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EF666" w14:textId="77777777" w:rsidR="00EF7C61" w:rsidRDefault="00DE6390">
      <w:pPr>
        <w:spacing w:after="49" w:line="240" w:lineRule="auto"/>
        <w:ind w:left="0" w:right="0" w:firstLine="0"/>
        <w:jc w:val="left"/>
      </w:pPr>
      <w:r>
        <w:rPr>
          <w:rFonts w:ascii="Calibri" w:eastAsia="Calibri" w:hAnsi="Calibri" w:cs="Calibri"/>
          <w:b/>
          <w:sz w:val="24"/>
        </w:rPr>
        <w:t xml:space="preserve"> </w:t>
      </w:r>
      <w:r>
        <w:rPr>
          <w:rFonts w:ascii="Calibri" w:eastAsia="Calibri" w:hAnsi="Calibri" w:cs="Calibri"/>
          <w:b/>
          <w:sz w:val="24"/>
        </w:rPr>
        <w:tab/>
        <w:t xml:space="preserve"> </w:t>
      </w:r>
      <w:r>
        <w:t xml:space="preserve"> </w:t>
      </w:r>
    </w:p>
    <w:p w14:paraId="3DAF88D6" w14:textId="77777777" w:rsidR="00EF7C61" w:rsidRDefault="00DE6390" w:rsidP="00B525EC">
      <w:pPr>
        <w:spacing w:after="0" w:line="240" w:lineRule="auto"/>
        <w:ind w:left="0" w:right="0" w:firstLine="0"/>
        <w:jc w:val="right"/>
      </w:pPr>
      <w:r>
        <w:rPr>
          <w:b/>
        </w:rPr>
        <w:t xml:space="preserve">EDITOR </w:t>
      </w:r>
      <w:proofErr w:type="gramStart"/>
      <w:r>
        <w:rPr>
          <w:b/>
        </w:rPr>
        <w:t>ID :</w:t>
      </w:r>
      <w:proofErr w:type="gramEnd"/>
      <w:r>
        <w:rPr>
          <w:b/>
        </w:rPr>
        <w:t xml:space="preserve"> IIPER1681779664 </w:t>
      </w:r>
    </w:p>
    <w:p w14:paraId="1221553C" w14:textId="77777777" w:rsidR="00555A6D" w:rsidRDefault="00555A6D" w:rsidP="00B525EC">
      <w:pPr>
        <w:spacing w:after="0" w:line="240" w:lineRule="auto"/>
        <w:ind w:left="0" w:right="0"/>
        <w:jc w:val="center"/>
        <w:rPr>
          <w:b/>
          <w:sz w:val="48"/>
        </w:rPr>
      </w:pPr>
      <w:r>
        <w:rPr>
          <w:b/>
          <w:sz w:val="48"/>
        </w:rPr>
        <w:t xml:space="preserve">ACHIEVING ORGANIZATIONAL GOALS </w:t>
      </w:r>
    </w:p>
    <w:p w14:paraId="23CF89F5" w14:textId="77777777" w:rsidR="00D504B9" w:rsidRPr="00D504B9" w:rsidRDefault="00555A6D" w:rsidP="00B525EC">
      <w:pPr>
        <w:spacing w:after="0" w:line="240" w:lineRule="auto"/>
        <w:ind w:left="0" w:right="0"/>
        <w:jc w:val="center"/>
      </w:pPr>
      <w:r>
        <w:rPr>
          <w:b/>
          <w:sz w:val="48"/>
        </w:rPr>
        <w:t>IN THE BANKING</w:t>
      </w:r>
      <w:r w:rsidR="00D504B9">
        <w:t xml:space="preserve"> </w:t>
      </w:r>
      <w:r>
        <w:rPr>
          <w:b/>
          <w:sz w:val="48"/>
        </w:rPr>
        <w:t>SECTOR</w:t>
      </w:r>
      <w:r w:rsidR="00D504B9">
        <w:t xml:space="preserve"> </w:t>
      </w:r>
      <w:r>
        <w:rPr>
          <w:b/>
          <w:sz w:val="48"/>
        </w:rPr>
        <w:t xml:space="preserve">THROUGH </w:t>
      </w:r>
    </w:p>
    <w:p w14:paraId="6BEC4774" w14:textId="77777777" w:rsidR="00EF7C61" w:rsidRDefault="00555A6D" w:rsidP="00B525EC">
      <w:pPr>
        <w:spacing w:after="0" w:line="240" w:lineRule="auto"/>
        <w:ind w:left="0" w:right="0"/>
        <w:jc w:val="center"/>
      </w:pPr>
      <w:r>
        <w:rPr>
          <w:b/>
          <w:sz w:val="48"/>
        </w:rPr>
        <w:t>EFFECTIVE TEAM COLLABORATION</w:t>
      </w:r>
    </w:p>
    <w:p w14:paraId="627E29F8" w14:textId="77777777" w:rsidR="00CF6862" w:rsidRPr="008C7E20" w:rsidRDefault="00DE6390" w:rsidP="00B525EC">
      <w:pPr>
        <w:spacing w:after="0" w:line="240" w:lineRule="auto"/>
        <w:ind w:left="0" w:right="0" w:firstLine="0"/>
      </w:pPr>
      <w:r>
        <w:rPr>
          <w:b/>
          <w:sz w:val="48"/>
        </w:rPr>
        <w:t xml:space="preserve">        </w:t>
      </w:r>
      <w:r w:rsidR="008C7E20">
        <w:rPr>
          <w:b/>
          <w:sz w:val="4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24"/>
        <w:gridCol w:w="5239"/>
      </w:tblGrid>
      <w:tr w:rsidR="00CF6862" w14:paraId="13F33CBB" w14:textId="77777777" w:rsidTr="00746BB6">
        <w:tc>
          <w:tcPr>
            <w:tcW w:w="5524" w:type="dxa"/>
          </w:tcPr>
          <w:p w14:paraId="1D1D009D" w14:textId="77777777" w:rsidR="00CF6862" w:rsidRDefault="00CF6862" w:rsidP="00400B53">
            <w:pPr>
              <w:spacing w:after="0" w:line="240" w:lineRule="auto"/>
              <w:ind w:left="0" w:right="0" w:firstLine="0"/>
              <w:jc w:val="left"/>
              <w:rPr>
                <w:b/>
              </w:rPr>
            </w:pPr>
            <w:r>
              <w:rPr>
                <w:b/>
              </w:rPr>
              <w:t>AVINASH SHRIKRUSHNA RAUT</w:t>
            </w:r>
          </w:p>
          <w:p w14:paraId="7CAD41A0" w14:textId="77777777" w:rsidR="00CF6862" w:rsidRDefault="00CF6862" w:rsidP="00400B53">
            <w:pPr>
              <w:spacing w:after="0" w:line="240" w:lineRule="auto"/>
              <w:ind w:left="0" w:right="0" w:firstLine="0"/>
              <w:jc w:val="left"/>
              <w:rPr>
                <w:b/>
              </w:rPr>
            </w:pPr>
            <w:r>
              <w:rPr>
                <w:b/>
              </w:rPr>
              <w:t>RESEARCH SCHOLAR</w:t>
            </w:r>
          </w:p>
          <w:p w14:paraId="1DBB98FA" w14:textId="77777777" w:rsidR="008C7E20" w:rsidRPr="008C7E20" w:rsidRDefault="00CF6862" w:rsidP="00400B53">
            <w:pPr>
              <w:spacing w:after="0" w:line="240" w:lineRule="auto"/>
              <w:ind w:left="0" w:right="0" w:firstLine="0"/>
              <w:jc w:val="left"/>
            </w:pPr>
            <w:r w:rsidRPr="008C7E20">
              <w:t>MANIPUR INTERNATIONAL UNIVERSITY</w:t>
            </w:r>
          </w:p>
          <w:p w14:paraId="40E8806B" w14:textId="77777777" w:rsidR="008C7E20" w:rsidRPr="008C7E20" w:rsidRDefault="008C7E20" w:rsidP="00400B53">
            <w:pPr>
              <w:spacing w:after="0" w:line="240" w:lineRule="auto"/>
              <w:ind w:left="0" w:right="0" w:firstLine="0"/>
              <w:jc w:val="left"/>
            </w:pPr>
            <w:r w:rsidRPr="008C7E20">
              <w:t>faristhaavinash@gmail.com</w:t>
            </w:r>
          </w:p>
          <w:p w14:paraId="32935B4B" w14:textId="77777777" w:rsidR="00CF6862" w:rsidRDefault="00CF6862" w:rsidP="00400B53">
            <w:pPr>
              <w:spacing w:after="0" w:line="240" w:lineRule="auto"/>
              <w:ind w:left="0" w:right="0"/>
              <w:jc w:val="left"/>
            </w:pPr>
          </w:p>
          <w:p w14:paraId="5A221E97" w14:textId="77777777" w:rsidR="00335CBC" w:rsidRDefault="00335CBC" w:rsidP="00400B53">
            <w:pPr>
              <w:spacing w:after="0" w:line="240" w:lineRule="auto"/>
              <w:ind w:left="0" w:right="0"/>
              <w:jc w:val="left"/>
            </w:pPr>
          </w:p>
        </w:tc>
        <w:tc>
          <w:tcPr>
            <w:tcW w:w="5239" w:type="dxa"/>
          </w:tcPr>
          <w:p w14:paraId="69FC7898" w14:textId="77777777" w:rsidR="00CF6862" w:rsidRDefault="00CF6862" w:rsidP="00B525EC">
            <w:pPr>
              <w:spacing w:after="0" w:line="240" w:lineRule="auto"/>
              <w:ind w:left="0" w:right="0" w:firstLine="0"/>
              <w:jc w:val="right"/>
              <w:rPr>
                <w:b/>
              </w:rPr>
            </w:pPr>
            <w:r>
              <w:rPr>
                <w:b/>
              </w:rPr>
              <w:t>DR. INDIRA PRAKASH</w:t>
            </w:r>
          </w:p>
          <w:p w14:paraId="15AB5515" w14:textId="77777777" w:rsidR="008C7E20" w:rsidRPr="008C7E20" w:rsidRDefault="008C7E20" w:rsidP="00B525EC">
            <w:pPr>
              <w:spacing w:after="0" w:line="240" w:lineRule="auto"/>
              <w:ind w:left="0" w:right="0" w:firstLine="0"/>
              <w:jc w:val="right"/>
            </w:pPr>
            <w:r w:rsidRPr="008C7E20">
              <w:t>M.B.A. in Operations</w:t>
            </w:r>
          </w:p>
          <w:p w14:paraId="68EBD5C0" w14:textId="77777777" w:rsidR="008C7E20" w:rsidRPr="008C7E20" w:rsidRDefault="008C7E20" w:rsidP="00B525EC">
            <w:pPr>
              <w:spacing w:after="0" w:line="240" w:lineRule="auto"/>
              <w:ind w:left="0" w:right="0" w:firstLine="0"/>
              <w:jc w:val="right"/>
            </w:pPr>
            <w:proofErr w:type="spellStart"/>
            <w:r w:rsidRPr="008C7E20">
              <w:t>Ph.D</w:t>
            </w:r>
            <w:proofErr w:type="spellEnd"/>
            <w:r w:rsidRPr="008C7E20">
              <w:t xml:space="preserve"> in Management</w:t>
            </w:r>
          </w:p>
          <w:p w14:paraId="3A741FC3" w14:textId="77777777" w:rsidR="008C7E20" w:rsidRPr="008C7E20" w:rsidRDefault="008C7E20" w:rsidP="00B525EC">
            <w:pPr>
              <w:spacing w:after="0" w:line="240" w:lineRule="auto"/>
              <w:ind w:left="0" w:right="0" w:firstLine="0"/>
              <w:jc w:val="right"/>
              <w:rPr>
                <w:b/>
              </w:rPr>
            </w:pPr>
            <w:r w:rsidRPr="008C7E20">
              <w:t>faristhaindira@gmail.com</w:t>
            </w:r>
          </w:p>
        </w:tc>
      </w:tr>
      <w:tr w:rsidR="00335CBC" w14:paraId="70DF8053" w14:textId="77777777" w:rsidTr="00746BB6">
        <w:trPr>
          <w:trHeight w:val="70"/>
        </w:trPr>
        <w:tc>
          <w:tcPr>
            <w:tcW w:w="5524" w:type="dxa"/>
          </w:tcPr>
          <w:p w14:paraId="756D90F2" w14:textId="77777777" w:rsidR="00335CBC" w:rsidRPr="007A7857" w:rsidRDefault="00335CBC" w:rsidP="00400B53">
            <w:pPr>
              <w:spacing w:after="0" w:line="240" w:lineRule="auto"/>
              <w:ind w:left="0" w:right="0" w:firstLine="0"/>
              <w:jc w:val="left"/>
              <w:rPr>
                <w:b/>
                <w:bCs/>
                <w:szCs w:val="20"/>
              </w:rPr>
            </w:pPr>
            <w:r w:rsidRPr="007A7857">
              <w:rPr>
                <w:b/>
                <w:bCs/>
                <w:szCs w:val="20"/>
              </w:rPr>
              <w:t>DAXABEN GAJJAR</w:t>
            </w:r>
          </w:p>
          <w:p w14:paraId="075E8AE7" w14:textId="77777777" w:rsidR="00335CBC" w:rsidRPr="00117633" w:rsidRDefault="00335CBC" w:rsidP="00400B53">
            <w:pPr>
              <w:spacing w:after="0" w:line="240" w:lineRule="auto"/>
              <w:ind w:left="0" w:right="0" w:firstLine="0"/>
              <w:jc w:val="left"/>
              <w:rPr>
                <w:szCs w:val="20"/>
              </w:rPr>
            </w:pPr>
            <w:r w:rsidRPr="00117633">
              <w:rPr>
                <w:szCs w:val="20"/>
              </w:rPr>
              <w:t xml:space="preserve">Master in Arts </w:t>
            </w:r>
          </w:p>
          <w:p w14:paraId="5103847A" w14:textId="77777777" w:rsidR="00335CBC" w:rsidRPr="00117633" w:rsidRDefault="00335CBC" w:rsidP="00400B53">
            <w:pPr>
              <w:spacing w:after="0" w:line="240" w:lineRule="auto"/>
              <w:ind w:left="0" w:right="0" w:firstLine="0"/>
              <w:jc w:val="left"/>
              <w:rPr>
                <w:szCs w:val="20"/>
              </w:rPr>
            </w:pPr>
            <w:r w:rsidRPr="00117633">
              <w:rPr>
                <w:szCs w:val="20"/>
              </w:rPr>
              <w:t>Master in Education</w:t>
            </w:r>
          </w:p>
          <w:p w14:paraId="0EFE1DE1" w14:textId="77777777" w:rsidR="00335CBC" w:rsidRPr="00117633" w:rsidRDefault="00335CBC" w:rsidP="00400B53">
            <w:pPr>
              <w:spacing w:after="0" w:line="240" w:lineRule="auto"/>
              <w:ind w:left="0" w:right="0" w:firstLine="0"/>
              <w:jc w:val="left"/>
              <w:rPr>
                <w:szCs w:val="20"/>
              </w:rPr>
            </w:pPr>
            <w:r w:rsidRPr="00117633">
              <w:rPr>
                <w:szCs w:val="20"/>
              </w:rPr>
              <w:t>Master of Science in Yoga &amp; Value Education</w:t>
            </w:r>
          </w:p>
          <w:p w14:paraId="45CD073F" w14:textId="77777777" w:rsidR="00335CBC" w:rsidRPr="00117633" w:rsidRDefault="00335CBC" w:rsidP="00400B53">
            <w:pPr>
              <w:spacing w:after="0" w:line="240" w:lineRule="auto"/>
              <w:ind w:left="0" w:right="0" w:firstLine="0"/>
              <w:jc w:val="left"/>
              <w:rPr>
                <w:szCs w:val="20"/>
              </w:rPr>
            </w:pPr>
            <w:proofErr w:type="spellStart"/>
            <w:r w:rsidRPr="00117633">
              <w:rPr>
                <w:szCs w:val="20"/>
              </w:rPr>
              <w:t>Ex.Principal</w:t>
            </w:r>
            <w:proofErr w:type="spellEnd"/>
            <w:r w:rsidRPr="00117633">
              <w:rPr>
                <w:szCs w:val="20"/>
              </w:rPr>
              <w:t>,</w:t>
            </w:r>
          </w:p>
          <w:p w14:paraId="659BD2CD" w14:textId="77777777" w:rsidR="00335CBC" w:rsidRPr="00117633" w:rsidRDefault="00335CBC" w:rsidP="00400B53">
            <w:pPr>
              <w:spacing w:after="0" w:line="240" w:lineRule="auto"/>
              <w:ind w:left="0" w:right="0" w:firstLine="0"/>
              <w:jc w:val="left"/>
              <w:rPr>
                <w:szCs w:val="20"/>
              </w:rPr>
            </w:pPr>
            <w:r w:rsidRPr="00117633">
              <w:rPr>
                <w:szCs w:val="20"/>
              </w:rPr>
              <w:t>Zansi ki Rani Laxmibai Kanya Shala</w:t>
            </w:r>
          </w:p>
          <w:p w14:paraId="25F2F74A" w14:textId="77777777" w:rsidR="00335CBC" w:rsidRPr="00117633" w:rsidRDefault="00335CBC" w:rsidP="00400B53">
            <w:pPr>
              <w:spacing w:after="0" w:line="240" w:lineRule="auto"/>
              <w:ind w:left="0" w:right="0" w:firstLine="0"/>
              <w:jc w:val="left"/>
              <w:rPr>
                <w:szCs w:val="20"/>
              </w:rPr>
            </w:pPr>
            <w:r w:rsidRPr="00117633">
              <w:rPr>
                <w:szCs w:val="20"/>
              </w:rPr>
              <w:t>faristhadaksha@gmail.com</w:t>
            </w:r>
          </w:p>
        </w:tc>
        <w:tc>
          <w:tcPr>
            <w:tcW w:w="5239" w:type="dxa"/>
          </w:tcPr>
          <w:p w14:paraId="75058C2D" w14:textId="77777777" w:rsidR="00335CBC" w:rsidRDefault="00335CBC" w:rsidP="00B525EC">
            <w:pPr>
              <w:spacing w:after="0" w:line="240" w:lineRule="auto"/>
              <w:ind w:left="0" w:right="0" w:firstLine="0"/>
            </w:pPr>
          </w:p>
        </w:tc>
      </w:tr>
    </w:tbl>
    <w:p w14:paraId="494AD23C" w14:textId="77777777" w:rsidR="00EF7C61" w:rsidRDefault="00DE6390" w:rsidP="00B525EC">
      <w:pPr>
        <w:spacing w:after="0" w:line="240" w:lineRule="auto"/>
        <w:ind w:left="0" w:right="0" w:firstLine="0"/>
      </w:pPr>
      <w:r>
        <w:rPr>
          <w:b/>
        </w:rPr>
        <w:t xml:space="preserve">                                                           </w:t>
      </w:r>
      <w:r w:rsidR="00A623B0">
        <w:rPr>
          <w:b/>
        </w:rPr>
        <w:t xml:space="preserve">                       </w:t>
      </w:r>
      <w:r>
        <w:rPr>
          <w:b/>
        </w:rPr>
        <w:t xml:space="preserve">  </w:t>
      </w:r>
      <w:r>
        <w:rPr>
          <w:b/>
          <w:sz w:val="24"/>
        </w:rPr>
        <w:t xml:space="preserve">                                </w:t>
      </w:r>
      <w:r>
        <w:t xml:space="preserve"> </w:t>
      </w:r>
    </w:p>
    <w:p w14:paraId="567018CB" w14:textId="77777777" w:rsidR="00EF7C61" w:rsidRDefault="000F6FCD" w:rsidP="00B525EC">
      <w:pPr>
        <w:spacing w:after="0" w:line="240" w:lineRule="auto"/>
        <w:ind w:left="10" w:right="0"/>
        <w:jc w:val="center"/>
        <w:rPr>
          <w:b/>
          <w:szCs w:val="20"/>
          <w:u w:val="single"/>
        </w:rPr>
      </w:pPr>
      <w:r w:rsidRPr="009D7A99">
        <w:rPr>
          <w:b/>
          <w:szCs w:val="20"/>
          <w:u w:val="single"/>
        </w:rPr>
        <w:t>Abstract</w:t>
      </w:r>
    </w:p>
    <w:p w14:paraId="25740B26" w14:textId="77777777" w:rsidR="00B525EC" w:rsidRPr="009D7A99" w:rsidRDefault="00B525EC" w:rsidP="004B2BF3">
      <w:pPr>
        <w:pStyle w:val="NoSpacing"/>
      </w:pPr>
      <w:r>
        <w:tab/>
      </w:r>
    </w:p>
    <w:p w14:paraId="6FDC7DC1" w14:textId="77777777" w:rsidR="00EF7C61" w:rsidRDefault="00DE6390" w:rsidP="00400B53">
      <w:pPr>
        <w:pStyle w:val="NoSpacing"/>
        <w:ind w:left="0" w:right="0" w:firstLine="561"/>
      </w:pPr>
      <w:r w:rsidRPr="009D7A99">
        <w:t xml:space="preserve">In the fast-paced and competitive landscape of the banking sector, achieving organizational goals is a critical imperative for sustainable growth and success. The efficacy of team collaboration has emerged as a decisive factor in driving progress and accomplishing objectives within banking institutions. This research paper </w:t>
      </w:r>
      <w:r w:rsidR="00B525EC">
        <w:t xml:space="preserve">is on the </w:t>
      </w:r>
      <w:r w:rsidRPr="009D7A99">
        <w:t xml:space="preserve">role played by effective team collaboration in facilitating goal achievement and enhancing overall performance in the banking sector. The success of team collaboration in the context of achieving organizational goals, including leadership styles, Communication practices, team composition, and the alignment of individual and team objectives with organizational targets. </w:t>
      </w:r>
    </w:p>
    <w:p w14:paraId="0EA14D79" w14:textId="77777777" w:rsidR="00400B53" w:rsidRPr="009D7A99" w:rsidRDefault="00400B53" w:rsidP="00400B53">
      <w:pPr>
        <w:pStyle w:val="NoSpacing"/>
        <w:ind w:left="0" w:right="0" w:firstLine="561"/>
        <w:jc w:val="left"/>
      </w:pPr>
    </w:p>
    <w:p w14:paraId="78D143DB" w14:textId="1715F164" w:rsidR="00EF7C61" w:rsidRPr="009D7A99" w:rsidRDefault="00DE6390" w:rsidP="00400B53">
      <w:pPr>
        <w:pStyle w:val="NoSpacing"/>
        <w:ind w:left="0" w:right="0" w:firstLine="561"/>
      </w:pPr>
      <w:r w:rsidRPr="009D7A99">
        <w:t>The findings underscore the significance of cohesive and high-performing teams in the banking sector, where teamwork leads to enhanced customer service, streamlined processes, and improved financial performance. Effective leadership is identified as a key driver, providing clear vision and direction, motivating team members, and fostering a culture of collaboration. Open and transparent communication is recognized as a fundamental element in facilitating knowledge-sharing, problem-solving, and decision-making among team members, promoting efficient operations and service delivery.</w:t>
      </w:r>
      <w:r w:rsidR="00B525EC">
        <w:t xml:space="preserve"> </w:t>
      </w:r>
      <w:r w:rsidRPr="009D7A99">
        <w:t xml:space="preserve">Trust </w:t>
      </w:r>
      <w:r w:rsidR="00B525EC" w:rsidRPr="009D7A99">
        <w:t>builds</w:t>
      </w:r>
      <w:r w:rsidRPr="009D7A99">
        <w:t xml:space="preserve"> up within teams is identified as a crucial factor in the banking sector, enabling effective customer relationship. The study highlights the positive impact of diverse team composition, combining individuals with varied expertise, backgrounds, and perspectives, leading to creative problem-solving and adaptability in response to dynamic market conditions. </w:t>
      </w:r>
    </w:p>
    <w:p w14:paraId="0F251462" w14:textId="77777777" w:rsidR="00EF7C61" w:rsidRPr="009D7A99" w:rsidRDefault="00DE6390" w:rsidP="00400B53">
      <w:pPr>
        <w:pStyle w:val="NoSpacing"/>
        <w:ind w:left="0" w:right="0"/>
        <w:jc w:val="left"/>
      </w:pPr>
      <w:r w:rsidRPr="009D7A99">
        <w:t xml:space="preserve"> </w:t>
      </w:r>
    </w:p>
    <w:p w14:paraId="1C8BB5C4" w14:textId="77777777" w:rsidR="00F35951" w:rsidRPr="009D7A99" w:rsidRDefault="00DE6390" w:rsidP="00400B53">
      <w:pPr>
        <w:pStyle w:val="NoSpacing"/>
        <w:ind w:left="0" w:right="0" w:firstLine="561"/>
      </w:pPr>
      <w:r w:rsidRPr="009D7A99">
        <w:t xml:space="preserve">Furthermore, the research explores the impact of technology on team collaboration within the banking sector, emphasizing the role of digital tools, collaborative platforms, and virtual teamwork in overcoming geographical barriers and enhancing communication efficiency. The paper concludes with recommendations for banking institutions seeking to foster effective team collaboration to achieve organizational goals. Strategies include leadership development programs, communication training, team-building activities, and performance measurement frameworks tailored to encourage and reward collaborative efforts. </w:t>
      </w:r>
      <w:r w:rsidR="00F35951" w:rsidRPr="009D7A99">
        <w:t>This study aims to fill a critical knowledge gap by examining the vital connection between effective team collaboration and achieving organizational goals in the banking sector. By investigating the mechanisms, benefits, challenges, and leadership aspects of collaboration, the study will contribute to informed decision-making and best practices in the dynamic landscape of banking.</w:t>
      </w:r>
    </w:p>
    <w:p w14:paraId="36C8E297" w14:textId="77777777" w:rsidR="00EF7C61" w:rsidRPr="009D7A99" w:rsidRDefault="00DE6390" w:rsidP="00400B53">
      <w:pPr>
        <w:pStyle w:val="NoSpacing"/>
        <w:ind w:left="0" w:right="0"/>
        <w:jc w:val="left"/>
      </w:pPr>
      <w:r w:rsidRPr="009D7A99">
        <w:t xml:space="preserve"> </w:t>
      </w:r>
    </w:p>
    <w:p w14:paraId="53A99225" w14:textId="77777777" w:rsidR="00EF7C61" w:rsidRPr="009D7A99" w:rsidRDefault="00DE6390" w:rsidP="00C45135">
      <w:pPr>
        <w:pStyle w:val="NoSpacing"/>
        <w:ind w:left="0" w:right="0" w:firstLine="551"/>
      </w:pPr>
      <w:r w:rsidRPr="009D7A99">
        <w:t xml:space="preserve">Overall, this research paper contributes to the existing body of knowledge by providing valuable insights into the pivotal role of team collaboration in driving goal achievement within the banking sector. By recognizing the multifaceted benefits of effective team collaboration and offering practical recommendations, this study aims to empower banking institutions to cultivate a collaborative culture that maximizes the potential of their workforce and propels them towards sustained success in the dynamic financial landscape.  </w:t>
      </w:r>
    </w:p>
    <w:p w14:paraId="2B5886BC" w14:textId="77777777" w:rsidR="00F35951" w:rsidRPr="009D7A99" w:rsidRDefault="00F35951" w:rsidP="00400B53">
      <w:pPr>
        <w:pStyle w:val="NoSpacing"/>
        <w:ind w:left="0" w:right="0"/>
      </w:pPr>
    </w:p>
    <w:p w14:paraId="7E35A658" w14:textId="77777777" w:rsidR="00DE6390" w:rsidRPr="00B525EC" w:rsidRDefault="00B525EC" w:rsidP="00B525EC">
      <w:pPr>
        <w:spacing w:after="0" w:line="240" w:lineRule="auto"/>
        <w:ind w:left="0" w:right="0" w:firstLine="551"/>
        <w:jc w:val="center"/>
        <w:rPr>
          <w:b/>
          <w:szCs w:val="20"/>
        </w:rPr>
      </w:pPr>
      <w:r w:rsidRPr="00B525EC">
        <w:rPr>
          <w:b/>
          <w:szCs w:val="20"/>
        </w:rPr>
        <w:t>II-</w:t>
      </w:r>
      <w:r w:rsidR="000F6FCD" w:rsidRPr="00B525EC">
        <w:rPr>
          <w:b/>
          <w:szCs w:val="20"/>
        </w:rPr>
        <w:t>Introduction</w:t>
      </w:r>
    </w:p>
    <w:p w14:paraId="6B3B8C2E" w14:textId="77777777" w:rsidR="00F17F4B" w:rsidRPr="00B525EC" w:rsidRDefault="00F17F4B" w:rsidP="00B525EC">
      <w:pPr>
        <w:spacing w:after="0" w:line="240" w:lineRule="auto"/>
        <w:ind w:left="0" w:right="0" w:firstLine="551"/>
        <w:rPr>
          <w:b/>
          <w:szCs w:val="20"/>
        </w:rPr>
      </w:pPr>
    </w:p>
    <w:p w14:paraId="667DB79F" w14:textId="77777777" w:rsidR="00DE6390" w:rsidRPr="009D7A99" w:rsidRDefault="00DE6390" w:rsidP="00C45135">
      <w:pPr>
        <w:pStyle w:val="NoSpacing"/>
        <w:ind w:left="0" w:right="0" w:firstLine="551"/>
      </w:pPr>
      <w:r w:rsidRPr="009D7A99">
        <w:t>In today's rapidly evolving banking sector, achieving organiz</w:t>
      </w:r>
      <w:r w:rsidR="00286838" w:rsidRPr="009D7A99">
        <w:t>ational goals is contingent depend on</w:t>
      </w:r>
      <w:r w:rsidRPr="009D7A99">
        <w:t xml:space="preserve"> a range of </w:t>
      </w:r>
      <w:r w:rsidR="00286838" w:rsidRPr="009D7A99">
        <w:t>factors</w:t>
      </w:r>
      <w:r w:rsidRPr="009D7A99">
        <w:t xml:space="preserve"> and one of the most significant among them is effective team collaboration. The complexity of modern banking operations, combined with the dynamic nature of financial markets and customer expectations, demands a cohesive and harmonious approach within banking teams. This introduction </w:t>
      </w:r>
      <w:r w:rsidR="00286838" w:rsidRPr="009D7A99">
        <w:t>will beneficial to effective</w:t>
      </w:r>
      <w:r w:rsidRPr="009D7A99">
        <w:t xml:space="preserve"> team collaboration in realizing organizational goals within the banking sector.</w:t>
      </w:r>
    </w:p>
    <w:p w14:paraId="4F551E29" w14:textId="77777777" w:rsidR="00400B53" w:rsidRDefault="00400B53" w:rsidP="00C45135">
      <w:pPr>
        <w:pStyle w:val="NoSpacing"/>
        <w:ind w:left="0"/>
      </w:pPr>
    </w:p>
    <w:p w14:paraId="7FFA32CA" w14:textId="5176A2EC" w:rsidR="00DE6390" w:rsidRPr="009D7A99" w:rsidRDefault="00DE6390" w:rsidP="00C45135">
      <w:pPr>
        <w:pStyle w:val="NoSpacing"/>
        <w:ind w:left="0" w:right="0" w:firstLine="551"/>
      </w:pPr>
      <w:r w:rsidRPr="009D7A99">
        <w:t>The banking industry is undergoing a profound transformation, marked by technological advancements, regulatory changes, and shifting customer preferences. In this dynamic landscape, traditional hierarchical structures are giving way to cross-functional teams that bring together individuals with diverse skill sets and expertise. These teams, spanning areas such as retail banking, investment, risk management, compliance, and technology, hold the key to unlocking innovation, operational efficiency, and customer satisfaction.</w:t>
      </w:r>
    </w:p>
    <w:p w14:paraId="477B5DEC" w14:textId="77777777" w:rsidR="00400B53" w:rsidRDefault="00400B53" w:rsidP="00C45135">
      <w:pPr>
        <w:pStyle w:val="NoSpacing"/>
        <w:ind w:left="0"/>
      </w:pPr>
    </w:p>
    <w:p w14:paraId="3C7B5C08" w14:textId="0F72F05A" w:rsidR="00DE6390" w:rsidRPr="009D7A99" w:rsidRDefault="00DE6390" w:rsidP="00C45135">
      <w:pPr>
        <w:pStyle w:val="NoSpacing"/>
        <w:ind w:left="0" w:right="0" w:firstLine="551"/>
      </w:pPr>
      <w:r w:rsidRPr="009D7A99">
        <w:t>Effective team collaboration stands as a linchpin in achieving the strategic objectives of banks. As banks strive to enhance customer experiences, streamline internal processes, and manage risks prudently, the need for seamless communication, shared goals, and collective decision-making becomes paramount. Collaboration facilitates the exchange of ideas, pooling of resources, and harnessing of individual strengths toward a common purpose. When employees from different departments collaborate, they bring unique insights that can lead to innovative products, improved services, and enhanced operationa</w:t>
      </w:r>
      <w:r w:rsidR="00676510">
        <w:t xml:space="preserve">l strategies </w:t>
      </w:r>
      <w:r w:rsidRPr="009D7A99">
        <w:t>Moreover, the banking sector's increasing reliance on digital platforms and data-driven insights necessitates a multidisciplinary approach. Cross-functional teams that encompass professionals from IT, data analysis, marketing, and compliance can address the multifaceted challenges of cyber security, customer analytics, and regulatory compliance with a holistic perspective. The synergy resulting from such collaboration empowers banks to adapt swiftly to market changes, implement technological upgrades, and stay ahead of emerging trends.</w:t>
      </w:r>
    </w:p>
    <w:p w14:paraId="63866111" w14:textId="77777777" w:rsidR="00DE6390" w:rsidRPr="009D7A99" w:rsidRDefault="00DE6390" w:rsidP="00C45135">
      <w:pPr>
        <w:pStyle w:val="NoSpacing"/>
        <w:ind w:left="0"/>
      </w:pPr>
    </w:p>
    <w:p w14:paraId="3D5CCF42" w14:textId="5EACBF4C" w:rsidR="00DE6390" w:rsidRPr="009D7A99" w:rsidRDefault="00DE6390" w:rsidP="00C45135">
      <w:pPr>
        <w:pStyle w:val="NoSpacing"/>
        <w:ind w:left="0" w:right="0" w:firstLine="551"/>
      </w:pPr>
      <w:r w:rsidRPr="009D7A99">
        <w:t xml:space="preserve">In this context, fostering effective team collaboration requires not only the establishment of clear communication channels but also a conducive organizational culture. Bank leaders must promote an environment that encourages open dialogue, mutual respect, and knowledge sharing. Recognizing and valuing diverse perspectives within teams can foster innovation and creativity while promoting a sense of ownership and </w:t>
      </w:r>
      <w:r w:rsidR="00C45135" w:rsidRPr="009D7A99">
        <w:t>accountability. The</w:t>
      </w:r>
      <w:r w:rsidRPr="009D7A99">
        <w:t xml:space="preserve"> intricacies of modern banking operations, coupled with the ever-changing landscape of financial markets and customer demands, underscore the vital need for cohesive teamwork. This introduction explores the pivotal role that effective team collaboration plays in attaining organizational objectives within the banking sector.</w:t>
      </w:r>
    </w:p>
    <w:p w14:paraId="2C87E308" w14:textId="77777777" w:rsidR="00DE6390" w:rsidRPr="009D7A99" w:rsidRDefault="00DE6390" w:rsidP="00C45135">
      <w:pPr>
        <w:pStyle w:val="NoSpacing"/>
        <w:ind w:left="0"/>
      </w:pPr>
    </w:p>
    <w:p w14:paraId="52619273" w14:textId="3A6054BF" w:rsidR="00DE6390" w:rsidRPr="009D7A99" w:rsidRDefault="00DE6390" w:rsidP="00C45135">
      <w:pPr>
        <w:pStyle w:val="NoSpacing"/>
        <w:ind w:left="0" w:right="0" w:firstLine="551"/>
      </w:pPr>
      <w:r w:rsidRPr="009D7A99">
        <w:t xml:space="preserve">As the banking industry undergoes profound transformations propelled by technological advancements, regulatory shifts, and evolving customer preferences, traditional hierarchical structures are yielding to cross-functional teams. These teams assemble diverse expertise from realms such as retail banking, risk management, compliance, and technology, forming a catalyst for innovation, operational efficiency, and customer </w:t>
      </w:r>
      <w:r w:rsidR="00C45135" w:rsidRPr="009D7A99">
        <w:t>contentment. This</w:t>
      </w:r>
      <w:r w:rsidRPr="009D7A99">
        <w:t xml:space="preserve"> collaboration serves as a linchpin for achieving the strategic aspirations of banks. In the pursuit of enriching customer experiences, streamlining internal processes, and adeptly managing risks, seamless communication, shared visions, and joint decision-making assume paramount importance. Collaboration empowers the exchange of ideas, pooling of resources, and amalgamation of individual proficiencies toward a shared mission. Collaborative efforts often yield innovative products, enhanced services, and optimized operational strategies, driven by the fusion of minds from various departments.</w:t>
      </w:r>
    </w:p>
    <w:p w14:paraId="043C144E" w14:textId="77777777" w:rsidR="00DE6390" w:rsidRPr="009D7A99" w:rsidRDefault="00DE6390" w:rsidP="00C45135">
      <w:pPr>
        <w:pStyle w:val="NoSpacing"/>
        <w:ind w:left="0"/>
      </w:pPr>
    </w:p>
    <w:p w14:paraId="0FE3B59A" w14:textId="77777777" w:rsidR="00DE6390" w:rsidRPr="009D7A99" w:rsidRDefault="00DE6390" w:rsidP="00C45135">
      <w:pPr>
        <w:pStyle w:val="NoSpacing"/>
        <w:ind w:left="0" w:right="0" w:firstLine="551"/>
      </w:pPr>
      <w:r w:rsidRPr="009D7A99">
        <w:t>Furthermore, the banking sector's growing reliance on digital platforms and data-driven insights underscores the necessity of a multidisciplinary approach. Cross-functional teams encompassing experts from IT, data analysis, marketing, and compliance can adeptly address challenges like cyber security, customer analytics, and regulatory adherence with a holistic outlook. Such synergy arms banks to nimbly adapt to market fluctuations, implement technological enhancements, and foresee emerging trends.</w:t>
      </w:r>
    </w:p>
    <w:p w14:paraId="2DBA9071" w14:textId="77777777" w:rsidR="00DE6390" w:rsidRPr="009D7A99" w:rsidRDefault="00DE6390" w:rsidP="00C45135">
      <w:pPr>
        <w:pStyle w:val="NoSpacing"/>
        <w:ind w:left="0"/>
      </w:pPr>
    </w:p>
    <w:p w14:paraId="6943FB11" w14:textId="4244AB52" w:rsidR="00DE6390" w:rsidRPr="009D7A99" w:rsidRDefault="00DE6390" w:rsidP="00C45135">
      <w:pPr>
        <w:pStyle w:val="NoSpacing"/>
        <w:ind w:left="0" w:right="0" w:firstLine="551"/>
      </w:pPr>
      <w:r w:rsidRPr="009D7A99">
        <w:t xml:space="preserve">Cultivating effective team collaboration necessitates not only clear communication channels but also a conducive organizational culture. Leaders within banks must foster an environment that cultivates open dialogues, mutual respect, and the sharing of knowledge. Recognizing and valuing diverse viewpoints within </w:t>
      </w:r>
      <w:r w:rsidR="00C45135" w:rsidRPr="009D7A99">
        <w:t>teams’</w:t>
      </w:r>
      <w:r w:rsidRPr="009D7A99">
        <w:t xml:space="preserve"> nurtures innovation and accountability, thereby fortifying an environment primed for success.</w:t>
      </w:r>
    </w:p>
    <w:p w14:paraId="7003A7F8" w14:textId="77777777" w:rsidR="00DE6390" w:rsidRPr="009D7A99" w:rsidRDefault="00DE6390" w:rsidP="00C45135">
      <w:pPr>
        <w:pStyle w:val="NoSpacing"/>
        <w:ind w:left="0"/>
      </w:pPr>
    </w:p>
    <w:p w14:paraId="574FCB68" w14:textId="77777777" w:rsidR="00DE6390" w:rsidRPr="009D7A99" w:rsidRDefault="00DE6390" w:rsidP="00C45135">
      <w:pPr>
        <w:pStyle w:val="NoSpacing"/>
        <w:ind w:left="0" w:right="0" w:firstLine="551"/>
      </w:pPr>
      <w:r w:rsidRPr="009D7A99">
        <w:t>In sum, the journey of the banking sector towards realizing organizational goals pivots on effective team collaboration. Amidst the currents of innovation, regulatory requisites, and evolving customer expectations, unlocking the collective potential of cross-functional teams surfaces as a strategic imperative. By nurturing collaboration, banks can uncover new avenues for growth, bolster their market presence, and offer unparalleled value to customers in an incr</w:t>
      </w:r>
      <w:r w:rsidR="00F17F4B" w:rsidRPr="009D7A99">
        <w:t>easingly competitive landscape.</w:t>
      </w:r>
    </w:p>
    <w:p w14:paraId="2B3B276E" w14:textId="77777777" w:rsidR="00396477" w:rsidRPr="009D7A99" w:rsidRDefault="00396477" w:rsidP="00400B53">
      <w:pPr>
        <w:spacing w:after="0"/>
        <w:ind w:left="0" w:right="0" w:firstLine="0"/>
        <w:jc w:val="left"/>
        <w:rPr>
          <w:szCs w:val="20"/>
        </w:rPr>
      </w:pPr>
    </w:p>
    <w:p w14:paraId="176467DA" w14:textId="77777777" w:rsidR="00396477" w:rsidRPr="009D7A99" w:rsidRDefault="00396477" w:rsidP="00400B53">
      <w:pPr>
        <w:spacing w:after="0"/>
        <w:ind w:left="0" w:right="0"/>
        <w:jc w:val="left"/>
        <w:rPr>
          <w:b/>
          <w:szCs w:val="20"/>
          <w:u w:val="single"/>
        </w:rPr>
      </w:pPr>
    </w:p>
    <w:p w14:paraId="01F0D537" w14:textId="77777777" w:rsidR="00DE6390" w:rsidRPr="009D7A99" w:rsidRDefault="000F7A56" w:rsidP="000F7A56">
      <w:pPr>
        <w:spacing w:after="0"/>
        <w:ind w:left="10" w:right="0"/>
        <w:jc w:val="center"/>
        <w:rPr>
          <w:b/>
          <w:szCs w:val="20"/>
          <w:u w:val="single"/>
        </w:rPr>
      </w:pPr>
      <w:r>
        <w:rPr>
          <w:b/>
          <w:szCs w:val="20"/>
          <w:u w:val="single"/>
        </w:rPr>
        <w:t>III-</w:t>
      </w:r>
      <w:r w:rsidR="00F17F4B" w:rsidRPr="009D7A99">
        <w:rPr>
          <w:b/>
          <w:szCs w:val="20"/>
          <w:u w:val="single"/>
        </w:rPr>
        <w:t xml:space="preserve"> </w:t>
      </w:r>
      <w:r w:rsidR="00DE6390" w:rsidRPr="009D7A99">
        <w:rPr>
          <w:b/>
          <w:szCs w:val="20"/>
          <w:u w:val="single"/>
        </w:rPr>
        <w:t>Need, Justification/Significance and Scope of the Study</w:t>
      </w:r>
    </w:p>
    <w:p w14:paraId="0F30493E" w14:textId="77777777" w:rsidR="00DE6390" w:rsidRPr="009D7A99" w:rsidRDefault="00DE6390" w:rsidP="00B525EC">
      <w:pPr>
        <w:spacing w:after="0"/>
        <w:ind w:left="0" w:right="0"/>
        <w:rPr>
          <w:szCs w:val="20"/>
        </w:rPr>
      </w:pPr>
    </w:p>
    <w:p w14:paraId="4A769416" w14:textId="45698817" w:rsidR="00DE6390" w:rsidRPr="004B2BF3" w:rsidRDefault="004B2BF3" w:rsidP="00C45135">
      <w:pPr>
        <w:pStyle w:val="NoSpacing"/>
        <w:numPr>
          <w:ilvl w:val="0"/>
          <w:numId w:val="27"/>
        </w:numPr>
        <w:jc w:val="left"/>
        <w:rPr>
          <w:b/>
        </w:rPr>
      </w:pPr>
      <w:r w:rsidRPr="004B2BF3">
        <w:rPr>
          <w:b/>
        </w:rPr>
        <w:t>Need for the Study</w:t>
      </w:r>
    </w:p>
    <w:p w14:paraId="421BE230" w14:textId="77777777" w:rsidR="004B2BF3" w:rsidRDefault="004B2BF3" w:rsidP="004B2BF3">
      <w:pPr>
        <w:pStyle w:val="NoSpacing"/>
        <w:ind w:left="911" w:firstLine="0"/>
      </w:pPr>
    </w:p>
    <w:p w14:paraId="42C12F3E" w14:textId="77777777" w:rsidR="00DE6390" w:rsidRDefault="00DE6390" w:rsidP="00C45135">
      <w:pPr>
        <w:pStyle w:val="NoSpacing"/>
        <w:ind w:left="0" w:right="0" w:firstLine="551"/>
      </w:pPr>
      <w:r w:rsidRPr="009D7A99">
        <w:t>The banking sector is undergoing rapid changes driven by technological advancements, regulatory shifts, and evolving customer expectations. As these changes introduce complexities, achieving organizational goals becomes more challenging. Effective team collaboration stands out as a crucial approach to address these challenges. In an environment where financial institutions need to innovate, streamline operations, and maintain customer trust, the need for comprehensive research into the role of team collaboration in achieving goals is evident. This study is essential to identify the specific mechanisms through which collaboration impacts goal achievement and to guide banking institutions in fostering productive teamwork.</w:t>
      </w:r>
    </w:p>
    <w:p w14:paraId="3BF332BD" w14:textId="77777777" w:rsidR="00DE6390" w:rsidRPr="009D7A99" w:rsidRDefault="00DE6390" w:rsidP="000F7A56">
      <w:pPr>
        <w:spacing w:after="0"/>
        <w:ind w:left="0" w:right="0"/>
        <w:rPr>
          <w:szCs w:val="20"/>
        </w:rPr>
      </w:pPr>
    </w:p>
    <w:p w14:paraId="7BEE5E4A" w14:textId="77777777" w:rsidR="00DE6390" w:rsidRPr="004B2BF3" w:rsidRDefault="00DE6390" w:rsidP="00507F11">
      <w:pPr>
        <w:pStyle w:val="NoSpacing"/>
        <w:numPr>
          <w:ilvl w:val="0"/>
          <w:numId w:val="27"/>
        </w:numPr>
        <w:rPr>
          <w:b/>
        </w:rPr>
      </w:pPr>
      <w:r w:rsidRPr="004B2BF3">
        <w:rPr>
          <w:b/>
        </w:rPr>
        <w:t>Justification/Significance:</w:t>
      </w:r>
    </w:p>
    <w:p w14:paraId="02A430BA" w14:textId="77777777" w:rsidR="004B2BF3" w:rsidRDefault="004B2BF3" w:rsidP="004B2BF3">
      <w:pPr>
        <w:pStyle w:val="NoSpacing"/>
        <w:ind w:left="911" w:firstLine="0"/>
      </w:pPr>
    </w:p>
    <w:p w14:paraId="6FEDFC26" w14:textId="77777777" w:rsidR="00DE6390" w:rsidRPr="009D7A99" w:rsidRDefault="00DE6390" w:rsidP="00507F11">
      <w:pPr>
        <w:pStyle w:val="NoSpacing"/>
        <w:ind w:left="0" w:right="0" w:firstLine="551"/>
      </w:pPr>
      <w:r w:rsidRPr="009D7A99">
        <w:t>The significance of this study lies in its potential to offer actionable insights to the banking industry. Effective team collaboration can lead to improved customer experiences, efficient risk management, innovative product development, and overall organizational growth. As banks increasingly move toward multidisciplinary approaches, understanding the impact of collaboration becomes critical. By delving into the relationship between collaboration and organizational goals, this study can provide evidence-based strategies for optimizing teamwork, enhancing internal processes, and achieving sustainable success in the competitive banking landscape.</w:t>
      </w:r>
    </w:p>
    <w:p w14:paraId="17EF40EF" w14:textId="77777777" w:rsidR="00F17F4B" w:rsidRPr="004B2BF3" w:rsidRDefault="00F17F4B" w:rsidP="004B2BF3">
      <w:pPr>
        <w:pStyle w:val="NoSpacing"/>
        <w:rPr>
          <w:b/>
        </w:rPr>
      </w:pPr>
    </w:p>
    <w:p w14:paraId="509AD66F" w14:textId="4C325DEC" w:rsidR="004B2BF3" w:rsidRPr="004B2BF3" w:rsidRDefault="00DE6390" w:rsidP="00507F11">
      <w:pPr>
        <w:pStyle w:val="NoSpacing"/>
        <w:numPr>
          <w:ilvl w:val="0"/>
          <w:numId w:val="27"/>
        </w:numPr>
        <w:rPr>
          <w:b/>
        </w:rPr>
      </w:pPr>
      <w:r w:rsidRPr="004B2BF3">
        <w:rPr>
          <w:b/>
        </w:rPr>
        <w:t>Scope of the Study</w:t>
      </w:r>
      <w:r w:rsidR="000E2B5B">
        <w:rPr>
          <w:b/>
        </w:rPr>
        <w:t>:</w:t>
      </w:r>
    </w:p>
    <w:p w14:paraId="5F213059" w14:textId="77777777" w:rsidR="004B2BF3" w:rsidRDefault="004B2BF3" w:rsidP="004B2BF3">
      <w:pPr>
        <w:pStyle w:val="NoSpacing"/>
        <w:ind w:left="911" w:firstLine="0"/>
      </w:pPr>
    </w:p>
    <w:p w14:paraId="17489FE0" w14:textId="62E9B4B7" w:rsidR="0088384C" w:rsidRDefault="00DE6390" w:rsidP="00507F11">
      <w:pPr>
        <w:pStyle w:val="NoSpacing"/>
        <w:ind w:left="10" w:firstLine="541"/>
        <w:jc w:val="left"/>
      </w:pPr>
      <w:r w:rsidRPr="000F7A56">
        <w:t>The scope of the study will encompass various dimensions that highlight the interplay between team collaboration and organization</w:t>
      </w:r>
      <w:r w:rsidR="00F17F4B" w:rsidRPr="000F7A56">
        <w:t>al goals in the banking sector:</w:t>
      </w:r>
    </w:p>
    <w:p w14:paraId="582A0A2C" w14:textId="77777777" w:rsidR="000A3AA7" w:rsidRPr="009D7A99" w:rsidRDefault="000A3AA7" w:rsidP="000A3AA7">
      <w:pPr>
        <w:pStyle w:val="NoSpacing"/>
      </w:pPr>
    </w:p>
    <w:p w14:paraId="5FD523DB" w14:textId="77777777" w:rsidR="00DE6390" w:rsidRPr="009D7A99" w:rsidRDefault="00DE6390" w:rsidP="000E2B5B">
      <w:pPr>
        <w:pStyle w:val="NoSpacing"/>
        <w:ind w:left="0" w:right="0" w:firstLine="551"/>
        <w:jc w:val="left"/>
      </w:pPr>
      <w:r w:rsidRPr="004B2BF3">
        <w:rPr>
          <w:b/>
        </w:rPr>
        <w:lastRenderedPageBreak/>
        <w:t>Contextual Analysis:</w:t>
      </w:r>
      <w:r w:rsidRPr="009D7A99">
        <w:t xml:space="preserve"> The study will provide a comprehensive overview of the current state of the banking industry, considering factors such as regulatory changes, technological advancements, and customer preferences that necessitate effective collaboration.</w:t>
      </w:r>
    </w:p>
    <w:p w14:paraId="0ECD7BA7" w14:textId="77777777" w:rsidR="00DE6390" w:rsidRPr="009D7A99" w:rsidRDefault="00DE6390" w:rsidP="000E2B5B">
      <w:pPr>
        <w:pStyle w:val="NoSpacing"/>
        <w:ind w:left="0" w:right="0"/>
      </w:pPr>
    </w:p>
    <w:p w14:paraId="7C0D6924" w14:textId="77777777" w:rsidR="00DE6390" w:rsidRPr="009D7A99" w:rsidRDefault="00DE6390" w:rsidP="000E2B5B">
      <w:pPr>
        <w:pStyle w:val="NoSpacing"/>
        <w:ind w:left="0" w:right="0" w:firstLine="551"/>
      </w:pPr>
      <w:r w:rsidRPr="004B2BF3">
        <w:rPr>
          <w:b/>
        </w:rPr>
        <w:t xml:space="preserve">Exploring Collaboration </w:t>
      </w:r>
      <w:r w:rsidR="004B2BF3" w:rsidRPr="004B2BF3">
        <w:rPr>
          <w:b/>
        </w:rPr>
        <w:t>Mechanisms:</w:t>
      </w:r>
      <w:r w:rsidR="004B2BF3" w:rsidRPr="009D7A99">
        <w:t xml:space="preserve"> The</w:t>
      </w:r>
      <w:r w:rsidRPr="009D7A99">
        <w:t xml:space="preserve"> study will delve into the specific ways in which team collaboration contributes to achieving diverse organizational goals. This could include examining collaborative practices in risk management, product innovation, customer service, and operational efficiency.</w:t>
      </w:r>
    </w:p>
    <w:p w14:paraId="2987821D" w14:textId="77777777" w:rsidR="00DE6390" w:rsidRPr="009D7A99" w:rsidRDefault="00DE6390" w:rsidP="000E2B5B">
      <w:pPr>
        <w:pStyle w:val="NoSpacing"/>
        <w:ind w:left="0" w:right="0"/>
      </w:pPr>
    </w:p>
    <w:p w14:paraId="4E976C13" w14:textId="77777777" w:rsidR="00DE6390" w:rsidRPr="009D7A99" w:rsidRDefault="00DE6390" w:rsidP="000E2B5B">
      <w:pPr>
        <w:pStyle w:val="NoSpacing"/>
        <w:ind w:left="0" w:right="0" w:firstLine="551"/>
      </w:pPr>
      <w:r w:rsidRPr="004B2BF3">
        <w:rPr>
          <w:b/>
        </w:rPr>
        <w:t xml:space="preserve">Benefits and </w:t>
      </w:r>
      <w:r w:rsidR="004B2BF3" w:rsidRPr="004B2BF3">
        <w:rPr>
          <w:b/>
        </w:rPr>
        <w:t>Outcomes:</w:t>
      </w:r>
      <w:r w:rsidR="004B2BF3" w:rsidRPr="009D7A99">
        <w:t xml:space="preserve"> The</w:t>
      </w:r>
      <w:r w:rsidRPr="009D7A99">
        <w:t xml:space="preserve"> research will highlight the tangible outcomes and benefits that arise from successful team collaboration in banking institutions. This could encompass improved customer satisfaction, reduced operational costs, enhanced compliance, and competitive advantages.</w:t>
      </w:r>
    </w:p>
    <w:p w14:paraId="2219F111" w14:textId="77777777" w:rsidR="00DE6390" w:rsidRPr="009D7A99" w:rsidRDefault="00DE6390" w:rsidP="000E2B5B">
      <w:pPr>
        <w:pStyle w:val="NoSpacing"/>
        <w:ind w:left="0" w:right="0"/>
      </w:pPr>
    </w:p>
    <w:p w14:paraId="5841DCAF" w14:textId="77777777" w:rsidR="00DE6390" w:rsidRPr="009D7A99" w:rsidRDefault="00DE6390" w:rsidP="000E2B5B">
      <w:pPr>
        <w:pStyle w:val="NoSpacing"/>
        <w:ind w:left="0" w:right="0" w:firstLine="551"/>
      </w:pPr>
      <w:r w:rsidRPr="004B2BF3">
        <w:rPr>
          <w:b/>
        </w:rPr>
        <w:t>Challenges and Barriers:</w:t>
      </w:r>
      <w:r w:rsidRPr="009D7A99">
        <w:t xml:space="preserve"> An essential aspect of the study will involve identifying common challenges and barriers that hinder effective collaboration within banking teams. This may include cultural differences, communication gaps, and resistance to change.</w:t>
      </w:r>
    </w:p>
    <w:p w14:paraId="71BC18A9" w14:textId="77777777" w:rsidR="00DE6390" w:rsidRPr="009D7A99" w:rsidRDefault="00DE6390" w:rsidP="000E2B5B">
      <w:pPr>
        <w:pStyle w:val="NoSpacing"/>
        <w:ind w:left="0" w:right="0"/>
      </w:pPr>
    </w:p>
    <w:p w14:paraId="580B0B98" w14:textId="77777777" w:rsidR="00DE6390" w:rsidRPr="009D7A99" w:rsidRDefault="00DE6390" w:rsidP="000E2B5B">
      <w:pPr>
        <w:pStyle w:val="NoSpacing"/>
        <w:ind w:left="0" w:right="0" w:firstLine="551"/>
      </w:pPr>
      <w:r w:rsidRPr="004B2BF3">
        <w:rPr>
          <w:b/>
        </w:rPr>
        <w:t>Leadership and Cultural Impacts:</w:t>
      </w:r>
      <w:r w:rsidRPr="009D7A99">
        <w:t xml:space="preserve"> The study will assess the role of leadership in cultivating a collaborative culture and driving a shared vision among team members. It will explore the link between organizational culture and successful collaboration.</w:t>
      </w:r>
    </w:p>
    <w:p w14:paraId="3AC8BE54" w14:textId="77777777" w:rsidR="00DE6390" w:rsidRPr="009D7A99" w:rsidRDefault="00DE6390" w:rsidP="000E2B5B">
      <w:pPr>
        <w:pStyle w:val="NoSpacing"/>
        <w:ind w:left="0" w:right="0"/>
      </w:pPr>
    </w:p>
    <w:p w14:paraId="423A7CE0" w14:textId="77777777" w:rsidR="00DE6390" w:rsidRPr="009D7A99" w:rsidRDefault="00DE6390" w:rsidP="000E2B5B">
      <w:pPr>
        <w:pStyle w:val="NoSpacing"/>
        <w:ind w:left="0" w:right="0" w:firstLine="551"/>
      </w:pPr>
      <w:r w:rsidRPr="004B2BF3">
        <w:rPr>
          <w:b/>
        </w:rPr>
        <w:t>Technological Integration:</w:t>
      </w:r>
      <w:r w:rsidRPr="009D7A99">
        <w:t xml:space="preserve"> Given the digital transformation of the banking sector, the study will examine how technology facilitates or hinders team collaboration. It will </w:t>
      </w:r>
      <w:r w:rsidR="00F17F4B" w:rsidRPr="009D7A99">
        <w:t>analyse the</w:t>
      </w:r>
      <w:r w:rsidRPr="009D7A99">
        <w:t xml:space="preserve"> role of tools, platforms, and communication technologies in fostering collaboration.</w:t>
      </w:r>
    </w:p>
    <w:p w14:paraId="58D5677A" w14:textId="77777777" w:rsidR="00DE6390" w:rsidRPr="009D7A99" w:rsidRDefault="00DE6390" w:rsidP="000E2B5B">
      <w:pPr>
        <w:pStyle w:val="NoSpacing"/>
        <w:ind w:left="0" w:right="0"/>
      </w:pPr>
    </w:p>
    <w:p w14:paraId="0DEFA5D0" w14:textId="77777777" w:rsidR="00DE6390" w:rsidRDefault="00DE6390" w:rsidP="000E2B5B">
      <w:pPr>
        <w:pStyle w:val="NoSpacing"/>
        <w:ind w:left="0" w:right="0" w:firstLine="551"/>
      </w:pPr>
      <w:r w:rsidRPr="004B2BF3">
        <w:rPr>
          <w:b/>
        </w:rPr>
        <w:t xml:space="preserve">Future Trends and Recommendations: </w:t>
      </w:r>
      <w:r w:rsidRPr="009D7A99">
        <w:t>The study will conclude by outlining future trends in team collaboration within the banking sector and offering practical recommendations for banking institutions to enhance collaboration and achieve their goals effectively.</w:t>
      </w:r>
    </w:p>
    <w:p w14:paraId="3DB8E505" w14:textId="77777777" w:rsidR="004427EB" w:rsidRPr="009D7A99" w:rsidRDefault="004427EB" w:rsidP="000E2B5B">
      <w:pPr>
        <w:pStyle w:val="NoSpacing"/>
        <w:ind w:left="0" w:right="0" w:firstLine="0"/>
      </w:pPr>
    </w:p>
    <w:p w14:paraId="7936BD17" w14:textId="77777777" w:rsidR="00DE6390" w:rsidRPr="009D7A99" w:rsidRDefault="00DE6390" w:rsidP="000E2B5B">
      <w:pPr>
        <w:spacing w:after="0"/>
        <w:ind w:left="0" w:right="0"/>
        <w:rPr>
          <w:szCs w:val="20"/>
        </w:rPr>
      </w:pPr>
    </w:p>
    <w:p w14:paraId="4401181C" w14:textId="77777777" w:rsidR="00F17F4B" w:rsidRDefault="000F7A56" w:rsidP="000E2B5B">
      <w:pPr>
        <w:spacing w:after="0"/>
        <w:ind w:left="0" w:right="0" w:firstLine="0"/>
        <w:jc w:val="center"/>
        <w:rPr>
          <w:b/>
          <w:szCs w:val="20"/>
          <w:u w:val="single"/>
        </w:rPr>
      </w:pPr>
      <w:r>
        <w:rPr>
          <w:b/>
          <w:szCs w:val="20"/>
        </w:rPr>
        <w:t>IV-</w:t>
      </w:r>
      <w:r w:rsidR="00DE6390" w:rsidRPr="009D7A99">
        <w:rPr>
          <w:b/>
          <w:szCs w:val="20"/>
          <w:u w:val="single"/>
        </w:rPr>
        <w:t>Statement of the Problem, Aims and Object</w:t>
      </w:r>
      <w:r w:rsidR="00676510">
        <w:rPr>
          <w:b/>
          <w:szCs w:val="20"/>
          <w:u w:val="single"/>
        </w:rPr>
        <w:t xml:space="preserve">ives </w:t>
      </w:r>
      <w:r w:rsidR="00F17F4B" w:rsidRPr="009D7A99">
        <w:rPr>
          <w:b/>
          <w:szCs w:val="20"/>
          <w:u w:val="single"/>
        </w:rPr>
        <w:t>Hypothesis</w:t>
      </w:r>
    </w:p>
    <w:p w14:paraId="7906D4A4" w14:textId="77777777" w:rsidR="000F7A56" w:rsidRPr="009D7A99" w:rsidRDefault="000F7A56" w:rsidP="000E2B5B">
      <w:pPr>
        <w:spacing w:after="0"/>
        <w:ind w:left="0" w:right="0" w:firstLine="0"/>
        <w:jc w:val="center"/>
        <w:rPr>
          <w:b/>
          <w:szCs w:val="20"/>
          <w:u w:val="single"/>
        </w:rPr>
      </w:pPr>
    </w:p>
    <w:p w14:paraId="16189C0E" w14:textId="77777777" w:rsidR="00DE6390" w:rsidRDefault="00DE6390" w:rsidP="000E2B5B">
      <w:pPr>
        <w:pStyle w:val="NoSpacing"/>
        <w:ind w:left="360" w:right="0" w:firstLine="0"/>
        <w:jc w:val="left"/>
        <w:rPr>
          <w:b/>
          <w:bCs/>
        </w:rPr>
      </w:pPr>
      <w:r w:rsidRPr="00507F11">
        <w:rPr>
          <w:b/>
          <w:bCs/>
        </w:rPr>
        <w:t>Statement of the Problem:</w:t>
      </w:r>
    </w:p>
    <w:p w14:paraId="7307F761" w14:textId="77777777" w:rsidR="00507F11" w:rsidRPr="00507F11" w:rsidRDefault="00507F11" w:rsidP="000E2B5B">
      <w:pPr>
        <w:pStyle w:val="NoSpacing"/>
        <w:ind w:left="0" w:right="0"/>
        <w:rPr>
          <w:b/>
          <w:bCs/>
        </w:rPr>
      </w:pPr>
    </w:p>
    <w:p w14:paraId="49277DF5" w14:textId="77777777" w:rsidR="00DE6390" w:rsidRPr="009D7A99" w:rsidRDefault="00DE6390" w:rsidP="000E2B5B">
      <w:pPr>
        <w:pStyle w:val="NoSpacing"/>
        <w:ind w:left="0" w:right="0" w:firstLine="720"/>
      </w:pPr>
      <w:r w:rsidRPr="009D7A99">
        <w:t>In the contemporary banking sector, characterized by rapid technological advancements, evolving customer expectations, and stringent regulatory changes, achieving organizational goals has become increasingly complex. The traditional hierarchical model often falls short in addressing these challenges effectively. Consequently, the need to explore alternative strategies to attain these goals has become paramount. One such approach that holds promise is effective team collaboration. However, despite its potential benefits, there exists a gap in understanding the specific ways in which effective team collaboration influences the achievement of organizational goals within the banking sector. This research aims to bridge this gap by investigating the mechanisms, challenges, and outcomes of collaborative efforts in the context of the banking industry.</w:t>
      </w:r>
    </w:p>
    <w:p w14:paraId="0B17F4AD" w14:textId="77777777" w:rsidR="00DE0F83" w:rsidRPr="009D7A99" w:rsidRDefault="00DE0F83" w:rsidP="000E2B5B">
      <w:pPr>
        <w:pStyle w:val="NoSpacing"/>
        <w:ind w:left="0" w:right="0"/>
        <w:rPr>
          <w:u w:val="single"/>
        </w:rPr>
      </w:pPr>
    </w:p>
    <w:p w14:paraId="31124E11" w14:textId="77777777" w:rsidR="00DE0F83" w:rsidRPr="00507F11" w:rsidRDefault="00DE0F83" w:rsidP="000E2B5B">
      <w:pPr>
        <w:pStyle w:val="NoSpacing"/>
        <w:ind w:left="0" w:right="0"/>
        <w:rPr>
          <w:b/>
          <w:bCs/>
        </w:rPr>
      </w:pPr>
      <w:r w:rsidRPr="00507F11">
        <w:rPr>
          <w:b/>
          <w:bCs/>
        </w:rPr>
        <w:t> Aims and Objectives:</w:t>
      </w:r>
      <w:r w:rsidR="009254B7" w:rsidRPr="00507F11">
        <w:rPr>
          <w:b/>
          <w:bCs/>
        </w:rPr>
        <w:t xml:space="preserve"> </w:t>
      </w:r>
    </w:p>
    <w:p w14:paraId="05B758BC" w14:textId="77777777" w:rsidR="00507F11" w:rsidRDefault="00507F11" w:rsidP="000E2B5B">
      <w:pPr>
        <w:pStyle w:val="NoSpacing"/>
        <w:ind w:left="0" w:right="0"/>
      </w:pPr>
    </w:p>
    <w:p w14:paraId="677FB05F" w14:textId="5323F48E" w:rsidR="00DE0F83" w:rsidRPr="009254B7" w:rsidRDefault="009254B7" w:rsidP="000E2B5B">
      <w:pPr>
        <w:pStyle w:val="NoSpacing"/>
        <w:ind w:left="0" w:right="0" w:firstLine="720"/>
      </w:pPr>
      <w:r w:rsidRPr="009254B7">
        <w:t>The primary aim of this research is to explore and analyse the role of effective team collaboration in achieving organizational goals within the banking sector.</w:t>
      </w:r>
      <w:r w:rsidR="00507F11">
        <w:t xml:space="preserve"> </w:t>
      </w:r>
      <w:r w:rsidR="00DE0F83" w:rsidRPr="009254B7">
        <w:t>To examine the current state of team collaboration practices within banking institutions.</w:t>
      </w:r>
      <w:r w:rsidR="00507F11">
        <w:t xml:space="preserve"> </w:t>
      </w:r>
      <w:r w:rsidR="00DE0F83" w:rsidRPr="009254B7">
        <w:t>To identify the key organizational goals targeted by collaborative efforts in the banking sector.</w:t>
      </w:r>
      <w:r w:rsidR="00507F11">
        <w:t xml:space="preserve"> </w:t>
      </w:r>
      <w:r w:rsidR="00DE0F83" w:rsidRPr="009254B7">
        <w:t>To analyse the mechanisms through which effective team collaboration influences the attainment of specific organizational goals.</w:t>
      </w:r>
      <w:r w:rsidR="00507F11">
        <w:t xml:space="preserve"> </w:t>
      </w:r>
      <w:r w:rsidR="00DE0F83" w:rsidRPr="009254B7">
        <w:t>To assess the challenges and barriers that hinder successful collaboration in the banking sector.</w:t>
      </w:r>
      <w:r w:rsidR="00507F11">
        <w:t xml:space="preserve"> </w:t>
      </w:r>
      <w:r w:rsidR="00DE0F83" w:rsidRPr="009254B7">
        <w:t>To explore the role of leadership and organizational culture in fostering a collaborative environment.</w:t>
      </w:r>
      <w:r w:rsidR="00507F11">
        <w:t xml:space="preserve"> </w:t>
      </w:r>
      <w:r w:rsidR="00DE0F83" w:rsidRPr="009254B7">
        <w:t>To investigate the impact of technological integration on team collaboration and goal achievement in banking institutions.</w:t>
      </w:r>
      <w:r w:rsidR="00507F11">
        <w:t xml:space="preserve"> </w:t>
      </w:r>
      <w:r w:rsidR="00DE0F83" w:rsidRPr="009254B7">
        <w:t>To provide practical recommendations for banking institutions to enhance collaboration and optimize the achievement of organizational goals.</w:t>
      </w:r>
    </w:p>
    <w:p w14:paraId="289E2034" w14:textId="77777777" w:rsidR="00DE0F83" w:rsidRPr="009D7A99" w:rsidRDefault="00DE0F83" w:rsidP="000E2B5B">
      <w:pPr>
        <w:pStyle w:val="NoSpacing"/>
        <w:ind w:left="0" w:right="0"/>
      </w:pPr>
    </w:p>
    <w:p w14:paraId="55462FC0" w14:textId="3C5BDA42" w:rsidR="00DE0F83" w:rsidRPr="001A6F35" w:rsidRDefault="000E2B5B" w:rsidP="000E2B5B">
      <w:pPr>
        <w:pStyle w:val="NoSpacing"/>
        <w:ind w:left="0" w:right="0"/>
        <w:jc w:val="center"/>
        <w:rPr>
          <w:b/>
        </w:rPr>
      </w:pPr>
      <w:r>
        <w:rPr>
          <w:b/>
        </w:rPr>
        <w:t>V-</w:t>
      </w:r>
      <w:r w:rsidR="00DE0F83" w:rsidRPr="001A6F35">
        <w:rPr>
          <w:b/>
        </w:rPr>
        <w:t>HYPOTHESES</w:t>
      </w:r>
    </w:p>
    <w:p w14:paraId="00A2AFD2" w14:textId="77777777" w:rsidR="001A6F35" w:rsidRPr="009254B7" w:rsidRDefault="001A6F35" w:rsidP="000E2B5B">
      <w:pPr>
        <w:pStyle w:val="NoSpacing"/>
        <w:ind w:left="0" w:right="0"/>
      </w:pPr>
    </w:p>
    <w:p w14:paraId="7C3FC14F" w14:textId="77777777" w:rsidR="00DE0F83" w:rsidRDefault="00DE0F83" w:rsidP="000E2B5B">
      <w:pPr>
        <w:pStyle w:val="NoSpacing"/>
        <w:ind w:left="0" w:right="0" w:firstLine="159"/>
        <w:jc w:val="left"/>
      </w:pPr>
      <w:r w:rsidRPr="009D7A99">
        <w:t>Null hypotheses are used for testing</w:t>
      </w:r>
      <w:r w:rsidR="00E427C9" w:rsidRPr="009D7A99">
        <w:t xml:space="preserve"> for this study</w:t>
      </w:r>
      <w:r w:rsidRPr="009D7A99">
        <w:t xml:space="preserve">. It is the statement that </w:t>
      </w:r>
      <w:r w:rsidR="00E427C9" w:rsidRPr="009D7A99">
        <w:t xml:space="preserve">there is no difference </w:t>
      </w:r>
      <w:r w:rsidR="001A6F35" w:rsidRPr="009D7A99">
        <w:t>between</w:t>
      </w:r>
      <w:r w:rsidR="00E427C9" w:rsidRPr="009D7A99">
        <w:t xml:space="preserve"> </w:t>
      </w:r>
      <w:r w:rsidRPr="009D7A99">
        <w:t xml:space="preserve">parameter and statistics </w:t>
      </w:r>
      <w:r w:rsidR="001A6F35">
        <w:t>b</w:t>
      </w:r>
      <w:r w:rsidR="001A6F35" w:rsidRPr="009D7A99">
        <w:t>eing</w:t>
      </w:r>
      <w:r w:rsidRPr="009D7A99">
        <w:t xml:space="preserve"> compared to it. </w:t>
      </w:r>
    </w:p>
    <w:p w14:paraId="34E7F27B" w14:textId="77777777" w:rsidR="009254B7" w:rsidRPr="009D7A99" w:rsidRDefault="009254B7" w:rsidP="000E2B5B">
      <w:pPr>
        <w:pStyle w:val="NoSpacing"/>
        <w:ind w:left="0" w:right="0"/>
      </w:pPr>
    </w:p>
    <w:p w14:paraId="414E2496" w14:textId="77777777" w:rsidR="00DE0F83" w:rsidRPr="009254B7" w:rsidRDefault="007D2764" w:rsidP="006E21B8">
      <w:pPr>
        <w:pStyle w:val="NoSpacing"/>
        <w:ind w:left="0" w:right="0" w:firstLine="159"/>
        <w:jc w:val="left"/>
      </w:pPr>
      <w:r w:rsidRPr="009254B7">
        <w:t>H01 -   No d</w:t>
      </w:r>
      <w:r w:rsidR="00DE0F83" w:rsidRPr="009254B7">
        <w:t xml:space="preserve">ifference </w:t>
      </w:r>
      <w:r w:rsidR="009254B7" w:rsidRPr="009254B7">
        <w:t>between the Organizational</w:t>
      </w:r>
      <w:r w:rsidR="00DE0F83" w:rsidRPr="009254B7">
        <w:t xml:space="preserve"> </w:t>
      </w:r>
      <w:r w:rsidRPr="009254B7">
        <w:t xml:space="preserve">Culture and </w:t>
      </w:r>
      <w:r w:rsidR="009254B7" w:rsidRPr="009254B7">
        <w:t xml:space="preserve">Climate of </w:t>
      </w:r>
      <w:r w:rsidR="009254B7">
        <w:t>AXIS BANK</w:t>
      </w:r>
      <w:r w:rsidR="00DE0F83" w:rsidRPr="009254B7">
        <w:t> </w:t>
      </w:r>
      <w:r w:rsidR="009254B7">
        <w:t xml:space="preserve">Bank </w:t>
      </w:r>
      <w:r w:rsidR="00DE0F83" w:rsidRPr="009254B7">
        <w:t xml:space="preserve">and </w:t>
      </w:r>
      <w:r w:rsidR="00676510">
        <w:t xml:space="preserve">HDFC BANK </w:t>
      </w:r>
    </w:p>
    <w:p w14:paraId="6DDE6867" w14:textId="77777777" w:rsidR="001A6F35" w:rsidRDefault="00DE0F83" w:rsidP="000E2B5B">
      <w:pPr>
        <w:pStyle w:val="NoSpacing"/>
        <w:ind w:left="0" w:right="0" w:firstLine="159"/>
      </w:pPr>
      <w:r w:rsidRPr="009254B7">
        <w:t>H02 - </w:t>
      </w:r>
      <w:r w:rsidR="001A6F35">
        <w:t xml:space="preserve">  </w:t>
      </w:r>
      <w:r w:rsidR="007D2764" w:rsidRPr="009254B7">
        <w:t>No</w:t>
      </w:r>
      <w:r w:rsidR="001A6F35" w:rsidRPr="009254B7">
        <w:t> difference between the Organizational</w:t>
      </w:r>
      <w:r w:rsidRPr="009254B7">
        <w:t> </w:t>
      </w:r>
      <w:r w:rsidR="007D2764" w:rsidRPr="009254B7">
        <w:t xml:space="preserve">Climate </w:t>
      </w:r>
      <w:r w:rsidR="001A6F35" w:rsidRPr="009254B7">
        <w:t>and Culture and</w:t>
      </w:r>
      <w:r w:rsidRPr="009254B7">
        <w:t xml:space="preserve"> Team Effectiveness of </w:t>
      </w:r>
      <w:r w:rsidR="009254B7">
        <w:t>AXIS BANK</w:t>
      </w:r>
      <w:r w:rsidRPr="009254B7">
        <w:t xml:space="preserve"> and </w:t>
      </w:r>
      <w:r w:rsidR="001A6F35">
        <w:t xml:space="preserve">   </w:t>
      </w:r>
    </w:p>
    <w:p w14:paraId="0858366D" w14:textId="6C1D53E1" w:rsidR="00DE0F83" w:rsidRPr="009254B7" w:rsidRDefault="001A6F35" w:rsidP="000E2B5B">
      <w:pPr>
        <w:pStyle w:val="NoSpacing"/>
        <w:ind w:left="0" w:right="0"/>
      </w:pPr>
      <w:r>
        <w:t xml:space="preserve">            </w:t>
      </w:r>
      <w:r w:rsidR="000E2B5B">
        <w:t xml:space="preserve">    </w:t>
      </w:r>
      <w:r w:rsidR="009254B7">
        <w:t>HDFC BANK</w:t>
      </w:r>
      <w:r w:rsidR="00DE0F83" w:rsidRPr="009254B7">
        <w:t>. </w:t>
      </w:r>
    </w:p>
    <w:p w14:paraId="3B2CA294" w14:textId="77777777" w:rsidR="00DE0F83" w:rsidRPr="009254B7" w:rsidRDefault="00DE0F83" w:rsidP="000E2B5B">
      <w:pPr>
        <w:pStyle w:val="NoSpacing"/>
        <w:ind w:left="0" w:right="0" w:firstLine="159"/>
      </w:pPr>
      <w:r w:rsidRPr="009254B7">
        <w:t>H03 - </w:t>
      </w:r>
      <w:r w:rsidR="009254B7">
        <w:t xml:space="preserve">  </w:t>
      </w:r>
      <w:r w:rsidR="007D2764" w:rsidRPr="009254B7">
        <w:t>N</w:t>
      </w:r>
      <w:r w:rsidRPr="009254B7">
        <w:t>o</w:t>
      </w:r>
      <w:r w:rsidR="00676510" w:rsidRPr="009254B7">
        <w:t> relationship between Organizational Climate</w:t>
      </w:r>
      <w:r w:rsidR="007D2764" w:rsidRPr="009254B7">
        <w:t xml:space="preserve"> </w:t>
      </w:r>
      <w:r w:rsidR="00E427C9" w:rsidRPr="009254B7">
        <w:t>Culture</w:t>
      </w:r>
      <w:r w:rsidR="00676510" w:rsidRPr="009254B7">
        <w:t> and</w:t>
      </w:r>
      <w:r w:rsidR="00E427C9" w:rsidRPr="009254B7">
        <w:t xml:space="preserve"> Effective </w:t>
      </w:r>
      <w:r w:rsidRPr="009254B7">
        <w:t>Team Building. </w:t>
      </w:r>
    </w:p>
    <w:p w14:paraId="3A65DD56" w14:textId="77777777" w:rsidR="00DE0F83" w:rsidRPr="009254B7" w:rsidRDefault="007D2764" w:rsidP="000E2B5B">
      <w:pPr>
        <w:pStyle w:val="NoSpacing"/>
        <w:ind w:left="0" w:right="0" w:firstLine="159"/>
      </w:pPr>
      <w:r w:rsidRPr="009254B7">
        <w:t xml:space="preserve">H04 -  </w:t>
      </w:r>
      <w:r w:rsidR="009254B7">
        <w:t xml:space="preserve"> </w:t>
      </w:r>
      <w:r w:rsidRPr="009254B7">
        <w:t>No</w:t>
      </w:r>
      <w:r w:rsidR="00676510" w:rsidRPr="009254B7">
        <w:t> relationship between Organizational Climate, Culture and</w:t>
      </w:r>
      <w:r w:rsidR="00E427C9" w:rsidRPr="009254B7">
        <w:t> Effective T</w:t>
      </w:r>
      <w:r w:rsidR="00DE0F83" w:rsidRPr="009254B7">
        <w:t>eam Building.</w:t>
      </w:r>
    </w:p>
    <w:p w14:paraId="70E8F059" w14:textId="77777777" w:rsidR="009254B7" w:rsidRDefault="009254B7" w:rsidP="000E2B5B">
      <w:pPr>
        <w:pStyle w:val="NoSpacing"/>
        <w:ind w:left="0" w:right="0"/>
        <w:rPr>
          <w:u w:val="single"/>
        </w:rPr>
      </w:pPr>
    </w:p>
    <w:p w14:paraId="5CCC6179" w14:textId="77777777" w:rsidR="000E2B5B" w:rsidRDefault="000E2B5B" w:rsidP="000E2B5B">
      <w:pPr>
        <w:pStyle w:val="NoSpacing"/>
        <w:ind w:left="0" w:right="0"/>
        <w:rPr>
          <w:u w:val="single"/>
        </w:rPr>
      </w:pPr>
    </w:p>
    <w:p w14:paraId="33598ACE" w14:textId="4728BFC2" w:rsidR="009254B7" w:rsidRPr="000A3AA7" w:rsidRDefault="009254B7" w:rsidP="006E21B8">
      <w:pPr>
        <w:pStyle w:val="NoSpacing"/>
        <w:ind w:left="0" w:right="0" w:firstLine="0"/>
        <w:jc w:val="center"/>
        <w:rPr>
          <w:b/>
          <w:u w:val="single"/>
        </w:rPr>
      </w:pPr>
      <w:r w:rsidRPr="000E2B5B">
        <w:rPr>
          <w:b/>
        </w:rPr>
        <w:t>V</w:t>
      </w:r>
      <w:r w:rsidR="006E21B8">
        <w:rPr>
          <w:b/>
        </w:rPr>
        <w:t>I</w:t>
      </w:r>
      <w:r w:rsidRPr="000E2B5B">
        <w:rPr>
          <w:b/>
        </w:rPr>
        <w:t>- METHODOLOGY</w:t>
      </w:r>
    </w:p>
    <w:p w14:paraId="0D2EE013" w14:textId="77777777" w:rsidR="009254B7" w:rsidRPr="00676510" w:rsidRDefault="009254B7" w:rsidP="000E2B5B">
      <w:pPr>
        <w:pStyle w:val="NoSpacing"/>
        <w:ind w:left="0" w:right="0"/>
        <w:rPr>
          <w:color w:val="FF0000"/>
          <w:szCs w:val="20"/>
        </w:rPr>
      </w:pPr>
    </w:p>
    <w:p w14:paraId="5A56E735" w14:textId="77777777" w:rsidR="00DE0F83" w:rsidRPr="001A6F35" w:rsidRDefault="00DE0F83" w:rsidP="000E2B5B">
      <w:pPr>
        <w:pStyle w:val="NoSpacing"/>
        <w:ind w:left="0" w:right="0" w:firstLine="720"/>
        <w:rPr>
          <w:color w:val="auto"/>
          <w:szCs w:val="20"/>
        </w:rPr>
      </w:pPr>
      <w:r w:rsidRPr="001A6F35">
        <w:rPr>
          <w:color w:val="auto"/>
          <w:szCs w:val="20"/>
        </w:rPr>
        <w:t>The present</w:t>
      </w:r>
      <w:r w:rsidR="00676510" w:rsidRPr="001A6F35">
        <w:rPr>
          <w:color w:val="auto"/>
          <w:szCs w:val="20"/>
        </w:rPr>
        <w:t> study</w:t>
      </w:r>
      <w:r w:rsidRPr="001A6F35">
        <w:rPr>
          <w:color w:val="auto"/>
          <w:szCs w:val="20"/>
        </w:rPr>
        <w:t xml:space="preserve"> </w:t>
      </w:r>
      <w:r w:rsidR="00676510" w:rsidRPr="001A6F35">
        <w:rPr>
          <w:color w:val="auto"/>
          <w:szCs w:val="20"/>
        </w:rPr>
        <w:t>employs Descriptive</w:t>
      </w:r>
      <w:r w:rsidRPr="001A6F35">
        <w:rPr>
          <w:color w:val="auto"/>
          <w:szCs w:val="20"/>
        </w:rPr>
        <w:t xml:space="preserve"> Research method.  It is commonly used in research to study the present or prevailing phenomenon</w:t>
      </w:r>
      <w:r w:rsidR="008A1B7C" w:rsidRPr="001A6F35">
        <w:rPr>
          <w:color w:val="auto"/>
          <w:szCs w:val="20"/>
        </w:rPr>
        <w:t xml:space="preserve"> and conditions</w:t>
      </w:r>
      <w:r w:rsidRPr="001A6F35">
        <w:rPr>
          <w:color w:val="auto"/>
          <w:szCs w:val="20"/>
        </w:rPr>
        <w:t>. Thus the purpose of this type of research is to ascertain the normal conditions of practice, </w:t>
      </w:r>
    </w:p>
    <w:p w14:paraId="52F0BFD5" w14:textId="77777777" w:rsidR="008A1B7C" w:rsidRDefault="008A1B7C" w:rsidP="000E2B5B">
      <w:pPr>
        <w:pStyle w:val="NoSpacing"/>
        <w:ind w:left="0" w:right="0"/>
        <w:rPr>
          <w:color w:val="auto"/>
          <w:szCs w:val="20"/>
        </w:rPr>
      </w:pPr>
    </w:p>
    <w:p w14:paraId="4971401B" w14:textId="77777777" w:rsidR="006E21B8" w:rsidRDefault="006E21B8" w:rsidP="000E2B5B">
      <w:pPr>
        <w:pStyle w:val="NoSpacing"/>
        <w:ind w:left="0" w:right="0"/>
        <w:rPr>
          <w:color w:val="auto"/>
          <w:szCs w:val="20"/>
        </w:rPr>
      </w:pPr>
    </w:p>
    <w:p w14:paraId="788921F0" w14:textId="77777777" w:rsidR="006E21B8" w:rsidRPr="001A6F35" w:rsidRDefault="006E21B8" w:rsidP="000E2B5B">
      <w:pPr>
        <w:pStyle w:val="NoSpacing"/>
        <w:ind w:left="0" w:right="0"/>
        <w:rPr>
          <w:color w:val="auto"/>
          <w:szCs w:val="20"/>
        </w:rPr>
      </w:pPr>
    </w:p>
    <w:p w14:paraId="78FC3793" w14:textId="01513E76" w:rsidR="001A6F35" w:rsidRDefault="000E2B5B" w:rsidP="000E2B5B">
      <w:pPr>
        <w:pStyle w:val="NoSpacing"/>
        <w:ind w:left="0" w:right="0"/>
        <w:jc w:val="center"/>
        <w:rPr>
          <w:b/>
          <w:color w:val="auto"/>
          <w:szCs w:val="20"/>
        </w:rPr>
      </w:pPr>
      <w:r>
        <w:rPr>
          <w:b/>
          <w:color w:val="auto"/>
          <w:szCs w:val="20"/>
        </w:rPr>
        <w:lastRenderedPageBreak/>
        <w:t>VI</w:t>
      </w:r>
      <w:r w:rsidR="006E21B8">
        <w:rPr>
          <w:b/>
          <w:color w:val="auto"/>
          <w:szCs w:val="20"/>
        </w:rPr>
        <w:t>I</w:t>
      </w:r>
      <w:r>
        <w:rPr>
          <w:b/>
          <w:color w:val="auto"/>
          <w:szCs w:val="20"/>
        </w:rPr>
        <w:t>-</w:t>
      </w:r>
      <w:r w:rsidR="00DE0F83" w:rsidRPr="001A6F35">
        <w:rPr>
          <w:b/>
          <w:color w:val="auto"/>
          <w:szCs w:val="20"/>
        </w:rPr>
        <w:t>Tools for Data Collection</w:t>
      </w:r>
      <w:r w:rsidR="009254B7" w:rsidRPr="001A6F35">
        <w:rPr>
          <w:b/>
          <w:color w:val="auto"/>
          <w:szCs w:val="20"/>
        </w:rPr>
        <w:t>:</w:t>
      </w:r>
    </w:p>
    <w:p w14:paraId="7EED0380" w14:textId="77777777" w:rsidR="001A6F35" w:rsidRDefault="001A6F35" w:rsidP="000E2B5B">
      <w:pPr>
        <w:pStyle w:val="NoSpacing"/>
        <w:ind w:left="0" w:right="0"/>
        <w:rPr>
          <w:b/>
          <w:color w:val="auto"/>
          <w:szCs w:val="20"/>
        </w:rPr>
      </w:pPr>
    </w:p>
    <w:p w14:paraId="7A756CD2" w14:textId="46739D92" w:rsidR="00DE0F83" w:rsidRPr="001A6F35" w:rsidRDefault="006D3008" w:rsidP="006E21B8">
      <w:pPr>
        <w:pStyle w:val="NoSpacing"/>
        <w:ind w:left="0" w:right="0" w:firstLine="551"/>
        <w:rPr>
          <w:color w:val="auto"/>
          <w:szCs w:val="20"/>
        </w:rPr>
      </w:pPr>
      <w:r w:rsidRPr="001A6F35">
        <w:rPr>
          <w:color w:val="auto"/>
          <w:szCs w:val="20"/>
        </w:rPr>
        <w:t xml:space="preserve">For the purpose of conducting the research study standardized HRD instrument </w:t>
      </w:r>
      <w:r w:rsidR="00C7577E" w:rsidRPr="001A6F35">
        <w:rPr>
          <w:color w:val="auto"/>
          <w:szCs w:val="20"/>
        </w:rPr>
        <w:t>were used to measure for</w:t>
      </w:r>
      <w:r w:rsidR="000E2B5B">
        <w:rPr>
          <w:color w:val="auto"/>
          <w:szCs w:val="20"/>
        </w:rPr>
        <w:t xml:space="preserve"> </w:t>
      </w:r>
      <w:r w:rsidR="00C7577E" w:rsidRPr="001A6F35">
        <w:rPr>
          <w:color w:val="auto"/>
          <w:szCs w:val="20"/>
        </w:rPr>
        <w:t>Effective team building</w:t>
      </w:r>
      <w:r w:rsidR="009254B7" w:rsidRPr="001A6F35">
        <w:rPr>
          <w:color w:val="auto"/>
          <w:szCs w:val="20"/>
        </w:rPr>
        <w:t>.</w:t>
      </w:r>
      <w:r w:rsidR="000E2B5B">
        <w:rPr>
          <w:color w:val="auto"/>
          <w:szCs w:val="20"/>
        </w:rPr>
        <w:t xml:space="preserve"> </w:t>
      </w:r>
      <w:r w:rsidR="00DE0F83" w:rsidRPr="001A6F35">
        <w:rPr>
          <w:color w:val="auto"/>
          <w:szCs w:val="20"/>
        </w:rPr>
        <w:t>Organiz</w:t>
      </w:r>
      <w:r w:rsidR="00C7577E" w:rsidRPr="001A6F35">
        <w:rPr>
          <w:color w:val="auto"/>
          <w:szCs w:val="20"/>
        </w:rPr>
        <w:t>ational</w:t>
      </w:r>
      <w:r w:rsidR="009254B7" w:rsidRPr="001A6F35">
        <w:rPr>
          <w:color w:val="auto"/>
          <w:szCs w:val="20"/>
        </w:rPr>
        <w:t xml:space="preserve"> </w:t>
      </w:r>
      <w:r w:rsidR="006E21B8" w:rsidRPr="001A6F35">
        <w:rPr>
          <w:color w:val="auto"/>
          <w:szCs w:val="20"/>
        </w:rPr>
        <w:t>Culture Profile</w:t>
      </w:r>
      <w:r w:rsidR="00C7577E" w:rsidRPr="001A6F35">
        <w:rPr>
          <w:color w:val="auto"/>
          <w:szCs w:val="20"/>
        </w:rPr>
        <w:t>  </w:t>
      </w:r>
      <w:r w:rsidR="00DE0F83" w:rsidRPr="001A6F35">
        <w:rPr>
          <w:color w:val="auto"/>
          <w:szCs w:val="20"/>
        </w:rPr>
        <w:t>  </w:t>
      </w:r>
      <w:r w:rsidR="006E21B8" w:rsidRPr="001A6F35">
        <w:rPr>
          <w:color w:val="auto"/>
          <w:szCs w:val="20"/>
        </w:rPr>
        <w:t>by Udai Pareek dealing with the</w:t>
      </w:r>
      <w:r w:rsidR="00DE0F83" w:rsidRPr="001A6F35">
        <w:rPr>
          <w:color w:val="auto"/>
          <w:szCs w:val="20"/>
        </w:rPr>
        <w:t> following</w:t>
      </w:r>
      <w:r w:rsidR="000E2B5B">
        <w:rPr>
          <w:color w:val="auto"/>
          <w:szCs w:val="20"/>
        </w:rPr>
        <w:t xml:space="preserve"> </w:t>
      </w:r>
      <w:r w:rsidR="006E21B8" w:rsidRPr="001A6F35">
        <w:rPr>
          <w:color w:val="auto"/>
          <w:szCs w:val="20"/>
        </w:rPr>
        <w:t>eight parameters</w:t>
      </w:r>
      <w:r w:rsidR="00DE0F83" w:rsidRPr="001A6F35">
        <w:rPr>
          <w:color w:val="auto"/>
          <w:szCs w:val="20"/>
        </w:rPr>
        <w:t>/dimensions: values, rooms and furniture,</w:t>
      </w:r>
      <w:r w:rsidR="000E2B5B">
        <w:rPr>
          <w:color w:val="auto"/>
          <w:szCs w:val="20"/>
        </w:rPr>
        <w:t xml:space="preserve"> </w:t>
      </w:r>
      <w:r w:rsidR="00DE0F83" w:rsidRPr="001A6F35">
        <w:rPr>
          <w:color w:val="auto"/>
          <w:szCs w:val="20"/>
        </w:rPr>
        <w:t>beliefs, </w:t>
      </w:r>
      <w:r w:rsidR="006E21B8" w:rsidRPr="001A6F35">
        <w:rPr>
          <w:color w:val="auto"/>
          <w:szCs w:val="20"/>
        </w:rPr>
        <w:t>leadership, rituals in meeting, primacy, communication and collaboration</w:t>
      </w:r>
      <w:r w:rsidR="00DE0F83" w:rsidRPr="001A6F35">
        <w:rPr>
          <w:color w:val="auto"/>
          <w:szCs w:val="20"/>
        </w:rPr>
        <w:t>. There are eight sets having four</w:t>
      </w:r>
      <w:r w:rsidR="006E21B8">
        <w:rPr>
          <w:color w:val="auto"/>
          <w:szCs w:val="20"/>
        </w:rPr>
        <w:t xml:space="preserve"> </w:t>
      </w:r>
      <w:r w:rsidR="00DE0F83" w:rsidRPr="001A6F35">
        <w:rPr>
          <w:color w:val="auto"/>
          <w:szCs w:val="20"/>
        </w:rPr>
        <w:t>Statements each, thus in total 32 Statements broadly under the above eight categories. Each of the four Statements under one set is to be ranked from 1- 4 by the respondent. </w:t>
      </w:r>
      <w:r w:rsidR="006E21B8" w:rsidRPr="001A6F35">
        <w:rPr>
          <w:color w:val="auto"/>
          <w:szCs w:val="20"/>
        </w:rPr>
        <w:t>Organizational Climate Inventory</w:t>
      </w:r>
      <w:r w:rsidR="00DE0F83" w:rsidRPr="001A6F35">
        <w:rPr>
          <w:color w:val="auto"/>
          <w:szCs w:val="20"/>
        </w:rPr>
        <w:t> </w:t>
      </w:r>
      <w:r w:rsidR="006E21B8" w:rsidRPr="001A6F35">
        <w:rPr>
          <w:color w:val="auto"/>
          <w:szCs w:val="20"/>
        </w:rPr>
        <w:t>measures the following 7</w:t>
      </w:r>
      <w:r w:rsidR="00DE0F83" w:rsidRPr="001A6F35">
        <w:rPr>
          <w:color w:val="auto"/>
          <w:szCs w:val="20"/>
        </w:rPr>
        <w:t> dimensions</w:t>
      </w:r>
      <w:r w:rsidR="006E21B8" w:rsidRPr="001A6F35">
        <w:rPr>
          <w:color w:val="auto"/>
          <w:szCs w:val="20"/>
        </w:rPr>
        <w:t>- environment, team work, management effectiveness</w:t>
      </w:r>
      <w:r w:rsidR="00DE0F83" w:rsidRPr="001A6F35">
        <w:rPr>
          <w:color w:val="auto"/>
          <w:szCs w:val="20"/>
        </w:rPr>
        <w:t xml:space="preserve">, involvement, reward &amp; recognition, competency, commitment, </w:t>
      </w:r>
      <w:r w:rsidR="006E21B8" w:rsidRPr="001A6F35">
        <w:rPr>
          <w:color w:val="auto"/>
          <w:szCs w:val="20"/>
        </w:rPr>
        <w:t>there</w:t>
      </w:r>
      <w:r w:rsidR="00DE0F83" w:rsidRPr="001A6F35">
        <w:rPr>
          <w:color w:val="auto"/>
          <w:szCs w:val="20"/>
        </w:rPr>
        <w:t xml:space="preserve"> are 56 </w:t>
      </w:r>
      <w:r w:rsidR="006E21B8" w:rsidRPr="001A6F35">
        <w:rPr>
          <w:color w:val="auto"/>
          <w:szCs w:val="20"/>
        </w:rPr>
        <w:t>items which are</w:t>
      </w:r>
      <w:r w:rsidR="00DE0F83" w:rsidRPr="001A6F35">
        <w:rPr>
          <w:color w:val="auto"/>
          <w:szCs w:val="20"/>
        </w:rPr>
        <w:t xml:space="preserve"> </w:t>
      </w:r>
      <w:r w:rsidR="006E21B8" w:rsidRPr="001A6F35">
        <w:rPr>
          <w:color w:val="auto"/>
          <w:szCs w:val="20"/>
        </w:rPr>
        <w:t>to be</w:t>
      </w:r>
      <w:r w:rsidR="00DE0F83" w:rsidRPr="001A6F35">
        <w:rPr>
          <w:color w:val="auto"/>
          <w:szCs w:val="20"/>
        </w:rPr>
        <w:t xml:space="preserve"> </w:t>
      </w:r>
      <w:r w:rsidR="006E21B8" w:rsidRPr="001A6F35">
        <w:rPr>
          <w:color w:val="auto"/>
          <w:szCs w:val="20"/>
        </w:rPr>
        <w:t>rated by the</w:t>
      </w:r>
      <w:r w:rsidR="00DE0F83" w:rsidRPr="001A6F35">
        <w:rPr>
          <w:color w:val="auto"/>
          <w:szCs w:val="20"/>
        </w:rPr>
        <w:t xml:space="preserve"> </w:t>
      </w:r>
      <w:r w:rsidR="006E21B8" w:rsidRPr="001A6F35">
        <w:rPr>
          <w:color w:val="auto"/>
          <w:szCs w:val="20"/>
        </w:rPr>
        <w:t>respondent on</w:t>
      </w:r>
      <w:r w:rsidR="00DE0F83" w:rsidRPr="001A6F35">
        <w:rPr>
          <w:color w:val="auto"/>
          <w:szCs w:val="20"/>
        </w:rPr>
        <w:t xml:space="preserve"> </w:t>
      </w:r>
      <w:r w:rsidR="006E21B8" w:rsidRPr="001A6F35">
        <w:rPr>
          <w:color w:val="auto"/>
          <w:szCs w:val="20"/>
        </w:rPr>
        <w:t>5-point</w:t>
      </w:r>
      <w:r w:rsidR="00DE0F83" w:rsidRPr="001A6F35">
        <w:rPr>
          <w:color w:val="auto"/>
          <w:szCs w:val="20"/>
        </w:rPr>
        <w:t xml:space="preserve"> </w:t>
      </w:r>
      <w:r w:rsidR="006E21B8" w:rsidRPr="001A6F35">
        <w:rPr>
          <w:color w:val="auto"/>
          <w:szCs w:val="20"/>
        </w:rPr>
        <w:t>rating scale</w:t>
      </w:r>
      <w:r w:rsidR="00C7577E" w:rsidRPr="001A6F35">
        <w:rPr>
          <w:color w:val="auto"/>
          <w:szCs w:val="20"/>
        </w:rPr>
        <w:t> ranging from One to Five</w:t>
      </w:r>
      <w:r w:rsidR="009254B7" w:rsidRPr="001A6F35">
        <w:rPr>
          <w:color w:val="auto"/>
          <w:szCs w:val="20"/>
        </w:rPr>
        <w:t>.</w:t>
      </w:r>
    </w:p>
    <w:p w14:paraId="05DC9EC4" w14:textId="77777777" w:rsidR="00DE0F83" w:rsidRPr="009D7A99" w:rsidRDefault="00DE0F83" w:rsidP="0088384C">
      <w:pPr>
        <w:pStyle w:val="NoSpacing"/>
        <w:rPr>
          <w:szCs w:val="20"/>
        </w:rPr>
      </w:pPr>
    </w:p>
    <w:p w14:paraId="7BC37D05" w14:textId="77777777" w:rsidR="009254B7" w:rsidRPr="009D7A99" w:rsidRDefault="00DE0F83" w:rsidP="006E21B8">
      <w:pPr>
        <w:pStyle w:val="NoSpacing"/>
        <w:ind w:left="10" w:right="0"/>
        <w:rPr>
          <w:szCs w:val="20"/>
        </w:rPr>
      </w:pPr>
      <w:r w:rsidRPr="009D7A99">
        <w:rPr>
          <w:b/>
          <w:szCs w:val="20"/>
        </w:rPr>
        <w:t>Scoring</w:t>
      </w:r>
      <w:r w:rsidR="009254B7">
        <w:rPr>
          <w:b/>
          <w:szCs w:val="20"/>
        </w:rPr>
        <w:t xml:space="preserve">:  </w:t>
      </w:r>
      <w:r w:rsidR="009254B7" w:rsidRPr="009D7A99">
        <w:rPr>
          <w:szCs w:val="20"/>
        </w:rPr>
        <w:t>After the administration of the questionnaires and final collection of data, scoring of items was done as per instructions stated in the three questionnaires.</w:t>
      </w:r>
    </w:p>
    <w:p w14:paraId="15A03563" w14:textId="77777777" w:rsidR="00DE0F83" w:rsidRPr="009D7A99" w:rsidRDefault="00DE0F83" w:rsidP="00B525EC">
      <w:pPr>
        <w:spacing w:after="0"/>
        <w:ind w:left="0" w:right="0" w:firstLine="0"/>
        <w:rPr>
          <w:szCs w:val="20"/>
        </w:rPr>
      </w:pPr>
    </w:p>
    <w:p w14:paraId="3E2CC126" w14:textId="77777777" w:rsidR="00DE0F83" w:rsidRDefault="009254B7" w:rsidP="009254B7">
      <w:pPr>
        <w:spacing w:after="0"/>
        <w:ind w:left="0" w:right="0"/>
        <w:jc w:val="center"/>
        <w:rPr>
          <w:b/>
          <w:szCs w:val="20"/>
        </w:rPr>
      </w:pPr>
      <w:r>
        <w:rPr>
          <w:b/>
          <w:szCs w:val="20"/>
        </w:rPr>
        <w:t>VI-</w:t>
      </w:r>
      <w:r w:rsidR="00DE0F83" w:rsidRPr="009D7A99">
        <w:rPr>
          <w:b/>
          <w:szCs w:val="20"/>
        </w:rPr>
        <w:t>DATA ANALYSIS AND INTERPRETATION</w:t>
      </w:r>
    </w:p>
    <w:p w14:paraId="55FAB2C2" w14:textId="77777777" w:rsidR="00B77B61" w:rsidRPr="009D7A99" w:rsidRDefault="00B77B61" w:rsidP="009254B7">
      <w:pPr>
        <w:spacing w:after="0"/>
        <w:ind w:left="0" w:right="0"/>
        <w:jc w:val="center"/>
        <w:rPr>
          <w:b/>
          <w:szCs w:val="20"/>
        </w:rPr>
      </w:pPr>
    </w:p>
    <w:p w14:paraId="0DA8A228" w14:textId="77777777" w:rsidR="009254B7" w:rsidRDefault="00DE0F83" w:rsidP="009254B7">
      <w:pPr>
        <w:spacing w:after="0"/>
        <w:ind w:left="0" w:right="0"/>
        <w:jc w:val="center"/>
        <w:rPr>
          <w:b/>
          <w:szCs w:val="20"/>
        </w:rPr>
      </w:pPr>
      <w:r w:rsidRPr="009D7A99">
        <w:rPr>
          <w:b/>
          <w:szCs w:val="20"/>
        </w:rPr>
        <w:t>TABLE  1 - Mean scores of </w:t>
      </w:r>
      <w:r w:rsidR="009254B7" w:rsidRPr="009D7A99">
        <w:rPr>
          <w:b/>
          <w:szCs w:val="20"/>
        </w:rPr>
        <w:t>Organizational Culture</w:t>
      </w:r>
      <w:r w:rsidR="00C7577E" w:rsidRPr="009D7A99">
        <w:rPr>
          <w:b/>
          <w:szCs w:val="20"/>
        </w:rPr>
        <w:t>,</w:t>
      </w:r>
      <w:r w:rsidRPr="009D7A99">
        <w:rPr>
          <w:b/>
          <w:szCs w:val="20"/>
        </w:rPr>
        <w:t xml:space="preserve"> </w:t>
      </w:r>
      <w:r w:rsidR="003D549D" w:rsidRPr="009D7A99">
        <w:rPr>
          <w:b/>
          <w:szCs w:val="20"/>
        </w:rPr>
        <w:t>Organizational climate</w:t>
      </w:r>
    </w:p>
    <w:p w14:paraId="19619EAB" w14:textId="77777777" w:rsidR="00DE0F83" w:rsidRPr="009D7A99" w:rsidRDefault="009254B7" w:rsidP="009254B7">
      <w:pPr>
        <w:spacing w:after="0"/>
        <w:ind w:left="0" w:right="0"/>
        <w:jc w:val="center"/>
        <w:rPr>
          <w:b/>
          <w:szCs w:val="20"/>
        </w:rPr>
      </w:pPr>
      <w:r>
        <w:rPr>
          <w:b/>
          <w:szCs w:val="20"/>
        </w:rPr>
        <w:t xml:space="preserve">                     &amp;</w:t>
      </w:r>
      <w:r w:rsidR="003D549D" w:rsidRPr="009D7A99">
        <w:rPr>
          <w:b/>
          <w:szCs w:val="20"/>
        </w:rPr>
        <w:t> </w:t>
      </w:r>
      <w:r w:rsidR="00DE0F83" w:rsidRPr="009D7A99">
        <w:rPr>
          <w:b/>
          <w:szCs w:val="20"/>
        </w:rPr>
        <w:t xml:space="preserve">Team Effectiveness for </w:t>
      </w:r>
      <w:r>
        <w:rPr>
          <w:b/>
          <w:szCs w:val="20"/>
        </w:rPr>
        <w:t>AXIS BANK</w:t>
      </w:r>
      <w:r w:rsidR="00DE0F83" w:rsidRPr="009D7A99">
        <w:rPr>
          <w:b/>
          <w:szCs w:val="20"/>
        </w:rPr>
        <w:t xml:space="preserve"> and </w:t>
      </w:r>
      <w:r>
        <w:rPr>
          <w:b/>
          <w:szCs w:val="20"/>
        </w:rPr>
        <w:t>HDFC BANK</w:t>
      </w:r>
      <w:r w:rsidR="00FC42F2" w:rsidRPr="009D7A99">
        <w:rPr>
          <w:b/>
          <w:szCs w:val="20"/>
        </w:rPr>
        <w:t xml:space="preserve"> </w:t>
      </w:r>
      <w:proofErr w:type="spellStart"/>
      <w:r w:rsidR="00FC42F2" w:rsidRPr="009D7A99">
        <w:rPr>
          <w:b/>
          <w:szCs w:val="20"/>
        </w:rPr>
        <w:t>Bank</w:t>
      </w:r>
      <w:proofErr w:type="spellEnd"/>
    </w:p>
    <w:tbl>
      <w:tblPr>
        <w:tblStyle w:val="TableGrid"/>
        <w:tblpPr w:leftFromText="180" w:rightFromText="180" w:vertAnchor="text" w:horzAnchor="margin" w:tblpX="562" w:tblpY="371"/>
        <w:tblW w:w="4476" w:type="pct"/>
        <w:tblLayout w:type="fixed"/>
        <w:tblLook w:val="04A0" w:firstRow="1" w:lastRow="0" w:firstColumn="1" w:lastColumn="0" w:noHBand="0" w:noVBand="1"/>
      </w:tblPr>
      <w:tblGrid>
        <w:gridCol w:w="1419"/>
        <w:gridCol w:w="1134"/>
        <w:gridCol w:w="850"/>
        <w:gridCol w:w="1411"/>
        <w:gridCol w:w="1133"/>
        <w:gridCol w:w="859"/>
        <w:gridCol w:w="1418"/>
        <w:gridCol w:w="1411"/>
      </w:tblGrid>
      <w:tr w:rsidR="0034477F" w:rsidRPr="00AF1EBD" w14:paraId="164F1E90" w14:textId="77777777" w:rsidTr="00A2525B">
        <w:trPr>
          <w:trHeight w:val="527"/>
        </w:trPr>
        <w:tc>
          <w:tcPr>
            <w:tcW w:w="736" w:type="pct"/>
          </w:tcPr>
          <w:p w14:paraId="5110BA32" w14:textId="77777777" w:rsidR="0034477F" w:rsidRPr="00AF1EBD" w:rsidRDefault="0034477F" w:rsidP="0088384C">
            <w:pPr>
              <w:spacing w:after="0"/>
              <w:ind w:left="0" w:right="0" w:firstLine="0"/>
              <w:rPr>
                <w:sz w:val="18"/>
                <w:szCs w:val="20"/>
              </w:rPr>
            </w:pPr>
            <w:r w:rsidRPr="00AF1EBD">
              <w:rPr>
                <w:sz w:val="18"/>
                <w:szCs w:val="20"/>
              </w:rPr>
              <w:t>Bank</w:t>
            </w:r>
          </w:p>
        </w:tc>
        <w:tc>
          <w:tcPr>
            <w:tcW w:w="2795" w:type="pct"/>
            <w:gridSpan w:val="5"/>
          </w:tcPr>
          <w:p w14:paraId="09C3F339" w14:textId="77777777" w:rsidR="0034477F" w:rsidRPr="00AF1EBD" w:rsidRDefault="0034477F" w:rsidP="0088384C">
            <w:pPr>
              <w:spacing w:after="0"/>
              <w:ind w:left="0" w:right="0" w:firstLine="0"/>
              <w:jc w:val="center"/>
              <w:rPr>
                <w:sz w:val="18"/>
                <w:szCs w:val="20"/>
              </w:rPr>
            </w:pPr>
            <w:r w:rsidRPr="00AF1EBD">
              <w:rPr>
                <w:sz w:val="18"/>
                <w:szCs w:val="20"/>
              </w:rPr>
              <w:t>Organizational Culture</w:t>
            </w:r>
          </w:p>
        </w:tc>
        <w:tc>
          <w:tcPr>
            <w:tcW w:w="736" w:type="pct"/>
            <w:vMerge w:val="restart"/>
          </w:tcPr>
          <w:p w14:paraId="3D568A21" w14:textId="77777777" w:rsidR="0034477F" w:rsidRPr="00AF1EBD" w:rsidRDefault="0034477F" w:rsidP="0088384C">
            <w:pPr>
              <w:spacing w:after="0"/>
              <w:ind w:left="0" w:right="0"/>
              <w:rPr>
                <w:sz w:val="18"/>
                <w:szCs w:val="20"/>
              </w:rPr>
            </w:pPr>
            <w:r w:rsidRPr="00AF1EBD">
              <w:rPr>
                <w:sz w:val="18"/>
                <w:szCs w:val="20"/>
              </w:rPr>
              <w:t>Organizational Climate</w:t>
            </w:r>
          </w:p>
        </w:tc>
        <w:tc>
          <w:tcPr>
            <w:tcW w:w="732" w:type="pct"/>
            <w:vMerge w:val="restart"/>
          </w:tcPr>
          <w:p w14:paraId="3BFDE536" w14:textId="77777777" w:rsidR="0034477F" w:rsidRPr="00AF1EBD" w:rsidRDefault="0034477F" w:rsidP="0088384C">
            <w:pPr>
              <w:spacing w:after="0"/>
              <w:ind w:left="0" w:right="0" w:firstLine="0"/>
              <w:rPr>
                <w:sz w:val="18"/>
                <w:szCs w:val="20"/>
              </w:rPr>
            </w:pPr>
            <w:r w:rsidRPr="00AF1EBD">
              <w:rPr>
                <w:sz w:val="18"/>
                <w:szCs w:val="20"/>
              </w:rPr>
              <w:t xml:space="preserve">Team Effectiveness </w:t>
            </w:r>
          </w:p>
        </w:tc>
      </w:tr>
      <w:tr w:rsidR="0088384C" w:rsidRPr="00AF1EBD" w14:paraId="7DFAAB04" w14:textId="77777777" w:rsidTr="00A2525B">
        <w:trPr>
          <w:trHeight w:val="270"/>
        </w:trPr>
        <w:tc>
          <w:tcPr>
            <w:tcW w:w="736" w:type="pct"/>
          </w:tcPr>
          <w:p w14:paraId="74543AE6" w14:textId="77777777" w:rsidR="0034477F" w:rsidRPr="00AF1EBD" w:rsidRDefault="0034477F" w:rsidP="0088384C">
            <w:pPr>
              <w:spacing w:after="0"/>
              <w:ind w:left="0" w:right="0" w:firstLine="0"/>
              <w:rPr>
                <w:sz w:val="18"/>
                <w:szCs w:val="20"/>
              </w:rPr>
            </w:pPr>
          </w:p>
        </w:tc>
        <w:tc>
          <w:tcPr>
            <w:tcW w:w="588" w:type="pct"/>
          </w:tcPr>
          <w:p w14:paraId="5E64796C" w14:textId="77777777" w:rsidR="0034477F" w:rsidRPr="00AF1EBD" w:rsidRDefault="0034477F" w:rsidP="0088384C">
            <w:pPr>
              <w:spacing w:after="0"/>
              <w:ind w:left="0" w:right="0" w:firstLine="0"/>
              <w:rPr>
                <w:sz w:val="18"/>
                <w:szCs w:val="20"/>
              </w:rPr>
            </w:pPr>
            <w:r w:rsidRPr="00AF1EBD">
              <w:rPr>
                <w:sz w:val="18"/>
                <w:szCs w:val="20"/>
              </w:rPr>
              <w:t>Automatic</w:t>
            </w:r>
          </w:p>
        </w:tc>
        <w:tc>
          <w:tcPr>
            <w:tcW w:w="441" w:type="pct"/>
          </w:tcPr>
          <w:p w14:paraId="4F93056A" w14:textId="77777777" w:rsidR="0034477F" w:rsidRPr="00AF1EBD" w:rsidRDefault="0034477F" w:rsidP="0088384C">
            <w:pPr>
              <w:spacing w:after="0"/>
              <w:ind w:left="0" w:right="0" w:firstLine="0"/>
              <w:rPr>
                <w:sz w:val="18"/>
                <w:szCs w:val="20"/>
              </w:rPr>
            </w:pPr>
            <w:r w:rsidRPr="00AF1EBD">
              <w:rPr>
                <w:sz w:val="18"/>
                <w:szCs w:val="20"/>
              </w:rPr>
              <w:t>Bureaucratic</w:t>
            </w:r>
          </w:p>
        </w:tc>
        <w:tc>
          <w:tcPr>
            <w:tcW w:w="732" w:type="pct"/>
          </w:tcPr>
          <w:p w14:paraId="5643A3E6" w14:textId="77777777" w:rsidR="0034477F" w:rsidRPr="00AF1EBD" w:rsidRDefault="0034477F" w:rsidP="0088384C">
            <w:pPr>
              <w:spacing w:after="0"/>
              <w:ind w:left="0" w:right="0" w:firstLine="0"/>
              <w:rPr>
                <w:sz w:val="18"/>
                <w:szCs w:val="20"/>
              </w:rPr>
            </w:pPr>
            <w:r w:rsidRPr="00AF1EBD">
              <w:rPr>
                <w:sz w:val="18"/>
                <w:szCs w:val="20"/>
              </w:rPr>
              <w:t>Technocratic</w:t>
            </w:r>
          </w:p>
        </w:tc>
        <w:tc>
          <w:tcPr>
            <w:tcW w:w="588" w:type="pct"/>
          </w:tcPr>
          <w:p w14:paraId="7BF39A13" w14:textId="77777777" w:rsidR="0034477F" w:rsidRPr="00AF1EBD" w:rsidRDefault="0034477F" w:rsidP="0088384C">
            <w:pPr>
              <w:spacing w:after="0"/>
              <w:ind w:left="0" w:right="0" w:firstLine="0"/>
              <w:rPr>
                <w:sz w:val="18"/>
                <w:szCs w:val="20"/>
              </w:rPr>
            </w:pPr>
            <w:r w:rsidRPr="00AF1EBD">
              <w:rPr>
                <w:sz w:val="18"/>
                <w:szCs w:val="20"/>
              </w:rPr>
              <w:t>Entrepreneurial</w:t>
            </w:r>
          </w:p>
        </w:tc>
        <w:tc>
          <w:tcPr>
            <w:tcW w:w="446" w:type="pct"/>
          </w:tcPr>
          <w:p w14:paraId="4B6ABDD8" w14:textId="77777777" w:rsidR="0034477F" w:rsidRPr="00AF1EBD" w:rsidRDefault="0034477F" w:rsidP="0088384C">
            <w:pPr>
              <w:spacing w:after="0"/>
              <w:ind w:left="0" w:right="0" w:firstLine="0"/>
              <w:rPr>
                <w:sz w:val="18"/>
                <w:szCs w:val="20"/>
              </w:rPr>
            </w:pPr>
            <w:r w:rsidRPr="00AF1EBD">
              <w:rPr>
                <w:sz w:val="18"/>
                <w:szCs w:val="20"/>
              </w:rPr>
              <w:t>Total</w:t>
            </w:r>
          </w:p>
        </w:tc>
        <w:tc>
          <w:tcPr>
            <w:tcW w:w="736" w:type="pct"/>
            <w:vMerge/>
          </w:tcPr>
          <w:p w14:paraId="5901D385" w14:textId="77777777" w:rsidR="0034477F" w:rsidRPr="00AF1EBD" w:rsidRDefault="0034477F" w:rsidP="0088384C">
            <w:pPr>
              <w:spacing w:after="0"/>
              <w:ind w:left="0" w:right="0"/>
              <w:rPr>
                <w:sz w:val="18"/>
                <w:szCs w:val="20"/>
              </w:rPr>
            </w:pPr>
          </w:p>
        </w:tc>
        <w:tc>
          <w:tcPr>
            <w:tcW w:w="732" w:type="pct"/>
            <w:vMerge/>
          </w:tcPr>
          <w:p w14:paraId="361C7D2B" w14:textId="77777777" w:rsidR="0034477F" w:rsidRPr="00AF1EBD" w:rsidRDefault="0034477F" w:rsidP="0088384C">
            <w:pPr>
              <w:spacing w:after="0"/>
              <w:ind w:left="0" w:right="0" w:firstLine="0"/>
              <w:rPr>
                <w:sz w:val="18"/>
                <w:szCs w:val="20"/>
              </w:rPr>
            </w:pPr>
          </w:p>
        </w:tc>
      </w:tr>
      <w:tr w:rsidR="0088384C" w:rsidRPr="00AF1EBD" w14:paraId="3C4074F4" w14:textId="77777777" w:rsidTr="00A2525B">
        <w:trPr>
          <w:trHeight w:val="427"/>
        </w:trPr>
        <w:tc>
          <w:tcPr>
            <w:tcW w:w="736" w:type="pct"/>
          </w:tcPr>
          <w:p w14:paraId="147FB4D6" w14:textId="77777777" w:rsidR="0034477F" w:rsidRPr="00AF1EBD" w:rsidRDefault="009254B7" w:rsidP="0088384C">
            <w:pPr>
              <w:spacing w:after="0"/>
              <w:ind w:left="0" w:right="0" w:firstLine="0"/>
              <w:rPr>
                <w:sz w:val="18"/>
                <w:szCs w:val="20"/>
              </w:rPr>
            </w:pPr>
            <w:r w:rsidRPr="00AF1EBD">
              <w:rPr>
                <w:sz w:val="18"/>
                <w:szCs w:val="20"/>
              </w:rPr>
              <w:t>AXIS BANK</w:t>
            </w:r>
          </w:p>
        </w:tc>
        <w:tc>
          <w:tcPr>
            <w:tcW w:w="588" w:type="pct"/>
          </w:tcPr>
          <w:p w14:paraId="02493D4E" w14:textId="77777777" w:rsidR="0034477F" w:rsidRPr="00AF1EBD" w:rsidRDefault="0034477F" w:rsidP="0088384C">
            <w:pPr>
              <w:spacing w:after="0"/>
              <w:ind w:left="0" w:right="0" w:firstLine="0"/>
              <w:rPr>
                <w:sz w:val="18"/>
                <w:szCs w:val="20"/>
              </w:rPr>
            </w:pPr>
            <w:r w:rsidRPr="00AF1EBD">
              <w:rPr>
                <w:sz w:val="18"/>
                <w:szCs w:val="20"/>
              </w:rPr>
              <w:t>18.13</w:t>
            </w:r>
          </w:p>
        </w:tc>
        <w:tc>
          <w:tcPr>
            <w:tcW w:w="441" w:type="pct"/>
          </w:tcPr>
          <w:p w14:paraId="4EC1785B" w14:textId="77777777" w:rsidR="0034477F" w:rsidRPr="00AF1EBD" w:rsidRDefault="0034477F" w:rsidP="0088384C">
            <w:pPr>
              <w:spacing w:after="0"/>
              <w:ind w:left="0" w:right="0" w:firstLine="0"/>
              <w:rPr>
                <w:sz w:val="18"/>
                <w:szCs w:val="20"/>
              </w:rPr>
            </w:pPr>
            <w:r w:rsidRPr="00AF1EBD">
              <w:rPr>
                <w:sz w:val="18"/>
                <w:szCs w:val="20"/>
              </w:rPr>
              <w:t>15.95</w:t>
            </w:r>
          </w:p>
        </w:tc>
        <w:tc>
          <w:tcPr>
            <w:tcW w:w="732" w:type="pct"/>
          </w:tcPr>
          <w:p w14:paraId="6F331C8A" w14:textId="77777777" w:rsidR="0034477F" w:rsidRPr="00AF1EBD" w:rsidRDefault="0034477F" w:rsidP="0088384C">
            <w:pPr>
              <w:spacing w:after="0"/>
              <w:ind w:left="0" w:right="0" w:firstLine="0"/>
              <w:rPr>
                <w:sz w:val="18"/>
                <w:szCs w:val="20"/>
              </w:rPr>
            </w:pPr>
            <w:r w:rsidRPr="00AF1EBD">
              <w:rPr>
                <w:sz w:val="18"/>
                <w:szCs w:val="20"/>
              </w:rPr>
              <w:t>21.44</w:t>
            </w:r>
          </w:p>
        </w:tc>
        <w:tc>
          <w:tcPr>
            <w:tcW w:w="588" w:type="pct"/>
          </w:tcPr>
          <w:p w14:paraId="16DAD70B" w14:textId="77777777" w:rsidR="0034477F" w:rsidRPr="00AF1EBD" w:rsidRDefault="0034477F" w:rsidP="0088384C">
            <w:pPr>
              <w:spacing w:after="0"/>
              <w:ind w:left="0" w:right="0" w:firstLine="0"/>
              <w:rPr>
                <w:sz w:val="18"/>
                <w:szCs w:val="20"/>
              </w:rPr>
            </w:pPr>
            <w:r w:rsidRPr="00AF1EBD">
              <w:rPr>
                <w:sz w:val="18"/>
                <w:szCs w:val="20"/>
              </w:rPr>
              <w:t>22.25</w:t>
            </w:r>
          </w:p>
        </w:tc>
        <w:tc>
          <w:tcPr>
            <w:tcW w:w="446" w:type="pct"/>
          </w:tcPr>
          <w:p w14:paraId="64786CAD" w14:textId="77777777" w:rsidR="0034477F" w:rsidRPr="00AF1EBD" w:rsidRDefault="0034477F" w:rsidP="0088384C">
            <w:pPr>
              <w:spacing w:after="0"/>
              <w:ind w:left="0" w:right="0" w:firstLine="0"/>
              <w:rPr>
                <w:sz w:val="18"/>
                <w:szCs w:val="20"/>
              </w:rPr>
            </w:pPr>
            <w:r w:rsidRPr="00AF1EBD">
              <w:rPr>
                <w:sz w:val="18"/>
                <w:szCs w:val="20"/>
              </w:rPr>
              <w:t>78.40</w:t>
            </w:r>
          </w:p>
        </w:tc>
        <w:tc>
          <w:tcPr>
            <w:tcW w:w="736" w:type="pct"/>
          </w:tcPr>
          <w:p w14:paraId="7AEE2513" w14:textId="77777777" w:rsidR="0034477F" w:rsidRPr="00AF1EBD" w:rsidRDefault="0034477F" w:rsidP="0088384C">
            <w:pPr>
              <w:spacing w:after="0"/>
              <w:ind w:left="0" w:right="0"/>
              <w:rPr>
                <w:sz w:val="18"/>
                <w:szCs w:val="20"/>
              </w:rPr>
            </w:pPr>
            <w:r w:rsidRPr="00AF1EBD">
              <w:rPr>
                <w:sz w:val="18"/>
                <w:szCs w:val="20"/>
              </w:rPr>
              <w:t>201.43</w:t>
            </w:r>
          </w:p>
        </w:tc>
        <w:tc>
          <w:tcPr>
            <w:tcW w:w="732" w:type="pct"/>
          </w:tcPr>
          <w:p w14:paraId="1D115040" w14:textId="77777777" w:rsidR="0034477F" w:rsidRPr="00AF1EBD" w:rsidRDefault="0034477F" w:rsidP="0088384C">
            <w:pPr>
              <w:spacing w:after="0"/>
              <w:ind w:left="0" w:right="0" w:firstLine="0"/>
              <w:rPr>
                <w:sz w:val="18"/>
                <w:szCs w:val="20"/>
              </w:rPr>
            </w:pPr>
            <w:r w:rsidRPr="00AF1EBD">
              <w:rPr>
                <w:sz w:val="18"/>
                <w:szCs w:val="20"/>
              </w:rPr>
              <w:t>74.71</w:t>
            </w:r>
          </w:p>
        </w:tc>
      </w:tr>
      <w:tr w:rsidR="0088384C" w:rsidRPr="00AF1EBD" w14:paraId="316E5FB5" w14:textId="77777777" w:rsidTr="00A2525B">
        <w:trPr>
          <w:trHeight w:val="255"/>
        </w:trPr>
        <w:tc>
          <w:tcPr>
            <w:tcW w:w="736" w:type="pct"/>
          </w:tcPr>
          <w:p w14:paraId="0FD375FB" w14:textId="77777777" w:rsidR="0034477F" w:rsidRPr="00AF1EBD" w:rsidRDefault="009527A5" w:rsidP="0088384C">
            <w:pPr>
              <w:spacing w:after="0"/>
              <w:ind w:left="0" w:right="0" w:firstLine="0"/>
              <w:rPr>
                <w:sz w:val="18"/>
                <w:szCs w:val="20"/>
              </w:rPr>
            </w:pPr>
            <w:r w:rsidRPr="00AF1EBD">
              <w:rPr>
                <w:sz w:val="18"/>
                <w:szCs w:val="20"/>
              </w:rPr>
              <w:t>HDFC BANK</w:t>
            </w:r>
          </w:p>
        </w:tc>
        <w:tc>
          <w:tcPr>
            <w:tcW w:w="588" w:type="pct"/>
          </w:tcPr>
          <w:p w14:paraId="3E61E0A5" w14:textId="77777777" w:rsidR="0034477F" w:rsidRPr="00AF1EBD" w:rsidRDefault="0034477F" w:rsidP="0088384C">
            <w:pPr>
              <w:spacing w:after="0"/>
              <w:ind w:left="0" w:right="0" w:firstLine="0"/>
              <w:rPr>
                <w:sz w:val="18"/>
                <w:szCs w:val="20"/>
              </w:rPr>
            </w:pPr>
            <w:r w:rsidRPr="00AF1EBD">
              <w:rPr>
                <w:sz w:val="18"/>
                <w:szCs w:val="20"/>
              </w:rPr>
              <w:t>21.97</w:t>
            </w:r>
          </w:p>
        </w:tc>
        <w:tc>
          <w:tcPr>
            <w:tcW w:w="441" w:type="pct"/>
          </w:tcPr>
          <w:p w14:paraId="4BF3F833" w14:textId="77777777" w:rsidR="0034477F" w:rsidRPr="00AF1EBD" w:rsidRDefault="0034477F" w:rsidP="0088384C">
            <w:pPr>
              <w:spacing w:after="0"/>
              <w:ind w:left="0" w:right="0" w:firstLine="0"/>
              <w:rPr>
                <w:sz w:val="18"/>
                <w:szCs w:val="20"/>
              </w:rPr>
            </w:pPr>
            <w:r w:rsidRPr="00AF1EBD">
              <w:rPr>
                <w:sz w:val="18"/>
                <w:szCs w:val="20"/>
              </w:rPr>
              <w:t>22.51</w:t>
            </w:r>
          </w:p>
        </w:tc>
        <w:tc>
          <w:tcPr>
            <w:tcW w:w="732" w:type="pct"/>
          </w:tcPr>
          <w:p w14:paraId="6985A9B2" w14:textId="77777777" w:rsidR="0034477F" w:rsidRPr="00AF1EBD" w:rsidRDefault="0034477F" w:rsidP="0088384C">
            <w:pPr>
              <w:spacing w:after="0"/>
              <w:ind w:left="0" w:right="0" w:firstLine="0"/>
              <w:rPr>
                <w:sz w:val="18"/>
                <w:szCs w:val="20"/>
              </w:rPr>
            </w:pPr>
            <w:r w:rsidRPr="00AF1EBD">
              <w:rPr>
                <w:sz w:val="18"/>
                <w:szCs w:val="20"/>
              </w:rPr>
              <w:t>16.11</w:t>
            </w:r>
          </w:p>
        </w:tc>
        <w:tc>
          <w:tcPr>
            <w:tcW w:w="588" w:type="pct"/>
          </w:tcPr>
          <w:p w14:paraId="47CC0474" w14:textId="77777777" w:rsidR="0034477F" w:rsidRPr="00AF1EBD" w:rsidRDefault="0034477F" w:rsidP="0088384C">
            <w:pPr>
              <w:spacing w:after="0"/>
              <w:ind w:left="0" w:right="0" w:firstLine="0"/>
              <w:rPr>
                <w:sz w:val="18"/>
                <w:szCs w:val="20"/>
              </w:rPr>
            </w:pPr>
            <w:r w:rsidRPr="00AF1EBD">
              <w:rPr>
                <w:sz w:val="18"/>
                <w:szCs w:val="20"/>
              </w:rPr>
              <w:t>17.79</w:t>
            </w:r>
          </w:p>
        </w:tc>
        <w:tc>
          <w:tcPr>
            <w:tcW w:w="446" w:type="pct"/>
          </w:tcPr>
          <w:p w14:paraId="78D3BA77" w14:textId="77777777" w:rsidR="0034477F" w:rsidRPr="00AF1EBD" w:rsidRDefault="0034477F" w:rsidP="0088384C">
            <w:pPr>
              <w:spacing w:after="0"/>
              <w:ind w:left="0" w:right="0" w:firstLine="0"/>
              <w:rPr>
                <w:sz w:val="18"/>
                <w:szCs w:val="20"/>
              </w:rPr>
            </w:pPr>
            <w:r w:rsidRPr="00AF1EBD">
              <w:rPr>
                <w:sz w:val="18"/>
                <w:szCs w:val="20"/>
              </w:rPr>
              <w:t>77.90</w:t>
            </w:r>
          </w:p>
        </w:tc>
        <w:tc>
          <w:tcPr>
            <w:tcW w:w="736" w:type="pct"/>
          </w:tcPr>
          <w:p w14:paraId="6DA56FBF" w14:textId="77777777" w:rsidR="0034477F" w:rsidRPr="00AF1EBD" w:rsidRDefault="0034477F" w:rsidP="0088384C">
            <w:pPr>
              <w:spacing w:after="0"/>
              <w:ind w:left="0" w:right="0"/>
              <w:rPr>
                <w:sz w:val="18"/>
                <w:szCs w:val="20"/>
              </w:rPr>
            </w:pPr>
            <w:r w:rsidRPr="00AF1EBD">
              <w:rPr>
                <w:sz w:val="18"/>
                <w:szCs w:val="20"/>
              </w:rPr>
              <w:t>218.73</w:t>
            </w:r>
          </w:p>
        </w:tc>
        <w:tc>
          <w:tcPr>
            <w:tcW w:w="732" w:type="pct"/>
          </w:tcPr>
          <w:p w14:paraId="7EBCF0CA" w14:textId="77777777" w:rsidR="0034477F" w:rsidRPr="00AF1EBD" w:rsidRDefault="0034477F" w:rsidP="0088384C">
            <w:pPr>
              <w:spacing w:after="0"/>
              <w:ind w:left="0" w:right="0" w:firstLine="0"/>
              <w:rPr>
                <w:sz w:val="18"/>
                <w:szCs w:val="20"/>
              </w:rPr>
            </w:pPr>
            <w:r w:rsidRPr="00AF1EBD">
              <w:rPr>
                <w:sz w:val="18"/>
                <w:szCs w:val="20"/>
              </w:rPr>
              <w:t>77.20</w:t>
            </w:r>
          </w:p>
        </w:tc>
      </w:tr>
    </w:tbl>
    <w:p w14:paraId="725A7300" w14:textId="77777777" w:rsidR="00DE0F83" w:rsidRPr="009D7A99" w:rsidRDefault="00DE0F83" w:rsidP="00B525EC">
      <w:pPr>
        <w:spacing w:after="0"/>
        <w:ind w:left="0" w:right="0" w:firstLine="0"/>
        <w:rPr>
          <w:szCs w:val="20"/>
        </w:rPr>
      </w:pPr>
    </w:p>
    <w:p w14:paraId="12FAB573" w14:textId="77777777" w:rsidR="00BE6316" w:rsidRDefault="00BE6316" w:rsidP="0088384C">
      <w:pPr>
        <w:pStyle w:val="NoSpacing"/>
      </w:pPr>
    </w:p>
    <w:p w14:paraId="370FA65D" w14:textId="77777777" w:rsidR="00BE6316" w:rsidRDefault="00BE6316" w:rsidP="00BE6316">
      <w:pPr>
        <w:pStyle w:val="NoSpacing"/>
      </w:pPr>
      <w:r>
        <w:t xml:space="preserve">Result of AXIS Bank is </w:t>
      </w:r>
      <w:proofErr w:type="gramStart"/>
      <w:r w:rsidRPr="009D7A99">
        <w:t>characterized  by</w:t>
      </w:r>
      <w:proofErr w:type="gramEnd"/>
      <w:r w:rsidRPr="009D7A99">
        <w:t>  Bureaucrati</w:t>
      </w:r>
      <w:r>
        <w:t>c </w:t>
      </w:r>
      <w:r w:rsidRPr="009D7A99">
        <w:t>Culture  </w:t>
      </w:r>
      <w:proofErr w:type="spellStart"/>
      <w:r w:rsidRPr="009D7A99">
        <w:t>Culture</w:t>
      </w:r>
      <w:proofErr w:type="spellEnd"/>
      <w:r w:rsidRPr="009D7A99">
        <w:t>  (dominant Culture) and</w:t>
      </w:r>
      <w:r>
        <w:t xml:space="preserve"> </w:t>
      </w:r>
      <w:r w:rsidRPr="009D7A99">
        <w:t>Autocratic Culture</w:t>
      </w:r>
    </w:p>
    <w:p w14:paraId="6E6E105B" w14:textId="77777777" w:rsidR="00FB20A8" w:rsidRPr="009D7A99" w:rsidRDefault="00FB20A8" w:rsidP="0088384C">
      <w:pPr>
        <w:pStyle w:val="NoSpacing"/>
      </w:pPr>
      <w:r w:rsidRPr="009D7A99">
        <w:t>(</w:t>
      </w:r>
      <w:r w:rsidR="00676510" w:rsidRPr="009D7A99">
        <w:t>Subordinate</w:t>
      </w:r>
      <w:r w:rsidRPr="009D7A99">
        <w:t xml:space="preserve"> </w:t>
      </w:r>
      <w:r w:rsidR="00DE0F83" w:rsidRPr="009D7A99">
        <w:t>Cu</w:t>
      </w:r>
      <w:r w:rsidRPr="009D7A99">
        <w:t>lture) as per scores, 15.95</w:t>
      </w:r>
      <w:r w:rsidR="009527A5">
        <w:t xml:space="preserve"> </w:t>
      </w:r>
      <w:r w:rsidR="00FE4DF1" w:rsidRPr="009D7A99">
        <w:t>and 18.13</w:t>
      </w:r>
      <w:r w:rsidR="00DE0F83" w:rsidRPr="009D7A99">
        <w:t> respectively</w:t>
      </w:r>
      <w:r w:rsidR="00676510">
        <w:t xml:space="preserve">, </w:t>
      </w:r>
      <w:r w:rsidR="00676510" w:rsidRPr="009D7A99">
        <w:t>while Technocratic Culture is the dominant</w:t>
      </w:r>
      <w:r w:rsidR="00DE0F83" w:rsidRPr="009D7A99">
        <w:t> </w:t>
      </w:r>
    </w:p>
    <w:p w14:paraId="0F765358" w14:textId="77777777" w:rsidR="00BE6316" w:rsidRDefault="00DE0F83" w:rsidP="0088384C">
      <w:pPr>
        <w:pStyle w:val="NoSpacing"/>
      </w:pPr>
      <w:r w:rsidRPr="009D7A99">
        <w:t xml:space="preserve"> </w:t>
      </w:r>
      <w:r w:rsidR="00676510" w:rsidRPr="009D7A99">
        <w:t>Culture</w:t>
      </w:r>
      <w:r w:rsidR="00FB20A8" w:rsidRPr="009D7A99">
        <w:t> type</w:t>
      </w:r>
      <w:r w:rsidR="00676510" w:rsidRPr="009D7A99">
        <w:t> of</w:t>
      </w:r>
      <w:r w:rsidRPr="009D7A99">
        <w:t> </w:t>
      </w:r>
      <w:r w:rsidR="009254B7">
        <w:t xml:space="preserve">HDFC </w:t>
      </w:r>
      <w:r w:rsidR="00BE6316">
        <w:t xml:space="preserve">BANK </w:t>
      </w:r>
      <w:r w:rsidR="00BE6316" w:rsidRPr="009D7A99">
        <w:t>Entrepreneurial </w:t>
      </w:r>
      <w:proofErr w:type="gramStart"/>
      <w:r w:rsidR="00BE6316" w:rsidRPr="009D7A99">
        <w:t>Culture  is</w:t>
      </w:r>
      <w:proofErr w:type="gramEnd"/>
      <w:r w:rsidR="00BE6316" w:rsidRPr="00BE6316">
        <w:t xml:space="preserve"> </w:t>
      </w:r>
      <w:r w:rsidR="00BE6316" w:rsidRPr="009D7A99">
        <w:t>the subordinate</w:t>
      </w:r>
      <w:r w:rsidR="00BE6316">
        <w:t xml:space="preserve"> culture type with scores 22.12 and 17.76 respectively .</w:t>
      </w:r>
      <w:r w:rsidR="00BE6316" w:rsidRPr="00BE6316">
        <w:t xml:space="preserve"> </w:t>
      </w:r>
      <w:r w:rsidR="00BE6316" w:rsidRPr="009D7A99">
        <w:t>This indicates</w:t>
      </w:r>
      <w:r w:rsidR="00BE6316">
        <w:t xml:space="preserve"> </w:t>
      </w:r>
      <w:r w:rsidR="00BE6316" w:rsidRPr="009D7A99">
        <w:t>the difference</w:t>
      </w:r>
      <w:r w:rsidR="00BE6316">
        <w:t xml:space="preserve"> on comparing the mean scores of organizational climate of AXIS BANK  </w:t>
      </w:r>
    </w:p>
    <w:p w14:paraId="49681A2E" w14:textId="77777777" w:rsidR="00BE6316" w:rsidRDefault="00BE6316" w:rsidP="0088384C">
      <w:pPr>
        <w:pStyle w:val="NoSpacing"/>
      </w:pPr>
      <w:r>
        <w:t xml:space="preserve">The climate measurement </w:t>
      </w:r>
      <w:proofErr w:type="gramStart"/>
      <w:r>
        <w:t>are  self</w:t>
      </w:r>
      <w:proofErr w:type="gramEnd"/>
      <w:r>
        <w:t>-indicative of the fact that HDFC BANK are having a slightly better working climate than the AXIS BANK studied.</w:t>
      </w:r>
    </w:p>
    <w:p w14:paraId="39C12DEE" w14:textId="77777777" w:rsidR="00DE0F83" w:rsidRPr="009D7A99" w:rsidRDefault="00DE0F83" w:rsidP="00B525EC">
      <w:pPr>
        <w:spacing w:after="0"/>
        <w:ind w:left="0" w:right="0"/>
        <w:rPr>
          <w:szCs w:val="20"/>
        </w:rPr>
      </w:pPr>
    </w:p>
    <w:p w14:paraId="430BC76C" w14:textId="77777777" w:rsidR="00B77B61" w:rsidRDefault="00B77B61" w:rsidP="00B525EC">
      <w:pPr>
        <w:spacing w:after="0"/>
        <w:ind w:left="0" w:right="0"/>
        <w:rPr>
          <w:b/>
          <w:szCs w:val="20"/>
        </w:rPr>
      </w:pPr>
      <w:r>
        <w:rPr>
          <w:b/>
          <w:szCs w:val="20"/>
        </w:rPr>
        <w:t xml:space="preserve">                                               </w:t>
      </w:r>
      <w:r w:rsidR="00DE0F83" w:rsidRPr="009D7A99">
        <w:rPr>
          <w:b/>
          <w:szCs w:val="20"/>
        </w:rPr>
        <w:t>TABLE 2: Mean, SD and z -values for Organizatio</w:t>
      </w:r>
      <w:r w:rsidR="00FE4DF1" w:rsidRPr="009D7A99">
        <w:rPr>
          <w:b/>
          <w:szCs w:val="20"/>
        </w:rPr>
        <w:t>nal Culture and Organizational</w:t>
      </w:r>
    </w:p>
    <w:p w14:paraId="35EE4A69" w14:textId="77777777" w:rsidR="00DE0F83" w:rsidRPr="009D7A99" w:rsidRDefault="00B77B61" w:rsidP="00B525EC">
      <w:pPr>
        <w:spacing w:after="0"/>
        <w:ind w:left="0" w:right="0"/>
        <w:rPr>
          <w:b/>
          <w:szCs w:val="20"/>
        </w:rPr>
      </w:pPr>
      <w:r>
        <w:rPr>
          <w:b/>
          <w:szCs w:val="20"/>
        </w:rPr>
        <w:t xml:space="preserve">                                                                 </w:t>
      </w:r>
      <w:r w:rsidR="00FE4DF1" w:rsidRPr="009D7A99">
        <w:rPr>
          <w:b/>
          <w:szCs w:val="20"/>
        </w:rPr>
        <w:t> </w:t>
      </w:r>
      <w:r w:rsidR="00DE0F83" w:rsidRPr="009D7A99">
        <w:rPr>
          <w:b/>
          <w:szCs w:val="20"/>
        </w:rPr>
        <w:t xml:space="preserve">Climate of </w:t>
      </w:r>
      <w:r w:rsidR="009254B7">
        <w:rPr>
          <w:b/>
          <w:szCs w:val="20"/>
        </w:rPr>
        <w:t>AXIS BANK</w:t>
      </w:r>
      <w:r w:rsidR="00DE0F83" w:rsidRPr="009D7A99">
        <w:rPr>
          <w:b/>
          <w:szCs w:val="20"/>
        </w:rPr>
        <w:t xml:space="preserve"> and </w:t>
      </w:r>
      <w:r w:rsidR="009254B7">
        <w:rPr>
          <w:b/>
          <w:szCs w:val="20"/>
        </w:rPr>
        <w:t>HDFC BANK</w:t>
      </w:r>
    </w:p>
    <w:p w14:paraId="11A95F43" w14:textId="77777777" w:rsidR="00DE0F83" w:rsidRPr="009D7A99" w:rsidRDefault="00DE0F83" w:rsidP="00B525EC">
      <w:pPr>
        <w:spacing w:after="0"/>
        <w:ind w:left="0" w:right="0"/>
        <w:rPr>
          <w:szCs w:val="20"/>
        </w:rPr>
      </w:pPr>
    </w:p>
    <w:tbl>
      <w:tblPr>
        <w:tblStyle w:val="TableGrid"/>
        <w:tblpPr w:leftFromText="180" w:rightFromText="180" w:vertAnchor="text" w:horzAnchor="margin" w:tblpX="558" w:tblpY="136"/>
        <w:tblW w:w="9634" w:type="dxa"/>
        <w:tblLook w:val="04A0" w:firstRow="1" w:lastRow="0" w:firstColumn="1" w:lastColumn="0" w:noHBand="0" w:noVBand="1"/>
      </w:tblPr>
      <w:tblGrid>
        <w:gridCol w:w="1793"/>
        <w:gridCol w:w="1722"/>
        <w:gridCol w:w="1595"/>
        <w:gridCol w:w="1722"/>
        <w:gridCol w:w="1595"/>
        <w:gridCol w:w="1207"/>
      </w:tblGrid>
      <w:tr w:rsidR="004C455F" w:rsidRPr="009D7A99" w14:paraId="60D2DA2D" w14:textId="77777777" w:rsidTr="00A2525B">
        <w:trPr>
          <w:trHeight w:val="268"/>
        </w:trPr>
        <w:tc>
          <w:tcPr>
            <w:tcW w:w="1793" w:type="dxa"/>
            <w:vMerge w:val="restart"/>
          </w:tcPr>
          <w:p w14:paraId="29B83AE6" w14:textId="77777777" w:rsidR="004C455F" w:rsidRPr="009D7A99" w:rsidRDefault="004C455F" w:rsidP="00A2525B">
            <w:pPr>
              <w:spacing w:after="0" w:line="240" w:lineRule="auto"/>
              <w:ind w:left="0" w:right="0"/>
              <w:rPr>
                <w:szCs w:val="20"/>
                <w:lang w:val="en-US"/>
              </w:rPr>
            </w:pPr>
            <w:r w:rsidRPr="009D7A99">
              <w:rPr>
                <w:szCs w:val="20"/>
                <w:lang w:val="en-US"/>
              </w:rPr>
              <w:t>Variables</w:t>
            </w:r>
          </w:p>
        </w:tc>
        <w:tc>
          <w:tcPr>
            <w:tcW w:w="3317" w:type="dxa"/>
            <w:gridSpan w:val="2"/>
          </w:tcPr>
          <w:p w14:paraId="1BB84DD1" w14:textId="77777777" w:rsidR="004C455F" w:rsidRPr="009D7A99" w:rsidRDefault="009254B7" w:rsidP="00A2525B">
            <w:pPr>
              <w:spacing w:after="0" w:line="240" w:lineRule="auto"/>
              <w:ind w:left="0" w:right="0"/>
              <w:rPr>
                <w:szCs w:val="20"/>
                <w:lang w:val="en-US"/>
              </w:rPr>
            </w:pPr>
            <w:r>
              <w:rPr>
                <w:szCs w:val="20"/>
                <w:lang w:val="en-US"/>
              </w:rPr>
              <w:t>AXIS BANK</w:t>
            </w:r>
          </w:p>
        </w:tc>
        <w:tc>
          <w:tcPr>
            <w:tcW w:w="3317" w:type="dxa"/>
            <w:gridSpan w:val="2"/>
          </w:tcPr>
          <w:p w14:paraId="088E109D" w14:textId="77777777" w:rsidR="004C455F" w:rsidRPr="009D7A99" w:rsidRDefault="000A3AA7" w:rsidP="00A2525B">
            <w:pPr>
              <w:spacing w:after="0" w:line="240" w:lineRule="auto"/>
              <w:ind w:left="0" w:right="0"/>
              <w:rPr>
                <w:szCs w:val="20"/>
                <w:lang w:val="en-US"/>
              </w:rPr>
            </w:pPr>
            <w:r>
              <w:rPr>
                <w:szCs w:val="20"/>
                <w:lang w:val="en-US"/>
              </w:rPr>
              <w:t>HDFC</w:t>
            </w:r>
          </w:p>
        </w:tc>
        <w:tc>
          <w:tcPr>
            <w:tcW w:w="1207" w:type="dxa"/>
            <w:vMerge w:val="restart"/>
          </w:tcPr>
          <w:p w14:paraId="4D2007AA" w14:textId="77777777" w:rsidR="004C455F" w:rsidRPr="009D7A99" w:rsidRDefault="004C455F" w:rsidP="00A2525B">
            <w:pPr>
              <w:spacing w:after="0" w:line="240" w:lineRule="auto"/>
              <w:ind w:left="0" w:right="0"/>
              <w:rPr>
                <w:szCs w:val="20"/>
                <w:lang w:val="en-US"/>
              </w:rPr>
            </w:pPr>
            <w:r w:rsidRPr="009D7A99">
              <w:rPr>
                <w:szCs w:val="20"/>
                <w:lang w:val="en-US"/>
              </w:rPr>
              <w:t>Z-Value</w:t>
            </w:r>
          </w:p>
        </w:tc>
      </w:tr>
      <w:tr w:rsidR="004C455F" w:rsidRPr="009D7A99" w14:paraId="5ED3AC5D" w14:textId="77777777" w:rsidTr="00A2525B">
        <w:trPr>
          <w:trHeight w:val="268"/>
        </w:trPr>
        <w:tc>
          <w:tcPr>
            <w:tcW w:w="1793" w:type="dxa"/>
            <w:vMerge/>
          </w:tcPr>
          <w:p w14:paraId="1408CCE3" w14:textId="77777777" w:rsidR="004C455F" w:rsidRPr="009D7A99" w:rsidRDefault="004C455F" w:rsidP="00A2525B">
            <w:pPr>
              <w:spacing w:after="0" w:line="240" w:lineRule="auto"/>
              <w:ind w:left="0" w:right="0"/>
              <w:rPr>
                <w:szCs w:val="20"/>
                <w:lang w:val="en-US"/>
              </w:rPr>
            </w:pPr>
          </w:p>
        </w:tc>
        <w:tc>
          <w:tcPr>
            <w:tcW w:w="1722" w:type="dxa"/>
          </w:tcPr>
          <w:p w14:paraId="30A8E074" w14:textId="77777777" w:rsidR="004C455F" w:rsidRPr="009D7A99" w:rsidRDefault="004C455F" w:rsidP="00A2525B">
            <w:pPr>
              <w:spacing w:after="0" w:line="240" w:lineRule="auto"/>
              <w:ind w:left="0" w:right="0"/>
              <w:rPr>
                <w:szCs w:val="20"/>
                <w:lang w:val="en-US"/>
              </w:rPr>
            </w:pPr>
            <w:r w:rsidRPr="009D7A99">
              <w:rPr>
                <w:szCs w:val="20"/>
              </w:rPr>
              <w:t>MEAN</w:t>
            </w:r>
          </w:p>
        </w:tc>
        <w:tc>
          <w:tcPr>
            <w:tcW w:w="1595" w:type="dxa"/>
          </w:tcPr>
          <w:p w14:paraId="59B7A0A0" w14:textId="77777777" w:rsidR="004C455F" w:rsidRPr="009D7A99" w:rsidRDefault="004C455F" w:rsidP="00A2525B">
            <w:pPr>
              <w:spacing w:after="0" w:line="240" w:lineRule="auto"/>
              <w:ind w:left="0" w:right="0"/>
              <w:rPr>
                <w:szCs w:val="20"/>
                <w:lang w:val="en-US"/>
              </w:rPr>
            </w:pPr>
            <w:r w:rsidRPr="009D7A99">
              <w:rPr>
                <w:szCs w:val="20"/>
              </w:rPr>
              <w:t>SD</w:t>
            </w:r>
          </w:p>
        </w:tc>
        <w:tc>
          <w:tcPr>
            <w:tcW w:w="1722" w:type="dxa"/>
          </w:tcPr>
          <w:p w14:paraId="7499F5D6" w14:textId="77777777" w:rsidR="004C455F" w:rsidRPr="009D7A99" w:rsidRDefault="004C455F" w:rsidP="00A2525B">
            <w:pPr>
              <w:spacing w:after="0" w:line="240" w:lineRule="auto"/>
              <w:ind w:left="0" w:right="0"/>
              <w:rPr>
                <w:szCs w:val="20"/>
                <w:lang w:val="en-US"/>
              </w:rPr>
            </w:pPr>
            <w:r w:rsidRPr="009D7A99">
              <w:rPr>
                <w:szCs w:val="20"/>
              </w:rPr>
              <w:t>MEAN</w:t>
            </w:r>
          </w:p>
        </w:tc>
        <w:tc>
          <w:tcPr>
            <w:tcW w:w="1595" w:type="dxa"/>
          </w:tcPr>
          <w:p w14:paraId="5178F92B" w14:textId="77777777" w:rsidR="004C455F" w:rsidRPr="009D7A99" w:rsidRDefault="004C455F" w:rsidP="00A2525B">
            <w:pPr>
              <w:spacing w:after="0" w:line="240" w:lineRule="auto"/>
              <w:ind w:left="0" w:right="0"/>
              <w:rPr>
                <w:szCs w:val="20"/>
                <w:lang w:val="en-US"/>
              </w:rPr>
            </w:pPr>
            <w:r w:rsidRPr="009D7A99">
              <w:rPr>
                <w:szCs w:val="20"/>
              </w:rPr>
              <w:t>SD</w:t>
            </w:r>
          </w:p>
        </w:tc>
        <w:tc>
          <w:tcPr>
            <w:tcW w:w="1207" w:type="dxa"/>
            <w:vMerge/>
          </w:tcPr>
          <w:p w14:paraId="28FBCC27" w14:textId="77777777" w:rsidR="004C455F" w:rsidRPr="009D7A99" w:rsidRDefault="004C455F" w:rsidP="00A2525B">
            <w:pPr>
              <w:spacing w:after="0" w:line="240" w:lineRule="auto"/>
              <w:ind w:left="0" w:right="0"/>
              <w:rPr>
                <w:szCs w:val="20"/>
                <w:lang w:val="en-US"/>
              </w:rPr>
            </w:pPr>
          </w:p>
        </w:tc>
      </w:tr>
      <w:tr w:rsidR="004C455F" w:rsidRPr="009D7A99" w14:paraId="2DB0B74D" w14:textId="77777777" w:rsidTr="00A2525B">
        <w:trPr>
          <w:trHeight w:val="520"/>
        </w:trPr>
        <w:tc>
          <w:tcPr>
            <w:tcW w:w="1793" w:type="dxa"/>
          </w:tcPr>
          <w:p w14:paraId="79884E76" w14:textId="77777777" w:rsidR="004C455F" w:rsidRPr="009D7A99" w:rsidRDefault="004C455F" w:rsidP="00A2525B">
            <w:pPr>
              <w:spacing w:after="0" w:line="240" w:lineRule="auto"/>
              <w:ind w:left="0" w:right="0"/>
              <w:rPr>
                <w:szCs w:val="20"/>
                <w:lang w:val="en-US"/>
              </w:rPr>
            </w:pPr>
            <w:r w:rsidRPr="009D7A99">
              <w:rPr>
                <w:szCs w:val="20"/>
                <w:lang w:val="en-US"/>
              </w:rPr>
              <w:t>O</w:t>
            </w:r>
            <w:r w:rsidRPr="009D7A99">
              <w:rPr>
                <w:szCs w:val="20"/>
              </w:rPr>
              <w:t>organizational Culture</w:t>
            </w:r>
          </w:p>
        </w:tc>
        <w:tc>
          <w:tcPr>
            <w:tcW w:w="1722" w:type="dxa"/>
          </w:tcPr>
          <w:p w14:paraId="7D370D88" w14:textId="77777777" w:rsidR="004C455F" w:rsidRPr="009D7A99" w:rsidRDefault="004C455F" w:rsidP="00A2525B">
            <w:pPr>
              <w:spacing w:after="0" w:line="240" w:lineRule="auto"/>
              <w:ind w:left="0" w:right="0"/>
              <w:rPr>
                <w:szCs w:val="20"/>
                <w:lang w:val="en-US"/>
              </w:rPr>
            </w:pPr>
            <w:r w:rsidRPr="009D7A99">
              <w:rPr>
                <w:szCs w:val="20"/>
              </w:rPr>
              <w:t>78.13</w:t>
            </w:r>
          </w:p>
        </w:tc>
        <w:tc>
          <w:tcPr>
            <w:tcW w:w="1595" w:type="dxa"/>
          </w:tcPr>
          <w:p w14:paraId="440F2699" w14:textId="77777777" w:rsidR="004C455F" w:rsidRPr="009D7A99" w:rsidRDefault="004C455F" w:rsidP="00A2525B">
            <w:pPr>
              <w:spacing w:after="0" w:line="240" w:lineRule="auto"/>
              <w:ind w:left="0" w:right="0"/>
              <w:rPr>
                <w:szCs w:val="20"/>
                <w:lang w:val="en-US"/>
              </w:rPr>
            </w:pPr>
            <w:r w:rsidRPr="009D7A99">
              <w:rPr>
                <w:szCs w:val="20"/>
              </w:rPr>
              <w:t>3.35</w:t>
            </w:r>
          </w:p>
        </w:tc>
        <w:tc>
          <w:tcPr>
            <w:tcW w:w="1722" w:type="dxa"/>
          </w:tcPr>
          <w:p w14:paraId="14488FBB" w14:textId="77777777" w:rsidR="004C455F" w:rsidRPr="009D7A99" w:rsidRDefault="004C455F" w:rsidP="00A2525B">
            <w:pPr>
              <w:spacing w:after="0" w:line="240" w:lineRule="auto"/>
              <w:ind w:left="0" w:right="0"/>
              <w:rPr>
                <w:szCs w:val="20"/>
                <w:lang w:val="en-US"/>
              </w:rPr>
            </w:pPr>
            <w:r w:rsidRPr="009D7A99">
              <w:rPr>
                <w:szCs w:val="20"/>
              </w:rPr>
              <w:t>77.91</w:t>
            </w:r>
          </w:p>
        </w:tc>
        <w:tc>
          <w:tcPr>
            <w:tcW w:w="1595" w:type="dxa"/>
          </w:tcPr>
          <w:p w14:paraId="3EBEABBC" w14:textId="77777777" w:rsidR="004C455F" w:rsidRPr="009D7A99" w:rsidRDefault="004C455F" w:rsidP="00A2525B">
            <w:pPr>
              <w:spacing w:after="0" w:line="240" w:lineRule="auto"/>
              <w:ind w:left="0" w:right="0"/>
              <w:rPr>
                <w:szCs w:val="20"/>
                <w:lang w:val="en-US"/>
              </w:rPr>
            </w:pPr>
            <w:r w:rsidRPr="009D7A99">
              <w:rPr>
                <w:szCs w:val="20"/>
              </w:rPr>
              <w:t>3.81</w:t>
            </w:r>
          </w:p>
        </w:tc>
        <w:tc>
          <w:tcPr>
            <w:tcW w:w="1207" w:type="dxa"/>
          </w:tcPr>
          <w:p w14:paraId="33CF2AFB" w14:textId="77777777" w:rsidR="004C455F" w:rsidRPr="009D7A99" w:rsidRDefault="004C455F" w:rsidP="00A2525B">
            <w:pPr>
              <w:spacing w:after="0" w:line="240" w:lineRule="auto"/>
              <w:ind w:left="0" w:right="0"/>
              <w:rPr>
                <w:szCs w:val="20"/>
                <w:lang w:val="en-US"/>
              </w:rPr>
            </w:pPr>
            <w:r w:rsidRPr="009D7A99">
              <w:rPr>
                <w:szCs w:val="20"/>
              </w:rPr>
              <w:t>3.91**</w:t>
            </w:r>
          </w:p>
        </w:tc>
      </w:tr>
      <w:tr w:rsidR="004C455F" w:rsidRPr="009D7A99" w14:paraId="6DADAA9B" w14:textId="77777777" w:rsidTr="00A2525B">
        <w:trPr>
          <w:trHeight w:val="520"/>
        </w:trPr>
        <w:tc>
          <w:tcPr>
            <w:tcW w:w="1793" w:type="dxa"/>
          </w:tcPr>
          <w:p w14:paraId="6F74CFD3" w14:textId="77777777" w:rsidR="004C455F" w:rsidRPr="009D7A99" w:rsidRDefault="004C455F" w:rsidP="00A2525B">
            <w:pPr>
              <w:spacing w:after="0" w:line="240" w:lineRule="auto"/>
              <w:ind w:left="0" w:right="0"/>
              <w:rPr>
                <w:szCs w:val="20"/>
                <w:lang w:val="en-US"/>
              </w:rPr>
            </w:pPr>
            <w:r w:rsidRPr="009D7A99">
              <w:rPr>
                <w:szCs w:val="20"/>
                <w:lang w:val="en-US"/>
              </w:rPr>
              <w:t>O</w:t>
            </w:r>
            <w:r w:rsidRPr="009D7A99">
              <w:rPr>
                <w:szCs w:val="20"/>
              </w:rPr>
              <w:t>organizational Climate</w:t>
            </w:r>
          </w:p>
        </w:tc>
        <w:tc>
          <w:tcPr>
            <w:tcW w:w="1722" w:type="dxa"/>
          </w:tcPr>
          <w:p w14:paraId="6F55BD19" w14:textId="77777777" w:rsidR="004C455F" w:rsidRPr="009D7A99" w:rsidRDefault="004C455F" w:rsidP="00A2525B">
            <w:pPr>
              <w:spacing w:after="0" w:line="240" w:lineRule="auto"/>
              <w:ind w:left="0" w:right="0"/>
              <w:rPr>
                <w:szCs w:val="20"/>
                <w:lang w:val="en-US"/>
              </w:rPr>
            </w:pPr>
            <w:r w:rsidRPr="009D7A99">
              <w:rPr>
                <w:szCs w:val="20"/>
              </w:rPr>
              <w:t>202.90</w:t>
            </w:r>
          </w:p>
        </w:tc>
        <w:tc>
          <w:tcPr>
            <w:tcW w:w="1595" w:type="dxa"/>
          </w:tcPr>
          <w:p w14:paraId="47445434" w14:textId="77777777" w:rsidR="004C455F" w:rsidRPr="009D7A99" w:rsidRDefault="004C455F" w:rsidP="00A2525B">
            <w:pPr>
              <w:spacing w:after="0" w:line="240" w:lineRule="auto"/>
              <w:ind w:left="0" w:right="0"/>
              <w:rPr>
                <w:szCs w:val="20"/>
                <w:lang w:val="en-US"/>
              </w:rPr>
            </w:pPr>
            <w:r w:rsidRPr="009D7A99">
              <w:rPr>
                <w:szCs w:val="20"/>
              </w:rPr>
              <w:t>51.94</w:t>
            </w:r>
          </w:p>
        </w:tc>
        <w:tc>
          <w:tcPr>
            <w:tcW w:w="1722" w:type="dxa"/>
          </w:tcPr>
          <w:p w14:paraId="235F2CED" w14:textId="77777777" w:rsidR="004C455F" w:rsidRPr="009D7A99" w:rsidRDefault="004C455F" w:rsidP="00A2525B">
            <w:pPr>
              <w:spacing w:after="0" w:line="240" w:lineRule="auto"/>
              <w:ind w:left="0" w:right="0"/>
              <w:rPr>
                <w:szCs w:val="20"/>
                <w:lang w:val="en-US"/>
              </w:rPr>
            </w:pPr>
            <w:r w:rsidRPr="009D7A99">
              <w:rPr>
                <w:szCs w:val="20"/>
              </w:rPr>
              <w:t>222.79</w:t>
            </w:r>
          </w:p>
        </w:tc>
        <w:tc>
          <w:tcPr>
            <w:tcW w:w="1595" w:type="dxa"/>
          </w:tcPr>
          <w:p w14:paraId="154B585E" w14:textId="77777777" w:rsidR="004C455F" w:rsidRPr="009D7A99" w:rsidRDefault="004C455F" w:rsidP="00A2525B">
            <w:pPr>
              <w:spacing w:after="0" w:line="240" w:lineRule="auto"/>
              <w:ind w:left="0" w:right="0"/>
              <w:rPr>
                <w:szCs w:val="20"/>
                <w:lang w:val="en-US"/>
              </w:rPr>
            </w:pPr>
            <w:r w:rsidRPr="009D7A99">
              <w:rPr>
                <w:szCs w:val="20"/>
              </w:rPr>
              <w:t>31.86</w:t>
            </w:r>
          </w:p>
        </w:tc>
        <w:tc>
          <w:tcPr>
            <w:tcW w:w="1207" w:type="dxa"/>
          </w:tcPr>
          <w:p w14:paraId="0689C094" w14:textId="77777777" w:rsidR="004C455F" w:rsidRPr="009D7A99" w:rsidRDefault="004C455F" w:rsidP="00A2525B">
            <w:pPr>
              <w:spacing w:after="0" w:line="240" w:lineRule="auto"/>
              <w:ind w:left="0" w:right="0"/>
              <w:rPr>
                <w:szCs w:val="20"/>
                <w:lang w:val="en-US"/>
              </w:rPr>
            </w:pPr>
            <w:r w:rsidRPr="009D7A99">
              <w:rPr>
                <w:szCs w:val="20"/>
              </w:rPr>
              <w:t>16.56**</w:t>
            </w:r>
          </w:p>
        </w:tc>
      </w:tr>
    </w:tbl>
    <w:p w14:paraId="3A76E908" w14:textId="77777777" w:rsidR="00DE0F83" w:rsidRPr="009D7A99" w:rsidRDefault="00DE0F83" w:rsidP="00B525EC">
      <w:pPr>
        <w:spacing w:after="0"/>
        <w:ind w:left="0" w:right="0"/>
        <w:rPr>
          <w:szCs w:val="20"/>
        </w:rPr>
      </w:pPr>
    </w:p>
    <w:p w14:paraId="7ED6A0F5" w14:textId="77777777" w:rsidR="00F7496C" w:rsidRPr="009D7A99" w:rsidRDefault="00F7496C" w:rsidP="004B2BF3">
      <w:pPr>
        <w:pStyle w:val="NoSpacing"/>
      </w:pPr>
      <w:r w:rsidRPr="009D7A99">
        <w:t xml:space="preserve">Z  –  Values  (significance  of  the  difference  between  the  two  sample  means  or statistical test, </w:t>
      </w:r>
      <w:r w:rsidR="003B5163">
        <w:t xml:space="preserve">t- test) of  the two Banks, </w:t>
      </w:r>
      <w:r w:rsidR="000A3AA7">
        <w:t>AXIS and HDFC</w:t>
      </w:r>
      <w:r w:rsidRPr="009D7A99">
        <w:t xml:space="preserve"> were found to  be 3.91 and 16.56 respectively</w:t>
      </w:r>
    </w:p>
    <w:p w14:paraId="0AE9DB08" w14:textId="77777777" w:rsidR="00F7496C" w:rsidRPr="009D7A99" w:rsidRDefault="00F7496C" w:rsidP="004B2BF3">
      <w:pPr>
        <w:pStyle w:val="NoSpacing"/>
      </w:pPr>
      <w:proofErr w:type="gramStart"/>
      <w:r w:rsidRPr="009D7A99">
        <w:t>Bank,  z</w:t>
      </w:r>
      <w:proofErr w:type="gramEnd"/>
      <w:r w:rsidRPr="009D7A99">
        <w:t>  value  of 3.91  is indicative  of the above  mentioned  fact.  On</w:t>
      </w:r>
      <w:r w:rsidR="00676510" w:rsidRPr="009D7A99">
        <w:t> the other</w:t>
      </w:r>
      <w:r w:rsidRPr="009D7A99">
        <w:t> </w:t>
      </w:r>
    </w:p>
    <w:p w14:paraId="4884777B" w14:textId="77777777" w:rsidR="00F7496C" w:rsidRPr="009D7A99" w:rsidRDefault="00676510" w:rsidP="004B2BF3">
      <w:pPr>
        <w:pStyle w:val="NoSpacing"/>
      </w:pPr>
      <w:r w:rsidRPr="009D7A99">
        <w:t>Hand</w:t>
      </w:r>
      <w:r w:rsidR="00F7496C" w:rsidRPr="009D7A99">
        <w:t>,</w:t>
      </w:r>
      <w:r w:rsidRPr="009D7A99">
        <w:t> </w:t>
      </w:r>
      <w:proofErr w:type="gramStart"/>
      <w:r w:rsidRPr="009D7A99">
        <w:t>it</w:t>
      </w:r>
      <w:r w:rsidR="00F7496C" w:rsidRPr="009D7A99">
        <w:t>  was</w:t>
      </w:r>
      <w:proofErr w:type="gramEnd"/>
      <w:r w:rsidR="00F7496C" w:rsidRPr="009D7A99">
        <w:t>  hypothesized that  the  Organizational C</w:t>
      </w:r>
      <w:r w:rsidR="000A3AA7">
        <w:t>limate  of AXIS BANK AND HDFC BANK</w:t>
      </w:r>
    </w:p>
    <w:p w14:paraId="1CE87EA8" w14:textId="77777777" w:rsidR="00DE0F83" w:rsidRPr="009D7A99" w:rsidRDefault="00DE0F83" w:rsidP="004B2BF3">
      <w:pPr>
        <w:pStyle w:val="NoSpacing"/>
      </w:pPr>
    </w:p>
    <w:p w14:paraId="1E4FA5C3" w14:textId="77777777" w:rsidR="00DE0F83" w:rsidRPr="009D7A99" w:rsidRDefault="000A3AA7" w:rsidP="004B2BF3">
      <w:pPr>
        <w:pStyle w:val="NoSpacing"/>
        <w:rPr>
          <w:b/>
        </w:rPr>
      </w:pPr>
      <w:r>
        <w:rPr>
          <w:b/>
        </w:rPr>
        <w:t xml:space="preserve">                                  </w:t>
      </w:r>
      <w:r w:rsidR="00DE0F83" w:rsidRPr="009D7A99">
        <w:rPr>
          <w:b/>
        </w:rPr>
        <w:t xml:space="preserve">TABLE 3: Correlation Analysis (Total Sample </w:t>
      </w:r>
      <w:r w:rsidR="009254B7">
        <w:rPr>
          <w:b/>
        </w:rPr>
        <w:t>AXIS BANK</w:t>
      </w:r>
      <w:r w:rsidR="00DE0F83" w:rsidRPr="009D7A99">
        <w:rPr>
          <w:b/>
        </w:rPr>
        <w:t xml:space="preserve"> and </w:t>
      </w:r>
      <w:r w:rsidR="009254B7">
        <w:rPr>
          <w:b/>
        </w:rPr>
        <w:t>HDFC BANK</w:t>
      </w:r>
      <w:r w:rsidR="00DE0F83" w:rsidRPr="009D7A99">
        <w:rPr>
          <w:b/>
        </w:rPr>
        <w:t>) N = 100  </w:t>
      </w:r>
    </w:p>
    <w:p w14:paraId="7096DC30" w14:textId="77777777" w:rsidR="004C455F" w:rsidRPr="009D7A99" w:rsidRDefault="004C455F" w:rsidP="004B2BF3">
      <w:pPr>
        <w:pStyle w:val="NoSpacing"/>
      </w:pPr>
      <w:r w:rsidRPr="009D7A99">
        <w:t xml:space="preserve">     </w:t>
      </w:r>
    </w:p>
    <w:tbl>
      <w:tblPr>
        <w:tblStyle w:val="TableGrid"/>
        <w:tblW w:w="9781" w:type="dxa"/>
        <w:jc w:val="center"/>
        <w:tblLayout w:type="fixed"/>
        <w:tblLook w:val="04A0" w:firstRow="1" w:lastRow="0" w:firstColumn="1" w:lastColumn="0" w:noHBand="0" w:noVBand="1"/>
      </w:tblPr>
      <w:tblGrid>
        <w:gridCol w:w="2835"/>
        <w:gridCol w:w="2330"/>
        <w:gridCol w:w="2761"/>
        <w:gridCol w:w="1855"/>
      </w:tblGrid>
      <w:tr w:rsidR="000A3AA7" w:rsidRPr="000A3AA7" w14:paraId="26EAB99A" w14:textId="77777777" w:rsidTr="00DB43E1">
        <w:trPr>
          <w:trHeight w:val="284"/>
          <w:jc w:val="center"/>
        </w:trPr>
        <w:tc>
          <w:tcPr>
            <w:tcW w:w="2835" w:type="dxa"/>
          </w:tcPr>
          <w:p w14:paraId="668A2009" w14:textId="77777777" w:rsidR="004C455F" w:rsidRPr="000A3AA7" w:rsidRDefault="004C455F" w:rsidP="004B2BF3">
            <w:pPr>
              <w:pStyle w:val="NoSpacing"/>
              <w:rPr>
                <w:color w:val="auto"/>
                <w:lang w:val="en-US"/>
              </w:rPr>
            </w:pPr>
            <w:r w:rsidRPr="000A3AA7">
              <w:rPr>
                <w:color w:val="auto"/>
                <w:lang w:val="en-US"/>
              </w:rPr>
              <w:t>Variable</w:t>
            </w:r>
          </w:p>
        </w:tc>
        <w:tc>
          <w:tcPr>
            <w:tcW w:w="2330" w:type="dxa"/>
          </w:tcPr>
          <w:p w14:paraId="5BFBEA2F" w14:textId="77777777" w:rsidR="004C455F" w:rsidRPr="000A3AA7" w:rsidRDefault="004C455F" w:rsidP="002847A1">
            <w:pPr>
              <w:pStyle w:val="NoSpacing"/>
              <w:ind w:left="10" w:right="0"/>
              <w:jc w:val="center"/>
              <w:rPr>
                <w:color w:val="auto"/>
                <w:lang w:val="en-US"/>
              </w:rPr>
            </w:pPr>
            <w:r w:rsidRPr="000A3AA7">
              <w:rPr>
                <w:color w:val="auto"/>
              </w:rPr>
              <w:t>Team Building</w:t>
            </w:r>
          </w:p>
        </w:tc>
        <w:tc>
          <w:tcPr>
            <w:tcW w:w="2761" w:type="dxa"/>
          </w:tcPr>
          <w:p w14:paraId="6A540302" w14:textId="787A229D" w:rsidR="004C455F" w:rsidRPr="000A3AA7" w:rsidRDefault="004C455F" w:rsidP="002847A1">
            <w:pPr>
              <w:pStyle w:val="NoSpacing"/>
              <w:ind w:left="10" w:right="0"/>
              <w:rPr>
                <w:color w:val="auto"/>
                <w:lang w:val="en-US"/>
              </w:rPr>
            </w:pPr>
            <w:r w:rsidRPr="000A3AA7">
              <w:rPr>
                <w:color w:val="auto"/>
                <w:lang w:val="en-US"/>
              </w:rPr>
              <w:t>Organizational Cultur</w:t>
            </w:r>
            <w:r w:rsidR="00DB43E1">
              <w:rPr>
                <w:color w:val="auto"/>
                <w:lang w:val="en-US"/>
              </w:rPr>
              <w:t>e</w:t>
            </w:r>
          </w:p>
        </w:tc>
        <w:tc>
          <w:tcPr>
            <w:tcW w:w="1855" w:type="dxa"/>
          </w:tcPr>
          <w:p w14:paraId="3404602F" w14:textId="77777777" w:rsidR="004C455F" w:rsidRPr="000A3AA7" w:rsidRDefault="004C455F" w:rsidP="007626DA">
            <w:pPr>
              <w:pStyle w:val="NoSpacing"/>
              <w:ind w:left="10" w:right="0"/>
              <w:rPr>
                <w:color w:val="auto"/>
                <w:lang w:val="en-US"/>
              </w:rPr>
            </w:pPr>
            <w:r w:rsidRPr="000A3AA7">
              <w:rPr>
                <w:color w:val="auto"/>
                <w:lang w:val="en-US"/>
              </w:rPr>
              <w:t>Organizational Climate</w:t>
            </w:r>
          </w:p>
        </w:tc>
      </w:tr>
      <w:tr w:rsidR="000A3AA7" w:rsidRPr="000A3AA7" w14:paraId="5A0AA2C3" w14:textId="77777777" w:rsidTr="00DB43E1">
        <w:trPr>
          <w:trHeight w:val="267"/>
          <w:jc w:val="center"/>
        </w:trPr>
        <w:tc>
          <w:tcPr>
            <w:tcW w:w="2835" w:type="dxa"/>
          </w:tcPr>
          <w:p w14:paraId="15DF0A36" w14:textId="77777777" w:rsidR="004C455F" w:rsidRPr="000A3AA7" w:rsidRDefault="004C455F" w:rsidP="00DB43E1">
            <w:pPr>
              <w:pStyle w:val="NoSpacing"/>
              <w:ind w:left="10" w:right="0"/>
              <w:jc w:val="left"/>
              <w:rPr>
                <w:color w:val="auto"/>
                <w:lang w:val="en-US"/>
              </w:rPr>
            </w:pPr>
            <w:r w:rsidRPr="000A3AA7">
              <w:rPr>
                <w:color w:val="auto"/>
                <w:lang w:val="en-US"/>
              </w:rPr>
              <w:t>Team Building</w:t>
            </w:r>
          </w:p>
        </w:tc>
        <w:tc>
          <w:tcPr>
            <w:tcW w:w="2330" w:type="dxa"/>
          </w:tcPr>
          <w:p w14:paraId="2897751D" w14:textId="77777777" w:rsidR="004C455F" w:rsidRPr="000A3AA7" w:rsidRDefault="004C455F" w:rsidP="001236EA">
            <w:pPr>
              <w:pStyle w:val="NoSpacing"/>
              <w:ind w:left="10" w:right="0"/>
              <w:jc w:val="center"/>
              <w:rPr>
                <w:color w:val="auto"/>
                <w:lang w:val="en-US"/>
              </w:rPr>
            </w:pPr>
            <w:r w:rsidRPr="000A3AA7">
              <w:rPr>
                <w:color w:val="auto"/>
              </w:rPr>
              <w:t>1</w:t>
            </w:r>
          </w:p>
        </w:tc>
        <w:tc>
          <w:tcPr>
            <w:tcW w:w="2761" w:type="dxa"/>
          </w:tcPr>
          <w:p w14:paraId="5574958D" w14:textId="77777777" w:rsidR="004C455F" w:rsidRPr="00906750" w:rsidRDefault="004C455F" w:rsidP="00906750">
            <w:pPr>
              <w:pStyle w:val="NoSpacing"/>
              <w:ind w:left="10" w:right="0"/>
              <w:jc w:val="center"/>
              <w:rPr>
                <w:color w:val="auto"/>
              </w:rPr>
            </w:pPr>
            <w:r w:rsidRPr="000A3AA7">
              <w:rPr>
                <w:color w:val="auto"/>
              </w:rPr>
              <w:t>--</w:t>
            </w:r>
          </w:p>
        </w:tc>
        <w:tc>
          <w:tcPr>
            <w:tcW w:w="1855" w:type="dxa"/>
          </w:tcPr>
          <w:p w14:paraId="749A2F04" w14:textId="77777777" w:rsidR="004C455F" w:rsidRPr="00906750" w:rsidRDefault="004C455F" w:rsidP="00906750">
            <w:pPr>
              <w:pStyle w:val="NoSpacing"/>
              <w:ind w:left="10" w:right="0"/>
              <w:jc w:val="center"/>
              <w:rPr>
                <w:color w:val="auto"/>
              </w:rPr>
            </w:pPr>
            <w:r w:rsidRPr="000A3AA7">
              <w:rPr>
                <w:color w:val="auto"/>
              </w:rPr>
              <w:t>---</w:t>
            </w:r>
          </w:p>
        </w:tc>
      </w:tr>
      <w:tr w:rsidR="000A3AA7" w:rsidRPr="000A3AA7" w14:paraId="441F8441" w14:textId="77777777" w:rsidTr="00DB43E1">
        <w:trPr>
          <w:trHeight w:val="284"/>
          <w:jc w:val="center"/>
        </w:trPr>
        <w:tc>
          <w:tcPr>
            <w:tcW w:w="2835" w:type="dxa"/>
          </w:tcPr>
          <w:p w14:paraId="65130BD9" w14:textId="77777777" w:rsidR="004C455F" w:rsidRPr="000A3AA7" w:rsidRDefault="004C455F" w:rsidP="001236EA">
            <w:pPr>
              <w:pStyle w:val="NoSpacing"/>
              <w:ind w:left="10" w:right="0"/>
              <w:rPr>
                <w:color w:val="auto"/>
                <w:lang w:val="en-US"/>
              </w:rPr>
            </w:pPr>
            <w:r w:rsidRPr="000A3AA7">
              <w:rPr>
                <w:color w:val="auto"/>
                <w:lang w:val="en-US"/>
              </w:rPr>
              <w:t xml:space="preserve">Organizational Culture </w:t>
            </w:r>
          </w:p>
        </w:tc>
        <w:tc>
          <w:tcPr>
            <w:tcW w:w="2330" w:type="dxa"/>
          </w:tcPr>
          <w:p w14:paraId="26BA6B16" w14:textId="77777777" w:rsidR="004C455F" w:rsidRPr="00906750" w:rsidRDefault="004C455F" w:rsidP="00906750">
            <w:pPr>
              <w:pStyle w:val="NoSpacing"/>
              <w:ind w:left="10" w:right="0"/>
              <w:jc w:val="center"/>
              <w:rPr>
                <w:color w:val="auto"/>
              </w:rPr>
            </w:pPr>
            <w:r w:rsidRPr="000A3AA7">
              <w:rPr>
                <w:color w:val="auto"/>
              </w:rPr>
              <w:t>.3550*</w:t>
            </w:r>
          </w:p>
        </w:tc>
        <w:tc>
          <w:tcPr>
            <w:tcW w:w="2761" w:type="dxa"/>
          </w:tcPr>
          <w:p w14:paraId="58AAEA01" w14:textId="77777777" w:rsidR="004C455F" w:rsidRPr="00906750" w:rsidRDefault="004C455F" w:rsidP="00906750">
            <w:pPr>
              <w:pStyle w:val="NoSpacing"/>
              <w:ind w:left="10" w:right="0"/>
              <w:jc w:val="center"/>
              <w:rPr>
                <w:color w:val="auto"/>
              </w:rPr>
            </w:pPr>
            <w:r w:rsidRPr="000A3AA7">
              <w:rPr>
                <w:color w:val="auto"/>
              </w:rPr>
              <w:t>1</w:t>
            </w:r>
          </w:p>
        </w:tc>
        <w:tc>
          <w:tcPr>
            <w:tcW w:w="1855" w:type="dxa"/>
          </w:tcPr>
          <w:p w14:paraId="2FE01F5A" w14:textId="77777777" w:rsidR="004C455F" w:rsidRPr="00906750" w:rsidRDefault="004C455F" w:rsidP="00906750">
            <w:pPr>
              <w:pStyle w:val="NoSpacing"/>
              <w:ind w:left="10" w:right="0"/>
              <w:jc w:val="center"/>
              <w:rPr>
                <w:color w:val="auto"/>
              </w:rPr>
            </w:pPr>
            <w:r w:rsidRPr="000A3AA7">
              <w:rPr>
                <w:color w:val="auto"/>
              </w:rPr>
              <w:t>---</w:t>
            </w:r>
          </w:p>
        </w:tc>
      </w:tr>
      <w:tr w:rsidR="000A3AA7" w:rsidRPr="000A3AA7" w14:paraId="76097B68" w14:textId="77777777" w:rsidTr="00DB43E1">
        <w:trPr>
          <w:trHeight w:val="267"/>
          <w:jc w:val="center"/>
        </w:trPr>
        <w:tc>
          <w:tcPr>
            <w:tcW w:w="2835" w:type="dxa"/>
          </w:tcPr>
          <w:p w14:paraId="0821932C" w14:textId="77777777" w:rsidR="004C455F" w:rsidRPr="000A3AA7" w:rsidRDefault="004C455F" w:rsidP="001236EA">
            <w:pPr>
              <w:pStyle w:val="NoSpacing"/>
              <w:ind w:left="10" w:right="0"/>
              <w:rPr>
                <w:color w:val="auto"/>
                <w:lang w:val="en-US"/>
              </w:rPr>
            </w:pPr>
            <w:r w:rsidRPr="000A3AA7">
              <w:rPr>
                <w:color w:val="auto"/>
                <w:lang w:val="en-US"/>
              </w:rPr>
              <w:t xml:space="preserve">Organizational Climate </w:t>
            </w:r>
          </w:p>
        </w:tc>
        <w:tc>
          <w:tcPr>
            <w:tcW w:w="2330" w:type="dxa"/>
          </w:tcPr>
          <w:p w14:paraId="0B17C57F" w14:textId="77777777" w:rsidR="004C455F" w:rsidRPr="00906750" w:rsidRDefault="004C455F" w:rsidP="00906750">
            <w:pPr>
              <w:pStyle w:val="NoSpacing"/>
              <w:ind w:left="10" w:right="0"/>
              <w:jc w:val="center"/>
              <w:rPr>
                <w:color w:val="auto"/>
              </w:rPr>
            </w:pPr>
            <w:r w:rsidRPr="000A3AA7">
              <w:rPr>
                <w:color w:val="auto"/>
              </w:rPr>
              <w:t>.3109*</w:t>
            </w:r>
          </w:p>
        </w:tc>
        <w:tc>
          <w:tcPr>
            <w:tcW w:w="2761" w:type="dxa"/>
          </w:tcPr>
          <w:p w14:paraId="2A0049B1" w14:textId="77777777" w:rsidR="004C455F" w:rsidRPr="00906750" w:rsidRDefault="004C455F" w:rsidP="00906750">
            <w:pPr>
              <w:pStyle w:val="NoSpacing"/>
              <w:ind w:left="10" w:right="0"/>
              <w:jc w:val="center"/>
              <w:rPr>
                <w:color w:val="auto"/>
              </w:rPr>
            </w:pPr>
            <w:r w:rsidRPr="000A3AA7">
              <w:rPr>
                <w:color w:val="auto"/>
              </w:rPr>
              <w:t>.3322*</w:t>
            </w:r>
          </w:p>
        </w:tc>
        <w:tc>
          <w:tcPr>
            <w:tcW w:w="1855" w:type="dxa"/>
          </w:tcPr>
          <w:p w14:paraId="6817D9C0" w14:textId="77777777" w:rsidR="004C455F" w:rsidRPr="00906750" w:rsidRDefault="004C455F" w:rsidP="00906750">
            <w:pPr>
              <w:pStyle w:val="NoSpacing"/>
              <w:ind w:left="10" w:right="0"/>
              <w:jc w:val="center"/>
              <w:rPr>
                <w:color w:val="auto"/>
              </w:rPr>
            </w:pPr>
            <w:r w:rsidRPr="000A3AA7">
              <w:rPr>
                <w:color w:val="auto"/>
              </w:rPr>
              <w:t>1</w:t>
            </w:r>
          </w:p>
        </w:tc>
      </w:tr>
    </w:tbl>
    <w:p w14:paraId="64D02AC2" w14:textId="77777777" w:rsidR="004C455F" w:rsidRPr="009D7A99" w:rsidRDefault="004C455F" w:rsidP="004B2BF3">
      <w:pPr>
        <w:pStyle w:val="NoSpacing"/>
        <w:rPr>
          <w:b/>
        </w:rPr>
      </w:pPr>
      <w:r w:rsidRPr="009D7A99">
        <w:rPr>
          <w:b/>
        </w:rPr>
        <w:t>P&lt;.05</w:t>
      </w:r>
      <w:proofErr w:type="gramStart"/>
      <w:r w:rsidRPr="009D7A99">
        <w:rPr>
          <w:b/>
        </w:rPr>
        <w:t>*,p</w:t>
      </w:r>
      <w:proofErr w:type="gramEnd"/>
      <w:r w:rsidRPr="009D7A99">
        <w:rPr>
          <w:b/>
        </w:rPr>
        <w:t>&lt;.01**</w:t>
      </w:r>
    </w:p>
    <w:p w14:paraId="2105368F" w14:textId="77777777" w:rsidR="00DE0F83" w:rsidRPr="009D7A99" w:rsidRDefault="00DE0F83" w:rsidP="004B2BF3">
      <w:pPr>
        <w:pStyle w:val="NoSpacing"/>
      </w:pPr>
    </w:p>
    <w:p w14:paraId="600ADCDF" w14:textId="7C9E5C67" w:rsidR="00DE0F83" w:rsidRPr="009D7A99" w:rsidRDefault="00906750" w:rsidP="00906750">
      <w:pPr>
        <w:pStyle w:val="NoSpacing"/>
        <w:ind w:left="1281" w:firstLine="159"/>
        <w:jc w:val="left"/>
      </w:pPr>
      <w:r w:rsidRPr="009D7A99">
        <w:t>As shown in table 3, team building was found to be similarity</w:t>
      </w:r>
      <w:r w:rsidR="00F7496C" w:rsidRPr="009D7A99">
        <w:t xml:space="preserve"> with </w:t>
      </w:r>
      <w:r w:rsidR="00DE0F83" w:rsidRPr="009D7A99">
        <w:t>organizat</w:t>
      </w:r>
      <w:r w:rsidR="00F7496C" w:rsidRPr="009D7A99">
        <w:t>ional culture &amp;</w:t>
      </w:r>
      <w:r w:rsidR="00DE0F83" w:rsidRPr="009D7A99">
        <w:t> climate.</w:t>
      </w:r>
    </w:p>
    <w:p w14:paraId="6B03E17C" w14:textId="24F62920" w:rsidR="00DE0F83" w:rsidRDefault="00906750" w:rsidP="00B57012">
      <w:pPr>
        <w:pStyle w:val="NoSpacing"/>
        <w:ind w:left="10" w:right="0"/>
        <w:jc w:val="left"/>
      </w:pPr>
      <w:r w:rsidRPr="009D7A99">
        <w:t>It positively related</w:t>
      </w:r>
      <w:r w:rsidR="00F7496C" w:rsidRPr="009D7A99">
        <w:t> </w:t>
      </w:r>
      <w:r w:rsidRPr="009D7A99">
        <w:t>for effective</w:t>
      </w:r>
      <w:r w:rsidR="00DE0F83" w:rsidRPr="009D7A99">
        <w:t> </w:t>
      </w:r>
      <w:r w:rsidR="00F7496C" w:rsidRPr="009D7A99">
        <w:t>of</w:t>
      </w:r>
      <w:r w:rsidR="00DE0F83" w:rsidRPr="009D7A99">
        <w:t xml:space="preserve"> </w:t>
      </w:r>
      <w:r w:rsidRPr="009D7A99">
        <w:t>Team Building has got accepted, but in</w:t>
      </w:r>
      <w:r w:rsidR="00DE0F83" w:rsidRPr="009D7A99">
        <w:t> </w:t>
      </w:r>
      <w:r w:rsidRPr="009D7A99">
        <w:t>relationship is</w:t>
      </w:r>
      <w:r w:rsidR="00DE0F83" w:rsidRPr="009D7A99">
        <w:t xml:space="preserve"> </w:t>
      </w:r>
      <w:r w:rsidRPr="009D7A99">
        <w:t>showing only</w:t>
      </w:r>
      <w:r>
        <w:t xml:space="preserve"> </w:t>
      </w:r>
      <w:r w:rsidRPr="009D7A99">
        <w:t>a moderate</w:t>
      </w:r>
      <w:r w:rsidR="00F7496C" w:rsidRPr="009D7A99">
        <w:t xml:space="preserve"> effect.  </w:t>
      </w:r>
      <w:r>
        <w:t>I</w:t>
      </w:r>
      <w:r w:rsidR="00F7496C" w:rsidRPr="009D7A99">
        <w:t>f organizational </w:t>
      </w:r>
      <w:r w:rsidR="00DE0F83" w:rsidRPr="009D7A99">
        <w:t xml:space="preserve">culture </w:t>
      </w:r>
      <w:r w:rsidR="00F7496C" w:rsidRPr="009D7A99">
        <w:t xml:space="preserve">and climate </w:t>
      </w:r>
      <w:r w:rsidR="00DE0F83" w:rsidRPr="009D7A99">
        <w:t>are improved, it has a positive effect on team building among the employees. </w:t>
      </w:r>
    </w:p>
    <w:p w14:paraId="0EEE406B" w14:textId="77777777" w:rsidR="000A3AA7" w:rsidRDefault="000A3AA7" w:rsidP="000A3AA7">
      <w:pPr>
        <w:pStyle w:val="NoSpacing"/>
      </w:pPr>
    </w:p>
    <w:p w14:paraId="624F856D" w14:textId="77777777" w:rsidR="00B57012" w:rsidRDefault="00B57012" w:rsidP="000A3AA7">
      <w:pPr>
        <w:pStyle w:val="NoSpacing"/>
      </w:pPr>
    </w:p>
    <w:p w14:paraId="6BD34907" w14:textId="77777777" w:rsidR="00B57012" w:rsidRDefault="00B57012" w:rsidP="000A3AA7">
      <w:pPr>
        <w:pStyle w:val="NoSpacing"/>
      </w:pPr>
    </w:p>
    <w:p w14:paraId="1F7F3909" w14:textId="77777777" w:rsidR="00B57012" w:rsidRDefault="00B57012" w:rsidP="000A3AA7">
      <w:pPr>
        <w:pStyle w:val="NoSpacing"/>
      </w:pPr>
    </w:p>
    <w:p w14:paraId="36F88C0C" w14:textId="77777777" w:rsidR="00B57012" w:rsidRDefault="00B57012" w:rsidP="000A3AA7">
      <w:pPr>
        <w:pStyle w:val="NoSpacing"/>
      </w:pPr>
    </w:p>
    <w:p w14:paraId="370B8188" w14:textId="77777777" w:rsidR="00B57012" w:rsidRDefault="00B57012" w:rsidP="000A3AA7">
      <w:pPr>
        <w:pStyle w:val="NoSpacing"/>
      </w:pPr>
    </w:p>
    <w:p w14:paraId="56A3A36D" w14:textId="77777777" w:rsidR="00B57012" w:rsidRPr="009D7A99" w:rsidRDefault="00B57012" w:rsidP="000A3AA7">
      <w:pPr>
        <w:pStyle w:val="NoSpacing"/>
      </w:pPr>
    </w:p>
    <w:p w14:paraId="652A11C6" w14:textId="77777777" w:rsidR="000A3AA7" w:rsidRDefault="000A3AA7" w:rsidP="000A3AA7">
      <w:pPr>
        <w:pStyle w:val="NoSpacing"/>
        <w:ind w:left="2001" w:firstLine="159"/>
        <w:rPr>
          <w:b/>
        </w:rPr>
      </w:pPr>
      <w:r>
        <w:rPr>
          <w:b/>
        </w:rPr>
        <w:t xml:space="preserve"> </w:t>
      </w:r>
      <w:r w:rsidR="00DE0F83" w:rsidRPr="009D7A99">
        <w:rPr>
          <w:b/>
        </w:rPr>
        <w:t xml:space="preserve">TABLE  4:  </w:t>
      </w:r>
      <w:proofErr w:type="gramStart"/>
      <w:r w:rsidR="00DE0F83" w:rsidRPr="009D7A99">
        <w:rPr>
          <w:b/>
        </w:rPr>
        <w:t>Regression  Analysis</w:t>
      </w:r>
      <w:proofErr w:type="gramEnd"/>
      <w:r w:rsidR="00DE0F83" w:rsidRPr="009D7A99">
        <w:rPr>
          <w:b/>
        </w:rPr>
        <w:t>  –  Determinants  o</w:t>
      </w:r>
      <w:r w:rsidR="00F7496C" w:rsidRPr="009D7A99">
        <w:rPr>
          <w:b/>
        </w:rPr>
        <w:t xml:space="preserve">f  Team  Building  </w:t>
      </w:r>
      <w:r w:rsidR="00DE0F83" w:rsidRPr="009D7A99">
        <w:rPr>
          <w:b/>
        </w:rPr>
        <w:t>with </w:t>
      </w:r>
    </w:p>
    <w:p w14:paraId="19F8CF05" w14:textId="77777777" w:rsidR="000A3AA7" w:rsidRDefault="00DE0F83" w:rsidP="000A3AA7">
      <w:pPr>
        <w:pStyle w:val="NoSpacing"/>
        <w:ind w:left="2160" w:firstLine="0"/>
        <w:rPr>
          <w:b/>
        </w:rPr>
      </w:pPr>
      <w:r w:rsidRPr="009D7A99">
        <w:rPr>
          <w:b/>
        </w:rPr>
        <w:t> </w:t>
      </w:r>
      <w:proofErr w:type="gramStart"/>
      <w:r w:rsidRPr="009D7A99">
        <w:rPr>
          <w:b/>
        </w:rPr>
        <w:t>Organizational  Culture</w:t>
      </w:r>
      <w:proofErr w:type="gramEnd"/>
      <w:r w:rsidRPr="009D7A99">
        <w:rPr>
          <w:b/>
        </w:rPr>
        <w:t xml:space="preserve"> (Independent Variable) (Total Sample </w:t>
      </w:r>
      <w:r w:rsidR="009254B7">
        <w:rPr>
          <w:b/>
        </w:rPr>
        <w:t>AXIS BANK</w:t>
      </w:r>
      <w:r w:rsidR="004C455F" w:rsidRPr="009D7A99">
        <w:rPr>
          <w:b/>
        </w:rPr>
        <w:t xml:space="preserve"> &amp; </w:t>
      </w:r>
      <w:r w:rsidRPr="009D7A99">
        <w:rPr>
          <w:b/>
        </w:rPr>
        <w:t xml:space="preserve"> </w:t>
      </w:r>
    </w:p>
    <w:p w14:paraId="792AB07B" w14:textId="77777777" w:rsidR="00DE0F83" w:rsidRDefault="000A3AA7" w:rsidP="000A3AA7">
      <w:pPr>
        <w:pStyle w:val="NoSpacing"/>
        <w:ind w:left="2160" w:firstLine="0"/>
        <w:rPr>
          <w:b/>
        </w:rPr>
      </w:pPr>
      <w:r>
        <w:rPr>
          <w:b/>
        </w:rPr>
        <w:t xml:space="preserve"> </w:t>
      </w:r>
      <w:r w:rsidR="009254B7">
        <w:rPr>
          <w:b/>
        </w:rPr>
        <w:t>HDFC BANK</w:t>
      </w:r>
      <w:r w:rsidR="00DE0F83" w:rsidRPr="009D7A99">
        <w:rPr>
          <w:b/>
        </w:rPr>
        <w:t>) N = 100</w:t>
      </w:r>
    </w:p>
    <w:p w14:paraId="75C14B54" w14:textId="77777777" w:rsidR="000A3AA7" w:rsidRPr="000A3AA7" w:rsidRDefault="000A3AA7" w:rsidP="000A3AA7">
      <w:pPr>
        <w:pStyle w:val="NoSpacing"/>
        <w:ind w:left="2160" w:firstLine="0"/>
        <w:rPr>
          <w:b/>
        </w:rPr>
      </w:pPr>
    </w:p>
    <w:tbl>
      <w:tblPr>
        <w:tblStyle w:val="TableGrid"/>
        <w:tblW w:w="9711" w:type="dxa"/>
        <w:tblInd w:w="704" w:type="dxa"/>
        <w:tblLook w:val="04A0" w:firstRow="1" w:lastRow="0" w:firstColumn="1" w:lastColumn="0" w:noHBand="0" w:noVBand="1"/>
      </w:tblPr>
      <w:tblGrid>
        <w:gridCol w:w="2564"/>
        <w:gridCol w:w="2593"/>
        <w:gridCol w:w="2356"/>
        <w:gridCol w:w="2198"/>
      </w:tblGrid>
      <w:tr w:rsidR="004C455F" w:rsidRPr="00820EA8" w14:paraId="0DF05CC4" w14:textId="77777777" w:rsidTr="00A2525B">
        <w:trPr>
          <w:trHeight w:val="259"/>
        </w:trPr>
        <w:tc>
          <w:tcPr>
            <w:tcW w:w="2564" w:type="dxa"/>
          </w:tcPr>
          <w:p w14:paraId="1373BE0B" w14:textId="77777777" w:rsidR="004C455F" w:rsidRPr="00820EA8" w:rsidRDefault="004C455F" w:rsidP="004B2BF3">
            <w:pPr>
              <w:pStyle w:val="NoSpacing"/>
            </w:pPr>
          </w:p>
        </w:tc>
        <w:tc>
          <w:tcPr>
            <w:tcW w:w="7147" w:type="dxa"/>
            <w:gridSpan w:val="3"/>
          </w:tcPr>
          <w:p w14:paraId="5A4E6E75" w14:textId="77777777" w:rsidR="004C455F" w:rsidRPr="00820EA8" w:rsidRDefault="004C455F" w:rsidP="004B2BF3">
            <w:pPr>
              <w:pStyle w:val="NoSpacing"/>
            </w:pPr>
            <w:r w:rsidRPr="00820EA8">
              <w:t xml:space="preserve">Dependent Variable – Team Building </w:t>
            </w:r>
          </w:p>
        </w:tc>
      </w:tr>
      <w:tr w:rsidR="004C455F" w:rsidRPr="00820EA8" w14:paraId="591FC9F4" w14:textId="77777777" w:rsidTr="00A2525B">
        <w:trPr>
          <w:trHeight w:val="243"/>
        </w:trPr>
        <w:tc>
          <w:tcPr>
            <w:tcW w:w="2564" w:type="dxa"/>
          </w:tcPr>
          <w:p w14:paraId="59239202" w14:textId="77777777" w:rsidR="004C455F" w:rsidRPr="00820EA8" w:rsidRDefault="004C455F" w:rsidP="004B2BF3">
            <w:pPr>
              <w:pStyle w:val="NoSpacing"/>
            </w:pPr>
            <w:r w:rsidRPr="00820EA8">
              <w:t xml:space="preserve">Independent Variables  </w:t>
            </w:r>
          </w:p>
        </w:tc>
        <w:tc>
          <w:tcPr>
            <w:tcW w:w="2593" w:type="dxa"/>
          </w:tcPr>
          <w:p w14:paraId="44A54984" w14:textId="77777777" w:rsidR="004C455F" w:rsidRPr="00820EA8" w:rsidRDefault="004C455F" w:rsidP="004B2BF3">
            <w:pPr>
              <w:pStyle w:val="NoSpacing"/>
            </w:pPr>
            <w:r w:rsidRPr="00820EA8">
              <w:t>Beta</w:t>
            </w:r>
          </w:p>
        </w:tc>
        <w:tc>
          <w:tcPr>
            <w:tcW w:w="2356" w:type="dxa"/>
          </w:tcPr>
          <w:p w14:paraId="14023149" w14:textId="77777777" w:rsidR="004C455F" w:rsidRPr="00820EA8" w:rsidRDefault="004C455F" w:rsidP="004B2BF3">
            <w:pPr>
              <w:pStyle w:val="NoSpacing"/>
            </w:pPr>
            <w:r w:rsidRPr="00820EA8">
              <w:t>Simple r</w:t>
            </w:r>
          </w:p>
        </w:tc>
        <w:tc>
          <w:tcPr>
            <w:tcW w:w="2198" w:type="dxa"/>
          </w:tcPr>
          <w:p w14:paraId="33297950" w14:textId="77777777" w:rsidR="004C455F" w:rsidRPr="00820EA8" w:rsidRDefault="004C455F" w:rsidP="004B2BF3">
            <w:pPr>
              <w:pStyle w:val="NoSpacing"/>
            </w:pPr>
            <w:r w:rsidRPr="00820EA8">
              <w:t>T Value</w:t>
            </w:r>
          </w:p>
        </w:tc>
      </w:tr>
      <w:tr w:rsidR="004C455F" w:rsidRPr="00820EA8" w14:paraId="1D28925F" w14:textId="77777777" w:rsidTr="00A2525B">
        <w:trPr>
          <w:trHeight w:val="259"/>
        </w:trPr>
        <w:tc>
          <w:tcPr>
            <w:tcW w:w="2564" w:type="dxa"/>
          </w:tcPr>
          <w:p w14:paraId="339371F4" w14:textId="77777777" w:rsidR="004C455F" w:rsidRPr="00820EA8" w:rsidRDefault="004C455F" w:rsidP="004B2BF3">
            <w:pPr>
              <w:pStyle w:val="NoSpacing"/>
            </w:pPr>
            <w:r w:rsidRPr="00820EA8">
              <w:t xml:space="preserve">Organizational Culture </w:t>
            </w:r>
          </w:p>
        </w:tc>
        <w:tc>
          <w:tcPr>
            <w:tcW w:w="2593" w:type="dxa"/>
          </w:tcPr>
          <w:p w14:paraId="3A876F17" w14:textId="77777777" w:rsidR="004C455F" w:rsidRPr="00820EA8" w:rsidRDefault="00322B3E" w:rsidP="004B2BF3">
            <w:pPr>
              <w:pStyle w:val="NoSpacing"/>
            </w:pPr>
            <w:r w:rsidRPr="00820EA8">
              <w:t>.27842</w:t>
            </w:r>
            <w:r w:rsidR="004C455F" w:rsidRPr="00820EA8">
              <w:t>**</w:t>
            </w:r>
          </w:p>
        </w:tc>
        <w:tc>
          <w:tcPr>
            <w:tcW w:w="2356" w:type="dxa"/>
          </w:tcPr>
          <w:p w14:paraId="78BD89D6" w14:textId="77777777" w:rsidR="004C455F" w:rsidRPr="00820EA8" w:rsidRDefault="004C455F" w:rsidP="004B2BF3">
            <w:pPr>
              <w:pStyle w:val="NoSpacing"/>
            </w:pPr>
            <w:r w:rsidRPr="00820EA8">
              <w:t>.3550</w:t>
            </w:r>
          </w:p>
        </w:tc>
        <w:tc>
          <w:tcPr>
            <w:tcW w:w="2198" w:type="dxa"/>
          </w:tcPr>
          <w:p w14:paraId="1A5DD7B2" w14:textId="77777777" w:rsidR="004C455F" w:rsidRPr="00820EA8" w:rsidRDefault="004C455F" w:rsidP="004B2BF3">
            <w:pPr>
              <w:pStyle w:val="NoSpacing"/>
            </w:pPr>
            <w:r w:rsidRPr="00820EA8">
              <w:t>6.754</w:t>
            </w:r>
          </w:p>
        </w:tc>
      </w:tr>
      <w:tr w:rsidR="004C455F" w:rsidRPr="00820EA8" w14:paraId="18916A55" w14:textId="77777777" w:rsidTr="00A2525B">
        <w:trPr>
          <w:trHeight w:val="243"/>
        </w:trPr>
        <w:tc>
          <w:tcPr>
            <w:tcW w:w="2564" w:type="dxa"/>
          </w:tcPr>
          <w:p w14:paraId="3883FDA9" w14:textId="77777777" w:rsidR="004C455F" w:rsidRPr="00820EA8" w:rsidRDefault="004C455F" w:rsidP="004B2BF3">
            <w:pPr>
              <w:pStyle w:val="NoSpacing"/>
            </w:pPr>
          </w:p>
        </w:tc>
        <w:tc>
          <w:tcPr>
            <w:tcW w:w="2593" w:type="dxa"/>
          </w:tcPr>
          <w:p w14:paraId="3AA70A3F" w14:textId="77777777" w:rsidR="004C455F" w:rsidRPr="00820EA8" w:rsidRDefault="004C455F" w:rsidP="004B2BF3">
            <w:pPr>
              <w:pStyle w:val="NoSpacing"/>
            </w:pPr>
            <w:r w:rsidRPr="00820EA8">
              <w:t>(.0000)</w:t>
            </w:r>
          </w:p>
        </w:tc>
        <w:tc>
          <w:tcPr>
            <w:tcW w:w="2356" w:type="dxa"/>
          </w:tcPr>
          <w:p w14:paraId="3540E229" w14:textId="77777777" w:rsidR="004C455F" w:rsidRPr="00820EA8" w:rsidRDefault="004C455F" w:rsidP="004B2BF3">
            <w:pPr>
              <w:pStyle w:val="NoSpacing"/>
            </w:pPr>
            <w:r w:rsidRPr="00820EA8">
              <w:t>(.000)</w:t>
            </w:r>
          </w:p>
        </w:tc>
        <w:tc>
          <w:tcPr>
            <w:tcW w:w="2198" w:type="dxa"/>
          </w:tcPr>
          <w:p w14:paraId="15311F7B" w14:textId="77777777" w:rsidR="004C455F" w:rsidRPr="00820EA8" w:rsidRDefault="004C455F" w:rsidP="004B2BF3">
            <w:pPr>
              <w:pStyle w:val="NoSpacing"/>
            </w:pPr>
          </w:p>
        </w:tc>
      </w:tr>
      <w:tr w:rsidR="004C455F" w:rsidRPr="00820EA8" w14:paraId="773DC985" w14:textId="77777777" w:rsidTr="00A2525B">
        <w:trPr>
          <w:trHeight w:val="243"/>
        </w:trPr>
        <w:tc>
          <w:tcPr>
            <w:tcW w:w="9711" w:type="dxa"/>
            <w:gridSpan w:val="4"/>
          </w:tcPr>
          <w:p w14:paraId="1DA8FEA5" w14:textId="77777777" w:rsidR="004C455F" w:rsidRPr="00820EA8" w:rsidRDefault="004C455F" w:rsidP="004B2BF3">
            <w:pPr>
              <w:pStyle w:val="NoSpacing"/>
            </w:pPr>
            <w:r w:rsidRPr="00820EA8">
              <w:t>Multiple R         .4200</w:t>
            </w:r>
            <w:r w:rsidR="00322B3E" w:rsidRPr="00820EA8">
              <w:t>2, R Square               .17642</w:t>
            </w:r>
          </w:p>
        </w:tc>
      </w:tr>
    </w:tbl>
    <w:p w14:paraId="10B1A061" w14:textId="7C849A87" w:rsidR="00DE0F83" w:rsidRPr="009D7A99" w:rsidRDefault="00322B3E" w:rsidP="00B57012">
      <w:pPr>
        <w:pStyle w:val="NoSpacing"/>
      </w:pPr>
      <w:r w:rsidRPr="009D7A99">
        <w:t xml:space="preserve"> Significant 0.05</w:t>
      </w:r>
      <w:r w:rsidR="00DE0F83" w:rsidRPr="009D7A99">
        <w:t xml:space="preserve"> </w:t>
      </w:r>
      <w:proofErr w:type="gramStart"/>
      <w:r w:rsidR="00DE0F83" w:rsidRPr="009D7A99">
        <w:t>level;</w:t>
      </w:r>
      <w:r w:rsidRPr="009D7A99">
        <w:t xml:space="preserve">   </w:t>
      </w:r>
      <w:proofErr w:type="gramEnd"/>
      <w:r w:rsidR="003200F3">
        <w:t>**</w:t>
      </w:r>
      <w:r w:rsidR="00DE0F83" w:rsidRPr="009D7A99">
        <w:t xml:space="preserve"> </w:t>
      </w:r>
      <w:r w:rsidRPr="009D7A99">
        <w:t xml:space="preserve">Significant </w:t>
      </w:r>
      <w:r w:rsidR="00DE0F83" w:rsidRPr="009D7A99">
        <w:t>0.01 level  </w:t>
      </w:r>
      <w:r w:rsidR="000A3AA7">
        <w:t xml:space="preserve"> </w:t>
      </w:r>
      <w:r w:rsidRPr="009D7A99">
        <w:t xml:space="preserve">NS means </w:t>
      </w:r>
      <w:r w:rsidR="00DE0F83" w:rsidRPr="009D7A99">
        <w:t>Not Significant   </w:t>
      </w:r>
    </w:p>
    <w:p w14:paraId="09626DCD" w14:textId="77777777" w:rsidR="00DE0F83" w:rsidRPr="009D7A99" w:rsidRDefault="00DE0F83" w:rsidP="004B2BF3">
      <w:pPr>
        <w:pStyle w:val="NoSpacing"/>
      </w:pPr>
      <w:r w:rsidRPr="009D7A99">
        <w:t> </w:t>
      </w:r>
    </w:p>
    <w:p w14:paraId="6D595F7D" w14:textId="77777777" w:rsidR="00A170C7" w:rsidRDefault="00DE0F83" w:rsidP="00A170C7">
      <w:pPr>
        <w:pStyle w:val="NoSpacing"/>
        <w:ind w:left="10" w:right="0" w:firstLine="551"/>
        <w:jc w:val="left"/>
      </w:pPr>
      <w:r w:rsidRPr="009D7A99">
        <w:t>To investigate how well organizational</w:t>
      </w:r>
      <w:r w:rsidR="004C455F" w:rsidRPr="009D7A99">
        <w:t> culture in these two</w:t>
      </w:r>
      <w:r w:rsidRPr="009D7A99">
        <w:t xml:space="preserve"> banks predicts team building,</w:t>
      </w:r>
      <w:r w:rsidR="004C455F" w:rsidRPr="009D7A99">
        <w:t> simple regression was done</w:t>
      </w:r>
      <w:r w:rsidRPr="009D7A99">
        <w:t xml:space="preserve">. </w:t>
      </w:r>
      <w:r w:rsidR="000A3AA7">
        <w:t xml:space="preserve"> </w:t>
      </w:r>
      <w:r w:rsidRPr="009D7A99">
        <w:t>The</w:t>
      </w:r>
      <w:r w:rsidR="004C455F" w:rsidRPr="009D7A99">
        <w:t> results</w:t>
      </w:r>
      <w:r w:rsidRPr="009D7A99">
        <w:t xml:space="preserve"> were found</w:t>
      </w:r>
      <w:r w:rsidR="004C455F" w:rsidRPr="009D7A99">
        <w:t> to</w:t>
      </w:r>
      <w:r w:rsidR="00B57012">
        <w:t xml:space="preserve"> </w:t>
      </w:r>
      <w:r w:rsidRPr="009D7A99">
        <w:t>be</w:t>
      </w:r>
      <w:r w:rsidR="004C455F" w:rsidRPr="009D7A99">
        <w:t> moderately</w:t>
      </w:r>
      <w:r w:rsidR="00B57012">
        <w:t xml:space="preserve">.  </w:t>
      </w:r>
      <w:r w:rsidR="00322B3E" w:rsidRPr="009D7A99">
        <w:t>Significant</w:t>
      </w:r>
      <w:r w:rsidRPr="009D7A99">
        <w:t xml:space="preserve">. </w:t>
      </w:r>
    </w:p>
    <w:p w14:paraId="48C1C2A1" w14:textId="01F6C984" w:rsidR="00DE0F83" w:rsidRPr="009D7A99" w:rsidRDefault="00DE0F83" w:rsidP="00A170C7">
      <w:pPr>
        <w:pStyle w:val="NoSpacing"/>
        <w:ind w:left="10" w:right="0" w:firstLine="551"/>
        <w:jc w:val="left"/>
      </w:pPr>
      <w:proofErr w:type="gramStart"/>
      <w:r w:rsidRPr="009D7A99">
        <w:t>It  was</w:t>
      </w:r>
      <w:proofErr w:type="gramEnd"/>
      <w:r w:rsidRPr="009D7A99">
        <w:t xml:space="preserve"> found that team  building is predicted</w:t>
      </w:r>
      <w:r w:rsidR="00A170C7">
        <w:t xml:space="preserve"> b</w:t>
      </w:r>
      <w:r w:rsidR="00A170C7" w:rsidRPr="009D7A99">
        <w:t>y  organizational</w:t>
      </w:r>
      <w:r w:rsidRPr="009D7A99">
        <w:t>  culture to  an  extent  of </w:t>
      </w:r>
      <w:r w:rsidR="00322B3E" w:rsidRPr="009D7A99">
        <w:t xml:space="preserve"> 27.8 </w:t>
      </w:r>
      <w:r w:rsidR="000A3AA7">
        <w:t xml:space="preserve">  </w:t>
      </w:r>
      <w:r w:rsidR="00322B3E" w:rsidRPr="009D7A99">
        <w:t>%  (Beta  value=</w:t>
      </w:r>
      <w:r w:rsidR="00A170C7">
        <w:t>0</w:t>
      </w:r>
      <w:r w:rsidR="00322B3E" w:rsidRPr="009D7A99">
        <w:t>.27842</w:t>
      </w:r>
      <w:r w:rsidRPr="009D7A99">
        <w:t xml:space="preserve">) and  </w:t>
      </w:r>
      <w:r w:rsidR="00322B3E" w:rsidRPr="009D7A99">
        <w:t>R squared  value =</w:t>
      </w:r>
      <w:r w:rsidR="004C455F" w:rsidRPr="009D7A99">
        <w:t xml:space="preserve"> .17643</w:t>
      </w:r>
      <w:r w:rsidR="00322B3E" w:rsidRPr="009D7A99">
        <w:t xml:space="preserve"> This </w:t>
      </w:r>
      <w:r w:rsidRPr="009D7A99">
        <w:t xml:space="preserve"> indicated that 17.6% of variance is team building was explained by organizational culture. </w:t>
      </w:r>
    </w:p>
    <w:p w14:paraId="4C547168" w14:textId="77777777" w:rsidR="00DE0F83" w:rsidRPr="004427EB" w:rsidRDefault="00DE0F83" w:rsidP="004427EB">
      <w:pPr>
        <w:pStyle w:val="NoSpacing"/>
      </w:pPr>
      <w:r w:rsidRPr="009D7A99">
        <w:t> </w:t>
      </w:r>
    </w:p>
    <w:p w14:paraId="5E8F713B" w14:textId="77777777" w:rsidR="000A3AA7" w:rsidRDefault="00DE0F83" w:rsidP="000A3AA7">
      <w:pPr>
        <w:pStyle w:val="NoSpacing"/>
        <w:ind w:left="2156" w:firstLine="0"/>
        <w:rPr>
          <w:b/>
        </w:rPr>
      </w:pPr>
      <w:r w:rsidRPr="009D7A99">
        <w:rPr>
          <w:b/>
        </w:rPr>
        <w:t xml:space="preserve">TABLE  5:  </w:t>
      </w:r>
      <w:proofErr w:type="gramStart"/>
      <w:r w:rsidRPr="009D7A99">
        <w:rPr>
          <w:b/>
        </w:rPr>
        <w:t>Regression  Analysis</w:t>
      </w:r>
      <w:proofErr w:type="gramEnd"/>
      <w:r w:rsidRPr="009D7A99">
        <w:rPr>
          <w:b/>
        </w:rPr>
        <w:t>  –  Determinants  of  Team  Buildin</w:t>
      </w:r>
      <w:r w:rsidR="004C455F" w:rsidRPr="009D7A99">
        <w:rPr>
          <w:b/>
        </w:rPr>
        <w:t>g  (Dependent </w:t>
      </w:r>
    </w:p>
    <w:p w14:paraId="3FF7C517" w14:textId="77777777" w:rsidR="000A3AA7" w:rsidRDefault="00DE0F83" w:rsidP="000A3AA7">
      <w:pPr>
        <w:pStyle w:val="NoSpacing"/>
        <w:ind w:left="2156" w:firstLine="0"/>
        <w:rPr>
          <w:b/>
        </w:rPr>
      </w:pPr>
      <w:r w:rsidRPr="009D7A99">
        <w:rPr>
          <w:b/>
        </w:rPr>
        <w:t xml:space="preserve">Variable) with Organizational </w:t>
      </w:r>
      <w:proofErr w:type="gramStart"/>
      <w:r w:rsidRPr="009D7A99">
        <w:rPr>
          <w:b/>
        </w:rPr>
        <w:t>Climate  (</w:t>
      </w:r>
      <w:proofErr w:type="gramEnd"/>
      <w:r w:rsidRPr="009D7A99">
        <w:rPr>
          <w:b/>
        </w:rPr>
        <w:t xml:space="preserve">Independent Variable) (Total Sample </w:t>
      </w:r>
      <w:r w:rsidR="009254B7">
        <w:rPr>
          <w:b/>
        </w:rPr>
        <w:t>AXIS</w:t>
      </w:r>
    </w:p>
    <w:p w14:paraId="1F50E956" w14:textId="77777777" w:rsidR="00DE0F83" w:rsidRPr="009D7A99" w:rsidRDefault="009254B7" w:rsidP="000A3AA7">
      <w:pPr>
        <w:pStyle w:val="NoSpacing"/>
        <w:ind w:left="1997" w:firstLine="159"/>
        <w:rPr>
          <w:b/>
        </w:rPr>
      </w:pPr>
      <w:r>
        <w:rPr>
          <w:b/>
        </w:rPr>
        <w:t xml:space="preserve"> BANK</w:t>
      </w:r>
      <w:r w:rsidR="004C455F" w:rsidRPr="009D7A99">
        <w:rPr>
          <w:b/>
        </w:rPr>
        <w:t> </w:t>
      </w:r>
      <w:r w:rsidR="000A3AA7" w:rsidRPr="009D7A99">
        <w:rPr>
          <w:b/>
        </w:rPr>
        <w:t>&amp; HDFC</w:t>
      </w:r>
      <w:r>
        <w:rPr>
          <w:b/>
        </w:rPr>
        <w:t xml:space="preserve"> BANK</w:t>
      </w:r>
      <w:r w:rsidR="00DE0F83" w:rsidRPr="009D7A99">
        <w:rPr>
          <w:b/>
        </w:rPr>
        <w:t>) N = 100 </w:t>
      </w:r>
    </w:p>
    <w:p w14:paraId="7E1443E2" w14:textId="77777777" w:rsidR="00DE0F83" w:rsidRPr="009D7A99" w:rsidRDefault="00DE0F83" w:rsidP="004B2BF3">
      <w:pPr>
        <w:pStyle w:val="NoSpacing"/>
      </w:pPr>
    </w:p>
    <w:tbl>
      <w:tblPr>
        <w:tblStyle w:val="TableGrid"/>
        <w:tblpPr w:leftFromText="180" w:rightFromText="180" w:vertAnchor="text" w:horzAnchor="margin" w:tblpX="562" w:tblpY="136"/>
        <w:tblW w:w="9776" w:type="dxa"/>
        <w:tblLook w:val="04A0" w:firstRow="1" w:lastRow="0" w:firstColumn="1" w:lastColumn="0" w:noHBand="0" w:noVBand="1"/>
      </w:tblPr>
      <w:tblGrid>
        <w:gridCol w:w="2665"/>
        <w:gridCol w:w="2795"/>
        <w:gridCol w:w="2628"/>
        <w:gridCol w:w="1688"/>
      </w:tblGrid>
      <w:tr w:rsidR="004C455F" w:rsidRPr="000A3AA7" w14:paraId="5B632C2A" w14:textId="77777777" w:rsidTr="00A2525B">
        <w:trPr>
          <w:trHeight w:val="262"/>
        </w:trPr>
        <w:tc>
          <w:tcPr>
            <w:tcW w:w="2665" w:type="dxa"/>
          </w:tcPr>
          <w:p w14:paraId="6A7D256B" w14:textId="77777777" w:rsidR="004C455F" w:rsidRPr="000A3AA7" w:rsidRDefault="004C455F" w:rsidP="00B525EC">
            <w:pPr>
              <w:pStyle w:val="NoSpacing"/>
              <w:ind w:left="0" w:right="0"/>
              <w:rPr>
                <w:szCs w:val="20"/>
              </w:rPr>
            </w:pPr>
          </w:p>
        </w:tc>
        <w:tc>
          <w:tcPr>
            <w:tcW w:w="7111" w:type="dxa"/>
            <w:gridSpan w:val="3"/>
          </w:tcPr>
          <w:p w14:paraId="5E115E80" w14:textId="77777777" w:rsidR="004C455F" w:rsidRPr="000A3AA7" w:rsidRDefault="004C455F" w:rsidP="00B525EC">
            <w:pPr>
              <w:pStyle w:val="NoSpacing"/>
              <w:ind w:left="0" w:right="0"/>
              <w:rPr>
                <w:szCs w:val="20"/>
              </w:rPr>
            </w:pPr>
            <w:r w:rsidRPr="000A3AA7">
              <w:rPr>
                <w:szCs w:val="20"/>
              </w:rPr>
              <w:t xml:space="preserve">Dependent Variable – Team Building </w:t>
            </w:r>
          </w:p>
        </w:tc>
      </w:tr>
      <w:tr w:rsidR="004C455F" w:rsidRPr="000A3AA7" w14:paraId="30C22B43" w14:textId="77777777" w:rsidTr="00A2525B">
        <w:trPr>
          <w:trHeight w:val="246"/>
        </w:trPr>
        <w:tc>
          <w:tcPr>
            <w:tcW w:w="2665" w:type="dxa"/>
          </w:tcPr>
          <w:p w14:paraId="06A23508" w14:textId="77777777" w:rsidR="004C455F" w:rsidRPr="000A3AA7" w:rsidRDefault="004C455F" w:rsidP="00B525EC">
            <w:pPr>
              <w:pStyle w:val="NoSpacing"/>
              <w:ind w:left="0" w:right="0"/>
              <w:rPr>
                <w:szCs w:val="20"/>
              </w:rPr>
            </w:pPr>
            <w:r w:rsidRPr="000A3AA7">
              <w:rPr>
                <w:szCs w:val="20"/>
              </w:rPr>
              <w:t xml:space="preserve">Independent Variables  </w:t>
            </w:r>
          </w:p>
        </w:tc>
        <w:tc>
          <w:tcPr>
            <w:tcW w:w="2795" w:type="dxa"/>
          </w:tcPr>
          <w:p w14:paraId="17D92B5B" w14:textId="77777777" w:rsidR="004C455F" w:rsidRPr="000A3AA7" w:rsidRDefault="004C455F" w:rsidP="00B525EC">
            <w:pPr>
              <w:pStyle w:val="NoSpacing"/>
              <w:ind w:left="0" w:right="0"/>
              <w:rPr>
                <w:szCs w:val="20"/>
              </w:rPr>
            </w:pPr>
            <w:r w:rsidRPr="000A3AA7">
              <w:rPr>
                <w:szCs w:val="20"/>
              </w:rPr>
              <w:t>Beta</w:t>
            </w:r>
          </w:p>
        </w:tc>
        <w:tc>
          <w:tcPr>
            <w:tcW w:w="2628" w:type="dxa"/>
          </w:tcPr>
          <w:p w14:paraId="0161056C" w14:textId="77777777" w:rsidR="004C455F" w:rsidRPr="000A3AA7" w:rsidRDefault="004C455F" w:rsidP="00B525EC">
            <w:pPr>
              <w:pStyle w:val="NoSpacing"/>
              <w:ind w:left="0" w:right="0"/>
              <w:rPr>
                <w:szCs w:val="20"/>
              </w:rPr>
            </w:pPr>
            <w:r w:rsidRPr="000A3AA7">
              <w:rPr>
                <w:szCs w:val="20"/>
              </w:rPr>
              <w:t>Simple r</w:t>
            </w:r>
          </w:p>
        </w:tc>
        <w:tc>
          <w:tcPr>
            <w:tcW w:w="1688" w:type="dxa"/>
          </w:tcPr>
          <w:p w14:paraId="0219BF07" w14:textId="77777777" w:rsidR="004C455F" w:rsidRPr="000A3AA7" w:rsidRDefault="004C455F" w:rsidP="00B525EC">
            <w:pPr>
              <w:pStyle w:val="NoSpacing"/>
              <w:ind w:left="0" w:right="0"/>
              <w:rPr>
                <w:szCs w:val="20"/>
              </w:rPr>
            </w:pPr>
            <w:r w:rsidRPr="000A3AA7">
              <w:rPr>
                <w:szCs w:val="20"/>
              </w:rPr>
              <w:t>T Value</w:t>
            </w:r>
          </w:p>
        </w:tc>
      </w:tr>
      <w:tr w:rsidR="004C455F" w:rsidRPr="000A3AA7" w14:paraId="4611C13C" w14:textId="77777777" w:rsidTr="00A2525B">
        <w:trPr>
          <w:trHeight w:val="262"/>
        </w:trPr>
        <w:tc>
          <w:tcPr>
            <w:tcW w:w="2665" w:type="dxa"/>
          </w:tcPr>
          <w:p w14:paraId="240285C3" w14:textId="77777777" w:rsidR="004C455F" w:rsidRPr="000A3AA7" w:rsidRDefault="004C455F" w:rsidP="00B525EC">
            <w:pPr>
              <w:pStyle w:val="NoSpacing"/>
              <w:ind w:left="0" w:right="0"/>
              <w:rPr>
                <w:szCs w:val="20"/>
              </w:rPr>
            </w:pPr>
            <w:r w:rsidRPr="000A3AA7">
              <w:rPr>
                <w:szCs w:val="20"/>
              </w:rPr>
              <w:t xml:space="preserve">Organizational Culture </w:t>
            </w:r>
          </w:p>
        </w:tc>
        <w:tc>
          <w:tcPr>
            <w:tcW w:w="2795" w:type="dxa"/>
          </w:tcPr>
          <w:p w14:paraId="0FD261EC" w14:textId="77777777" w:rsidR="004C455F" w:rsidRPr="000A3AA7" w:rsidRDefault="004C455F" w:rsidP="00B525EC">
            <w:pPr>
              <w:pStyle w:val="NoSpacing"/>
              <w:ind w:left="0" w:right="0"/>
              <w:rPr>
                <w:szCs w:val="20"/>
              </w:rPr>
            </w:pPr>
            <w:r w:rsidRPr="000A3AA7">
              <w:rPr>
                <w:szCs w:val="20"/>
              </w:rPr>
              <w:t>.331082**(0000)</w:t>
            </w:r>
          </w:p>
        </w:tc>
        <w:tc>
          <w:tcPr>
            <w:tcW w:w="2628" w:type="dxa"/>
          </w:tcPr>
          <w:p w14:paraId="15034EED" w14:textId="77777777" w:rsidR="004C455F" w:rsidRPr="000A3AA7" w:rsidRDefault="004C455F" w:rsidP="00B525EC">
            <w:pPr>
              <w:pStyle w:val="NoSpacing"/>
              <w:ind w:left="0" w:right="0"/>
              <w:rPr>
                <w:szCs w:val="20"/>
              </w:rPr>
            </w:pPr>
            <w:r w:rsidRPr="000A3AA7">
              <w:rPr>
                <w:szCs w:val="20"/>
              </w:rPr>
              <w:t>.3108** (.000)</w:t>
            </w:r>
          </w:p>
        </w:tc>
        <w:tc>
          <w:tcPr>
            <w:tcW w:w="1688" w:type="dxa"/>
          </w:tcPr>
          <w:p w14:paraId="3AF78E10" w14:textId="77777777" w:rsidR="004C455F" w:rsidRPr="000A3AA7" w:rsidRDefault="004C455F" w:rsidP="00B525EC">
            <w:pPr>
              <w:pStyle w:val="NoSpacing"/>
              <w:ind w:left="0" w:right="0"/>
              <w:rPr>
                <w:szCs w:val="20"/>
              </w:rPr>
            </w:pPr>
            <w:r w:rsidRPr="000A3AA7">
              <w:rPr>
                <w:szCs w:val="20"/>
              </w:rPr>
              <w:t>7.613</w:t>
            </w:r>
          </w:p>
        </w:tc>
      </w:tr>
      <w:tr w:rsidR="004C455F" w:rsidRPr="000A3AA7" w14:paraId="4D3850B9" w14:textId="77777777" w:rsidTr="00A2525B">
        <w:trPr>
          <w:trHeight w:val="246"/>
        </w:trPr>
        <w:tc>
          <w:tcPr>
            <w:tcW w:w="9776" w:type="dxa"/>
            <w:gridSpan w:val="4"/>
          </w:tcPr>
          <w:p w14:paraId="322EEC9F" w14:textId="77777777" w:rsidR="004C455F" w:rsidRPr="000A3AA7" w:rsidRDefault="004C455F" w:rsidP="00B525EC">
            <w:pPr>
              <w:pStyle w:val="NoSpacing"/>
              <w:ind w:left="0" w:right="0"/>
              <w:rPr>
                <w:szCs w:val="20"/>
              </w:rPr>
            </w:pPr>
            <w:r w:rsidRPr="000A3AA7">
              <w:rPr>
                <w:szCs w:val="20"/>
              </w:rPr>
              <w:t>Multiple R         .43074, R Square               .18554</w:t>
            </w:r>
          </w:p>
        </w:tc>
      </w:tr>
    </w:tbl>
    <w:p w14:paraId="047DB58F" w14:textId="77777777" w:rsidR="00DE0F83" w:rsidRPr="009D7A99" w:rsidRDefault="00DE0F83" w:rsidP="00B525EC">
      <w:pPr>
        <w:spacing w:after="0"/>
        <w:ind w:left="0" w:right="0" w:firstLine="0"/>
        <w:rPr>
          <w:szCs w:val="20"/>
        </w:rPr>
      </w:pPr>
    </w:p>
    <w:p w14:paraId="65AAD516" w14:textId="77777777" w:rsidR="00DE0F83" w:rsidRPr="009D7A99" w:rsidRDefault="00322B3E" w:rsidP="004B2BF3">
      <w:pPr>
        <w:pStyle w:val="NoSpacing"/>
      </w:pPr>
      <w:r w:rsidRPr="009D7A99">
        <w:t>  </w:t>
      </w:r>
      <w:r w:rsidR="000A3AA7" w:rsidRPr="009D7A99">
        <w:t>*:</w:t>
      </w:r>
      <w:r w:rsidRPr="009D7A99">
        <w:t xml:space="preserve"> </w:t>
      </w:r>
      <w:r w:rsidR="000A3AA7" w:rsidRPr="009D7A99">
        <w:t>Significant 0.05</w:t>
      </w:r>
      <w:r w:rsidR="00DE0F83" w:rsidRPr="009D7A99">
        <w:t xml:space="preserve"> level  </w:t>
      </w:r>
    </w:p>
    <w:p w14:paraId="65BD984A" w14:textId="77777777" w:rsidR="00DE0F83" w:rsidRPr="009D7A99" w:rsidRDefault="000A3AA7" w:rsidP="004B2BF3">
      <w:pPr>
        <w:pStyle w:val="NoSpacing"/>
      </w:pPr>
      <w:r>
        <w:t xml:space="preserve"> ** </w:t>
      </w:r>
      <w:r w:rsidRPr="009D7A99">
        <w:t>Significant</w:t>
      </w:r>
      <w:r w:rsidR="00322B3E" w:rsidRPr="009D7A99">
        <w:t xml:space="preserve"> </w:t>
      </w:r>
      <w:r w:rsidR="00DE0F83" w:rsidRPr="009D7A99">
        <w:t>0.01 level  </w:t>
      </w:r>
    </w:p>
    <w:p w14:paraId="35882CEB" w14:textId="77777777" w:rsidR="00DE0F83" w:rsidRPr="009D7A99" w:rsidRDefault="00746BB6" w:rsidP="004B2BF3">
      <w:pPr>
        <w:pStyle w:val="NoSpacing"/>
      </w:pPr>
      <w:r>
        <w:t xml:space="preserve"> </w:t>
      </w:r>
      <w:r w:rsidR="00322B3E" w:rsidRPr="009D7A99">
        <w:t>NS = No</w:t>
      </w:r>
      <w:r w:rsidR="00DE0F83" w:rsidRPr="009D7A99">
        <w:t xml:space="preserve"> Significant   </w:t>
      </w:r>
    </w:p>
    <w:p w14:paraId="44300BA3" w14:textId="77777777" w:rsidR="00322B3E" w:rsidRPr="000A3AA7" w:rsidRDefault="00322B3E" w:rsidP="00820EA8">
      <w:pPr>
        <w:pStyle w:val="NoSpacing"/>
        <w:ind w:left="0" w:firstLine="0"/>
        <w:rPr>
          <w:u w:val="single"/>
        </w:rPr>
      </w:pPr>
    </w:p>
    <w:p w14:paraId="023B4502" w14:textId="77777777" w:rsidR="00DE0F83" w:rsidRPr="000A3AA7" w:rsidRDefault="00844F2A" w:rsidP="001A6F35">
      <w:pPr>
        <w:pStyle w:val="NoSpacing"/>
        <w:ind w:left="3600" w:firstLine="0"/>
        <w:rPr>
          <w:b/>
          <w:u w:val="single"/>
        </w:rPr>
      </w:pPr>
      <w:r w:rsidRPr="000A3AA7">
        <w:rPr>
          <w:b/>
          <w:u w:val="single"/>
        </w:rPr>
        <w:t xml:space="preserve">VIII- </w:t>
      </w:r>
      <w:r w:rsidR="00DE0F83" w:rsidRPr="000A3AA7">
        <w:rPr>
          <w:b/>
          <w:u w:val="single"/>
        </w:rPr>
        <w:t>MAJOR FINDINGS</w:t>
      </w:r>
    </w:p>
    <w:p w14:paraId="36D31A92" w14:textId="77777777" w:rsidR="001A6F35" w:rsidRPr="009D7A99" w:rsidRDefault="001A6F35" w:rsidP="00B323D8">
      <w:pPr>
        <w:pStyle w:val="NoSpacing"/>
        <w:ind w:left="3441" w:firstLine="159"/>
        <w:rPr>
          <w:b/>
        </w:rPr>
      </w:pPr>
    </w:p>
    <w:p w14:paraId="5BAF1966" w14:textId="77777777" w:rsidR="00DE0F83" w:rsidRPr="009D7A99" w:rsidRDefault="00DE0F83" w:rsidP="004B2BF3">
      <w:pPr>
        <w:pStyle w:val="NoSpacing"/>
      </w:pPr>
    </w:p>
    <w:p w14:paraId="676E3E09" w14:textId="77777777" w:rsidR="001A6F35" w:rsidRPr="001A6F35" w:rsidRDefault="00DE0F83" w:rsidP="001A6F35">
      <w:pPr>
        <w:pStyle w:val="NoSpacing"/>
        <w:ind w:firstLine="0"/>
        <w:rPr>
          <w:b/>
        </w:rPr>
      </w:pPr>
      <w:r w:rsidRPr="009D7A99">
        <w:t> </w:t>
      </w:r>
      <w:r w:rsidR="009254B7" w:rsidRPr="001A6F35">
        <w:rPr>
          <w:b/>
        </w:rPr>
        <w:t xml:space="preserve">AXIS </w:t>
      </w:r>
      <w:r w:rsidR="000A3AA7" w:rsidRPr="001A6F35">
        <w:rPr>
          <w:b/>
        </w:rPr>
        <w:t>BANK</w:t>
      </w:r>
      <w:r w:rsidR="000A3AA7">
        <w:rPr>
          <w:b/>
        </w:rPr>
        <w:t>:</w:t>
      </w:r>
    </w:p>
    <w:p w14:paraId="0B4ED343" w14:textId="77777777" w:rsidR="001A6F35" w:rsidRDefault="001A6F35" w:rsidP="004B2BF3">
      <w:pPr>
        <w:pStyle w:val="NoSpacing"/>
      </w:pPr>
    </w:p>
    <w:p w14:paraId="6A0B6BB5" w14:textId="77777777" w:rsidR="00DE0F83" w:rsidRPr="009D7A99" w:rsidRDefault="00DE0F83" w:rsidP="004B2BF3">
      <w:pPr>
        <w:pStyle w:val="NoSpacing"/>
      </w:pPr>
      <w:r w:rsidRPr="009D7A99">
        <w:sym w:font="Symbol" w:char="F0B7"/>
      </w:r>
      <w:r w:rsidRPr="009D7A99">
        <w:t> </w:t>
      </w:r>
      <w:r w:rsidR="001A6F35">
        <w:t>It represents </w:t>
      </w:r>
      <w:r w:rsidR="001A6F35" w:rsidRPr="009D7A99">
        <w:t>favourable</w:t>
      </w:r>
      <w:r w:rsidR="001A6F35">
        <w:t> Organisational Climate </w:t>
      </w:r>
      <w:r w:rsidRPr="009D7A99">
        <w:t>with </w:t>
      </w:r>
      <w:r w:rsidR="001A6F35">
        <w:t>high team effectiveness </w:t>
      </w:r>
      <w:r w:rsidR="00054B39" w:rsidRPr="009D7A99">
        <w:t>whereas</w:t>
      </w:r>
      <w:r w:rsidR="001A6F35">
        <w:t> </w:t>
      </w:r>
      <w:r w:rsidR="009254B7">
        <w:t>HDFC BANK</w:t>
      </w:r>
      <w:r w:rsidR="001A6F35">
        <w:t> </w:t>
      </w:r>
      <w:r w:rsidRPr="009D7A99">
        <w:t>has</w:t>
      </w:r>
      <w:r w:rsidR="000A3AA7" w:rsidRPr="009D7A99">
        <w:t> </w:t>
      </w:r>
      <w:r w:rsidR="000A3AA7">
        <w:t>more.</w:t>
      </w:r>
      <w:r w:rsidRPr="009D7A99">
        <w:t>     </w:t>
      </w:r>
    </w:p>
    <w:p w14:paraId="532FEBB3" w14:textId="77777777" w:rsidR="00DE0F83" w:rsidRPr="009D7A99" w:rsidRDefault="00DE0F83" w:rsidP="004B2BF3">
      <w:pPr>
        <w:pStyle w:val="NoSpacing"/>
      </w:pPr>
      <w:r w:rsidRPr="009D7A99">
        <w:sym w:font="Symbol" w:char="F0B7"/>
      </w:r>
      <w:r w:rsidRPr="009D7A99">
        <w:t xml:space="preserve"> There is significant difference between the Organisational Climate of </w:t>
      </w:r>
      <w:r w:rsidR="009254B7">
        <w:t>AXIS BANK</w:t>
      </w:r>
      <w:r w:rsidRPr="009D7A99">
        <w:t xml:space="preserve"> and </w:t>
      </w:r>
      <w:r w:rsidR="009254B7">
        <w:t xml:space="preserve">HDFC </w:t>
      </w:r>
      <w:proofErr w:type="gramStart"/>
      <w:r w:rsidR="009254B7">
        <w:t>BANK</w:t>
      </w:r>
      <w:r w:rsidRPr="009D7A99">
        <w:t xml:space="preserve">  </w:t>
      </w:r>
      <w:proofErr w:type="spellStart"/>
      <w:r w:rsidRPr="009D7A99">
        <w:t>Bank</w:t>
      </w:r>
      <w:proofErr w:type="spellEnd"/>
      <w:proofErr w:type="gramEnd"/>
      <w:r w:rsidRPr="009D7A99">
        <w:t> </w:t>
      </w:r>
    </w:p>
    <w:p w14:paraId="70720FE9" w14:textId="77777777" w:rsidR="00844F2A" w:rsidRDefault="00DE0F83" w:rsidP="004B2BF3">
      <w:pPr>
        <w:pStyle w:val="NoSpacing"/>
      </w:pPr>
      <w:r w:rsidRPr="009D7A99">
        <w:sym w:font="Symbol" w:char="F0B7"/>
      </w:r>
      <w:r w:rsidRPr="009D7A99">
        <w:t> There is moderate positive</w:t>
      </w:r>
      <w:r w:rsidR="001A6F35" w:rsidRPr="009D7A99">
        <w:t> relationship between Organisational</w:t>
      </w:r>
      <w:r w:rsidRPr="009D7A99">
        <w:t xml:space="preserve"> Culture and Effective Team Building in both </w:t>
      </w:r>
      <w:r w:rsidR="009254B7">
        <w:t>AXIS BANK</w:t>
      </w:r>
      <w:r w:rsidRPr="009D7A99">
        <w:t xml:space="preserve"> and </w:t>
      </w:r>
    </w:p>
    <w:p w14:paraId="62D94E56" w14:textId="77777777" w:rsidR="00B323D8" w:rsidRPr="009D7A99" w:rsidRDefault="00B323D8" w:rsidP="00B323D8">
      <w:pPr>
        <w:pStyle w:val="NoSpacing"/>
      </w:pPr>
      <w:r w:rsidRPr="009D7A99">
        <w:sym w:font="Symbol" w:char="F0B7"/>
      </w:r>
      <w:r w:rsidRPr="009D7A99">
        <w:t> Decision  making  by  Head  of  authority  following  a  series  of  levels  of approval </w:t>
      </w:r>
    </w:p>
    <w:p w14:paraId="459F1A46" w14:textId="77777777" w:rsidR="00B323D8" w:rsidRPr="009D7A99" w:rsidRDefault="00B323D8" w:rsidP="00B323D8">
      <w:pPr>
        <w:pStyle w:val="NoSpacing"/>
      </w:pPr>
      <w:r w:rsidRPr="009D7A99">
        <w:sym w:font="Symbol" w:char="F0B7"/>
      </w:r>
      <w:r w:rsidRPr="009D7A99">
        <w:t> Values are important but primacy given to procedures  </w:t>
      </w:r>
    </w:p>
    <w:p w14:paraId="03BFD1E4" w14:textId="77777777" w:rsidR="00B323D8" w:rsidRPr="009D7A99" w:rsidRDefault="00B323D8" w:rsidP="00B323D8">
      <w:pPr>
        <w:pStyle w:val="NoSpacing"/>
      </w:pPr>
      <w:r w:rsidRPr="009D7A99">
        <w:sym w:font="Symbol" w:char="F0B7"/>
      </w:r>
      <w:r w:rsidRPr="009D7A99">
        <w:t> Less flexibility &amp; closed environment - role roundedness in terms of tasks   </w:t>
      </w:r>
    </w:p>
    <w:p w14:paraId="70E3BEDD" w14:textId="77777777" w:rsidR="00B323D8" w:rsidRPr="009D7A99" w:rsidRDefault="00B323D8" w:rsidP="00B323D8">
      <w:pPr>
        <w:pStyle w:val="NoSpacing"/>
      </w:pPr>
      <w:r w:rsidRPr="009D7A99">
        <w:sym w:font="Symbol" w:char="F0B7"/>
      </w:r>
      <w:r w:rsidRPr="009D7A99">
        <w:t> Rich traditional past with</w:t>
      </w:r>
      <w:r w:rsidR="000A3AA7" w:rsidRPr="009D7A99">
        <w:t> strong foundation</w:t>
      </w:r>
      <w:r w:rsidR="000A3AA7">
        <w:t> </w:t>
      </w:r>
      <w:r w:rsidRPr="009D7A99">
        <w:t>following</w:t>
      </w:r>
      <w:r w:rsidR="000A3AA7" w:rsidRPr="009D7A99">
        <w:t> the status</w:t>
      </w:r>
      <w:r w:rsidR="000A3AA7">
        <w:t> </w:t>
      </w:r>
      <w:r w:rsidRPr="009D7A99">
        <w:t>with little modifications as per the changing global market needs</w:t>
      </w:r>
    </w:p>
    <w:p w14:paraId="6C1E1679" w14:textId="77777777" w:rsidR="00B323D8" w:rsidRPr="009D7A99" w:rsidRDefault="00B323D8" w:rsidP="00B323D8">
      <w:pPr>
        <w:pStyle w:val="NoSpacing"/>
      </w:pPr>
      <w:r w:rsidRPr="009D7A99">
        <w:sym w:font="Symbol" w:char="F0B7"/>
      </w:r>
      <w:r w:rsidRPr="009D7A99">
        <w:t> Has a rigid organizational structure with systems, channels &amp; hierarchical levels  </w:t>
      </w:r>
    </w:p>
    <w:p w14:paraId="59511944" w14:textId="77777777" w:rsidR="00B323D8" w:rsidRPr="009D7A99" w:rsidRDefault="00B323D8" w:rsidP="00B323D8">
      <w:pPr>
        <w:pStyle w:val="NoSpacing"/>
      </w:pPr>
      <w:r w:rsidRPr="009D7A99">
        <w:sym w:font="Symbol" w:char="F0B7"/>
      </w:r>
      <w:r w:rsidRPr="009D7A99">
        <w:t> Misses out on parameters like mutual collective spirit, capacity building, an open, free &amp; flexible environment with active participation of all members  </w:t>
      </w:r>
    </w:p>
    <w:p w14:paraId="1743228B" w14:textId="77777777" w:rsidR="00B323D8" w:rsidRPr="009D7A99" w:rsidRDefault="00B323D8" w:rsidP="00B323D8">
      <w:pPr>
        <w:pStyle w:val="NoSpacing"/>
      </w:pPr>
      <w:r w:rsidRPr="009D7A99">
        <w:sym w:font="Symbol" w:char="F0B7"/>
      </w:r>
      <w:r w:rsidRPr="009D7A99">
        <w:t> Less  creativity-  acceptance  of  novel  ideas  &amp;  desirability to accept changes- resulting.in  teams  functioning  mechanically  with limited  scope  &amp; narrow goals to attain   </w:t>
      </w:r>
    </w:p>
    <w:p w14:paraId="0590E400" w14:textId="77777777" w:rsidR="00B323D8" w:rsidRPr="009D7A99" w:rsidRDefault="00B323D8" w:rsidP="00B323D8">
      <w:pPr>
        <w:pStyle w:val="NoSpacing"/>
      </w:pPr>
      <w:r w:rsidRPr="009D7A99">
        <w:sym w:font="Symbol" w:char="F0B7"/>
      </w:r>
      <w:r w:rsidRPr="009D7A99">
        <w:t> Slight correlation between  organizational  Culture, Climate and  effective team  building  - there  are  other organizational  variables that  are  important </w:t>
      </w:r>
    </w:p>
    <w:p w14:paraId="22877BA4" w14:textId="77777777" w:rsidR="00B323D8" w:rsidRPr="009D7A99" w:rsidRDefault="000A3AA7" w:rsidP="00B323D8">
      <w:pPr>
        <w:pStyle w:val="NoSpacing"/>
      </w:pPr>
      <w:r>
        <w:t>f</w:t>
      </w:r>
      <w:r w:rsidRPr="009D7A99">
        <w:t>or</w:t>
      </w:r>
      <w:r w:rsidR="00B323D8" w:rsidRPr="009D7A99">
        <w:t xml:space="preserve"> effective team building</w:t>
      </w:r>
    </w:p>
    <w:p w14:paraId="429EF96D" w14:textId="77777777" w:rsidR="00844F2A" w:rsidRDefault="00844F2A" w:rsidP="001A6F35">
      <w:pPr>
        <w:pStyle w:val="NoSpacing"/>
        <w:ind w:left="0" w:firstLine="0"/>
      </w:pPr>
    </w:p>
    <w:p w14:paraId="67D3A2F0" w14:textId="77777777" w:rsidR="00054B39" w:rsidRPr="001A6F35" w:rsidRDefault="009254B7" w:rsidP="004B2BF3">
      <w:pPr>
        <w:pStyle w:val="NoSpacing"/>
        <w:rPr>
          <w:b/>
        </w:rPr>
      </w:pPr>
      <w:r w:rsidRPr="001A6F35">
        <w:rPr>
          <w:b/>
        </w:rPr>
        <w:t>HDFC BANK</w:t>
      </w:r>
      <w:r w:rsidR="001A6F35" w:rsidRPr="001A6F35">
        <w:rPr>
          <w:b/>
        </w:rPr>
        <w:t xml:space="preserve"> </w:t>
      </w:r>
    </w:p>
    <w:p w14:paraId="3D1EB0F2" w14:textId="77777777" w:rsidR="00B323D8" w:rsidRPr="009D7A99" w:rsidRDefault="00B323D8" w:rsidP="004B2BF3">
      <w:pPr>
        <w:pStyle w:val="NoSpacing"/>
      </w:pPr>
    </w:p>
    <w:p w14:paraId="5D7712FF" w14:textId="77777777" w:rsidR="00DE0F83" w:rsidRPr="009D7A99" w:rsidRDefault="00DE0F83" w:rsidP="001A6F35">
      <w:pPr>
        <w:pStyle w:val="NoSpacing"/>
      </w:pPr>
      <w:r w:rsidRPr="009D7A99">
        <w:t>T</w:t>
      </w:r>
      <w:r w:rsidR="001A6F35">
        <w:t>eams  were more effective  in </w:t>
      </w:r>
      <w:r w:rsidRPr="009D7A99">
        <w:t>the  </w:t>
      </w:r>
      <w:r w:rsidR="009254B7">
        <w:t>HDFC BANK</w:t>
      </w:r>
      <w:r w:rsidR="001A6F35">
        <w:t xml:space="preserve"> </w:t>
      </w:r>
      <w:r w:rsidRPr="009D7A99">
        <w:t> than  the  </w:t>
      </w:r>
      <w:r w:rsidR="009254B7">
        <w:t>AXIS BANK</w:t>
      </w:r>
      <w:r w:rsidR="001A6F35">
        <w:t> studied </w:t>
      </w:r>
      <w:r w:rsidRPr="009D7A99">
        <w:t xml:space="preserve">due to  presence of  more collaboration among members, shared leadership, and participative management with  free  and open  discussions frequently  held by  the team  members  however many times many a times informal meetings were arranged by the heads as well. Due importance being given to  Team work and  groups which all together lead to more effective  Teams in the </w:t>
      </w:r>
      <w:r w:rsidR="009254B7">
        <w:t>HDFC BANK</w:t>
      </w:r>
      <w:r w:rsidR="000A3AA7">
        <w:t> </w:t>
      </w:r>
    </w:p>
    <w:p w14:paraId="3C20ADBC" w14:textId="77777777" w:rsidR="00DE0F83" w:rsidRPr="009D7A99" w:rsidRDefault="00DE0F83" w:rsidP="004B2BF3">
      <w:pPr>
        <w:pStyle w:val="NoSpacing"/>
      </w:pPr>
      <w:r w:rsidRPr="009D7A99">
        <w:sym w:font="Symbol" w:char="F0B7"/>
      </w:r>
      <w:r w:rsidRPr="009D7A99">
        <w:t> Catering  to  changing  needs  of  employees  &amp;  customers  -  the  ultimate goal of this organization. </w:t>
      </w:r>
    </w:p>
    <w:p w14:paraId="4CB5CAC1" w14:textId="77777777" w:rsidR="00DE0F83" w:rsidRPr="009D7A99" w:rsidRDefault="00DE0F83" w:rsidP="004B2BF3">
      <w:pPr>
        <w:pStyle w:val="NoSpacing"/>
      </w:pPr>
      <w:r w:rsidRPr="009D7A99">
        <w:sym w:font="Symbol" w:char="F0B7"/>
      </w:r>
      <w:r w:rsidRPr="009D7A99">
        <w:t> Shared leadership - new ideas, views and opinions welcomed  </w:t>
      </w:r>
    </w:p>
    <w:p w14:paraId="7530368F" w14:textId="77777777" w:rsidR="00DE0F83" w:rsidRPr="009D7A99" w:rsidRDefault="00DE0F83" w:rsidP="004B2BF3">
      <w:pPr>
        <w:pStyle w:val="NoSpacing"/>
      </w:pPr>
      <w:r w:rsidRPr="009D7A99">
        <w:sym w:font="Symbol" w:char="F0B7"/>
      </w:r>
      <w:r w:rsidRPr="009D7A99">
        <w:t xml:space="preserve"> Active interest in the welfare of employees- members takes </w:t>
      </w:r>
      <w:r w:rsidR="000A3AA7" w:rsidRPr="009D7A99">
        <w:t>self-initiative</w:t>
      </w:r>
      <w:r w:rsidRPr="009D7A99">
        <w:t> for conducting varied activities. </w:t>
      </w:r>
    </w:p>
    <w:p w14:paraId="55AA1418" w14:textId="77777777" w:rsidR="00DE0F83" w:rsidRPr="009D7A99" w:rsidRDefault="00DE0F83" w:rsidP="004B2BF3">
      <w:pPr>
        <w:pStyle w:val="NoSpacing"/>
      </w:pPr>
      <w:r w:rsidRPr="009D7A99">
        <w:sym w:font="Symbol" w:char="F0B7"/>
      </w:r>
      <w:r w:rsidRPr="009D7A99">
        <w:t> Trust, mutual cooperation, warmth &amp; collaboration towards work exist - motivational spirits high. </w:t>
      </w:r>
    </w:p>
    <w:p w14:paraId="78D1B834" w14:textId="77777777" w:rsidR="00DE0F83" w:rsidRPr="009D7A99" w:rsidRDefault="00DE0F83" w:rsidP="004B2BF3">
      <w:pPr>
        <w:pStyle w:val="NoSpacing"/>
      </w:pPr>
      <w:r w:rsidRPr="009D7A99">
        <w:sym w:font="Symbol" w:char="F0B7"/>
      </w:r>
      <w:r w:rsidRPr="009D7A99">
        <w:t> Occasionally there are staff improvement programs  </w:t>
      </w:r>
    </w:p>
    <w:p w14:paraId="20949AC7" w14:textId="77777777" w:rsidR="00DE0F83" w:rsidRPr="009D7A99" w:rsidRDefault="00DE0F83" w:rsidP="004B2BF3">
      <w:pPr>
        <w:pStyle w:val="NoSpacing"/>
      </w:pPr>
      <w:r w:rsidRPr="009D7A99">
        <w:lastRenderedPageBreak/>
        <w:sym w:font="Symbol" w:char="F0B7"/>
      </w:r>
      <w:r w:rsidRPr="009D7A99">
        <w:t> Organisational structure &amp; Reward system are the twin factors that need to be considered  </w:t>
      </w:r>
    </w:p>
    <w:p w14:paraId="00028FC0" w14:textId="77777777" w:rsidR="005F768C" w:rsidRPr="009D7A99" w:rsidRDefault="00DE0F83" w:rsidP="004B2BF3">
      <w:pPr>
        <w:pStyle w:val="NoSpacing"/>
      </w:pPr>
      <w:r w:rsidRPr="009D7A99">
        <w:sym w:font="Symbol" w:char="F0B7"/>
      </w:r>
      <w:r w:rsidRPr="009D7A99">
        <w:t xml:space="preserve"> Organisational  Culture  &amp;  Climate  are  important  components  of organizations  contributing  </w:t>
      </w:r>
      <w:r w:rsidR="005F768C" w:rsidRPr="009D7A99">
        <w:t xml:space="preserve">towards  effective          </w:t>
      </w:r>
    </w:p>
    <w:p w14:paraId="7D5168DA" w14:textId="77777777" w:rsidR="00551EC5" w:rsidRDefault="005F768C" w:rsidP="004427EB">
      <w:pPr>
        <w:pStyle w:val="NoSpacing"/>
      </w:pPr>
      <w:r w:rsidRPr="009D7A99">
        <w:t xml:space="preserve">   </w:t>
      </w:r>
      <w:r w:rsidR="001A6F35" w:rsidRPr="009D7A99">
        <w:t>Team building</w:t>
      </w:r>
      <w:r w:rsidR="00DE0F83" w:rsidRPr="009D7A99">
        <w:t xml:space="preserve"> however</w:t>
      </w:r>
      <w:r w:rsidR="000A3AA7" w:rsidRPr="009D7A99">
        <w:t> in</w:t>
      </w:r>
      <w:r w:rsidR="00DE0F83" w:rsidRPr="009D7A99">
        <w:t> conjunction with several other organizational variables and factors. </w:t>
      </w:r>
    </w:p>
    <w:p w14:paraId="37306490" w14:textId="77777777" w:rsidR="00FA29BC" w:rsidRPr="009D7A99" w:rsidRDefault="00B323D8" w:rsidP="004B2BF3">
      <w:pPr>
        <w:pStyle w:val="NoSpacing"/>
      </w:pPr>
      <w:r>
        <w:t xml:space="preserve"> </w:t>
      </w:r>
    </w:p>
    <w:p w14:paraId="568EC932" w14:textId="77777777" w:rsidR="00551EC5" w:rsidRPr="001A6F35" w:rsidRDefault="00844F2A" w:rsidP="001A6F35">
      <w:pPr>
        <w:pStyle w:val="NoSpacing"/>
        <w:ind w:left="4161" w:firstLine="159"/>
        <w:rPr>
          <w:b/>
        </w:rPr>
      </w:pPr>
      <w:r w:rsidRPr="001A6F35">
        <w:rPr>
          <w:b/>
          <w:u w:val="single"/>
        </w:rPr>
        <w:t>IX-</w:t>
      </w:r>
      <w:r w:rsidR="00551EC5" w:rsidRPr="001A6F35">
        <w:rPr>
          <w:b/>
          <w:u w:val="single"/>
        </w:rPr>
        <w:t>Recommendations:-</w:t>
      </w:r>
      <w:r w:rsidR="006F7953" w:rsidRPr="001A6F35">
        <w:rPr>
          <w:b/>
          <w:u w:val="single"/>
        </w:rPr>
        <w:t xml:space="preserve">   </w:t>
      </w:r>
    </w:p>
    <w:p w14:paraId="3EC957AF" w14:textId="77777777" w:rsidR="00551EC5" w:rsidRPr="009D7A99" w:rsidRDefault="00551EC5" w:rsidP="004B2BF3">
      <w:pPr>
        <w:pStyle w:val="NoSpacing"/>
      </w:pPr>
    </w:p>
    <w:p w14:paraId="4D35AA37" w14:textId="77777777" w:rsidR="00551EC5" w:rsidRPr="00A2525B" w:rsidRDefault="00551EC5" w:rsidP="004B2BF3">
      <w:pPr>
        <w:pStyle w:val="NoSpacing"/>
        <w:rPr>
          <w:color w:val="auto"/>
        </w:rPr>
      </w:pPr>
      <w:r w:rsidRPr="00A2525B">
        <w:rPr>
          <w:b/>
          <w:color w:val="auto"/>
        </w:rPr>
        <w:t>1. Leadership Training:</w:t>
      </w:r>
      <w:r w:rsidRPr="00A2525B">
        <w:rPr>
          <w:color w:val="auto"/>
        </w:rPr>
        <w:t xml:space="preserve"> </w:t>
      </w:r>
      <w:r w:rsidR="005F768C" w:rsidRPr="00A2525B">
        <w:rPr>
          <w:color w:val="auto"/>
        </w:rPr>
        <w:t xml:space="preserve"> </w:t>
      </w:r>
      <w:r w:rsidR="00B323D8" w:rsidRPr="00A2525B">
        <w:rPr>
          <w:color w:val="auto"/>
        </w:rPr>
        <w:t>Provide training</w:t>
      </w:r>
      <w:r w:rsidR="005F768C" w:rsidRPr="00A2525B">
        <w:rPr>
          <w:color w:val="auto"/>
        </w:rPr>
        <w:t xml:space="preserve"> </w:t>
      </w:r>
      <w:r w:rsidRPr="00A2525B">
        <w:rPr>
          <w:color w:val="auto"/>
        </w:rPr>
        <w:t>that emphasize the importance of collaborative leadership styles. This will empower leaders to facilitate open communication, promote inclusivity</w:t>
      </w:r>
      <w:r w:rsidR="001351C3" w:rsidRPr="00A2525B">
        <w:rPr>
          <w:color w:val="auto"/>
        </w:rPr>
        <w:t>.</w:t>
      </w:r>
    </w:p>
    <w:p w14:paraId="1ECFF16D" w14:textId="77777777" w:rsidR="00844F2A" w:rsidRPr="00A2525B" w:rsidRDefault="00844F2A" w:rsidP="004B2BF3">
      <w:pPr>
        <w:pStyle w:val="NoSpacing"/>
        <w:rPr>
          <w:color w:val="auto"/>
        </w:rPr>
      </w:pPr>
    </w:p>
    <w:p w14:paraId="2A6D963A" w14:textId="77777777" w:rsidR="001351C3" w:rsidRPr="00A2525B" w:rsidRDefault="00551EC5" w:rsidP="004B2BF3">
      <w:pPr>
        <w:pStyle w:val="NoSpacing"/>
        <w:rPr>
          <w:color w:val="auto"/>
        </w:rPr>
      </w:pPr>
      <w:r w:rsidRPr="00A2525B">
        <w:rPr>
          <w:b/>
          <w:color w:val="auto"/>
        </w:rPr>
        <w:t>2. Cross-Functional Training</w:t>
      </w:r>
      <w:r w:rsidRPr="00A2525B">
        <w:rPr>
          <w:color w:val="auto"/>
        </w:rPr>
        <w:t xml:space="preserve">: </w:t>
      </w:r>
      <w:r w:rsidR="00B323D8" w:rsidRPr="00A2525B">
        <w:rPr>
          <w:color w:val="auto"/>
        </w:rPr>
        <w:t>It help</w:t>
      </w:r>
      <w:r w:rsidRPr="00A2525B">
        <w:rPr>
          <w:color w:val="auto"/>
        </w:rPr>
        <w:t xml:space="preserve"> employees </w:t>
      </w:r>
      <w:r w:rsidR="001351C3" w:rsidRPr="00A2525B">
        <w:rPr>
          <w:color w:val="auto"/>
        </w:rPr>
        <w:t xml:space="preserve">to understand </w:t>
      </w:r>
      <w:r w:rsidR="00B323D8" w:rsidRPr="00A2525B">
        <w:rPr>
          <w:color w:val="auto"/>
        </w:rPr>
        <w:t>the organizational</w:t>
      </w:r>
      <w:r w:rsidRPr="00A2525B">
        <w:rPr>
          <w:color w:val="auto"/>
        </w:rPr>
        <w:t xml:space="preserve"> goals and how their individual roles contribute. </w:t>
      </w:r>
    </w:p>
    <w:p w14:paraId="4928E851" w14:textId="77777777" w:rsidR="001351C3" w:rsidRPr="00A2525B" w:rsidRDefault="001351C3" w:rsidP="004B2BF3">
      <w:pPr>
        <w:pStyle w:val="NoSpacing"/>
        <w:rPr>
          <w:color w:val="auto"/>
        </w:rPr>
      </w:pPr>
    </w:p>
    <w:p w14:paraId="41653C93" w14:textId="77777777" w:rsidR="00551EC5" w:rsidRPr="00A2525B" w:rsidRDefault="00551EC5" w:rsidP="004B2BF3">
      <w:pPr>
        <w:pStyle w:val="NoSpacing"/>
        <w:rPr>
          <w:color w:val="auto"/>
        </w:rPr>
      </w:pPr>
      <w:r w:rsidRPr="00A2525B">
        <w:rPr>
          <w:b/>
          <w:color w:val="auto"/>
        </w:rPr>
        <w:t xml:space="preserve">3. Communication </w:t>
      </w:r>
      <w:r w:rsidR="000A3AA7" w:rsidRPr="00A2525B">
        <w:rPr>
          <w:b/>
          <w:color w:val="auto"/>
        </w:rPr>
        <w:t>Platforms</w:t>
      </w:r>
      <w:r w:rsidR="000A3AA7">
        <w:rPr>
          <w:color w:val="auto"/>
        </w:rPr>
        <w:t>:</w:t>
      </w:r>
      <w:r w:rsidR="001351C3" w:rsidRPr="00A2525B">
        <w:rPr>
          <w:color w:val="auto"/>
        </w:rPr>
        <w:t xml:space="preserve"> </w:t>
      </w:r>
      <w:r w:rsidR="00B323D8" w:rsidRPr="00A2525B">
        <w:rPr>
          <w:color w:val="auto"/>
        </w:rPr>
        <w:t>It facilitate</w:t>
      </w:r>
      <w:r w:rsidRPr="00A2525B">
        <w:rPr>
          <w:color w:val="auto"/>
        </w:rPr>
        <w:t xml:space="preserve"> </w:t>
      </w:r>
      <w:r w:rsidR="001351C3" w:rsidRPr="00A2525B">
        <w:rPr>
          <w:color w:val="auto"/>
        </w:rPr>
        <w:t xml:space="preserve">sharing information in </w:t>
      </w:r>
      <w:r w:rsidRPr="00A2525B">
        <w:rPr>
          <w:color w:val="auto"/>
        </w:rPr>
        <w:t xml:space="preserve">real-time </w:t>
      </w:r>
      <w:r w:rsidR="001351C3" w:rsidRPr="00A2525B">
        <w:rPr>
          <w:color w:val="auto"/>
        </w:rPr>
        <w:t>virtual meeting.</w:t>
      </w:r>
    </w:p>
    <w:p w14:paraId="63D1A260" w14:textId="77777777" w:rsidR="00551EC5" w:rsidRPr="00A2525B" w:rsidRDefault="00551EC5" w:rsidP="004B2BF3">
      <w:pPr>
        <w:pStyle w:val="NoSpacing"/>
        <w:rPr>
          <w:color w:val="auto"/>
        </w:rPr>
      </w:pPr>
    </w:p>
    <w:p w14:paraId="7C4F27F2" w14:textId="77777777" w:rsidR="001351C3" w:rsidRPr="00A2525B" w:rsidRDefault="00551EC5" w:rsidP="004B2BF3">
      <w:pPr>
        <w:pStyle w:val="NoSpacing"/>
        <w:rPr>
          <w:color w:val="auto"/>
        </w:rPr>
      </w:pPr>
      <w:r w:rsidRPr="00A2525B">
        <w:rPr>
          <w:b/>
          <w:color w:val="auto"/>
        </w:rPr>
        <w:t>4. Recognition and Rewards:</w:t>
      </w:r>
      <w:r w:rsidRPr="00A2525B">
        <w:rPr>
          <w:color w:val="auto"/>
        </w:rPr>
        <w:t xml:space="preserve"> Develop a system of recognition and rewards to acknowledge collaborative achievements.</w:t>
      </w:r>
    </w:p>
    <w:p w14:paraId="03BC5E69" w14:textId="77777777" w:rsidR="00551EC5" w:rsidRPr="00A2525B" w:rsidRDefault="001351C3" w:rsidP="004B2BF3">
      <w:pPr>
        <w:pStyle w:val="NoSpacing"/>
        <w:rPr>
          <w:color w:val="auto"/>
        </w:rPr>
      </w:pPr>
      <w:r w:rsidRPr="00A2525B">
        <w:rPr>
          <w:color w:val="auto"/>
        </w:rPr>
        <w:t xml:space="preserve"> </w:t>
      </w:r>
    </w:p>
    <w:p w14:paraId="6C7EA068" w14:textId="77777777" w:rsidR="00551EC5" w:rsidRPr="00A2525B" w:rsidRDefault="00A2525B" w:rsidP="004B2BF3">
      <w:pPr>
        <w:pStyle w:val="NoSpacing"/>
        <w:rPr>
          <w:color w:val="auto"/>
        </w:rPr>
      </w:pPr>
      <w:r w:rsidRPr="00A2525B">
        <w:rPr>
          <w:b/>
          <w:color w:val="auto"/>
        </w:rPr>
        <w:t xml:space="preserve">5. </w:t>
      </w:r>
      <w:r w:rsidR="00551EC5" w:rsidRPr="00A2525B">
        <w:rPr>
          <w:b/>
          <w:color w:val="auto"/>
        </w:rPr>
        <w:t>Cultural Sensitivity</w:t>
      </w:r>
      <w:r w:rsidR="00551EC5" w:rsidRPr="00A2525B">
        <w:rPr>
          <w:color w:val="auto"/>
        </w:rPr>
        <w:t>: Address cultural differences and potential conflicts that hinder collaboration. Cultural awareness training can enhance understanding and cooperation among diverse teams.</w:t>
      </w:r>
    </w:p>
    <w:p w14:paraId="50DCB3CF" w14:textId="77777777" w:rsidR="00551EC5" w:rsidRPr="00A2525B" w:rsidRDefault="00551EC5" w:rsidP="004B2BF3">
      <w:pPr>
        <w:pStyle w:val="NoSpacing"/>
        <w:rPr>
          <w:color w:val="auto"/>
        </w:rPr>
      </w:pPr>
    </w:p>
    <w:p w14:paraId="3DEAFA1F" w14:textId="77777777" w:rsidR="00551EC5" w:rsidRPr="00A2525B" w:rsidRDefault="00A2525B" w:rsidP="004B2BF3">
      <w:pPr>
        <w:pStyle w:val="NoSpacing"/>
        <w:rPr>
          <w:color w:val="auto"/>
        </w:rPr>
      </w:pPr>
      <w:r w:rsidRPr="00A2525B">
        <w:rPr>
          <w:b/>
          <w:color w:val="auto"/>
        </w:rPr>
        <w:t>6.</w:t>
      </w:r>
      <w:r>
        <w:rPr>
          <w:b/>
          <w:color w:val="auto"/>
        </w:rPr>
        <w:t xml:space="preserve"> </w:t>
      </w:r>
      <w:r w:rsidR="00551EC5" w:rsidRPr="00A2525B">
        <w:rPr>
          <w:b/>
          <w:color w:val="auto"/>
        </w:rPr>
        <w:t>Feedback Mechanisms</w:t>
      </w:r>
      <w:r w:rsidR="00551EC5" w:rsidRPr="00A2525B">
        <w:rPr>
          <w:color w:val="auto"/>
        </w:rPr>
        <w:t>: Establish regular feedback mechanisms that allow employees to express their thoughts on collaboration efforts. This feedback can guide refinements and improvements in collaborative practices.</w:t>
      </w:r>
    </w:p>
    <w:p w14:paraId="7A8A3CA4" w14:textId="77777777" w:rsidR="00551EC5" w:rsidRPr="00A2525B" w:rsidRDefault="00551EC5" w:rsidP="004B2BF3">
      <w:pPr>
        <w:pStyle w:val="NoSpacing"/>
        <w:rPr>
          <w:color w:val="auto"/>
        </w:rPr>
      </w:pPr>
    </w:p>
    <w:p w14:paraId="2445676D" w14:textId="4AE3D898" w:rsidR="00551EC5" w:rsidRPr="00A2525B" w:rsidRDefault="003967B8" w:rsidP="00A170C7">
      <w:pPr>
        <w:pStyle w:val="NoSpacing"/>
        <w:ind w:left="0" w:right="0" w:firstLine="720"/>
        <w:jc w:val="left"/>
        <w:rPr>
          <w:color w:val="auto"/>
        </w:rPr>
      </w:pPr>
      <w:r>
        <w:rPr>
          <w:color w:val="auto"/>
        </w:rPr>
        <w:t>Hence,</w:t>
      </w:r>
      <w:r w:rsidR="00551EC5" w:rsidRPr="00A2525B">
        <w:rPr>
          <w:color w:val="auto"/>
        </w:rPr>
        <w:t xml:space="preserve"> effective team collaboration is a powerful driver of organizational goal achievement within the banking sector. By aligning strategies, addressing barriers, nurturing leadership, and leveraging technology, banking institutions can create a culture of collaboration that yields substantial benefits, both internally and in their relationships with customers.</w:t>
      </w:r>
    </w:p>
    <w:p w14:paraId="159D8037" w14:textId="77777777" w:rsidR="00F17F4B" w:rsidRPr="009D7A99" w:rsidRDefault="00F17F4B" w:rsidP="00B525EC">
      <w:pPr>
        <w:spacing w:after="0"/>
        <w:ind w:left="0" w:right="0" w:firstLine="0"/>
        <w:rPr>
          <w:szCs w:val="20"/>
        </w:rPr>
      </w:pPr>
    </w:p>
    <w:p w14:paraId="564C799F" w14:textId="77777777" w:rsidR="00F17F4B" w:rsidRPr="009D7A99" w:rsidRDefault="00844F2A" w:rsidP="00844F2A">
      <w:pPr>
        <w:spacing w:after="0"/>
        <w:ind w:left="0" w:right="0"/>
        <w:jc w:val="center"/>
        <w:rPr>
          <w:b/>
          <w:szCs w:val="20"/>
          <w:u w:val="single"/>
        </w:rPr>
      </w:pPr>
      <w:r>
        <w:rPr>
          <w:b/>
          <w:szCs w:val="20"/>
          <w:u w:val="single"/>
        </w:rPr>
        <w:t>X-</w:t>
      </w:r>
      <w:r w:rsidR="00F17F4B" w:rsidRPr="009D7A99">
        <w:rPr>
          <w:b/>
          <w:szCs w:val="20"/>
          <w:u w:val="single"/>
        </w:rPr>
        <w:t>Conclusion</w:t>
      </w:r>
      <w:r w:rsidR="00D248BD" w:rsidRPr="009D7A99">
        <w:rPr>
          <w:b/>
          <w:szCs w:val="20"/>
          <w:u w:val="single"/>
        </w:rPr>
        <w:t>:-</w:t>
      </w:r>
    </w:p>
    <w:p w14:paraId="4EE2B914" w14:textId="77777777" w:rsidR="00570D75" w:rsidRPr="009D7A99" w:rsidRDefault="00570D75" w:rsidP="00B525EC">
      <w:pPr>
        <w:spacing w:after="0"/>
        <w:ind w:left="0" w:right="0"/>
        <w:rPr>
          <w:b/>
          <w:szCs w:val="20"/>
        </w:rPr>
      </w:pPr>
    </w:p>
    <w:p w14:paraId="253C00FD" w14:textId="0786B163" w:rsidR="00F35951" w:rsidRPr="009D7A99" w:rsidRDefault="00F17F4B" w:rsidP="00924237">
      <w:pPr>
        <w:ind w:left="10" w:right="0" w:firstLine="710"/>
      </w:pPr>
      <w:r w:rsidRPr="009D7A99">
        <w:t>T</w:t>
      </w:r>
      <w:r w:rsidR="00DE6390" w:rsidRPr="009D7A99">
        <w:t>he banking sector's journey toward achieving organizational goals is intrinsically linked to effective team collaboration. As the sector navigates a landscape characterized by innovation, regulatory demands, and evolving customer expectations, harnessing the collective potential as a strategic imperative. By fostering collaboration, banks can unlock new avenues for growth, fortify their market presence, and provide unparalleled value to customers in an increasingly competitive arena.</w:t>
      </w:r>
      <w:r w:rsidR="00924237">
        <w:t xml:space="preserve"> </w:t>
      </w:r>
      <w:r w:rsidR="00F35951" w:rsidRPr="009D7A99">
        <w:t>The culmination of research into achieving organizational goals in the banking sector through effective team collaboration reveals a compelling narrative about the power of synergy and collective effort.</w:t>
      </w:r>
    </w:p>
    <w:p w14:paraId="09FEB584" w14:textId="77777777" w:rsidR="00F35951" w:rsidRPr="009D7A99" w:rsidRDefault="00F35951" w:rsidP="004B2BF3">
      <w:pPr>
        <w:pStyle w:val="NoSpacing"/>
      </w:pPr>
    </w:p>
    <w:p w14:paraId="75B187D2" w14:textId="42812303" w:rsidR="00F35951" w:rsidRDefault="00F35951" w:rsidP="00924237">
      <w:pPr>
        <w:pStyle w:val="NoSpacing"/>
        <w:ind w:left="0" w:right="0" w:firstLine="720"/>
      </w:pPr>
      <w:r w:rsidRPr="009D7A99">
        <w:t xml:space="preserve">Throughout this study, the intricate relationship between effective team collaboration and the attainment of organizational objectives has been underscored. The synthesis of existing literature, industry reports, and empirical evidence points to a consistent pattern: when teams within the banking sector collaborate seamlessly and synergistically, they </w:t>
      </w:r>
      <w:r w:rsidR="00FA29BC" w:rsidRPr="009D7A99">
        <w:t>catalyse</w:t>
      </w:r>
      <w:r w:rsidRPr="009D7A99">
        <w:t xml:space="preserve"> a series of positive outcomes that reverberate throughout the organization.</w:t>
      </w:r>
      <w:r w:rsidR="00924237">
        <w:t xml:space="preserve">  </w:t>
      </w:r>
      <w:r w:rsidRPr="009D7A99">
        <w:t>Customer satisfaction emerges as a cornerstone of successful team collaboration in banking. Furthermore, such collaboration enhances innovation, enabling banks to create novel products and services that resonate with their target markets. These innovations not only drive revenue growth but also bolster the institution's competitive advantage in an increasingly crowded market.</w:t>
      </w:r>
    </w:p>
    <w:p w14:paraId="1371942C" w14:textId="77777777" w:rsidR="00924237" w:rsidRPr="009D7A99" w:rsidRDefault="00924237" w:rsidP="00924237">
      <w:pPr>
        <w:pStyle w:val="NoSpacing"/>
        <w:ind w:left="0" w:right="0" w:firstLine="720"/>
      </w:pPr>
    </w:p>
    <w:p w14:paraId="4692859B" w14:textId="6DD3105B" w:rsidR="007F5D86" w:rsidRPr="009D7A99" w:rsidRDefault="00F35951" w:rsidP="00924237">
      <w:pPr>
        <w:pStyle w:val="NoSpacing"/>
        <w:ind w:left="10" w:right="0" w:firstLine="541"/>
      </w:pPr>
      <w:r w:rsidRPr="009D7A99">
        <w:t>Operational efficiency is another significant domain positively impacted by effective team collaboration. Streamlined communication channels, coupled with a shared sense of purpose, result in smoother processes, reduced errors, and quicker decision-making. This translates into shortened service delivery times and heightened customer experiences</w:t>
      </w:r>
      <w:r w:rsidR="00924237">
        <w:t xml:space="preserve">.  </w:t>
      </w:r>
      <w:r w:rsidRPr="009D7A99">
        <w:t>However, it is essential to acknowledge that realizing the benefits of effective team collaboration is not without its ch</w:t>
      </w:r>
      <w:r w:rsidR="007F5D86" w:rsidRPr="009D7A99">
        <w:t xml:space="preserve">allenges. Organizational climate and culture </w:t>
      </w:r>
      <w:r w:rsidRPr="009D7A99">
        <w:t xml:space="preserve">to change are formidable barriers that require meticulous attention. Yet, the potential rewards far outweigh the obstacles. </w:t>
      </w:r>
    </w:p>
    <w:p w14:paraId="57D97D5E" w14:textId="77777777" w:rsidR="00924237" w:rsidRDefault="00924237" w:rsidP="00924237">
      <w:pPr>
        <w:pStyle w:val="NoSpacing"/>
        <w:ind w:left="10"/>
      </w:pPr>
    </w:p>
    <w:p w14:paraId="7E1C6884" w14:textId="074E09C5" w:rsidR="00F35951" w:rsidRPr="009D7A99" w:rsidRDefault="00F35951" w:rsidP="00924237">
      <w:pPr>
        <w:pStyle w:val="NoSpacing"/>
        <w:ind w:left="10" w:right="0" w:firstLine="710"/>
      </w:pPr>
      <w:r w:rsidRPr="009D7A99">
        <w:t xml:space="preserve">In conclusion, the evidence is resounding: effective team collaboration serves as a linchpin for achieving organizational goals in the banking sector. </w:t>
      </w:r>
      <w:r w:rsidR="007F5D86" w:rsidRPr="009D7A99">
        <w:t>Collaboration</w:t>
      </w:r>
      <w:r w:rsidRPr="009D7A99">
        <w:t xml:space="preserve"> emerges as an imperative, fostering innovation, driving customer-centricity, and elevating operational prowess. While challenges persist, the outcomes of successful collaboration illuminate a path forward—one where cohesive teams become the driving force behind sustainable growth, resilience, and enduring success in the dynamic realm of banking. As the sector continues to evolve, the wisdom of fostering teamwork remains an unwavering beacon, guiding banks toward a future where their goals are not merely aspirations but the tangible fruits of collective </w:t>
      </w:r>
      <w:r w:rsidR="002C51C1" w:rsidRPr="009D7A99">
        <w:t>endeavour</w:t>
      </w:r>
      <w:r w:rsidRPr="009D7A99">
        <w:t>.</w:t>
      </w:r>
    </w:p>
    <w:p w14:paraId="22E28EA9" w14:textId="77777777" w:rsidR="005F6474" w:rsidRPr="009D7A99" w:rsidRDefault="005F6474" w:rsidP="004B2BF3">
      <w:pPr>
        <w:pStyle w:val="NoSpacing"/>
        <w:ind w:left="899"/>
      </w:pPr>
    </w:p>
    <w:p w14:paraId="6887A2DD" w14:textId="77777777" w:rsidR="00551EC5" w:rsidRPr="009D7A99" w:rsidRDefault="00844F2A" w:rsidP="004B2BF3">
      <w:pPr>
        <w:spacing w:after="0"/>
        <w:ind w:left="338" w:right="0" w:firstLine="0"/>
        <w:jc w:val="center"/>
        <w:rPr>
          <w:b/>
          <w:szCs w:val="20"/>
          <w:u w:val="single"/>
        </w:rPr>
      </w:pPr>
      <w:r w:rsidRPr="00A2525B">
        <w:rPr>
          <w:b/>
          <w:szCs w:val="20"/>
          <w:u w:val="single"/>
        </w:rPr>
        <w:t>XII-</w:t>
      </w:r>
      <w:r w:rsidR="00A2525B" w:rsidRPr="00A2525B">
        <w:rPr>
          <w:b/>
          <w:szCs w:val="20"/>
          <w:u w:val="single"/>
        </w:rPr>
        <w:t xml:space="preserve"> </w:t>
      </w:r>
      <w:r w:rsidR="00FA29BC" w:rsidRPr="00A2525B">
        <w:rPr>
          <w:b/>
          <w:szCs w:val="20"/>
          <w:u w:val="single"/>
        </w:rPr>
        <w:t>List</w:t>
      </w:r>
      <w:r w:rsidR="00FA29BC">
        <w:rPr>
          <w:b/>
          <w:szCs w:val="20"/>
          <w:u w:val="single"/>
        </w:rPr>
        <w:t xml:space="preserve"> of R</w:t>
      </w:r>
      <w:r w:rsidR="00551EC5" w:rsidRPr="009D7A99">
        <w:rPr>
          <w:b/>
          <w:szCs w:val="20"/>
          <w:u w:val="single"/>
        </w:rPr>
        <w:t>eference:</w:t>
      </w:r>
    </w:p>
    <w:p w14:paraId="367FDE57" w14:textId="77777777" w:rsidR="00551EC5" w:rsidRPr="009D7A99" w:rsidRDefault="00551EC5" w:rsidP="004B2BF3">
      <w:pPr>
        <w:spacing w:after="0"/>
        <w:ind w:left="338" w:right="0"/>
        <w:jc w:val="left"/>
        <w:rPr>
          <w:b/>
          <w:szCs w:val="20"/>
        </w:rPr>
      </w:pPr>
      <w:r w:rsidRPr="009D7A99">
        <w:rPr>
          <w:b/>
          <w:szCs w:val="20"/>
        </w:rPr>
        <w:t>Book:</w:t>
      </w:r>
    </w:p>
    <w:p w14:paraId="62817237" w14:textId="77777777" w:rsidR="00551EC5" w:rsidRPr="00844F2A" w:rsidRDefault="00551EC5" w:rsidP="004B2BF3">
      <w:pPr>
        <w:pStyle w:val="ListParagraph"/>
        <w:numPr>
          <w:ilvl w:val="0"/>
          <w:numId w:val="23"/>
        </w:numPr>
        <w:spacing w:after="0"/>
        <w:ind w:left="698" w:right="0"/>
        <w:jc w:val="left"/>
        <w:rPr>
          <w:sz w:val="16"/>
          <w:szCs w:val="16"/>
        </w:rPr>
      </w:pPr>
      <w:r w:rsidRPr="00844F2A">
        <w:rPr>
          <w:sz w:val="16"/>
          <w:szCs w:val="16"/>
        </w:rPr>
        <w:t>The Five Dysfunctions of a Team" by Patrick Lencioni</w:t>
      </w:r>
    </w:p>
    <w:p w14:paraId="1B07942E" w14:textId="77777777" w:rsidR="00551EC5" w:rsidRPr="00844F2A" w:rsidRDefault="00551EC5" w:rsidP="004B2BF3">
      <w:pPr>
        <w:pStyle w:val="ListParagraph"/>
        <w:numPr>
          <w:ilvl w:val="0"/>
          <w:numId w:val="23"/>
        </w:numPr>
        <w:spacing w:after="0"/>
        <w:ind w:left="698" w:right="0"/>
        <w:jc w:val="left"/>
        <w:rPr>
          <w:sz w:val="16"/>
          <w:szCs w:val="16"/>
        </w:rPr>
      </w:pPr>
      <w:r w:rsidRPr="00844F2A">
        <w:rPr>
          <w:sz w:val="16"/>
          <w:szCs w:val="16"/>
        </w:rPr>
        <w:t xml:space="preserve">Team of Teams: New Rules of Engagement for a Complex World" by General Stanley   </w:t>
      </w:r>
    </w:p>
    <w:p w14:paraId="0CCC6748" w14:textId="77777777" w:rsidR="00551EC5" w:rsidRPr="00844F2A" w:rsidRDefault="00551EC5" w:rsidP="004B2BF3">
      <w:pPr>
        <w:pStyle w:val="ListParagraph"/>
        <w:numPr>
          <w:ilvl w:val="0"/>
          <w:numId w:val="23"/>
        </w:numPr>
        <w:spacing w:after="0"/>
        <w:ind w:left="698" w:right="0"/>
        <w:jc w:val="left"/>
        <w:rPr>
          <w:sz w:val="16"/>
          <w:szCs w:val="16"/>
        </w:rPr>
      </w:pPr>
      <w:r w:rsidRPr="00844F2A">
        <w:rPr>
          <w:sz w:val="16"/>
          <w:szCs w:val="16"/>
        </w:rPr>
        <w:t xml:space="preserve">McChrystal "Crucial Conversations: Tools for Talking When Stakes Are High" by Kerry Patterson,   </w:t>
      </w:r>
    </w:p>
    <w:p w14:paraId="18A2DBF9" w14:textId="77777777" w:rsidR="00551EC5" w:rsidRPr="00844F2A" w:rsidRDefault="00551EC5" w:rsidP="004B2BF3">
      <w:pPr>
        <w:pStyle w:val="ListParagraph"/>
        <w:numPr>
          <w:ilvl w:val="0"/>
          <w:numId w:val="23"/>
        </w:numPr>
        <w:spacing w:after="0"/>
        <w:ind w:left="698" w:right="0"/>
        <w:jc w:val="left"/>
        <w:rPr>
          <w:sz w:val="16"/>
          <w:szCs w:val="16"/>
        </w:rPr>
      </w:pPr>
      <w:r w:rsidRPr="00844F2A">
        <w:rPr>
          <w:sz w:val="16"/>
          <w:szCs w:val="16"/>
        </w:rPr>
        <w:t xml:space="preserve">Joseph </w:t>
      </w:r>
      <w:proofErr w:type="spellStart"/>
      <w:r w:rsidRPr="00844F2A">
        <w:rPr>
          <w:sz w:val="16"/>
          <w:szCs w:val="16"/>
        </w:rPr>
        <w:t>Grenny</w:t>
      </w:r>
      <w:proofErr w:type="spellEnd"/>
      <w:r w:rsidRPr="00844F2A">
        <w:rPr>
          <w:sz w:val="16"/>
          <w:szCs w:val="16"/>
        </w:rPr>
        <w:t>, Ron   McMillan, and Al Switzler</w:t>
      </w:r>
    </w:p>
    <w:p w14:paraId="3ADD9661" w14:textId="77777777" w:rsidR="00551EC5" w:rsidRPr="00844F2A" w:rsidRDefault="00551EC5" w:rsidP="004B2BF3">
      <w:pPr>
        <w:pStyle w:val="ListParagraph"/>
        <w:spacing w:after="0"/>
        <w:ind w:left="698" w:right="0" w:firstLine="0"/>
        <w:rPr>
          <w:b/>
          <w:sz w:val="16"/>
          <w:szCs w:val="16"/>
        </w:rPr>
      </w:pPr>
      <w:r w:rsidRPr="00844F2A">
        <w:rPr>
          <w:b/>
          <w:sz w:val="16"/>
          <w:szCs w:val="16"/>
        </w:rPr>
        <w:t>Academic Papers and Journals:</w:t>
      </w:r>
    </w:p>
    <w:p w14:paraId="61DEE68C" w14:textId="77777777" w:rsidR="00551EC5" w:rsidRPr="00844F2A" w:rsidRDefault="00551EC5" w:rsidP="004B2BF3">
      <w:pPr>
        <w:pStyle w:val="ListParagraph"/>
        <w:numPr>
          <w:ilvl w:val="0"/>
          <w:numId w:val="23"/>
        </w:numPr>
        <w:spacing w:after="0"/>
        <w:ind w:left="698" w:right="0"/>
        <w:rPr>
          <w:sz w:val="16"/>
          <w:szCs w:val="16"/>
        </w:rPr>
      </w:pPr>
      <w:r w:rsidRPr="00844F2A">
        <w:rPr>
          <w:sz w:val="16"/>
          <w:szCs w:val="16"/>
        </w:rPr>
        <w:t>Ancona, D. G., &amp; Caldwell, D. F. (1992). Bridging the Boundary: External Activity and   Performance in Organizational Teams. Administrative Science Quarterly, 37(4), 634-665.</w:t>
      </w:r>
    </w:p>
    <w:p w14:paraId="3F3F647F" w14:textId="77777777" w:rsidR="00551EC5" w:rsidRPr="00844F2A" w:rsidRDefault="00551EC5" w:rsidP="004B2BF3">
      <w:pPr>
        <w:pStyle w:val="ListParagraph"/>
        <w:numPr>
          <w:ilvl w:val="0"/>
          <w:numId w:val="23"/>
        </w:numPr>
        <w:spacing w:after="0"/>
        <w:ind w:left="698" w:right="0"/>
        <w:rPr>
          <w:sz w:val="16"/>
          <w:szCs w:val="16"/>
        </w:rPr>
      </w:pPr>
      <w:r w:rsidRPr="00844F2A">
        <w:rPr>
          <w:sz w:val="16"/>
          <w:szCs w:val="16"/>
        </w:rPr>
        <w:t xml:space="preserve">Edmondson, A. C. (1999). Psychological Safety and Learning </w:t>
      </w:r>
      <w:proofErr w:type="spellStart"/>
      <w:r w:rsidRPr="00844F2A">
        <w:rPr>
          <w:sz w:val="16"/>
          <w:szCs w:val="16"/>
        </w:rPr>
        <w:t>Behavior</w:t>
      </w:r>
      <w:proofErr w:type="spellEnd"/>
      <w:r w:rsidRPr="00844F2A">
        <w:rPr>
          <w:sz w:val="16"/>
          <w:szCs w:val="16"/>
        </w:rPr>
        <w:t xml:space="preserve"> in Work Teams. Administrative Science Quarterly, 44(2), 350-383.</w:t>
      </w:r>
    </w:p>
    <w:p w14:paraId="7DFF3B98" w14:textId="77777777" w:rsidR="00551EC5" w:rsidRPr="00844F2A" w:rsidRDefault="00551EC5" w:rsidP="004B2BF3">
      <w:pPr>
        <w:pStyle w:val="ListParagraph"/>
        <w:numPr>
          <w:ilvl w:val="0"/>
          <w:numId w:val="23"/>
        </w:numPr>
        <w:spacing w:after="0"/>
        <w:ind w:left="698" w:right="0"/>
        <w:rPr>
          <w:sz w:val="16"/>
          <w:szCs w:val="16"/>
        </w:rPr>
      </w:pPr>
      <w:r w:rsidRPr="00844F2A">
        <w:rPr>
          <w:sz w:val="16"/>
          <w:szCs w:val="16"/>
        </w:rPr>
        <w:t>Hagemeyer, B., &amp; Arthur, M. B. (2014). Team Boundary Activities and Team Performance: A Study of Cross-Functional Software Development Teams. Organization Science, 25(3), 732-751.</w:t>
      </w:r>
    </w:p>
    <w:p w14:paraId="439E1FCB" w14:textId="77777777" w:rsidR="00551EC5" w:rsidRPr="00844F2A" w:rsidRDefault="00551EC5" w:rsidP="004B2BF3">
      <w:pPr>
        <w:pStyle w:val="ListParagraph"/>
        <w:numPr>
          <w:ilvl w:val="0"/>
          <w:numId w:val="23"/>
        </w:numPr>
        <w:spacing w:after="0"/>
        <w:ind w:left="698" w:right="0"/>
        <w:rPr>
          <w:sz w:val="16"/>
          <w:szCs w:val="16"/>
        </w:rPr>
      </w:pPr>
      <w:r w:rsidRPr="00844F2A">
        <w:rPr>
          <w:sz w:val="16"/>
          <w:szCs w:val="16"/>
        </w:rPr>
        <w:t>Katzenbach, J. R., &amp; Smith, D. K. (1993). The Wisdom of Teams: Creating the High-Performance Organization. Harvard Business Review Press.</w:t>
      </w:r>
    </w:p>
    <w:p w14:paraId="2436860A" w14:textId="59FC6D4E" w:rsidR="00551EC5" w:rsidRPr="00844F2A" w:rsidRDefault="00551EC5" w:rsidP="004B2BF3">
      <w:pPr>
        <w:pStyle w:val="ListParagraph"/>
        <w:numPr>
          <w:ilvl w:val="0"/>
          <w:numId w:val="23"/>
        </w:numPr>
        <w:spacing w:after="0"/>
        <w:ind w:left="698" w:right="0"/>
        <w:rPr>
          <w:sz w:val="16"/>
          <w:szCs w:val="16"/>
        </w:rPr>
      </w:pPr>
      <w:r w:rsidRPr="00844F2A">
        <w:rPr>
          <w:sz w:val="16"/>
          <w:szCs w:val="16"/>
        </w:rPr>
        <w:t>West, M. A. (2012). Effective Teamwork: Practical Lessons from Organizational Research. Wiley-Blackwell.</w:t>
      </w:r>
    </w:p>
    <w:p w14:paraId="5AC0F88F" w14:textId="67B31D80" w:rsidR="00AF2B4C" w:rsidRPr="00844F2A" w:rsidRDefault="00551EC5" w:rsidP="004B2BF3">
      <w:pPr>
        <w:pStyle w:val="ListParagraph"/>
        <w:numPr>
          <w:ilvl w:val="0"/>
          <w:numId w:val="23"/>
        </w:numPr>
        <w:autoSpaceDE w:val="0"/>
        <w:autoSpaceDN w:val="0"/>
        <w:adjustRightInd w:val="0"/>
        <w:spacing w:after="0" w:line="240" w:lineRule="auto"/>
        <w:ind w:left="698" w:right="0"/>
        <w:rPr>
          <w:rFonts w:eastAsiaTheme="minorEastAsia"/>
          <w:sz w:val="16"/>
          <w:szCs w:val="16"/>
        </w:rPr>
      </w:pPr>
      <w:r w:rsidRPr="00844F2A">
        <w:rPr>
          <w:rFonts w:eastAsiaTheme="minorEastAsia"/>
          <w:sz w:val="16"/>
          <w:szCs w:val="16"/>
        </w:rPr>
        <w:lastRenderedPageBreak/>
        <w:t>Barrick, M.R.; Stewart, G.L.; Neubert, M.J.; Mount, M.K. Relating member ability and personality to</w:t>
      </w:r>
      <w:r w:rsidR="00924237">
        <w:rPr>
          <w:rFonts w:eastAsiaTheme="minorEastAsia"/>
          <w:sz w:val="16"/>
          <w:szCs w:val="16"/>
        </w:rPr>
        <w:t xml:space="preserve"> </w:t>
      </w:r>
      <w:r w:rsidRPr="00844F2A">
        <w:rPr>
          <w:rFonts w:eastAsiaTheme="minorEastAsia"/>
          <w:sz w:val="16"/>
          <w:szCs w:val="16"/>
        </w:rPr>
        <w:t xml:space="preserve">Work-team processes </w:t>
      </w:r>
      <w:r w:rsidR="00AF2B4C" w:rsidRPr="00844F2A">
        <w:rPr>
          <w:rFonts w:eastAsiaTheme="minorEastAsia"/>
          <w:sz w:val="16"/>
          <w:szCs w:val="16"/>
        </w:rPr>
        <w:t xml:space="preserve">    </w:t>
      </w:r>
    </w:p>
    <w:p w14:paraId="51726FA3" w14:textId="49D733A6" w:rsidR="00551EC5" w:rsidRPr="00924237" w:rsidRDefault="00551EC5" w:rsidP="00924237">
      <w:pPr>
        <w:pStyle w:val="ListParagraph"/>
        <w:numPr>
          <w:ilvl w:val="0"/>
          <w:numId w:val="23"/>
        </w:numPr>
        <w:autoSpaceDE w:val="0"/>
        <w:autoSpaceDN w:val="0"/>
        <w:adjustRightInd w:val="0"/>
        <w:spacing w:after="0" w:line="240" w:lineRule="auto"/>
        <w:ind w:left="698" w:right="0"/>
        <w:rPr>
          <w:rFonts w:eastAsiaTheme="minorEastAsia"/>
          <w:sz w:val="16"/>
          <w:szCs w:val="16"/>
        </w:rPr>
      </w:pPr>
      <w:r w:rsidRPr="00844F2A">
        <w:rPr>
          <w:rFonts w:eastAsiaTheme="minorEastAsia"/>
          <w:color w:val="auto"/>
          <w:sz w:val="16"/>
          <w:szCs w:val="16"/>
        </w:rPr>
        <w:t xml:space="preserve">Agarwal, S.; </w:t>
      </w:r>
      <w:proofErr w:type="spellStart"/>
      <w:r w:rsidRPr="00844F2A">
        <w:rPr>
          <w:rFonts w:eastAsiaTheme="minorEastAsia"/>
          <w:color w:val="auto"/>
          <w:sz w:val="16"/>
          <w:szCs w:val="16"/>
        </w:rPr>
        <w:t>Adjirackor</w:t>
      </w:r>
      <w:proofErr w:type="spellEnd"/>
      <w:r w:rsidRPr="00844F2A">
        <w:rPr>
          <w:rFonts w:eastAsiaTheme="minorEastAsia"/>
          <w:color w:val="auto"/>
          <w:sz w:val="16"/>
          <w:szCs w:val="16"/>
        </w:rPr>
        <w:t>, T. Impact of teamwork on organizational productivity in some selected basic schools</w:t>
      </w:r>
      <w:r w:rsidR="00924237">
        <w:rPr>
          <w:rFonts w:eastAsiaTheme="minorEastAsia"/>
          <w:color w:val="auto"/>
          <w:sz w:val="16"/>
          <w:szCs w:val="16"/>
        </w:rPr>
        <w:t xml:space="preserve"> </w:t>
      </w:r>
      <w:r w:rsidRPr="00924237">
        <w:rPr>
          <w:rFonts w:eastAsiaTheme="minorEastAsia"/>
          <w:color w:val="auto"/>
          <w:sz w:val="16"/>
          <w:szCs w:val="16"/>
        </w:rPr>
        <w:t xml:space="preserve">in the Accra metropolitan assembly. Eur. J. Bus. Econ. Account. </w:t>
      </w:r>
      <w:r w:rsidRPr="00924237">
        <w:rPr>
          <w:rFonts w:eastAsiaTheme="minorEastAsia"/>
          <w:b/>
          <w:bCs/>
          <w:color w:val="auto"/>
          <w:sz w:val="16"/>
          <w:szCs w:val="16"/>
        </w:rPr>
        <w:t>2016</w:t>
      </w:r>
      <w:r w:rsidRPr="00924237">
        <w:rPr>
          <w:rFonts w:eastAsiaTheme="minorEastAsia"/>
          <w:color w:val="auto"/>
          <w:sz w:val="16"/>
          <w:szCs w:val="16"/>
        </w:rPr>
        <w:t>, 4, 40–52.</w:t>
      </w:r>
    </w:p>
    <w:p w14:paraId="3E85AD0E" w14:textId="31FB76D6" w:rsidR="00551EC5" w:rsidRPr="00924237" w:rsidRDefault="00551EC5" w:rsidP="00924237">
      <w:pPr>
        <w:pStyle w:val="ListParagraph"/>
        <w:numPr>
          <w:ilvl w:val="0"/>
          <w:numId w:val="23"/>
        </w:numPr>
        <w:autoSpaceDE w:val="0"/>
        <w:autoSpaceDN w:val="0"/>
        <w:adjustRightInd w:val="0"/>
        <w:spacing w:after="0" w:line="240" w:lineRule="auto"/>
        <w:ind w:left="698" w:right="0"/>
        <w:rPr>
          <w:rFonts w:eastAsiaTheme="minorEastAsia"/>
          <w:color w:val="auto"/>
          <w:sz w:val="16"/>
          <w:szCs w:val="16"/>
        </w:rPr>
      </w:pPr>
      <w:proofErr w:type="spellStart"/>
      <w:r w:rsidRPr="00844F2A">
        <w:rPr>
          <w:rFonts w:eastAsiaTheme="minorEastAsia"/>
          <w:color w:val="auto"/>
          <w:sz w:val="16"/>
          <w:szCs w:val="16"/>
        </w:rPr>
        <w:t>Hanaysha</w:t>
      </w:r>
      <w:proofErr w:type="spellEnd"/>
      <w:r w:rsidRPr="00844F2A">
        <w:rPr>
          <w:rFonts w:eastAsiaTheme="minorEastAsia"/>
          <w:color w:val="auto"/>
          <w:sz w:val="16"/>
          <w:szCs w:val="16"/>
        </w:rPr>
        <w:t xml:space="preserve">, J. Examining the </w:t>
      </w:r>
      <w:proofErr w:type="spellStart"/>
      <w:r w:rsidRPr="00844F2A">
        <w:rPr>
          <w:rFonts w:eastAsiaTheme="minorEastAsia"/>
          <w:color w:val="auto"/>
          <w:sz w:val="16"/>
          <w:szCs w:val="16"/>
        </w:rPr>
        <w:t>e_ects</w:t>
      </w:r>
      <w:proofErr w:type="spellEnd"/>
      <w:r w:rsidRPr="00844F2A">
        <w:rPr>
          <w:rFonts w:eastAsiaTheme="minorEastAsia"/>
          <w:color w:val="auto"/>
          <w:sz w:val="16"/>
          <w:szCs w:val="16"/>
        </w:rPr>
        <w:t xml:space="preserve"> of employee empowerment, teamwork, and employee training on</w:t>
      </w:r>
      <w:r w:rsidR="00924237">
        <w:rPr>
          <w:rFonts w:eastAsiaTheme="minorEastAsia"/>
          <w:color w:val="auto"/>
          <w:sz w:val="16"/>
          <w:szCs w:val="16"/>
        </w:rPr>
        <w:t xml:space="preserve"> </w:t>
      </w:r>
      <w:r w:rsidRPr="00924237">
        <w:rPr>
          <w:rFonts w:eastAsiaTheme="minorEastAsia"/>
          <w:color w:val="auto"/>
          <w:sz w:val="16"/>
          <w:szCs w:val="16"/>
        </w:rPr>
        <w:t xml:space="preserve">organizational commitment. Procedia Soc. </w:t>
      </w:r>
      <w:proofErr w:type="spellStart"/>
      <w:r w:rsidRPr="00924237">
        <w:rPr>
          <w:rFonts w:eastAsiaTheme="minorEastAsia"/>
          <w:color w:val="auto"/>
          <w:sz w:val="16"/>
          <w:szCs w:val="16"/>
        </w:rPr>
        <w:t>Behav</w:t>
      </w:r>
      <w:proofErr w:type="spellEnd"/>
      <w:r w:rsidRPr="00924237">
        <w:rPr>
          <w:rFonts w:eastAsiaTheme="minorEastAsia"/>
          <w:color w:val="auto"/>
          <w:sz w:val="16"/>
          <w:szCs w:val="16"/>
        </w:rPr>
        <w:t xml:space="preserve">. Sci. </w:t>
      </w:r>
      <w:r w:rsidRPr="00924237">
        <w:rPr>
          <w:rFonts w:eastAsiaTheme="minorEastAsia"/>
          <w:b/>
          <w:bCs/>
          <w:color w:val="auto"/>
          <w:sz w:val="16"/>
          <w:szCs w:val="16"/>
        </w:rPr>
        <w:t>2016</w:t>
      </w:r>
    </w:p>
    <w:p w14:paraId="7F7AB452" w14:textId="3BAE8B3B" w:rsidR="00551EC5" w:rsidRPr="00924237" w:rsidRDefault="00551EC5" w:rsidP="00924237">
      <w:pPr>
        <w:pStyle w:val="ListParagraph"/>
        <w:numPr>
          <w:ilvl w:val="0"/>
          <w:numId w:val="23"/>
        </w:numPr>
        <w:autoSpaceDE w:val="0"/>
        <w:autoSpaceDN w:val="0"/>
        <w:adjustRightInd w:val="0"/>
        <w:spacing w:after="0" w:line="240" w:lineRule="auto"/>
        <w:ind w:left="698" w:right="0"/>
        <w:rPr>
          <w:rFonts w:eastAsiaTheme="minorEastAsia"/>
          <w:color w:val="auto"/>
          <w:sz w:val="16"/>
          <w:szCs w:val="16"/>
        </w:rPr>
      </w:pPr>
      <w:r w:rsidRPr="00844F2A">
        <w:rPr>
          <w:rFonts w:eastAsiaTheme="minorEastAsia"/>
          <w:color w:val="auto"/>
          <w:sz w:val="16"/>
          <w:szCs w:val="16"/>
        </w:rPr>
        <w:t>Bell, C.; Dodd, N.; Mjoli, T. The e</w:t>
      </w:r>
      <w:r w:rsidR="00924237">
        <w:rPr>
          <w:rFonts w:eastAsiaTheme="minorEastAsia"/>
          <w:color w:val="auto"/>
          <w:sz w:val="16"/>
          <w:szCs w:val="16"/>
        </w:rPr>
        <w:t>ff</w:t>
      </w:r>
      <w:r w:rsidRPr="00844F2A">
        <w:rPr>
          <w:rFonts w:eastAsiaTheme="minorEastAsia"/>
          <w:color w:val="auto"/>
          <w:sz w:val="16"/>
          <w:szCs w:val="16"/>
        </w:rPr>
        <w:t xml:space="preserve">ect of participative and directive leadership on team </w:t>
      </w:r>
      <w:r w:rsidR="00924237">
        <w:rPr>
          <w:rFonts w:eastAsiaTheme="minorEastAsia"/>
          <w:color w:val="auto"/>
          <w:sz w:val="16"/>
          <w:szCs w:val="16"/>
        </w:rPr>
        <w:t>eff</w:t>
      </w:r>
      <w:r w:rsidRPr="00844F2A">
        <w:rPr>
          <w:rFonts w:eastAsiaTheme="minorEastAsia"/>
          <w:color w:val="auto"/>
          <w:sz w:val="16"/>
          <w:szCs w:val="16"/>
        </w:rPr>
        <w:t>ectiveness among</w:t>
      </w:r>
      <w:r w:rsidR="00924237">
        <w:rPr>
          <w:rFonts w:eastAsiaTheme="minorEastAsia"/>
          <w:color w:val="auto"/>
          <w:sz w:val="16"/>
          <w:szCs w:val="16"/>
        </w:rPr>
        <w:t xml:space="preserve"> </w:t>
      </w:r>
      <w:r w:rsidRPr="00924237">
        <w:rPr>
          <w:rFonts w:eastAsiaTheme="minorEastAsia"/>
          <w:color w:val="auto"/>
          <w:sz w:val="16"/>
          <w:szCs w:val="16"/>
        </w:rPr>
        <w:t xml:space="preserve">administrative employees in a South African Tertiary Institution. J. Soc. Sci. </w:t>
      </w:r>
      <w:r w:rsidRPr="00924237">
        <w:rPr>
          <w:rFonts w:eastAsiaTheme="minorEastAsia"/>
          <w:b/>
          <w:bCs/>
          <w:color w:val="auto"/>
          <w:sz w:val="16"/>
          <w:szCs w:val="16"/>
        </w:rPr>
        <w:t>2018</w:t>
      </w:r>
      <w:r w:rsidRPr="00924237">
        <w:rPr>
          <w:rFonts w:eastAsiaTheme="minorEastAsia"/>
          <w:color w:val="auto"/>
          <w:sz w:val="16"/>
          <w:szCs w:val="16"/>
        </w:rPr>
        <w:t>, 55, 81–91.</w:t>
      </w:r>
    </w:p>
    <w:p w14:paraId="2164B5A3" w14:textId="10981641" w:rsidR="00551EC5" w:rsidRPr="00844F2A" w:rsidRDefault="00551EC5" w:rsidP="004B2BF3">
      <w:pPr>
        <w:pStyle w:val="ListParagraph"/>
        <w:numPr>
          <w:ilvl w:val="0"/>
          <w:numId w:val="23"/>
        </w:numPr>
        <w:autoSpaceDE w:val="0"/>
        <w:autoSpaceDN w:val="0"/>
        <w:adjustRightInd w:val="0"/>
        <w:spacing w:after="0" w:line="240" w:lineRule="auto"/>
        <w:ind w:left="698" w:right="0"/>
        <w:rPr>
          <w:rFonts w:eastAsiaTheme="minorEastAsia"/>
          <w:sz w:val="16"/>
          <w:szCs w:val="16"/>
        </w:rPr>
      </w:pPr>
      <w:r w:rsidRPr="00844F2A">
        <w:rPr>
          <w:rFonts w:eastAsiaTheme="minorEastAsia"/>
          <w:sz w:val="16"/>
          <w:szCs w:val="16"/>
        </w:rPr>
        <w:t>Graaf, D.; Koria, M.; Karjalainen, T. Modelling Research into Cross-functional Team E</w:t>
      </w:r>
      <w:r w:rsidR="00924237">
        <w:rPr>
          <w:rFonts w:eastAsiaTheme="minorEastAsia"/>
          <w:sz w:val="16"/>
          <w:szCs w:val="16"/>
        </w:rPr>
        <w:t>ff</w:t>
      </w:r>
      <w:r w:rsidRPr="00844F2A">
        <w:rPr>
          <w:rFonts w:eastAsiaTheme="minorEastAsia"/>
          <w:sz w:val="16"/>
          <w:szCs w:val="16"/>
        </w:rPr>
        <w:t>ectiveness.</w:t>
      </w:r>
    </w:p>
    <w:p w14:paraId="2F98EDD5" w14:textId="77777777" w:rsidR="00551EC5" w:rsidRPr="00844F2A" w:rsidRDefault="00551EC5" w:rsidP="004B2BF3">
      <w:pPr>
        <w:pStyle w:val="ListParagraph"/>
        <w:numPr>
          <w:ilvl w:val="0"/>
          <w:numId w:val="23"/>
        </w:numPr>
        <w:autoSpaceDE w:val="0"/>
        <w:autoSpaceDN w:val="0"/>
        <w:adjustRightInd w:val="0"/>
        <w:spacing w:after="0" w:line="240" w:lineRule="auto"/>
        <w:ind w:left="698" w:right="0"/>
        <w:rPr>
          <w:rFonts w:eastAsiaTheme="minorEastAsia"/>
          <w:sz w:val="16"/>
          <w:szCs w:val="16"/>
        </w:rPr>
      </w:pPr>
      <w:r w:rsidRPr="00844F2A">
        <w:rPr>
          <w:rFonts w:eastAsiaTheme="minorEastAsia"/>
          <w:sz w:val="16"/>
          <w:szCs w:val="16"/>
        </w:rPr>
        <w:t>In Proceedings of the IASDR Conference, Seoul, Korea, 18–22 October 2009; pp. 2363–2372. Available</w:t>
      </w:r>
    </w:p>
    <w:p w14:paraId="575B10FA" w14:textId="50A25A61" w:rsidR="00551EC5" w:rsidRPr="00924237" w:rsidRDefault="00551EC5" w:rsidP="00924237">
      <w:pPr>
        <w:pStyle w:val="ListParagraph"/>
        <w:numPr>
          <w:ilvl w:val="0"/>
          <w:numId w:val="23"/>
        </w:numPr>
        <w:autoSpaceDE w:val="0"/>
        <w:autoSpaceDN w:val="0"/>
        <w:adjustRightInd w:val="0"/>
        <w:spacing w:after="0" w:line="240" w:lineRule="auto"/>
        <w:ind w:left="698" w:right="0"/>
        <w:rPr>
          <w:rFonts w:eastAsiaTheme="minorEastAsia"/>
          <w:color w:val="auto"/>
          <w:sz w:val="16"/>
          <w:szCs w:val="16"/>
        </w:rPr>
      </w:pPr>
      <w:r w:rsidRPr="00844F2A">
        <w:rPr>
          <w:rFonts w:eastAsiaTheme="minorEastAsia"/>
          <w:color w:val="auto"/>
          <w:sz w:val="16"/>
          <w:szCs w:val="16"/>
        </w:rPr>
        <w:t>De Dreu, C.K.; Weingart, L.R. Task versus relationship conflict, team performance, and team member</w:t>
      </w:r>
      <w:r w:rsidR="00924237">
        <w:rPr>
          <w:rFonts w:eastAsiaTheme="minorEastAsia"/>
          <w:color w:val="auto"/>
          <w:sz w:val="16"/>
          <w:szCs w:val="16"/>
        </w:rPr>
        <w:t xml:space="preserve"> </w:t>
      </w:r>
      <w:r w:rsidRPr="00924237">
        <w:rPr>
          <w:rFonts w:eastAsiaTheme="minorEastAsia"/>
          <w:color w:val="auto"/>
          <w:sz w:val="16"/>
          <w:szCs w:val="16"/>
        </w:rPr>
        <w:t xml:space="preserve">satisfaction: A meta-analysis. J. Appl. Psychol. </w:t>
      </w:r>
      <w:r w:rsidRPr="00924237">
        <w:rPr>
          <w:rFonts w:eastAsiaTheme="minorEastAsia"/>
          <w:b/>
          <w:bCs/>
          <w:color w:val="auto"/>
          <w:sz w:val="16"/>
          <w:szCs w:val="16"/>
        </w:rPr>
        <w:t>2003</w:t>
      </w:r>
    </w:p>
    <w:p w14:paraId="25AB361D" w14:textId="763731DA" w:rsidR="002363E5" w:rsidRPr="002363E5" w:rsidRDefault="00551EC5" w:rsidP="002363E5">
      <w:pPr>
        <w:pStyle w:val="ListParagraph"/>
        <w:spacing w:after="0"/>
        <w:ind w:left="698" w:right="0" w:firstLine="0"/>
        <w:rPr>
          <w:b/>
          <w:sz w:val="16"/>
          <w:szCs w:val="16"/>
        </w:rPr>
      </w:pPr>
      <w:r w:rsidRPr="00844F2A">
        <w:rPr>
          <w:b/>
          <w:sz w:val="16"/>
          <w:szCs w:val="16"/>
        </w:rPr>
        <w:t>Industry Reports and Whitepapers:</w:t>
      </w:r>
      <w:r w:rsidR="00924237" w:rsidRPr="002363E5">
        <w:rPr>
          <w:sz w:val="16"/>
          <w:szCs w:val="16"/>
        </w:rPr>
        <w:t xml:space="preserve"> </w:t>
      </w:r>
    </w:p>
    <w:p w14:paraId="208BBD78" w14:textId="0ABD9289" w:rsidR="00551EC5" w:rsidRPr="00924237" w:rsidRDefault="00551EC5" w:rsidP="00924237">
      <w:pPr>
        <w:pStyle w:val="ListParagraph"/>
        <w:numPr>
          <w:ilvl w:val="0"/>
          <w:numId w:val="23"/>
        </w:numPr>
        <w:spacing w:after="0"/>
        <w:ind w:left="698" w:right="0"/>
        <w:rPr>
          <w:sz w:val="16"/>
          <w:szCs w:val="16"/>
        </w:rPr>
      </w:pPr>
      <w:r w:rsidRPr="00924237">
        <w:rPr>
          <w:sz w:val="16"/>
          <w:szCs w:val="16"/>
        </w:rPr>
        <w:t xml:space="preserve">PwC. (2020). Transforming the Future of Work in Banking: Embracing Collaboration and Innovation.    </w:t>
      </w:r>
    </w:p>
    <w:p w14:paraId="4338051E" w14:textId="77777777" w:rsidR="00551EC5" w:rsidRPr="00844F2A" w:rsidRDefault="00551EC5" w:rsidP="004B2BF3">
      <w:pPr>
        <w:pStyle w:val="ListParagraph"/>
        <w:spacing w:after="0"/>
        <w:ind w:left="698" w:right="0" w:firstLine="0"/>
        <w:rPr>
          <w:b/>
          <w:sz w:val="16"/>
          <w:szCs w:val="16"/>
        </w:rPr>
      </w:pPr>
      <w:r w:rsidRPr="00844F2A">
        <w:rPr>
          <w:b/>
          <w:sz w:val="16"/>
          <w:szCs w:val="16"/>
        </w:rPr>
        <w:t>Online Articles and Blogs:</w:t>
      </w:r>
    </w:p>
    <w:p w14:paraId="5729326E" w14:textId="77777777" w:rsidR="00551EC5" w:rsidRPr="00844F2A" w:rsidRDefault="00551EC5" w:rsidP="004B2BF3">
      <w:pPr>
        <w:pStyle w:val="ListParagraph"/>
        <w:numPr>
          <w:ilvl w:val="0"/>
          <w:numId w:val="23"/>
        </w:numPr>
        <w:spacing w:after="0"/>
        <w:ind w:left="698" w:right="0"/>
        <w:rPr>
          <w:sz w:val="16"/>
          <w:szCs w:val="16"/>
        </w:rPr>
      </w:pPr>
      <w:r w:rsidRPr="00844F2A">
        <w:rPr>
          <w:sz w:val="16"/>
          <w:szCs w:val="16"/>
        </w:rPr>
        <w:t>Harvard Business Review. (Various Articles on Team Collaboration and Banking). [Link](https://hbr.org/topic/teams)</w:t>
      </w:r>
    </w:p>
    <w:p w14:paraId="62807A54" w14:textId="77777777" w:rsidR="00551EC5" w:rsidRPr="00844F2A" w:rsidRDefault="00551EC5" w:rsidP="004B2BF3">
      <w:pPr>
        <w:pStyle w:val="ListParagraph"/>
        <w:numPr>
          <w:ilvl w:val="0"/>
          <w:numId w:val="23"/>
        </w:numPr>
        <w:spacing w:after="0"/>
        <w:ind w:left="698" w:right="0"/>
        <w:rPr>
          <w:sz w:val="16"/>
          <w:szCs w:val="16"/>
        </w:rPr>
      </w:pPr>
      <w:r w:rsidRPr="00844F2A">
        <w:rPr>
          <w:sz w:val="16"/>
          <w:szCs w:val="16"/>
        </w:rPr>
        <w:t>Forbes. (Various Articles on Banking Industry and Collaboration). [Link](https://www.forbes.com/banking/#5360896619ec)</w:t>
      </w:r>
    </w:p>
    <w:p w14:paraId="75E1D695" w14:textId="77777777" w:rsidR="00551EC5" w:rsidRPr="00844F2A" w:rsidRDefault="00551EC5" w:rsidP="004B2BF3">
      <w:pPr>
        <w:pStyle w:val="ListParagraph"/>
        <w:spacing w:after="0"/>
        <w:ind w:left="698" w:right="0" w:firstLine="0"/>
        <w:rPr>
          <w:b/>
          <w:sz w:val="16"/>
          <w:szCs w:val="16"/>
        </w:rPr>
      </w:pPr>
      <w:r w:rsidRPr="00844F2A">
        <w:rPr>
          <w:b/>
          <w:sz w:val="16"/>
          <w:szCs w:val="16"/>
        </w:rPr>
        <w:t>Case Studies:</w:t>
      </w:r>
    </w:p>
    <w:p w14:paraId="73F20BCF" w14:textId="77777777" w:rsidR="00551EC5" w:rsidRPr="00844F2A" w:rsidRDefault="00551EC5" w:rsidP="004B2BF3">
      <w:pPr>
        <w:pStyle w:val="ListParagraph"/>
        <w:numPr>
          <w:ilvl w:val="0"/>
          <w:numId w:val="23"/>
        </w:numPr>
        <w:spacing w:after="0"/>
        <w:ind w:left="698" w:right="0"/>
        <w:rPr>
          <w:sz w:val="16"/>
          <w:szCs w:val="16"/>
        </w:rPr>
      </w:pPr>
      <w:r w:rsidRPr="00844F2A">
        <w:rPr>
          <w:sz w:val="16"/>
          <w:szCs w:val="16"/>
        </w:rPr>
        <w:t>Wells Fargo: Achieving Customer-Centricity through Cross-Functional Collaboration. [Link](https://www.wellsfargo.com/about/corporate/cross-functional-collaboration/)</w:t>
      </w:r>
    </w:p>
    <w:p w14:paraId="27BC03CE" w14:textId="77777777" w:rsidR="00551EC5" w:rsidRPr="00844F2A" w:rsidRDefault="00551EC5" w:rsidP="004B2BF3">
      <w:pPr>
        <w:pStyle w:val="ListParagraph"/>
        <w:numPr>
          <w:ilvl w:val="0"/>
          <w:numId w:val="23"/>
        </w:numPr>
        <w:spacing w:after="0"/>
        <w:ind w:left="698" w:right="0"/>
        <w:rPr>
          <w:sz w:val="16"/>
          <w:szCs w:val="16"/>
        </w:rPr>
      </w:pPr>
      <w:r w:rsidRPr="00844F2A">
        <w:rPr>
          <w:sz w:val="16"/>
          <w:szCs w:val="16"/>
        </w:rPr>
        <w:t>BBVA Compass: Transforming Banking through Agile Teams. [Link](https://www.bbva.com/en/agile-teams-how-bbva-compass-transforms-banking/)</w:t>
      </w:r>
    </w:p>
    <w:p w14:paraId="72EAB632" w14:textId="77777777" w:rsidR="00551EC5" w:rsidRPr="009D7A99" w:rsidRDefault="00551EC5" w:rsidP="00B525EC">
      <w:pPr>
        <w:spacing w:after="0"/>
        <w:ind w:left="0" w:right="0"/>
        <w:rPr>
          <w:szCs w:val="20"/>
        </w:rPr>
      </w:pPr>
    </w:p>
    <w:p w14:paraId="315C9D7E" w14:textId="77777777" w:rsidR="00551EC5" w:rsidRPr="009D7A99" w:rsidRDefault="00551EC5" w:rsidP="00B525EC">
      <w:pPr>
        <w:spacing w:after="0"/>
        <w:ind w:left="0" w:right="0"/>
        <w:rPr>
          <w:szCs w:val="20"/>
        </w:rPr>
      </w:pPr>
    </w:p>
    <w:p w14:paraId="4912B208" w14:textId="77777777" w:rsidR="00551EC5" w:rsidRPr="009D7A99" w:rsidRDefault="00551EC5" w:rsidP="00B525EC">
      <w:pPr>
        <w:spacing w:after="0"/>
        <w:ind w:left="0" w:right="0"/>
        <w:rPr>
          <w:szCs w:val="20"/>
        </w:rPr>
      </w:pPr>
    </w:p>
    <w:p w14:paraId="6D44ACC7" w14:textId="77777777" w:rsidR="00551EC5" w:rsidRPr="009D7A99" w:rsidRDefault="00551EC5" w:rsidP="00B525EC">
      <w:pPr>
        <w:spacing w:after="0"/>
        <w:ind w:left="0" w:right="0"/>
        <w:rPr>
          <w:szCs w:val="20"/>
        </w:rPr>
      </w:pPr>
    </w:p>
    <w:p w14:paraId="7EA54041" w14:textId="77777777" w:rsidR="00551EC5" w:rsidRPr="009D7A99" w:rsidRDefault="00551EC5" w:rsidP="00B525EC">
      <w:pPr>
        <w:spacing w:after="0"/>
        <w:ind w:left="0" w:right="0"/>
        <w:rPr>
          <w:szCs w:val="20"/>
        </w:rPr>
      </w:pPr>
    </w:p>
    <w:p w14:paraId="249F0875" w14:textId="77777777" w:rsidR="005F6474" w:rsidRPr="009D7A99" w:rsidRDefault="005F6474" w:rsidP="00B525EC">
      <w:pPr>
        <w:spacing w:after="0"/>
        <w:ind w:left="0" w:right="0"/>
        <w:rPr>
          <w:szCs w:val="20"/>
        </w:rPr>
      </w:pPr>
    </w:p>
    <w:p w14:paraId="04143A50" w14:textId="77777777" w:rsidR="005F6474" w:rsidRPr="009D7A99" w:rsidRDefault="005F6474" w:rsidP="00B525EC">
      <w:pPr>
        <w:spacing w:after="0"/>
        <w:ind w:left="0" w:right="0"/>
        <w:rPr>
          <w:szCs w:val="20"/>
        </w:rPr>
      </w:pPr>
    </w:p>
    <w:p w14:paraId="170DBF52" w14:textId="77777777" w:rsidR="00EF7C61" w:rsidRPr="009D7A99" w:rsidRDefault="00EF7C61" w:rsidP="00B525EC">
      <w:pPr>
        <w:spacing w:after="0"/>
        <w:ind w:left="0" w:right="0"/>
        <w:rPr>
          <w:szCs w:val="20"/>
        </w:rPr>
      </w:pPr>
    </w:p>
    <w:p w14:paraId="05715F5F" w14:textId="77777777" w:rsidR="00EF7C61" w:rsidRPr="009D7A99" w:rsidRDefault="00DE6390" w:rsidP="00B525EC">
      <w:pPr>
        <w:spacing w:after="0"/>
        <w:ind w:left="0" w:right="0"/>
        <w:rPr>
          <w:szCs w:val="20"/>
        </w:rPr>
      </w:pPr>
      <w:r w:rsidRPr="009D7A99">
        <w:rPr>
          <w:szCs w:val="20"/>
        </w:rPr>
        <w:t xml:space="preserve"> </w:t>
      </w:r>
      <w:r w:rsidRPr="009D7A99">
        <w:rPr>
          <w:szCs w:val="20"/>
        </w:rPr>
        <w:tab/>
        <w:t xml:space="preserve">  </w:t>
      </w:r>
    </w:p>
    <w:p w14:paraId="696463ED" w14:textId="77777777" w:rsidR="00FA007D" w:rsidRPr="009D7A99" w:rsidRDefault="00FA007D" w:rsidP="00B525EC">
      <w:pPr>
        <w:spacing w:after="0"/>
        <w:ind w:left="0" w:right="0"/>
        <w:rPr>
          <w:szCs w:val="20"/>
        </w:rPr>
      </w:pPr>
    </w:p>
    <w:sectPr w:rsidR="00FA007D" w:rsidRPr="009D7A99" w:rsidSect="00400B53">
      <w:pgSz w:w="11907" w:h="16839" w:code="9"/>
      <w:pgMar w:top="567" w:right="567" w:bottom="567" w:left="567"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74B8"/>
    <w:multiLevelType w:val="hybridMultilevel"/>
    <w:tmpl w:val="32BCA420"/>
    <w:lvl w:ilvl="0" w:tplc="40090015">
      <w:start w:val="1"/>
      <w:numFmt w:val="upperLetter"/>
      <w:lvlText w:val="%1."/>
      <w:lvlJc w:val="left"/>
      <w:pPr>
        <w:ind w:left="911" w:hanging="360"/>
      </w:pPr>
    </w:lvl>
    <w:lvl w:ilvl="1" w:tplc="40090019" w:tentative="1">
      <w:start w:val="1"/>
      <w:numFmt w:val="lowerLetter"/>
      <w:lvlText w:val="%2."/>
      <w:lvlJc w:val="left"/>
      <w:pPr>
        <w:ind w:left="1631" w:hanging="360"/>
      </w:pPr>
    </w:lvl>
    <w:lvl w:ilvl="2" w:tplc="4009001B" w:tentative="1">
      <w:start w:val="1"/>
      <w:numFmt w:val="lowerRoman"/>
      <w:lvlText w:val="%3."/>
      <w:lvlJc w:val="right"/>
      <w:pPr>
        <w:ind w:left="2351" w:hanging="180"/>
      </w:pPr>
    </w:lvl>
    <w:lvl w:ilvl="3" w:tplc="4009000F" w:tentative="1">
      <w:start w:val="1"/>
      <w:numFmt w:val="decimal"/>
      <w:lvlText w:val="%4."/>
      <w:lvlJc w:val="left"/>
      <w:pPr>
        <w:ind w:left="3071" w:hanging="360"/>
      </w:pPr>
    </w:lvl>
    <w:lvl w:ilvl="4" w:tplc="40090019" w:tentative="1">
      <w:start w:val="1"/>
      <w:numFmt w:val="lowerLetter"/>
      <w:lvlText w:val="%5."/>
      <w:lvlJc w:val="left"/>
      <w:pPr>
        <w:ind w:left="3791" w:hanging="360"/>
      </w:pPr>
    </w:lvl>
    <w:lvl w:ilvl="5" w:tplc="4009001B" w:tentative="1">
      <w:start w:val="1"/>
      <w:numFmt w:val="lowerRoman"/>
      <w:lvlText w:val="%6."/>
      <w:lvlJc w:val="right"/>
      <w:pPr>
        <w:ind w:left="4511" w:hanging="180"/>
      </w:pPr>
    </w:lvl>
    <w:lvl w:ilvl="6" w:tplc="4009000F" w:tentative="1">
      <w:start w:val="1"/>
      <w:numFmt w:val="decimal"/>
      <w:lvlText w:val="%7."/>
      <w:lvlJc w:val="left"/>
      <w:pPr>
        <w:ind w:left="5231" w:hanging="360"/>
      </w:pPr>
    </w:lvl>
    <w:lvl w:ilvl="7" w:tplc="40090019" w:tentative="1">
      <w:start w:val="1"/>
      <w:numFmt w:val="lowerLetter"/>
      <w:lvlText w:val="%8."/>
      <w:lvlJc w:val="left"/>
      <w:pPr>
        <w:ind w:left="5951" w:hanging="360"/>
      </w:pPr>
    </w:lvl>
    <w:lvl w:ilvl="8" w:tplc="4009001B" w:tentative="1">
      <w:start w:val="1"/>
      <w:numFmt w:val="lowerRoman"/>
      <w:lvlText w:val="%9."/>
      <w:lvlJc w:val="right"/>
      <w:pPr>
        <w:ind w:left="6671" w:hanging="180"/>
      </w:pPr>
    </w:lvl>
  </w:abstractNum>
  <w:abstractNum w:abstractNumId="1" w15:restartNumberingAfterBreak="0">
    <w:nsid w:val="060518AA"/>
    <w:multiLevelType w:val="hybridMultilevel"/>
    <w:tmpl w:val="CFE4E05C"/>
    <w:lvl w:ilvl="0" w:tplc="4009001B">
      <w:start w:val="1"/>
      <w:numFmt w:val="lowerRoman"/>
      <w:lvlText w:val="%1."/>
      <w:lvlJc w:val="right"/>
      <w:pPr>
        <w:ind w:left="1320" w:hanging="360"/>
      </w:pPr>
    </w:lvl>
    <w:lvl w:ilvl="1" w:tplc="40090019" w:tentative="1">
      <w:start w:val="1"/>
      <w:numFmt w:val="lowerLetter"/>
      <w:lvlText w:val="%2."/>
      <w:lvlJc w:val="left"/>
      <w:pPr>
        <w:ind w:left="2040" w:hanging="360"/>
      </w:pPr>
    </w:lvl>
    <w:lvl w:ilvl="2" w:tplc="4009001B" w:tentative="1">
      <w:start w:val="1"/>
      <w:numFmt w:val="lowerRoman"/>
      <w:lvlText w:val="%3."/>
      <w:lvlJc w:val="right"/>
      <w:pPr>
        <w:ind w:left="2760" w:hanging="180"/>
      </w:pPr>
    </w:lvl>
    <w:lvl w:ilvl="3" w:tplc="4009000F" w:tentative="1">
      <w:start w:val="1"/>
      <w:numFmt w:val="decimal"/>
      <w:lvlText w:val="%4."/>
      <w:lvlJc w:val="left"/>
      <w:pPr>
        <w:ind w:left="3480" w:hanging="360"/>
      </w:pPr>
    </w:lvl>
    <w:lvl w:ilvl="4" w:tplc="40090019" w:tentative="1">
      <w:start w:val="1"/>
      <w:numFmt w:val="lowerLetter"/>
      <w:lvlText w:val="%5."/>
      <w:lvlJc w:val="left"/>
      <w:pPr>
        <w:ind w:left="4200" w:hanging="360"/>
      </w:pPr>
    </w:lvl>
    <w:lvl w:ilvl="5" w:tplc="4009001B" w:tentative="1">
      <w:start w:val="1"/>
      <w:numFmt w:val="lowerRoman"/>
      <w:lvlText w:val="%6."/>
      <w:lvlJc w:val="right"/>
      <w:pPr>
        <w:ind w:left="4920" w:hanging="180"/>
      </w:pPr>
    </w:lvl>
    <w:lvl w:ilvl="6" w:tplc="4009000F" w:tentative="1">
      <w:start w:val="1"/>
      <w:numFmt w:val="decimal"/>
      <w:lvlText w:val="%7."/>
      <w:lvlJc w:val="left"/>
      <w:pPr>
        <w:ind w:left="5640" w:hanging="360"/>
      </w:pPr>
    </w:lvl>
    <w:lvl w:ilvl="7" w:tplc="40090019" w:tentative="1">
      <w:start w:val="1"/>
      <w:numFmt w:val="lowerLetter"/>
      <w:lvlText w:val="%8."/>
      <w:lvlJc w:val="left"/>
      <w:pPr>
        <w:ind w:left="6360" w:hanging="360"/>
      </w:pPr>
    </w:lvl>
    <w:lvl w:ilvl="8" w:tplc="4009001B" w:tentative="1">
      <w:start w:val="1"/>
      <w:numFmt w:val="lowerRoman"/>
      <w:lvlText w:val="%9."/>
      <w:lvlJc w:val="right"/>
      <w:pPr>
        <w:ind w:left="7080" w:hanging="180"/>
      </w:pPr>
    </w:lvl>
  </w:abstractNum>
  <w:abstractNum w:abstractNumId="2" w15:restartNumberingAfterBreak="0">
    <w:nsid w:val="1B0135FB"/>
    <w:multiLevelType w:val="hybridMultilevel"/>
    <w:tmpl w:val="863296EE"/>
    <w:lvl w:ilvl="0" w:tplc="CBB0D13C">
      <w:start w:val="8"/>
      <w:numFmt w:val="bullet"/>
      <w:lvlText w:val=""/>
      <w:lvlJc w:val="left"/>
      <w:pPr>
        <w:ind w:left="1800" w:hanging="360"/>
      </w:pPr>
      <w:rPr>
        <w:rFonts w:ascii="Symbol" w:eastAsia="Times New Roman" w:hAnsi="Symbol" w:cs="Times New Roman"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1BBD560E"/>
    <w:multiLevelType w:val="hybridMultilevel"/>
    <w:tmpl w:val="68BA381C"/>
    <w:lvl w:ilvl="0" w:tplc="DF4E3CDA">
      <w:start w:val="1"/>
      <w:numFmt w:val="decimal"/>
      <w:lvlText w:val="%1."/>
      <w:lvlJc w:val="left"/>
      <w:pPr>
        <w:ind w:left="350" w:hanging="360"/>
      </w:pPr>
      <w:rPr>
        <w:rFonts w:hint="default"/>
      </w:rPr>
    </w:lvl>
    <w:lvl w:ilvl="1" w:tplc="10090019" w:tentative="1">
      <w:start w:val="1"/>
      <w:numFmt w:val="lowerLetter"/>
      <w:lvlText w:val="%2."/>
      <w:lvlJc w:val="left"/>
      <w:pPr>
        <w:ind w:left="1070" w:hanging="360"/>
      </w:pPr>
    </w:lvl>
    <w:lvl w:ilvl="2" w:tplc="1009001B" w:tentative="1">
      <w:start w:val="1"/>
      <w:numFmt w:val="lowerRoman"/>
      <w:lvlText w:val="%3."/>
      <w:lvlJc w:val="right"/>
      <w:pPr>
        <w:ind w:left="1790" w:hanging="180"/>
      </w:pPr>
    </w:lvl>
    <w:lvl w:ilvl="3" w:tplc="1009000F" w:tentative="1">
      <w:start w:val="1"/>
      <w:numFmt w:val="decimal"/>
      <w:lvlText w:val="%4."/>
      <w:lvlJc w:val="left"/>
      <w:pPr>
        <w:ind w:left="2510" w:hanging="360"/>
      </w:pPr>
    </w:lvl>
    <w:lvl w:ilvl="4" w:tplc="10090019" w:tentative="1">
      <w:start w:val="1"/>
      <w:numFmt w:val="lowerLetter"/>
      <w:lvlText w:val="%5."/>
      <w:lvlJc w:val="left"/>
      <w:pPr>
        <w:ind w:left="3230" w:hanging="360"/>
      </w:pPr>
    </w:lvl>
    <w:lvl w:ilvl="5" w:tplc="1009001B" w:tentative="1">
      <w:start w:val="1"/>
      <w:numFmt w:val="lowerRoman"/>
      <w:lvlText w:val="%6."/>
      <w:lvlJc w:val="right"/>
      <w:pPr>
        <w:ind w:left="3950" w:hanging="180"/>
      </w:pPr>
    </w:lvl>
    <w:lvl w:ilvl="6" w:tplc="1009000F" w:tentative="1">
      <w:start w:val="1"/>
      <w:numFmt w:val="decimal"/>
      <w:lvlText w:val="%7."/>
      <w:lvlJc w:val="left"/>
      <w:pPr>
        <w:ind w:left="4670" w:hanging="360"/>
      </w:pPr>
    </w:lvl>
    <w:lvl w:ilvl="7" w:tplc="10090019" w:tentative="1">
      <w:start w:val="1"/>
      <w:numFmt w:val="lowerLetter"/>
      <w:lvlText w:val="%8."/>
      <w:lvlJc w:val="left"/>
      <w:pPr>
        <w:ind w:left="5390" w:hanging="360"/>
      </w:pPr>
    </w:lvl>
    <w:lvl w:ilvl="8" w:tplc="1009001B" w:tentative="1">
      <w:start w:val="1"/>
      <w:numFmt w:val="lowerRoman"/>
      <w:lvlText w:val="%9."/>
      <w:lvlJc w:val="right"/>
      <w:pPr>
        <w:ind w:left="6110" w:hanging="180"/>
      </w:pPr>
    </w:lvl>
  </w:abstractNum>
  <w:abstractNum w:abstractNumId="4" w15:restartNumberingAfterBreak="0">
    <w:nsid w:val="1E3B63DD"/>
    <w:multiLevelType w:val="hybridMultilevel"/>
    <w:tmpl w:val="BBE23BB6"/>
    <w:lvl w:ilvl="0" w:tplc="4009001B">
      <w:start w:val="1"/>
      <w:numFmt w:val="lowerRoman"/>
      <w:lvlText w:val="%1."/>
      <w:lvlJc w:val="right"/>
      <w:pPr>
        <w:ind w:left="1425" w:hanging="360"/>
      </w:p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5" w15:restartNumberingAfterBreak="0">
    <w:nsid w:val="20CA20BC"/>
    <w:multiLevelType w:val="hybridMultilevel"/>
    <w:tmpl w:val="55481242"/>
    <w:lvl w:ilvl="0" w:tplc="4009000B">
      <w:start w:val="1"/>
      <w:numFmt w:val="bullet"/>
      <w:lvlText w:val=""/>
      <w:lvlJc w:val="left"/>
      <w:pPr>
        <w:ind w:left="1271" w:hanging="360"/>
      </w:pPr>
      <w:rPr>
        <w:rFonts w:ascii="Wingdings" w:hAnsi="Wingdings" w:hint="default"/>
      </w:rPr>
    </w:lvl>
    <w:lvl w:ilvl="1" w:tplc="40090003" w:tentative="1">
      <w:start w:val="1"/>
      <w:numFmt w:val="bullet"/>
      <w:lvlText w:val="o"/>
      <w:lvlJc w:val="left"/>
      <w:pPr>
        <w:ind w:left="1991" w:hanging="360"/>
      </w:pPr>
      <w:rPr>
        <w:rFonts w:ascii="Courier New" w:hAnsi="Courier New" w:cs="Courier New" w:hint="default"/>
      </w:rPr>
    </w:lvl>
    <w:lvl w:ilvl="2" w:tplc="40090005" w:tentative="1">
      <w:start w:val="1"/>
      <w:numFmt w:val="bullet"/>
      <w:lvlText w:val=""/>
      <w:lvlJc w:val="left"/>
      <w:pPr>
        <w:ind w:left="2711" w:hanging="360"/>
      </w:pPr>
      <w:rPr>
        <w:rFonts w:ascii="Wingdings" w:hAnsi="Wingdings" w:hint="default"/>
      </w:rPr>
    </w:lvl>
    <w:lvl w:ilvl="3" w:tplc="40090001" w:tentative="1">
      <w:start w:val="1"/>
      <w:numFmt w:val="bullet"/>
      <w:lvlText w:val=""/>
      <w:lvlJc w:val="left"/>
      <w:pPr>
        <w:ind w:left="3431" w:hanging="360"/>
      </w:pPr>
      <w:rPr>
        <w:rFonts w:ascii="Symbol" w:hAnsi="Symbol" w:hint="default"/>
      </w:rPr>
    </w:lvl>
    <w:lvl w:ilvl="4" w:tplc="40090003" w:tentative="1">
      <w:start w:val="1"/>
      <w:numFmt w:val="bullet"/>
      <w:lvlText w:val="o"/>
      <w:lvlJc w:val="left"/>
      <w:pPr>
        <w:ind w:left="4151" w:hanging="360"/>
      </w:pPr>
      <w:rPr>
        <w:rFonts w:ascii="Courier New" w:hAnsi="Courier New" w:cs="Courier New" w:hint="default"/>
      </w:rPr>
    </w:lvl>
    <w:lvl w:ilvl="5" w:tplc="40090005" w:tentative="1">
      <w:start w:val="1"/>
      <w:numFmt w:val="bullet"/>
      <w:lvlText w:val=""/>
      <w:lvlJc w:val="left"/>
      <w:pPr>
        <w:ind w:left="4871" w:hanging="360"/>
      </w:pPr>
      <w:rPr>
        <w:rFonts w:ascii="Wingdings" w:hAnsi="Wingdings" w:hint="default"/>
      </w:rPr>
    </w:lvl>
    <w:lvl w:ilvl="6" w:tplc="40090001" w:tentative="1">
      <w:start w:val="1"/>
      <w:numFmt w:val="bullet"/>
      <w:lvlText w:val=""/>
      <w:lvlJc w:val="left"/>
      <w:pPr>
        <w:ind w:left="5591" w:hanging="360"/>
      </w:pPr>
      <w:rPr>
        <w:rFonts w:ascii="Symbol" w:hAnsi="Symbol" w:hint="default"/>
      </w:rPr>
    </w:lvl>
    <w:lvl w:ilvl="7" w:tplc="40090003" w:tentative="1">
      <w:start w:val="1"/>
      <w:numFmt w:val="bullet"/>
      <w:lvlText w:val="o"/>
      <w:lvlJc w:val="left"/>
      <w:pPr>
        <w:ind w:left="6311" w:hanging="360"/>
      </w:pPr>
      <w:rPr>
        <w:rFonts w:ascii="Courier New" w:hAnsi="Courier New" w:cs="Courier New" w:hint="default"/>
      </w:rPr>
    </w:lvl>
    <w:lvl w:ilvl="8" w:tplc="40090005" w:tentative="1">
      <w:start w:val="1"/>
      <w:numFmt w:val="bullet"/>
      <w:lvlText w:val=""/>
      <w:lvlJc w:val="left"/>
      <w:pPr>
        <w:ind w:left="7031" w:hanging="360"/>
      </w:pPr>
      <w:rPr>
        <w:rFonts w:ascii="Wingdings" w:hAnsi="Wingdings" w:hint="default"/>
      </w:rPr>
    </w:lvl>
  </w:abstractNum>
  <w:abstractNum w:abstractNumId="6" w15:restartNumberingAfterBreak="0">
    <w:nsid w:val="268A336B"/>
    <w:multiLevelType w:val="hybridMultilevel"/>
    <w:tmpl w:val="9C84F8FA"/>
    <w:lvl w:ilvl="0" w:tplc="10090001">
      <w:start w:val="1"/>
      <w:numFmt w:val="bullet"/>
      <w:lvlText w:val=""/>
      <w:lvlJc w:val="left"/>
      <w:pPr>
        <w:ind w:left="710" w:hanging="360"/>
      </w:pPr>
      <w:rPr>
        <w:rFonts w:ascii="Symbol" w:hAnsi="Symbol" w:hint="default"/>
      </w:rPr>
    </w:lvl>
    <w:lvl w:ilvl="1" w:tplc="10090003" w:tentative="1">
      <w:start w:val="1"/>
      <w:numFmt w:val="bullet"/>
      <w:lvlText w:val="o"/>
      <w:lvlJc w:val="left"/>
      <w:pPr>
        <w:ind w:left="1430" w:hanging="360"/>
      </w:pPr>
      <w:rPr>
        <w:rFonts w:ascii="Courier New" w:hAnsi="Courier New" w:cs="Courier New" w:hint="default"/>
      </w:rPr>
    </w:lvl>
    <w:lvl w:ilvl="2" w:tplc="10090005" w:tentative="1">
      <w:start w:val="1"/>
      <w:numFmt w:val="bullet"/>
      <w:lvlText w:val=""/>
      <w:lvlJc w:val="left"/>
      <w:pPr>
        <w:ind w:left="2150" w:hanging="360"/>
      </w:pPr>
      <w:rPr>
        <w:rFonts w:ascii="Wingdings" w:hAnsi="Wingdings" w:hint="default"/>
      </w:rPr>
    </w:lvl>
    <w:lvl w:ilvl="3" w:tplc="10090001" w:tentative="1">
      <w:start w:val="1"/>
      <w:numFmt w:val="bullet"/>
      <w:lvlText w:val=""/>
      <w:lvlJc w:val="left"/>
      <w:pPr>
        <w:ind w:left="2870" w:hanging="360"/>
      </w:pPr>
      <w:rPr>
        <w:rFonts w:ascii="Symbol" w:hAnsi="Symbol" w:hint="default"/>
      </w:rPr>
    </w:lvl>
    <w:lvl w:ilvl="4" w:tplc="10090003" w:tentative="1">
      <w:start w:val="1"/>
      <w:numFmt w:val="bullet"/>
      <w:lvlText w:val="o"/>
      <w:lvlJc w:val="left"/>
      <w:pPr>
        <w:ind w:left="3590" w:hanging="360"/>
      </w:pPr>
      <w:rPr>
        <w:rFonts w:ascii="Courier New" w:hAnsi="Courier New" w:cs="Courier New" w:hint="default"/>
      </w:rPr>
    </w:lvl>
    <w:lvl w:ilvl="5" w:tplc="10090005" w:tentative="1">
      <w:start w:val="1"/>
      <w:numFmt w:val="bullet"/>
      <w:lvlText w:val=""/>
      <w:lvlJc w:val="left"/>
      <w:pPr>
        <w:ind w:left="4310" w:hanging="360"/>
      </w:pPr>
      <w:rPr>
        <w:rFonts w:ascii="Wingdings" w:hAnsi="Wingdings" w:hint="default"/>
      </w:rPr>
    </w:lvl>
    <w:lvl w:ilvl="6" w:tplc="10090001" w:tentative="1">
      <w:start w:val="1"/>
      <w:numFmt w:val="bullet"/>
      <w:lvlText w:val=""/>
      <w:lvlJc w:val="left"/>
      <w:pPr>
        <w:ind w:left="5030" w:hanging="360"/>
      </w:pPr>
      <w:rPr>
        <w:rFonts w:ascii="Symbol" w:hAnsi="Symbol" w:hint="default"/>
      </w:rPr>
    </w:lvl>
    <w:lvl w:ilvl="7" w:tplc="10090003" w:tentative="1">
      <w:start w:val="1"/>
      <w:numFmt w:val="bullet"/>
      <w:lvlText w:val="o"/>
      <w:lvlJc w:val="left"/>
      <w:pPr>
        <w:ind w:left="5750" w:hanging="360"/>
      </w:pPr>
      <w:rPr>
        <w:rFonts w:ascii="Courier New" w:hAnsi="Courier New" w:cs="Courier New" w:hint="default"/>
      </w:rPr>
    </w:lvl>
    <w:lvl w:ilvl="8" w:tplc="10090005" w:tentative="1">
      <w:start w:val="1"/>
      <w:numFmt w:val="bullet"/>
      <w:lvlText w:val=""/>
      <w:lvlJc w:val="left"/>
      <w:pPr>
        <w:ind w:left="6470" w:hanging="360"/>
      </w:pPr>
      <w:rPr>
        <w:rFonts w:ascii="Wingdings" w:hAnsi="Wingdings" w:hint="default"/>
      </w:rPr>
    </w:lvl>
  </w:abstractNum>
  <w:abstractNum w:abstractNumId="7" w15:restartNumberingAfterBreak="0">
    <w:nsid w:val="333072E4"/>
    <w:multiLevelType w:val="hybridMultilevel"/>
    <w:tmpl w:val="BD6E9C98"/>
    <w:lvl w:ilvl="0" w:tplc="4009000B">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8" w15:restartNumberingAfterBreak="0">
    <w:nsid w:val="3B9F76B4"/>
    <w:multiLevelType w:val="hybridMultilevel"/>
    <w:tmpl w:val="3A66AC1E"/>
    <w:lvl w:ilvl="0" w:tplc="E3583172">
      <w:numFmt w:val="bullet"/>
      <w:lvlText w:val="-"/>
      <w:lvlJc w:val="left"/>
      <w:pPr>
        <w:ind w:left="1061" w:hanging="360"/>
      </w:pPr>
      <w:rPr>
        <w:rFonts w:ascii="Times New Roman" w:eastAsia="Times New Roman" w:hAnsi="Times New Roman" w:cs="Times New Roman" w:hint="default"/>
      </w:rPr>
    </w:lvl>
    <w:lvl w:ilvl="1" w:tplc="40090003" w:tentative="1">
      <w:start w:val="1"/>
      <w:numFmt w:val="bullet"/>
      <w:lvlText w:val="o"/>
      <w:lvlJc w:val="left"/>
      <w:pPr>
        <w:ind w:left="1781" w:hanging="360"/>
      </w:pPr>
      <w:rPr>
        <w:rFonts w:ascii="Courier New" w:hAnsi="Courier New" w:cs="Courier New" w:hint="default"/>
      </w:rPr>
    </w:lvl>
    <w:lvl w:ilvl="2" w:tplc="40090005" w:tentative="1">
      <w:start w:val="1"/>
      <w:numFmt w:val="bullet"/>
      <w:lvlText w:val=""/>
      <w:lvlJc w:val="left"/>
      <w:pPr>
        <w:ind w:left="2501" w:hanging="360"/>
      </w:pPr>
      <w:rPr>
        <w:rFonts w:ascii="Wingdings" w:hAnsi="Wingdings" w:hint="default"/>
      </w:rPr>
    </w:lvl>
    <w:lvl w:ilvl="3" w:tplc="40090001" w:tentative="1">
      <w:start w:val="1"/>
      <w:numFmt w:val="bullet"/>
      <w:lvlText w:val=""/>
      <w:lvlJc w:val="left"/>
      <w:pPr>
        <w:ind w:left="3221" w:hanging="360"/>
      </w:pPr>
      <w:rPr>
        <w:rFonts w:ascii="Symbol" w:hAnsi="Symbol" w:hint="default"/>
      </w:rPr>
    </w:lvl>
    <w:lvl w:ilvl="4" w:tplc="40090003" w:tentative="1">
      <w:start w:val="1"/>
      <w:numFmt w:val="bullet"/>
      <w:lvlText w:val="o"/>
      <w:lvlJc w:val="left"/>
      <w:pPr>
        <w:ind w:left="3941" w:hanging="360"/>
      </w:pPr>
      <w:rPr>
        <w:rFonts w:ascii="Courier New" w:hAnsi="Courier New" w:cs="Courier New" w:hint="default"/>
      </w:rPr>
    </w:lvl>
    <w:lvl w:ilvl="5" w:tplc="40090005" w:tentative="1">
      <w:start w:val="1"/>
      <w:numFmt w:val="bullet"/>
      <w:lvlText w:val=""/>
      <w:lvlJc w:val="left"/>
      <w:pPr>
        <w:ind w:left="4661" w:hanging="360"/>
      </w:pPr>
      <w:rPr>
        <w:rFonts w:ascii="Wingdings" w:hAnsi="Wingdings" w:hint="default"/>
      </w:rPr>
    </w:lvl>
    <w:lvl w:ilvl="6" w:tplc="40090001" w:tentative="1">
      <w:start w:val="1"/>
      <w:numFmt w:val="bullet"/>
      <w:lvlText w:val=""/>
      <w:lvlJc w:val="left"/>
      <w:pPr>
        <w:ind w:left="5381" w:hanging="360"/>
      </w:pPr>
      <w:rPr>
        <w:rFonts w:ascii="Symbol" w:hAnsi="Symbol" w:hint="default"/>
      </w:rPr>
    </w:lvl>
    <w:lvl w:ilvl="7" w:tplc="40090003" w:tentative="1">
      <w:start w:val="1"/>
      <w:numFmt w:val="bullet"/>
      <w:lvlText w:val="o"/>
      <w:lvlJc w:val="left"/>
      <w:pPr>
        <w:ind w:left="6101" w:hanging="360"/>
      </w:pPr>
      <w:rPr>
        <w:rFonts w:ascii="Courier New" w:hAnsi="Courier New" w:cs="Courier New" w:hint="default"/>
      </w:rPr>
    </w:lvl>
    <w:lvl w:ilvl="8" w:tplc="40090005" w:tentative="1">
      <w:start w:val="1"/>
      <w:numFmt w:val="bullet"/>
      <w:lvlText w:val=""/>
      <w:lvlJc w:val="left"/>
      <w:pPr>
        <w:ind w:left="6821" w:hanging="360"/>
      </w:pPr>
      <w:rPr>
        <w:rFonts w:ascii="Wingdings" w:hAnsi="Wingdings" w:hint="default"/>
      </w:rPr>
    </w:lvl>
  </w:abstractNum>
  <w:abstractNum w:abstractNumId="9" w15:restartNumberingAfterBreak="0">
    <w:nsid w:val="400963CC"/>
    <w:multiLevelType w:val="hybridMultilevel"/>
    <w:tmpl w:val="289674DA"/>
    <w:lvl w:ilvl="0" w:tplc="40090001">
      <w:start w:val="1"/>
      <w:numFmt w:val="bullet"/>
      <w:lvlText w:val=""/>
      <w:lvlJc w:val="left"/>
      <w:pPr>
        <w:ind w:left="911" w:hanging="360"/>
      </w:pPr>
      <w:rPr>
        <w:rFonts w:ascii="Symbol" w:hAnsi="Symbol" w:hint="default"/>
      </w:rPr>
    </w:lvl>
    <w:lvl w:ilvl="1" w:tplc="40090003" w:tentative="1">
      <w:start w:val="1"/>
      <w:numFmt w:val="bullet"/>
      <w:lvlText w:val="o"/>
      <w:lvlJc w:val="left"/>
      <w:pPr>
        <w:ind w:left="1631" w:hanging="360"/>
      </w:pPr>
      <w:rPr>
        <w:rFonts w:ascii="Courier New" w:hAnsi="Courier New" w:cs="Courier New" w:hint="default"/>
      </w:rPr>
    </w:lvl>
    <w:lvl w:ilvl="2" w:tplc="40090005" w:tentative="1">
      <w:start w:val="1"/>
      <w:numFmt w:val="bullet"/>
      <w:lvlText w:val=""/>
      <w:lvlJc w:val="left"/>
      <w:pPr>
        <w:ind w:left="2351" w:hanging="360"/>
      </w:pPr>
      <w:rPr>
        <w:rFonts w:ascii="Wingdings" w:hAnsi="Wingdings" w:hint="default"/>
      </w:rPr>
    </w:lvl>
    <w:lvl w:ilvl="3" w:tplc="40090001" w:tentative="1">
      <w:start w:val="1"/>
      <w:numFmt w:val="bullet"/>
      <w:lvlText w:val=""/>
      <w:lvlJc w:val="left"/>
      <w:pPr>
        <w:ind w:left="3071" w:hanging="360"/>
      </w:pPr>
      <w:rPr>
        <w:rFonts w:ascii="Symbol" w:hAnsi="Symbol" w:hint="default"/>
      </w:rPr>
    </w:lvl>
    <w:lvl w:ilvl="4" w:tplc="40090003" w:tentative="1">
      <w:start w:val="1"/>
      <w:numFmt w:val="bullet"/>
      <w:lvlText w:val="o"/>
      <w:lvlJc w:val="left"/>
      <w:pPr>
        <w:ind w:left="3791" w:hanging="360"/>
      </w:pPr>
      <w:rPr>
        <w:rFonts w:ascii="Courier New" w:hAnsi="Courier New" w:cs="Courier New" w:hint="default"/>
      </w:rPr>
    </w:lvl>
    <w:lvl w:ilvl="5" w:tplc="40090005" w:tentative="1">
      <w:start w:val="1"/>
      <w:numFmt w:val="bullet"/>
      <w:lvlText w:val=""/>
      <w:lvlJc w:val="left"/>
      <w:pPr>
        <w:ind w:left="4511" w:hanging="360"/>
      </w:pPr>
      <w:rPr>
        <w:rFonts w:ascii="Wingdings" w:hAnsi="Wingdings" w:hint="default"/>
      </w:rPr>
    </w:lvl>
    <w:lvl w:ilvl="6" w:tplc="40090001" w:tentative="1">
      <w:start w:val="1"/>
      <w:numFmt w:val="bullet"/>
      <w:lvlText w:val=""/>
      <w:lvlJc w:val="left"/>
      <w:pPr>
        <w:ind w:left="5231" w:hanging="360"/>
      </w:pPr>
      <w:rPr>
        <w:rFonts w:ascii="Symbol" w:hAnsi="Symbol" w:hint="default"/>
      </w:rPr>
    </w:lvl>
    <w:lvl w:ilvl="7" w:tplc="40090003" w:tentative="1">
      <w:start w:val="1"/>
      <w:numFmt w:val="bullet"/>
      <w:lvlText w:val="o"/>
      <w:lvlJc w:val="left"/>
      <w:pPr>
        <w:ind w:left="5951" w:hanging="360"/>
      </w:pPr>
      <w:rPr>
        <w:rFonts w:ascii="Courier New" w:hAnsi="Courier New" w:cs="Courier New" w:hint="default"/>
      </w:rPr>
    </w:lvl>
    <w:lvl w:ilvl="8" w:tplc="40090005" w:tentative="1">
      <w:start w:val="1"/>
      <w:numFmt w:val="bullet"/>
      <w:lvlText w:val=""/>
      <w:lvlJc w:val="left"/>
      <w:pPr>
        <w:ind w:left="6671" w:hanging="360"/>
      </w:pPr>
      <w:rPr>
        <w:rFonts w:ascii="Wingdings" w:hAnsi="Wingdings" w:hint="default"/>
      </w:rPr>
    </w:lvl>
  </w:abstractNum>
  <w:abstractNum w:abstractNumId="10" w15:restartNumberingAfterBreak="0">
    <w:nsid w:val="40984746"/>
    <w:multiLevelType w:val="hybridMultilevel"/>
    <w:tmpl w:val="D60054D6"/>
    <w:lvl w:ilvl="0" w:tplc="40090001">
      <w:start w:val="1"/>
      <w:numFmt w:val="bullet"/>
      <w:lvlText w:val=""/>
      <w:lvlJc w:val="left"/>
      <w:pPr>
        <w:ind w:left="1271" w:hanging="360"/>
      </w:pPr>
      <w:rPr>
        <w:rFonts w:ascii="Symbol" w:hAnsi="Symbol" w:hint="default"/>
      </w:rPr>
    </w:lvl>
    <w:lvl w:ilvl="1" w:tplc="40090003" w:tentative="1">
      <w:start w:val="1"/>
      <w:numFmt w:val="bullet"/>
      <w:lvlText w:val="o"/>
      <w:lvlJc w:val="left"/>
      <w:pPr>
        <w:ind w:left="1991" w:hanging="360"/>
      </w:pPr>
      <w:rPr>
        <w:rFonts w:ascii="Courier New" w:hAnsi="Courier New" w:cs="Courier New" w:hint="default"/>
      </w:rPr>
    </w:lvl>
    <w:lvl w:ilvl="2" w:tplc="40090005" w:tentative="1">
      <w:start w:val="1"/>
      <w:numFmt w:val="bullet"/>
      <w:lvlText w:val=""/>
      <w:lvlJc w:val="left"/>
      <w:pPr>
        <w:ind w:left="2711" w:hanging="360"/>
      </w:pPr>
      <w:rPr>
        <w:rFonts w:ascii="Wingdings" w:hAnsi="Wingdings" w:hint="default"/>
      </w:rPr>
    </w:lvl>
    <w:lvl w:ilvl="3" w:tplc="40090001" w:tentative="1">
      <w:start w:val="1"/>
      <w:numFmt w:val="bullet"/>
      <w:lvlText w:val=""/>
      <w:lvlJc w:val="left"/>
      <w:pPr>
        <w:ind w:left="3431" w:hanging="360"/>
      </w:pPr>
      <w:rPr>
        <w:rFonts w:ascii="Symbol" w:hAnsi="Symbol" w:hint="default"/>
      </w:rPr>
    </w:lvl>
    <w:lvl w:ilvl="4" w:tplc="40090003" w:tentative="1">
      <w:start w:val="1"/>
      <w:numFmt w:val="bullet"/>
      <w:lvlText w:val="o"/>
      <w:lvlJc w:val="left"/>
      <w:pPr>
        <w:ind w:left="4151" w:hanging="360"/>
      </w:pPr>
      <w:rPr>
        <w:rFonts w:ascii="Courier New" w:hAnsi="Courier New" w:cs="Courier New" w:hint="default"/>
      </w:rPr>
    </w:lvl>
    <w:lvl w:ilvl="5" w:tplc="40090005" w:tentative="1">
      <w:start w:val="1"/>
      <w:numFmt w:val="bullet"/>
      <w:lvlText w:val=""/>
      <w:lvlJc w:val="left"/>
      <w:pPr>
        <w:ind w:left="4871" w:hanging="360"/>
      </w:pPr>
      <w:rPr>
        <w:rFonts w:ascii="Wingdings" w:hAnsi="Wingdings" w:hint="default"/>
      </w:rPr>
    </w:lvl>
    <w:lvl w:ilvl="6" w:tplc="40090001" w:tentative="1">
      <w:start w:val="1"/>
      <w:numFmt w:val="bullet"/>
      <w:lvlText w:val=""/>
      <w:lvlJc w:val="left"/>
      <w:pPr>
        <w:ind w:left="5591" w:hanging="360"/>
      </w:pPr>
      <w:rPr>
        <w:rFonts w:ascii="Symbol" w:hAnsi="Symbol" w:hint="default"/>
      </w:rPr>
    </w:lvl>
    <w:lvl w:ilvl="7" w:tplc="40090003" w:tentative="1">
      <w:start w:val="1"/>
      <w:numFmt w:val="bullet"/>
      <w:lvlText w:val="o"/>
      <w:lvlJc w:val="left"/>
      <w:pPr>
        <w:ind w:left="6311" w:hanging="360"/>
      </w:pPr>
      <w:rPr>
        <w:rFonts w:ascii="Courier New" w:hAnsi="Courier New" w:cs="Courier New" w:hint="default"/>
      </w:rPr>
    </w:lvl>
    <w:lvl w:ilvl="8" w:tplc="40090005" w:tentative="1">
      <w:start w:val="1"/>
      <w:numFmt w:val="bullet"/>
      <w:lvlText w:val=""/>
      <w:lvlJc w:val="left"/>
      <w:pPr>
        <w:ind w:left="7031" w:hanging="360"/>
      </w:pPr>
      <w:rPr>
        <w:rFonts w:ascii="Wingdings" w:hAnsi="Wingdings" w:hint="default"/>
      </w:rPr>
    </w:lvl>
  </w:abstractNum>
  <w:abstractNum w:abstractNumId="11" w15:restartNumberingAfterBreak="0">
    <w:nsid w:val="443018C6"/>
    <w:multiLevelType w:val="hybridMultilevel"/>
    <w:tmpl w:val="184215D8"/>
    <w:lvl w:ilvl="0" w:tplc="4009001B">
      <w:start w:val="1"/>
      <w:numFmt w:val="lowerRoman"/>
      <w:lvlText w:val="%1."/>
      <w:lvlJc w:val="right"/>
      <w:pPr>
        <w:ind w:left="1665" w:hanging="360"/>
      </w:pPr>
    </w:lvl>
    <w:lvl w:ilvl="1" w:tplc="40090019" w:tentative="1">
      <w:start w:val="1"/>
      <w:numFmt w:val="lowerLetter"/>
      <w:lvlText w:val="%2."/>
      <w:lvlJc w:val="left"/>
      <w:pPr>
        <w:ind w:left="2385" w:hanging="360"/>
      </w:pPr>
    </w:lvl>
    <w:lvl w:ilvl="2" w:tplc="4009001B" w:tentative="1">
      <w:start w:val="1"/>
      <w:numFmt w:val="lowerRoman"/>
      <w:lvlText w:val="%3."/>
      <w:lvlJc w:val="right"/>
      <w:pPr>
        <w:ind w:left="3105" w:hanging="180"/>
      </w:pPr>
    </w:lvl>
    <w:lvl w:ilvl="3" w:tplc="4009000F" w:tentative="1">
      <w:start w:val="1"/>
      <w:numFmt w:val="decimal"/>
      <w:lvlText w:val="%4."/>
      <w:lvlJc w:val="left"/>
      <w:pPr>
        <w:ind w:left="3825" w:hanging="360"/>
      </w:pPr>
    </w:lvl>
    <w:lvl w:ilvl="4" w:tplc="40090019" w:tentative="1">
      <w:start w:val="1"/>
      <w:numFmt w:val="lowerLetter"/>
      <w:lvlText w:val="%5."/>
      <w:lvlJc w:val="left"/>
      <w:pPr>
        <w:ind w:left="4545" w:hanging="360"/>
      </w:pPr>
    </w:lvl>
    <w:lvl w:ilvl="5" w:tplc="4009001B" w:tentative="1">
      <w:start w:val="1"/>
      <w:numFmt w:val="lowerRoman"/>
      <w:lvlText w:val="%6."/>
      <w:lvlJc w:val="right"/>
      <w:pPr>
        <w:ind w:left="5265" w:hanging="180"/>
      </w:pPr>
    </w:lvl>
    <w:lvl w:ilvl="6" w:tplc="4009000F" w:tentative="1">
      <w:start w:val="1"/>
      <w:numFmt w:val="decimal"/>
      <w:lvlText w:val="%7."/>
      <w:lvlJc w:val="left"/>
      <w:pPr>
        <w:ind w:left="5985" w:hanging="360"/>
      </w:pPr>
    </w:lvl>
    <w:lvl w:ilvl="7" w:tplc="40090019" w:tentative="1">
      <w:start w:val="1"/>
      <w:numFmt w:val="lowerLetter"/>
      <w:lvlText w:val="%8."/>
      <w:lvlJc w:val="left"/>
      <w:pPr>
        <w:ind w:left="6705" w:hanging="360"/>
      </w:pPr>
    </w:lvl>
    <w:lvl w:ilvl="8" w:tplc="4009001B" w:tentative="1">
      <w:start w:val="1"/>
      <w:numFmt w:val="lowerRoman"/>
      <w:lvlText w:val="%9."/>
      <w:lvlJc w:val="right"/>
      <w:pPr>
        <w:ind w:left="7425" w:hanging="180"/>
      </w:pPr>
    </w:lvl>
  </w:abstractNum>
  <w:abstractNum w:abstractNumId="12" w15:restartNumberingAfterBreak="0">
    <w:nsid w:val="44301D1E"/>
    <w:multiLevelType w:val="hybridMultilevel"/>
    <w:tmpl w:val="872E4EFC"/>
    <w:lvl w:ilvl="0" w:tplc="4009001B">
      <w:start w:val="1"/>
      <w:numFmt w:val="lowerRoman"/>
      <w:lvlText w:val="%1."/>
      <w:lvlJc w:val="right"/>
      <w:pPr>
        <w:ind w:left="1271" w:hanging="360"/>
      </w:pPr>
    </w:lvl>
    <w:lvl w:ilvl="1" w:tplc="40090019">
      <w:start w:val="1"/>
      <w:numFmt w:val="lowerLetter"/>
      <w:lvlText w:val="%2."/>
      <w:lvlJc w:val="left"/>
      <w:pPr>
        <w:ind w:left="1991" w:hanging="360"/>
      </w:pPr>
    </w:lvl>
    <w:lvl w:ilvl="2" w:tplc="4009001B" w:tentative="1">
      <w:start w:val="1"/>
      <w:numFmt w:val="lowerRoman"/>
      <w:lvlText w:val="%3."/>
      <w:lvlJc w:val="right"/>
      <w:pPr>
        <w:ind w:left="2711" w:hanging="180"/>
      </w:pPr>
    </w:lvl>
    <w:lvl w:ilvl="3" w:tplc="4009000F" w:tentative="1">
      <w:start w:val="1"/>
      <w:numFmt w:val="decimal"/>
      <w:lvlText w:val="%4."/>
      <w:lvlJc w:val="left"/>
      <w:pPr>
        <w:ind w:left="3431" w:hanging="360"/>
      </w:pPr>
    </w:lvl>
    <w:lvl w:ilvl="4" w:tplc="40090019" w:tentative="1">
      <w:start w:val="1"/>
      <w:numFmt w:val="lowerLetter"/>
      <w:lvlText w:val="%5."/>
      <w:lvlJc w:val="left"/>
      <w:pPr>
        <w:ind w:left="4151" w:hanging="360"/>
      </w:pPr>
    </w:lvl>
    <w:lvl w:ilvl="5" w:tplc="4009001B" w:tentative="1">
      <w:start w:val="1"/>
      <w:numFmt w:val="lowerRoman"/>
      <w:lvlText w:val="%6."/>
      <w:lvlJc w:val="right"/>
      <w:pPr>
        <w:ind w:left="4871" w:hanging="180"/>
      </w:pPr>
    </w:lvl>
    <w:lvl w:ilvl="6" w:tplc="4009000F" w:tentative="1">
      <w:start w:val="1"/>
      <w:numFmt w:val="decimal"/>
      <w:lvlText w:val="%7."/>
      <w:lvlJc w:val="left"/>
      <w:pPr>
        <w:ind w:left="5591" w:hanging="360"/>
      </w:pPr>
    </w:lvl>
    <w:lvl w:ilvl="7" w:tplc="40090019" w:tentative="1">
      <w:start w:val="1"/>
      <w:numFmt w:val="lowerLetter"/>
      <w:lvlText w:val="%8."/>
      <w:lvlJc w:val="left"/>
      <w:pPr>
        <w:ind w:left="6311" w:hanging="360"/>
      </w:pPr>
    </w:lvl>
    <w:lvl w:ilvl="8" w:tplc="4009001B" w:tentative="1">
      <w:start w:val="1"/>
      <w:numFmt w:val="lowerRoman"/>
      <w:lvlText w:val="%9."/>
      <w:lvlJc w:val="right"/>
      <w:pPr>
        <w:ind w:left="7031" w:hanging="180"/>
      </w:pPr>
    </w:lvl>
  </w:abstractNum>
  <w:abstractNum w:abstractNumId="13" w15:restartNumberingAfterBreak="0">
    <w:nsid w:val="44DE2B9E"/>
    <w:multiLevelType w:val="hybridMultilevel"/>
    <w:tmpl w:val="25802D78"/>
    <w:lvl w:ilvl="0" w:tplc="40090001">
      <w:start w:val="1"/>
      <w:numFmt w:val="bullet"/>
      <w:lvlText w:val=""/>
      <w:lvlJc w:val="left"/>
      <w:pPr>
        <w:ind w:left="1271" w:hanging="360"/>
      </w:pPr>
      <w:rPr>
        <w:rFonts w:ascii="Symbol" w:hAnsi="Symbol" w:hint="default"/>
      </w:rPr>
    </w:lvl>
    <w:lvl w:ilvl="1" w:tplc="40090003" w:tentative="1">
      <w:start w:val="1"/>
      <w:numFmt w:val="bullet"/>
      <w:lvlText w:val="o"/>
      <w:lvlJc w:val="left"/>
      <w:pPr>
        <w:ind w:left="1991" w:hanging="360"/>
      </w:pPr>
      <w:rPr>
        <w:rFonts w:ascii="Courier New" w:hAnsi="Courier New" w:cs="Courier New" w:hint="default"/>
      </w:rPr>
    </w:lvl>
    <w:lvl w:ilvl="2" w:tplc="40090005" w:tentative="1">
      <w:start w:val="1"/>
      <w:numFmt w:val="bullet"/>
      <w:lvlText w:val=""/>
      <w:lvlJc w:val="left"/>
      <w:pPr>
        <w:ind w:left="2711" w:hanging="360"/>
      </w:pPr>
      <w:rPr>
        <w:rFonts w:ascii="Wingdings" w:hAnsi="Wingdings" w:hint="default"/>
      </w:rPr>
    </w:lvl>
    <w:lvl w:ilvl="3" w:tplc="40090001" w:tentative="1">
      <w:start w:val="1"/>
      <w:numFmt w:val="bullet"/>
      <w:lvlText w:val=""/>
      <w:lvlJc w:val="left"/>
      <w:pPr>
        <w:ind w:left="3431" w:hanging="360"/>
      </w:pPr>
      <w:rPr>
        <w:rFonts w:ascii="Symbol" w:hAnsi="Symbol" w:hint="default"/>
      </w:rPr>
    </w:lvl>
    <w:lvl w:ilvl="4" w:tplc="40090003" w:tentative="1">
      <w:start w:val="1"/>
      <w:numFmt w:val="bullet"/>
      <w:lvlText w:val="o"/>
      <w:lvlJc w:val="left"/>
      <w:pPr>
        <w:ind w:left="4151" w:hanging="360"/>
      </w:pPr>
      <w:rPr>
        <w:rFonts w:ascii="Courier New" w:hAnsi="Courier New" w:cs="Courier New" w:hint="default"/>
      </w:rPr>
    </w:lvl>
    <w:lvl w:ilvl="5" w:tplc="40090005" w:tentative="1">
      <w:start w:val="1"/>
      <w:numFmt w:val="bullet"/>
      <w:lvlText w:val=""/>
      <w:lvlJc w:val="left"/>
      <w:pPr>
        <w:ind w:left="4871" w:hanging="360"/>
      </w:pPr>
      <w:rPr>
        <w:rFonts w:ascii="Wingdings" w:hAnsi="Wingdings" w:hint="default"/>
      </w:rPr>
    </w:lvl>
    <w:lvl w:ilvl="6" w:tplc="40090001" w:tentative="1">
      <w:start w:val="1"/>
      <w:numFmt w:val="bullet"/>
      <w:lvlText w:val=""/>
      <w:lvlJc w:val="left"/>
      <w:pPr>
        <w:ind w:left="5591" w:hanging="360"/>
      </w:pPr>
      <w:rPr>
        <w:rFonts w:ascii="Symbol" w:hAnsi="Symbol" w:hint="default"/>
      </w:rPr>
    </w:lvl>
    <w:lvl w:ilvl="7" w:tplc="40090003" w:tentative="1">
      <w:start w:val="1"/>
      <w:numFmt w:val="bullet"/>
      <w:lvlText w:val="o"/>
      <w:lvlJc w:val="left"/>
      <w:pPr>
        <w:ind w:left="6311" w:hanging="360"/>
      </w:pPr>
      <w:rPr>
        <w:rFonts w:ascii="Courier New" w:hAnsi="Courier New" w:cs="Courier New" w:hint="default"/>
      </w:rPr>
    </w:lvl>
    <w:lvl w:ilvl="8" w:tplc="40090005" w:tentative="1">
      <w:start w:val="1"/>
      <w:numFmt w:val="bullet"/>
      <w:lvlText w:val=""/>
      <w:lvlJc w:val="left"/>
      <w:pPr>
        <w:ind w:left="7031" w:hanging="360"/>
      </w:pPr>
      <w:rPr>
        <w:rFonts w:ascii="Wingdings" w:hAnsi="Wingdings" w:hint="default"/>
      </w:rPr>
    </w:lvl>
  </w:abstractNum>
  <w:abstractNum w:abstractNumId="14" w15:restartNumberingAfterBreak="0">
    <w:nsid w:val="47745DDF"/>
    <w:multiLevelType w:val="hybridMultilevel"/>
    <w:tmpl w:val="09B0DE6C"/>
    <w:lvl w:ilvl="0" w:tplc="10090001">
      <w:start w:val="1"/>
      <w:numFmt w:val="bullet"/>
      <w:lvlText w:val=""/>
      <w:lvlJc w:val="left"/>
      <w:pPr>
        <w:ind w:left="710" w:hanging="360"/>
      </w:pPr>
      <w:rPr>
        <w:rFonts w:ascii="Symbol" w:hAnsi="Symbol" w:hint="default"/>
      </w:rPr>
    </w:lvl>
    <w:lvl w:ilvl="1" w:tplc="10090003" w:tentative="1">
      <w:start w:val="1"/>
      <w:numFmt w:val="bullet"/>
      <w:lvlText w:val="o"/>
      <w:lvlJc w:val="left"/>
      <w:pPr>
        <w:ind w:left="1430" w:hanging="360"/>
      </w:pPr>
      <w:rPr>
        <w:rFonts w:ascii="Courier New" w:hAnsi="Courier New" w:cs="Courier New" w:hint="default"/>
      </w:rPr>
    </w:lvl>
    <w:lvl w:ilvl="2" w:tplc="10090005" w:tentative="1">
      <w:start w:val="1"/>
      <w:numFmt w:val="bullet"/>
      <w:lvlText w:val=""/>
      <w:lvlJc w:val="left"/>
      <w:pPr>
        <w:ind w:left="2150" w:hanging="360"/>
      </w:pPr>
      <w:rPr>
        <w:rFonts w:ascii="Wingdings" w:hAnsi="Wingdings" w:hint="default"/>
      </w:rPr>
    </w:lvl>
    <w:lvl w:ilvl="3" w:tplc="10090001" w:tentative="1">
      <w:start w:val="1"/>
      <w:numFmt w:val="bullet"/>
      <w:lvlText w:val=""/>
      <w:lvlJc w:val="left"/>
      <w:pPr>
        <w:ind w:left="2870" w:hanging="360"/>
      </w:pPr>
      <w:rPr>
        <w:rFonts w:ascii="Symbol" w:hAnsi="Symbol" w:hint="default"/>
      </w:rPr>
    </w:lvl>
    <w:lvl w:ilvl="4" w:tplc="10090003" w:tentative="1">
      <w:start w:val="1"/>
      <w:numFmt w:val="bullet"/>
      <w:lvlText w:val="o"/>
      <w:lvlJc w:val="left"/>
      <w:pPr>
        <w:ind w:left="3590" w:hanging="360"/>
      </w:pPr>
      <w:rPr>
        <w:rFonts w:ascii="Courier New" w:hAnsi="Courier New" w:cs="Courier New" w:hint="default"/>
      </w:rPr>
    </w:lvl>
    <w:lvl w:ilvl="5" w:tplc="10090005" w:tentative="1">
      <w:start w:val="1"/>
      <w:numFmt w:val="bullet"/>
      <w:lvlText w:val=""/>
      <w:lvlJc w:val="left"/>
      <w:pPr>
        <w:ind w:left="4310" w:hanging="360"/>
      </w:pPr>
      <w:rPr>
        <w:rFonts w:ascii="Wingdings" w:hAnsi="Wingdings" w:hint="default"/>
      </w:rPr>
    </w:lvl>
    <w:lvl w:ilvl="6" w:tplc="10090001" w:tentative="1">
      <w:start w:val="1"/>
      <w:numFmt w:val="bullet"/>
      <w:lvlText w:val=""/>
      <w:lvlJc w:val="left"/>
      <w:pPr>
        <w:ind w:left="5030" w:hanging="360"/>
      </w:pPr>
      <w:rPr>
        <w:rFonts w:ascii="Symbol" w:hAnsi="Symbol" w:hint="default"/>
      </w:rPr>
    </w:lvl>
    <w:lvl w:ilvl="7" w:tplc="10090003" w:tentative="1">
      <w:start w:val="1"/>
      <w:numFmt w:val="bullet"/>
      <w:lvlText w:val="o"/>
      <w:lvlJc w:val="left"/>
      <w:pPr>
        <w:ind w:left="5750" w:hanging="360"/>
      </w:pPr>
      <w:rPr>
        <w:rFonts w:ascii="Courier New" w:hAnsi="Courier New" w:cs="Courier New" w:hint="default"/>
      </w:rPr>
    </w:lvl>
    <w:lvl w:ilvl="8" w:tplc="10090005" w:tentative="1">
      <w:start w:val="1"/>
      <w:numFmt w:val="bullet"/>
      <w:lvlText w:val=""/>
      <w:lvlJc w:val="left"/>
      <w:pPr>
        <w:ind w:left="6470" w:hanging="360"/>
      </w:pPr>
      <w:rPr>
        <w:rFonts w:ascii="Wingdings" w:hAnsi="Wingdings" w:hint="default"/>
      </w:rPr>
    </w:lvl>
  </w:abstractNum>
  <w:abstractNum w:abstractNumId="15" w15:restartNumberingAfterBreak="0">
    <w:nsid w:val="490D3FAF"/>
    <w:multiLevelType w:val="hybridMultilevel"/>
    <w:tmpl w:val="7FD80334"/>
    <w:lvl w:ilvl="0" w:tplc="4009000F">
      <w:start w:val="1"/>
      <w:numFmt w:val="decimal"/>
      <w:lvlText w:val="%1."/>
      <w:lvlJc w:val="left"/>
      <w:pPr>
        <w:ind w:left="1271" w:hanging="360"/>
      </w:pPr>
    </w:lvl>
    <w:lvl w:ilvl="1" w:tplc="40090019" w:tentative="1">
      <w:start w:val="1"/>
      <w:numFmt w:val="lowerLetter"/>
      <w:lvlText w:val="%2."/>
      <w:lvlJc w:val="left"/>
      <w:pPr>
        <w:ind w:left="1991" w:hanging="360"/>
      </w:pPr>
    </w:lvl>
    <w:lvl w:ilvl="2" w:tplc="4009001B" w:tentative="1">
      <w:start w:val="1"/>
      <w:numFmt w:val="lowerRoman"/>
      <w:lvlText w:val="%3."/>
      <w:lvlJc w:val="right"/>
      <w:pPr>
        <w:ind w:left="2711" w:hanging="180"/>
      </w:pPr>
    </w:lvl>
    <w:lvl w:ilvl="3" w:tplc="4009000F" w:tentative="1">
      <w:start w:val="1"/>
      <w:numFmt w:val="decimal"/>
      <w:lvlText w:val="%4."/>
      <w:lvlJc w:val="left"/>
      <w:pPr>
        <w:ind w:left="3431" w:hanging="360"/>
      </w:pPr>
    </w:lvl>
    <w:lvl w:ilvl="4" w:tplc="40090019" w:tentative="1">
      <w:start w:val="1"/>
      <w:numFmt w:val="lowerLetter"/>
      <w:lvlText w:val="%5."/>
      <w:lvlJc w:val="left"/>
      <w:pPr>
        <w:ind w:left="4151" w:hanging="360"/>
      </w:pPr>
    </w:lvl>
    <w:lvl w:ilvl="5" w:tplc="4009001B" w:tentative="1">
      <w:start w:val="1"/>
      <w:numFmt w:val="lowerRoman"/>
      <w:lvlText w:val="%6."/>
      <w:lvlJc w:val="right"/>
      <w:pPr>
        <w:ind w:left="4871" w:hanging="180"/>
      </w:pPr>
    </w:lvl>
    <w:lvl w:ilvl="6" w:tplc="4009000F" w:tentative="1">
      <w:start w:val="1"/>
      <w:numFmt w:val="decimal"/>
      <w:lvlText w:val="%7."/>
      <w:lvlJc w:val="left"/>
      <w:pPr>
        <w:ind w:left="5591" w:hanging="360"/>
      </w:pPr>
    </w:lvl>
    <w:lvl w:ilvl="7" w:tplc="40090019" w:tentative="1">
      <w:start w:val="1"/>
      <w:numFmt w:val="lowerLetter"/>
      <w:lvlText w:val="%8."/>
      <w:lvlJc w:val="left"/>
      <w:pPr>
        <w:ind w:left="6311" w:hanging="360"/>
      </w:pPr>
    </w:lvl>
    <w:lvl w:ilvl="8" w:tplc="4009001B" w:tentative="1">
      <w:start w:val="1"/>
      <w:numFmt w:val="lowerRoman"/>
      <w:lvlText w:val="%9."/>
      <w:lvlJc w:val="right"/>
      <w:pPr>
        <w:ind w:left="7031" w:hanging="180"/>
      </w:pPr>
    </w:lvl>
  </w:abstractNum>
  <w:abstractNum w:abstractNumId="16" w15:restartNumberingAfterBreak="0">
    <w:nsid w:val="49DB11F3"/>
    <w:multiLevelType w:val="hybridMultilevel"/>
    <w:tmpl w:val="81644D08"/>
    <w:lvl w:ilvl="0" w:tplc="4009000F">
      <w:start w:val="1"/>
      <w:numFmt w:val="decimal"/>
      <w:lvlText w:val="%1."/>
      <w:lvlJc w:val="left"/>
      <w:pPr>
        <w:ind w:left="1425" w:hanging="360"/>
      </w:p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17" w15:restartNumberingAfterBreak="0">
    <w:nsid w:val="4FFA5EE2"/>
    <w:multiLevelType w:val="hybridMultilevel"/>
    <w:tmpl w:val="FC24B34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1B72F79"/>
    <w:multiLevelType w:val="hybridMultilevel"/>
    <w:tmpl w:val="DFF0B70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6255"/>
    <w:multiLevelType w:val="hybridMultilevel"/>
    <w:tmpl w:val="C6B48DD8"/>
    <w:lvl w:ilvl="0" w:tplc="748A5ED0">
      <w:start w:val="1"/>
      <w:numFmt w:val="upperLetter"/>
      <w:lvlText w:val="%1."/>
      <w:lvlJc w:val="left"/>
      <w:pPr>
        <w:ind w:left="350" w:hanging="360"/>
      </w:pPr>
      <w:rPr>
        <w:rFonts w:hint="default"/>
      </w:rPr>
    </w:lvl>
    <w:lvl w:ilvl="1" w:tplc="10090019" w:tentative="1">
      <w:start w:val="1"/>
      <w:numFmt w:val="lowerLetter"/>
      <w:lvlText w:val="%2."/>
      <w:lvlJc w:val="left"/>
      <w:pPr>
        <w:ind w:left="1070" w:hanging="360"/>
      </w:pPr>
    </w:lvl>
    <w:lvl w:ilvl="2" w:tplc="1009001B" w:tentative="1">
      <w:start w:val="1"/>
      <w:numFmt w:val="lowerRoman"/>
      <w:lvlText w:val="%3."/>
      <w:lvlJc w:val="right"/>
      <w:pPr>
        <w:ind w:left="1790" w:hanging="180"/>
      </w:pPr>
    </w:lvl>
    <w:lvl w:ilvl="3" w:tplc="1009000F" w:tentative="1">
      <w:start w:val="1"/>
      <w:numFmt w:val="decimal"/>
      <w:lvlText w:val="%4."/>
      <w:lvlJc w:val="left"/>
      <w:pPr>
        <w:ind w:left="2510" w:hanging="360"/>
      </w:pPr>
    </w:lvl>
    <w:lvl w:ilvl="4" w:tplc="10090019" w:tentative="1">
      <w:start w:val="1"/>
      <w:numFmt w:val="lowerLetter"/>
      <w:lvlText w:val="%5."/>
      <w:lvlJc w:val="left"/>
      <w:pPr>
        <w:ind w:left="3230" w:hanging="360"/>
      </w:pPr>
    </w:lvl>
    <w:lvl w:ilvl="5" w:tplc="1009001B" w:tentative="1">
      <w:start w:val="1"/>
      <w:numFmt w:val="lowerRoman"/>
      <w:lvlText w:val="%6."/>
      <w:lvlJc w:val="right"/>
      <w:pPr>
        <w:ind w:left="3950" w:hanging="180"/>
      </w:pPr>
    </w:lvl>
    <w:lvl w:ilvl="6" w:tplc="1009000F" w:tentative="1">
      <w:start w:val="1"/>
      <w:numFmt w:val="decimal"/>
      <w:lvlText w:val="%7."/>
      <w:lvlJc w:val="left"/>
      <w:pPr>
        <w:ind w:left="4670" w:hanging="360"/>
      </w:pPr>
    </w:lvl>
    <w:lvl w:ilvl="7" w:tplc="10090019" w:tentative="1">
      <w:start w:val="1"/>
      <w:numFmt w:val="lowerLetter"/>
      <w:lvlText w:val="%8."/>
      <w:lvlJc w:val="left"/>
      <w:pPr>
        <w:ind w:left="5390" w:hanging="360"/>
      </w:pPr>
    </w:lvl>
    <w:lvl w:ilvl="8" w:tplc="1009001B" w:tentative="1">
      <w:start w:val="1"/>
      <w:numFmt w:val="lowerRoman"/>
      <w:lvlText w:val="%9."/>
      <w:lvlJc w:val="right"/>
      <w:pPr>
        <w:ind w:left="6110" w:hanging="180"/>
      </w:pPr>
    </w:lvl>
  </w:abstractNum>
  <w:abstractNum w:abstractNumId="20" w15:restartNumberingAfterBreak="0">
    <w:nsid w:val="5C5A229E"/>
    <w:multiLevelType w:val="hybridMultilevel"/>
    <w:tmpl w:val="E06C3530"/>
    <w:lvl w:ilvl="0" w:tplc="4009000B">
      <w:start w:val="1"/>
      <w:numFmt w:val="bullet"/>
      <w:lvlText w:val=""/>
      <w:lvlJc w:val="left"/>
      <w:pPr>
        <w:ind w:left="1500" w:hanging="360"/>
      </w:pPr>
      <w:rPr>
        <w:rFonts w:ascii="Wingdings" w:hAnsi="Wingdings"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21" w15:restartNumberingAfterBreak="0">
    <w:nsid w:val="649F6CC5"/>
    <w:multiLevelType w:val="hybridMultilevel"/>
    <w:tmpl w:val="252C77BC"/>
    <w:lvl w:ilvl="0" w:tplc="E536F658">
      <w:start w:val="1"/>
      <w:numFmt w:val="upperLetter"/>
      <w:lvlText w:val="%1."/>
      <w:lvlJc w:val="left"/>
      <w:pPr>
        <w:ind w:left="350" w:hanging="360"/>
      </w:pPr>
      <w:rPr>
        <w:rFonts w:hint="default"/>
      </w:rPr>
    </w:lvl>
    <w:lvl w:ilvl="1" w:tplc="10090019" w:tentative="1">
      <w:start w:val="1"/>
      <w:numFmt w:val="lowerLetter"/>
      <w:lvlText w:val="%2."/>
      <w:lvlJc w:val="left"/>
      <w:pPr>
        <w:ind w:left="1070" w:hanging="360"/>
      </w:pPr>
    </w:lvl>
    <w:lvl w:ilvl="2" w:tplc="1009001B" w:tentative="1">
      <w:start w:val="1"/>
      <w:numFmt w:val="lowerRoman"/>
      <w:lvlText w:val="%3."/>
      <w:lvlJc w:val="right"/>
      <w:pPr>
        <w:ind w:left="1790" w:hanging="180"/>
      </w:pPr>
    </w:lvl>
    <w:lvl w:ilvl="3" w:tplc="1009000F" w:tentative="1">
      <w:start w:val="1"/>
      <w:numFmt w:val="decimal"/>
      <w:lvlText w:val="%4."/>
      <w:lvlJc w:val="left"/>
      <w:pPr>
        <w:ind w:left="2510" w:hanging="360"/>
      </w:pPr>
    </w:lvl>
    <w:lvl w:ilvl="4" w:tplc="10090019" w:tentative="1">
      <w:start w:val="1"/>
      <w:numFmt w:val="lowerLetter"/>
      <w:lvlText w:val="%5."/>
      <w:lvlJc w:val="left"/>
      <w:pPr>
        <w:ind w:left="3230" w:hanging="360"/>
      </w:pPr>
    </w:lvl>
    <w:lvl w:ilvl="5" w:tplc="1009001B" w:tentative="1">
      <w:start w:val="1"/>
      <w:numFmt w:val="lowerRoman"/>
      <w:lvlText w:val="%6."/>
      <w:lvlJc w:val="right"/>
      <w:pPr>
        <w:ind w:left="3950" w:hanging="180"/>
      </w:pPr>
    </w:lvl>
    <w:lvl w:ilvl="6" w:tplc="1009000F" w:tentative="1">
      <w:start w:val="1"/>
      <w:numFmt w:val="decimal"/>
      <w:lvlText w:val="%7."/>
      <w:lvlJc w:val="left"/>
      <w:pPr>
        <w:ind w:left="4670" w:hanging="360"/>
      </w:pPr>
    </w:lvl>
    <w:lvl w:ilvl="7" w:tplc="10090019" w:tentative="1">
      <w:start w:val="1"/>
      <w:numFmt w:val="lowerLetter"/>
      <w:lvlText w:val="%8."/>
      <w:lvlJc w:val="left"/>
      <w:pPr>
        <w:ind w:left="5390" w:hanging="360"/>
      </w:pPr>
    </w:lvl>
    <w:lvl w:ilvl="8" w:tplc="1009001B" w:tentative="1">
      <w:start w:val="1"/>
      <w:numFmt w:val="lowerRoman"/>
      <w:lvlText w:val="%9."/>
      <w:lvlJc w:val="right"/>
      <w:pPr>
        <w:ind w:left="6110" w:hanging="180"/>
      </w:pPr>
    </w:lvl>
  </w:abstractNum>
  <w:abstractNum w:abstractNumId="22" w15:restartNumberingAfterBreak="0">
    <w:nsid w:val="678F3659"/>
    <w:multiLevelType w:val="hybridMultilevel"/>
    <w:tmpl w:val="166223AA"/>
    <w:lvl w:ilvl="0" w:tplc="4009000B">
      <w:start w:val="1"/>
      <w:numFmt w:val="bullet"/>
      <w:lvlText w:val=""/>
      <w:lvlJc w:val="left"/>
      <w:pPr>
        <w:ind w:left="1286" w:hanging="360"/>
      </w:pPr>
      <w:rPr>
        <w:rFonts w:ascii="Wingdings" w:hAnsi="Wingdings" w:hint="default"/>
      </w:rPr>
    </w:lvl>
    <w:lvl w:ilvl="1" w:tplc="40090003" w:tentative="1">
      <w:start w:val="1"/>
      <w:numFmt w:val="bullet"/>
      <w:lvlText w:val="o"/>
      <w:lvlJc w:val="left"/>
      <w:pPr>
        <w:ind w:left="2006" w:hanging="360"/>
      </w:pPr>
      <w:rPr>
        <w:rFonts w:ascii="Courier New" w:hAnsi="Courier New" w:cs="Courier New" w:hint="default"/>
      </w:rPr>
    </w:lvl>
    <w:lvl w:ilvl="2" w:tplc="40090005" w:tentative="1">
      <w:start w:val="1"/>
      <w:numFmt w:val="bullet"/>
      <w:lvlText w:val=""/>
      <w:lvlJc w:val="left"/>
      <w:pPr>
        <w:ind w:left="2726" w:hanging="360"/>
      </w:pPr>
      <w:rPr>
        <w:rFonts w:ascii="Wingdings" w:hAnsi="Wingdings" w:hint="default"/>
      </w:rPr>
    </w:lvl>
    <w:lvl w:ilvl="3" w:tplc="40090001" w:tentative="1">
      <w:start w:val="1"/>
      <w:numFmt w:val="bullet"/>
      <w:lvlText w:val=""/>
      <w:lvlJc w:val="left"/>
      <w:pPr>
        <w:ind w:left="3446" w:hanging="360"/>
      </w:pPr>
      <w:rPr>
        <w:rFonts w:ascii="Symbol" w:hAnsi="Symbol" w:hint="default"/>
      </w:rPr>
    </w:lvl>
    <w:lvl w:ilvl="4" w:tplc="40090003" w:tentative="1">
      <w:start w:val="1"/>
      <w:numFmt w:val="bullet"/>
      <w:lvlText w:val="o"/>
      <w:lvlJc w:val="left"/>
      <w:pPr>
        <w:ind w:left="4166" w:hanging="360"/>
      </w:pPr>
      <w:rPr>
        <w:rFonts w:ascii="Courier New" w:hAnsi="Courier New" w:cs="Courier New" w:hint="default"/>
      </w:rPr>
    </w:lvl>
    <w:lvl w:ilvl="5" w:tplc="40090005" w:tentative="1">
      <w:start w:val="1"/>
      <w:numFmt w:val="bullet"/>
      <w:lvlText w:val=""/>
      <w:lvlJc w:val="left"/>
      <w:pPr>
        <w:ind w:left="4886" w:hanging="360"/>
      </w:pPr>
      <w:rPr>
        <w:rFonts w:ascii="Wingdings" w:hAnsi="Wingdings" w:hint="default"/>
      </w:rPr>
    </w:lvl>
    <w:lvl w:ilvl="6" w:tplc="40090001" w:tentative="1">
      <w:start w:val="1"/>
      <w:numFmt w:val="bullet"/>
      <w:lvlText w:val=""/>
      <w:lvlJc w:val="left"/>
      <w:pPr>
        <w:ind w:left="5606" w:hanging="360"/>
      </w:pPr>
      <w:rPr>
        <w:rFonts w:ascii="Symbol" w:hAnsi="Symbol" w:hint="default"/>
      </w:rPr>
    </w:lvl>
    <w:lvl w:ilvl="7" w:tplc="40090003" w:tentative="1">
      <w:start w:val="1"/>
      <w:numFmt w:val="bullet"/>
      <w:lvlText w:val="o"/>
      <w:lvlJc w:val="left"/>
      <w:pPr>
        <w:ind w:left="6326" w:hanging="360"/>
      </w:pPr>
      <w:rPr>
        <w:rFonts w:ascii="Courier New" w:hAnsi="Courier New" w:cs="Courier New" w:hint="default"/>
      </w:rPr>
    </w:lvl>
    <w:lvl w:ilvl="8" w:tplc="40090005" w:tentative="1">
      <w:start w:val="1"/>
      <w:numFmt w:val="bullet"/>
      <w:lvlText w:val=""/>
      <w:lvlJc w:val="left"/>
      <w:pPr>
        <w:ind w:left="7046" w:hanging="360"/>
      </w:pPr>
      <w:rPr>
        <w:rFonts w:ascii="Wingdings" w:hAnsi="Wingdings" w:hint="default"/>
      </w:rPr>
    </w:lvl>
  </w:abstractNum>
  <w:abstractNum w:abstractNumId="23" w15:restartNumberingAfterBreak="0">
    <w:nsid w:val="6BD178AE"/>
    <w:multiLevelType w:val="hybridMultilevel"/>
    <w:tmpl w:val="32F0AE68"/>
    <w:lvl w:ilvl="0" w:tplc="4009001B">
      <w:start w:val="1"/>
      <w:numFmt w:val="lowerRoman"/>
      <w:lvlText w:val="%1."/>
      <w:lvlJc w:val="right"/>
      <w:pPr>
        <w:ind w:left="1425" w:hanging="360"/>
      </w:p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24" w15:restartNumberingAfterBreak="0">
    <w:nsid w:val="6BF85216"/>
    <w:multiLevelType w:val="hybridMultilevel"/>
    <w:tmpl w:val="F304677C"/>
    <w:lvl w:ilvl="0" w:tplc="4009001B">
      <w:start w:val="1"/>
      <w:numFmt w:val="lowerRoman"/>
      <w:lvlText w:val="%1."/>
      <w:lvlJc w:val="right"/>
      <w:pPr>
        <w:ind w:left="1271" w:hanging="360"/>
      </w:pPr>
    </w:lvl>
    <w:lvl w:ilvl="1" w:tplc="40090019">
      <w:start w:val="1"/>
      <w:numFmt w:val="lowerLetter"/>
      <w:lvlText w:val="%2."/>
      <w:lvlJc w:val="left"/>
      <w:pPr>
        <w:ind w:left="1991" w:hanging="360"/>
      </w:pPr>
    </w:lvl>
    <w:lvl w:ilvl="2" w:tplc="4009001B" w:tentative="1">
      <w:start w:val="1"/>
      <w:numFmt w:val="lowerRoman"/>
      <w:lvlText w:val="%3."/>
      <w:lvlJc w:val="right"/>
      <w:pPr>
        <w:ind w:left="2711" w:hanging="180"/>
      </w:pPr>
    </w:lvl>
    <w:lvl w:ilvl="3" w:tplc="4009000F" w:tentative="1">
      <w:start w:val="1"/>
      <w:numFmt w:val="decimal"/>
      <w:lvlText w:val="%4."/>
      <w:lvlJc w:val="left"/>
      <w:pPr>
        <w:ind w:left="3431" w:hanging="360"/>
      </w:pPr>
    </w:lvl>
    <w:lvl w:ilvl="4" w:tplc="40090019" w:tentative="1">
      <w:start w:val="1"/>
      <w:numFmt w:val="lowerLetter"/>
      <w:lvlText w:val="%5."/>
      <w:lvlJc w:val="left"/>
      <w:pPr>
        <w:ind w:left="4151" w:hanging="360"/>
      </w:pPr>
    </w:lvl>
    <w:lvl w:ilvl="5" w:tplc="4009001B" w:tentative="1">
      <w:start w:val="1"/>
      <w:numFmt w:val="lowerRoman"/>
      <w:lvlText w:val="%6."/>
      <w:lvlJc w:val="right"/>
      <w:pPr>
        <w:ind w:left="4871" w:hanging="180"/>
      </w:pPr>
    </w:lvl>
    <w:lvl w:ilvl="6" w:tplc="4009000F" w:tentative="1">
      <w:start w:val="1"/>
      <w:numFmt w:val="decimal"/>
      <w:lvlText w:val="%7."/>
      <w:lvlJc w:val="left"/>
      <w:pPr>
        <w:ind w:left="5591" w:hanging="360"/>
      </w:pPr>
    </w:lvl>
    <w:lvl w:ilvl="7" w:tplc="40090019" w:tentative="1">
      <w:start w:val="1"/>
      <w:numFmt w:val="lowerLetter"/>
      <w:lvlText w:val="%8."/>
      <w:lvlJc w:val="left"/>
      <w:pPr>
        <w:ind w:left="6311" w:hanging="360"/>
      </w:pPr>
    </w:lvl>
    <w:lvl w:ilvl="8" w:tplc="4009001B" w:tentative="1">
      <w:start w:val="1"/>
      <w:numFmt w:val="lowerRoman"/>
      <w:lvlText w:val="%9."/>
      <w:lvlJc w:val="right"/>
      <w:pPr>
        <w:ind w:left="7031" w:hanging="180"/>
      </w:pPr>
    </w:lvl>
  </w:abstractNum>
  <w:abstractNum w:abstractNumId="25" w15:restartNumberingAfterBreak="0">
    <w:nsid w:val="6E1E3B6D"/>
    <w:multiLevelType w:val="hybridMultilevel"/>
    <w:tmpl w:val="0E0C2CB2"/>
    <w:lvl w:ilvl="0" w:tplc="919A33C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6" w15:restartNumberingAfterBreak="0">
    <w:nsid w:val="76C94509"/>
    <w:multiLevelType w:val="hybridMultilevel"/>
    <w:tmpl w:val="357C432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60412335">
    <w:abstractNumId w:val="22"/>
  </w:num>
  <w:num w:numId="2" w16cid:durableId="1100180619">
    <w:abstractNumId w:val="20"/>
  </w:num>
  <w:num w:numId="3" w16cid:durableId="1369600906">
    <w:abstractNumId w:val="7"/>
  </w:num>
  <w:num w:numId="4" w16cid:durableId="1277906379">
    <w:abstractNumId w:val="10"/>
  </w:num>
  <w:num w:numId="5" w16cid:durableId="1251231014">
    <w:abstractNumId w:val="13"/>
  </w:num>
  <w:num w:numId="6" w16cid:durableId="1518041994">
    <w:abstractNumId w:val="5"/>
  </w:num>
  <w:num w:numId="7" w16cid:durableId="1345202642">
    <w:abstractNumId w:val="1"/>
  </w:num>
  <w:num w:numId="8" w16cid:durableId="1283725257">
    <w:abstractNumId w:val="24"/>
  </w:num>
  <w:num w:numId="9" w16cid:durableId="1222983442">
    <w:abstractNumId w:val="15"/>
  </w:num>
  <w:num w:numId="10" w16cid:durableId="1940798593">
    <w:abstractNumId w:val="16"/>
  </w:num>
  <w:num w:numId="11" w16cid:durableId="1092240961">
    <w:abstractNumId w:val="23"/>
  </w:num>
  <w:num w:numId="12" w16cid:durableId="139077541">
    <w:abstractNumId w:val="8"/>
  </w:num>
  <w:num w:numId="13" w16cid:durableId="1005471409">
    <w:abstractNumId w:val="4"/>
  </w:num>
  <w:num w:numId="14" w16cid:durableId="1992441313">
    <w:abstractNumId w:val="18"/>
  </w:num>
  <w:num w:numId="15" w16cid:durableId="146672858">
    <w:abstractNumId w:val="12"/>
  </w:num>
  <w:num w:numId="16" w16cid:durableId="207185058">
    <w:abstractNumId w:val="26"/>
  </w:num>
  <w:num w:numId="17" w16cid:durableId="1813012755">
    <w:abstractNumId w:val="11"/>
  </w:num>
  <w:num w:numId="18" w16cid:durableId="2137412401">
    <w:abstractNumId w:val="21"/>
  </w:num>
  <w:num w:numId="19" w16cid:durableId="30810089">
    <w:abstractNumId w:val="19"/>
  </w:num>
  <w:num w:numId="20" w16cid:durableId="2071732720">
    <w:abstractNumId w:val="6"/>
  </w:num>
  <w:num w:numId="21" w16cid:durableId="1259094488">
    <w:abstractNumId w:val="14"/>
  </w:num>
  <w:num w:numId="22" w16cid:durableId="704985164">
    <w:abstractNumId w:val="3"/>
  </w:num>
  <w:num w:numId="23" w16cid:durableId="1510679232">
    <w:abstractNumId w:val="25"/>
  </w:num>
  <w:num w:numId="24" w16cid:durableId="1611742014">
    <w:abstractNumId w:val="0"/>
  </w:num>
  <w:num w:numId="25" w16cid:durableId="749232983">
    <w:abstractNumId w:val="9"/>
  </w:num>
  <w:num w:numId="26" w16cid:durableId="275258748">
    <w:abstractNumId w:val="2"/>
  </w:num>
  <w:num w:numId="27" w16cid:durableId="102389809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61"/>
    <w:rsid w:val="00021A17"/>
    <w:rsid w:val="00054B39"/>
    <w:rsid w:val="000A3AA7"/>
    <w:rsid w:val="000E2B5B"/>
    <w:rsid w:val="000F6FCD"/>
    <w:rsid w:val="000F7A56"/>
    <w:rsid w:val="001236EA"/>
    <w:rsid w:val="001351C3"/>
    <w:rsid w:val="00193C8D"/>
    <w:rsid w:val="001A6F35"/>
    <w:rsid w:val="001B7E8D"/>
    <w:rsid w:val="002363E5"/>
    <w:rsid w:val="00236BCF"/>
    <w:rsid w:val="00245064"/>
    <w:rsid w:val="00271306"/>
    <w:rsid w:val="002847A1"/>
    <w:rsid w:val="00286838"/>
    <w:rsid w:val="002C51C1"/>
    <w:rsid w:val="003200F3"/>
    <w:rsid w:val="00322B3E"/>
    <w:rsid w:val="00335CBC"/>
    <w:rsid w:val="0034477F"/>
    <w:rsid w:val="00396477"/>
    <w:rsid w:val="003967B8"/>
    <w:rsid w:val="003B5163"/>
    <w:rsid w:val="003D549D"/>
    <w:rsid w:val="003F77F2"/>
    <w:rsid w:val="00400B53"/>
    <w:rsid w:val="004427EB"/>
    <w:rsid w:val="004867C1"/>
    <w:rsid w:val="004B2BF3"/>
    <w:rsid w:val="004C43BA"/>
    <w:rsid w:val="004C455F"/>
    <w:rsid w:val="00507F11"/>
    <w:rsid w:val="00551EC5"/>
    <w:rsid w:val="00555A6D"/>
    <w:rsid w:val="00570D75"/>
    <w:rsid w:val="005F6474"/>
    <w:rsid w:val="005F768C"/>
    <w:rsid w:val="00676510"/>
    <w:rsid w:val="006D08BB"/>
    <w:rsid w:val="006D3008"/>
    <w:rsid w:val="006E21B8"/>
    <w:rsid w:val="006F6B71"/>
    <w:rsid w:val="006F7953"/>
    <w:rsid w:val="00746BB6"/>
    <w:rsid w:val="007626DA"/>
    <w:rsid w:val="007A7857"/>
    <w:rsid w:val="007D2764"/>
    <w:rsid w:val="007F5D86"/>
    <w:rsid w:val="00820EA8"/>
    <w:rsid w:val="00844F2A"/>
    <w:rsid w:val="0088384C"/>
    <w:rsid w:val="008911DE"/>
    <w:rsid w:val="008A1B7C"/>
    <w:rsid w:val="008C7E20"/>
    <w:rsid w:val="00906750"/>
    <w:rsid w:val="00910069"/>
    <w:rsid w:val="00924237"/>
    <w:rsid w:val="009254B7"/>
    <w:rsid w:val="009527A5"/>
    <w:rsid w:val="00962D44"/>
    <w:rsid w:val="00970CB0"/>
    <w:rsid w:val="009B2D3D"/>
    <w:rsid w:val="009D563C"/>
    <w:rsid w:val="009D7A99"/>
    <w:rsid w:val="009F68DD"/>
    <w:rsid w:val="00A170C7"/>
    <w:rsid w:val="00A2525B"/>
    <w:rsid w:val="00A623B0"/>
    <w:rsid w:val="00AF1EBD"/>
    <w:rsid w:val="00AF2B4C"/>
    <w:rsid w:val="00AF3CA8"/>
    <w:rsid w:val="00B21776"/>
    <w:rsid w:val="00B323D8"/>
    <w:rsid w:val="00B525EC"/>
    <w:rsid w:val="00B57012"/>
    <w:rsid w:val="00B77B61"/>
    <w:rsid w:val="00B9215D"/>
    <w:rsid w:val="00BB014F"/>
    <w:rsid w:val="00BE6316"/>
    <w:rsid w:val="00C45135"/>
    <w:rsid w:val="00C7577E"/>
    <w:rsid w:val="00CF6862"/>
    <w:rsid w:val="00D17174"/>
    <w:rsid w:val="00D248BD"/>
    <w:rsid w:val="00D504B9"/>
    <w:rsid w:val="00D63280"/>
    <w:rsid w:val="00DB43E1"/>
    <w:rsid w:val="00DE0F83"/>
    <w:rsid w:val="00DE6390"/>
    <w:rsid w:val="00E427C9"/>
    <w:rsid w:val="00EB136B"/>
    <w:rsid w:val="00EE29EB"/>
    <w:rsid w:val="00EF7C61"/>
    <w:rsid w:val="00F17F4B"/>
    <w:rsid w:val="00F35951"/>
    <w:rsid w:val="00F7496C"/>
    <w:rsid w:val="00FA007D"/>
    <w:rsid w:val="00FA29BC"/>
    <w:rsid w:val="00FB20A8"/>
    <w:rsid w:val="00FC42F2"/>
    <w:rsid w:val="00FE4DF1"/>
    <w:rsid w:val="00FF19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7A7E"/>
  <w15:docId w15:val="{42A038F6-9540-4024-96F9-79F4ED2F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 w:line="237" w:lineRule="auto"/>
      <w:ind w:left="561" w:right="508"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F4B"/>
    <w:pPr>
      <w:ind w:left="720"/>
      <w:contextualSpacing/>
    </w:pPr>
  </w:style>
  <w:style w:type="paragraph" w:styleId="Header">
    <w:name w:val="header"/>
    <w:basedOn w:val="Normal"/>
    <w:link w:val="HeaderChar"/>
    <w:uiPriority w:val="99"/>
    <w:unhideWhenUsed/>
    <w:rsid w:val="00D17174"/>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HeaderChar">
    <w:name w:val="Header Char"/>
    <w:basedOn w:val="DefaultParagraphFont"/>
    <w:link w:val="Header"/>
    <w:uiPriority w:val="99"/>
    <w:rsid w:val="00D17174"/>
    <w:rPr>
      <w:rFonts w:eastAsiaTheme="minorHAnsi"/>
      <w:lang w:eastAsia="en-US"/>
    </w:rPr>
  </w:style>
  <w:style w:type="paragraph" w:styleId="Footer">
    <w:name w:val="footer"/>
    <w:basedOn w:val="Normal"/>
    <w:link w:val="FooterChar"/>
    <w:uiPriority w:val="99"/>
    <w:unhideWhenUsed/>
    <w:rsid w:val="00D17174"/>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FooterChar">
    <w:name w:val="Footer Char"/>
    <w:basedOn w:val="DefaultParagraphFont"/>
    <w:link w:val="Footer"/>
    <w:uiPriority w:val="99"/>
    <w:rsid w:val="00D17174"/>
    <w:rPr>
      <w:rFonts w:eastAsiaTheme="minorHAnsi"/>
      <w:lang w:eastAsia="en-US"/>
    </w:rPr>
  </w:style>
  <w:style w:type="paragraph" w:styleId="NoSpacing">
    <w:name w:val="No Spacing"/>
    <w:aliases w:val="normal"/>
    <w:link w:val="NoSpacingChar"/>
    <w:uiPriority w:val="1"/>
    <w:qFormat/>
    <w:rsid w:val="00D17174"/>
    <w:pPr>
      <w:spacing w:after="0" w:line="240" w:lineRule="auto"/>
      <w:ind w:left="561" w:right="508" w:hanging="10"/>
      <w:jc w:val="both"/>
    </w:pPr>
    <w:rPr>
      <w:rFonts w:ascii="Times New Roman" w:eastAsia="Times New Roman" w:hAnsi="Times New Roman" w:cs="Times New Roman"/>
      <w:color w:val="000000"/>
      <w:sz w:val="20"/>
    </w:rPr>
  </w:style>
  <w:style w:type="table" w:styleId="TableGrid">
    <w:name w:val="Table Grid"/>
    <w:basedOn w:val="TableNormal"/>
    <w:uiPriority w:val="39"/>
    <w:rsid w:val="003D5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rmal Char"/>
    <w:basedOn w:val="DefaultParagraphFont"/>
    <w:link w:val="NoSpacing"/>
    <w:uiPriority w:val="1"/>
    <w:locked/>
    <w:rsid w:val="004C455F"/>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924237"/>
    <w:rPr>
      <w:color w:val="0563C1" w:themeColor="hyperlink"/>
      <w:u w:val="single"/>
    </w:rPr>
  </w:style>
  <w:style w:type="character" w:styleId="UnresolvedMention">
    <w:name w:val="Unresolved Mention"/>
    <w:basedOn w:val="DefaultParagraphFont"/>
    <w:uiPriority w:val="99"/>
    <w:semiHidden/>
    <w:unhideWhenUsed/>
    <w:rsid w:val="009242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03944">
      <w:bodyDiv w:val="1"/>
      <w:marLeft w:val="0"/>
      <w:marRight w:val="0"/>
      <w:marTop w:val="0"/>
      <w:marBottom w:val="0"/>
      <w:divBdr>
        <w:top w:val="none" w:sz="0" w:space="0" w:color="auto"/>
        <w:left w:val="none" w:sz="0" w:space="0" w:color="auto"/>
        <w:bottom w:val="none" w:sz="0" w:space="0" w:color="auto"/>
        <w:right w:val="none" w:sz="0" w:space="0" w:color="auto"/>
      </w:divBdr>
      <w:divsChild>
        <w:div w:id="1649048959">
          <w:marLeft w:val="0"/>
          <w:marRight w:val="0"/>
          <w:marTop w:val="0"/>
          <w:marBottom w:val="0"/>
          <w:divBdr>
            <w:top w:val="none" w:sz="0" w:space="0" w:color="auto"/>
            <w:left w:val="none" w:sz="0" w:space="0" w:color="auto"/>
            <w:bottom w:val="none" w:sz="0" w:space="0" w:color="auto"/>
            <w:right w:val="none" w:sz="0" w:space="0" w:color="auto"/>
          </w:divBdr>
        </w:div>
        <w:div w:id="304968528">
          <w:marLeft w:val="0"/>
          <w:marRight w:val="0"/>
          <w:marTop w:val="0"/>
          <w:marBottom w:val="0"/>
          <w:divBdr>
            <w:top w:val="none" w:sz="0" w:space="0" w:color="auto"/>
            <w:left w:val="none" w:sz="0" w:space="0" w:color="auto"/>
            <w:bottom w:val="none" w:sz="0" w:space="0" w:color="auto"/>
            <w:right w:val="none" w:sz="0" w:space="0" w:color="auto"/>
          </w:divBdr>
        </w:div>
        <w:div w:id="1641836047">
          <w:marLeft w:val="0"/>
          <w:marRight w:val="0"/>
          <w:marTop w:val="0"/>
          <w:marBottom w:val="0"/>
          <w:divBdr>
            <w:top w:val="none" w:sz="0" w:space="0" w:color="auto"/>
            <w:left w:val="none" w:sz="0" w:space="0" w:color="auto"/>
            <w:bottom w:val="none" w:sz="0" w:space="0" w:color="auto"/>
            <w:right w:val="none" w:sz="0" w:space="0" w:color="auto"/>
          </w:divBdr>
        </w:div>
        <w:div w:id="1678775010">
          <w:marLeft w:val="0"/>
          <w:marRight w:val="0"/>
          <w:marTop w:val="0"/>
          <w:marBottom w:val="0"/>
          <w:divBdr>
            <w:top w:val="none" w:sz="0" w:space="0" w:color="auto"/>
            <w:left w:val="none" w:sz="0" w:space="0" w:color="auto"/>
            <w:bottom w:val="none" w:sz="0" w:space="0" w:color="auto"/>
            <w:right w:val="none" w:sz="0" w:space="0" w:color="auto"/>
          </w:divBdr>
        </w:div>
        <w:div w:id="1662080264">
          <w:marLeft w:val="0"/>
          <w:marRight w:val="0"/>
          <w:marTop w:val="0"/>
          <w:marBottom w:val="0"/>
          <w:divBdr>
            <w:top w:val="none" w:sz="0" w:space="0" w:color="auto"/>
            <w:left w:val="none" w:sz="0" w:space="0" w:color="auto"/>
            <w:bottom w:val="none" w:sz="0" w:space="0" w:color="auto"/>
            <w:right w:val="none" w:sz="0" w:space="0" w:color="auto"/>
          </w:divBdr>
        </w:div>
        <w:div w:id="850677979">
          <w:marLeft w:val="0"/>
          <w:marRight w:val="0"/>
          <w:marTop w:val="0"/>
          <w:marBottom w:val="0"/>
          <w:divBdr>
            <w:top w:val="none" w:sz="0" w:space="0" w:color="auto"/>
            <w:left w:val="none" w:sz="0" w:space="0" w:color="auto"/>
            <w:bottom w:val="none" w:sz="0" w:space="0" w:color="auto"/>
            <w:right w:val="none" w:sz="0" w:space="0" w:color="auto"/>
          </w:divBdr>
        </w:div>
        <w:div w:id="2045405603">
          <w:marLeft w:val="0"/>
          <w:marRight w:val="0"/>
          <w:marTop w:val="0"/>
          <w:marBottom w:val="0"/>
          <w:divBdr>
            <w:top w:val="none" w:sz="0" w:space="0" w:color="auto"/>
            <w:left w:val="none" w:sz="0" w:space="0" w:color="auto"/>
            <w:bottom w:val="none" w:sz="0" w:space="0" w:color="auto"/>
            <w:right w:val="none" w:sz="0" w:space="0" w:color="auto"/>
          </w:divBdr>
        </w:div>
        <w:div w:id="1022783761">
          <w:marLeft w:val="0"/>
          <w:marRight w:val="0"/>
          <w:marTop w:val="0"/>
          <w:marBottom w:val="0"/>
          <w:divBdr>
            <w:top w:val="none" w:sz="0" w:space="0" w:color="auto"/>
            <w:left w:val="none" w:sz="0" w:space="0" w:color="auto"/>
            <w:bottom w:val="none" w:sz="0" w:space="0" w:color="auto"/>
            <w:right w:val="none" w:sz="0" w:space="0" w:color="auto"/>
          </w:divBdr>
        </w:div>
        <w:div w:id="1072392357">
          <w:marLeft w:val="0"/>
          <w:marRight w:val="0"/>
          <w:marTop w:val="0"/>
          <w:marBottom w:val="0"/>
          <w:divBdr>
            <w:top w:val="none" w:sz="0" w:space="0" w:color="auto"/>
            <w:left w:val="none" w:sz="0" w:space="0" w:color="auto"/>
            <w:bottom w:val="none" w:sz="0" w:space="0" w:color="auto"/>
            <w:right w:val="none" w:sz="0" w:space="0" w:color="auto"/>
          </w:divBdr>
        </w:div>
      </w:divsChild>
    </w:div>
    <w:div w:id="789056849">
      <w:bodyDiv w:val="1"/>
      <w:marLeft w:val="0"/>
      <w:marRight w:val="0"/>
      <w:marTop w:val="0"/>
      <w:marBottom w:val="0"/>
      <w:divBdr>
        <w:top w:val="none" w:sz="0" w:space="0" w:color="auto"/>
        <w:left w:val="none" w:sz="0" w:space="0" w:color="auto"/>
        <w:bottom w:val="none" w:sz="0" w:space="0" w:color="auto"/>
        <w:right w:val="none" w:sz="0" w:space="0" w:color="auto"/>
      </w:divBdr>
      <w:divsChild>
        <w:div w:id="1247036399">
          <w:marLeft w:val="0"/>
          <w:marRight w:val="0"/>
          <w:marTop w:val="0"/>
          <w:marBottom w:val="0"/>
          <w:divBdr>
            <w:top w:val="none" w:sz="0" w:space="0" w:color="auto"/>
            <w:left w:val="none" w:sz="0" w:space="0" w:color="auto"/>
            <w:bottom w:val="none" w:sz="0" w:space="0" w:color="auto"/>
            <w:right w:val="none" w:sz="0" w:space="0" w:color="auto"/>
          </w:divBdr>
        </w:div>
        <w:div w:id="1324309408">
          <w:marLeft w:val="0"/>
          <w:marRight w:val="0"/>
          <w:marTop w:val="0"/>
          <w:marBottom w:val="0"/>
          <w:divBdr>
            <w:top w:val="none" w:sz="0" w:space="0" w:color="auto"/>
            <w:left w:val="none" w:sz="0" w:space="0" w:color="auto"/>
            <w:bottom w:val="none" w:sz="0" w:space="0" w:color="auto"/>
            <w:right w:val="none" w:sz="0" w:space="0" w:color="auto"/>
          </w:divBdr>
        </w:div>
        <w:div w:id="804351985">
          <w:marLeft w:val="0"/>
          <w:marRight w:val="0"/>
          <w:marTop w:val="0"/>
          <w:marBottom w:val="0"/>
          <w:divBdr>
            <w:top w:val="none" w:sz="0" w:space="0" w:color="auto"/>
            <w:left w:val="none" w:sz="0" w:space="0" w:color="auto"/>
            <w:bottom w:val="none" w:sz="0" w:space="0" w:color="auto"/>
            <w:right w:val="none" w:sz="0" w:space="0" w:color="auto"/>
          </w:divBdr>
        </w:div>
        <w:div w:id="213934906">
          <w:marLeft w:val="0"/>
          <w:marRight w:val="0"/>
          <w:marTop w:val="0"/>
          <w:marBottom w:val="0"/>
          <w:divBdr>
            <w:top w:val="none" w:sz="0" w:space="0" w:color="auto"/>
            <w:left w:val="none" w:sz="0" w:space="0" w:color="auto"/>
            <w:bottom w:val="none" w:sz="0" w:space="0" w:color="auto"/>
            <w:right w:val="none" w:sz="0" w:space="0" w:color="auto"/>
          </w:divBdr>
        </w:div>
        <w:div w:id="1088578369">
          <w:marLeft w:val="0"/>
          <w:marRight w:val="0"/>
          <w:marTop w:val="0"/>
          <w:marBottom w:val="0"/>
          <w:divBdr>
            <w:top w:val="none" w:sz="0" w:space="0" w:color="auto"/>
            <w:left w:val="none" w:sz="0" w:space="0" w:color="auto"/>
            <w:bottom w:val="none" w:sz="0" w:space="0" w:color="auto"/>
            <w:right w:val="none" w:sz="0" w:space="0" w:color="auto"/>
          </w:divBdr>
        </w:div>
        <w:div w:id="1554655023">
          <w:marLeft w:val="0"/>
          <w:marRight w:val="0"/>
          <w:marTop w:val="0"/>
          <w:marBottom w:val="0"/>
          <w:divBdr>
            <w:top w:val="none" w:sz="0" w:space="0" w:color="auto"/>
            <w:left w:val="none" w:sz="0" w:space="0" w:color="auto"/>
            <w:bottom w:val="none" w:sz="0" w:space="0" w:color="auto"/>
            <w:right w:val="none" w:sz="0" w:space="0" w:color="auto"/>
          </w:divBdr>
        </w:div>
        <w:div w:id="1456800973">
          <w:marLeft w:val="0"/>
          <w:marRight w:val="0"/>
          <w:marTop w:val="0"/>
          <w:marBottom w:val="0"/>
          <w:divBdr>
            <w:top w:val="none" w:sz="0" w:space="0" w:color="auto"/>
            <w:left w:val="none" w:sz="0" w:space="0" w:color="auto"/>
            <w:bottom w:val="none" w:sz="0" w:space="0" w:color="auto"/>
            <w:right w:val="none" w:sz="0" w:space="0" w:color="auto"/>
          </w:divBdr>
        </w:div>
        <w:div w:id="661081518">
          <w:marLeft w:val="0"/>
          <w:marRight w:val="0"/>
          <w:marTop w:val="0"/>
          <w:marBottom w:val="0"/>
          <w:divBdr>
            <w:top w:val="none" w:sz="0" w:space="0" w:color="auto"/>
            <w:left w:val="none" w:sz="0" w:space="0" w:color="auto"/>
            <w:bottom w:val="none" w:sz="0" w:space="0" w:color="auto"/>
            <w:right w:val="none" w:sz="0" w:space="0" w:color="auto"/>
          </w:divBdr>
        </w:div>
        <w:div w:id="824778279">
          <w:marLeft w:val="0"/>
          <w:marRight w:val="0"/>
          <w:marTop w:val="0"/>
          <w:marBottom w:val="0"/>
          <w:divBdr>
            <w:top w:val="none" w:sz="0" w:space="0" w:color="auto"/>
            <w:left w:val="none" w:sz="0" w:space="0" w:color="auto"/>
            <w:bottom w:val="none" w:sz="0" w:space="0" w:color="auto"/>
            <w:right w:val="none" w:sz="0" w:space="0" w:color="auto"/>
          </w:divBdr>
        </w:div>
        <w:div w:id="1362701854">
          <w:marLeft w:val="0"/>
          <w:marRight w:val="0"/>
          <w:marTop w:val="0"/>
          <w:marBottom w:val="0"/>
          <w:divBdr>
            <w:top w:val="none" w:sz="0" w:space="0" w:color="auto"/>
            <w:left w:val="none" w:sz="0" w:space="0" w:color="auto"/>
            <w:bottom w:val="none" w:sz="0" w:space="0" w:color="auto"/>
            <w:right w:val="none" w:sz="0" w:space="0" w:color="auto"/>
          </w:divBdr>
        </w:div>
        <w:div w:id="1257178665">
          <w:marLeft w:val="0"/>
          <w:marRight w:val="0"/>
          <w:marTop w:val="0"/>
          <w:marBottom w:val="0"/>
          <w:divBdr>
            <w:top w:val="none" w:sz="0" w:space="0" w:color="auto"/>
            <w:left w:val="none" w:sz="0" w:space="0" w:color="auto"/>
            <w:bottom w:val="none" w:sz="0" w:space="0" w:color="auto"/>
            <w:right w:val="none" w:sz="0" w:space="0" w:color="auto"/>
          </w:divBdr>
        </w:div>
        <w:div w:id="1447847253">
          <w:marLeft w:val="0"/>
          <w:marRight w:val="0"/>
          <w:marTop w:val="0"/>
          <w:marBottom w:val="0"/>
          <w:divBdr>
            <w:top w:val="none" w:sz="0" w:space="0" w:color="auto"/>
            <w:left w:val="none" w:sz="0" w:space="0" w:color="auto"/>
            <w:bottom w:val="none" w:sz="0" w:space="0" w:color="auto"/>
            <w:right w:val="none" w:sz="0" w:space="0" w:color="auto"/>
          </w:divBdr>
        </w:div>
        <w:div w:id="42758146">
          <w:marLeft w:val="0"/>
          <w:marRight w:val="0"/>
          <w:marTop w:val="0"/>
          <w:marBottom w:val="0"/>
          <w:divBdr>
            <w:top w:val="none" w:sz="0" w:space="0" w:color="auto"/>
            <w:left w:val="none" w:sz="0" w:space="0" w:color="auto"/>
            <w:bottom w:val="none" w:sz="0" w:space="0" w:color="auto"/>
            <w:right w:val="none" w:sz="0" w:space="0" w:color="auto"/>
          </w:divBdr>
        </w:div>
        <w:div w:id="444038811">
          <w:marLeft w:val="0"/>
          <w:marRight w:val="0"/>
          <w:marTop w:val="0"/>
          <w:marBottom w:val="0"/>
          <w:divBdr>
            <w:top w:val="none" w:sz="0" w:space="0" w:color="auto"/>
            <w:left w:val="none" w:sz="0" w:space="0" w:color="auto"/>
            <w:bottom w:val="none" w:sz="0" w:space="0" w:color="auto"/>
            <w:right w:val="none" w:sz="0" w:space="0" w:color="auto"/>
          </w:divBdr>
        </w:div>
        <w:div w:id="664209485">
          <w:marLeft w:val="0"/>
          <w:marRight w:val="0"/>
          <w:marTop w:val="0"/>
          <w:marBottom w:val="0"/>
          <w:divBdr>
            <w:top w:val="none" w:sz="0" w:space="0" w:color="auto"/>
            <w:left w:val="none" w:sz="0" w:space="0" w:color="auto"/>
            <w:bottom w:val="none" w:sz="0" w:space="0" w:color="auto"/>
            <w:right w:val="none" w:sz="0" w:space="0" w:color="auto"/>
          </w:divBdr>
        </w:div>
        <w:div w:id="2137286684">
          <w:marLeft w:val="0"/>
          <w:marRight w:val="0"/>
          <w:marTop w:val="0"/>
          <w:marBottom w:val="0"/>
          <w:divBdr>
            <w:top w:val="none" w:sz="0" w:space="0" w:color="auto"/>
            <w:left w:val="none" w:sz="0" w:space="0" w:color="auto"/>
            <w:bottom w:val="none" w:sz="0" w:space="0" w:color="auto"/>
            <w:right w:val="none" w:sz="0" w:space="0" w:color="auto"/>
          </w:divBdr>
        </w:div>
        <w:div w:id="616064487">
          <w:marLeft w:val="0"/>
          <w:marRight w:val="0"/>
          <w:marTop w:val="0"/>
          <w:marBottom w:val="0"/>
          <w:divBdr>
            <w:top w:val="none" w:sz="0" w:space="0" w:color="auto"/>
            <w:left w:val="none" w:sz="0" w:space="0" w:color="auto"/>
            <w:bottom w:val="none" w:sz="0" w:space="0" w:color="auto"/>
            <w:right w:val="none" w:sz="0" w:space="0" w:color="auto"/>
          </w:divBdr>
        </w:div>
        <w:div w:id="93328479">
          <w:marLeft w:val="0"/>
          <w:marRight w:val="0"/>
          <w:marTop w:val="0"/>
          <w:marBottom w:val="0"/>
          <w:divBdr>
            <w:top w:val="none" w:sz="0" w:space="0" w:color="auto"/>
            <w:left w:val="none" w:sz="0" w:space="0" w:color="auto"/>
            <w:bottom w:val="none" w:sz="0" w:space="0" w:color="auto"/>
            <w:right w:val="none" w:sz="0" w:space="0" w:color="auto"/>
          </w:divBdr>
        </w:div>
        <w:div w:id="322006932">
          <w:marLeft w:val="0"/>
          <w:marRight w:val="0"/>
          <w:marTop w:val="0"/>
          <w:marBottom w:val="0"/>
          <w:divBdr>
            <w:top w:val="none" w:sz="0" w:space="0" w:color="auto"/>
            <w:left w:val="none" w:sz="0" w:space="0" w:color="auto"/>
            <w:bottom w:val="none" w:sz="0" w:space="0" w:color="auto"/>
            <w:right w:val="none" w:sz="0" w:space="0" w:color="auto"/>
          </w:divBdr>
        </w:div>
        <w:div w:id="912785642">
          <w:marLeft w:val="0"/>
          <w:marRight w:val="0"/>
          <w:marTop w:val="0"/>
          <w:marBottom w:val="0"/>
          <w:divBdr>
            <w:top w:val="none" w:sz="0" w:space="0" w:color="auto"/>
            <w:left w:val="none" w:sz="0" w:space="0" w:color="auto"/>
            <w:bottom w:val="none" w:sz="0" w:space="0" w:color="auto"/>
            <w:right w:val="none" w:sz="0" w:space="0" w:color="auto"/>
          </w:divBdr>
        </w:div>
        <w:div w:id="423695100">
          <w:marLeft w:val="0"/>
          <w:marRight w:val="0"/>
          <w:marTop w:val="0"/>
          <w:marBottom w:val="0"/>
          <w:divBdr>
            <w:top w:val="none" w:sz="0" w:space="0" w:color="auto"/>
            <w:left w:val="none" w:sz="0" w:space="0" w:color="auto"/>
            <w:bottom w:val="none" w:sz="0" w:space="0" w:color="auto"/>
            <w:right w:val="none" w:sz="0" w:space="0" w:color="auto"/>
          </w:divBdr>
        </w:div>
        <w:div w:id="1754937871">
          <w:marLeft w:val="0"/>
          <w:marRight w:val="0"/>
          <w:marTop w:val="0"/>
          <w:marBottom w:val="0"/>
          <w:divBdr>
            <w:top w:val="none" w:sz="0" w:space="0" w:color="auto"/>
            <w:left w:val="none" w:sz="0" w:space="0" w:color="auto"/>
            <w:bottom w:val="none" w:sz="0" w:space="0" w:color="auto"/>
            <w:right w:val="none" w:sz="0" w:space="0" w:color="auto"/>
          </w:divBdr>
        </w:div>
        <w:div w:id="1857040843">
          <w:marLeft w:val="0"/>
          <w:marRight w:val="0"/>
          <w:marTop w:val="0"/>
          <w:marBottom w:val="0"/>
          <w:divBdr>
            <w:top w:val="none" w:sz="0" w:space="0" w:color="auto"/>
            <w:left w:val="none" w:sz="0" w:space="0" w:color="auto"/>
            <w:bottom w:val="none" w:sz="0" w:space="0" w:color="auto"/>
            <w:right w:val="none" w:sz="0" w:space="0" w:color="auto"/>
          </w:divBdr>
        </w:div>
        <w:div w:id="1415397805">
          <w:marLeft w:val="0"/>
          <w:marRight w:val="0"/>
          <w:marTop w:val="0"/>
          <w:marBottom w:val="0"/>
          <w:divBdr>
            <w:top w:val="none" w:sz="0" w:space="0" w:color="auto"/>
            <w:left w:val="none" w:sz="0" w:space="0" w:color="auto"/>
            <w:bottom w:val="none" w:sz="0" w:space="0" w:color="auto"/>
            <w:right w:val="none" w:sz="0" w:space="0" w:color="auto"/>
          </w:divBdr>
        </w:div>
        <w:div w:id="333458767">
          <w:marLeft w:val="0"/>
          <w:marRight w:val="0"/>
          <w:marTop w:val="0"/>
          <w:marBottom w:val="0"/>
          <w:divBdr>
            <w:top w:val="none" w:sz="0" w:space="0" w:color="auto"/>
            <w:left w:val="none" w:sz="0" w:space="0" w:color="auto"/>
            <w:bottom w:val="none" w:sz="0" w:space="0" w:color="auto"/>
            <w:right w:val="none" w:sz="0" w:space="0" w:color="auto"/>
          </w:divBdr>
        </w:div>
        <w:div w:id="987631298">
          <w:marLeft w:val="0"/>
          <w:marRight w:val="0"/>
          <w:marTop w:val="0"/>
          <w:marBottom w:val="0"/>
          <w:divBdr>
            <w:top w:val="none" w:sz="0" w:space="0" w:color="auto"/>
            <w:left w:val="none" w:sz="0" w:space="0" w:color="auto"/>
            <w:bottom w:val="none" w:sz="0" w:space="0" w:color="auto"/>
            <w:right w:val="none" w:sz="0" w:space="0" w:color="auto"/>
          </w:divBdr>
        </w:div>
        <w:div w:id="619652031">
          <w:marLeft w:val="0"/>
          <w:marRight w:val="0"/>
          <w:marTop w:val="0"/>
          <w:marBottom w:val="0"/>
          <w:divBdr>
            <w:top w:val="none" w:sz="0" w:space="0" w:color="auto"/>
            <w:left w:val="none" w:sz="0" w:space="0" w:color="auto"/>
            <w:bottom w:val="none" w:sz="0" w:space="0" w:color="auto"/>
            <w:right w:val="none" w:sz="0" w:space="0" w:color="auto"/>
          </w:divBdr>
        </w:div>
        <w:div w:id="1738554905">
          <w:marLeft w:val="0"/>
          <w:marRight w:val="0"/>
          <w:marTop w:val="0"/>
          <w:marBottom w:val="0"/>
          <w:divBdr>
            <w:top w:val="none" w:sz="0" w:space="0" w:color="auto"/>
            <w:left w:val="none" w:sz="0" w:space="0" w:color="auto"/>
            <w:bottom w:val="none" w:sz="0" w:space="0" w:color="auto"/>
            <w:right w:val="none" w:sz="0" w:space="0" w:color="auto"/>
          </w:divBdr>
        </w:div>
        <w:div w:id="1630281364">
          <w:marLeft w:val="0"/>
          <w:marRight w:val="0"/>
          <w:marTop w:val="0"/>
          <w:marBottom w:val="0"/>
          <w:divBdr>
            <w:top w:val="none" w:sz="0" w:space="0" w:color="auto"/>
            <w:left w:val="none" w:sz="0" w:space="0" w:color="auto"/>
            <w:bottom w:val="none" w:sz="0" w:space="0" w:color="auto"/>
            <w:right w:val="none" w:sz="0" w:space="0" w:color="auto"/>
          </w:divBdr>
        </w:div>
        <w:div w:id="562836362">
          <w:marLeft w:val="0"/>
          <w:marRight w:val="0"/>
          <w:marTop w:val="0"/>
          <w:marBottom w:val="0"/>
          <w:divBdr>
            <w:top w:val="none" w:sz="0" w:space="0" w:color="auto"/>
            <w:left w:val="none" w:sz="0" w:space="0" w:color="auto"/>
            <w:bottom w:val="none" w:sz="0" w:space="0" w:color="auto"/>
            <w:right w:val="none" w:sz="0" w:space="0" w:color="auto"/>
          </w:divBdr>
        </w:div>
        <w:div w:id="1571040533">
          <w:marLeft w:val="0"/>
          <w:marRight w:val="0"/>
          <w:marTop w:val="0"/>
          <w:marBottom w:val="0"/>
          <w:divBdr>
            <w:top w:val="none" w:sz="0" w:space="0" w:color="auto"/>
            <w:left w:val="none" w:sz="0" w:space="0" w:color="auto"/>
            <w:bottom w:val="none" w:sz="0" w:space="0" w:color="auto"/>
            <w:right w:val="none" w:sz="0" w:space="0" w:color="auto"/>
          </w:divBdr>
        </w:div>
        <w:div w:id="369111386">
          <w:marLeft w:val="0"/>
          <w:marRight w:val="0"/>
          <w:marTop w:val="0"/>
          <w:marBottom w:val="0"/>
          <w:divBdr>
            <w:top w:val="none" w:sz="0" w:space="0" w:color="auto"/>
            <w:left w:val="none" w:sz="0" w:space="0" w:color="auto"/>
            <w:bottom w:val="none" w:sz="0" w:space="0" w:color="auto"/>
            <w:right w:val="none" w:sz="0" w:space="0" w:color="auto"/>
          </w:divBdr>
        </w:div>
        <w:div w:id="1630434710">
          <w:marLeft w:val="0"/>
          <w:marRight w:val="0"/>
          <w:marTop w:val="0"/>
          <w:marBottom w:val="0"/>
          <w:divBdr>
            <w:top w:val="none" w:sz="0" w:space="0" w:color="auto"/>
            <w:left w:val="none" w:sz="0" w:space="0" w:color="auto"/>
            <w:bottom w:val="none" w:sz="0" w:space="0" w:color="auto"/>
            <w:right w:val="none" w:sz="0" w:space="0" w:color="auto"/>
          </w:divBdr>
        </w:div>
        <w:div w:id="468255345">
          <w:marLeft w:val="0"/>
          <w:marRight w:val="0"/>
          <w:marTop w:val="0"/>
          <w:marBottom w:val="0"/>
          <w:divBdr>
            <w:top w:val="none" w:sz="0" w:space="0" w:color="auto"/>
            <w:left w:val="none" w:sz="0" w:space="0" w:color="auto"/>
            <w:bottom w:val="none" w:sz="0" w:space="0" w:color="auto"/>
            <w:right w:val="none" w:sz="0" w:space="0" w:color="auto"/>
          </w:divBdr>
        </w:div>
        <w:div w:id="523131756">
          <w:marLeft w:val="0"/>
          <w:marRight w:val="0"/>
          <w:marTop w:val="0"/>
          <w:marBottom w:val="0"/>
          <w:divBdr>
            <w:top w:val="none" w:sz="0" w:space="0" w:color="auto"/>
            <w:left w:val="none" w:sz="0" w:space="0" w:color="auto"/>
            <w:bottom w:val="none" w:sz="0" w:space="0" w:color="auto"/>
            <w:right w:val="none" w:sz="0" w:space="0" w:color="auto"/>
          </w:divBdr>
        </w:div>
        <w:div w:id="1328095480">
          <w:marLeft w:val="0"/>
          <w:marRight w:val="0"/>
          <w:marTop w:val="0"/>
          <w:marBottom w:val="0"/>
          <w:divBdr>
            <w:top w:val="none" w:sz="0" w:space="0" w:color="auto"/>
            <w:left w:val="none" w:sz="0" w:space="0" w:color="auto"/>
            <w:bottom w:val="none" w:sz="0" w:space="0" w:color="auto"/>
            <w:right w:val="none" w:sz="0" w:space="0" w:color="auto"/>
          </w:divBdr>
        </w:div>
        <w:div w:id="1582373110">
          <w:marLeft w:val="0"/>
          <w:marRight w:val="0"/>
          <w:marTop w:val="0"/>
          <w:marBottom w:val="0"/>
          <w:divBdr>
            <w:top w:val="none" w:sz="0" w:space="0" w:color="auto"/>
            <w:left w:val="none" w:sz="0" w:space="0" w:color="auto"/>
            <w:bottom w:val="none" w:sz="0" w:space="0" w:color="auto"/>
            <w:right w:val="none" w:sz="0" w:space="0" w:color="auto"/>
          </w:divBdr>
        </w:div>
        <w:div w:id="517160610">
          <w:marLeft w:val="0"/>
          <w:marRight w:val="0"/>
          <w:marTop w:val="0"/>
          <w:marBottom w:val="0"/>
          <w:divBdr>
            <w:top w:val="none" w:sz="0" w:space="0" w:color="auto"/>
            <w:left w:val="none" w:sz="0" w:space="0" w:color="auto"/>
            <w:bottom w:val="none" w:sz="0" w:space="0" w:color="auto"/>
            <w:right w:val="none" w:sz="0" w:space="0" w:color="auto"/>
          </w:divBdr>
        </w:div>
        <w:div w:id="1810172330">
          <w:marLeft w:val="0"/>
          <w:marRight w:val="0"/>
          <w:marTop w:val="0"/>
          <w:marBottom w:val="0"/>
          <w:divBdr>
            <w:top w:val="none" w:sz="0" w:space="0" w:color="auto"/>
            <w:left w:val="none" w:sz="0" w:space="0" w:color="auto"/>
            <w:bottom w:val="none" w:sz="0" w:space="0" w:color="auto"/>
            <w:right w:val="none" w:sz="0" w:space="0" w:color="auto"/>
          </w:divBdr>
        </w:div>
        <w:div w:id="1241063984">
          <w:marLeft w:val="0"/>
          <w:marRight w:val="0"/>
          <w:marTop w:val="0"/>
          <w:marBottom w:val="0"/>
          <w:divBdr>
            <w:top w:val="none" w:sz="0" w:space="0" w:color="auto"/>
            <w:left w:val="none" w:sz="0" w:space="0" w:color="auto"/>
            <w:bottom w:val="none" w:sz="0" w:space="0" w:color="auto"/>
            <w:right w:val="none" w:sz="0" w:space="0" w:color="auto"/>
          </w:divBdr>
        </w:div>
        <w:div w:id="686097510">
          <w:marLeft w:val="0"/>
          <w:marRight w:val="0"/>
          <w:marTop w:val="0"/>
          <w:marBottom w:val="0"/>
          <w:divBdr>
            <w:top w:val="none" w:sz="0" w:space="0" w:color="auto"/>
            <w:left w:val="none" w:sz="0" w:space="0" w:color="auto"/>
            <w:bottom w:val="none" w:sz="0" w:space="0" w:color="auto"/>
            <w:right w:val="none" w:sz="0" w:space="0" w:color="auto"/>
          </w:divBdr>
        </w:div>
        <w:div w:id="1428498992">
          <w:marLeft w:val="0"/>
          <w:marRight w:val="0"/>
          <w:marTop w:val="0"/>
          <w:marBottom w:val="0"/>
          <w:divBdr>
            <w:top w:val="none" w:sz="0" w:space="0" w:color="auto"/>
            <w:left w:val="none" w:sz="0" w:space="0" w:color="auto"/>
            <w:bottom w:val="none" w:sz="0" w:space="0" w:color="auto"/>
            <w:right w:val="none" w:sz="0" w:space="0" w:color="auto"/>
          </w:divBdr>
        </w:div>
        <w:div w:id="1976325825">
          <w:marLeft w:val="0"/>
          <w:marRight w:val="0"/>
          <w:marTop w:val="0"/>
          <w:marBottom w:val="0"/>
          <w:divBdr>
            <w:top w:val="none" w:sz="0" w:space="0" w:color="auto"/>
            <w:left w:val="none" w:sz="0" w:space="0" w:color="auto"/>
            <w:bottom w:val="none" w:sz="0" w:space="0" w:color="auto"/>
            <w:right w:val="none" w:sz="0" w:space="0" w:color="auto"/>
          </w:divBdr>
        </w:div>
        <w:div w:id="1516117088">
          <w:marLeft w:val="0"/>
          <w:marRight w:val="0"/>
          <w:marTop w:val="0"/>
          <w:marBottom w:val="0"/>
          <w:divBdr>
            <w:top w:val="none" w:sz="0" w:space="0" w:color="auto"/>
            <w:left w:val="none" w:sz="0" w:space="0" w:color="auto"/>
            <w:bottom w:val="none" w:sz="0" w:space="0" w:color="auto"/>
            <w:right w:val="none" w:sz="0" w:space="0" w:color="auto"/>
          </w:divBdr>
        </w:div>
        <w:div w:id="599067072">
          <w:marLeft w:val="0"/>
          <w:marRight w:val="0"/>
          <w:marTop w:val="0"/>
          <w:marBottom w:val="0"/>
          <w:divBdr>
            <w:top w:val="none" w:sz="0" w:space="0" w:color="auto"/>
            <w:left w:val="none" w:sz="0" w:space="0" w:color="auto"/>
            <w:bottom w:val="none" w:sz="0" w:space="0" w:color="auto"/>
            <w:right w:val="none" w:sz="0" w:space="0" w:color="auto"/>
          </w:divBdr>
        </w:div>
        <w:div w:id="357512307">
          <w:marLeft w:val="0"/>
          <w:marRight w:val="0"/>
          <w:marTop w:val="0"/>
          <w:marBottom w:val="0"/>
          <w:divBdr>
            <w:top w:val="none" w:sz="0" w:space="0" w:color="auto"/>
            <w:left w:val="none" w:sz="0" w:space="0" w:color="auto"/>
            <w:bottom w:val="none" w:sz="0" w:space="0" w:color="auto"/>
            <w:right w:val="none" w:sz="0" w:space="0" w:color="auto"/>
          </w:divBdr>
        </w:div>
        <w:div w:id="1147161276">
          <w:marLeft w:val="0"/>
          <w:marRight w:val="0"/>
          <w:marTop w:val="0"/>
          <w:marBottom w:val="0"/>
          <w:divBdr>
            <w:top w:val="none" w:sz="0" w:space="0" w:color="auto"/>
            <w:left w:val="none" w:sz="0" w:space="0" w:color="auto"/>
            <w:bottom w:val="none" w:sz="0" w:space="0" w:color="auto"/>
            <w:right w:val="none" w:sz="0" w:space="0" w:color="auto"/>
          </w:divBdr>
        </w:div>
        <w:div w:id="638455596">
          <w:marLeft w:val="0"/>
          <w:marRight w:val="0"/>
          <w:marTop w:val="0"/>
          <w:marBottom w:val="0"/>
          <w:divBdr>
            <w:top w:val="none" w:sz="0" w:space="0" w:color="auto"/>
            <w:left w:val="none" w:sz="0" w:space="0" w:color="auto"/>
            <w:bottom w:val="none" w:sz="0" w:space="0" w:color="auto"/>
            <w:right w:val="none" w:sz="0" w:space="0" w:color="auto"/>
          </w:divBdr>
        </w:div>
        <w:div w:id="342365892">
          <w:marLeft w:val="0"/>
          <w:marRight w:val="0"/>
          <w:marTop w:val="0"/>
          <w:marBottom w:val="0"/>
          <w:divBdr>
            <w:top w:val="none" w:sz="0" w:space="0" w:color="auto"/>
            <w:left w:val="none" w:sz="0" w:space="0" w:color="auto"/>
            <w:bottom w:val="none" w:sz="0" w:space="0" w:color="auto"/>
            <w:right w:val="none" w:sz="0" w:space="0" w:color="auto"/>
          </w:divBdr>
        </w:div>
        <w:div w:id="1858539802">
          <w:marLeft w:val="0"/>
          <w:marRight w:val="0"/>
          <w:marTop w:val="0"/>
          <w:marBottom w:val="0"/>
          <w:divBdr>
            <w:top w:val="none" w:sz="0" w:space="0" w:color="auto"/>
            <w:left w:val="none" w:sz="0" w:space="0" w:color="auto"/>
            <w:bottom w:val="none" w:sz="0" w:space="0" w:color="auto"/>
            <w:right w:val="none" w:sz="0" w:space="0" w:color="auto"/>
          </w:divBdr>
        </w:div>
        <w:div w:id="646671665">
          <w:marLeft w:val="0"/>
          <w:marRight w:val="0"/>
          <w:marTop w:val="0"/>
          <w:marBottom w:val="0"/>
          <w:divBdr>
            <w:top w:val="none" w:sz="0" w:space="0" w:color="auto"/>
            <w:left w:val="none" w:sz="0" w:space="0" w:color="auto"/>
            <w:bottom w:val="none" w:sz="0" w:space="0" w:color="auto"/>
            <w:right w:val="none" w:sz="0" w:space="0" w:color="auto"/>
          </w:divBdr>
        </w:div>
        <w:div w:id="353919608">
          <w:marLeft w:val="0"/>
          <w:marRight w:val="0"/>
          <w:marTop w:val="0"/>
          <w:marBottom w:val="0"/>
          <w:divBdr>
            <w:top w:val="none" w:sz="0" w:space="0" w:color="auto"/>
            <w:left w:val="none" w:sz="0" w:space="0" w:color="auto"/>
            <w:bottom w:val="none" w:sz="0" w:space="0" w:color="auto"/>
            <w:right w:val="none" w:sz="0" w:space="0" w:color="auto"/>
          </w:divBdr>
        </w:div>
        <w:div w:id="1164785127">
          <w:marLeft w:val="0"/>
          <w:marRight w:val="0"/>
          <w:marTop w:val="0"/>
          <w:marBottom w:val="0"/>
          <w:divBdr>
            <w:top w:val="none" w:sz="0" w:space="0" w:color="auto"/>
            <w:left w:val="none" w:sz="0" w:space="0" w:color="auto"/>
            <w:bottom w:val="none" w:sz="0" w:space="0" w:color="auto"/>
            <w:right w:val="none" w:sz="0" w:space="0" w:color="auto"/>
          </w:divBdr>
        </w:div>
        <w:div w:id="118769463">
          <w:marLeft w:val="0"/>
          <w:marRight w:val="0"/>
          <w:marTop w:val="0"/>
          <w:marBottom w:val="0"/>
          <w:divBdr>
            <w:top w:val="none" w:sz="0" w:space="0" w:color="auto"/>
            <w:left w:val="none" w:sz="0" w:space="0" w:color="auto"/>
            <w:bottom w:val="none" w:sz="0" w:space="0" w:color="auto"/>
            <w:right w:val="none" w:sz="0" w:space="0" w:color="auto"/>
          </w:divBdr>
        </w:div>
        <w:div w:id="458038529">
          <w:marLeft w:val="0"/>
          <w:marRight w:val="0"/>
          <w:marTop w:val="0"/>
          <w:marBottom w:val="0"/>
          <w:divBdr>
            <w:top w:val="none" w:sz="0" w:space="0" w:color="auto"/>
            <w:left w:val="none" w:sz="0" w:space="0" w:color="auto"/>
            <w:bottom w:val="none" w:sz="0" w:space="0" w:color="auto"/>
            <w:right w:val="none" w:sz="0" w:space="0" w:color="auto"/>
          </w:divBdr>
        </w:div>
        <w:div w:id="761755314">
          <w:marLeft w:val="0"/>
          <w:marRight w:val="0"/>
          <w:marTop w:val="0"/>
          <w:marBottom w:val="0"/>
          <w:divBdr>
            <w:top w:val="none" w:sz="0" w:space="0" w:color="auto"/>
            <w:left w:val="none" w:sz="0" w:space="0" w:color="auto"/>
            <w:bottom w:val="none" w:sz="0" w:space="0" w:color="auto"/>
            <w:right w:val="none" w:sz="0" w:space="0" w:color="auto"/>
          </w:divBdr>
        </w:div>
        <w:div w:id="851601385">
          <w:marLeft w:val="0"/>
          <w:marRight w:val="0"/>
          <w:marTop w:val="0"/>
          <w:marBottom w:val="0"/>
          <w:divBdr>
            <w:top w:val="none" w:sz="0" w:space="0" w:color="auto"/>
            <w:left w:val="none" w:sz="0" w:space="0" w:color="auto"/>
            <w:bottom w:val="none" w:sz="0" w:space="0" w:color="auto"/>
            <w:right w:val="none" w:sz="0" w:space="0" w:color="auto"/>
          </w:divBdr>
        </w:div>
        <w:div w:id="1988775558">
          <w:marLeft w:val="0"/>
          <w:marRight w:val="0"/>
          <w:marTop w:val="0"/>
          <w:marBottom w:val="0"/>
          <w:divBdr>
            <w:top w:val="none" w:sz="0" w:space="0" w:color="auto"/>
            <w:left w:val="none" w:sz="0" w:space="0" w:color="auto"/>
            <w:bottom w:val="none" w:sz="0" w:space="0" w:color="auto"/>
            <w:right w:val="none" w:sz="0" w:space="0" w:color="auto"/>
          </w:divBdr>
        </w:div>
        <w:div w:id="18242056">
          <w:marLeft w:val="0"/>
          <w:marRight w:val="0"/>
          <w:marTop w:val="0"/>
          <w:marBottom w:val="0"/>
          <w:divBdr>
            <w:top w:val="none" w:sz="0" w:space="0" w:color="auto"/>
            <w:left w:val="none" w:sz="0" w:space="0" w:color="auto"/>
            <w:bottom w:val="none" w:sz="0" w:space="0" w:color="auto"/>
            <w:right w:val="none" w:sz="0" w:space="0" w:color="auto"/>
          </w:divBdr>
        </w:div>
        <w:div w:id="373846235">
          <w:marLeft w:val="0"/>
          <w:marRight w:val="0"/>
          <w:marTop w:val="0"/>
          <w:marBottom w:val="0"/>
          <w:divBdr>
            <w:top w:val="none" w:sz="0" w:space="0" w:color="auto"/>
            <w:left w:val="none" w:sz="0" w:space="0" w:color="auto"/>
            <w:bottom w:val="none" w:sz="0" w:space="0" w:color="auto"/>
            <w:right w:val="none" w:sz="0" w:space="0" w:color="auto"/>
          </w:divBdr>
        </w:div>
      </w:divsChild>
    </w:div>
    <w:div w:id="1221213428">
      <w:bodyDiv w:val="1"/>
      <w:marLeft w:val="0"/>
      <w:marRight w:val="0"/>
      <w:marTop w:val="0"/>
      <w:marBottom w:val="0"/>
      <w:divBdr>
        <w:top w:val="none" w:sz="0" w:space="0" w:color="auto"/>
        <w:left w:val="none" w:sz="0" w:space="0" w:color="auto"/>
        <w:bottom w:val="none" w:sz="0" w:space="0" w:color="auto"/>
        <w:right w:val="none" w:sz="0" w:space="0" w:color="auto"/>
      </w:divBdr>
      <w:divsChild>
        <w:div w:id="16271790">
          <w:marLeft w:val="0"/>
          <w:marRight w:val="0"/>
          <w:marTop w:val="0"/>
          <w:marBottom w:val="0"/>
          <w:divBdr>
            <w:top w:val="none" w:sz="0" w:space="0" w:color="auto"/>
            <w:left w:val="none" w:sz="0" w:space="0" w:color="auto"/>
            <w:bottom w:val="none" w:sz="0" w:space="0" w:color="auto"/>
            <w:right w:val="none" w:sz="0" w:space="0" w:color="auto"/>
          </w:divBdr>
        </w:div>
        <w:div w:id="17510928">
          <w:marLeft w:val="0"/>
          <w:marRight w:val="0"/>
          <w:marTop w:val="0"/>
          <w:marBottom w:val="0"/>
          <w:divBdr>
            <w:top w:val="none" w:sz="0" w:space="0" w:color="auto"/>
            <w:left w:val="none" w:sz="0" w:space="0" w:color="auto"/>
            <w:bottom w:val="none" w:sz="0" w:space="0" w:color="auto"/>
            <w:right w:val="none" w:sz="0" w:space="0" w:color="auto"/>
          </w:divBdr>
        </w:div>
        <w:div w:id="131871711">
          <w:marLeft w:val="0"/>
          <w:marRight w:val="0"/>
          <w:marTop w:val="0"/>
          <w:marBottom w:val="0"/>
          <w:divBdr>
            <w:top w:val="none" w:sz="0" w:space="0" w:color="auto"/>
            <w:left w:val="none" w:sz="0" w:space="0" w:color="auto"/>
            <w:bottom w:val="none" w:sz="0" w:space="0" w:color="auto"/>
            <w:right w:val="none" w:sz="0" w:space="0" w:color="auto"/>
          </w:divBdr>
        </w:div>
        <w:div w:id="139268974">
          <w:marLeft w:val="0"/>
          <w:marRight w:val="0"/>
          <w:marTop w:val="0"/>
          <w:marBottom w:val="0"/>
          <w:divBdr>
            <w:top w:val="none" w:sz="0" w:space="0" w:color="auto"/>
            <w:left w:val="none" w:sz="0" w:space="0" w:color="auto"/>
            <w:bottom w:val="none" w:sz="0" w:space="0" w:color="auto"/>
            <w:right w:val="none" w:sz="0" w:space="0" w:color="auto"/>
          </w:divBdr>
        </w:div>
        <w:div w:id="156918679">
          <w:marLeft w:val="0"/>
          <w:marRight w:val="0"/>
          <w:marTop w:val="0"/>
          <w:marBottom w:val="0"/>
          <w:divBdr>
            <w:top w:val="none" w:sz="0" w:space="0" w:color="auto"/>
            <w:left w:val="none" w:sz="0" w:space="0" w:color="auto"/>
            <w:bottom w:val="none" w:sz="0" w:space="0" w:color="auto"/>
            <w:right w:val="none" w:sz="0" w:space="0" w:color="auto"/>
          </w:divBdr>
        </w:div>
        <w:div w:id="188104097">
          <w:marLeft w:val="0"/>
          <w:marRight w:val="0"/>
          <w:marTop w:val="0"/>
          <w:marBottom w:val="0"/>
          <w:divBdr>
            <w:top w:val="none" w:sz="0" w:space="0" w:color="auto"/>
            <w:left w:val="none" w:sz="0" w:space="0" w:color="auto"/>
            <w:bottom w:val="none" w:sz="0" w:space="0" w:color="auto"/>
            <w:right w:val="none" w:sz="0" w:space="0" w:color="auto"/>
          </w:divBdr>
        </w:div>
        <w:div w:id="226383921">
          <w:marLeft w:val="0"/>
          <w:marRight w:val="0"/>
          <w:marTop w:val="0"/>
          <w:marBottom w:val="0"/>
          <w:divBdr>
            <w:top w:val="none" w:sz="0" w:space="0" w:color="auto"/>
            <w:left w:val="none" w:sz="0" w:space="0" w:color="auto"/>
            <w:bottom w:val="none" w:sz="0" w:space="0" w:color="auto"/>
            <w:right w:val="none" w:sz="0" w:space="0" w:color="auto"/>
          </w:divBdr>
        </w:div>
        <w:div w:id="228001323">
          <w:marLeft w:val="0"/>
          <w:marRight w:val="0"/>
          <w:marTop w:val="0"/>
          <w:marBottom w:val="0"/>
          <w:divBdr>
            <w:top w:val="none" w:sz="0" w:space="0" w:color="auto"/>
            <w:left w:val="none" w:sz="0" w:space="0" w:color="auto"/>
            <w:bottom w:val="none" w:sz="0" w:space="0" w:color="auto"/>
            <w:right w:val="none" w:sz="0" w:space="0" w:color="auto"/>
          </w:divBdr>
        </w:div>
        <w:div w:id="233511746">
          <w:marLeft w:val="0"/>
          <w:marRight w:val="0"/>
          <w:marTop w:val="0"/>
          <w:marBottom w:val="0"/>
          <w:divBdr>
            <w:top w:val="none" w:sz="0" w:space="0" w:color="auto"/>
            <w:left w:val="none" w:sz="0" w:space="0" w:color="auto"/>
            <w:bottom w:val="none" w:sz="0" w:space="0" w:color="auto"/>
            <w:right w:val="none" w:sz="0" w:space="0" w:color="auto"/>
          </w:divBdr>
        </w:div>
        <w:div w:id="279731137">
          <w:marLeft w:val="0"/>
          <w:marRight w:val="0"/>
          <w:marTop w:val="0"/>
          <w:marBottom w:val="0"/>
          <w:divBdr>
            <w:top w:val="none" w:sz="0" w:space="0" w:color="auto"/>
            <w:left w:val="none" w:sz="0" w:space="0" w:color="auto"/>
            <w:bottom w:val="none" w:sz="0" w:space="0" w:color="auto"/>
            <w:right w:val="none" w:sz="0" w:space="0" w:color="auto"/>
          </w:divBdr>
        </w:div>
        <w:div w:id="325863046">
          <w:marLeft w:val="0"/>
          <w:marRight w:val="0"/>
          <w:marTop w:val="0"/>
          <w:marBottom w:val="0"/>
          <w:divBdr>
            <w:top w:val="none" w:sz="0" w:space="0" w:color="auto"/>
            <w:left w:val="none" w:sz="0" w:space="0" w:color="auto"/>
            <w:bottom w:val="none" w:sz="0" w:space="0" w:color="auto"/>
            <w:right w:val="none" w:sz="0" w:space="0" w:color="auto"/>
          </w:divBdr>
        </w:div>
        <w:div w:id="328096288">
          <w:marLeft w:val="0"/>
          <w:marRight w:val="0"/>
          <w:marTop w:val="0"/>
          <w:marBottom w:val="0"/>
          <w:divBdr>
            <w:top w:val="none" w:sz="0" w:space="0" w:color="auto"/>
            <w:left w:val="none" w:sz="0" w:space="0" w:color="auto"/>
            <w:bottom w:val="none" w:sz="0" w:space="0" w:color="auto"/>
            <w:right w:val="none" w:sz="0" w:space="0" w:color="auto"/>
          </w:divBdr>
        </w:div>
        <w:div w:id="347415735">
          <w:marLeft w:val="0"/>
          <w:marRight w:val="0"/>
          <w:marTop w:val="0"/>
          <w:marBottom w:val="0"/>
          <w:divBdr>
            <w:top w:val="none" w:sz="0" w:space="0" w:color="auto"/>
            <w:left w:val="none" w:sz="0" w:space="0" w:color="auto"/>
            <w:bottom w:val="none" w:sz="0" w:space="0" w:color="auto"/>
            <w:right w:val="none" w:sz="0" w:space="0" w:color="auto"/>
          </w:divBdr>
        </w:div>
        <w:div w:id="357781535">
          <w:marLeft w:val="0"/>
          <w:marRight w:val="0"/>
          <w:marTop w:val="0"/>
          <w:marBottom w:val="0"/>
          <w:divBdr>
            <w:top w:val="none" w:sz="0" w:space="0" w:color="auto"/>
            <w:left w:val="none" w:sz="0" w:space="0" w:color="auto"/>
            <w:bottom w:val="none" w:sz="0" w:space="0" w:color="auto"/>
            <w:right w:val="none" w:sz="0" w:space="0" w:color="auto"/>
          </w:divBdr>
        </w:div>
        <w:div w:id="481239608">
          <w:marLeft w:val="0"/>
          <w:marRight w:val="0"/>
          <w:marTop w:val="0"/>
          <w:marBottom w:val="0"/>
          <w:divBdr>
            <w:top w:val="none" w:sz="0" w:space="0" w:color="auto"/>
            <w:left w:val="none" w:sz="0" w:space="0" w:color="auto"/>
            <w:bottom w:val="none" w:sz="0" w:space="0" w:color="auto"/>
            <w:right w:val="none" w:sz="0" w:space="0" w:color="auto"/>
          </w:divBdr>
        </w:div>
        <w:div w:id="493885960">
          <w:marLeft w:val="0"/>
          <w:marRight w:val="0"/>
          <w:marTop w:val="0"/>
          <w:marBottom w:val="0"/>
          <w:divBdr>
            <w:top w:val="none" w:sz="0" w:space="0" w:color="auto"/>
            <w:left w:val="none" w:sz="0" w:space="0" w:color="auto"/>
            <w:bottom w:val="none" w:sz="0" w:space="0" w:color="auto"/>
            <w:right w:val="none" w:sz="0" w:space="0" w:color="auto"/>
          </w:divBdr>
        </w:div>
        <w:div w:id="494997453">
          <w:marLeft w:val="0"/>
          <w:marRight w:val="0"/>
          <w:marTop w:val="0"/>
          <w:marBottom w:val="0"/>
          <w:divBdr>
            <w:top w:val="none" w:sz="0" w:space="0" w:color="auto"/>
            <w:left w:val="none" w:sz="0" w:space="0" w:color="auto"/>
            <w:bottom w:val="none" w:sz="0" w:space="0" w:color="auto"/>
            <w:right w:val="none" w:sz="0" w:space="0" w:color="auto"/>
          </w:divBdr>
        </w:div>
        <w:div w:id="499004336">
          <w:marLeft w:val="0"/>
          <w:marRight w:val="0"/>
          <w:marTop w:val="0"/>
          <w:marBottom w:val="0"/>
          <w:divBdr>
            <w:top w:val="none" w:sz="0" w:space="0" w:color="auto"/>
            <w:left w:val="none" w:sz="0" w:space="0" w:color="auto"/>
            <w:bottom w:val="none" w:sz="0" w:space="0" w:color="auto"/>
            <w:right w:val="none" w:sz="0" w:space="0" w:color="auto"/>
          </w:divBdr>
        </w:div>
        <w:div w:id="503322018">
          <w:marLeft w:val="0"/>
          <w:marRight w:val="0"/>
          <w:marTop w:val="0"/>
          <w:marBottom w:val="0"/>
          <w:divBdr>
            <w:top w:val="none" w:sz="0" w:space="0" w:color="auto"/>
            <w:left w:val="none" w:sz="0" w:space="0" w:color="auto"/>
            <w:bottom w:val="none" w:sz="0" w:space="0" w:color="auto"/>
            <w:right w:val="none" w:sz="0" w:space="0" w:color="auto"/>
          </w:divBdr>
        </w:div>
        <w:div w:id="511385105">
          <w:marLeft w:val="0"/>
          <w:marRight w:val="0"/>
          <w:marTop w:val="0"/>
          <w:marBottom w:val="0"/>
          <w:divBdr>
            <w:top w:val="none" w:sz="0" w:space="0" w:color="auto"/>
            <w:left w:val="none" w:sz="0" w:space="0" w:color="auto"/>
            <w:bottom w:val="none" w:sz="0" w:space="0" w:color="auto"/>
            <w:right w:val="none" w:sz="0" w:space="0" w:color="auto"/>
          </w:divBdr>
        </w:div>
        <w:div w:id="514271280">
          <w:marLeft w:val="0"/>
          <w:marRight w:val="0"/>
          <w:marTop w:val="0"/>
          <w:marBottom w:val="0"/>
          <w:divBdr>
            <w:top w:val="none" w:sz="0" w:space="0" w:color="auto"/>
            <w:left w:val="none" w:sz="0" w:space="0" w:color="auto"/>
            <w:bottom w:val="none" w:sz="0" w:space="0" w:color="auto"/>
            <w:right w:val="none" w:sz="0" w:space="0" w:color="auto"/>
          </w:divBdr>
        </w:div>
        <w:div w:id="565536188">
          <w:marLeft w:val="0"/>
          <w:marRight w:val="0"/>
          <w:marTop w:val="0"/>
          <w:marBottom w:val="0"/>
          <w:divBdr>
            <w:top w:val="none" w:sz="0" w:space="0" w:color="auto"/>
            <w:left w:val="none" w:sz="0" w:space="0" w:color="auto"/>
            <w:bottom w:val="none" w:sz="0" w:space="0" w:color="auto"/>
            <w:right w:val="none" w:sz="0" w:space="0" w:color="auto"/>
          </w:divBdr>
        </w:div>
        <w:div w:id="579801764">
          <w:marLeft w:val="0"/>
          <w:marRight w:val="0"/>
          <w:marTop w:val="0"/>
          <w:marBottom w:val="0"/>
          <w:divBdr>
            <w:top w:val="none" w:sz="0" w:space="0" w:color="auto"/>
            <w:left w:val="none" w:sz="0" w:space="0" w:color="auto"/>
            <w:bottom w:val="none" w:sz="0" w:space="0" w:color="auto"/>
            <w:right w:val="none" w:sz="0" w:space="0" w:color="auto"/>
          </w:divBdr>
        </w:div>
        <w:div w:id="615140427">
          <w:marLeft w:val="0"/>
          <w:marRight w:val="0"/>
          <w:marTop w:val="0"/>
          <w:marBottom w:val="0"/>
          <w:divBdr>
            <w:top w:val="none" w:sz="0" w:space="0" w:color="auto"/>
            <w:left w:val="none" w:sz="0" w:space="0" w:color="auto"/>
            <w:bottom w:val="none" w:sz="0" w:space="0" w:color="auto"/>
            <w:right w:val="none" w:sz="0" w:space="0" w:color="auto"/>
          </w:divBdr>
        </w:div>
        <w:div w:id="615141543">
          <w:marLeft w:val="0"/>
          <w:marRight w:val="0"/>
          <w:marTop w:val="0"/>
          <w:marBottom w:val="0"/>
          <w:divBdr>
            <w:top w:val="none" w:sz="0" w:space="0" w:color="auto"/>
            <w:left w:val="none" w:sz="0" w:space="0" w:color="auto"/>
            <w:bottom w:val="none" w:sz="0" w:space="0" w:color="auto"/>
            <w:right w:val="none" w:sz="0" w:space="0" w:color="auto"/>
          </w:divBdr>
        </w:div>
        <w:div w:id="663708540">
          <w:marLeft w:val="0"/>
          <w:marRight w:val="0"/>
          <w:marTop w:val="0"/>
          <w:marBottom w:val="0"/>
          <w:divBdr>
            <w:top w:val="none" w:sz="0" w:space="0" w:color="auto"/>
            <w:left w:val="none" w:sz="0" w:space="0" w:color="auto"/>
            <w:bottom w:val="none" w:sz="0" w:space="0" w:color="auto"/>
            <w:right w:val="none" w:sz="0" w:space="0" w:color="auto"/>
          </w:divBdr>
        </w:div>
        <w:div w:id="673387395">
          <w:marLeft w:val="0"/>
          <w:marRight w:val="0"/>
          <w:marTop w:val="0"/>
          <w:marBottom w:val="0"/>
          <w:divBdr>
            <w:top w:val="none" w:sz="0" w:space="0" w:color="auto"/>
            <w:left w:val="none" w:sz="0" w:space="0" w:color="auto"/>
            <w:bottom w:val="none" w:sz="0" w:space="0" w:color="auto"/>
            <w:right w:val="none" w:sz="0" w:space="0" w:color="auto"/>
          </w:divBdr>
        </w:div>
        <w:div w:id="674264421">
          <w:marLeft w:val="0"/>
          <w:marRight w:val="0"/>
          <w:marTop w:val="0"/>
          <w:marBottom w:val="0"/>
          <w:divBdr>
            <w:top w:val="none" w:sz="0" w:space="0" w:color="auto"/>
            <w:left w:val="none" w:sz="0" w:space="0" w:color="auto"/>
            <w:bottom w:val="none" w:sz="0" w:space="0" w:color="auto"/>
            <w:right w:val="none" w:sz="0" w:space="0" w:color="auto"/>
          </w:divBdr>
        </w:div>
        <w:div w:id="679739886">
          <w:marLeft w:val="0"/>
          <w:marRight w:val="0"/>
          <w:marTop w:val="0"/>
          <w:marBottom w:val="0"/>
          <w:divBdr>
            <w:top w:val="none" w:sz="0" w:space="0" w:color="auto"/>
            <w:left w:val="none" w:sz="0" w:space="0" w:color="auto"/>
            <w:bottom w:val="none" w:sz="0" w:space="0" w:color="auto"/>
            <w:right w:val="none" w:sz="0" w:space="0" w:color="auto"/>
          </w:divBdr>
        </w:div>
        <w:div w:id="720910884">
          <w:marLeft w:val="0"/>
          <w:marRight w:val="0"/>
          <w:marTop w:val="0"/>
          <w:marBottom w:val="0"/>
          <w:divBdr>
            <w:top w:val="none" w:sz="0" w:space="0" w:color="auto"/>
            <w:left w:val="none" w:sz="0" w:space="0" w:color="auto"/>
            <w:bottom w:val="none" w:sz="0" w:space="0" w:color="auto"/>
            <w:right w:val="none" w:sz="0" w:space="0" w:color="auto"/>
          </w:divBdr>
        </w:div>
        <w:div w:id="805010755">
          <w:marLeft w:val="0"/>
          <w:marRight w:val="0"/>
          <w:marTop w:val="0"/>
          <w:marBottom w:val="0"/>
          <w:divBdr>
            <w:top w:val="none" w:sz="0" w:space="0" w:color="auto"/>
            <w:left w:val="none" w:sz="0" w:space="0" w:color="auto"/>
            <w:bottom w:val="none" w:sz="0" w:space="0" w:color="auto"/>
            <w:right w:val="none" w:sz="0" w:space="0" w:color="auto"/>
          </w:divBdr>
        </w:div>
        <w:div w:id="813329519">
          <w:marLeft w:val="0"/>
          <w:marRight w:val="0"/>
          <w:marTop w:val="0"/>
          <w:marBottom w:val="0"/>
          <w:divBdr>
            <w:top w:val="none" w:sz="0" w:space="0" w:color="auto"/>
            <w:left w:val="none" w:sz="0" w:space="0" w:color="auto"/>
            <w:bottom w:val="none" w:sz="0" w:space="0" w:color="auto"/>
            <w:right w:val="none" w:sz="0" w:space="0" w:color="auto"/>
          </w:divBdr>
        </w:div>
        <w:div w:id="829979707">
          <w:marLeft w:val="0"/>
          <w:marRight w:val="0"/>
          <w:marTop w:val="0"/>
          <w:marBottom w:val="0"/>
          <w:divBdr>
            <w:top w:val="none" w:sz="0" w:space="0" w:color="auto"/>
            <w:left w:val="none" w:sz="0" w:space="0" w:color="auto"/>
            <w:bottom w:val="none" w:sz="0" w:space="0" w:color="auto"/>
            <w:right w:val="none" w:sz="0" w:space="0" w:color="auto"/>
          </w:divBdr>
        </w:div>
        <w:div w:id="838274872">
          <w:marLeft w:val="0"/>
          <w:marRight w:val="0"/>
          <w:marTop w:val="0"/>
          <w:marBottom w:val="0"/>
          <w:divBdr>
            <w:top w:val="none" w:sz="0" w:space="0" w:color="auto"/>
            <w:left w:val="none" w:sz="0" w:space="0" w:color="auto"/>
            <w:bottom w:val="none" w:sz="0" w:space="0" w:color="auto"/>
            <w:right w:val="none" w:sz="0" w:space="0" w:color="auto"/>
          </w:divBdr>
        </w:div>
        <w:div w:id="848983321">
          <w:marLeft w:val="0"/>
          <w:marRight w:val="0"/>
          <w:marTop w:val="0"/>
          <w:marBottom w:val="0"/>
          <w:divBdr>
            <w:top w:val="none" w:sz="0" w:space="0" w:color="auto"/>
            <w:left w:val="none" w:sz="0" w:space="0" w:color="auto"/>
            <w:bottom w:val="none" w:sz="0" w:space="0" w:color="auto"/>
            <w:right w:val="none" w:sz="0" w:space="0" w:color="auto"/>
          </w:divBdr>
        </w:div>
        <w:div w:id="869146838">
          <w:marLeft w:val="0"/>
          <w:marRight w:val="0"/>
          <w:marTop w:val="0"/>
          <w:marBottom w:val="0"/>
          <w:divBdr>
            <w:top w:val="none" w:sz="0" w:space="0" w:color="auto"/>
            <w:left w:val="none" w:sz="0" w:space="0" w:color="auto"/>
            <w:bottom w:val="none" w:sz="0" w:space="0" w:color="auto"/>
            <w:right w:val="none" w:sz="0" w:space="0" w:color="auto"/>
          </w:divBdr>
        </w:div>
        <w:div w:id="879131521">
          <w:marLeft w:val="0"/>
          <w:marRight w:val="0"/>
          <w:marTop w:val="0"/>
          <w:marBottom w:val="0"/>
          <w:divBdr>
            <w:top w:val="none" w:sz="0" w:space="0" w:color="auto"/>
            <w:left w:val="none" w:sz="0" w:space="0" w:color="auto"/>
            <w:bottom w:val="none" w:sz="0" w:space="0" w:color="auto"/>
            <w:right w:val="none" w:sz="0" w:space="0" w:color="auto"/>
          </w:divBdr>
        </w:div>
        <w:div w:id="949311720">
          <w:marLeft w:val="0"/>
          <w:marRight w:val="0"/>
          <w:marTop w:val="0"/>
          <w:marBottom w:val="0"/>
          <w:divBdr>
            <w:top w:val="none" w:sz="0" w:space="0" w:color="auto"/>
            <w:left w:val="none" w:sz="0" w:space="0" w:color="auto"/>
            <w:bottom w:val="none" w:sz="0" w:space="0" w:color="auto"/>
            <w:right w:val="none" w:sz="0" w:space="0" w:color="auto"/>
          </w:divBdr>
        </w:div>
        <w:div w:id="952828037">
          <w:marLeft w:val="0"/>
          <w:marRight w:val="0"/>
          <w:marTop w:val="0"/>
          <w:marBottom w:val="0"/>
          <w:divBdr>
            <w:top w:val="none" w:sz="0" w:space="0" w:color="auto"/>
            <w:left w:val="none" w:sz="0" w:space="0" w:color="auto"/>
            <w:bottom w:val="none" w:sz="0" w:space="0" w:color="auto"/>
            <w:right w:val="none" w:sz="0" w:space="0" w:color="auto"/>
          </w:divBdr>
        </w:div>
        <w:div w:id="977762397">
          <w:marLeft w:val="0"/>
          <w:marRight w:val="0"/>
          <w:marTop w:val="0"/>
          <w:marBottom w:val="0"/>
          <w:divBdr>
            <w:top w:val="none" w:sz="0" w:space="0" w:color="auto"/>
            <w:left w:val="none" w:sz="0" w:space="0" w:color="auto"/>
            <w:bottom w:val="none" w:sz="0" w:space="0" w:color="auto"/>
            <w:right w:val="none" w:sz="0" w:space="0" w:color="auto"/>
          </w:divBdr>
        </w:div>
        <w:div w:id="1003168842">
          <w:marLeft w:val="0"/>
          <w:marRight w:val="0"/>
          <w:marTop w:val="0"/>
          <w:marBottom w:val="0"/>
          <w:divBdr>
            <w:top w:val="none" w:sz="0" w:space="0" w:color="auto"/>
            <w:left w:val="none" w:sz="0" w:space="0" w:color="auto"/>
            <w:bottom w:val="none" w:sz="0" w:space="0" w:color="auto"/>
            <w:right w:val="none" w:sz="0" w:space="0" w:color="auto"/>
          </w:divBdr>
        </w:div>
        <w:div w:id="1030692522">
          <w:marLeft w:val="0"/>
          <w:marRight w:val="0"/>
          <w:marTop w:val="0"/>
          <w:marBottom w:val="0"/>
          <w:divBdr>
            <w:top w:val="none" w:sz="0" w:space="0" w:color="auto"/>
            <w:left w:val="none" w:sz="0" w:space="0" w:color="auto"/>
            <w:bottom w:val="none" w:sz="0" w:space="0" w:color="auto"/>
            <w:right w:val="none" w:sz="0" w:space="0" w:color="auto"/>
          </w:divBdr>
        </w:div>
        <w:div w:id="1038042908">
          <w:marLeft w:val="0"/>
          <w:marRight w:val="0"/>
          <w:marTop w:val="0"/>
          <w:marBottom w:val="0"/>
          <w:divBdr>
            <w:top w:val="none" w:sz="0" w:space="0" w:color="auto"/>
            <w:left w:val="none" w:sz="0" w:space="0" w:color="auto"/>
            <w:bottom w:val="none" w:sz="0" w:space="0" w:color="auto"/>
            <w:right w:val="none" w:sz="0" w:space="0" w:color="auto"/>
          </w:divBdr>
        </w:div>
        <w:div w:id="1081297176">
          <w:marLeft w:val="0"/>
          <w:marRight w:val="0"/>
          <w:marTop w:val="0"/>
          <w:marBottom w:val="0"/>
          <w:divBdr>
            <w:top w:val="none" w:sz="0" w:space="0" w:color="auto"/>
            <w:left w:val="none" w:sz="0" w:space="0" w:color="auto"/>
            <w:bottom w:val="none" w:sz="0" w:space="0" w:color="auto"/>
            <w:right w:val="none" w:sz="0" w:space="0" w:color="auto"/>
          </w:divBdr>
        </w:div>
        <w:div w:id="1120614368">
          <w:marLeft w:val="0"/>
          <w:marRight w:val="0"/>
          <w:marTop w:val="0"/>
          <w:marBottom w:val="0"/>
          <w:divBdr>
            <w:top w:val="none" w:sz="0" w:space="0" w:color="auto"/>
            <w:left w:val="none" w:sz="0" w:space="0" w:color="auto"/>
            <w:bottom w:val="none" w:sz="0" w:space="0" w:color="auto"/>
            <w:right w:val="none" w:sz="0" w:space="0" w:color="auto"/>
          </w:divBdr>
        </w:div>
        <w:div w:id="1150174511">
          <w:marLeft w:val="0"/>
          <w:marRight w:val="0"/>
          <w:marTop w:val="0"/>
          <w:marBottom w:val="0"/>
          <w:divBdr>
            <w:top w:val="none" w:sz="0" w:space="0" w:color="auto"/>
            <w:left w:val="none" w:sz="0" w:space="0" w:color="auto"/>
            <w:bottom w:val="none" w:sz="0" w:space="0" w:color="auto"/>
            <w:right w:val="none" w:sz="0" w:space="0" w:color="auto"/>
          </w:divBdr>
        </w:div>
        <w:div w:id="1167134549">
          <w:marLeft w:val="0"/>
          <w:marRight w:val="0"/>
          <w:marTop w:val="0"/>
          <w:marBottom w:val="0"/>
          <w:divBdr>
            <w:top w:val="none" w:sz="0" w:space="0" w:color="auto"/>
            <w:left w:val="none" w:sz="0" w:space="0" w:color="auto"/>
            <w:bottom w:val="none" w:sz="0" w:space="0" w:color="auto"/>
            <w:right w:val="none" w:sz="0" w:space="0" w:color="auto"/>
          </w:divBdr>
        </w:div>
        <w:div w:id="1226798777">
          <w:marLeft w:val="0"/>
          <w:marRight w:val="0"/>
          <w:marTop w:val="0"/>
          <w:marBottom w:val="0"/>
          <w:divBdr>
            <w:top w:val="none" w:sz="0" w:space="0" w:color="auto"/>
            <w:left w:val="none" w:sz="0" w:space="0" w:color="auto"/>
            <w:bottom w:val="none" w:sz="0" w:space="0" w:color="auto"/>
            <w:right w:val="none" w:sz="0" w:space="0" w:color="auto"/>
          </w:divBdr>
        </w:div>
        <w:div w:id="1267301534">
          <w:marLeft w:val="0"/>
          <w:marRight w:val="0"/>
          <w:marTop w:val="0"/>
          <w:marBottom w:val="0"/>
          <w:divBdr>
            <w:top w:val="none" w:sz="0" w:space="0" w:color="auto"/>
            <w:left w:val="none" w:sz="0" w:space="0" w:color="auto"/>
            <w:bottom w:val="none" w:sz="0" w:space="0" w:color="auto"/>
            <w:right w:val="none" w:sz="0" w:space="0" w:color="auto"/>
          </w:divBdr>
        </w:div>
        <w:div w:id="1352149567">
          <w:marLeft w:val="0"/>
          <w:marRight w:val="0"/>
          <w:marTop w:val="0"/>
          <w:marBottom w:val="0"/>
          <w:divBdr>
            <w:top w:val="none" w:sz="0" w:space="0" w:color="auto"/>
            <w:left w:val="none" w:sz="0" w:space="0" w:color="auto"/>
            <w:bottom w:val="none" w:sz="0" w:space="0" w:color="auto"/>
            <w:right w:val="none" w:sz="0" w:space="0" w:color="auto"/>
          </w:divBdr>
          <w:divsChild>
            <w:div w:id="340814611">
              <w:marLeft w:val="0"/>
              <w:marRight w:val="0"/>
              <w:marTop w:val="0"/>
              <w:marBottom w:val="0"/>
              <w:divBdr>
                <w:top w:val="none" w:sz="0" w:space="0" w:color="auto"/>
                <w:left w:val="none" w:sz="0" w:space="0" w:color="auto"/>
                <w:bottom w:val="none" w:sz="0" w:space="0" w:color="auto"/>
                <w:right w:val="none" w:sz="0" w:space="0" w:color="auto"/>
              </w:divBdr>
            </w:div>
            <w:div w:id="351807937">
              <w:marLeft w:val="0"/>
              <w:marRight w:val="0"/>
              <w:marTop w:val="0"/>
              <w:marBottom w:val="0"/>
              <w:divBdr>
                <w:top w:val="none" w:sz="0" w:space="0" w:color="auto"/>
                <w:left w:val="none" w:sz="0" w:space="0" w:color="auto"/>
                <w:bottom w:val="none" w:sz="0" w:space="0" w:color="auto"/>
                <w:right w:val="none" w:sz="0" w:space="0" w:color="auto"/>
              </w:divBdr>
            </w:div>
            <w:div w:id="543295423">
              <w:marLeft w:val="0"/>
              <w:marRight w:val="0"/>
              <w:marTop w:val="0"/>
              <w:marBottom w:val="0"/>
              <w:divBdr>
                <w:top w:val="none" w:sz="0" w:space="0" w:color="auto"/>
                <w:left w:val="none" w:sz="0" w:space="0" w:color="auto"/>
                <w:bottom w:val="none" w:sz="0" w:space="0" w:color="auto"/>
                <w:right w:val="none" w:sz="0" w:space="0" w:color="auto"/>
              </w:divBdr>
            </w:div>
            <w:div w:id="925579477">
              <w:marLeft w:val="0"/>
              <w:marRight w:val="0"/>
              <w:marTop w:val="0"/>
              <w:marBottom w:val="0"/>
              <w:divBdr>
                <w:top w:val="none" w:sz="0" w:space="0" w:color="auto"/>
                <w:left w:val="none" w:sz="0" w:space="0" w:color="auto"/>
                <w:bottom w:val="none" w:sz="0" w:space="0" w:color="auto"/>
                <w:right w:val="none" w:sz="0" w:space="0" w:color="auto"/>
              </w:divBdr>
            </w:div>
            <w:div w:id="1054357248">
              <w:marLeft w:val="0"/>
              <w:marRight w:val="0"/>
              <w:marTop w:val="0"/>
              <w:marBottom w:val="0"/>
              <w:divBdr>
                <w:top w:val="none" w:sz="0" w:space="0" w:color="auto"/>
                <w:left w:val="none" w:sz="0" w:space="0" w:color="auto"/>
                <w:bottom w:val="none" w:sz="0" w:space="0" w:color="auto"/>
                <w:right w:val="none" w:sz="0" w:space="0" w:color="auto"/>
              </w:divBdr>
            </w:div>
            <w:div w:id="1138914927">
              <w:marLeft w:val="0"/>
              <w:marRight w:val="0"/>
              <w:marTop w:val="0"/>
              <w:marBottom w:val="0"/>
              <w:divBdr>
                <w:top w:val="none" w:sz="0" w:space="0" w:color="auto"/>
                <w:left w:val="none" w:sz="0" w:space="0" w:color="auto"/>
                <w:bottom w:val="none" w:sz="0" w:space="0" w:color="auto"/>
                <w:right w:val="none" w:sz="0" w:space="0" w:color="auto"/>
              </w:divBdr>
            </w:div>
            <w:div w:id="1253128341">
              <w:marLeft w:val="0"/>
              <w:marRight w:val="0"/>
              <w:marTop w:val="0"/>
              <w:marBottom w:val="0"/>
              <w:divBdr>
                <w:top w:val="none" w:sz="0" w:space="0" w:color="auto"/>
                <w:left w:val="none" w:sz="0" w:space="0" w:color="auto"/>
                <w:bottom w:val="none" w:sz="0" w:space="0" w:color="auto"/>
                <w:right w:val="none" w:sz="0" w:space="0" w:color="auto"/>
              </w:divBdr>
            </w:div>
            <w:div w:id="1410155809">
              <w:marLeft w:val="0"/>
              <w:marRight w:val="0"/>
              <w:marTop w:val="0"/>
              <w:marBottom w:val="0"/>
              <w:divBdr>
                <w:top w:val="none" w:sz="0" w:space="0" w:color="auto"/>
                <w:left w:val="none" w:sz="0" w:space="0" w:color="auto"/>
                <w:bottom w:val="none" w:sz="0" w:space="0" w:color="auto"/>
                <w:right w:val="none" w:sz="0" w:space="0" w:color="auto"/>
              </w:divBdr>
            </w:div>
            <w:div w:id="1497575108">
              <w:marLeft w:val="0"/>
              <w:marRight w:val="0"/>
              <w:marTop w:val="0"/>
              <w:marBottom w:val="0"/>
              <w:divBdr>
                <w:top w:val="none" w:sz="0" w:space="0" w:color="auto"/>
                <w:left w:val="none" w:sz="0" w:space="0" w:color="auto"/>
                <w:bottom w:val="none" w:sz="0" w:space="0" w:color="auto"/>
                <w:right w:val="none" w:sz="0" w:space="0" w:color="auto"/>
              </w:divBdr>
            </w:div>
            <w:div w:id="1511945067">
              <w:marLeft w:val="0"/>
              <w:marRight w:val="0"/>
              <w:marTop w:val="0"/>
              <w:marBottom w:val="0"/>
              <w:divBdr>
                <w:top w:val="none" w:sz="0" w:space="0" w:color="auto"/>
                <w:left w:val="none" w:sz="0" w:space="0" w:color="auto"/>
                <w:bottom w:val="none" w:sz="0" w:space="0" w:color="auto"/>
                <w:right w:val="none" w:sz="0" w:space="0" w:color="auto"/>
              </w:divBdr>
            </w:div>
            <w:div w:id="1580288648">
              <w:marLeft w:val="0"/>
              <w:marRight w:val="0"/>
              <w:marTop w:val="0"/>
              <w:marBottom w:val="0"/>
              <w:divBdr>
                <w:top w:val="none" w:sz="0" w:space="0" w:color="auto"/>
                <w:left w:val="none" w:sz="0" w:space="0" w:color="auto"/>
                <w:bottom w:val="none" w:sz="0" w:space="0" w:color="auto"/>
                <w:right w:val="none" w:sz="0" w:space="0" w:color="auto"/>
              </w:divBdr>
            </w:div>
            <w:div w:id="1626034398">
              <w:marLeft w:val="0"/>
              <w:marRight w:val="0"/>
              <w:marTop w:val="0"/>
              <w:marBottom w:val="0"/>
              <w:divBdr>
                <w:top w:val="none" w:sz="0" w:space="0" w:color="auto"/>
                <w:left w:val="none" w:sz="0" w:space="0" w:color="auto"/>
                <w:bottom w:val="none" w:sz="0" w:space="0" w:color="auto"/>
                <w:right w:val="none" w:sz="0" w:space="0" w:color="auto"/>
              </w:divBdr>
            </w:div>
            <w:div w:id="1868178220">
              <w:marLeft w:val="0"/>
              <w:marRight w:val="0"/>
              <w:marTop w:val="0"/>
              <w:marBottom w:val="0"/>
              <w:divBdr>
                <w:top w:val="none" w:sz="0" w:space="0" w:color="auto"/>
                <w:left w:val="none" w:sz="0" w:space="0" w:color="auto"/>
                <w:bottom w:val="none" w:sz="0" w:space="0" w:color="auto"/>
                <w:right w:val="none" w:sz="0" w:space="0" w:color="auto"/>
              </w:divBdr>
            </w:div>
            <w:div w:id="1875189781">
              <w:marLeft w:val="0"/>
              <w:marRight w:val="0"/>
              <w:marTop w:val="0"/>
              <w:marBottom w:val="0"/>
              <w:divBdr>
                <w:top w:val="none" w:sz="0" w:space="0" w:color="auto"/>
                <w:left w:val="none" w:sz="0" w:space="0" w:color="auto"/>
                <w:bottom w:val="none" w:sz="0" w:space="0" w:color="auto"/>
                <w:right w:val="none" w:sz="0" w:space="0" w:color="auto"/>
              </w:divBdr>
            </w:div>
            <w:div w:id="2019382301">
              <w:marLeft w:val="0"/>
              <w:marRight w:val="0"/>
              <w:marTop w:val="0"/>
              <w:marBottom w:val="0"/>
              <w:divBdr>
                <w:top w:val="none" w:sz="0" w:space="0" w:color="auto"/>
                <w:left w:val="none" w:sz="0" w:space="0" w:color="auto"/>
                <w:bottom w:val="none" w:sz="0" w:space="0" w:color="auto"/>
                <w:right w:val="none" w:sz="0" w:space="0" w:color="auto"/>
              </w:divBdr>
            </w:div>
            <w:div w:id="2121491919">
              <w:marLeft w:val="0"/>
              <w:marRight w:val="0"/>
              <w:marTop w:val="0"/>
              <w:marBottom w:val="0"/>
              <w:divBdr>
                <w:top w:val="none" w:sz="0" w:space="0" w:color="auto"/>
                <w:left w:val="none" w:sz="0" w:space="0" w:color="auto"/>
                <w:bottom w:val="none" w:sz="0" w:space="0" w:color="auto"/>
                <w:right w:val="none" w:sz="0" w:space="0" w:color="auto"/>
              </w:divBdr>
            </w:div>
          </w:divsChild>
        </w:div>
        <w:div w:id="1366171435">
          <w:marLeft w:val="0"/>
          <w:marRight w:val="0"/>
          <w:marTop w:val="0"/>
          <w:marBottom w:val="0"/>
          <w:divBdr>
            <w:top w:val="none" w:sz="0" w:space="0" w:color="auto"/>
            <w:left w:val="none" w:sz="0" w:space="0" w:color="auto"/>
            <w:bottom w:val="none" w:sz="0" w:space="0" w:color="auto"/>
            <w:right w:val="none" w:sz="0" w:space="0" w:color="auto"/>
          </w:divBdr>
          <w:divsChild>
            <w:div w:id="413093063">
              <w:marLeft w:val="0"/>
              <w:marRight w:val="0"/>
              <w:marTop w:val="0"/>
              <w:marBottom w:val="0"/>
              <w:divBdr>
                <w:top w:val="none" w:sz="0" w:space="0" w:color="auto"/>
                <w:left w:val="none" w:sz="0" w:space="0" w:color="auto"/>
                <w:bottom w:val="none" w:sz="0" w:space="0" w:color="auto"/>
                <w:right w:val="none" w:sz="0" w:space="0" w:color="auto"/>
              </w:divBdr>
            </w:div>
            <w:div w:id="439492009">
              <w:marLeft w:val="0"/>
              <w:marRight w:val="0"/>
              <w:marTop w:val="0"/>
              <w:marBottom w:val="0"/>
              <w:divBdr>
                <w:top w:val="none" w:sz="0" w:space="0" w:color="auto"/>
                <w:left w:val="none" w:sz="0" w:space="0" w:color="auto"/>
                <w:bottom w:val="none" w:sz="0" w:space="0" w:color="auto"/>
                <w:right w:val="none" w:sz="0" w:space="0" w:color="auto"/>
              </w:divBdr>
            </w:div>
            <w:div w:id="454912142">
              <w:marLeft w:val="0"/>
              <w:marRight w:val="0"/>
              <w:marTop w:val="0"/>
              <w:marBottom w:val="0"/>
              <w:divBdr>
                <w:top w:val="none" w:sz="0" w:space="0" w:color="auto"/>
                <w:left w:val="none" w:sz="0" w:space="0" w:color="auto"/>
                <w:bottom w:val="none" w:sz="0" w:space="0" w:color="auto"/>
                <w:right w:val="none" w:sz="0" w:space="0" w:color="auto"/>
              </w:divBdr>
            </w:div>
            <w:div w:id="710299874">
              <w:marLeft w:val="0"/>
              <w:marRight w:val="0"/>
              <w:marTop w:val="0"/>
              <w:marBottom w:val="0"/>
              <w:divBdr>
                <w:top w:val="none" w:sz="0" w:space="0" w:color="auto"/>
                <w:left w:val="none" w:sz="0" w:space="0" w:color="auto"/>
                <w:bottom w:val="none" w:sz="0" w:space="0" w:color="auto"/>
                <w:right w:val="none" w:sz="0" w:space="0" w:color="auto"/>
              </w:divBdr>
            </w:div>
            <w:div w:id="1093015290">
              <w:marLeft w:val="0"/>
              <w:marRight w:val="0"/>
              <w:marTop w:val="0"/>
              <w:marBottom w:val="0"/>
              <w:divBdr>
                <w:top w:val="none" w:sz="0" w:space="0" w:color="auto"/>
                <w:left w:val="none" w:sz="0" w:space="0" w:color="auto"/>
                <w:bottom w:val="none" w:sz="0" w:space="0" w:color="auto"/>
                <w:right w:val="none" w:sz="0" w:space="0" w:color="auto"/>
              </w:divBdr>
            </w:div>
            <w:div w:id="1102647034">
              <w:marLeft w:val="0"/>
              <w:marRight w:val="0"/>
              <w:marTop w:val="0"/>
              <w:marBottom w:val="0"/>
              <w:divBdr>
                <w:top w:val="none" w:sz="0" w:space="0" w:color="auto"/>
                <w:left w:val="none" w:sz="0" w:space="0" w:color="auto"/>
                <w:bottom w:val="none" w:sz="0" w:space="0" w:color="auto"/>
                <w:right w:val="none" w:sz="0" w:space="0" w:color="auto"/>
              </w:divBdr>
            </w:div>
            <w:div w:id="1339306096">
              <w:marLeft w:val="0"/>
              <w:marRight w:val="0"/>
              <w:marTop w:val="0"/>
              <w:marBottom w:val="0"/>
              <w:divBdr>
                <w:top w:val="none" w:sz="0" w:space="0" w:color="auto"/>
                <w:left w:val="none" w:sz="0" w:space="0" w:color="auto"/>
                <w:bottom w:val="none" w:sz="0" w:space="0" w:color="auto"/>
                <w:right w:val="none" w:sz="0" w:space="0" w:color="auto"/>
              </w:divBdr>
            </w:div>
            <w:div w:id="1516533070">
              <w:marLeft w:val="0"/>
              <w:marRight w:val="0"/>
              <w:marTop w:val="0"/>
              <w:marBottom w:val="0"/>
              <w:divBdr>
                <w:top w:val="none" w:sz="0" w:space="0" w:color="auto"/>
                <w:left w:val="none" w:sz="0" w:space="0" w:color="auto"/>
                <w:bottom w:val="none" w:sz="0" w:space="0" w:color="auto"/>
                <w:right w:val="none" w:sz="0" w:space="0" w:color="auto"/>
              </w:divBdr>
            </w:div>
            <w:div w:id="1985695117">
              <w:marLeft w:val="0"/>
              <w:marRight w:val="0"/>
              <w:marTop w:val="0"/>
              <w:marBottom w:val="0"/>
              <w:divBdr>
                <w:top w:val="none" w:sz="0" w:space="0" w:color="auto"/>
                <w:left w:val="none" w:sz="0" w:space="0" w:color="auto"/>
                <w:bottom w:val="none" w:sz="0" w:space="0" w:color="auto"/>
                <w:right w:val="none" w:sz="0" w:space="0" w:color="auto"/>
              </w:divBdr>
            </w:div>
          </w:divsChild>
        </w:div>
        <w:div w:id="1418868215">
          <w:marLeft w:val="0"/>
          <w:marRight w:val="0"/>
          <w:marTop w:val="0"/>
          <w:marBottom w:val="0"/>
          <w:divBdr>
            <w:top w:val="none" w:sz="0" w:space="0" w:color="auto"/>
            <w:left w:val="none" w:sz="0" w:space="0" w:color="auto"/>
            <w:bottom w:val="none" w:sz="0" w:space="0" w:color="auto"/>
            <w:right w:val="none" w:sz="0" w:space="0" w:color="auto"/>
          </w:divBdr>
        </w:div>
        <w:div w:id="1420447228">
          <w:marLeft w:val="0"/>
          <w:marRight w:val="0"/>
          <w:marTop w:val="0"/>
          <w:marBottom w:val="0"/>
          <w:divBdr>
            <w:top w:val="none" w:sz="0" w:space="0" w:color="auto"/>
            <w:left w:val="none" w:sz="0" w:space="0" w:color="auto"/>
            <w:bottom w:val="none" w:sz="0" w:space="0" w:color="auto"/>
            <w:right w:val="none" w:sz="0" w:space="0" w:color="auto"/>
          </w:divBdr>
        </w:div>
        <w:div w:id="1477382489">
          <w:marLeft w:val="0"/>
          <w:marRight w:val="0"/>
          <w:marTop w:val="0"/>
          <w:marBottom w:val="0"/>
          <w:divBdr>
            <w:top w:val="none" w:sz="0" w:space="0" w:color="auto"/>
            <w:left w:val="none" w:sz="0" w:space="0" w:color="auto"/>
            <w:bottom w:val="none" w:sz="0" w:space="0" w:color="auto"/>
            <w:right w:val="none" w:sz="0" w:space="0" w:color="auto"/>
          </w:divBdr>
        </w:div>
        <w:div w:id="1502312753">
          <w:marLeft w:val="0"/>
          <w:marRight w:val="0"/>
          <w:marTop w:val="0"/>
          <w:marBottom w:val="0"/>
          <w:divBdr>
            <w:top w:val="none" w:sz="0" w:space="0" w:color="auto"/>
            <w:left w:val="none" w:sz="0" w:space="0" w:color="auto"/>
            <w:bottom w:val="none" w:sz="0" w:space="0" w:color="auto"/>
            <w:right w:val="none" w:sz="0" w:space="0" w:color="auto"/>
          </w:divBdr>
        </w:div>
        <w:div w:id="1519077358">
          <w:marLeft w:val="0"/>
          <w:marRight w:val="0"/>
          <w:marTop w:val="0"/>
          <w:marBottom w:val="0"/>
          <w:divBdr>
            <w:top w:val="none" w:sz="0" w:space="0" w:color="auto"/>
            <w:left w:val="none" w:sz="0" w:space="0" w:color="auto"/>
            <w:bottom w:val="none" w:sz="0" w:space="0" w:color="auto"/>
            <w:right w:val="none" w:sz="0" w:space="0" w:color="auto"/>
          </w:divBdr>
        </w:div>
        <w:div w:id="1532108836">
          <w:marLeft w:val="0"/>
          <w:marRight w:val="0"/>
          <w:marTop w:val="0"/>
          <w:marBottom w:val="0"/>
          <w:divBdr>
            <w:top w:val="none" w:sz="0" w:space="0" w:color="auto"/>
            <w:left w:val="none" w:sz="0" w:space="0" w:color="auto"/>
            <w:bottom w:val="none" w:sz="0" w:space="0" w:color="auto"/>
            <w:right w:val="none" w:sz="0" w:space="0" w:color="auto"/>
          </w:divBdr>
        </w:div>
        <w:div w:id="1559782611">
          <w:marLeft w:val="0"/>
          <w:marRight w:val="0"/>
          <w:marTop w:val="0"/>
          <w:marBottom w:val="0"/>
          <w:divBdr>
            <w:top w:val="none" w:sz="0" w:space="0" w:color="auto"/>
            <w:left w:val="none" w:sz="0" w:space="0" w:color="auto"/>
            <w:bottom w:val="none" w:sz="0" w:space="0" w:color="auto"/>
            <w:right w:val="none" w:sz="0" w:space="0" w:color="auto"/>
          </w:divBdr>
        </w:div>
        <w:div w:id="1564027452">
          <w:marLeft w:val="0"/>
          <w:marRight w:val="0"/>
          <w:marTop w:val="0"/>
          <w:marBottom w:val="0"/>
          <w:divBdr>
            <w:top w:val="none" w:sz="0" w:space="0" w:color="auto"/>
            <w:left w:val="none" w:sz="0" w:space="0" w:color="auto"/>
            <w:bottom w:val="none" w:sz="0" w:space="0" w:color="auto"/>
            <w:right w:val="none" w:sz="0" w:space="0" w:color="auto"/>
          </w:divBdr>
        </w:div>
        <w:div w:id="1593009301">
          <w:marLeft w:val="0"/>
          <w:marRight w:val="0"/>
          <w:marTop w:val="0"/>
          <w:marBottom w:val="0"/>
          <w:divBdr>
            <w:top w:val="none" w:sz="0" w:space="0" w:color="auto"/>
            <w:left w:val="none" w:sz="0" w:space="0" w:color="auto"/>
            <w:bottom w:val="none" w:sz="0" w:space="0" w:color="auto"/>
            <w:right w:val="none" w:sz="0" w:space="0" w:color="auto"/>
          </w:divBdr>
        </w:div>
        <w:div w:id="1666665794">
          <w:marLeft w:val="0"/>
          <w:marRight w:val="0"/>
          <w:marTop w:val="0"/>
          <w:marBottom w:val="0"/>
          <w:divBdr>
            <w:top w:val="none" w:sz="0" w:space="0" w:color="auto"/>
            <w:left w:val="none" w:sz="0" w:space="0" w:color="auto"/>
            <w:bottom w:val="none" w:sz="0" w:space="0" w:color="auto"/>
            <w:right w:val="none" w:sz="0" w:space="0" w:color="auto"/>
          </w:divBdr>
        </w:div>
        <w:div w:id="1745103722">
          <w:marLeft w:val="0"/>
          <w:marRight w:val="0"/>
          <w:marTop w:val="0"/>
          <w:marBottom w:val="0"/>
          <w:divBdr>
            <w:top w:val="none" w:sz="0" w:space="0" w:color="auto"/>
            <w:left w:val="none" w:sz="0" w:space="0" w:color="auto"/>
            <w:bottom w:val="none" w:sz="0" w:space="0" w:color="auto"/>
            <w:right w:val="none" w:sz="0" w:space="0" w:color="auto"/>
          </w:divBdr>
        </w:div>
        <w:div w:id="1792018217">
          <w:marLeft w:val="0"/>
          <w:marRight w:val="0"/>
          <w:marTop w:val="0"/>
          <w:marBottom w:val="0"/>
          <w:divBdr>
            <w:top w:val="none" w:sz="0" w:space="0" w:color="auto"/>
            <w:left w:val="none" w:sz="0" w:space="0" w:color="auto"/>
            <w:bottom w:val="none" w:sz="0" w:space="0" w:color="auto"/>
            <w:right w:val="none" w:sz="0" w:space="0" w:color="auto"/>
          </w:divBdr>
        </w:div>
        <w:div w:id="1815295581">
          <w:marLeft w:val="0"/>
          <w:marRight w:val="0"/>
          <w:marTop w:val="0"/>
          <w:marBottom w:val="0"/>
          <w:divBdr>
            <w:top w:val="none" w:sz="0" w:space="0" w:color="auto"/>
            <w:left w:val="none" w:sz="0" w:space="0" w:color="auto"/>
            <w:bottom w:val="none" w:sz="0" w:space="0" w:color="auto"/>
            <w:right w:val="none" w:sz="0" w:space="0" w:color="auto"/>
          </w:divBdr>
        </w:div>
        <w:div w:id="1853110925">
          <w:marLeft w:val="0"/>
          <w:marRight w:val="0"/>
          <w:marTop w:val="0"/>
          <w:marBottom w:val="0"/>
          <w:divBdr>
            <w:top w:val="none" w:sz="0" w:space="0" w:color="auto"/>
            <w:left w:val="none" w:sz="0" w:space="0" w:color="auto"/>
            <w:bottom w:val="none" w:sz="0" w:space="0" w:color="auto"/>
            <w:right w:val="none" w:sz="0" w:space="0" w:color="auto"/>
          </w:divBdr>
        </w:div>
        <w:div w:id="1855267845">
          <w:marLeft w:val="0"/>
          <w:marRight w:val="0"/>
          <w:marTop w:val="0"/>
          <w:marBottom w:val="0"/>
          <w:divBdr>
            <w:top w:val="none" w:sz="0" w:space="0" w:color="auto"/>
            <w:left w:val="none" w:sz="0" w:space="0" w:color="auto"/>
            <w:bottom w:val="none" w:sz="0" w:space="0" w:color="auto"/>
            <w:right w:val="none" w:sz="0" w:space="0" w:color="auto"/>
          </w:divBdr>
        </w:div>
        <w:div w:id="1966304327">
          <w:marLeft w:val="0"/>
          <w:marRight w:val="0"/>
          <w:marTop w:val="0"/>
          <w:marBottom w:val="0"/>
          <w:divBdr>
            <w:top w:val="none" w:sz="0" w:space="0" w:color="auto"/>
            <w:left w:val="none" w:sz="0" w:space="0" w:color="auto"/>
            <w:bottom w:val="none" w:sz="0" w:space="0" w:color="auto"/>
            <w:right w:val="none" w:sz="0" w:space="0" w:color="auto"/>
          </w:divBdr>
          <w:divsChild>
            <w:div w:id="79060197">
              <w:marLeft w:val="0"/>
              <w:marRight w:val="0"/>
              <w:marTop w:val="0"/>
              <w:marBottom w:val="0"/>
              <w:divBdr>
                <w:top w:val="none" w:sz="0" w:space="0" w:color="auto"/>
                <w:left w:val="none" w:sz="0" w:space="0" w:color="auto"/>
                <w:bottom w:val="none" w:sz="0" w:space="0" w:color="auto"/>
                <w:right w:val="none" w:sz="0" w:space="0" w:color="auto"/>
              </w:divBdr>
            </w:div>
            <w:div w:id="86969138">
              <w:marLeft w:val="0"/>
              <w:marRight w:val="0"/>
              <w:marTop w:val="0"/>
              <w:marBottom w:val="0"/>
              <w:divBdr>
                <w:top w:val="none" w:sz="0" w:space="0" w:color="auto"/>
                <w:left w:val="none" w:sz="0" w:space="0" w:color="auto"/>
                <w:bottom w:val="none" w:sz="0" w:space="0" w:color="auto"/>
                <w:right w:val="none" w:sz="0" w:space="0" w:color="auto"/>
              </w:divBdr>
            </w:div>
            <w:div w:id="237911857">
              <w:marLeft w:val="0"/>
              <w:marRight w:val="0"/>
              <w:marTop w:val="0"/>
              <w:marBottom w:val="0"/>
              <w:divBdr>
                <w:top w:val="none" w:sz="0" w:space="0" w:color="auto"/>
                <w:left w:val="none" w:sz="0" w:space="0" w:color="auto"/>
                <w:bottom w:val="none" w:sz="0" w:space="0" w:color="auto"/>
                <w:right w:val="none" w:sz="0" w:space="0" w:color="auto"/>
              </w:divBdr>
            </w:div>
            <w:div w:id="419914080">
              <w:marLeft w:val="0"/>
              <w:marRight w:val="0"/>
              <w:marTop w:val="0"/>
              <w:marBottom w:val="0"/>
              <w:divBdr>
                <w:top w:val="none" w:sz="0" w:space="0" w:color="auto"/>
                <w:left w:val="none" w:sz="0" w:space="0" w:color="auto"/>
                <w:bottom w:val="none" w:sz="0" w:space="0" w:color="auto"/>
                <w:right w:val="none" w:sz="0" w:space="0" w:color="auto"/>
              </w:divBdr>
            </w:div>
            <w:div w:id="443816993">
              <w:marLeft w:val="0"/>
              <w:marRight w:val="0"/>
              <w:marTop w:val="0"/>
              <w:marBottom w:val="0"/>
              <w:divBdr>
                <w:top w:val="none" w:sz="0" w:space="0" w:color="auto"/>
                <w:left w:val="none" w:sz="0" w:space="0" w:color="auto"/>
                <w:bottom w:val="none" w:sz="0" w:space="0" w:color="auto"/>
                <w:right w:val="none" w:sz="0" w:space="0" w:color="auto"/>
              </w:divBdr>
            </w:div>
            <w:div w:id="493760150">
              <w:marLeft w:val="0"/>
              <w:marRight w:val="0"/>
              <w:marTop w:val="0"/>
              <w:marBottom w:val="0"/>
              <w:divBdr>
                <w:top w:val="none" w:sz="0" w:space="0" w:color="auto"/>
                <w:left w:val="none" w:sz="0" w:space="0" w:color="auto"/>
                <w:bottom w:val="none" w:sz="0" w:space="0" w:color="auto"/>
                <w:right w:val="none" w:sz="0" w:space="0" w:color="auto"/>
              </w:divBdr>
            </w:div>
            <w:div w:id="497352898">
              <w:marLeft w:val="0"/>
              <w:marRight w:val="0"/>
              <w:marTop w:val="0"/>
              <w:marBottom w:val="0"/>
              <w:divBdr>
                <w:top w:val="none" w:sz="0" w:space="0" w:color="auto"/>
                <w:left w:val="none" w:sz="0" w:space="0" w:color="auto"/>
                <w:bottom w:val="none" w:sz="0" w:space="0" w:color="auto"/>
                <w:right w:val="none" w:sz="0" w:space="0" w:color="auto"/>
              </w:divBdr>
            </w:div>
            <w:div w:id="564220427">
              <w:marLeft w:val="0"/>
              <w:marRight w:val="0"/>
              <w:marTop w:val="0"/>
              <w:marBottom w:val="0"/>
              <w:divBdr>
                <w:top w:val="none" w:sz="0" w:space="0" w:color="auto"/>
                <w:left w:val="none" w:sz="0" w:space="0" w:color="auto"/>
                <w:bottom w:val="none" w:sz="0" w:space="0" w:color="auto"/>
                <w:right w:val="none" w:sz="0" w:space="0" w:color="auto"/>
              </w:divBdr>
            </w:div>
            <w:div w:id="643893487">
              <w:marLeft w:val="0"/>
              <w:marRight w:val="0"/>
              <w:marTop w:val="0"/>
              <w:marBottom w:val="0"/>
              <w:divBdr>
                <w:top w:val="none" w:sz="0" w:space="0" w:color="auto"/>
                <w:left w:val="none" w:sz="0" w:space="0" w:color="auto"/>
                <w:bottom w:val="none" w:sz="0" w:space="0" w:color="auto"/>
                <w:right w:val="none" w:sz="0" w:space="0" w:color="auto"/>
              </w:divBdr>
            </w:div>
            <w:div w:id="670180187">
              <w:marLeft w:val="0"/>
              <w:marRight w:val="0"/>
              <w:marTop w:val="0"/>
              <w:marBottom w:val="0"/>
              <w:divBdr>
                <w:top w:val="none" w:sz="0" w:space="0" w:color="auto"/>
                <w:left w:val="none" w:sz="0" w:space="0" w:color="auto"/>
                <w:bottom w:val="none" w:sz="0" w:space="0" w:color="auto"/>
                <w:right w:val="none" w:sz="0" w:space="0" w:color="auto"/>
              </w:divBdr>
            </w:div>
            <w:div w:id="792478357">
              <w:marLeft w:val="0"/>
              <w:marRight w:val="0"/>
              <w:marTop w:val="0"/>
              <w:marBottom w:val="0"/>
              <w:divBdr>
                <w:top w:val="none" w:sz="0" w:space="0" w:color="auto"/>
                <w:left w:val="none" w:sz="0" w:space="0" w:color="auto"/>
                <w:bottom w:val="none" w:sz="0" w:space="0" w:color="auto"/>
                <w:right w:val="none" w:sz="0" w:space="0" w:color="auto"/>
              </w:divBdr>
            </w:div>
            <w:div w:id="866257224">
              <w:marLeft w:val="0"/>
              <w:marRight w:val="0"/>
              <w:marTop w:val="0"/>
              <w:marBottom w:val="0"/>
              <w:divBdr>
                <w:top w:val="none" w:sz="0" w:space="0" w:color="auto"/>
                <w:left w:val="none" w:sz="0" w:space="0" w:color="auto"/>
                <w:bottom w:val="none" w:sz="0" w:space="0" w:color="auto"/>
                <w:right w:val="none" w:sz="0" w:space="0" w:color="auto"/>
              </w:divBdr>
            </w:div>
            <w:div w:id="907348049">
              <w:marLeft w:val="0"/>
              <w:marRight w:val="0"/>
              <w:marTop w:val="0"/>
              <w:marBottom w:val="0"/>
              <w:divBdr>
                <w:top w:val="none" w:sz="0" w:space="0" w:color="auto"/>
                <w:left w:val="none" w:sz="0" w:space="0" w:color="auto"/>
                <w:bottom w:val="none" w:sz="0" w:space="0" w:color="auto"/>
                <w:right w:val="none" w:sz="0" w:space="0" w:color="auto"/>
              </w:divBdr>
            </w:div>
            <w:div w:id="922420053">
              <w:marLeft w:val="0"/>
              <w:marRight w:val="0"/>
              <w:marTop w:val="0"/>
              <w:marBottom w:val="0"/>
              <w:divBdr>
                <w:top w:val="none" w:sz="0" w:space="0" w:color="auto"/>
                <w:left w:val="none" w:sz="0" w:space="0" w:color="auto"/>
                <w:bottom w:val="none" w:sz="0" w:space="0" w:color="auto"/>
                <w:right w:val="none" w:sz="0" w:space="0" w:color="auto"/>
              </w:divBdr>
            </w:div>
            <w:div w:id="1008216448">
              <w:marLeft w:val="0"/>
              <w:marRight w:val="0"/>
              <w:marTop w:val="0"/>
              <w:marBottom w:val="0"/>
              <w:divBdr>
                <w:top w:val="none" w:sz="0" w:space="0" w:color="auto"/>
                <w:left w:val="none" w:sz="0" w:space="0" w:color="auto"/>
                <w:bottom w:val="none" w:sz="0" w:space="0" w:color="auto"/>
                <w:right w:val="none" w:sz="0" w:space="0" w:color="auto"/>
              </w:divBdr>
            </w:div>
            <w:div w:id="1133526115">
              <w:marLeft w:val="0"/>
              <w:marRight w:val="0"/>
              <w:marTop w:val="0"/>
              <w:marBottom w:val="0"/>
              <w:divBdr>
                <w:top w:val="none" w:sz="0" w:space="0" w:color="auto"/>
                <w:left w:val="none" w:sz="0" w:space="0" w:color="auto"/>
                <w:bottom w:val="none" w:sz="0" w:space="0" w:color="auto"/>
                <w:right w:val="none" w:sz="0" w:space="0" w:color="auto"/>
              </w:divBdr>
            </w:div>
            <w:div w:id="1206527955">
              <w:marLeft w:val="0"/>
              <w:marRight w:val="0"/>
              <w:marTop w:val="0"/>
              <w:marBottom w:val="0"/>
              <w:divBdr>
                <w:top w:val="none" w:sz="0" w:space="0" w:color="auto"/>
                <w:left w:val="none" w:sz="0" w:space="0" w:color="auto"/>
                <w:bottom w:val="none" w:sz="0" w:space="0" w:color="auto"/>
                <w:right w:val="none" w:sz="0" w:space="0" w:color="auto"/>
              </w:divBdr>
            </w:div>
            <w:div w:id="1347246696">
              <w:marLeft w:val="0"/>
              <w:marRight w:val="0"/>
              <w:marTop w:val="0"/>
              <w:marBottom w:val="0"/>
              <w:divBdr>
                <w:top w:val="none" w:sz="0" w:space="0" w:color="auto"/>
                <w:left w:val="none" w:sz="0" w:space="0" w:color="auto"/>
                <w:bottom w:val="none" w:sz="0" w:space="0" w:color="auto"/>
                <w:right w:val="none" w:sz="0" w:space="0" w:color="auto"/>
              </w:divBdr>
            </w:div>
            <w:div w:id="1385518798">
              <w:marLeft w:val="0"/>
              <w:marRight w:val="0"/>
              <w:marTop w:val="0"/>
              <w:marBottom w:val="0"/>
              <w:divBdr>
                <w:top w:val="none" w:sz="0" w:space="0" w:color="auto"/>
                <w:left w:val="none" w:sz="0" w:space="0" w:color="auto"/>
                <w:bottom w:val="none" w:sz="0" w:space="0" w:color="auto"/>
                <w:right w:val="none" w:sz="0" w:space="0" w:color="auto"/>
              </w:divBdr>
            </w:div>
            <w:div w:id="1521580359">
              <w:marLeft w:val="0"/>
              <w:marRight w:val="0"/>
              <w:marTop w:val="0"/>
              <w:marBottom w:val="0"/>
              <w:divBdr>
                <w:top w:val="none" w:sz="0" w:space="0" w:color="auto"/>
                <w:left w:val="none" w:sz="0" w:space="0" w:color="auto"/>
                <w:bottom w:val="none" w:sz="0" w:space="0" w:color="auto"/>
                <w:right w:val="none" w:sz="0" w:space="0" w:color="auto"/>
              </w:divBdr>
            </w:div>
            <w:div w:id="1583292864">
              <w:marLeft w:val="0"/>
              <w:marRight w:val="0"/>
              <w:marTop w:val="0"/>
              <w:marBottom w:val="0"/>
              <w:divBdr>
                <w:top w:val="none" w:sz="0" w:space="0" w:color="auto"/>
                <w:left w:val="none" w:sz="0" w:space="0" w:color="auto"/>
                <w:bottom w:val="none" w:sz="0" w:space="0" w:color="auto"/>
                <w:right w:val="none" w:sz="0" w:space="0" w:color="auto"/>
              </w:divBdr>
            </w:div>
            <w:div w:id="1675839243">
              <w:marLeft w:val="0"/>
              <w:marRight w:val="0"/>
              <w:marTop w:val="0"/>
              <w:marBottom w:val="0"/>
              <w:divBdr>
                <w:top w:val="none" w:sz="0" w:space="0" w:color="auto"/>
                <w:left w:val="none" w:sz="0" w:space="0" w:color="auto"/>
                <w:bottom w:val="none" w:sz="0" w:space="0" w:color="auto"/>
                <w:right w:val="none" w:sz="0" w:space="0" w:color="auto"/>
              </w:divBdr>
            </w:div>
            <w:div w:id="1701199842">
              <w:marLeft w:val="0"/>
              <w:marRight w:val="0"/>
              <w:marTop w:val="0"/>
              <w:marBottom w:val="0"/>
              <w:divBdr>
                <w:top w:val="none" w:sz="0" w:space="0" w:color="auto"/>
                <w:left w:val="none" w:sz="0" w:space="0" w:color="auto"/>
                <w:bottom w:val="none" w:sz="0" w:space="0" w:color="auto"/>
                <w:right w:val="none" w:sz="0" w:space="0" w:color="auto"/>
              </w:divBdr>
            </w:div>
            <w:div w:id="1773085289">
              <w:marLeft w:val="0"/>
              <w:marRight w:val="0"/>
              <w:marTop w:val="0"/>
              <w:marBottom w:val="0"/>
              <w:divBdr>
                <w:top w:val="none" w:sz="0" w:space="0" w:color="auto"/>
                <w:left w:val="none" w:sz="0" w:space="0" w:color="auto"/>
                <w:bottom w:val="none" w:sz="0" w:space="0" w:color="auto"/>
                <w:right w:val="none" w:sz="0" w:space="0" w:color="auto"/>
              </w:divBdr>
            </w:div>
            <w:div w:id="1961062308">
              <w:marLeft w:val="0"/>
              <w:marRight w:val="0"/>
              <w:marTop w:val="0"/>
              <w:marBottom w:val="0"/>
              <w:divBdr>
                <w:top w:val="none" w:sz="0" w:space="0" w:color="auto"/>
                <w:left w:val="none" w:sz="0" w:space="0" w:color="auto"/>
                <w:bottom w:val="none" w:sz="0" w:space="0" w:color="auto"/>
                <w:right w:val="none" w:sz="0" w:space="0" w:color="auto"/>
              </w:divBdr>
            </w:div>
          </w:divsChild>
        </w:div>
        <w:div w:id="2027946314">
          <w:marLeft w:val="0"/>
          <w:marRight w:val="0"/>
          <w:marTop w:val="0"/>
          <w:marBottom w:val="0"/>
          <w:divBdr>
            <w:top w:val="none" w:sz="0" w:space="0" w:color="auto"/>
            <w:left w:val="none" w:sz="0" w:space="0" w:color="auto"/>
            <w:bottom w:val="none" w:sz="0" w:space="0" w:color="auto"/>
            <w:right w:val="none" w:sz="0" w:space="0" w:color="auto"/>
          </w:divBdr>
        </w:div>
        <w:div w:id="2060931171">
          <w:marLeft w:val="0"/>
          <w:marRight w:val="0"/>
          <w:marTop w:val="0"/>
          <w:marBottom w:val="0"/>
          <w:divBdr>
            <w:top w:val="none" w:sz="0" w:space="0" w:color="auto"/>
            <w:left w:val="none" w:sz="0" w:space="0" w:color="auto"/>
            <w:bottom w:val="none" w:sz="0" w:space="0" w:color="auto"/>
            <w:right w:val="none" w:sz="0" w:space="0" w:color="auto"/>
          </w:divBdr>
        </w:div>
        <w:div w:id="2071297787">
          <w:marLeft w:val="0"/>
          <w:marRight w:val="0"/>
          <w:marTop w:val="0"/>
          <w:marBottom w:val="0"/>
          <w:divBdr>
            <w:top w:val="none" w:sz="0" w:space="0" w:color="auto"/>
            <w:left w:val="none" w:sz="0" w:space="0" w:color="auto"/>
            <w:bottom w:val="none" w:sz="0" w:space="0" w:color="auto"/>
            <w:right w:val="none" w:sz="0" w:space="0" w:color="auto"/>
          </w:divBdr>
        </w:div>
        <w:div w:id="2088653466">
          <w:marLeft w:val="0"/>
          <w:marRight w:val="0"/>
          <w:marTop w:val="0"/>
          <w:marBottom w:val="0"/>
          <w:divBdr>
            <w:top w:val="none" w:sz="0" w:space="0" w:color="auto"/>
            <w:left w:val="none" w:sz="0" w:space="0" w:color="auto"/>
            <w:bottom w:val="none" w:sz="0" w:space="0" w:color="auto"/>
            <w:right w:val="none" w:sz="0" w:space="0" w:color="auto"/>
          </w:divBdr>
        </w:div>
        <w:div w:id="2106152099">
          <w:marLeft w:val="0"/>
          <w:marRight w:val="0"/>
          <w:marTop w:val="0"/>
          <w:marBottom w:val="0"/>
          <w:divBdr>
            <w:top w:val="none" w:sz="0" w:space="0" w:color="auto"/>
            <w:left w:val="none" w:sz="0" w:space="0" w:color="auto"/>
            <w:bottom w:val="none" w:sz="0" w:space="0" w:color="auto"/>
            <w:right w:val="none" w:sz="0" w:space="0" w:color="auto"/>
          </w:divBdr>
        </w:div>
        <w:div w:id="2108495939">
          <w:marLeft w:val="0"/>
          <w:marRight w:val="0"/>
          <w:marTop w:val="0"/>
          <w:marBottom w:val="0"/>
          <w:divBdr>
            <w:top w:val="none" w:sz="0" w:space="0" w:color="auto"/>
            <w:left w:val="none" w:sz="0" w:space="0" w:color="auto"/>
            <w:bottom w:val="none" w:sz="0" w:space="0" w:color="auto"/>
            <w:right w:val="none" w:sz="0" w:space="0" w:color="auto"/>
          </w:divBdr>
        </w:div>
      </w:divsChild>
    </w:div>
    <w:div w:id="1378045314">
      <w:bodyDiv w:val="1"/>
      <w:marLeft w:val="0"/>
      <w:marRight w:val="0"/>
      <w:marTop w:val="0"/>
      <w:marBottom w:val="0"/>
      <w:divBdr>
        <w:top w:val="none" w:sz="0" w:space="0" w:color="auto"/>
        <w:left w:val="none" w:sz="0" w:space="0" w:color="auto"/>
        <w:bottom w:val="none" w:sz="0" w:space="0" w:color="auto"/>
        <w:right w:val="none" w:sz="0" w:space="0" w:color="auto"/>
      </w:divBdr>
      <w:divsChild>
        <w:div w:id="309021617">
          <w:marLeft w:val="0"/>
          <w:marRight w:val="0"/>
          <w:marTop w:val="0"/>
          <w:marBottom w:val="0"/>
          <w:divBdr>
            <w:top w:val="none" w:sz="0" w:space="0" w:color="auto"/>
            <w:left w:val="none" w:sz="0" w:space="0" w:color="auto"/>
            <w:bottom w:val="none" w:sz="0" w:space="0" w:color="auto"/>
            <w:right w:val="none" w:sz="0" w:space="0" w:color="auto"/>
          </w:divBdr>
        </w:div>
        <w:div w:id="1620263530">
          <w:marLeft w:val="0"/>
          <w:marRight w:val="0"/>
          <w:marTop w:val="0"/>
          <w:marBottom w:val="0"/>
          <w:divBdr>
            <w:top w:val="none" w:sz="0" w:space="0" w:color="auto"/>
            <w:left w:val="none" w:sz="0" w:space="0" w:color="auto"/>
            <w:bottom w:val="none" w:sz="0" w:space="0" w:color="auto"/>
            <w:right w:val="none" w:sz="0" w:space="0" w:color="auto"/>
          </w:divBdr>
        </w:div>
        <w:div w:id="85881312">
          <w:marLeft w:val="0"/>
          <w:marRight w:val="0"/>
          <w:marTop w:val="0"/>
          <w:marBottom w:val="0"/>
          <w:divBdr>
            <w:top w:val="none" w:sz="0" w:space="0" w:color="auto"/>
            <w:left w:val="none" w:sz="0" w:space="0" w:color="auto"/>
            <w:bottom w:val="none" w:sz="0" w:space="0" w:color="auto"/>
            <w:right w:val="none" w:sz="0" w:space="0" w:color="auto"/>
          </w:divBdr>
        </w:div>
        <w:div w:id="1041630110">
          <w:marLeft w:val="0"/>
          <w:marRight w:val="0"/>
          <w:marTop w:val="0"/>
          <w:marBottom w:val="0"/>
          <w:divBdr>
            <w:top w:val="none" w:sz="0" w:space="0" w:color="auto"/>
            <w:left w:val="none" w:sz="0" w:space="0" w:color="auto"/>
            <w:bottom w:val="none" w:sz="0" w:space="0" w:color="auto"/>
            <w:right w:val="none" w:sz="0" w:space="0" w:color="auto"/>
          </w:divBdr>
        </w:div>
        <w:div w:id="1591770386">
          <w:marLeft w:val="0"/>
          <w:marRight w:val="0"/>
          <w:marTop w:val="0"/>
          <w:marBottom w:val="0"/>
          <w:divBdr>
            <w:top w:val="none" w:sz="0" w:space="0" w:color="auto"/>
            <w:left w:val="none" w:sz="0" w:space="0" w:color="auto"/>
            <w:bottom w:val="none" w:sz="0" w:space="0" w:color="auto"/>
            <w:right w:val="none" w:sz="0" w:space="0" w:color="auto"/>
          </w:divBdr>
        </w:div>
        <w:div w:id="941954454">
          <w:marLeft w:val="0"/>
          <w:marRight w:val="0"/>
          <w:marTop w:val="0"/>
          <w:marBottom w:val="0"/>
          <w:divBdr>
            <w:top w:val="none" w:sz="0" w:space="0" w:color="auto"/>
            <w:left w:val="none" w:sz="0" w:space="0" w:color="auto"/>
            <w:bottom w:val="none" w:sz="0" w:space="0" w:color="auto"/>
            <w:right w:val="none" w:sz="0" w:space="0" w:color="auto"/>
          </w:divBdr>
        </w:div>
        <w:div w:id="916789829">
          <w:marLeft w:val="0"/>
          <w:marRight w:val="0"/>
          <w:marTop w:val="0"/>
          <w:marBottom w:val="0"/>
          <w:divBdr>
            <w:top w:val="none" w:sz="0" w:space="0" w:color="auto"/>
            <w:left w:val="none" w:sz="0" w:space="0" w:color="auto"/>
            <w:bottom w:val="none" w:sz="0" w:space="0" w:color="auto"/>
            <w:right w:val="none" w:sz="0" w:space="0" w:color="auto"/>
          </w:divBdr>
        </w:div>
        <w:div w:id="1740706171">
          <w:marLeft w:val="0"/>
          <w:marRight w:val="0"/>
          <w:marTop w:val="0"/>
          <w:marBottom w:val="0"/>
          <w:divBdr>
            <w:top w:val="none" w:sz="0" w:space="0" w:color="auto"/>
            <w:left w:val="none" w:sz="0" w:space="0" w:color="auto"/>
            <w:bottom w:val="none" w:sz="0" w:space="0" w:color="auto"/>
            <w:right w:val="none" w:sz="0" w:space="0" w:color="auto"/>
          </w:divBdr>
        </w:div>
        <w:div w:id="388845653">
          <w:marLeft w:val="0"/>
          <w:marRight w:val="0"/>
          <w:marTop w:val="0"/>
          <w:marBottom w:val="0"/>
          <w:divBdr>
            <w:top w:val="none" w:sz="0" w:space="0" w:color="auto"/>
            <w:left w:val="none" w:sz="0" w:space="0" w:color="auto"/>
            <w:bottom w:val="none" w:sz="0" w:space="0" w:color="auto"/>
            <w:right w:val="none" w:sz="0" w:space="0" w:color="auto"/>
          </w:divBdr>
        </w:div>
        <w:div w:id="1934895310">
          <w:marLeft w:val="0"/>
          <w:marRight w:val="0"/>
          <w:marTop w:val="0"/>
          <w:marBottom w:val="0"/>
          <w:divBdr>
            <w:top w:val="none" w:sz="0" w:space="0" w:color="auto"/>
            <w:left w:val="none" w:sz="0" w:space="0" w:color="auto"/>
            <w:bottom w:val="none" w:sz="0" w:space="0" w:color="auto"/>
            <w:right w:val="none" w:sz="0" w:space="0" w:color="auto"/>
          </w:divBdr>
        </w:div>
        <w:div w:id="1769345353">
          <w:marLeft w:val="0"/>
          <w:marRight w:val="0"/>
          <w:marTop w:val="0"/>
          <w:marBottom w:val="0"/>
          <w:divBdr>
            <w:top w:val="none" w:sz="0" w:space="0" w:color="auto"/>
            <w:left w:val="none" w:sz="0" w:space="0" w:color="auto"/>
            <w:bottom w:val="none" w:sz="0" w:space="0" w:color="auto"/>
            <w:right w:val="none" w:sz="0" w:space="0" w:color="auto"/>
          </w:divBdr>
        </w:div>
        <w:div w:id="765922027">
          <w:marLeft w:val="0"/>
          <w:marRight w:val="0"/>
          <w:marTop w:val="0"/>
          <w:marBottom w:val="0"/>
          <w:divBdr>
            <w:top w:val="none" w:sz="0" w:space="0" w:color="auto"/>
            <w:left w:val="none" w:sz="0" w:space="0" w:color="auto"/>
            <w:bottom w:val="none" w:sz="0" w:space="0" w:color="auto"/>
            <w:right w:val="none" w:sz="0" w:space="0" w:color="auto"/>
          </w:divBdr>
        </w:div>
        <w:div w:id="1818648384">
          <w:marLeft w:val="0"/>
          <w:marRight w:val="0"/>
          <w:marTop w:val="0"/>
          <w:marBottom w:val="0"/>
          <w:divBdr>
            <w:top w:val="none" w:sz="0" w:space="0" w:color="auto"/>
            <w:left w:val="none" w:sz="0" w:space="0" w:color="auto"/>
            <w:bottom w:val="none" w:sz="0" w:space="0" w:color="auto"/>
            <w:right w:val="none" w:sz="0" w:space="0" w:color="auto"/>
          </w:divBdr>
        </w:div>
        <w:div w:id="1194270696">
          <w:marLeft w:val="0"/>
          <w:marRight w:val="0"/>
          <w:marTop w:val="0"/>
          <w:marBottom w:val="0"/>
          <w:divBdr>
            <w:top w:val="none" w:sz="0" w:space="0" w:color="auto"/>
            <w:left w:val="none" w:sz="0" w:space="0" w:color="auto"/>
            <w:bottom w:val="none" w:sz="0" w:space="0" w:color="auto"/>
            <w:right w:val="none" w:sz="0" w:space="0" w:color="auto"/>
          </w:divBdr>
        </w:div>
        <w:div w:id="512649906">
          <w:marLeft w:val="0"/>
          <w:marRight w:val="0"/>
          <w:marTop w:val="0"/>
          <w:marBottom w:val="0"/>
          <w:divBdr>
            <w:top w:val="none" w:sz="0" w:space="0" w:color="auto"/>
            <w:left w:val="none" w:sz="0" w:space="0" w:color="auto"/>
            <w:bottom w:val="none" w:sz="0" w:space="0" w:color="auto"/>
            <w:right w:val="none" w:sz="0" w:space="0" w:color="auto"/>
          </w:divBdr>
        </w:div>
        <w:div w:id="1151754185">
          <w:marLeft w:val="0"/>
          <w:marRight w:val="0"/>
          <w:marTop w:val="0"/>
          <w:marBottom w:val="0"/>
          <w:divBdr>
            <w:top w:val="none" w:sz="0" w:space="0" w:color="auto"/>
            <w:left w:val="none" w:sz="0" w:space="0" w:color="auto"/>
            <w:bottom w:val="none" w:sz="0" w:space="0" w:color="auto"/>
            <w:right w:val="none" w:sz="0" w:space="0" w:color="auto"/>
          </w:divBdr>
        </w:div>
        <w:div w:id="1378430063">
          <w:marLeft w:val="0"/>
          <w:marRight w:val="0"/>
          <w:marTop w:val="0"/>
          <w:marBottom w:val="0"/>
          <w:divBdr>
            <w:top w:val="none" w:sz="0" w:space="0" w:color="auto"/>
            <w:left w:val="none" w:sz="0" w:space="0" w:color="auto"/>
            <w:bottom w:val="none" w:sz="0" w:space="0" w:color="auto"/>
            <w:right w:val="none" w:sz="0" w:space="0" w:color="auto"/>
          </w:divBdr>
        </w:div>
        <w:div w:id="745348325">
          <w:marLeft w:val="0"/>
          <w:marRight w:val="0"/>
          <w:marTop w:val="0"/>
          <w:marBottom w:val="0"/>
          <w:divBdr>
            <w:top w:val="none" w:sz="0" w:space="0" w:color="auto"/>
            <w:left w:val="none" w:sz="0" w:space="0" w:color="auto"/>
            <w:bottom w:val="none" w:sz="0" w:space="0" w:color="auto"/>
            <w:right w:val="none" w:sz="0" w:space="0" w:color="auto"/>
          </w:divBdr>
        </w:div>
        <w:div w:id="481846320">
          <w:marLeft w:val="0"/>
          <w:marRight w:val="0"/>
          <w:marTop w:val="0"/>
          <w:marBottom w:val="0"/>
          <w:divBdr>
            <w:top w:val="none" w:sz="0" w:space="0" w:color="auto"/>
            <w:left w:val="none" w:sz="0" w:space="0" w:color="auto"/>
            <w:bottom w:val="none" w:sz="0" w:space="0" w:color="auto"/>
            <w:right w:val="none" w:sz="0" w:space="0" w:color="auto"/>
          </w:divBdr>
        </w:div>
        <w:div w:id="486559757">
          <w:marLeft w:val="0"/>
          <w:marRight w:val="0"/>
          <w:marTop w:val="0"/>
          <w:marBottom w:val="0"/>
          <w:divBdr>
            <w:top w:val="none" w:sz="0" w:space="0" w:color="auto"/>
            <w:left w:val="none" w:sz="0" w:space="0" w:color="auto"/>
            <w:bottom w:val="none" w:sz="0" w:space="0" w:color="auto"/>
            <w:right w:val="none" w:sz="0" w:space="0" w:color="auto"/>
          </w:divBdr>
        </w:div>
        <w:div w:id="787168360">
          <w:marLeft w:val="0"/>
          <w:marRight w:val="0"/>
          <w:marTop w:val="0"/>
          <w:marBottom w:val="0"/>
          <w:divBdr>
            <w:top w:val="none" w:sz="0" w:space="0" w:color="auto"/>
            <w:left w:val="none" w:sz="0" w:space="0" w:color="auto"/>
            <w:bottom w:val="none" w:sz="0" w:space="0" w:color="auto"/>
            <w:right w:val="none" w:sz="0" w:space="0" w:color="auto"/>
          </w:divBdr>
        </w:div>
        <w:div w:id="30886824">
          <w:marLeft w:val="0"/>
          <w:marRight w:val="0"/>
          <w:marTop w:val="0"/>
          <w:marBottom w:val="0"/>
          <w:divBdr>
            <w:top w:val="none" w:sz="0" w:space="0" w:color="auto"/>
            <w:left w:val="none" w:sz="0" w:space="0" w:color="auto"/>
            <w:bottom w:val="none" w:sz="0" w:space="0" w:color="auto"/>
            <w:right w:val="none" w:sz="0" w:space="0" w:color="auto"/>
          </w:divBdr>
        </w:div>
        <w:div w:id="2040742830">
          <w:marLeft w:val="0"/>
          <w:marRight w:val="0"/>
          <w:marTop w:val="0"/>
          <w:marBottom w:val="0"/>
          <w:divBdr>
            <w:top w:val="none" w:sz="0" w:space="0" w:color="auto"/>
            <w:left w:val="none" w:sz="0" w:space="0" w:color="auto"/>
            <w:bottom w:val="none" w:sz="0" w:space="0" w:color="auto"/>
            <w:right w:val="none" w:sz="0" w:space="0" w:color="auto"/>
          </w:divBdr>
        </w:div>
        <w:div w:id="191651371">
          <w:marLeft w:val="0"/>
          <w:marRight w:val="0"/>
          <w:marTop w:val="0"/>
          <w:marBottom w:val="0"/>
          <w:divBdr>
            <w:top w:val="none" w:sz="0" w:space="0" w:color="auto"/>
            <w:left w:val="none" w:sz="0" w:space="0" w:color="auto"/>
            <w:bottom w:val="none" w:sz="0" w:space="0" w:color="auto"/>
            <w:right w:val="none" w:sz="0" w:space="0" w:color="auto"/>
          </w:divBdr>
        </w:div>
        <w:div w:id="1029453602">
          <w:marLeft w:val="0"/>
          <w:marRight w:val="0"/>
          <w:marTop w:val="0"/>
          <w:marBottom w:val="0"/>
          <w:divBdr>
            <w:top w:val="none" w:sz="0" w:space="0" w:color="auto"/>
            <w:left w:val="none" w:sz="0" w:space="0" w:color="auto"/>
            <w:bottom w:val="none" w:sz="0" w:space="0" w:color="auto"/>
            <w:right w:val="none" w:sz="0" w:space="0" w:color="auto"/>
          </w:divBdr>
        </w:div>
        <w:div w:id="563175220">
          <w:marLeft w:val="0"/>
          <w:marRight w:val="0"/>
          <w:marTop w:val="0"/>
          <w:marBottom w:val="0"/>
          <w:divBdr>
            <w:top w:val="none" w:sz="0" w:space="0" w:color="auto"/>
            <w:left w:val="none" w:sz="0" w:space="0" w:color="auto"/>
            <w:bottom w:val="none" w:sz="0" w:space="0" w:color="auto"/>
            <w:right w:val="none" w:sz="0" w:space="0" w:color="auto"/>
          </w:divBdr>
        </w:div>
        <w:div w:id="45684687">
          <w:marLeft w:val="0"/>
          <w:marRight w:val="0"/>
          <w:marTop w:val="0"/>
          <w:marBottom w:val="0"/>
          <w:divBdr>
            <w:top w:val="none" w:sz="0" w:space="0" w:color="auto"/>
            <w:left w:val="none" w:sz="0" w:space="0" w:color="auto"/>
            <w:bottom w:val="none" w:sz="0" w:space="0" w:color="auto"/>
            <w:right w:val="none" w:sz="0" w:space="0" w:color="auto"/>
          </w:divBdr>
        </w:div>
        <w:div w:id="1658531327">
          <w:marLeft w:val="0"/>
          <w:marRight w:val="0"/>
          <w:marTop w:val="0"/>
          <w:marBottom w:val="0"/>
          <w:divBdr>
            <w:top w:val="none" w:sz="0" w:space="0" w:color="auto"/>
            <w:left w:val="none" w:sz="0" w:space="0" w:color="auto"/>
            <w:bottom w:val="none" w:sz="0" w:space="0" w:color="auto"/>
            <w:right w:val="none" w:sz="0" w:space="0" w:color="auto"/>
          </w:divBdr>
        </w:div>
        <w:div w:id="890844508">
          <w:marLeft w:val="0"/>
          <w:marRight w:val="0"/>
          <w:marTop w:val="0"/>
          <w:marBottom w:val="0"/>
          <w:divBdr>
            <w:top w:val="none" w:sz="0" w:space="0" w:color="auto"/>
            <w:left w:val="none" w:sz="0" w:space="0" w:color="auto"/>
            <w:bottom w:val="none" w:sz="0" w:space="0" w:color="auto"/>
            <w:right w:val="none" w:sz="0" w:space="0" w:color="auto"/>
          </w:divBdr>
        </w:div>
        <w:div w:id="648245808">
          <w:marLeft w:val="0"/>
          <w:marRight w:val="0"/>
          <w:marTop w:val="0"/>
          <w:marBottom w:val="0"/>
          <w:divBdr>
            <w:top w:val="none" w:sz="0" w:space="0" w:color="auto"/>
            <w:left w:val="none" w:sz="0" w:space="0" w:color="auto"/>
            <w:bottom w:val="none" w:sz="0" w:space="0" w:color="auto"/>
            <w:right w:val="none" w:sz="0" w:space="0" w:color="auto"/>
          </w:divBdr>
        </w:div>
        <w:div w:id="100100977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A63A5-A080-47B0-944D-8C84C5DB0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4502</Words>
  <Characters>25668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Nair</dc:creator>
  <cp:keywords/>
  <dc:description/>
  <cp:lastModifiedBy>Prakash Nair</cp:lastModifiedBy>
  <cp:revision>2</cp:revision>
  <dcterms:created xsi:type="dcterms:W3CDTF">2023-08-31T17:04:00Z</dcterms:created>
  <dcterms:modified xsi:type="dcterms:W3CDTF">2023-08-31T17:04:00Z</dcterms:modified>
</cp:coreProperties>
</file>