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284" w:firstLine="0"/>
        <w:rPr>
          <w:rFonts w:ascii="Times New Roman" w:hAnsi="Times New Roman" w:cs="Times New Roman" w:eastAsia="Times New Roman"/>
          <w:highlight w:val="none"/>
        </w:rPr>
      </w:pPr>
      <w:r>
        <w:rPr>
          <w:rFonts w:ascii="Times New Roman" w:hAnsi="Times New Roman" w:cs="Times New Roman" w:eastAsia="Times New Roman"/>
          <w:b/>
          <w:sz w:val="40"/>
        </w:rPr>
      </w:r>
      <w:r>
        <w:rPr>
          <w:rFonts w:ascii="Times New Roman" w:hAnsi="Times New Roman" w:cs="Times New Roman" w:eastAsia="Times New Roman"/>
          <w:b/>
          <w:sz w:val="40"/>
        </w:rPr>
        <w:t xml:space="preserve">The Rise of </w:t>
      </w:r>
      <w:r>
        <w:rPr>
          <w:rFonts w:ascii="Times New Roman" w:hAnsi="Times New Roman" w:cs="Times New Roman" w:eastAsia="Times New Roman"/>
          <w:b/>
          <w:sz w:val="40"/>
        </w:rPr>
        <w:t xml:space="preserve">Agritourism</w:t>
      </w:r>
      <w:r>
        <w:rPr>
          <w:rFonts w:ascii="Times New Roman" w:hAnsi="Times New Roman" w:cs="Times New Roman" w:eastAsia="Times New Roman"/>
          <w:b/>
          <w:sz w:val="40"/>
        </w:rPr>
        <w:t xml:space="preserve">: A overview of Trends</w:t>
      </w:r>
      <w:r>
        <w:rPr>
          <w:rFonts w:ascii="Times New Roman" w:hAnsi="Times New Roman" w:cs="Times New Roman" w:eastAsia="Times New Roman"/>
          <w:b/>
          <w:sz w:val="40"/>
        </w:rPr>
        <w:t xml:space="preserve">, Impacts, and Future Prospects</w:t>
      </w:r>
      <w:r>
        <w:rPr>
          <w:rFonts w:ascii="Times New Roman" w:hAnsi="Times New Roman" w:cs="Times New Roman" w:eastAsia="Times New Roman"/>
          <w:b/>
          <w:sz w:val="40"/>
          <w:highlight w:val="none"/>
        </w:rPr>
      </w:r>
      <w:r>
        <w:rPr>
          <w:rFonts w:ascii="Times New Roman" w:hAnsi="Times New Roman" w:cs="Times New Roman" w:eastAsia="Times New Roman"/>
        </w:rPr>
      </w:r>
    </w:p>
    <w:p>
      <w:pPr>
        <w:ind w:left="0" w:right="284" w:firstLine="0"/>
        <w:rPr>
          <w:rFonts w:ascii="Times New Roman" w:hAnsi="Times New Roman" w:cs="Times New Roman" w:eastAsia="Times New Roman"/>
          <w:highlight w:val="none"/>
        </w:rPr>
      </w:pPr>
      <w:r>
        <w:rPr>
          <w:rFonts w:ascii="Times New Roman" w:hAnsi="Times New Roman" w:cs="Times New Roman" w:eastAsia="Times New Roman"/>
          <w:b w:val="0"/>
          <w:sz w:val="24"/>
          <w:highlight w:val="none"/>
        </w:rPr>
        <w:t xml:space="preserve">Santosh</w:t>
      </w:r>
      <w:r>
        <w:rPr>
          <w:rFonts w:ascii="Times New Roman" w:hAnsi="Times New Roman" w:cs="Times New Roman" w:eastAsia="Times New Roman"/>
          <w:b w:val="0"/>
          <w:sz w:val="24"/>
          <w:highlight w:val="none"/>
          <w:vertAlign w:val="superscript"/>
        </w:rPr>
        <w:t xml:space="preserve">1 </w:t>
      </w:r>
      <w:r>
        <w:rPr>
          <w:rFonts w:ascii="Times New Roman" w:hAnsi="Times New Roman" w:cs="Times New Roman" w:eastAsia="Times New Roman"/>
          <w:b w:val="0"/>
          <w:sz w:val="24"/>
          <w:highlight w:val="none"/>
          <w:vertAlign w:val="baseline"/>
        </w:rPr>
        <w:t xml:space="preserve">, PhD Scholar, Deptt. of Extension Education and Communication Management </w:t>
      </w:r>
      <w:r>
        <w:rPr>
          <w:rFonts w:ascii="Times New Roman" w:hAnsi="Times New Roman" w:cs="Times New Roman" w:eastAsia="Times New Roman"/>
          <w:b/>
          <w:sz w:val="28"/>
          <w:highlight w:val="none"/>
          <w:vertAlign w:val="baseline"/>
        </w:rPr>
      </w:r>
      <w:r>
        <w:rPr>
          <w:rFonts w:ascii="Times New Roman" w:hAnsi="Times New Roman" w:cs="Times New Roman" w:eastAsia="Times New Roman"/>
        </w:rPr>
      </w:r>
    </w:p>
    <w:p>
      <w:pPr>
        <w:ind w:left="0" w:right="284" w:firstLine="0"/>
        <w:rPr>
          <w:rFonts w:ascii="Times New Roman" w:hAnsi="Times New Roman" w:cs="Times New Roman" w:eastAsia="Times New Roman"/>
          <w:highlight w:val="none"/>
        </w:rPr>
      </w:pPr>
      <w:r>
        <w:rPr>
          <w:rFonts w:ascii="Times New Roman" w:hAnsi="Times New Roman" w:cs="Times New Roman" w:eastAsia="Times New Roman"/>
          <w:b w:val="0"/>
          <w:sz w:val="24"/>
          <w:highlight w:val="none"/>
          <w:vertAlign w:val="baseline"/>
        </w:rPr>
        <w:t xml:space="preserve">Email- </w:t>
      </w:r>
      <w:hyperlink r:id="rId9" w:tooltip="mailto:santoshdahiya007@gmail.com," w:history="1">
        <w:r>
          <w:rPr>
            <w:rStyle w:val="834"/>
            <w:rFonts w:ascii="Times New Roman" w:hAnsi="Times New Roman" w:cs="Times New Roman" w:eastAsia="Times New Roman"/>
            <w:b w:val="0"/>
            <w:sz w:val="24"/>
            <w:highlight w:val="none"/>
            <w:vertAlign w:val="baseline"/>
          </w:rPr>
          <w:t xml:space="preserve">santoshdahiya007@gmail.com,</w:t>
        </w:r>
      </w:hyperlink>
      <w:r>
        <w:rPr>
          <w:rFonts w:ascii="Times New Roman" w:hAnsi="Times New Roman" w:cs="Times New Roman" w:eastAsia="Times New Roman"/>
          <w:b w:val="0"/>
          <w:sz w:val="24"/>
          <w:highlight w:val="none"/>
          <w:vertAlign w:val="baseline"/>
        </w:rPr>
        <w:t xml:space="preserve"> Mobile-7404214088</w:t>
      </w:r>
      <w:r>
        <w:rPr>
          <w:rFonts w:ascii="Times New Roman" w:hAnsi="Times New Roman" w:cs="Times New Roman" w:eastAsia="Times New Roman"/>
          <w:b w:val="0"/>
          <w:sz w:val="24"/>
          <w:highlight w:val="none"/>
          <w:vertAlign w:val="baseline"/>
        </w:rPr>
      </w:r>
      <w:r>
        <w:rPr>
          <w:rFonts w:ascii="Times New Roman" w:hAnsi="Times New Roman" w:cs="Times New Roman" w:eastAsia="Times New Roman"/>
        </w:rPr>
      </w:r>
    </w:p>
    <w:p>
      <w:pPr>
        <w:ind w:left="0" w:right="284" w:firstLine="0"/>
        <w:rPr>
          <w:rFonts w:ascii="Times New Roman" w:hAnsi="Times New Roman" w:cs="Times New Roman" w:eastAsia="Times New Roman"/>
          <w:highlight w:val="none"/>
        </w:rPr>
      </w:pPr>
      <w:r>
        <w:rPr>
          <w:rFonts w:ascii="Times New Roman" w:hAnsi="Times New Roman" w:cs="Times New Roman" w:eastAsia="Times New Roman"/>
          <w:b w:val="0"/>
          <w:sz w:val="24"/>
          <w:highlight w:val="none"/>
          <w:vertAlign w:val="baseline"/>
        </w:rPr>
        <w:t xml:space="preserve">Priyanka</w:t>
      </w:r>
      <w:r>
        <w:rPr>
          <w:rFonts w:ascii="Times New Roman" w:hAnsi="Times New Roman" w:cs="Times New Roman" w:eastAsia="Times New Roman"/>
          <w:b w:val="0"/>
          <w:sz w:val="24"/>
          <w:highlight w:val="none"/>
          <w:vertAlign w:val="superscript"/>
        </w:rPr>
        <w:t xml:space="preserve">2</w:t>
      </w:r>
      <w:r>
        <w:rPr>
          <w:rFonts w:ascii="Times New Roman" w:hAnsi="Times New Roman" w:cs="Times New Roman" w:eastAsia="Times New Roman"/>
          <w:b w:val="0"/>
          <w:sz w:val="24"/>
          <w:highlight w:val="none"/>
          <w:vertAlign w:val="baseline"/>
        </w:rPr>
        <w:t xml:space="preserve">, PhD Scholar, Deptt. </w:t>
      </w:r>
      <w:r>
        <w:rPr>
          <w:rFonts w:ascii="Times New Roman" w:hAnsi="Times New Roman" w:cs="Times New Roman" w:eastAsia="Times New Roman"/>
          <w:b w:val="0"/>
          <w:sz w:val="24"/>
          <w:highlight w:val="none"/>
          <w:vertAlign w:val="baseline"/>
        </w:rPr>
        <w:t xml:space="preserve">of Extension Education and Communication Management </w:t>
      </w:r>
      <w:r>
        <w:rPr>
          <w:rFonts w:ascii="Times New Roman" w:hAnsi="Times New Roman" w:cs="Times New Roman" w:eastAsia="Times New Roman"/>
          <w:b/>
          <w:sz w:val="28"/>
          <w:highlight w:val="none"/>
          <w:vertAlign w:val="baseline"/>
        </w:rPr>
      </w:r>
      <w:r>
        <w:rPr>
          <w:rFonts w:ascii="Times New Roman" w:hAnsi="Times New Roman" w:cs="Times New Roman" w:eastAsia="Times New Roman"/>
        </w:rPr>
      </w:r>
    </w:p>
    <w:p>
      <w:pPr>
        <w:ind w:left="0" w:right="284" w:firstLine="0"/>
        <w:rPr>
          <w:rFonts w:ascii="Times New Roman" w:hAnsi="Times New Roman" w:cs="Times New Roman" w:eastAsia="Times New Roman"/>
          <w:highlight w:val="none"/>
        </w:rPr>
      </w:pPr>
      <w:r>
        <w:rPr>
          <w:rFonts w:ascii="Times New Roman" w:hAnsi="Times New Roman" w:cs="Times New Roman" w:eastAsia="Times New Roman"/>
          <w:b w:val="0"/>
          <w:sz w:val="24"/>
          <w:highlight w:val="none"/>
          <w:vertAlign w:val="baseline"/>
        </w:rPr>
        <w:t xml:space="preserve">Email-</w:t>
      </w:r>
      <w:r>
        <w:rPr>
          <w:rFonts w:ascii="Times New Roman" w:hAnsi="Times New Roman" w:cs="Times New Roman" w:eastAsia="Times New Roman"/>
          <w:b w:val="0"/>
          <w:sz w:val="24"/>
          <w:highlight w:val="none"/>
          <w:vertAlign w:val="baseline"/>
        </w:rPr>
        <w:t xml:space="preserve"> </w:t>
      </w:r>
      <w:hyperlink r:id="rId10" w:tooltip="mailto:pankubedi07@gmail.com," w:history="1">
        <w:r>
          <w:rPr>
            <w:rStyle w:val="834"/>
            <w:rFonts w:ascii="Times New Roman" w:hAnsi="Times New Roman" w:cs="Times New Roman" w:eastAsia="Times New Roman"/>
            <w:b w:val="0"/>
            <w:sz w:val="24"/>
            <w:highlight w:val="none"/>
            <w:vertAlign w:val="baseline"/>
          </w:rPr>
          <w:t xml:space="preserve">pankubedi07@gmail.com</w:t>
        </w:r>
        <w:r>
          <w:rPr>
            <w:rStyle w:val="834"/>
            <w:rFonts w:ascii="Times New Roman" w:hAnsi="Times New Roman" w:cs="Times New Roman" w:eastAsia="Times New Roman"/>
            <w:b w:val="0"/>
            <w:sz w:val="24"/>
            <w:highlight w:val="none"/>
            <w:vertAlign w:val="baseline"/>
          </w:rPr>
          <w:t xml:space="preserve">,</w:t>
        </w:r>
      </w:hyperlink>
      <w:r>
        <w:rPr>
          <w:rFonts w:ascii="Times New Roman" w:hAnsi="Times New Roman" w:cs="Times New Roman" w:eastAsia="Times New Roman"/>
          <w:b w:val="0"/>
          <w:sz w:val="24"/>
          <w:highlight w:val="none"/>
          <w:vertAlign w:val="baseline"/>
        </w:rPr>
        <w:t xml:space="preserve"> Mobile- 7082632532</w:t>
      </w:r>
      <w:r>
        <w:rPr>
          <w:rFonts w:ascii="Times New Roman" w:hAnsi="Times New Roman" w:cs="Times New Roman" w:eastAsia="Times New Roman"/>
          <w:highlight w:val="none"/>
        </w:rPr>
      </w:r>
      <w:r>
        <w:rPr>
          <w:rFonts w:ascii="Times New Roman" w:hAnsi="Times New Roman" w:cs="Times New Roman" w:eastAsia="Times New Roman"/>
        </w:rPr>
      </w:r>
    </w:p>
    <w:p>
      <w:pPr>
        <w:ind w:left="0" w:right="284" w:firstLine="0"/>
        <w:rPr>
          <w:rFonts w:ascii="Times New Roman" w:hAnsi="Times New Roman" w:cs="Times New Roman" w:eastAsia="Times New Roman"/>
        </w:rPr>
      </w:pPr>
      <w:r>
        <w:rPr>
          <w:rFonts w:ascii="Times New Roman" w:hAnsi="Times New Roman" w:cs="Times New Roman" w:eastAsia="Times New Roman"/>
          <w:b/>
          <w:sz w:val="24"/>
        </w:rPr>
        <w:t xml:space="preserve">Abstract:</w:t>
      </w:r>
      <w:r>
        <w:rPr>
          <w:rFonts w:ascii="Times New Roman" w:hAnsi="Times New Roman" w:cs="Times New Roman" w:eastAsia="Times New Roman"/>
          <w:b/>
          <w:sz w:val="24"/>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highlight w:val="none"/>
        </w:rPr>
      </w:pP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the blending of agriculture and tourism, has emerged as a significant global phenomenon in recent years. This review paper aims to provide an overview of the rise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w:t>
      </w:r>
      <w:r>
        <w:rPr>
          <w:rFonts w:ascii="Times New Roman" w:hAnsi="Times New Roman" w:cs="Times New Roman" w:eastAsia="Times New Roman"/>
          <w:sz w:val="24"/>
          <w:u w:val="none"/>
        </w:rPr>
        <w:t xml:space="preserve">analyzing</w:t>
      </w:r>
      <w:r>
        <w:rPr>
          <w:rFonts w:ascii="Times New Roman" w:hAnsi="Times New Roman" w:cs="Times New Roman" w:eastAsia="Times New Roman"/>
          <w:sz w:val="24"/>
          <w:u w:val="none"/>
        </w:rPr>
        <w:t xml:space="preserve"> its various dimensions, impacts, and potential for sustainable development. Drawing upon a comprehensive selection of academic literature, industry reports, and case studies, this review synthesizes key findings to shed light on the evolution and sign</w:t>
      </w:r>
      <w:r>
        <w:rPr>
          <w:rFonts w:ascii="Times New Roman" w:hAnsi="Times New Roman" w:cs="Times New Roman" w:eastAsia="Times New Roman"/>
          <w:sz w:val="24"/>
          <w:u w:val="none"/>
        </w:rPr>
        <w:t xml:space="preserve">ificance of this growing trend.</w:t>
      </w:r>
      <w:r>
        <w:rPr>
          <w:rFonts w:ascii="Times New Roman" w:hAnsi="Times New Roman" w:cs="Times New Roman" w:eastAsia="Times New Roman"/>
          <w:sz w:val="24"/>
          <w:u w:val="none"/>
        </w:rPr>
        <w:t xml:space="preserve">The paper begins by outlining the historical context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tracing its origins from traditional farm-based activities to the development of organized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enterprises. Subsequently, it explores the drivers behind the surge in </w:t>
      </w:r>
      <w:r>
        <w:rPr>
          <w:rFonts w:ascii="Times New Roman" w:hAnsi="Times New Roman" w:cs="Times New Roman" w:eastAsia="Times New Roman"/>
          <w:sz w:val="24"/>
          <w:u w:val="none"/>
        </w:rPr>
        <w:t xml:space="preserve">agritourism's</w:t>
      </w:r>
      <w:r>
        <w:rPr>
          <w:rFonts w:ascii="Times New Roman" w:hAnsi="Times New Roman" w:cs="Times New Roman" w:eastAsia="Times New Roman"/>
          <w:sz w:val="24"/>
          <w:u w:val="none"/>
        </w:rPr>
        <w:t xml:space="preserve"> popularity, including increasing urbanization, consumer interest in authentic experiences, and a growing desire for sustainable and ethical travel. </w:t>
      </w:r>
      <w:r>
        <w:rPr>
          <w:rFonts w:ascii="Times New Roman" w:hAnsi="Times New Roman" w:cs="Times New Roman" w:eastAsia="Times New Roman"/>
          <w:sz w:val="24"/>
          <w:u w:val="none"/>
        </w:rPr>
        <w:t xml:space="preserve">Furthermore, the review delves into the diverse forms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that have emerged, ranging from farm stays and farmers' markets to educational tours and hands-on experiences in agricultural practices. It also highlights the role of digital platforms and social media in promoting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destinations and fostering a connection between urban tourists and rura</w:t>
      </w:r>
      <w:r>
        <w:rPr>
          <w:rFonts w:ascii="Times New Roman" w:hAnsi="Times New Roman" w:cs="Times New Roman" w:eastAsia="Times New Roman"/>
          <w:sz w:val="24"/>
          <w:u w:val="none"/>
        </w:rPr>
        <w:t xml:space="preserve">l agricultural communities. </w:t>
      </w:r>
      <w:r>
        <w:rPr>
          <w:rFonts w:ascii="Times New Roman" w:hAnsi="Times New Roman" w:cs="Times New Roman" w:eastAsia="Times New Roman"/>
          <w:sz w:val="24"/>
          <w:u w:val="none"/>
        </w:rPr>
        <w:t xml:space="preserve">The impacts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both positive and negative, are examined in the paper. Positive effects include economic benefits for </w:t>
      </w:r>
      <w:r>
        <w:rPr>
          <w:rFonts w:ascii="Times New Roman" w:hAnsi="Times New Roman" w:cs="Times New Roman" w:eastAsia="Times New Roman"/>
          <w:sz w:val="24"/>
          <w:u w:val="none"/>
        </w:rPr>
        <w:t xml:space="preserve">rural communities, preservation of cultural heritage, and the promotion of agricultural knowledge and understanding among visitors. On the other hand, challenges such as increased environmental footprints, over-tourism, and potential disruption of local tr</w:t>
      </w:r>
      <w:r>
        <w:rPr>
          <w:rFonts w:ascii="Times New Roman" w:hAnsi="Times New Roman" w:cs="Times New Roman" w:eastAsia="Times New Roman"/>
          <w:sz w:val="24"/>
          <w:u w:val="none"/>
        </w:rPr>
        <w:t xml:space="preserve">aditions are discussed as well.</w:t>
      </w:r>
      <w:r>
        <w:rPr>
          <w:rFonts w:ascii="Times New Roman" w:hAnsi="Times New Roman" w:cs="Times New Roman" w:eastAsia="Times New Roman"/>
          <w:sz w:val="24"/>
          <w:u w:val="none"/>
        </w:rPr>
        <w:t xml:space="preserve"> </w:t>
      </w:r>
      <w:r>
        <w:rPr>
          <w:rFonts w:ascii="Times New Roman" w:hAnsi="Times New Roman" w:cs="Times New Roman" w:eastAsia="Times New Roman"/>
          <w:sz w:val="24"/>
          <w:u w:val="none"/>
        </w:rPr>
        <w:t xml:space="preserve">The review also </w:t>
      </w:r>
      <w:r>
        <w:rPr>
          <w:rFonts w:ascii="Times New Roman" w:hAnsi="Times New Roman" w:cs="Times New Roman" w:eastAsia="Times New Roman"/>
          <w:sz w:val="24"/>
          <w:u w:val="none"/>
        </w:rPr>
        <w:t xml:space="preserve">analyzes</w:t>
      </w:r>
      <w:r>
        <w:rPr>
          <w:rFonts w:ascii="Times New Roman" w:hAnsi="Times New Roman" w:cs="Times New Roman" w:eastAsia="Times New Roman"/>
          <w:sz w:val="24"/>
          <w:u w:val="none"/>
        </w:rPr>
        <w:t xml:space="preserve"> the regulatory and policy frameworks that have been developed in response to the rise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Governments and organizations have sought to strike a balance between promoting rural development and safeguarding the agricultural sector's sustai</w:t>
      </w:r>
      <w:r>
        <w:rPr>
          <w:rFonts w:ascii="Times New Roman" w:hAnsi="Times New Roman" w:cs="Times New Roman" w:eastAsia="Times New Roman"/>
          <w:sz w:val="24"/>
          <w:u w:val="none"/>
        </w:rPr>
        <w:t xml:space="preserve">nability and natural resources.</w:t>
      </w:r>
      <w:r>
        <w:rPr>
          <w:rFonts w:ascii="Times New Roman" w:hAnsi="Times New Roman" w:cs="Times New Roman" w:eastAsia="Times New Roman"/>
          <w:sz w:val="24"/>
          <w:u w:val="none"/>
        </w:rPr>
        <w:t xml:space="preserve"> </w:t>
      </w:r>
      <w:r>
        <w:rPr>
          <w:rFonts w:ascii="Times New Roman" w:hAnsi="Times New Roman" w:cs="Times New Roman" w:eastAsia="Times New Roman"/>
          <w:sz w:val="24"/>
          <w:u w:val="none"/>
        </w:rPr>
        <w:t xml:space="preserve">Finally, the paper explores the future prospects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as a sustainable and resilient form of tourism. It discusses opportunities for innovation and diversification, such as incorporating </w:t>
      </w:r>
      <w:r>
        <w:rPr>
          <w:rFonts w:ascii="Times New Roman" w:hAnsi="Times New Roman" w:cs="Times New Roman" w:eastAsia="Times New Roman"/>
          <w:sz w:val="24"/>
          <w:u w:val="none"/>
        </w:rPr>
        <w:t xml:space="preserve">agroecotourism</w:t>
      </w:r>
      <w:r>
        <w:rPr>
          <w:rFonts w:ascii="Times New Roman" w:hAnsi="Times New Roman" w:cs="Times New Roman" w:eastAsia="Times New Roman"/>
          <w:sz w:val="24"/>
          <w:u w:val="none"/>
        </w:rPr>
        <w:t xml:space="preserve"> principles, integrating technological advancements, and addressing the changing preferences of </w:t>
      </w:r>
      <w:r>
        <w:rPr>
          <w:rFonts w:ascii="Times New Roman" w:hAnsi="Times New Roman" w:cs="Times New Roman" w:eastAsia="Times New Roman"/>
          <w:sz w:val="24"/>
          <w:u w:val="none"/>
        </w:rPr>
        <w:t xml:space="preserve">travelers</w:t>
      </w:r>
      <w:r>
        <w:rPr>
          <w:rFonts w:ascii="Times New Roman" w:hAnsi="Times New Roman" w:cs="Times New Roman" w:eastAsia="Times New Roman"/>
          <w:sz w:val="24"/>
          <w:u w:val="none"/>
        </w:rPr>
        <w:t xml:space="preserve">.</w:t>
      </w:r>
      <w:r>
        <w:rPr>
          <w:rFonts w:ascii="Times New Roman" w:hAnsi="Times New Roman" w:cs="Times New Roman" w:eastAsia="Times New Roman"/>
          <w:sz w:val="24"/>
          <w:u w:val="none"/>
        </w:rPr>
        <w:t xml:space="preserve"> </w:t>
      </w:r>
      <w:r>
        <w:rPr>
          <w:rFonts w:ascii="Times New Roman" w:hAnsi="Times New Roman" w:cs="Times New Roman" w:eastAsia="Times New Roman"/>
          <w:sz w:val="24"/>
          <w:u w:val="none"/>
        </w:rPr>
        <w:t xml:space="preserve">In conclusion, the rise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represents a dynamic and evolving trend with the potential to contribute positively to rural development, sustainable agriculture, and cultural exchange. While challenges exist, careful planning and collaboration between stakeholders can ensure that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continues to thrive as a valuable sector within the broader tourism industry. Further research and strategic initiatives are essential to harness the full potential of </w:t>
      </w:r>
      <w:r>
        <w:rPr>
          <w:rFonts w:ascii="Times New Roman" w:hAnsi="Times New Roman" w:cs="Times New Roman" w:eastAsia="Times New Roman"/>
          <w:sz w:val="24"/>
          <w:u w:val="none"/>
        </w:rPr>
        <w:t xml:space="preserve">agritourism</w:t>
      </w:r>
      <w:r>
        <w:rPr>
          <w:rFonts w:ascii="Times New Roman" w:hAnsi="Times New Roman" w:cs="Times New Roman" w:eastAsia="Times New Roman"/>
          <w:sz w:val="24"/>
          <w:u w:val="none"/>
        </w:rPr>
        <w:t xml:space="preserve"> while mitigating its potential negative impacts.</w:t>
      </w:r>
      <w:r>
        <w:rPr>
          <w:rFonts w:ascii="Times New Roman" w:hAnsi="Times New Roman" w:cs="Times New Roman" w:eastAsia="Times New Roman"/>
          <w:sz w:val="24"/>
          <w:highlight w:val="none"/>
          <w:u w:val="none"/>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sz w:val="24"/>
          <w:highlight w:val="none"/>
          <w:u w:val="none"/>
        </w:rPr>
        <w:t xml:space="preserve">Keywords: Agritourism, Agriculture,</w:t>
      </w:r>
      <w:r>
        <w:rPr>
          <w:rFonts w:ascii="Times New Roman" w:hAnsi="Times New Roman" w:cs="Times New Roman" w:eastAsia="Times New Roman"/>
          <w:sz w:val="24"/>
          <w:highlight w:val="none"/>
          <w:u w:val="none"/>
        </w:rPr>
        <w:t xml:space="preserve"> </w:t>
      </w:r>
      <w:r>
        <w:rPr>
          <w:rFonts w:ascii="Times New Roman" w:hAnsi="Times New Roman" w:cs="Times New Roman" w:eastAsia="Times New Roman"/>
          <w:sz w:val="24"/>
          <w:highlight w:val="none"/>
          <w:u w:val="none"/>
        </w:rPr>
        <w:t xml:space="preserve">Impact, Rise, Tourism</w:t>
      </w:r>
      <w:r>
        <w:rPr>
          <w:rFonts w:ascii="Times New Roman" w:hAnsi="Times New Roman" w:cs="Times New Roman" w:eastAsia="Times New Roman"/>
          <w:sz w:val="24"/>
          <w:u w:val="none"/>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highlight w:val="none"/>
        </w:rPr>
      </w:pPr>
      <w:r>
        <w:rPr>
          <w:rFonts w:ascii="Times New Roman" w:hAnsi="Times New Roman" w:cs="Times New Roman" w:eastAsia="Times New Roman"/>
          <w:b/>
          <w:sz w:val="24"/>
        </w:rPr>
        <w:t xml:space="preserve">Introduction</w:t>
      </w:r>
      <w:r>
        <w:rPr>
          <w:rFonts w:ascii="Times New Roman" w:hAnsi="Times New Roman" w:cs="Times New Roman" w:eastAsia="Times New Roman"/>
          <w:b/>
          <w:sz w:val="24"/>
          <w:highlight w:val="none"/>
        </w:rPr>
      </w:r>
      <w:r>
        <w:rPr>
          <w:rFonts w:ascii="Times New Roman" w:hAnsi="Times New Roman" w:cs="Times New Roman" w:eastAsia="Times New Roman"/>
        </w:rPr>
      </w:r>
    </w:p>
    <w:p>
      <w:pPr>
        <w:ind w:left="0" w:right="284" w:firstLine="708"/>
        <w:jc w:val="both"/>
        <w:rPr>
          <w:rFonts w:ascii="Times New Roman" w:hAnsi="Times New Roman" w:cs="Times New Roman" w:eastAsia="Times New Roman"/>
        </w:rPr>
      </w:pPr>
      <w:r>
        <w:rPr>
          <w:rFonts w:ascii="Times New Roman" w:hAnsi="Times New Roman" w:cs="Times New Roman" w:eastAsia="Times New Roman"/>
          <w:sz w:val="24"/>
        </w:rPr>
        <w:t xml:space="preserve">In recent years, the world has witnessed a remarkable and transformative shift in tourism preferences, as </w:t>
      </w:r>
      <w:r>
        <w:rPr>
          <w:rFonts w:ascii="Times New Roman" w:hAnsi="Times New Roman" w:cs="Times New Roman" w:eastAsia="Times New Roman"/>
          <w:sz w:val="24"/>
        </w:rPr>
        <w:t xml:space="preserve">travelers</w:t>
      </w:r>
      <w:r>
        <w:rPr>
          <w:rFonts w:ascii="Times New Roman" w:hAnsi="Times New Roman" w:cs="Times New Roman" w:eastAsia="Times New Roman"/>
          <w:sz w:val="24"/>
        </w:rPr>
        <w:t xml:space="preserve"> increasingly seek authentic, immersive, and sustainable experiences. In </w:t>
      </w:r>
      <w:r>
        <w:rPr>
          <w:rFonts w:ascii="Times New Roman" w:hAnsi="Times New Roman" w:cs="Times New Roman" w:eastAsia="Times New Roman"/>
          <w:sz w:val="24"/>
        </w:rPr>
        <w:t xml:space="preserve">response to this growing demand, a unique form of tourism has been gaining traction worldwide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The convergence of agriculture and tourism has given rise to a new and dynamic sector that offers </w:t>
      </w:r>
      <w:r>
        <w:rPr>
          <w:rFonts w:ascii="Times New Roman" w:hAnsi="Times New Roman" w:cs="Times New Roman" w:eastAsia="Times New Roman"/>
          <w:sz w:val="24"/>
        </w:rPr>
        <w:t xml:space="preserve">travelers</w:t>
      </w:r>
      <w:r>
        <w:rPr>
          <w:rFonts w:ascii="Times New Roman" w:hAnsi="Times New Roman" w:cs="Times New Roman" w:eastAsia="Times New Roman"/>
          <w:sz w:val="24"/>
        </w:rPr>
        <w:t xml:space="preserve"> the opportunity to connect with rural life, experience farming activities, and gain insights int</w:t>
      </w:r>
      <w:r>
        <w:rPr>
          <w:rFonts w:ascii="Times New Roman" w:hAnsi="Times New Roman" w:cs="Times New Roman" w:eastAsia="Times New Roman"/>
          <w:sz w:val="24"/>
        </w:rPr>
        <w:t xml:space="preserve">o local agricultural practices.</w:t>
      </w:r>
      <w:r>
        <w:rPr>
          <w:rFonts w:ascii="Times New Roman" w:hAnsi="Times New Roman" w:cs="Times New Roman" w:eastAsia="Times New Roman"/>
          <w:sz w:val="24"/>
        </w:rPr>
      </w:r>
      <w:r>
        <w:rPr>
          <w:rFonts w:ascii="Times New Roman" w:hAnsi="Times New Roman" w:cs="Times New Roman" w:eastAsia="Times New Roman"/>
        </w:rPr>
      </w:r>
    </w:p>
    <w:p>
      <w:pPr>
        <w:ind w:left="0" w:right="284" w:firstLine="708"/>
        <w:jc w:val="both"/>
        <w:rPr>
          <w:rFonts w:ascii="Times New Roman" w:hAnsi="Times New Roman" w:cs="Times New Roman" w:eastAsia="Times New Roman"/>
        </w:rPr>
      </w:pPr>
      <w:r>
        <w:rPr>
          <w:rFonts w:ascii="Times New Roman" w:hAnsi="Times New Roman" w:cs="Times New Roman" w:eastAsia="Times New Roman"/>
          <w:sz w:val="24"/>
        </w:rPr>
        <w:t xml:space="preserve">This review paper aims to provide a comprehensive examination of the rise of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w:t>
      </w:r>
      <w:r>
        <w:rPr>
          <w:rFonts w:ascii="Times New Roman" w:hAnsi="Times New Roman" w:cs="Times New Roman" w:eastAsia="Times New Roman"/>
          <w:sz w:val="24"/>
        </w:rPr>
        <w:t xml:space="preserve">analyzing</w:t>
      </w:r>
      <w:r>
        <w:rPr>
          <w:rFonts w:ascii="Times New Roman" w:hAnsi="Times New Roman" w:cs="Times New Roman" w:eastAsia="Times New Roman"/>
          <w:sz w:val="24"/>
        </w:rPr>
        <w:t xml:space="preserve"> its trends, impacts, and potential for future development. As urbanization continues to reshape landscapes and blur the lines between rural and urban areas,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presents itself as a bridge that reconnects people with the land, fosters appreciation for agricultural heritage, and suppor</w:t>
      </w:r>
      <w:r>
        <w:rPr>
          <w:rFonts w:ascii="Times New Roman" w:hAnsi="Times New Roman" w:cs="Times New Roman" w:eastAsia="Times New Roman"/>
          <w:sz w:val="24"/>
        </w:rPr>
        <w:t xml:space="preserve">ts sustainable rural economies.</w:t>
      </w:r>
      <w:r>
        <w:rPr>
          <w:rFonts w:ascii="Times New Roman" w:hAnsi="Times New Roman" w:cs="Times New Roman" w:eastAsia="Times New Roman"/>
          <w:sz w:val="24"/>
        </w:rPr>
      </w:r>
      <w:r>
        <w:rPr>
          <w:rFonts w:ascii="Times New Roman" w:hAnsi="Times New Roman" w:cs="Times New Roman" w:eastAsia="Times New Roman"/>
        </w:rPr>
      </w:r>
    </w:p>
    <w:p>
      <w:pPr>
        <w:ind w:left="0" w:right="284" w:firstLine="708"/>
        <w:jc w:val="both"/>
        <w:rPr>
          <w:rFonts w:ascii="Times New Roman" w:hAnsi="Times New Roman" w:cs="Times New Roman" w:eastAsia="Times New Roman"/>
        </w:rPr>
      </w:pPr>
      <w:r>
        <w:rPr>
          <w:rFonts w:ascii="Times New Roman" w:hAnsi="Times New Roman" w:cs="Times New Roman" w:eastAsia="Times New Roman"/>
          <w:sz w:val="24"/>
        </w:rPr>
        <w:t xml:space="preserve">The roots of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can be traced back to centuries-old traditions where people would visit farms for agricultural education, festivities, and cultural exchanges. However, the modern surge in </w:t>
      </w:r>
      <w:r>
        <w:rPr>
          <w:rFonts w:ascii="Times New Roman" w:hAnsi="Times New Roman" w:cs="Times New Roman" w:eastAsia="Times New Roman"/>
          <w:sz w:val="24"/>
        </w:rPr>
        <w:t xml:space="preserve">agritourism's</w:t>
      </w:r>
      <w:r>
        <w:rPr>
          <w:rFonts w:ascii="Times New Roman" w:hAnsi="Times New Roman" w:cs="Times New Roman" w:eastAsia="Times New Roman"/>
          <w:sz w:val="24"/>
        </w:rPr>
        <w:t xml:space="preserve"> popularity is a response to changing travel pr</w:t>
      </w:r>
      <w:r>
        <w:rPr>
          <w:rFonts w:ascii="Times New Roman" w:hAnsi="Times New Roman" w:cs="Times New Roman" w:eastAsia="Times New Roman"/>
          <w:sz w:val="24"/>
        </w:rPr>
        <w:t xml:space="preserve">eferences and a heightened desire among tourists to escape the fast-paced urban lifestyle in search of authentic, nature-oriented experiences. From family vacations on working farms to educational field trips showcasing sustainable agricultural practices,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has evolved into</w:t>
      </w:r>
      <w:r>
        <w:rPr>
          <w:rFonts w:ascii="Times New Roman" w:hAnsi="Times New Roman" w:cs="Times New Roman" w:eastAsia="Times New Roman"/>
          <w:sz w:val="24"/>
        </w:rPr>
        <w:t xml:space="preserve"> a diverse and thriving sector.</w:t>
      </w:r>
      <w:r>
        <w:rPr>
          <w:rFonts w:ascii="Times New Roman" w:hAnsi="Times New Roman" w:cs="Times New Roman" w:eastAsia="Times New Roman"/>
          <w:sz w:val="24"/>
        </w:rPr>
      </w:r>
      <w:r>
        <w:rPr>
          <w:rFonts w:ascii="Times New Roman" w:hAnsi="Times New Roman" w:cs="Times New Roman" w:eastAsia="Times New Roman"/>
        </w:rPr>
      </w:r>
    </w:p>
    <w:p>
      <w:pPr>
        <w:ind w:left="0" w:right="284" w:firstLine="708"/>
        <w:jc w:val="both"/>
        <w:rPr>
          <w:rFonts w:ascii="Times New Roman" w:hAnsi="Times New Roman" w:cs="Times New Roman" w:eastAsia="Times New Roman"/>
        </w:rPr>
      </w:pPr>
      <w:r>
        <w:rPr>
          <w:rFonts w:ascii="Times New Roman" w:hAnsi="Times New Roman" w:cs="Times New Roman" w:eastAsia="Times New Roman"/>
          <w:sz w:val="24"/>
        </w:rPr>
        <w:t xml:space="preserve">Throughout this review, we will explore the drivers behind the rise of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uncovering the factors that have contributed to its widespread appeal among </w:t>
      </w:r>
      <w:r>
        <w:rPr>
          <w:rFonts w:ascii="Times New Roman" w:hAnsi="Times New Roman" w:cs="Times New Roman" w:eastAsia="Times New Roman"/>
          <w:sz w:val="24"/>
        </w:rPr>
        <w:t xml:space="preserve">travelers</w:t>
      </w:r>
      <w:r>
        <w:rPr>
          <w:rFonts w:ascii="Times New Roman" w:hAnsi="Times New Roman" w:cs="Times New Roman" w:eastAsia="Times New Roman"/>
          <w:sz w:val="24"/>
        </w:rPr>
        <w:t xml:space="preserve">. Moreover, we will delve into the various forms of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that have emerged, ranging from farm stays and agricultural festivals to culinary tours </w:t>
      </w:r>
      <w:r>
        <w:rPr>
          <w:rFonts w:ascii="Times New Roman" w:hAnsi="Times New Roman" w:cs="Times New Roman" w:eastAsia="Times New Roman"/>
          <w:sz w:val="24"/>
        </w:rPr>
        <w:t xml:space="preserve">centered</w:t>
      </w:r>
      <w:r>
        <w:rPr>
          <w:rFonts w:ascii="Times New Roman" w:hAnsi="Times New Roman" w:cs="Times New Roman" w:eastAsia="Times New Roman"/>
          <w:sz w:val="24"/>
        </w:rPr>
        <w:t xml:space="preserve"> </w:t>
      </w:r>
      <w:r>
        <w:rPr>
          <w:rFonts w:ascii="Times New Roman" w:hAnsi="Times New Roman" w:cs="Times New Roman" w:eastAsia="Times New Roman"/>
          <w:sz w:val="24"/>
        </w:rPr>
        <w:t xml:space="preserve">around locally sourced produce.</w:t>
      </w:r>
      <w:r>
        <w:rPr>
          <w:rFonts w:ascii="Times New Roman" w:hAnsi="Times New Roman" w:cs="Times New Roman" w:eastAsia="Times New Roman"/>
          <w:sz w:val="24"/>
        </w:rPr>
      </w:r>
      <w:r>
        <w:rPr>
          <w:rFonts w:ascii="Times New Roman" w:hAnsi="Times New Roman" w:cs="Times New Roman" w:eastAsia="Times New Roman"/>
        </w:rPr>
      </w:r>
    </w:p>
    <w:p>
      <w:pPr>
        <w:ind w:left="0" w:right="284" w:firstLine="708"/>
        <w:jc w:val="both"/>
        <w:rPr>
          <w:rFonts w:ascii="Times New Roman" w:hAnsi="Times New Roman" w:cs="Times New Roman" w:eastAsia="Times New Roman"/>
          <w:highlight w:val="none"/>
        </w:rPr>
      </w:pPr>
      <w:r>
        <w:rPr>
          <w:rFonts w:ascii="Times New Roman" w:hAnsi="Times New Roman" w:cs="Times New Roman" w:eastAsia="Times New Roman"/>
          <w:sz w:val="24"/>
        </w:rPr>
        <w:t xml:space="preserve">This review will also shed light on the regulatory and policy frameworks that have been developed to support and regulate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activities. Governments and organizations worldwide are grappling with the task of striking a balance between fostering rural development through tourism and safeguarding the delicate balance of the agricultural se</w:t>
      </w:r>
      <w:r>
        <w:rPr>
          <w:rFonts w:ascii="Times New Roman" w:hAnsi="Times New Roman" w:cs="Times New Roman" w:eastAsia="Times New Roman"/>
          <w:sz w:val="24"/>
        </w:rPr>
        <w:t xml:space="preserve">ctor and its natural resources.</w:t>
      </w:r>
      <w:r>
        <w:rPr>
          <w:rFonts w:ascii="Times New Roman" w:hAnsi="Times New Roman" w:cs="Times New Roman" w:eastAsia="Times New Roman"/>
          <w:sz w:val="24"/>
        </w:rPr>
        <w:t xml:space="preserve"> </w:t>
      </w:r>
      <w:r>
        <w:rPr>
          <w:rFonts w:ascii="Times New Roman" w:hAnsi="Times New Roman" w:cs="Times New Roman" w:eastAsia="Times New Roman"/>
          <w:sz w:val="24"/>
          <w:highlight w:val="none"/>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highlight w:val="none"/>
        </w:rPr>
      </w:pPr>
      <w:r>
        <w:rPr>
          <w:rFonts w:ascii="Times New Roman" w:hAnsi="Times New Roman" w:cs="Times New Roman" w:eastAsia="Times New Roman"/>
          <w:sz w:val="24"/>
          <w:highlight w:val="none"/>
        </w:rPr>
      </w:r>
      <w:r>
        <w:rPr>
          <w:rFonts w:ascii="Times New Roman" w:hAnsi="Times New Roman" w:cs="Times New Roman" w:eastAsia="Times New Roman"/>
          <w:b/>
          <w:sz w:val="28"/>
          <w:szCs w:val="28"/>
        </w:rPr>
        <w:t xml:space="preserve">Farming enterprises and techniques in </w:t>
      </w:r>
      <w:r>
        <w:rPr>
          <w:rFonts w:ascii="Times New Roman" w:hAnsi="Times New Roman" w:cs="Times New Roman" w:eastAsia="Times New Roman"/>
          <w:b/>
          <w:sz w:val="28"/>
          <w:szCs w:val="28"/>
        </w:rPr>
        <w:t xml:space="preserve">agritourism</w:t>
      </w:r>
      <w:r>
        <w:rPr>
          <w:rFonts w:ascii="Times New Roman" w:hAnsi="Times New Roman" w:cs="Times New Roman" w:eastAsia="Times New Roman"/>
          <w:sz w:val="24"/>
          <w:highlight w:val="none"/>
        </w:rPr>
      </w:r>
      <w:r>
        <w:rPr>
          <w:rFonts w:ascii="Times New Roman" w:hAnsi="Times New Roman" w:cs="Times New Roman" w:eastAsia="Times New Roman"/>
        </w:rPr>
      </w:r>
    </w:p>
    <w:p>
      <w:pPr>
        <w:pStyle w:val="856"/>
        <w:numPr>
          <w:ilvl w:val="0"/>
          <w:numId w:val="6"/>
        </w:numPr>
        <w:ind w:left="709" w:right="284" w:hanging="709"/>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Farm machinery Roadside Stand selling fresh farm goods and crafts Arts &amp; Crafts Demonstrations</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Processing and selling of agricultural products</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Agri-activities demonstrated</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Wool processing; sheep shearing.</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Fishing and/or hunting.</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Local fare </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The riding of horses.</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Agri-tourists are drawn to snow fields and periods of heavy rain.</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A comfortable resting area for guests, perhaps under a large banyan tree.</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Educational excursions for students, officials, and forward-thinking farmers</w:t>
      </w:r>
      <w:r>
        <w:rPr>
          <w:rFonts w:ascii="Times New Roman" w:hAnsi="Times New Roman" w:cs="Times New Roman" w:eastAsia="Times New Roman"/>
        </w:rPr>
      </w:r>
    </w:p>
    <w:p>
      <w:pPr>
        <w:pStyle w:val="856"/>
        <w:numPr>
          <w:ilvl w:val="0"/>
          <w:numId w:val="6"/>
        </w:numPr>
        <w:ind w:left="709" w:right="284" w:hanging="709"/>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Horseback riding, outdoor schools that are mobile in nature and teach agriculture, farm schools to teach a specific skill, snow fields, and a lot of rain all draw in agri-tourists.</w:t>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t xml:space="preserve">A comfortable resting area for guests, perhaps under a large banyan tree.</w:t>
      </w:r>
      <w:r>
        <w:rPr>
          <w:rFonts w:ascii="Times New Roman" w:hAnsi="Times New Roman" w:cs="Times New Roman" w:eastAsia="Times New Roman"/>
          <w:sz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Educational excursions for students, officials, and forward-thinking farmers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Farm Schools that focus on teaching a specific skill</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Horseback riding; </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Outdoor schools that are nomadic in nature and teach agriculture.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Agri-tourists are drawn to snow fields and periods of heavy rain.</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A comfortable resting area for guests, perhaps under a large banyan tree.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Educational outings for students, officials, and forward-thinking farmers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Farm Schools that focus on teaching a specific skill</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6"/>
        </w:num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Agriculture is taught at outdoor schools that are nomadic in nature.</w:t>
      </w:r>
      <w:r>
        <w:rPr>
          <w:rFonts w:ascii="Times New Roman" w:hAnsi="Times New Roman" w:cs="Times New Roman" w:eastAsia="Times New Roman"/>
          <w:sz w:val="24"/>
          <w:szCs w:val="24"/>
        </w:rPr>
      </w:r>
      <w:r>
        <w:rPr>
          <w:rFonts w:ascii="Times New Roman" w:hAnsi="Times New Roman" w:cs="Times New Roman" w:eastAsia="Times New Roman"/>
        </w:rPr>
      </w:r>
    </w:p>
    <w:p>
      <w:pPr>
        <w:ind w:left="0" w:right="284" w:firstLine="0"/>
        <w:jc w:val="both"/>
        <w:spacing w:after="0" w:line="240" w:lineRule="auto"/>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rPr>
      </w:r>
      <w:r>
        <w:rPr>
          <w:rFonts w:ascii="Times New Roman" w:hAnsi="Times New Roman" w:cs="Times New Roman" w:eastAsia="Times New Roman"/>
        </w:rPr>
      </w:r>
    </w:p>
    <w:p>
      <w:pPr>
        <w:ind w:left="0" w:right="284" w:firstLine="0"/>
        <w:jc w:val="left"/>
        <w:rPr>
          <w:rFonts w:ascii="Times New Roman" w:hAnsi="Times New Roman" w:cs="Times New Roman" w:eastAsia="Times New Roman"/>
          <w:highlight w:val="none"/>
        </w:rPr>
      </w:pPr>
      <w:r>
        <w:rPr>
          <w:rFonts w:ascii="Times New Roman" w:hAnsi="Times New Roman" w:cs="Times New Roman" w:eastAsia="Times New Roman"/>
          <w:b/>
          <w:sz w:val="28"/>
          <w:highlight w:val="none"/>
        </w:rPr>
        <w:t xml:space="preserve">Well-being through agriturism </w:t>
      </w:r>
      <w:r>
        <w:rPr>
          <w:rFonts w:ascii="Times New Roman" w:hAnsi="Times New Roman" w:cs="Times New Roman" w:eastAsia="Times New Roman"/>
          <w:b/>
          <w:sz w:val="28"/>
          <w:highlight w:val="none"/>
        </w:rPr>
      </w:r>
      <w:r>
        <w:rPr>
          <w:rFonts w:ascii="Times New Roman" w:hAnsi="Times New Roman" w:cs="Times New Roman" w:eastAsia="Times New Roman"/>
        </w:rPr>
      </w:r>
    </w:p>
    <w:p>
      <w:pPr>
        <w:pStyle w:val="856"/>
        <w:numPr>
          <w:ilvl w:val="0"/>
          <w:numId w:val="4"/>
        </w:numPr>
        <w:ind w:left="0" w:right="284" w:firstLine="0"/>
        <w:jc w:val="both"/>
        <w:rPr>
          <w:rFonts w:ascii="Times New Roman" w:hAnsi="Times New Roman" w:cs="Times New Roman" w:eastAsia="Times New Roman"/>
        </w:rPr>
      </w:pPr>
      <w:r>
        <w:rPr>
          <w:rFonts w:ascii="Times New Roman" w:hAnsi="Times New Roman" w:cs="Times New Roman" w:eastAsia="Times New Roman"/>
          <w:b/>
          <w:bCs/>
          <w:sz w:val="24"/>
          <w:szCs w:val="24"/>
          <w:lang w:val="en-US"/>
        </w:rPr>
        <w:t xml:space="preserve">Well- being for Farmers </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1"/>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Agritourism helps farmers by providing an alternative source of income and raising their standard of living.</w:t>
      </w:r>
      <w:r>
        <w:rPr>
          <w:rFonts w:ascii="Times New Roman" w:hAnsi="Times New Roman" w:cs="Times New Roman" w:eastAsia="Times New Roman"/>
        </w:rPr>
      </w:r>
    </w:p>
    <w:p>
      <w:pPr>
        <w:pStyle w:val="856"/>
        <w:numPr>
          <w:ilvl w:val="0"/>
          <w:numId w:val="1"/>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The consumer markets would grow, which would lead to a rise in rural employment.</w:t>
      </w:r>
      <w:r>
        <w:rPr>
          <w:rFonts w:ascii="Times New Roman" w:hAnsi="Times New Roman" w:cs="Times New Roman" w:eastAsia="Times New Roman"/>
        </w:rPr>
      </w:r>
    </w:p>
    <w:p>
      <w:pPr>
        <w:pStyle w:val="856"/>
        <w:numPr>
          <w:ilvl w:val="0"/>
          <w:numId w:val="1"/>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Farmers would have the opportunity to increase their farming activities. </w:t>
      </w:r>
      <w:r>
        <w:rPr>
          <w:rFonts w:ascii="Times New Roman" w:hAnsi="Times New Roman" w:cs="Times New Roman" w:eastAsia="Times New Roman"/>
        </w:rPr>
      </w:r>
    </w:p>
    <w:p>
      <w:pPr>
        <w:pStyle w:val="856"/>
        <w:numPr>
          <w:ilvl w:val="0"/>
          <w:numId w:val="1"/>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Rural young farmers will be taught managerial skills and entrepreneurial behaviors.</w:t>
      </w:r>
      <w:r>
        <w:rPr>
          <w:rFonts w:ascii="Times New Roman" w:hAnsi="Times New Roman" w:cs="Times New Roman" w:eastAsia="Times New Roman"/>
        </w:rPr>
      </w:r>
    </w:p>
    <w:p>
      <w:pPr>
        <w:pStyle w:val="856"/>
        <w:numPr>
          <w:ilvl w:val="0"/>
          <w:numId w:val="1"/>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The farm's companies will have the chance to continue operating for a very long time.</w:t>
      </w:r>
      <w:r>
        <w:rPr>
          <w:rFonts w:ascii="Times New Roman" w:hAnsi="Times New Roman" w:cs="Times New Roman" w:eastAsia="Times New Roman"/>
        </w:rPr>
      </w:r>
    </w:p>
    <w:p>
      <w:pPr>
        <w:pStyle w:val="856"/>
        <w:numPr>
          <w:ilvl w:val="0"/>
          <w:numId w:val="5"/>
        </w:numPr>
        <w:ind w:left="0" w:right="284" w:firstLine="0"/>
        <w:jc w:val="both"/>
        <w:rPr>
          <w:rFonts w:ascii="Times New Roman" w:hAnsi="Times New Roman" w:cs="Times New Roman" w:eastAsia="Times New Roman"/>
        </w:rPr>
      </w:pPr>
      <w:r>
        <w:rPr>
          <w:rFonts w:ascii="Times New Roman" w:hAnsi="Times New Roman" w:cs="Times New Roman" w:eastAsia="Times New Roman"/>
          <w:b/>
          <w:bCs/>
          <w:sz w:val="24"/>
          <w:szCs w:val="24"/>
          <w:lang w:val="en-US"/>
        </w:rPr>
      </w:r>
      <w:r>
        <w:rPr>
          <w:rFonts w:ascii="Times New Roman" w:hAnsi="Times New Roman" w:cs="Times New Roman" w:eastAsia="Times New Roman"/>
          <w:b/>
          <w:bCs/>
          <w:sz w:val="24"/>
          <w:szCs w:val="24"/>
          <w:lang w:val="en-US"/>
        </w:rPr>
        <w:t xml:space="preserve">Well- being for</w:t>
      </w:r>
      <w:r>
        <w:rPr>
          <w:rFonts w:ascii="Times New Roman" w:hAnsi="Times New Roman" w:cs="Times New Roman" w:eastAsia="Times New Roman"/>
          <w:b/>
          <w:bCs/>
          <w:sz w:val="24"/>
          <w:szCs w:val="24"/>
          <w:lang w:val="en-US"/>
        </w:rPr>
        <w:t xml:space="preserve"> Communities</w:t>
      </w:r>
      <w:r>
        <w:rPr>
          <w:rFonts w:ascii="Times New Roman" w:hAnsi="Times New Roman" w:cs="Times New Roman" w:eastAsia="Times New Roman"/>
          <w:b/>
        </w:rPr>
      </w:r>
      <w:r>
        <w:rPr>
          <w:rFonts w:ascii="Times New Roman" w:hAnsi="Times New Roman" w:cs="Times New Roman" w:eastAsia="Times New Roman"/>
        </w:rPr>
      </w:r>
    </w:p>
    <w:p>
      <w:pPr>
        <w:pStyle w:val="856"/>
        <w:numPr>
          <w:ilvl w:val="0"/>
          <w:numId w:val="2"/>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People, especially those who reside in urban areas, will learn about the value of agricultural land.  </w:t>
      </w:r>
      <w:r>
        <w:rPr>
          <w:rFonts w:ascii="Times New Roman" w:hAnsi="Times New Roman" w:cs="Times New Roman" w:eastAsia="Times New Roman"/>
        </w:rPr>
      </w:r>
    </w:p>
    <w:p>
      <w:pPr>
        <w:pStyle w:val="856"/>
        <w:numPr>
          <w:ilvl w:val="0"/>
          <w:numId w:val="2"/>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The rural economy will be strengthened by creating job possibilities.</w:t>
      </w:r>
      <w:r>
        <w:rPr>
          <w:rFonts w:ascii="Times New Roman" w:hAnsi="Times New Roman" w:cs="Times New Roman" w:eastAsia="Times New Roman"/>
        </w:rPr>
      </w:r>
    </w:p>
    <w:p>
      <w:pPr>
        <w:pStyle w:val="856"/>
        <w:numPr>
          <w:ilvl w:val="0"/>
          <w:numId w:val="2"/>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This encourages communication across cultures and regions.</w:t>
      </w:r>
      <w:r>
        <w:rPr>
          <w:rFonts w:ascii="Times New Roman" w:hAnsi="Times New Roman" w:cs="Times New Roman" w:eastAsia="Times New Roman"/>
        </w:rPr>
      </w:r>
    </w:p>
    <w:p>
      <w:pPr>
        <w:pStyle w:val="856"/>
        <w:numPr>
          <w:ilvl w:val="0"/>
          <w:numId w:val="2"/>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It is possible to advertise the regional agricultural goods and services.</w:t>
      </w:r>
      <w:r>
        <w:rPr>
          <w:rFonts w:ascii="Times New Roman" w:hAnsi="Times New Roman" w:cs="Times New Roman" w:eastAsia="Times New Roman"/>
        </w:rPr>
      </w:r>
    </w:p>
    <w:p>
      <w:pPr>
        <w:pStyle w:val="856"/>
        <w:numPr>
          <w:ilvl w:val="0"/>
          <w:numId w:val="2"/>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It is possible to foster and maintain Indian traditional knowledge.</w:t>
      </w:r>
      <w:r>
        <w:rPr>
          <w:rFonts w:ascii="Times New Roman" w:hAnsi="Times New Roman" w:cs="Times New Roman" w:eastAsia="Times New Roman"/>
        </w:rPr>
      </w:r>
    </w:p>
    <w:p>
      <w:pPr>
        <w:pStyle w:val="856"/>
        <w:numPr>
          <w:ilvl w:val="0"/>
          <w:numId w:val="2"/>
        </w:numPr>
        <w:ind w:left="283" w:right="284" w:hanging="283"/>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Tourism will grow even in remote regions, which will help the local economy grow and generate money through jobs.</w:t>
      </w:r>
      <w:r>
        <w:rPr>
          <w:rFonts w:ascii="Times New Roman" w:hAnsi="Times New Roman" w:cs="Times New Roman" w:eastAsia="Times New Roman"/>
        </w:rPr>
      </w:r>
    </w:p>
    <w:p>
      <w:pPr>
        <w:pStyle w:val="856"/>
        <w:numPr>
          <w:ilvl w:val="0"/>
          <w:numId w:val="5"/>
        </w:numPr>
        <w:ind w:left="0" w:right="284" w:firstLine="0"/>
        <w:jc w:val="both"/>
        <w:rPr>
          <w:rFonts w:ascii="Times New Roman" w:hAnsi="Times New Roman" w:cs="Times New Roman" w:eastAsia="Times New Roman"/>
          <w:highlight w:val="none"/>
        </w:rPr>
      </w:pPr>
      <w:r>
        <w:rPr>
          <w:rFonts w:ascii="Times New Roman" w:hAnsi="Times New Roman" w:cs="Times New Roman" w:eastAsia="Times New Roman"/>
          <w:b/>
          <w:bCs/>
          <w:sz w:val="24"/>
          <w:szCs w:val="24"/>
          <w:lang w:val="en-US"/>
        </w:rPr>
      </w:r>
      <w:r>
        <w:rPr>
          <w:rFonts w:ascii="Times New Roman" w:hAnsi="Times New Roman" w:cs="Times New Roman" w:eastAsia="Times New Roman"/>
          <w:b/>
          <w:bCs/>
          <w:sz w:val="24"/>
          <w:szCs w:val="24"/>
          <w:lang w:val="en-US"/>
        </w:rPr>
        <w:t xml:space="preserve">Well- being for</w:t>
      </w:r>
      <w:r>
        <w:rPr>
          <w:rFonts w:ascii="Times New Roman" w:hAnsi="Times New Roman" w:cs="Times New Roman" w:eastAsia="Times New Roman"/>
          <w:b/>
          <w:bCs/>
          <w:sz w:val="24"/>
          <w:szCs w:val="24"/>
          <w:lang w:val="en-US"/>
        </w:rPr>
        <w:t xml:space="preserve"> Tourists/Visitors</w:t>
      </w:r>
      <w:r>
        <w:rPr>
          <w:rFonts w:ascii="Times New Roman" w:hAnsi="Times New Roman" w:cs="Times New Roman" w:eastAsia="Times New Roman"/>
          <w:b/>
          <w:sz w:val="24"/>
          <w:highlight w:val="none"/>
        </w:rPr>
      </w:r>
      <w:r>
        <w:rPr>
          <w:rFonts w:ascii="Times New Roman" w:hAnsi="Times New Roman" w:cs="Times New Roman" w:eastAsia="Times New Roman"/>
        </w:rPr>
      </w:r>
    </w:p>
    <w:p>
      <w:pPr>
        <w:pStyle w:val="856"/>
        <w:numPr>
          <w:ilvl w:val="0"/>
          <w:numId w:val="3"/>
        </w:numPr>
        <w:ind w:left="283" w:right="284" w:hanging="283"/>
        <w:jc w:val="both"/>
        <w:rPr>
          <w:rFonts w:ascii="Times New Roman" w:hAnsi="Times New Roman" w:cs="Times New Roman" w:eastAsia="Times New Roman"/>
        </w:rPr>
      </w:pPr>
      <w:r>
        <w:rPr>
          <w:rFonts w:ascii="Times New Roman" w:hAnsi="Times New Roman" w:cs="Times New Roman" w:eastAsia="Times New Roman"/>
          <w:b w:val="0"/>
          <w:sz w:val="24"/>
          <w:szCs w:val="24"/>
          <w:highlight w:val="none"/>
        </w:rPr>
        <w:t xml:space="preserve">It will offer visitors a chance to interact with nature and learn about the value of the environment in which they live, as well as a firsthand understanding of the many farming tasks carried out on a farm.</w:t>
      </w:r>
      <w:r>
        <w:rPr>
          <w:rFonts w:ascii="Times New Roman" w:hAnsi="Times New Roman" w:cs="Times New Roman" w:eastAsia="Times New Roman"/>
        </w:rPr>
      </w:r>
    </w:p>
    <w:p>
      <w:pPr>
        <w:pStyle w:val="856"/>
        <w:numPr>
          <w:ilvl w:val="0"/>
          <w:numId w:val="3"/>
        </w:numPr>
        <w:ind w:left="283" w:right="284" w:hanging="283"/>
        <w:jc w:val="both"/>
        <w:rPr>
          <w:rFonts w:ascii="Times New Roman" w:hAnsi="Times New Roman" w:cs="Times New Roman" w:eastAsia="Times New Roman"/>
        </w:rPr>
      </w:pPr>
      <w:r>
        <w:rPr>
          <w:rFonts w:ascii="Times New Roman" w:hAnsi="Times New Roman" w:cs="Times New Roman" w:eastAsia="Times New Roman"/>
          <w:b w:val="0"/>
          <w:sz w:val="24"/>
          <w:szCs w:val="24"/>
          <w:highlight w:val="none"/>
        </w:rPr>
        <w:t xml:space="preserve">Aids in educating tourists and other visitors about rural living and provides them with knowledge of locally produced agricultural products.</w:t>
      </w:r>
      <w:r>
        <w:rPr>
          <w:rFonts w:ascii="Times New Roman" w:hAnsi="Times New Roman" w:cs="Times New Roman" w:eastAsia="Times New Roman"/>
        </w:rPr>
      </w:r>
    </w:p>
    <w:p>
      <w:pPr>
        <w:ind w:right="-188"/>
        <w:jc w:val="center"/>
        <w:rPr>
          <w:rFonts w:ascii="Times New Roman" w:hAnsi="Times New Roman" w:cs="Times New Roman" w:eastAsia="Times New Roman"/>
        </w:rPr>
      </w:pPr>
      <w:r>
        <w:rPr>
          <w:rFonts w:ascii="Times New Roman" w:hAnsi="Times New Roman" w:cs="Times New Roman" w:eastAsia="Times New Roman"/>
          <w:b/>
          <w:bCs/>
          <w:sz w:val="36"/>
          <w:szCs w:val="36"/>
        </w:rPr>
        <w:t xml:space="preserve">Scheme and Policies</w:t>
      </w:r>
      <w:r>
        <w:rPr>
          <w:rFonts w:ascii="Times New Roman" w:hAnsi="Times New Roman" w:cs="Times New Roman" w:eastAsia="Times New Roman"/>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b/>
          <w:sz w:val="24"/>
          <w:szCs w:val="24"/>
          <w:highlight w:val="none"/>
        </w:rPr>
      </w:r>
      <w:r>
        <w:rPr>
          <w:rFonts w:ascii="Times New Roman" w:hAnsi="Times New Roman" w:cs="Times New Roman" w:eastAsia="Times New Roman"/>
          <w:b/>
          <w:sz w:val="24"/>
        </w:rPr>
      </w:r>
      <w:r>
        <w:rPr>
          <w:rFonts w:ascii="Times New Roman" w:hAnsi="Times New Roman" w:cs="Times New Roman" w:eastAsia="Times New Roman"/>
        </w:rPr>
      </w:r>
    </w:p>
    <w:p>
      <w:pPr>
        <w:pStyle w:val="856"/>
        <w:numPr>
          <w:ilvl w:val="0"/>
          <w:numId w:val="12"/>
        </w:numPr>
        <w:ind w:left="283" w:right="284" w:hanging="283"/>
        <w:jc w:val="both"/>
        <w:rPr>
          <w:rFonts w:ascii="Times New Roman" w:hAnsi="Times New Roman" w:cs="Times New Roman" w:eastAsia="Times New Roman"/>
          <w:highlight w:val="none"/>
        </w:rPr>
      </w:pPr>
      <w:r>
        <w:rPr>
          <w:rFonts w:ascii="Times New Roman" w:hAnsi="Times New Roman" w:cs="Times New Roman" w:eastAsia="Times New Roman"/>
          <w:b/>
          <w:sz w:val="24"/>
          <w:szCs w:val="24"/>
          <w:highlight w:val="none"/>
        </w:rPr>
      </w:r>
      <w:r>
        <w:rPr>
          <w:rFonts w:ascii="Times New Roman" w:hAnsi="Times New Roman" w:cs="Times New Roman" w:eastAsia="Times New Roman"/>
          <w:b/>
          <w:sz w:val="24"/>
          <w:szCs w:val="24"/>
          <w:highlight w:val="none"/>
        </w:rPr>
        <w:t xml:space="preserve">SWADESH DARSHAN Scheme</w:t>
      </w:r>
      <w:r>
        <w:rPr>
          <w:rFonts w:ascii="Times New Roman" w:hAnsi="Times New Roman" w:cs="Times New Roman" w:eastAsia="Times New Roman"/>
          <w:b/>
          <w:sz w:val="24"/>
          <w:szCs w:val="24"/>
          <w:highlight w:val="none"/>
        </w:rPr>
        <w:t xml:space="preserve">:- </w:t>
      </w:r>
      <w:r>
        <w:rPr>
          <w:rFonts w:ascii="Times New Roman" w:hAnsi="Times New Roman" w:cs="Times New Roman" w:eastAsia="Times New Roman"/>
          <w:b w:val="0"/>
          <w:sz w:val="24"/>
          <w:szCs w:val="24"/>
          <w:highlight w:val="none"/>
        </w:rPr>
        <w:t xml:space="preserve">In order to coordinate the growth of the nation's theme-based tourist circuits, a Central Sector Scheme was introduced in 2014–15.</w:t>
      </w:r>
      <w:r>
        <w:rPr>
          <w:rFonts w:ascii="Times New Roman" w:hAnsi="Times New Roman" w:cs="Times New Roman" w:eastAsia="Times New Roman"/>
          <w:szCs w:val="24"/>
          <w:highlight w:val="none"/>
        </w:rPr>
      </w:r>
      <w:r>
        <w:rPr>
          <w:rFonts w:ascii="Times New Roman" w:hAnsi="Times New Roman" w:cs="Times New Roman" w:eastAsia="Times New Roman"/>
        </w:rPr>
      </w:r>
    </w:p>
    <w:p>
      <w:pPr>
        <w:pStyle w:val="856"/>
        <w:numPr>
          <w:ilvl w:val="0"/>
          <w:numId w:val="13"/>
        </w:numPr>
        <w:ind w:left="567" w:right="-188" w:hanging="77"/>
        <w:jc w:val="both"/>
        <w:rPr>
          <w:rFonts w:ascii="Times New Roman" w:hAnsi="Times New Roman" w:cs="Times New Roman" w:eastAsia="Times New Roman"/>
        </w:rPr>
      </w:pPr>
      <w:r>
        <w:rPr>
          <w:rFonts w:ascii="Times New Roman" w:hAnsi="Times New Roman" w:cs="Times New Roman" w:eastAsia="Times New Roman"/>
          <w:b/>
          <w:bCs/>
          <w:sz w:val="24"/>
          <w:szCs w:val="24"/>
          <w:lang w:val="en-US"/>
        </w:rPr>
        <w:t xml:space="preserve">Objectives of Scheme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14"/>
        </w:numPr>
        <w:ind w:right="-188"/>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t xml:space="preserve">Promote the country's cultural and heritage values in order to provide jobs and a source of income in the targeted regions.</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numPr>
          <w:ilvl w:val="0"/>
          <w:numId w:val="14"/>
        </w:numPr>
        <w:ind w:right="-188"/>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t xml:space="preserve">Improving the circuit's / destinations' attraction to tourists in a sustainable way by building out world-class infrastructure</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numPr>
          <w:ilvl w:val="0"/>
          <w:numId w:val="14"/>
        </w:numPr>
        <w:ind w:right="-188"/>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t xml:space="preserve">T</w:t>
      </w:r>
      <w:r>
        <w:rPr>
          <w:rFonts w:ascii="Times New Roman" w:hAnsi="Times New Roman" w:cs="Times New Roman" w:eastAsia="Times New Roman"/>
          <w:sz w:val="24"/>
          <w:szCs w:val="24"/>
          <w:highlight w:val="none"/>
        </w:rPr>
        <w:t xml:space="preserve">o expand employment through the active participation of local communities, it is important to: Make local populations aware of the significance of tourism for them in terms of increased revenue sources, enhanced living standards, and general area developme</w:t>
      </w:r>
      <w:r>
        <w:rPr>
          <w:rFonts w:ascii="Times New Roman" w:hAnsi="Times New Roman" w:cs="Times New Roman" w:eastAsia="Times New Roman"/>
          <w:sz w:val="24"/>
          <w:szCs w:val="24"/>
          <w:highlight w:val="none"/>
        </w:rPr>
        <w:t xml:space="preserve">nt</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highlight w:val="none"/>
        </w:rPr>
      </w:r>
      <w:r>
        <w:rPr>
          <w:rFonts w:ascii="Times New Roman" w:hAnsi="Times New Roman" w:cs="Times New Roman" w:eastAsia="Times New Roman"/>
          <w:b/>
          <w:sz w:val="24"/>
          <w:szCs w:val="24"/>
        </w:rPr>
        <w:t xml:space="preserve">Financial Assistance under this schem</w:t>
      </w:r>
      <w:r>
        <w:rPr>
          <w:rFonts w:ascii="Times New Roman" w:hAnsi="Times New Roman" w:cs="Times New Roman" w:eastAsia="Times New Roman"/>
          <w:sz w:val="24"/>
          <w:szCs w:val="24"/>
          <w:highlight w:val="none"/>
        </w:rPr>
        <w:t xml:space="preserve">e</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numPr>
          <w:ilvl w:val="0"/>
          <w:numId w:val="16"/>
        </w:numPr>
        <w:ind w:right="142"/>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highlight w:val="none"/>
        </w:rPr>
        <w:t xml:space="preserve">T</w:t>
      </w:r>
      <w:r>
        <w:rPr>
          <w:rFonts w:ascii="Times New Roman" w:hAnsi="Times New Roman" w:cs="Times New Roman" w:eastAsia="Times New Roman"/>
          <w:sz w:val="24"/>
          <w:szCs w:val="24"/>
          <w:highlight w:val="none"/>
        </w:rPr>
        <w:t xml:space="preserve">he programme is entirely supported at the federal level, and attempts are made to align it with other programmes run by the federal and state governments as well as to take advantage of the voluntary financing that corporations and central public sector or</w:t>
      </w:r>
      <w:r>
        <w:rPr>
          <w:rFonts w:ascii="Times New Roman" w:hAnsi="Times New Roman" w:cs="Times New Roman" w:eastAsia="Times New Roman"/>
          <w:sz w:val="24"/>
          <w:szCs w:val="24"/>
          <w:highlight w:val="none"/>
        </w:rPr>
        <w:t xml:space="preserve">ganisations make available for CSR activities.</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numPr>
          <w:ilvl w:val="0"/>
          <w:numId w:val="16"/>
        </w:numPr>
        <w:ind w:right="142"/>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highlight w:val="none"/>
        </w:rPr>
        <w:t xml:space="preserve">U</w:t>
      </w:r>
      <w:r>
        <w:rPr>
          <w:rFonts w:ascii="Times New Roman" w:hAnsi="Times New Roman" w:cs="Times New Roman" w:eastAsia="Times New Roman"/>
          <w:sz w:val="24"/>
          <w:szCs w:val="24"/>
          <w:highlight w:val="none"/>
        </w:rPr>
        <w:t xml:space="preserve">nder the Swadesh Darshan Scheme, the money would be given to the implementing agency. The funds must be sanctioned rigorously in accordance with the GFRs </w:t>
      </w:r>
      <w:r>
        <w:rPr>
          <w:rFonts w:ascii="Times New Roman" w:hAnsi="Times New Roman" w:cs="Times New Roman" w:eastAsia="Times New Roman"/>
          <w:sz w:val="24"/>
          <w:szCs w:val="24"/>
          <w:highlight w:val="none"/>
        </w:rPr>
        <w:t xml:space="preserve">(General Financial Rules)</w:t>
      </w:r>
      <w:r>
        <w:rPr>
          <w:rFonts w:ascii="Times New Roman" w:hAnsi="Times New Roman" w:cs="Times New Roman" w:eastAsia="Times New Roman"/>
          <w:sz w:val="24"/>
          <w:szCs w:val="24"/>
          <w:highlight w:val="none"/>
        </w:rPr>
        <w:t xml:space="preserve"> and the directives periodically published by the Ministry of Finance. All submissions will go through </w:t>
      </w:r>
      <w:r>
        <w:rPr>
          <w:rFonts w:ascii="Times New Roman" w:hAnsi="Times New Roman" w:cs="Times New Roman" w:eastAsia="Times New Roman"/>
          <w:sz w:val="24"/>
          <w:szCs w:val="24"/>
          <w:highlight w:val="none"/>
        </w:rPr>
        <w:t xml:space="preserve">the IFD (</w:t>
      </w:r>
      <w:r>
        <w:rPr>
          <w:rFonts w:ascii="Times New Roman" w:hAnsi="Times New Roman" w:cs="Times New Roman" w:eastAsia="Times New Roman"/>
          <w:sz w:val="24"/>
          <w:szCs w:val="24"/>
          <w:highlight w:val="none"/>
        </w:rPr>
        <w:t xml:space="preserve">Integrated Finance Division) </w:t>
      </w:r>
      <w:r>
        <w:rPr>
          <w:rFonts w:ascii="Times New Roman" w:hAnsi="Times New Roman" w:cs="Times New Roman" w:eastAsia="Times New Roman"/>
          <w:sz w:val="24"/>
          <w:szCs w:val="24"/>
          <w:highlight w:val="none"/>
        </w:rPr>
        <w:t xml:space="preserve">of the Ministry of Tourism.</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numPr>
          <w:ilvl w:val="0"/>
          <w:numId w:val="16"/>
        </w:numPr>
        <w:ind w:right="142"/>
        <w:jc w:val="both"/>
        <w:rPr>
          <w:rFonts w:ascii="Times New Roman" w:hAnsi="Times New Roman" w:cs="Times New Roman" w:eastAsia="Times New Roman"/>
          <w:sz w:val="24"/>
          <w:szCs w:val="24"/>
          <w:highlight w:val="none"/>
        </w:rPr>
      </w:pPr>
      <w:r>
        <w:rPr>
          <w:rFonts w:ascii="Times New Roman" w:hAnsi="Times New Roman" w:cs="Times New Roman" w:eastAsia="Times New Roman"/>
          <w:sz w:val="24"/>
          <w:szCs w:val="24"/>
          <w:highlight w:val="none"/>
        </w:rPr>
        <w:t xml:space="preserve">Funds wouldn't be released until the implementing agency gave the Ministry a copy of the work orders and a good for construction DPR</w:t>
      </w:r>
      <w:r>
        <w:rPr>
          <w:rFonts w:ascii="Times New Roman" w:hAnsi="Times New Roman" w:cs="Times New Roman" w:eastAsia="Times New Roman"/>
          <w:sz w:val="24"/>
          <w:szCs w:val="24"/>
          <w:highlight w:val="none"/>
        </w:rPr>
        <w:t xml:space="preserve"> (Dividend Payout Ratio)</w:t>
      </w:r>
      <w:r>
        <w:rPr>
          <w:rFonts w:ascii="Times New Roman" w:hAnsi="Times New Roman" w:cs="Times New Roman" w:eastAsia="Times New Roman"/>
          <w:sz w:val="24"/>
          <w:szCs w:val="24"/>
          <w:highlight w:val="none"/>
        </w:rPr>
        <w:t xml:space="preserve">.</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numPr>
          <w:ilvl w:val="0"/>
          <w:numId w:val="12"/>
        </w:numPr>
        <w:ind w:left="-142" w:right="142" w:hanging="142"/>
        <w:jc w:val="both"/>
        <w:rPr>
          <w:rFonts w:ascii="Times New Roman" w:hAnsi="Times New Roman" w:cs="Times New Roman" w:eastAsia="Times New Roman"/>
          <w:b/>
          <w:sz w:val="28"/>
          <w:highlight w:val="none"/>
        </w:rPr>
      </w:pPr>
      <w:r>
        <w:rPr>
          <w:rFonts w:ascii="Times New Roman" w:hAnsi="Times New Roman" w:cs="Times New Roman" w:eastAsia="Times New Roman"/>
          <w:b/>
          <w:sz w:val="28"/>
          <w:szCs w:val="24"/>
          <w:highlight w:val="none"/>
        </w:rPr>
      </w:r>
      <w:r>
        <w:rPr>
          <w:rFonts w:ascii="Times New Roman" w:hAnsi="Times New Roman" w:cs="Times New Roman" w:eastAsia="Times New Roman"/>
          <w:b/>
          <w:sz w:val="28"/>
          <w:szCs w:val="24"/>
          <w:highlight w:val="none"/>
        </w:rPr>
        <w:t xml:space="preserve">Maharashtra introduces agro-tourism policy</w:t>
      </w:r>
      <w:r>
        <w:rPr>
          <w:rFonts w:ascii="Times New Roman" w:hAnsi="Times New Roman" w:cs="Times New Roman" w:eastAsia="Times New Roman"/>
          <w:b/>
          <w:sz w:val="28"/>
          <w:szCs w:val="24"/>
          <w:highlight w:val="none"/>
        </w:rPr>
      </w:r>
      <w:r>
        <w:rPr>
          <w:rFonts w:ascii="Times New Roman" w:hAnsi="Times New Roman" w:cs="Times New Roman" w:eastAsia="Times New Roman"/>
        </w:rPr>
      </w:r>
    </w:p>
    <w:p>
      <w:pPr>
        <w:ind w:left="0" w:right="142" w:firstLine="0"/>
        <w:jc w:val="both"/>
        <w:rPr>
          <w:rFonts w:ascii="Times New Roman" w:hAnsi="Times New Roman" w:cs="Times New Roman" w:eastAsia="Times New Roman"/>
          <w:sz w:val="24"/>
          <w:szCs w:val="24"/>
          <w:highlight w:val="none"/>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highlight w:val="none"/>
        </w:rPr>
        <w:t xml:space="preserve">This strategy will make it easier for people to travel, take in the great outdoors, visit farms, and engage in ecotourism, local delicacies made from organic ingredients, and picking seasonal </w:t>
      </w:r>
      <w:r>
        <w:rPr>
          <w:rFonts w:ascii="Times New Roman" w:hAnsi="Times New Roman" w:cs="Times New Roman" w:eastAsia="Times New Roman"/>
          <w:sz w:val="24"/>
          <w:szCs w:val="24"/>
          <w:highlight w:val="none"/>
        </w:rPr>
        <w:t xml:space="preserve">fruits.</w:t>
      </w:r>
      <w:r>
        <w:rPr>
          <w:rFonts w:ascii="Times New Roman" w:hAnsi="Times New Roman" w:cs="Times New Roman" w:eastAsia="Times New Roman"/>
          <w:sz w:val="24"/>
        </w:rPr>
      </w:r>
      <w:r>
        <w:rPr>
          <w:rFonts w:ascii="Times New Roman" w:hAnsi="Times New Roman" w:cs="Times New Roman" w:eastAsia="Times New Roman"/>
        </w:rPr>
      </w:r>
    </w:p>
    <w:p>
      <w:pPr>
        <w:ind w:left="0" w:firstLine="0"/>
        <w:rPr>
          <w:rFonts w:ascii="Times New Roman" w:hAnsi="Times New Roman" w:cs="Times New Roman" w:eastAsia="Times New Roman"/>
          <w:sz w:val="24"/>
          <w:highlight w:val="none"/>
        </w:rPr>
      </w:pPr>
      <w:r>
        <w:rPr>
          <w:rFonts w:ascii="Times New Roman" w:hAnsi="Times New Roman" w:cs="Times New Roman" w:eastAsia="Times New Roman"/>
          <w:b/>
          <w:bCs/>
          <w:sz w:val="24"/>
          <w:szCs w:val="28"/>
        </w:rPr>
        <w:t xml:space="preserve">Objectives:-</w:t>
      </w:r>
      <w:r>
        <w:rPr>
          <w:rFonts w:ascii="Times New Roman" w:hAnsi="Times New Roman" w:cs="Times New Roman" w:eastAsia="Times New Roman"/>
          <w:sz w:val="24"/>
        </w:rPr>
      </w:r>
      <w:r>
        <w:rPr>
          <w:rFonts w:ascii="Times New Roman" w:hAnsi="Times New Roman" w:cs="Times New Roman" w:eastAsia="Times New Roman"/>
        </w:rPr>
      </w:r>
    </w:p>
    <w:p>
      <w:pPr>
        <w:ind w:left="0" w:firstLine="0"/>
        <w:jc w:val="both"/>
        <w:rPr>
          <w:rFonts w:ascii="Times New Roman" w:hAnsi="Times New Roman" w:cs="Times New Roman" w:eastAsia="Times New Roman"/>
          <w:sz w:val="24"/>
        </w:rPr>
      </w:pPr>
      <w:r>
        <w:rPr>
          <w:rFonts w:ascii="Times New Roman" w:hAnsi="Times New Roman" w:cs="Times New Roman" w:eastAsia="Times New Roman"/>
          <w:sz w:val="24"/>
          <w:szCs w:val="28"/>
          <w:highlight w:val="none"/>
        </w:rPr>
        <w:t xml:space="preserve">R</w:t>
      </w:r>
      <w:r>
        <w:rPr>
          <w:rFonts w:ascii="Times New Roman" w:hAnsi="Times New Roman" w:cs="Times New Roman" w:eastAsia="Times New Roman"/>
          <w:sz w:val="24"/>
          <w:szCs w:val="28"/>
          <w:highlight w:val="none"/>
        </w:rPr>
        <w:t xml:space="preserve">ural development through agrotourism, market access for agricultural products, encouragement of agriculture-related businesses, employment for young women from rural areas, folk art and tradition exhibitions, and a pollution-free, eco-friendly environment </w:t>
      </w:r>
      <w:r>
        <w:rPr>
          <w:rFonts w:ascii="Times New Roman" w:hAnsi="Times New Roman" w:cs="Times New Roman" w:eastAsia="Times New Roman"/>
          <w:sz w:val="24"/>
          <w:szCs w:val="28"/>
          <w:highlight w:val="none"/>
        </w:rPr>
        <w:t xml:space="preserve">are all goals.</w:t>
      </w:r>
      <w:r>
        <w:rPr>
          <w:rFonts w:ascii="Times New Roman" w:hAnsi="Times New Roman" w:cs="Times New Roman" w:eastAsia="Times New Roman"/>
          <w:sz w:val="24"/>
        </w:rPr>
      </w:r>
      <w:r>
        <w:rPr>
          <w:rFonts w:ascii="Times New Roman" w:hAnsi="Times New Roman" w:cs="Times New Roman" w:eastAsia="Times New Roman"/>
        </w:rPr>
      </w:r>
    </w:p>
    <w:p>
      <w:pPr>
        <w:ind w:left="0" w:firstLine="0"/>
        <w:rPr>
          <w:rFonts w:ascii="Times New Roman" w:hAnsi="Times New Roman" w:cs="Times New Roman" w:eastAsia="Times New Roman"/>
          <w:sz w:val="24"/>
        </w:rPr>
      </w:pPr>
      <w:r>
        <w:rPr>
          <w:rFonts w:ascii="Times New Roman" w:hAnsi="Times New Roman" w:cs="Times New Roman" w:eastAsia="Times New Roman"/>
          <w:b/>
          <w:bCs/>
          <w:sz w:val="24"/>
          <w:szCs w:val="28"/>
        </w:rPr>
        <w:t xml:space="preserve">Loans benefits</w:t>
      </w:r>
      <w:r>
        <w:rPr>
          <w:rFonts w:ascii="Times New Roman" w:hAnsi="Times New Roman" w:cs="Times New Roman" w:eastAsia="Times New Roman"/>
          <w:sz w:val="24"/>
          <w:szCs w:val="28"/>
        </w:rPr>
        <w:t xml:space="preserve">: </w:t>
      </w:r>
      <w:r>
        <w:rPr>
          <w:rFonts w:ascii="Times New Roman" w:hAnsi="Times New Roman" w:cs="Times New Roman" w:eastAsia="Times New Roman"/>
          <w:sz w:val="24"/>
          <w:szCs w:val="28"/>
        </w:rPr>
      </w:r>
      <w:r>
        <w:rPr>
          <w:rFonts w:ascii="Times New Roman" w:hAnsi="Times New Roman" w:cs="Times New Roman" w:eastAsia="Times New Roman"/>
        </w:rPr>
      </w:r>
    </w:p>
    <w:p>
      <w:pPr>
        <w:pStyle w:val="856"/>
        <w:numPr>
          <w:ilvl w:val="0"/>
          <w:numId w:val="19"/>
        </w:numPr>
        <w:rPr>
          <w:rFonts w:ascii="Times New Roman" w:hAnsi="Times New Roman" w:cs="Times New Roman" w:eastAsia="Times New Roman"/>
          <w:sz w:val="24"/>
          <w:szCs w:val="28"/>
          <w:highlight w:val="none"/>
        </w:rPr>
      </w:pPr>
      <w:r>
        <w:rPr>
          <w:rFonts w:ascii="Times New Roman" w:hAnsi="Times New Roman" w:cs="Times New Roman" w:eastAsia="Times New Roman"/>
          <w:sz w:val="24"/>
          <w:szCs w:val="28"/>
        </w:rPr>
        <w:t xml:space="preserve">You must own a plot of land between two and five acres with living quarters and a meal preparation facility in order to register under the policy</w:t>
      </w:r>
      <w:r>
        <w:rPr>
          <w:rFonts w:ascii="Times New Roman" w:hAnsi="Times New Roman" w:cs="Times New Roman" w:eastAsia="Times New Roman"/>
          <w:sz w:val="24"/>
          <w:szCs w:val="28"/>
        </w:rPr>
        <w:t xml:space="preserve">.</w:t>
      </w:r>
      <w:r>
        <w:rPr>
          <w:rFonts w:ascii="Times New Roman" w:hAnsi="Times New Roman" w:cs="Times New Roman" w:eastAsia="Times New Roman"/>
          <w:sz w:val="24"/>
          <w:szCs w:val="28"/>
        </w:rPr>
      </w:r>
      <w:r>
        <w:rPr>
          <w:rFonts w:ascii="Times New Roman" w:hAnsi="Times New Roman" w:cs="Times New Roman" w:eastAsia="Times New Roman"/>
        </w:rPr>
      </w:r>
    </w:p>
    <w:p>
      <w:pPr>
        <w:pStyle w:val="856"/>
        <w:numPr>
          <w:ilvl w:val="0"/>
          <w:numId w:val="19"/>
        </w:numPr>
        <w:rPr>
          <w:rFonts w:ascii="Times New Roman" w:hAnsi="Times New Roman" w:cs="Times New Roman" w:eastAsia="Times New Roman"/>
        </w:rPr>
      </w:pPr>
      <w:r>
        <w:rPr>
          <w:rFonts w:ascii="Times New Roman" w:hAnsi="Times New Roman" w:cs="Times New Roman" w:eastAsia="Times New Roman"/>
          <w:sz w:val="24"/>
          <w:szCs w:val="28"/>
          <w:highlight w:val="none"/>
        </w:rPr>
        <w:t xml:space="preserve">Forms are available at the regional deputy director's office of the Maharashtra Tourism Development Corporation or online at www.maharashtratourism.gov.in. </w:t>
      </w:r>
      <w:r>
        <w:rPr>
          <w:rFonts w:ascii="Times New Roman" w:hAnsi="Times New Roman" w:cs="Times New Roman" w:eastAsia="Times New Roman"/>
        </w:rPr>
      </w:r>
    </w:p>
    <w:p>
      <w:pPr>
        <w:pStyle w:val="856"/>
        <w:numPr>
          <w:ilvl w:val="0"/>
          <w:numId w:val="19"/>
        </w:numPr>
        <w:rPr>
          <w:rFonts w:ascii="Times New Roman" w:hAnsi="Times New Roman" w:cs="Times New Roman" w:eastAsia="Times New Roman"/>
        </w:rPr>
      </w:pPr>
      <w:r>
        <w:rPr>
          <w:rFonts w:ascii="Times New Roman" w:hAnsi="Times New Roman" w:cs="Times New Roman" w:eastAsia="Times New Roman"/>
          <w:sz w:val="24"/>
          <w:szCs w:val="28"/>
          <w:highlight w:val="none"/>
        </w:rPr>
        <w:t xml:space="preserve">An agrotourism centre must pay a one-time registration fee of 2,500 and a renewal fee of 1,000 every five years to remain registered. </w:t>
      </w:r>
      <w:r>
        <w:rPr>
          <w:rFonts w:ascii="Times New Roman" w:hAnsi="Times New Roman" w:cs="Times New Roman" w:eastAsia="Times New Roman"/>
          <w:sz w:val="24"/>
          <w:szCs w:val="28"/>
          <w:highlight w:val="none"/>
        </w:rPr>
      </w:r>
      <w:r>
        <w:rPr>
          <w:rFonts w:ascii="Times New Roman" w:hAnsi="Times New Roman" w:cs="Times New Roman" w:eastAsia="Times New Roman"/>
        </w:rPr>
      </w:r>
    </w:p>
    <w:p>
      <w:pPr>
        <w:ind w:left="0" w:right="284" w:firstLine="0"/>
        <w:rPr>
          <w:rFonts w:ascii="Times New Roman" w:hAnsi="Times New Roman" w:cs="Times New Roman" w:eastAsia="Times New Roman"/>
          <w:sz w:val="28"/>
        </w:rPr>
      </w:pPr>
      <w:r>
        <w:rPr>
          <w:rFonts w:ascii="Times New Roman" w:hAnsi="Times New Roman" w:cs="Times New Roman" w:eastAsia="Times New Roman"/>
          <w:b/>
          <w:sz w:val="28"/>
          <w:szCs w:val="36"/>
        </w:rPr>
      </w:r>
      <w:r>
        <w:rPr>
          <w:rFonts w:ascii="Times New Roman" w:hAnsi="Times New Roman" w:cs="Times New Roman" w:eastAsia="Times New Roman"/>
          <w:b/>
          <w:sz w:val="28"/>
          <w:szCs w:val="36"/>
        </w:rPr>
        <w:t xml:space="preserve">Agritourism Practises: Some Success Stories in their Evolution</w:t>
      </w:r>
      <w:r>
        <w:rPr>
          <w:rFonts w:ascii="Times New Roman" w:hAnsi="Times New Roman" w:cs="Times New Roman" w:eastAsia="Times New Roman"/>
          <w:sz w:val="28"/>
        </w:rPr>
      </w:r>
      <w:r>
        <w:rPr>
          <w:rFonts w:ascii="Times New Roman" w:hAnsi="Times New Roman" w:cs="Times New Roman" w:eastAsia="Times New Roman"/>
        </w:rPr>
      </w:r>
    </w:p>
    <w:p>
      <w:pPr>
        <w:pStyle w:val="856"/>
        <w:numPr>
          <w:ilvl w:val="0"/>
          <w:numId w:val="8"/>
        </w:numPr>
        <w:ind w:left="425" w:right="284" w:hanging="283"/>
        <w:jc w:val="both"/>
        <w:rPr>
          <w:rFonts w:ascii="Times New Roman" w:hAnsi="Times New Roman" w:cs="Times New Roman" w:eastAsia="Times New Roman"/>
        </w:rPr>
      </w:pPr>
      <w:r>
        <w:rPr>
          <w:rFonts w:ascii="Times New Roman" w:hAnsi="Times New Roman" w:cs="Times New Roman" w:eastAsia="Times New Roman"/>
          <w:b/>
          <w:sz w:val="24"/>
          <w:szCs w:val="24"/>
        </w:rPr>
        <w:t xml:space="preserve">YATRA-Farm Tourism Venture</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7"/>
        </w:numPr>
        <w:ind w:left="425" w:right="284" w:hanging="283"/>
        <w:jc w:val="both"/>
        <w:rPr>
          <w:rFonts w:ascii="Times New Roman" w:hAnsi="Times New Roman" w:cs="Times New Roman" w:eastAsia="Times New Roman"/>
        </w:rPr>
      </w:pPr>
      <w:r>
        <w:rPr>
          <w:rFonts w:ascii="Times New Roman" w:hAnsi="Times New Roman" w:cs="Times New Roman" w:eastAsia="Times New Roman"/>
          <w:sz w:val="24"/>
          <w:szCs w:val="24"/>
        </w:rPr>
        <w:t xml:space="preserve">Name of </w:t>
      </w:r>
      <w:r>
        <w:rPr>
          <w:rFonts w:ascii="Times New Roman" w:hAnsi="Times New Roman" w:cs="Times New Roman" w:eastAsia="Times New Roman"/>
          <w:sz w:val="24"/>
          <w:szCs w:val="24"/>
        </w:rPr>
        <w:t xml:space="preserve">Agripreneur</w:t>
      </w:r>
      <w:r>
        <w:rPr>
          <w:rFonts w:ascii="Times New Roman" w:hAnsi="Times New Roman" w:cs="Times New Roman" w:eastAsia="Times New Roman"/>
          <w:sz w:val="24"/>
          <w:szCs w:val="24"/>
        </w:rPr>
        <w:t xml:space="preserve"> : Samir </w:t>
      </w:r>
      <w:r>
        <w:rPr>
          <w:rFonts w:ascii="Times New Roman" w:hAnsi="Times New Roman" w:cs="Times New Roman" w:eastAsia="Times New Roman"/>
          <w:sz w:val="24"/>
          <w:szCs w:val="24"/>
        </w:rPr>
        <w:t xml:space="preserve">Ranjan</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Bordoloi</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7"/>
        </w:numPr>
        <w:ind w:left="425" w:right="284" w:hanging="283"/>
        <w:jc w:val="both"/>
        <w:rPr>
          <w:rFonts w:ascii="Times New Roman" w:hAnsi="Times New Roman" w:cs="Times New Roman" w:eastAsia="Times New Roman"/>
        </w:rPr>
      </w:pPr>
      <w:r>
        <w:rPr>
          <w:rFonts w:ascii="Times New Roman" w:hAnsi="Times New Roman" w:cs="Times New Roman" w:eastAsia="Times New Roman"/>
          <w:sz w:val="24"/>
          <w:szCs w:val="24"/>
        </w:rPr>
        <w:t xml:space="preserve">Address : S.S. Botanicals , No.1</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7"/>
        </w:numPr>
        <w:ind w:left="425" w:right="284" w:hanging="283"/>
        <w:jc w:val="both"/>
        <w:rPr>
          <w:rFonts w:ascii="Times New Roman" w:hAnsi="Times New Roman" w:cs="Times New Roman" w:eastAsia="Times New Roman"/>
        </w:rPr>
      </w:pPr>
      <w:r>
        <w:rPr>
          <w:rFonts w:ascii="Times New Roman" w:hAnsi="Times New Roman" w:cs="Times New Roman" w:eastAsia="Times New Roman"/>
          <w:sz w:val="24"/>
          <w:szCs w:val="24"/>
        </w:rPr>
        <w:t xml:space="preserve">Sonarigaon</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Tarajan</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Jorhat</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7"/>
        </w:numPr>
        <w:ind w:left="425" w:right="284" w:hanging="283"/>
        <w:jc w:val="both"/>
        <w:rPr>
          <w:rFonts w:ascii="Times New Roman" w:hAnsi="Times New Roman" w:cs="Times New Roman" w:eastAsia="Times New Roman"/>
        </w:rPr>
      </w:pPr>
      <w:r>
        <w:rPr>
          <w:rFonts w:ascii="Times New Roman" w:hAnsi="Times New Roman" w:cs="Times New Roman" w:eastAsia="Times New Roman"/>
          <w:sz w:val="24"/>
          <w:szCs w:val="24"/>
        </w:rPr>
        <w:t xml:space="preserve">Education : Graduate-Agriculture</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7"/>
        </w:numPr>
        <w:ind w:left="425" w:right="284" w:hanging="283"/>
        <w:jc w:val="both"/>
        <w:rPr>
          <w:rFonts w:ascii="Times New Roman" w:hAnsi="Times New Roman" w:cs="Times New Roman" w:eastAsia="Times New Roman"/>
        </w:rPr>
      </w:pPr>
      <w:r>
        <w:rPr>
          <w:rFonts w:ascii="Times New Roman" w:hAnsi="Times New Roman" w:cs="Times New Roman" w:eastAsia="Times New Roman"/>
          <w:sz w:val="24"/>
          <w:szCs w:val="24"/>
        </w:rPr>
        <w:t xml:space="preserve">Annual Turnover : 1 Cr</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7"/>
        </w:numPr>
        <w:ind w:left="425" w:right="284" w:hanging="283"/>
        <w:jc w:val="both"/>
        <w:rPr>
          <w:rFonts w:ascii="Times New Roman" w:hAnsi="Times New Roman" w:cs="Times New Roman" w:eastAsia="Times New Roman"/>
        </w:rPr>
      </w:pPr>
      <w:r>
        <w:rPr>
          <w:rFonts w:ascii="Times New Roman" w:hAnsi="Times New Roman" w:cs="Times New Roman" w:eastAsia="Times New Roman"/>
          <w:sz w:val="24"/>
          <w:szCs w:val="24"/>
        </w:rPr>
        <w:t xml:space="preserve">Mobile : +91-8486029583</w:t>
      </w:r>
      <w:r>
        <w:rPr>
          <w:rFonts w:ascii="Times New Roman" w:hAnsi="Times New Roman" w:cs="Times New Roman" w:eastAsia="Times New Roman"/>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sz w:val="24"/>
          <w:szCs w:val="24"/>
        </w:rPr>
        <w:t xml:space="preserve">S</w:t>
      </w:r>
      <w:r>
        <w:rPr>
          <w:rFonts w:ascii="Times New Roman" w:hAnsi="Times New Roman" w:cs="Times New Roman" w:eastAsia="Times New Roman"/>
          <w:sz w:val="24"/>
          <w:szCs w:val="24"/>
        </w:rPr>
        <w:t xml:space="preserve">ince 2005, Samir has been promoting organic farming and offering consulting services in the north-eastern states. He has been successful in inspiring over 500 farmers to switch to organic farming. He launched a business named "Yatra" in 2010 to increase th</w:t>
      </w:r>
      <w:r>
        <w:rPr>
          <w:rFonts w:ascii="Times New Roman" w:hAnsi="Times New Roman" w:cs="Times New Roman" w:eastAsia="Times New Roman"/>
          <w:sz w:val="24"/>
          <w:szCs w:val="24"/>
        </w:rPr>
        <w:t xml:space="preserve">e revenue of organic farmers. The entire strategy is built on developing model villages, model farms, and agricultural tourism. </w:t>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sz w:val="24"/>
          <w:szCs w:val="24"/>
        </w:rPr>
        <w:t xml:space="preserve">A</w:t>
      </w:r>
      <w:r>
        <w:rPr>
          <w:rFonts w:ascii="Times New Roman" w:hAnsi="Times New Roman" w:cs="Times New Roman" w:eastAsia="Times New Roman"/>
          <w:sz w:val="24"/>
          <w:szCs w:val="24"/>
        </w:rPr>
        <w:t xml:space="preserve">fter earning his B.Sc. (Agri) degree, Samir started working in the corporate world. But in 2003, he decided to leave his position because he wanted to launch his own business. He took the initiative to start a chemical-free vegetable production method afte</w:t>
      </w:r>
      <w:r>
        <w:rPr>
          <w:rFonts w:ascii="Times New Roman" w:hAnsi="Times New Roman" w:cs="Times New Roman" w:eastAsia="Times New Roman"/>
          <w:sz w:val="24"/>
          <w:szCs w:val="24"/>
        </w:rPr>
        <w:t xml:space="preserve">r</w:t>
      </w:r>
      <w:r>
        <w:rPr>
          <w:rFonts w:ascii="Times New Roman" w:hAnsi="Times New Roman" w:cs="Times New Roman" w:eastAsia="Times New Roman"/>
          <w:sz w:val="24"/>
          <w:szCs w:val="24"/>
        </w:rPr>
        <w:t xml:space="preserve"> receiving AC&amp;ABC training for two months, and in the process, he won the support of farmers and the general public. His business is engaged in a number of activities, such as consulting services, organic farming, the supply of agricultural farms with inpu</w:t>
      </w:r>
      <w:r>
        <w:rPr>
          <w:rFonts w:ascii="Times New Roman" w:hAnsi="Times New Roman" w:cs="Times New Roman" w:eastAsia="Times New Roman"/>
          <w:sz w:val="24"/>
          <w:szCs w:val="24"/>
        </w:rPr>
        <w:t xml:space="preserve">ts, the manufacturing of vermicompost, agrotourism, and related pursuits. Although his activities are dispersed throughout upper Assam and a few NE states, he is well-known in his field. He has 22 workers working for him and has helped about 500 farms.</w:t>
      </w:r>
      <w:r>
        <w:rPr>
          <w:rFonts w:ascii="Times New Roman" w:hAnsi="Times New Roman" w:cs="Times New Roman" w:eastAsia="Times New Roman"/>
        </w:rPr>
      </w:r>
    </w:p>
    <w:p>
      <w:pPr>
        <w:pStyle w:val="856"/>
        <w:numPr>
          <w:ilvl w:val="0"/>
          <w:numId w:val="8"/>
        </w:numPr>
        <w:ind w:left="425" w:right="-188" w:hanging="425"/>
        <w:jc w:val="both"/>
        <w:rPr>
          <w:rFonts w:ascii="Times New Roman" w:hAnsi="Times New Roman" w:cs="Times New Roman" w:eastAsia="Times New Roman"/>
        </w:rPr>
      </w:pPr>
      <w:r>
        <w:rPr>
          <w:rFonts w:ascii="Times New Roman" w:hAnsi="Times New Roman" w:cs="Times New Roman" w:eastAsia="Times New Roman"/>
          <w:b/>
          <w:sz w:val="24"/>
          <w:szCs w:val="24"/>
        </w:rPr>
        <w:t xml:space="preserve">ARYAN FARMS</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9"/>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Prof Mrs </w:t>
      </w:r>
      <w:r>
        <w:rPr>
          <w:rFonts w:ascii="Times New Roman" w:hAnsi="Times New Roman" w:cs="Times New Roman" w:eastAsia="Times New Roman"/>
          <w:sz w:val="24"/>
          <w:szCs w:val="24"/>
        </w:rPr>
        <w:t xml:space="preserve">Shubhada</w:t>
      </w:r>
      <w:r>
        <w:rPr>
          <w:rFonts w:ascii="Times New Roman" w:hAnsi="Times New Roman" w:cs="Times New Roman" w:eastAsia="Times New Roman"/>
          <w:sz w:val="24"/>
          <w:szCs w:val="24"/>
        </w:rPr>
        <w:t xml:space="preserve"> Mohan </w:t>
      </w:r>
      <w:r>
        <w:rPr>
          <w:rFonts w:ascii="Times New Roman" w:hAnsi="Times New Roman" w:cs="Times New Roman" w:eastAsia="Times New Roman"/>
          <w:sz w:val="24"/>
          <w:szCs w:val="24"/>
        </w:rPr>
        <w:t xml:space="preserve">KulkarniIn</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9"/>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In</w:t>
      </w:r>
      <w:r>
        <w:rPr>
          <w:rFonts w:ascii="Times New Roman" w:hAnsi="Times New Roman" w:cs="Times New Roman" w:eastAsia="Times New Roman"/>
          <w:sz w:val="24"/>
          <w:szCs w:val="24"/>
        </w:rPr>
        <w:t xml:space="preserve">-Charge Director</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9"/>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KCE’s Institute of Management and Research,</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9"/>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Behind DIC, NH No </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9"/>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Jalgaon</w:t>
      </w:r>
      <w:r>
        <w:rPr>
          <w:rFonts w:ascii="Times New Roman" w:hAnsi="Times New Roman" w:cs="Times New Roman" w:eastAsia="Times New Roman"/>
          <w:sz w:val="24"/>
          <w:szCs w:val="24"/>
        </w:rPr>
        <w:t xml:space="preserve">, Maharashtra.</w:t>
      </w:r>
      <w:r>
        <w:rPr>
          <w:rFonts w:ascii="Times New Roman" w:hAnsi="Times New Roman" w:cs="Times New Roman" w:eastAsia="Times New Roman"/>
        </w:rPr>
      </w:r>
      <w:r>
        <w:rPr>
          <w:rFonts w:ascii="Times New Roman" w:hAnsi="Times New Roman" w:cs="Times New Roman" w:eastAsia="Times New Roman"/>
        </w:rPr>
      </w:r>
    </w:p>
    <w:p>
      <w:pPr>
        <w:pStyle w:val="856"/>
        <w:numPr>
          <w:ilvl w:val="0"/>
          <w:numId w:val="9"/>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M</w:t>
      </w:r>
      <w:r>
        <w:rPr>
          <w:rFonts w:ascii="Times New Roman" w:hAnsi="Times New Roman" w:cs="Times New Roman" w:eastAsia="Times New Roman"/>
          <w:sz w:val="24"/>
          <w:szCs w:val="24"/>
        </w:rPr>
        <w:t xml:space="preserve">obile:-</w:t>
      </w:r>
      <w:r>
        <w:rPr>
          <w:rFonts w:ascii="Times New Roman" w:hAnsi="Times New Roman" w:cs="Times New Roman" w:eastAsia="Times New Roman"/>
          <w:sz w:val="24"/>
          <w:szCs w:val="24"/>
        </w:rPr>
        <w:t xml:space="preserve"> 942397314</w:t>
      </w:r>
      <w:r>
        <w:rPr>
          <w:rFonts w:ascii="Times New Roman" w:hAnsi="Times New Roman" w:cs="Times New Roman" w:eastAsia="Times New Roman"/>
        </w:rPr>
      </w:r>
      <w:r>
        <w:rPr>
          <w:rFonts w:ascii="Times New Roman" w:hAnsi="Times New Roman" w:cs="Times New Roman" w:eastAsia="Times New Roman"/>
        </w:rPr>
      </w:r>
    </w:p>
    <w:p>
      <w:pPr>
        <w:pStyle w:val="856"/>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T</w:t>
      </w:r>
      <w:r>
        <w:rPr>
          <w:rFonts w:ascii="Times New Roman" w:hAnsi="Times New Roman" w:cs="Times New Roman" w:eastAsia="Times New Roman"/>
          <w:sz w:val="24"/>
          <w:szCs w:val="24"/>
        </w:rPr>
        <w:t xml:space="preserve">he Mahajan family's dream project, Aaryan Foundation, aims to serve mankind by addressing all facets of human life, including health, medical care, education, agriculture, horticulture, agriforestry, agritourism, and others. In Jalgaon, this Noble foundati</w:t>
      </w:r>
      <w:r>
        <w:rPr>
          <w:rFonts w:ascii="Times New Roman" w:hAnsi="Times New Roman" w:cs="Times New Roman" w:eastAsia="Times New Roman"/>
          <w:sz w:val="24"/>
          <w:szCs w:val="24"/>
        </w:rPr>
        <w:t xml:space="preserve">o</w:t>
      </w:r>
      <w:r>
        <w:rPr>
          <w:rFonts w:ascii="Times New Roman" w:hAnsi="Times New Roman" w:cs="Times New Roman" w:eastAsia="Times New Roman"/>
          <w:sz w:val="24"/>
          <w:szCs w:val="24"/>
        </w:rPr>
        <w:t xml:space="preserve">n was founded in 1999. The activity of this foundation began in the medical field since the Mahajan family is committed to helping individuals in the medical field. In the Jalgaon district, Aryan Farms is quickly gaining notoriety. The distance to the city</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is only 3 KM. It provides a lovely picnic area, which is a fantastic reprieve for the locals from the hustle and bustle of daily life. Aryan Farms is a serene location with 15 hectares of land that is home to large trees, grass, an emu park, a floral park,</w:t>
      </w:r>
      <w:r>
        <w:rPr>
          <w:rFonts w:ascii="Times New Roman" w:hAnsi="Times New Roman" w:cs="Times New Roman" w:eastAsia="Times New Roman"/>
          <w:sz w:val="24"/>
          <w:szCs w:val="24"/>
        </w:rPr>
        <w:t xml:space="preserve"> and a cactus house.</w:t>
      </w:r>
      <w:r>
        <w:rPr>
          <w:rFonts w:ascii="Times New Roman" w:hAnsi="Times New Roman" w:cs="Times New Roman" w:eastAsia="Times New Roman"/>
          <w:sz w:val="24"/>
          <w:highlight w:val="none"/>
        </w:rPr>
      </w:r>
      <w:r>
        <w:rPr>
          <w:rFonts w:ascii="Times New Roman" w:hAnsi="Times New Roman" w:cs="Times New Roman" w:eastAsia="Times New Roman"/>
        </w:rPr>
      </w:r>
    </w:p>
    <w:p>
      <w:pPr>
        <w:pStyle w:val="856"/>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b/>
          <w:sz w:val="24"/>
          <w:szCs w:val="24"/>
          <w:highlight w:val="none"/>
        </w:rPr>
        <w:t xml:space="preserve">DIFFICULTIES IN THE DEVELOPMENT AND PROMOTION OF AGRI TOURISM</w:t>
      </w:r>
      <w:r>
        <w:rPr>
          <w:rFonts w:ascii="Times New Roman" w:hAnsi="Times New Roman" w:cs="Times New Roman" w:eastAsia="Times New Roman"/>
          <w:b/>
          <w:sz w:val="24"/>
          <w:highlight w:val="none"/>
        </w:rPr>
      </w:r>
      <w:r>
        <w:rPr>
          <w:rFonts w:ascii="Times New Roman" w:hAnsi="Times New Roman" w:cs="Times New Roman" w:eastAsia="Times New Roman"/>
        </w:rPr>
      </w:r>
    </w:p>
    <w:p>
      <w:pPr>
        <w:pStyle w:val="856"/>
        <w:numPr>
          <w:ilvl w:val="0"/>
          <w:numId w:val="10"/>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Lack of training in tourism, ignorance of agritourism, ignorance of the concept of agritourism, </w:t>
      </w:r>
      <w:r>
        <w:rPr>
          <w:rFonts w:ascii="Times New Roman" w:hAnsi="Times New Roman" w:cs="Times New Roman" w:eastAsia="Times New Roman"/>
          <w:sz w:val="24"/>
        </w:rPr>
      </w:r>
      <w:r>
        <w:rPr>
          <w:rFonts w:ascii="Times New Roman" w:hAnsi="Times New Roman" w:cs="Times New Roman" w:eastAsia="Times New Roman"/>
        </w:rPr>
      </w:r>
    </w:p>
    <w:p>
      <w:pPr>
        <w:pStyle w:val="856"/>
        <w:numPr>
          <w:ilvl w:val="0"/>
          <w:numId w:val="10"/>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Lack of knowledge of farmers' educational backgrounds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10"/>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Lack of orientation in marketing and customer relations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10"/>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Inadequate agrotourism marketing plans</w:t>
      </w:r>
      <w:r>
        <w:rPr>
          <w:rFonts w:ascii="Times New Roman" w:hAnsi="Times New Roman" w:cs="Times New Roman" w:eastAsia="Times New Roman"/>
          <w:sz w:val="24"/>
        </w:rPr>
      </w:r>
      <w:r>
        <w:rPr>
          <w:rFonts w:ascii="Times New Roman" w:hAnsi="Times New Roman" w:cs="Times New Roman" w:eastAsia="Times New Roman"/>
        </w:rPr>
      </w:r>
    </w:p>
    <w:p>
      <w:pPr>
        <w:pStyle w:val="856"/>
        <w:numPr>
          <w:ilvl w:val="0"/>
          <w:numId w:val="10"/>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Insufficient risk management approaches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10"/>
        </w:num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Adverse climatic conditions; personal difficulties faced by farm families; conflict with primary agricultural output; infrastructure restrictions.</w:t>
      </w:r>
      <w:r>
        <w:rPr>
          <w:rFonts w:ascii="Times New Roman" w:hAnsi="Times New Roman" w:cs="Times New Roman" w:eastAsia="Times New Roman"/>
          <w:sz w:val="24"/>
          <w:szCs w:val="24"/>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rPr>
      </w:pPr>
      <w:r>
        <w:rPr>
          <w:rFonts w:ascii="Times New Roman" w:hAnsi="Times New Roman" w:cs="Times New Roman" w:eastAsia="Times New Roman"/>
          <w:b/>
          <w:sz w:val="24"/>
          <w:szCs w:val="24"/>
          <w:highlight w:val="none"/>
        </w:rPr>
        <w:t xml:space="preserve">THE ROLE OF AGRICULTURAL EXTENSION SERVICES IN REDUCING AGRITOURISM'S CHALLENGES</w:t>
      </w:r>
      <w:r>
        <w:rPr>
          <w:rFonts w:ascii="Times New Roman" w:hAnsi="Times New Roman" w:cs="Times New Roman" w:eastAsia="Times New Roman"/>
          <w:b/>
          <w:sz w:val="24"/>
        </w:rPr>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To inform farmers about the significance of value addition, the advantages of agritourism, and the agritourism strategy.</w:t>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Production process expertise as well as marketing and promotion training</w:t>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Commercialised farming system </w:t>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Aid and direct farmers in identifying both agricultural and non-agricultural activities </w:t>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To build agritourism businesses on both new and existing farms. </w:t>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Help policy makers identify the laws and regulations needed to run the agritourism businesses.</w:t>
      </w:r>
      <w:r>
        <w:rPr>
          <w:rFonts w:ascii="Times New Roman" w:hAnsi="Times New Roman" w:cs="Times New Roman" w:eastAsia="Times New Roman"/>
        </w:rPr>
      </w:r>
    </w:p>
    <w:p>
      <w:pPr>
        <w:pStyle w:val="856"/>
        <w:numPr>
          <w:ilvl w:val="0"/>
          <w:numId w:val="11"/>
        </w:numPr>
        <w:ind w:right="-18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To inform them on the methods and tools used to advertise and promote agricultural tourism products.</w:t>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b/>
          <w:sz w:val="28"/>
          <w:szCs w:val="32"/>
        </w:rPr>
        <w:t xml:space="preserve">Review of Literature</w:t>
      </w:r>
      <w:r>
        <w:rPr>
          <w:rFonts w:ascii="Times New Roman" w:hAnsi="Times New Roman" w:cs="Times New Roman" w:eastAsia="Times New Roman"/>
          <w:b/>
          <w:sz w:val="32"/>
          <w:szCs w:val="32"/>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rPr>
      </w:pPr>
      <w:r>
        <w:rPr>
          <w:rFonts w:ascii="Times New Roman" w:hAnsi="Times New Roman" w:cs="Times New Roman" w:eastAsia="Times New Roman"/>
          <w:bCs/>
          <w:sz w:val="24"/>
          <w:szCs w:val="24"/>
        </w:rPr>
        <w:t xml:space="preserve">Ammirato</w:t>
      </w:r>
      <w:r>
        <w:rPr>
          <w:rFonts w:ascii="Times New Roman" w:hAnsi="Times New Roman" w:cs="Times New Roman" w:eastAsia="Times New Roman"/>
          <w:bCs/>
          <w:sz w:val="24"/>
          <w:szCs w:val="24"/>
        </w:rPr>
        <w:t xml:space="preserve"> (2014) did a </w:t>
      </w:r>
      <w:r>
        <w:rPr>
          <w:rFonts w:ascii="Times New Roman" w:hAnsi="Times New Roman" w:cs="Times New Roman" w:eastAsia="Times New Roman"/>
          <w:bCs/>
          <w:sz w:val="24"/>
          <w:szCs w:val="24"/>
        </w:rPr>
        <w:t xml:space="preserve">stusy</w:t>
      </w:r>
      <w:r>
        <w:rPr>
          <w:rFonts w:ascii="Times New Roman" w:hAnsi="Times New Roman" w:cs="Times New Roman" w:eastAsia="Times New Roman"/>
          <w:bCs/>
          <w:sz w:val="24"/>
          <w:szCs w:val="24"/>
        </w:rPr>
        <w:t xml:space="preserve"> on “The </w:t>
      </w:r>
      <w:r>
        <w:rPr>
          <w:rFonts w:ascii="Times New Roman" w:hAnsi="Times New Roman" w:cs="Times New Roman" w:eastAsia="Times New Roman"/>
          <w:bCs/>
          <w:sz w:val="24"/>
          <w:szCs w:val="24"/>
        </w:rPr>
        <w:t xml:space="preserve">Agritourism</w:t>
      </w:r>
      <w:r>
        <w:rPr>
          <w:rFonts w:ascii="Times New Roman" w:hAnsi="Times New Roman" w:cs="Times New Roman" w:eastAsia="Times New Roman"/>
          <w:bCs/>
          <w:sz w:val="24"/>
          <w:szCs w:val="24"/>
        </w:rPr>
        <w:t xml:space="preserve"> as a Means of Sustainable Development for Rural Communities: A Research from the Field” and reported that </w:t>
      </w:r>
      <w:r>
        <w:rPr>
          <w:rFonts w:ascii="Times New Roman" w:hAnsi="Times New Roman" w:cs="Times New Roman" w:eastAsia="Times New Roman"/>
          <w:bCs/>
          <w:sz w:val="24"/>
          <w:szCs w:val="24"/>
        </w:rPr>
        <w:t xml:space="preserve">51 per cent of respondents said they would boost their investments in agritourism initiatives.</w:t>
      </w:r>
      <w:r>
        <w:rPr>
          <w:rFonts w:ascii="Times New Roman" w:hAnsi="Times New Roman" w:cs="Times New Roman" w:eastAsia="Times New Roman"/>
          <w:bCs/>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bCs/>
          <w:sz w:val="24"/>
          <w:szCs w:val="24"/>
        </w:rPr>
      </w:r>
      <w:r>
        <w:rPr>
          <w:rFonts w:ascii="Times New Roman" w:hAnsi="Times New Roman" w:cs="Times New Roman" w:eastAsia="Times New Roman"/>
          <w:bCs/>
          <w:sz w:val="24"/>
          <w:szCs w:val="24"/>
        </w:rPr>
        <w:t xml:space="preserve">Pinky</w:t>
      </w:r>
      <w:r>
        <w:rPr>
          <w:rFonts w:ascii="Times New Roman" w:hAnsi="Times New Roman" w:cs="Times New Roman" w:eastAsia="Times New Roman"/>
          <w:bCs/>
          <w:sz w:val="24"/>
          <w:szCs w:val="24"/>
        </w:rPr>
        <w:t xml:space="preserve"> and </w:t>
      </w:r>
      <w:r>
        <w:rPr>
          <w:rFonts w:ascii="Times New Roman" w:hAnsi="Times New Roman" w:cs="Times New Roman" w:eastAsia="Times New Roman"/>
          <w:bCs/>
          <w:sz w:val="24"/>
          <w:szCs w:val="24"/>
        </w:rPr>
        <w:t xml:space="preserve">Kaur</w:t>
      </w:r>
      <w:r>
        <w:rPr>
          <w:rFonts w:ascii="Times New Roman" w:hAnsi="Times New Roman" w:cs="Times New Roman" w:eastAsia="Times New Roman"/>
          <w:bCs/>
          <w:sz w:val="24"/>
          <w:szCs w:val="24"/>
        </w:rPr>
        <w:t xml:space="preserve"> (2014) conducted a study on “</w:t>
      </w:r>
      <w:r>
        <w:rPr>
          <w:rFonts w:ascii="Times New Roman" w:hAnsi="Times New Roman" w:cs="Times New Roman" w:eastAsia="Times New Roman"/>
          <w:bCs/>
          <w:sz w:val="24"/>
          <w:szCs w:val="24"/>
        </w:rPr>
        <w:t xml:space="preserve">Prospects and Problems of </w:t>
      </w:r>
      <w:r>
        <w:rPr>
          <w:rFonts w:ascii="Times New Roman" w:hAnsi="Times New Roman" w:cs="Times New Roman" w:eastAsia="Times New Roman"/>
          <w:bCs/>
          <w:sz w:val="24"/>
          <w:szCs w:val="24"/>
        </w:rPr>
        <w:t xml:space="preserve">Agri</w:t>
      </w:r>
      <w:r>
        <w:rPr>
          <w:rFonts w:ascii="Times New Roman" w:hAnsi="Times New Roman" w:cs="Times New Roman" w:eastAsia="Times New Roman"/>
          <w:bCs/>
          <w:sz w:val="24"/>
          <w:szCs w:val="24"/>
        </w:rPr>
        <w:t xml:space="preserve">-Tourism in Punjab State</w:t>
      </w:r>
      <w:r>
        <w:rPr>
          <w:rFonts w:ascii="Times New Roman" w:hAnsi="Times New Roman" w:cs="Times New Roman" w:eastAsia="Times New Roman"/>
          <w:bCs/>
          <w:sz w:val="24"/>
          <w:szCs w:val="24"/>
        </w:rPr>
        <w:t xml:space="preserve">” and reported that </w:t>
      </w:r>
      <w:r>
        <w:rPr>
          <w:rFonts w:ascii="Times New Roman" w:hAnsi="Times New Roman" w:cs="Times New Roman" w:eastAsia="Times New Roman"/>
          <w:bCs/>
          <w:sz w:val="24"/>
          <w:szCs w:val="24"/>
        </w:rPr>
        <w:t xml:space="preserve">to e</w:t>
      </w:r>
      <w:r>
        <w:rPr>
          <w:rFonts w:ascii="Times New Roman" w:hAnsi="Times New Roman" w:cs="Times New Roman" w:eastAsia="Times New Roman"/>
          <w:bCs/>
          <w:sz w:val="24"/>
          <w:szCs w:val="24"/>
        </w:rPr>
        <w:t xml:space="preserve">ncourage agritourism entrepreneurs, 93.33 percent of respondents recommended coordination and cooperation between the federal government and state governments, while 80.00 percent said training in various agritourism-related topics should be made available</w:t>
      </w:r>
      <w:r>
        <w:rPr>
          <w:rFonts w:ascii="Times New Roman" w:hAnsi="Times New Roman" w:cs="Times New Roman" w:eastAsia="Times New Roman"/>
          <w:bCs/>
          <w:sz w:val="24"/>
          <w:szCs w:val="24"/>
        </w:rPr>
        <w:t xml:space="preserv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bCs/>
          <w:sz w:val="24"/>
          <w:szCs w:val="24"/>
        </w:rPr>
      </w:r>
      <w:r>
        <w:rPr>
          <w:rFonts w:ascii="Times New Roman" w:hAnsi="Times New Roman" w:cs="Times New Roman" w:eastAsia="Times New Roman"/>
          <w:sz w:val="24"/>
          <w:szCs w:val="24"/>
        </w:rPr>
        <w:t xml:space="preserve">Bhavana</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2015)</w:t>
      </w:r>
      <w:r>
        <w:rPr>
          <w:rFonts w:ascii="Times New Roman" w:hAnsi="Times New Roman" w:cs="Times New Roman" w:eastAsia="Times New Roman"/>
          <w:sz w:val="24"/>
          <w:szCs w:val="24"/>
        </w:rPr>
        <w:t xml:space="preserve"> did a research on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-Tourism: Potential Socio-Economic Impacts in Kisumu County</w:t>
      </w:r>
      <w:r>
        <w:rPr>
          <w:rFonts w:ascii="Times New Roman" w:hAnsi="Times New Roman" w:cs="Times New Roman" w:eastAsia="Times New Roman"/>
          <w:sz w:val="24"/>
          <w:szCs w:val="24"/>
        </w:rPr>
        <w:t xml:space="preserve">” and found </w:t>
      </w:r>
      <w:r>
        <w:rPr>
          <w:rFonts w:ascii="Times New Roman" w:hAnsi="Times New Roman" w:cs="Times New Roman" w:eastAsia="Times New Roman"/>
          <w:sz w:val="24"/>
          <w:szCs w:val="24"/>
        </w:rPr>
        <w:t xml:space="preserve">that </w:t>
      </w:r>
      <w:r>
        <w:rPr>
          <w:rFonts w:ascii="Times New Roman" w:hAnsi="Times New Roman" w:cs="Times New Roman" w:eastAsia="Times New Roman"/>
          <w:sz w:val="24"/>
          <w:szCs w:val="24"/>
        </w:rPr>
        <w:t xml:space="preserve">agro</w:t>
      </w:r>
      <w:r>
        <w:rPr>
          <w:rFonts w:ascii="Times New Roman" w:hAnsi="Times New Roman" w:cs="Times New Roman" w:eastAsia="Times New Roman"/>
          <w:sz w:val="24"/>
          <w:szCs w:val="24"/>
        </w:rPr>
        <w:t xml:space="preserve">-tourism has an opportunity for local farmers to increase income and revenue generation for government.</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Pal (2016) did research on “Agricultural Tourism- Typology Study &amp; Tourist Perception with Reference to Maharashtra” </w:t>
      </w:r>
      <w:r>
        <w:rPr>
          <w:rFonts w:ascii="Times New Roman" w:hAnsi="Times New Roman" w:cs="Times New Roman" w:eastAsia="Times New Roman"/>
          <w:sz w:val="24"/>
          <w:szCs w:val="24"/>
        </w:rPr>
        <w:t xml:space="preserve">and .</w:t>
      </w:r>
      <w:r>
        <w:rPr>
          <w:rFonts w:ascii="Times New Roman" w:hAnsi="Times New Roman" w:cs="Times New Roman" w:eastAsia="Times New Roman"/>
          <w:sz w:val="24"/>
          <w:szCs w:val="24"/>
        </w:rPr>
        <w:t xml:space="preserve"> More than 70</w:t>
      </w:r>
      <w:r>
        <w:rPr>
          <w:rFonts w:ascii="Times New Roman" w:hAnsi="Times New Roman" w:cs="Times New Roman" w:eastAsia="Times New Roman"/>
          <w:sz w:val="24"/>
          <w:szCs w:val="24"/>
        </w:rPr>
        <w:t xml:space="preserve">.00</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of the urban Indian class has not seen a village,</w:t>
      </w:r>
      <w:r>
        <w:rPr>
          <w:rFonts w:ascii="Times New Roman" w:hAnsi="Times New Roman" w:cs="Times New Roman" w:eastAsia="Times New Roman"/>
        </w:rPr>
        <w:t xml:space="preserve"> </w:t>
      </w:r>
      <w:r>
        <w:rPr>
          <w:rFonts w:ascii="Times New Roman" w:hAnsi="Times New Roman" w:cs="Times New Roman" w:eastAsia="Times New Roman"/>
          <w:sz w:val="24"/>
          <w:szCs w:val="24"/>
        </w:rPr>
        <w:t xml:space="preserve">only 15.00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of the tourist actually is knowledgeable about the typology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and almost 32.00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tourist never heard of it, while 53.00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heard but not sure about the same and also found that 78</w:t>
      </w:r>
      <w:r>
        <w:rPr>
          <w:rFonts w:ascii="Times New Roman" w:hAnsi="Times New Roman" w:cs="Times New Roman" w:eastAsia="Times New Roman"/>
          <w:sz w:val="24"/>
          <w:szCs w:val="24"/>
        </w:rPr>
        <w:t xml:space="preserve">.00</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tourists were take part in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 Tourism activities followed by 63</w:t>
      </w:r>
      <w:r>
        <w:rPr>
          <w:rFonts w:ascii="Times New Roman" w:hAnsi="Times New Roman" w:cs="Times New Roman" w:eastAsia="Times New Roman"/>
          <w:sz w:val="24"/>
          <w:szCs w:val="24"/>
        </w:rPr>
        <w:t xml:space="preserve">.00</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enjoying the Village stay.</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Srivastava</w:t>
      </w:r>
      <w:r>
        <w:rPr>
          <w:rFonts w:ascii="Times New Roman" w:hAnsi="Times New Roman" w:cs="Times New Roman" w:eastAsia="Times New Roman"/>
          <w:sz w:val="24"/>
          <w:szCs w:val="24"/>
        </w:rPr>
        <w:t xml:space="preserve"> (2016) conducted study </w:t>
      </w:r>
      <w:r>
        <w:rPr>
          <w:rFonts w:ascii="Times New Roman" w:hAnsi="Times New Roman" w:cs="Times New Roman" w:eastAsia="Times New Roman"/>
          <w:sz w:val="24"/>
          <w:szCs w:val="24"/>
        </w:rPr>
        <w:t xml:space="preserve">on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as a Strategy for the Development of Rural Areas Case Study of </w:t>
      </w:r>
      <w:r>
        <w:rPr>
          <w:rFonts w:ascii="Times New Roman" w:hAnsi="Times New Roman" w:cs="Times New Roman" w:eastAsia="Times New Roman"/>
          <w:sz w:val="24"/>
          <w:szCs w:val="24"/>
        </w:rPr>
        <w:t xml:space="preserve">Dungrajya</w:t>
      </w:r>
      <w:r>
        <w:rPr>
          <w:rFonts w:ascii="Times New Roman" w:hAnsi="Times New Roman" w:cs="Times New Roman" w:eastAsia="Times New Roman"/>
          <w:sz w:val="24"/>
          <w:szCs w:val="24"/>
        </w:rPr>
        <w:t xml:space="preserve"> Village, Southeast Rajasthan, India” said that Farmers  used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business  for diversifying farm products and  developing new  market for generating supplementary income. In many cases,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also helped farmers‟ children to remain in agricultural activities.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bCs/>
          <w:sz w:val="24"/>
          <w:szCs w:val="24"/>
          <w:lang w:val="en-US"/>
        </w:rPr>
        <w:t xml:space="preserve">Shembekar</w:t>
      </w:r>
      <w:r>
        <w:rPr>
          <w:rFonts w:ascii="Times New Roman" w:hAnsi="Times New Roman" w:cs="Times New Roman" w:eastAsia="Times New Roman"/>
          <w:bCs/>
          <w:sz w:val="24"/>
          <w:szCs w:val="24"/>
          <w:lang w:val="en-US"/>
        </w:rPr>
        <w:t xml:space="preserve">, (2017) conducted “A Study on Consumer Awareness and Preference of Unban Tourism in Nagpur towards </w:t>
      </w:r>
      <w:r>
        <w:rPr>
          <w:rFonts w:ascii="Times New Roman" w:hAnsi="Times New Roman" w:cs="Times New Roman" w:eastAsia="Times New Roman"/>
          <w:bCs/>
          <w:sz w:val="24"/>
          <w:szCs w:val="24"/>
          <w:lang w:val="en-US"/>
        </w:rPr>
        <w:t xml:space="preserve">Agritoursim</w:t>
      </w:r>
      <w:r>
        <w:rPr>
          <w:rFonts w:ascii="Times New Roman" w:hAnsi="Times New Roman" w:cs="Times New Roman" w:eastAsia="Times New Roman"/>
          <w:bCs/>
          <w:sz w:val="24"/>
          <w:szCs w:val="24"/>
          <w:lang w:val="en-US"/>
        </w:rPr>
        <w:t xml:space="preserve">” and found that   18.00 percent</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respondents were not aware about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 In fact 86.50 percent people never visited </w:t>
      </w:r>
      <w:r>
        <w:rPr>
          <w:rFonts w:ascii="Times New Roman" w:hAnsi="Times New Roman" w:cs="Times New Roman" w:eastAsia="Times New Roman"/>
          <w:bCs/>
          <w:sz w:val="24"/>
          <w:szCs w:val="24"/>
          <w:lang w:val="en-US"/>
        </w:rPr>
        <w:t xml:space="preserve">a</w:t>
      </w:r>
      <w:r>
        <w:rPr>
          <w:rFonts w:ascii="Times New Roman" w:hAnsi="Times New Roman" w:cs="Times New Roman" w:eastAsia="Times New Roman"/>
          <w:bCs/>
          <w:sz w:val="24"/>
          <w:szCs w:val="24"/>
          <w:lang w:val="en-US"/>
        </w:rPr>
        <w:t xml:space="preserve">gritourism</w:t>
      </w:r>
      <w:r>
        <w:rPr>
          <w:rFonts w:ascii="Times New Roman" w:hAnsi="Times New Roman" w:cs="Times New Roman" w:eastAsia="Times New Roman"/>
          <w:bCs/>
          <w:sz w:val="24"/>
          <w:szCs w:val="24"/>
          <w:lang w:val="en-US"/>
        </w:rPr>
        <w:t xml:space="preserve"> and</w:t>
      </w:r>
      <w:r>
        <w:rPr>
          <w:rFonts w:ascii="Times New Roman" w:hAnsi="Times New Roman" w:cs="Times New Roman" w:eastAsia="Times New Roman"/>
          <w:bCs/>
          <w:sz w:val="24"/>
          <w:szCs w:val="24"/>
          <w:lang w:val="en-US"/>
        </w:rPr>
        <w:t xml:space="preserve"> also found that 81</w:t>
      </w:r>
      <w:r>
        <w:rPr>
          <w:rFonts w:ascii="Times New Roman" w:hAnsi="Times New Roman" w:cs="Times New Roman" w:eastAsia="Times New Roman"/>
          <w:bCs/>
          <w:sz w:val="24"/>
          <w:szCs w:val="24"/>
          <w:lang w:val="en-US"/>
        </w:rPr>
        <w:t xml:space="preserve">.00</w:t>
      </w:r>
      <w:r>
        <w:rPr>
          <w:rFonts w:ascii="Times New Roman" w:hAnsi="Times New Roman" w:cs="Times New Roman" w:eastAsia="Times New Roman"/>
          <w:bCs/>
          <w:sz w:val="24"/>
          <w:szCs w:val="24"/>
          <w:lang w:val="en-US"/>
        </w:rPr>
        <w:t xml:space="preserve"> per cent </w:t>
      </w:r>
      <w:r>
        <w:rPr>
          <w:rFonts w:ascii="Times New Roman" w:hAnsi="Times New Roman" w:cs="Times New Roman" w:eastAsia="Times New Roman"/>
          <w:bCs/>
          <w:sz w:val="24"/>
          <w:szCs w:val="24"/>
          <w:lang w:val="en-US"/>
        </w:rPr>
        <w:t xml:space="preserve">respondents would</w:t>
      </w:r>
      <w:r>
        <w:rPr>
          <w:rFonts w:ascii="Times New Roman" w:hAnsi="Times New Roman" w:cs="Times New Roman" w:eastAsia="Times New Roman"/>
          <w:bCs/>
          <w:sz w:val="24"/>
          <w:szCs w:val="24"/>
          <w:lang w:val="en-US"/>
        </w:rPr>
        <w:t xml:space="preserve"> like to visit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bCs/>
          <w:sz w:val="24"/>
          <w:szCs w:val="24"/>
          <w:lang w:val="en-US"/>
        </w:rPr>
      </w:r>
      <w:r>
        <w:rPr>
          <w:rFonts w:ascii="Times New Roman" w:hAnsi="Times New Roman" w:cs="Times New Roman" w:eastAsia="Times New Roman"/>
          <w:bCs/>
          <w:sz w:val="24"/>
          <w:szCs w:val="24"/>
        </w:rPr>
        <w:t xml:space="preserve">Amaral</w:t>
      </w:r>
      <w:r>
        <w:rPr>
          <w:rFonts w:ascii="Times New Roman" w:hAnsi="Times New Roman" w:cs="Times New Roman" w:eastAsia="Times New Roman"/>
          <w:bCs/>
          <w:sz w:val="24"/>
          <w:szCs w:val="24"/>
        </w:rPr>
        <w:t xml:space="preserve"> </w:t>
      </w:r>
      <w:r>
        <w:rPr>
          <w:rFonts w:ascii="Times New Roman" w:hAnsi="Times New Roman" w:cs="Times New Roman" w:eastAsia="Times New Roman"/>
          <w:bCs/>
          <w:i/>
          <w:iCs/>
          <w:sz w:val="24"/>
          <w:szCs w:val="24"/>
        </w:rPr>
        <w:t xml:space="preserve">at el., </w:t>
      </w:r>
      <w:r>
        <w:rPr>
          <w:rFonts w:ascii="Times New Roman" w:hAnsi="Times New Roman" w:cs="Times New Roman" w:eastAsia="Times New Roman"/>
          <w:bCs/>
          <w:iCs/>
          <w:sz w:val="24"/>
          <w:szCs w:val="24"/>
        </w:rPr>
        <w:t xml:space="preserve">(</w:t>
      </w:r>
      <w:r>
        <w:rPr>
          <w:rFonts w:ascii="Times New Roman" w:hAnsi="Times New Roman" w:cs="Times New Roman" w:eastAsia="Times New Roman"/>
          <w:bCs/>
          <w:sz w:val="24"/>
          <w:szCs w:val="24"/>
        </w:rPr>
        <w:t xml:space="preserve">2017) did research on “Agricultural Communication Students Perceptions, Knowledge, and Identified Sources of Information about </w:t>
      </w:r>
      <w:r>
        <w:rPr>
          <w:rFonts w:ascii="Times New Roman" w:hAnsi="Times New Roman" w:cs="Times New Roman" w:eastAsia="Times New Roman"/>
          <w:bCs/>
          <w:sz w:val="24"/>
          <w:szCs w:val="24"/>
        </w:rPr>
        <w:t xml:space="preserve">Agritourism</w:t>
      </w:r>
      <w:r>
        <w:rPr>
          <w:rFonts w:ascii="Times New Roman" w:hAnsi="Times New Roman" w:cs="Times New Roman" w:eastAsia="Times New Roman"/>
          <w:bCs/>
          <w:sz w:val="24"/>
          <w:szCs w:val="24"/>
        </w:rPr>
        <w:t xml:space="preserve">” and found that </w:t>
      </w:r>
      <w:r>
        <w:rPr>
          <w:rFonts w:ascii="Times New Roman" w:hAnsi="Times New Roman" w:cs="Times New Roman" w:eastAsia="Times New Roman"/>
          <w:bCs/>
          <w:sz w:val="24"/>
          <w:szCs w:val="24"/>
          <w:lang w:val="en-US"/>
        </w:rPr>
        <w:t xml:space="preserve">52.00 percent respondents</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did not know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 and 48.00 percent</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indicate about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 and also reported that 95.40 percent</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take information from website, 93.80 percent</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from</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Print advertisement and 81.50 percent</w:t>
      </w:r>
      <w:r>
        <w:rPr>
          <w:rFonts w:ascii="Times New Roman" w:hAnsi="Times New Roman" w:cs="Times New Roman" w:eastAsia="Times New Roman"/>
          <w:b/>
          <w:bCs/>
          <w:sz w:val="24"/>
          <w:szCs w:val="24"/>
          <w:lang w:val="en-US"/>
        </w:rPr>
        <w:t xml:space="preserve"> </w:t>
      </w:r>
      <w:r>
        <w:rPr>
          <w:rFonts w:ascii="Times New Roman" w:hAnsi="Times New Roman" w:cs="Times New Roman" w:eastAsia="Times New Roman"/>
          <w:bCs/>
          <w:sz w:val="24"/>
          <w:szCs w:val="24"/>
          <w:lang w:val="en-US"/>
        </w:rPr>
        <w:t xml:space="preserve">respondents heard Word-of-mouth about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bCs/>
          <w:sz w:val="24"/>
          <w:szCs w:val="24"/>
          <w:lang w:val="en-US"/>
        </w:rPr>
      </w:r>
      <w:r>
        <w:rPr>
          <w:rFonts w:ascii="Times New Roman" w:hAnsi="Times New Roman" w:cs="Times New Roman" w:eastAsia="Times New Roman"/>
          <w:sz w:val="24"/>
          <w:szCs w:val="24"/>
        </w:rPr>
        <w:t xml:space="preserve">Haldar</w:t>
      </w:r>
      <w:r>
        <w:rPr>
          <w:rFonts w:ascii="Times New Roman" w:hAnsi="Times New Roman" w:cs="Times New Roman" w:eastAsia="Times New Roman"/>
          <w:sz w:val="24"/>
          <w:szCs w:val="24"/>
        </w:rPr>
        <w:t xml:space="preserve"> (2018) conducted study on “Rural Tourism - Challenges and Opportunities” </w:t>
      </w:r>
      <w:r>
        <w:rPr>
          <w:rFonts w:ascii="Times New Roman" w:hAnsi="Times New Roman" w:cs="Times New Roman" w:eastAsia="Times New Roman"/>
          <w:sz w:val="24"/>
          <w:szCs w:val="24"/>
        </w:rPr>
        <w:t xml:space="preserve">86</w:t>
      </w:r>
      <w:r>
        <w:rPr>
          <w:rFonts w:ascii="Times New Roman" w:hAnsi="Times New Roman" w:cs="Times New Roman" w:eastAsia="Times New Roman"/>
          <w:sz w:val="24"/>
          <w:szCs w:val="24"/>
        </w:rPr>
        <w:t xml:space="preserve">.00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of the respondents said that rural tourism will be beneficial for </w:t>
      </w:r>
      <w:r>
        <w:rPr>
          <w:rFonts w:ascii="Times New Roman" w:hAnsi="Times New Roman" w:cs="Times New Roman" w:eastAsia="Times New Roman"/>
          <w:sz w:val="24"/>
          <w:szCs w:val="24"/>
        </w:rPr>
        <w:t xml:space="preserve">bothrural</w:t>
      </w:r>
      <w:r>
        <w:rPr>
          <w:rFonts w:ascii="Times New Roman" w:hAnsi="Times New Roman" w:cs="Times New Roman" w:eastAsia="Times New Roman"/>
          <w:sz w:val="24"/>
          <w:szCs w:val="24"/>
        </w:rPr>
        <w:t xml:space="preserve">   and   urban   society.   This   will   help   in   socio-cultural   and   economic development in rural areas and moreover 75</w:t>
      </w:r>
      <w:r>
        <w:rPr>
          <w:rFonts w:ascii="Times New Roman" w:hAnsi="Times New Roman" w:cs="Times New Roman" w:eastAsia="Times New Roman"/>
          <w:sz w:val="24"/>
          <w:szCs w:val="24"/>
        </w:rPr>
        <w:t xml:space="preserve">.00</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of the respondents</w:t>
      </w:r>
      <w:r>
        <w:rPr>
          <w:rFonts w:ascii="Times New Roman" w:hAnsi="Times New Roman" w:cs="Times New Roman" w:eastAsia="Times New Roman"/>
          <w:sz w:val="24"/>
          <w:szCs w:val="24"/>
        </w:rPr>
        <w:t xml:space="preserve">   were   </w:t>
      </w:r>
      <w:r>
        <w:rPr>
          <w:rFonts w:ascii="Times New Roman" w:hAnsi="Times New Roman" w:cs="Times New Roman" w:eastAsia="Times New Roman"/>
          <w:sz w:val="24"/>
          <w:szCs w:val="24"/>
        </w:rPr>
        <w:t xml:space="preserve">interested to know more</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about the rural</w:t>
      </w:r>
      <w:r>
        <w:rPr>
          <w:rFonts w:ascii="Times New Roman" w:hAnsi="Times New Roman" w:cs="Times New Roman" w:eastAsia="Times New Roman"/>
          <w:sz w:val="24"/>
          <w:szCs w:val="24"/>
        </w:rPr>
        <w:t xml:space="preserve"> Tourism.</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Schaller et al., (2018) did “Study on</w:t>
      </w:r>
      <w:r>
        <w:rPr>
          <w:rFonts w:ascii="Times New Roman" w:hAnsi="Times New Roman" w:cs="Times New Roman" w:eastAsia="Times New Roman"/>
        </w:rPr>
        <w:t xml:space="preserve"> </w:t>
      </w:r>
      <w:r>
        <w:rPr>
          <w:rFonts w:ascii="Times New Roman" w:hAnsi="Times New Roman" w:cs="Times New Roman" w:eastAsia="Times New Roman"/>
          <w:sz w:val="24"/>
          <w:szCs w:val="24"/>
        </w:rPr>
        <w:t xml:space="preserve">Agricultural Landscapes, Ecosystem Services and Regional Competitiveness” and reported that the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helps the government to provide the economic benefit to the rural farmers and opportunity to develop the less developed areas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Krishna</w:t>
      </w:r>
      <w:r>
        <w:rPr>
          <w:rFonts w:ascii="Times New Roman" w:hAnsi="Times New Roman" w:cs="Times New Roman" w:eastAsia="Times New Roman"/>
          <w:sz w:val="24"/>
          <w:szCs w:val="24"/>
        </w:rPr>
        <w:t xml:space="preserve"> (2019) conducted research on “</w:t>
      </w:r>
      <w:r>
        <w:rPr>
          <w:rFonts w:ascii="Times New Roman" w:hAnsi="Times New Roman" w:cs="Times New Roman" w:eastAsia="Times New Roman"/>
          <w:sz w:val="24"/>
          <w:szCs w:val="24"/>
        </w:rPr>
        <w:t xml:space="preserve">Challenges and Strategies for Promotion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 Multi-dimensional Study</w:t>
      </w:r>
      <w:r>
        <w:rPr>
          <w:rFonts w:ascii="Times New Roman" w:hAnsi="Times New Roman" w:cs="Times New Roman" w:eastAsia="Times New Roman"/>
          <w:sz w:val="24"/>
          <w:szCs w:val="24"/>
        </w:rPr>
        <w:t xml:space="preserve">”  and found </w:t>
      </w:r>
      <w:r>
        <w:rPr>
          <w:rFonts w:ascii="Times New Roman" w:hAnsi="Times New Roman" w:cs="Times New Roman" w:eastAsia="Times New Roman"/>
          <w:sz w:val="24"/>
          <w:szCs w:val="24"/>
        </w:rPr>
        <w:t xml:space="preserve">challenges </w:t>
      </w:r>
      <w:r>
        <w:rPr>
          <w:rFonts w:ascii="Times New Roman" w:hAnsi="Times New Roman" w:cs="Times New Roman" w:eastAsia="Times New Roman"/>
          <w:sz w:val="24"/>
          <w:szCs w:val="24"/>
        </w:rPr>
        <w:t xml:space="preserve">faced by ATCs in </w:t>
      </w:r>
      <w:r>
        <w:rPr>
          <w:rFonts w:ascii="Times New Roman" w:hAnsi="Times New Roman" w:cs="Times New Roman" w:eastAsia="Times New Roman"/>
          <w:sz w:val="24"/>
          <w:szCs w:val="24"/>
        </w:rPr>
        <w:t xml:space="preserve">sampling area </w:t>
      </w:r>
      <w:r>
        <w:rPr>
          <w:rFonts w:ascii="Times New Roman" w:hAnsi="Times New Roman" w:cs="Times New Roman" w:eastAsia="Times New Roman"/>
          <w:sz w:val="24"/>
          <w:szCs w:val="24"/>
        </w:rPr>
        <w:t xml:space="preserve">i.e</w:t>
      </w:r>
      <w:r>
        <w:rPr>
          <w:rFonts w:ascii="Times New Roman" w:hAnsi="Times New Roman" w:cs="Times New Roman" w:eastAsia="Times New Roman"/>
          <w:sz w:val="24"/>
          <w:szCs w:val="24"/>
        </w:rPr>
        <w:t xml:space="preserve"> w</w:t>
      </w:r>
      <w:r>
        <w:rPr>
          <w:rFonts w:ascii="Times New Roman" w:hAnsi="Times New Roman" w:cs="Times New Roman" w:eastAsia="Times New Roman"/>
          <w:sz w:val="24"/>
          <w:szCs w:val="24"/>
        </w:rPr>
        <w:t xml:space="preserve">eak communication skills of staff</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followed by lack of commercial approach</w:t>
      </w:r>
      <w:r>
        <w:rPr>
          <w:rFonts w:ascii="Times New Roman" w:hAnsi="Times New Roman" w:cs="Times New Roman" w:eastAsia="Times New Roman"/>
        </w:rPr>
        <w:t xml:space="preserve"> </w:t>
      </w:r>
      <w:r>
        <w:rPr>
          <w:rFonts w:ascii="Times New Roman" w:hAnsi="Times New Roman" w:cs="Times New Roman" w:eastAsia="Times New Roman"/>
          <w:sz w:val="24"/>
          <w:szCs w:val="24"/>
        </w:rPr>
        <w:t xml:space="preserve">and lack of organised effort like Farmers' organisation</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in Maharashtra</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Roman and </w:t>
      </w:r>
      <w:r>
        <w:rPr>
          <w:rFonts w:ascii="Times New Roman" w:hAnsi="Times New Roman" w:cs="Times New Roman" w:eastAsia="Times New Roman"/>
          <w:sz w:val="24"/>
          <w:szCs w:val="24"/>
        </w:rPr>
        <w:t xml:space="preserve">Golnik</w:t>
      </w:r>
      <w:r>
        <w:rPr>
          <w:rFonts w:ascii="Times New Roman" w:hAnsi="Times New Roman" w:cs="Times New Roman" w:eastAsia="Times New Roman"/>
          <w:sz w:val="24"/>
          <w:szCs w:val="24"/>
        </w:rPr>
        <w:t xml:space="preserve"> (2019) did research “Current Status and Conditions for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Development in the Lombardy Region” and found that 45.00 per cent respondents said villages have positive effects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followed </w:t>
      </w:r>
      <w:r>
        <w:rPr>
          <w:rFonts w:ascii="Times New Roman" w:hAnsi="Times New Roman" w:cs="Times New Roman" w:eastAsia="Times New Roman"/>
          <w:sz w:val="24"/>
          <w:szCs w:val="24"/>
        </w:rPr>
        <w:t xml:space="preserve">by 32.50</w:t>
      </w:r>
      <w:r>
        <w:rPr>
          <w:rFonts w:ascii="Times New Roman" w:hAnsi="Times New Roman" w:cs="Times New Roman" w:eastAsia="Times New Roman"/>
          <w:sz w:val="24"/>
          <w:szCs w:val="24"/>
        </w:rPr>
        <w:t xml:space="preserve"> per </w:t>
      </w:r>
      <w:r>
        <w:rPr>
          <w:rFonts w:ascii="Times New Roman" w:hAnsi="Times New Roman" w:cs="Times New Roman" w:eastAsia="Times New Roman"/>
          <w:sz w:val="24"/>
          <w:szCs w:val="24"/>
        </w:rPr>
        <w:t xml:space="preserve">cent of</w:t>
      </w:r>
      <w:r>
        <w:rPr>
          <w:rFonts w:ascii="Times New Roman" w:hAnsi="Times New Roman" w:cs="Times New Roman" w:eastAsia="Times New Roman"/>
          <w:sz w:val="24"/>
          <w:szCs w:val="24"/>
        </w:rPr>
        <w:t xml:space="preserve"> respondents benefited from </w:t>
      </w:r>
      <w:r>
        <w:rPr>
          <w:rFonts w:ascii="Times New Roman" w:hAnsi="Times New Roman" w:cs="Times New Roman" w:eastAsia="Times New Roman"/>
          <w:sz w:val="24"/>
          <w:szCs w:val="24"/>
        </w:rPr>
        <w:t xml:space="preserve">agrituorism</w:t>
      </w:r>
      <w:r>
        <w:rPr>
          <w:rFonts w:ascii="Times New Roman" w:hAnsi="Times New Roman" w:cs="Times New Roman" w:eastAsia="Times New Roman"/>
          <w:sz w:val="24"/>
          <w:szCs w:val="24"/>
        </w:rPr>
        <w:t xml:space="preserve"> by selling food products, offering guide and transport services.</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bCs/>
          <w:sz w:val="24"/>
          <w:szCs w:val="24"/>
        </w:rPr>
        <w:t xml:space="preserve">Vinuta</w:t>
      </w:r>
      <w:r>
        <w:rPr>
          <w:rFonts w:ascii="Times New Roman" w:hAnsi="Times New Roman" w:cs="Times New Roman" w:eastAsia="Times New Roman"/>
          <w:bCs/>
          <w:sz w:val="24"/>
          <w:szCs w:val="24"/>
        </w:rPr>
        <w:t xml:space="preserve"> </w:t>
      </w:r>
      <w:r>
        <w:rPr>
          <w:rFonts w:ascii="Times New Roman" w:hAnsi="Times New Roman" w:cs="Times New Roman" w:eastAsia="Times New Roman"/>
          <w:bCs/>
          <w:i/>
          <w:iCs/>
          <w:sz w:val="24"/>
          <w:szCs w:val="24"/>
        </w:rPr>
        <w:t xml:space="preserve">et al</w:t>
      </w:r>
      <w:r>
        <w:rPr>
          <w:rFonts w:ascii="Times New Roman" w:hAnsi="Times New Roman" w:cs="Times New Roman" w:eastAsia="Times New Roman"/>
          <w:bCs/>
          <w:sz w:val="24"/>
          <w:szCs w:val="24"/>
        </w:rPr>
        <w:t xml:space="preserve">., (2019)</w:t>
      </w:r>
      <w:r>
        <w:rPr>
          <w:rFonts w:ascii="Times New Roman" w:hAnsi="Times New Roman" w:cs="Times New Roman" w:eastAsia="Times New Roman"/>
          <w:bCs/>
          <w:sz w:val="24"/>
          <w:szCs w:val="24"/>
          <w:lang w:val="en-US"/>
        </w:rPr>
        <w:t xml:space="preserve"> conducted a study on “</w:t>
      </w:r>
      <w:r>
        <w:rPr>
          <w:rFonts w:ascii="Times New Roman" w:hAnsi="Times New Roman" w:cs="Times New Roman" w:eastAsia="Times New Roman"/>
          <w:bCs/>
          <w:sz w:val="24"/>
          <w:szCs w:val="24"/>
        </w:rPr>
        <w:t xml:space="preserve">Study of </w:t>
      </w:r>
      <w:r>
        <w:rPr>
          <w:rFonts w:ascii="Times New Roman" w:hAnsi="Times New Roman" w:cs="Times New Roman" w:eastAsia="Times New Roman"/>
          <w:bCs/>
          <w:sz w:val="24"/>
          <w:szCs w:val="24"/>
        </w:rPr>
        <w:t xml:space="preserve">Agri</w:t>
      </w:r>
      <w:r>
        <w:rPr>
          <w:rFonts w:ascii="Times New Roman" w:hAnsi="Times New Roman" w:cs="Times New Roman" w:eastAsia="Times New Roman"/>
          <w:bCs/>
          <w:sz w:val="24"/>
          <w:szCs w:val="24"/>
        </w:rPr>
        <w:t xml:space="preserve">-Tourism with Reference to Coffee Plantations in </w:t>
      </w:r>
      <w:r>
        <w:rPr>
          <w:rFonts w:ascii="Times New Roman" w:hAnsi="Times New Roman" w:cs="Times New Roman" w:eastAsia="Times New Roman"/>
          <w:bCs/>
          <w:sz w:val="24"/>
          <w:szCs w:val="24"/>
        </w:rPr>
        <w:t xml:space="preserve">Kodagu</w:t>
      </w:r>
      <w:r>
        <w:rPr>
          <w:rFonts w:ascii="Times New Roman" w:hAnsi="Times New Roman" w:cs="Times New Roman" w:eastAsia="Times New Roman"/>
          <w:bCs/>
          <w:sz w:val="24"/>
          <w:szCs w:val="24"/>
        </w:rPr>
        <w:t xml:space="preserve">”</w:t>
      </w:r>
      <w:r>
        <w:rPr>
          <w:rFonts w:ascii="Times New Roman" w:hAnsi="Times New Roman" w:cs="Times New Roman" w:eastAsia="Times New Roman"/>
          <w:bCs/>
          <w:sz w:val="24"/>
          <w:szCs w:val="24"/>
          <w:lang w:val="en-US"/>
        </w:rPr>
        <w:t xml:space="preserve"> and found that 38</w:t>
      </w:r>
      <w:r>
        <w:rPr>
          <w:rFonts w:ascii="Times New Roman" w:hAnsi="Times New Roman" w:cs="Times New Roman" w:eastAsia="Times New Roman"/>
          <w:bCs/>
          <w:sz w:val="24"/>
          <w:szCs w:val="24"/>
          <w:lang w:val="en-US"/>
        </w:rPr>
        <w:t xml:space="preserve">.00</w:t>
      </w:r>
      <w:r>
        <w:rPr>
          <w:rFonts w:ascii="Times New Roman" w:hAnsi="Times New Roman" w:cs="Times New Roman" w:eastAsia="Times New Roman"/>
          <w:bCs/>
          <w:sz w:val="24"/>
          <w:szCs w:val="24"/>
          <w:lang w:val="en-US"/>
        </w:rPr>
        <w:t xml:space="preserve"> percent </w:t>
      </w:r>
      <w:r>
        <w:rPr>
          <w:rFonts w:ascii="Times New Roman" w:hAnsi="Times New Roman" w:cs="Times New Roman" w:eastAsia="Times New Roman"/>
          <w:sz w:val="24"/>
          <w:szCs w:val="24"/>
          <w:lang w:val="en-US"/>
        </w:rPr>
        <w:t xml:space="preserve">of the planters and </w:t>
      </w:r>
      <w:r>
        <w:rPr>
          <w:rFonts w:ascii="Times New Roman" w:hAnsi="Times New Roman" w:cs="Times New Roman" w:eastAsia="Times New Roman"/>
          <w:bCs/>
          <w:sz w:val="24"/>
          <w:szCs w:val="24"/>
          <w:lang w:val="en-US"/>
        </w:rPr>
        <w:t xml:space="preserve">43</w:t>
      </w:r>
      <w:r>
        <w:rPr>
          <w:rFonts w:ascii="Times New Roman" w:hAnsi="Times New Roman" w:cs="Times New Roman" w:eastAsia="Times New Roman"/>
          <w:bCs/>
          <w:sz w:val="24"/>
          <w:szCs w:val="24"/>
          <w:lang w:val="en-US"/>
        </w:rPr>
        <w:t xml:space="preserve">.00</w:t>
      </w:r>
      <w:r>
        <w:rPr>
          <w:rFonts w:ascii="Times New Roman" w:hAnsi="Times New Roman" w:cs="Times New Roman" w:eastAsia="Times New Roman"/>
          <w:bCs/>
          <w:sz w:val="24"/>
          <w:szCs w:val="24"/>
          <w:lang w:val="en-US"/>
        </w:rPr>
        <w:t xml:space="preserve"> percent </w:t>
      </w:r>
      <w:r>
        <w:rPr>
          <w:rFonts w:ascii="Times New Roman" w:hAnsi="Times New Roman" w:cs="Times New Roman" w:eastAsia="Times New Roman"/>
          <w:sz w:val="24"/>
          <w:szCs w:val="24"/>
          <w:lang w:val="en-US"/>
        </w:rPr>
        <w:t xml:space="preserve">of the tourist said there </w:t>
      </w:r>
      <w:r>
        <w:rPr>
          <w:rFonts w:ascii="Times New Roman" w:hAnsi="Times New Roman" w:cs="Times New Roman" w:eastAsia="Times New Roman"/>
          <w:sz w:val="24"/>
          <w:szCs w:val="24"/>
          <w:lang w:val="en-US"/>
        </w:rPr>
        <w:t xml:space="preserve">are</w:t>
      </w:r>
      <w:r>
        <w:rPr>
          <w:rFonts w:ascii="Times New Roman" w:hAnsi="Times New Roman" w:cs="Times New Roman" w:eastAsia="Times New Roman"/>
          <w:sz w:val="24"/>
          <w:szCs w:val="24"/>
          <w:lang w:val="en-US"/>
        </w:rPr>
        <w:t xml:space="preserve"> more chances to increase the employment opportunities by </w:t>
      </w:r>
      <w:r>
        <w:rPr>
          <w:rFonts w:ascii="Times New Roman" w:hAnsi="Times New Roman" w:cs="Times New Roman" w:eastAsia="Times New Roman"/>
          <w:sz w:val="24"/>
          <w:szCs w:val="24"/>
          <w:lang w:val="en-US"/>
        </w:rPr>
        <w:t xml:space="preserve">Agritourism</w:t>
      </w:r>
      <w:r>
        <w:rPr>
          <w:rFonts w:ascii="Times New Roman" w:hAnsi="Times New Roman" w:cs="Times New Roman" w:eastAsia="Times New Roman"/>
          <w:sz w:val="24"/>
          <w:szCs w:val="24"/>
          <w:lang w:val="en-US"/>
        </w:rPr>
        <w:t xml:space="preserve"> and </w:t>
      </w:r>
      <w:r>
        <w:rPr>
          <w:rFonts w:ascii="Times New Roman" w:hAnsi="Times New Roman" w:cs="Times New Roman" w:eastAsia="Times New Roman"/>
          <w:bCs/>
          <w:sz w:val="24"/>
          <w:szCs w:val="24"/>
          <w:lang w:val="en-US"/>
        </w:rPr>
        <w:t xml:space="preserve">90</w:t>
      </w:r>
      <w:r>
        <w:rPr>
          <w:rFonts w:ascii="Times New Roman" w:hAnsi="Times New Roman" w:cs="Times New Roman" w:eastAsia="Times New Roman"/>
          <w:bCs/>
          <w:sz w:val="24"/>
          <w:szCs w:val="24"/>
          <w:lang w:val="en-US"/>
        </w:rPr>
        <w:t xml:space="preserve">.00</w:t>
      </w:r>
      <w:r>
        <w:rPr>
          <w:rFonts w:ascii="Times New Roman" w:hAnsi="Times New Roman" w:cs="Times New Roman" w:eastAsia="Times New Roman"/>
          <w:bCs/>
          <w:sz w:val="24"/>
          <w:szCs w:val="24"/>
          <w:lang w:val="en-US"/>
        </w:rPr>
        <w:t xml:space="preserve"> percent </w:t>
      </w:r>
      <w:r>
        <w:rPr>
          <w:rFonts w:ascii="Times New Roman" w:hAnsi="Times New Roman" w:cs="Times New Roman" w:eastAsia="Times New Roman"/>
          <w:sz w:val="24"/>
          <w:szCs w:val="24"/>
          <w:lang w:val="en-US"/>
        </w:rPr>
        <w:t xml:space="preserve">of planters get annual income from crop yield above Rs.15 lakh. And also reported that </w:t>
      </w:r>
      <w:r>
        <w:rPr>
          <w:rFonts w:ascii="Times New Roman" w:hAnsi="Times New Roman" w:cs="Times New Roman" w:eastAsia="Times New Roman"/>
          <w:sz w:val="24"/>
          <w:szCs w:val="24"/>
        </w:rPr>
        <w:t xml:space="preserve">43</w:t>
      </w:r>
      <w:r>
        <w:rPr>
          <w:rFonts w:ascii="Times New Roman" w:hAnsi="Times New Roman" w:cs="Times New Roman" w:eastAsia="Times New Roman"/>
          <w:sz w:val="24"/>
          <w:szCs w:val="24"/>
        </w:rPr>
        <w:t xml:space="preserve">.00</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of the tourist said increase in employment opportunities as the economic impact.</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Krishna</w:t>
      </w:r>
      <w:r>
        <w:rPr>
          <w:rFonts w:ascii="Times New Roman" w:hAnsi="Times New Roman" w:cs="Times New Roman" w:eastAsia="Times New Roman"/>
          <w:sz w:val="24"/>
          <w:szCs w:val="24"/>
        </w:rPr>
        <w:t xml:space="preserve"> et al (2020) conducted study on “Impact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as Perceived by Multiple Stakeholders” and found that </w:t>
      </w:r>
      <w:r>
        <w:rPr>
          <w:rFonts w:ascii="Times New Roman" w:hAnsi="Times New Roman" w:cs="Times New Roman" w:eastAsia="Times New Roman"/>
          <w:sz w:val="24"/>
          <w:szCs w:val="24"/>
        </w:rPr>
        <w:t xml:space="preserve">an</w:t>
      </w:r>
      <w:r>
        <w:rPr>
          <w:rFonts w:ascii="Times New Roman" w:hAnsi="Times New Roman" w:cs="Times New Roman" w:eastAsia="Times New Roman"/>
          <w:sz w:val="24"/>
          <w:szCs w:val="24"/>
        </w:rPr>
        <w:t xml:space="preserve"> average number of employment days in Maharashtra and Goa had increased from 149 to 202 man-days/year and 117 to 208 man-days/year viz. after 2016.</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sz w:val="24"/>
          <w:szCs w:val="24"/>
        </w:rPr>
        <w:t xml:space="preserve">Joshi et al., (2020) conducted a study on “Sustainable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-food supply chain practices: few empirical evidences from a developing economy”  and has taken </w:t>
      </w:r>
      <w:r>
        <w:rPr>
          <w:rFonts w:ascii="Times New Roman" w:hAnsi="Times New Roman" w:cs="Times New Roman" w:eastAsia="Times New Roman"/>
          <w:sz w:val="24"/>
          <w:szCs w:val="24"/>
        </w:rPr>
        <w:t xml:space="preserve">Uttarakhand</w:t>
      </w:r>
      <w:r>
        <w:rPr>
          <w:rFonts w:ascii="Times New Roman" w:hAnsi="Times New Roman" w:cs="Times New Roman" w:eastAsia="Times New Roman"/>
          <w:sz w:val="24"/>
          <w:szCs w:val="24"/>
        </w:rPr>
        <w:t xml:space="preserve"> as the case study, where tourism and agriculture collectively </w:t>
      </w:r>
      <w:r>
        <w:rPr>
          <w:rFonts w:ascii="Times New Roman" w:hAnsi="Times New Roman" w:cs="Times New Roman" w:eastAsia="Times New Roman"/>
          <w:sz w:val="24"/>
          <w:szCs w:val="24"/>
        </w:rPr>
        <w:t xml:space="preserve">contribute 13.50 </w:t>
      </w:r>
      <w:r>
        <w:rPr>
          <w:rFonts w:ascii="Times New Roman" w:hAnsi="Times New Roman" w:cs="Times New Roman" w:eastAsia="Times New Roman"/>
          <w:sz w:val="24"/>
          <w:szCs w:val="24"/>
        </w:rPr>
        <w:t xml:space="preserve">percent</w:t>
      </w:r>
      <w:r>
        <w:rPr>
          <w:rFonts w:ascii="Times New Roman" w:hAnsi="Times New Roman" w:cs="Times New Roman" w:eastAsia="Times New Roman"/>
          <w:sz w:val="24"/>
          <w:szCs w:val="24"/>
        </w:rPr>
        <w:t xml:space="preserve"> to the </w:t>
      </w:r>
      <w:r>
        <w:rPr>
          <w:rFonts w:ascii="Times New Roman" w:hAnsi="Times New Roman" w:cs="Times New Roman" w:eastAsia="Times New Roman"/>
          <w:sz w:val="24"/>
          <w:szCs w:val="24"/>
        </w:rPr>
        <w:t xml:space="preserve">Gross domestic produc</w:t>
      </w:r>
      <w:r>
        <w:rPr>
          <w:rFonts w:ascii="Times New Roman" w:hAnsi="Times New Roman" w:cs="Times New Roman" w:eastAsia="Times New Roman"/>
          <w:sz w:val="24"/>
          <w:szCs w:val="24"/>
        </w:rPr>
        <w:t xml:space="preserve">t (</w:t>
      </w:r>
      <w:r>
        <w:rPr>
          <w:rFonts w:ascii="Times New Roman" w:hAnsi="Times New Roman" w:cs="Times New Roman" w:eastAsia="Times New Roman"/>
          <w:sz w:val="24"/>
          <w:szCs w:val="24"/>
        </w:rPr>
        <w:t xml:space="preserve">GDP</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r>
      <w:r>
        <w:rPr>
          <w:rFonts w:ascii="Times New Roman" w:hAnsi="Times New Roman" w:cs="Times New Roman" w:eastAsia="Times New Roman"/>
        </w:rPr>
      </w:r>
    </w:p>
    <w:p>
      <w:pPr>
        <w:pStyle w:val="856"/>
        <w:numPr>
          <w:ilvl w:val="0"/>
          <w:numId w:val="21"/>
        </w:numPr>
        <w:ind w:left="567" w:right="142" w:hanging="142"/>
        <w:jc w:val="both"/>
        <w:rPr>
          <w:rFonts w:ascii="Times New Roman" w:hAnsi="Times New Roman" w:cs="Times New Roman" w:eastAsia="Times New Roman"/>
          <w:sz w:val="24"/>
          <w:szCs w:val="24"/>
        </w:rPr>
      </w:pPr>
      <w:r>
        <w:rPr>
          <w:rFonts w:ascii="Times New Roman" w:hAnsi="Times New Roman" w:cs="Times New Roman" w:eastAsia="Times New Roman"/>
          <w:sz w:val="24"/>
          <w:szCs w:val="24"/>
        </w:rPr>
      </w:r>
      <w:r>
        <w:rPr>
          <w:rFonts w:ascii="Times New Roman" w:hAnsi="Times New Roman" w:cs="Times New Roman" w:eastAsia="Times New Roman"/>
          <w:bCs/>
          <w:sz w:val="24"/>
          <w:szCs w:val="24"/>
          <w:lang w:val="en-US"/>
        </w:rPr>
        <w:t xml:space="preserve">Arru</w:t>
      </w:r>
      <w:r>
        <w:rPr>
          <w:rFonts w:ascii="Times New Roman" w:hAnsi="Times New Roman" w:cs="Times New Roman" w:eastAsia="Times New Roman"/>
          <w:bCs/>
          <w:sz w:val="24"/>
          <w:szCs w:val="24"/>
          <w:lang w:val="en-US"/>
        </w:rPr>
        <w:t xml:space="preserve"> et al. (2021) did research on “Economic performance of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 an analysis of farms located in a less </w:t>
      </w:r>
      <w:r>
        <w:rPr>
          <w:rFonts w:ascii="Times New Roman" w:hAnsi="Times New Roman" w:cs="Times New Roman" w:eastAsia="Times New Roman"/>
          <w:bCs/>
          <w:sz w:val="24"/>
          <w:szCs w:val="24"/>
          <w:lang w:val="en-US"/>
        </w:rPr>
        <w:t xml:space="preserve">favoured</w:t>
      </w:r>
      <w:r>
        <w:rPr>
          <w:rFonts w:ascii="Times New Roman" w:hAnsi="Times New Roman" w:cs="Times New Roman" w:eastAsia="Times New Roman"/>
          <w:bCs/>
          <w:sz w:val="24"/>
          <w:szCs w:val="24"/>
          <w:lang w:val="en-US"/>
        </w:rPr>
        <w:t xml:space="preserve"> area in Italy</w:t>
      </w:r>
      <w:r>
        <w:rPr>
          <w:rFonts w:ascii="Times New Roman" w:hAnsi="Times New Roman" w:cs="Times New Roman" w:eastAsia="Times New Roman"/>
          <w:bCs/>
          <w:sz w:val="24"/>
          <w:szCs w:val="24"/>
          <w:lang w:val="en-US"/>
        </w:rPr>
        <w:t xml:space="preserve">” and</w:t>
      </w:r>
      <w:r>
        <w:rPr>
          <w:rFonts w:ascii="Times New Roman" w:hAnsi="Times New Roman" w:cs="Times New Roman" w:eastAsia="Times New Roman"/>
          <w:bCs/>
          <w:sz w:val="24"/>
          <w:szCs w:val="24"/>
          <w:lang w:val="en-US"/>
        </w:rPr>
        <w:t xml:space="preserve"> </w:t>
      </w:r>
      <w:r>
        <w:rPr>
          <w:rFonts w:ascii="Times New Roman" w:hAnsi="Times New Roman" w:cs="Times New Roman" w:eastAsia="Times New Roman"/>
          <w:bCs/>
          <w:sz w:val="24"/>
          <w:szCs w:val="24"/>
          <w:lang w:val="en-US"/>
        </w:rPr>
        <w:t xml:space="preserve">found 46</w:t>
      </w:r>
      <w:r>
        <w:rPr>
          <w:rFonts w:ascii="Times New Roman" w:hAnsi="Times New Roman" w:cs="Times New Roman" w:eastAsia="Times New Roman"/>
          <w:bCs/>
          <w:sz w:val="24"/>
          <w:szCs w:val="24"/>
          <w:lang w:val="en-US"/>
        </w:rPr>
        <w:t xml:space="preserve">.00</w:t>
      </w:r>
      <w:r>
        <w:rPr>
          <w:rFonts w:ascii="Times New Roman" w:hAnsi="Times New Roman" w:cs="Times New Roman" w:eastAsia="Times New Roman"/>
          <w:bCs/>
          <w:sz w:val="24"/>
          <w:szCs w:val="24"/>
          <w:lang w:val="en-US"/>
        </w:rPr>
        <w:t xml:space="preserve"> percent share of total GFR </w:t>
      </w:r>
      <w:r>
        <w:rPr>
          <w:rFonts w:ascii="Times New Roman" w:hAnsi="Times New Roman" w:cs="Times New Roman" w:eastAsia="Times New Roman"/>
          <w:bCs/>
          <w:sz w:val="24"/>
          <w:szCs w:val="24"/>
          <w:lang w:val="en-US"/>
        </w:rPr>
        <w:t xml:space="preserve">( Gross</w:t>
      </w:r>
      <w:r>
        <w:rPr>
          <w:rFonts w:ascii="Times New Roman" w:hAnsi="Times New Roman" w:cs="Times New Roman" w:eastAsia="Times New Roman"/>
          <w:bCs/>
          <w:sz w:val="24"/>
          <w:szCs w:val="24"/>
          <w:lang w:val="en-US"/>
        </w:rPr>
        <w:t xml:space="preserve"> Farm revenue)  generated by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w:t>
      </w:r>
      <w:r>
        <w:rPr>
          <w:rFonts w:ascii="Times New Roman" w:hAnsi="Times New Roman" w:cs="Times New Roman" w:eastAsia="Times New Roman"/>
          <w:sz w:val="24"/>
          <w:szCs w:val="24"/>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b/>
          <w:sz w:val="28"/>
          <w:szCs w:val="24"/>
          <w:highlight w:val="none"/>
        </w:rPr>
        <w:t xml:space="preserve">Conclusion </w:t>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188" w:firstLine="708"/>
        <w:jc w:val="both"/>
        <w:rPr>
          <w:rFonts w:ascii="Times New Roman" w:hAnsi="Times New Roman" w:cs="Times New Roman" w:eastAsia="Times New Roman"/>
        </w:rPr>
      </w:pPr>
      <w:r>
        <w:rPr>
          <w:rFonts w:ascii="Times New Roman" w:hAnsi="Times New Roman" w:cs="Times New Roman" w:eastAsia="Times New Roman"/>
          <w:sz w:val="24"/>
          <w:szCs w:val="24"/>
          <w:highlight w:val="none"/>
        </w:rPr>
        <w:t xml:space="preserve">Agritourism is becoming more widely recognised as a viable option for boosting rural household incomes, the local economy, and overall national development.</w:t>
      </w:r>
      <w:r>
        <w:rPr>
          <w:rFonts w:ascii="Times New Roman" w:hAnsi="Times New Roman" w:cs="Times New Roman" w:eastAsia="Times New Roman"/>
          <w:sz w:val="24"/>
          <w:szCs w:val="24"/>
          <w:highlight w:val="none"/>
        </w:rPr>
        <w:t xml:space="preserve">Direct marketing is agritourism. Educational initiatives can aid in fostering the shift to this new agriculture, which is also aiding in the growth of agrotourism.</w:t>
      </w:r>
      <w:r>
        <w:rPr>
          <w:rFonts w:ascii="Times New Roman" w:hAnsi="Times New Roman" w:cs="Times New Roman" w:eastAsia="Times New Roman"/>
        </w:rPr>
      </w:r>
    </w:p>
    <w:p>
      <w:pPr>
        <w:ind w:left="0" w:right="284" w:firstLine="708"/>
        <w:jc w:val="both"/>
        <w:rPr>
          <w:rFonts w:ascii="Times New Roman" w:hAnsi="Times New Roman" w:cs="Times New Roman" w:eastAsia="Times New Roman"/>
          <w:highlight w:val="none"/>
        </w:rPr>
      </w:pPr>
      <w:r>
        <w:rPr>
          <w:rFonts w:ascii="Times New Roman" w:hAnsi="Times New Roman" w:cs="Times New Roman" w:eastAsia="Times New Roman"/>
          <w:sz w:val="24"/>
        </w:rPr>
        <w:t xml:space="preserve">In conclusion, the rise of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represents a fascinating confluence of agriculture and tourism, presenting </w:t>
      </w:r>
      <w:r>
        <w:rPr>
          <w:rFonts w:ascii="Times New Roman" w:hAnsi="Times New Roman" w:cs="Times New Roman" w:eastAsia="Times New Roman"/>
          <w:sz w:val="24"/>
        </w:rPr>
        <w:t xml:space="preserve">travelers</w:t>
      </w:r>
      <w:r>
        <w:rPr>
          <w:rFonts w:ascii="Times New Roman" w:hAnsi="Times New Roman" w:cs="Times New Roman" w:eastAsia="Times New Roman"/>
          <w:sz w:val="24"/>
        </w:rPr>
        <w:t xml:space="preserve"> with unique expe</w:t>
      </w:r>
      <w:r>
        <w:rPr>
          <w:rFonts w:ascii="Times New Roman" w:hAnsi="Times New Roman" w:cs="Times New Roman" w:eastAsia="Times New Roman"/>
          <w:sz w:val="24"/>
        </w:rPr>
        <w:t xml:space="preserve">riences while offering rural communities an avenue for economic development. As we navigate the complexities of balancing tourism growth with environmental and social sustainability, it is imperative to examine the trends, impacts, and future prospects of </w:t>
      </w:r>
      <w:r>
        <w:rPr>
          <w:rFonts w:ascii="Times New Roman" w:hAnsi="Times New Roman" w:cs="Times New Roman" w:eastAsia="Times New Roman"/>
          <w:sz w:val="24"/>
        </w:rPr>
        <w:t xml:space="preserve">agritourism</w:t>
      </w:r>
      <w:r>
        <w:rPr>
          <w:rFonts w:ascii="Times New Roman" w:hAnsi="Times New Roman" w:cs="Times New Roman" w:eastAsia="Times New Roman"/>
          <w:sz w:val="24"/>
        </w:rPr>
        <w:t xml:space="preserve">. By doing so, we can harness its potential to foster meaningful connections </w:t>
      </w:r>
      <w:r>
        <w:rPr>
          <w:rFonts w:ascii="Times New Roman" w:hAnsi="Times New Roman" w:cs="Times New Roman" w:eastAsia="Times New Roman"/>
          <w:sz w:val="24"/>
        </w:rPr>
        <w:t xml:space="preserve">between urban and rural communities while promoting a more sustainable and responsible approach to travel.</w:t>
      </w:r>
      <w:r>
        <w:rPr>
          <w:rFonts w:ascii="Times New Roman" w:hAnsi="Times New Roman" w:cs="Times New Roman" w:eastAsia="Times New Roman"/>
          <w:sz w:val="24"/>
        </w:rPr>
        <w:t xml:space="preserve">  </w:t>
      </w:r>
      <w:r>
        <w:rPr>
          <w:rFonts w:ascii="Times New Roman" w:hAnsi="Times New Roman" w:cs="Times New Roman" w:eastAsia="Times New Roman"/>
          <w:highlight w:val="none"/>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b/>
          <w:sz w:val="28"/>
          <w:szCs w:val="28"/>
        </w:rPr>
        <w:t xml:space="preserve">Reference </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Arru</w:t>
      </w:r>
      <w:r>
        <w:rPr>
          <w:rFonts w:ascii="Times New Roman" w:hAnsi="Times New Roman" w:cs="Times New Roman" w:eastAsia="Times New Roman"/>
          <w:sz w:val="24"/>
          <w:szCs w:val="24"/>
        </w:rPr>
        <w:t xml:space="preserve"> B</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Furesi</w:t>
      </w:r>
      <w:r>
        <w:rPr>
          <w:rFonts w:ascii="Times New Roman" w:hAnsi="Times New Roman" w:cs="Times New Roman" w:eastAsia="Times New Roman"/>
          <w:sz w:val="24"/>
          <w:szCs w:val="24"/>
        </w:rPr>
        <w:t xml:space="preserve"> R</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Madau</w:t>
      </w:r>
      <w:r>
        <w:rPr>
          <w:rFonts w:ascii="Times New Roman" w:hAnsi="Times New Roman" w:cs="Times New Roman" w:eastAsia="Times New Roman"/>
          <w:sz w:val="24"/>
          <w:szCs w:val="24"/>
        </w:rPr>
        <w:t xml:space="preserve"> F</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 A. and </w:t>
      </w:r>
      <w:r>
        <w:rPr>
          <w:rFonts w:ascii="Times New Roman" w:hAnsi="Times New Roman" w:cs="Times New Roman" w:eastAsia="Times New Roman"/>
          <w:sz w:val="24"/>
          <w:szCs w:val="24"/>
        </w:rPr>
        <w:t xml:space="preserve">Pulina</w:t>
      </w:r>
      <w:r>
        <w:rPr>
          <w:rFonts w:ascii="Times New Roman" w:hAnsi="Times New Roman" w:cs="Times New Roman" w:eastAsia="Times New Roman"/>
          <w:sz w:val="24"/>
          <w:szCs w:val="24"/>
        </w:rPr>
        <w:t xml:space="preserve"> P</w:t>
      </w:r>
      <w:r>
        <w:rPr>
          <w:rFonts w:ascii="Times New Roman" w:hAnsi="Times New Roman" w:cs="Times New Roman" w:eastAsia="Times New Roman"/>
          <w:sz w:val="24"/>
          <w:szCs w:val="24"/>
        </w:rPr>
        <w:t xml:space="preserve">. (2021) </w:t>
      </w:r>
      <w:r>
        <w:rPr>
          <w:rFonts w:ascii="Times New Roman" w:hAnsi="Times New Roman" w:cs="Times New Roman" w:eastAsia="Times New Roman"/>
          <w:sz w:val="24"/>
          <w:szCs w:val="24"/>
        </w:rPr>
        <w:t xml:space="preserve">Economic</w:t>
      </w:r>
      <w:r>
        <w:rPr>
          <w:rFonts w:ascii="Times New Roman" w:hAnsi="Times New Roman" w:cs="Times New Roman" w:eastAsia="Times New Roman"/>
          <w:sz w:val="24"/>
          <w:szCs w:val="24"/>
        </w:rPr>
        <w:t xml:space="preserve"> performance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an </w:t>
      </w:r>
      <w:r>
        <w:rPr>
          <w:rFonts w:ascii="Times New Roman" w:hAnsi="Times New Roman" w:cs="Times New Roman" w:eastAsia="Times New Roman"/>
          <w:sz w:val="24"/>
          <w:szCs w:val="24"/>
        </w:rPr>
        <w:t xml:space="preserve">analysis of farms located in a less favoured</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area in Italy</w:t>
      </w:r>
      <w:r>
        <w:rPr>
          <w:rFonts w:ascii="Times New Roman" w:hAnsi="Times New Roman" w:cs="Times New Roman" w:eastAsia="Times New Roman"/>
          <w:sz w:val="24"/>
          <w:szCs w:val="24"/>
        </w:rPr>
        <w:t xml:space="preserve">.</w:t>
      </w:r>
      <w:r>
        <w:rPr>
          <w:rFonts w:ascii="Times New Roman" w:hAnsi="Times New Roman" w:cs="Times New Roman" w:eastAsia="Times New Roman"/>
        </w:rPr>
        <w:t xml:space="preserve"> </w:t>
      </w:r>
      <w:r>
        <w:rPr>
          <w:rFonts w:ascii="Times New Roman" w:hAnsi="Times New Roman" w:cs="Times New Roman" w:eastAsia="Times New Roman"/>
          <w:i/>
          <w:sz w:val="24"/>
          <w:szCs w:val="24"/>
        </w:rPr>
        <w:t xml:space="preserve">Agricultural and Food Economics</w:t>
      </w:r>
      <w:r>
        <w:rPr>
          <w:rFonts w:ascii="Times New Roman" w:hAnsi="Times New Roman" w:cs="Times New Roman" w:eastAsia="Times New Roman"/>
          <w:i/>
          <w:sz w:val="24"/>
          <w:szCs w:val="24"/>
        </w:rPr>
        <w:t xml:space="preserve">, </w:t>
      </w:r>
      <w:r>
        <w:rPr>
          <w:rFonts w:ascii="Times New Roman" w:hAnsi="Times New Roman" w:cs="Times New Roman" w:eastAsia="Times New Roman"/>
          <w:sz w:val="24"/>
          <w:szCs w:val="24"/>
        </w:rPr>
        <w:t xml:space="preserve">21-22.</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Amaral</w:t>
      </w:r>
      <w:r>
        <w:rPr>
          <w:rFonts w:ascii="Times New Roman" w:hAnsi="Times New Roman" w:cs="Times New Roman" w:eastAsia="Times New Roman"/>
          <w:sz w:val="24"/>
          <w:szCs w:val="24"/>
        </w:rPr>
        <w:t xml:space="preserve">, Katie; Edgar, Leslie D.;</w:t>
      </w:r>
      <w:r>
        <w:rPr>
          <w:rFonts w:ascii="Times New Roman" w:hAnsi="Times New Roman" w:cs="Times New Roman" w:eastAsia="Times New Roman"/>
          <w:sz w:val="24"/>
          <w:szCs w:val="24"/>
        </w:rPr>
        <w:t xml:space="preserve"> and Johnson, Donald M. (2012) </w:t>
      </w:r>
      <w:r>
        <w:rPr>
          <w:rFonts w:ascii="Times New Roman" w:hAnsi="Times New Roman" w:cs="Times New Roman" w:eastAsia="Times New Roman"/>
          <w:sz w:val="24"/>
          <w:szCs w:val="24"/>
        </w:rPr>
        <w:t xml:space="preserve">Agricultural Communication Students Perceptions, Knowledge, and Identified Sources of Information </w:t>
      </w:r>
      <w:r>
        <w:rPr>
          <w:rFonts w:ascii="Times New Roman" w:hAnsi="Times New Roman" w:cs="Times New Roman" w:eastAsia="Times New Roman"/>
          <w:sz w:val="24"/>
          <w:szCs w:val="24"/>
        </w:rPr>
        <w:t xml:space="preserve">About</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Agritourism. </w:t>
      </w:r>
      <w:r>
        <w:rPr>
          <w:rFonts w:ascii="Times New Roman" w:hAnsi="Times New Roman" w:cs="Times New Roman" w:eastAsia="Times New Roman"/>
          <w:i/>
          <w:sz w:val="24"/>
          <w:szCs w:val="24"/>
        </w:rPr>
        <w:t xml:space="preserve">Journal of Applied Communications</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96</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3</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Bhawana</w:t>
      </w:r>
      <w:r>
        <w:rPr>
          <w:rFonts w:ascii="Times New Roman" w:hAnsi="Times New Roman" w:cs="Times New Roman" w:eastAsia="Times New Roman"/>
          <w:sz w:val="24"/>
          <w:szCs w:val="24"/>
        </w:rPr>
        <w:t xml:space="preserve">, M.A., </w:t>
      </w:r>
      <w:r>
        <w:rPr>
          <w:rFonts w:ascii="Times New Roman" w:hAnsi="Times New Roman" w:cs="Times New Roman" w:eastAsia="Times New Roman"/>
          <w:sz w:val="24"/>
          <w:szCs w:val="24"/>
        </w:rPr>
        <w:t xml:space="preserve">Olima</w:t>
      </w:r>
      <w:r>
        <w:rPr>
          <w:rFonts w:ascii="Times New Roman" w:hAnsi="Times New Roman" w:cs="Times New Roman" w:eastAsia="Times New Roman"/>
          <w:sz w:val="24"/>
          <w:szCs w:val="24"/>
        </w:rPr>
        <w:t xml:space="preserve"> W.H.A., </w:t>
      </w:r>
      <w:r>
        <w:rPr>
          <w:rFonts w:ascii="Times New Roman" w:hAnsi="Times New Roman" w:cs="Times New Roman" w:eastAsia="Times New Roman"/>
          <w:sz w:val="24"/>
          <w:szCs w:val="24"/>
        </w:rPr>
        <w:t xml:space="preserve">Andika</w:t>
      </w:r>
      <w:r>
        <w:rPr>
          <w:rFonts w:ascii="Times New Roman" w:hAnsi="Times New Roman" w:cs="Times New Roman" w:eastAsia="Times New Roman"/>
          <w:sz w:val="24"/>
          <w:szCs w:val="24"/>
        </w:rPr>
        <w:t xml:space="preserve"> D., </w:t>
      </w:r>
      <w:r>
        <w:rPr>
          <w:rFonts w:ascii="Times New Roman" w:hAnsi="Times New Roman" w:cs="Times New Roman" w:eastAsia="Times New Roman"/>
          <w:sz w:val="24"/>
          <w:szCs w:val="24"/>
        </w:rPr>
        <w:t xml:space="preserve">Agong</w:t>
      </w:r>
      <w:r>
        <w:rPr>
          <w:rFonts w:ascii="Times New Roman" w:hAnsi="Times New Roman" w:cs="Times New Roman" w:eastAsia="Times New Roman"/>
          <w:sz w:val="24"/>
          <w:szCs w:val="24"/>
        </w:rPr>
        <w:t xml:space="preserve"> S.G. and </w:t>
      </w:r>
      <w:r>
        <w:rPr>
          <w:rFonts w:ascii="Times New Roman" w:hAnsi="Times New Roman" w:cs="Times New Roman" w:eastAsia="Times New Roman"/>
          <w:sz w:val="24"/>
          <w:szCs w:val="24"/>
        </w:rPr>
        <w:t xml:space="preserve">Hyombe</w:t>
      </w:r>
      <w:r>
        <w:rPr>
          <w:rFonts w:ascii="Times New Roman" w:hAnsi="Times New Roman" w:cs="Times New Roman" w:eastAsia="Times New Roman"/>
          <w:sz w:val="24"/>
          <w:szCs w:val="24"/>
        </w:rPr>
        <w:t xml:space="preserve"> P. (2015):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-Tourism: Potential Socio-Economic Impacts in Kisumu County.</w:t>
      </w:r>
      <w:r>
        <w:rPr>
          <w:rFonts w:ascii="Times New Roman" w:hAnsi="Times New Roman" w:cs="Times New Roman" w:eastAsia="Times New Roman"/>
          <w:sz w:val="24"/>
          <w:szCs w:val="24"/>
        </w:rPr>
        <w:t xml:space="preserve"> 83-84</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Chadda</w:t>
      </w:r>
      <w:r>
        <w:rPr>
          <w:rFonts w:ascii="Times New Roman" w:hAnsi="Times New Roman" w:cs="Times New Roman" w:eastAsia="Times New Roman"/>
          <w:sz w:val="24"/>
          <w:szCs w:val="24"/>
        </w:rPr>
        <w:t xml:space="preserve"> D</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and </w:t>
      </w:r>
      <w:r>
        <w:rPr>
          <w:rFonts w:ascii="Times New Roman" w:hAnsi="Times New Roman" w:cs="Times New Roman" w:eastAsia="Times New Roman"/>
          <w:sz w:val="24"/>
          <w:szCs w:val="24"/>
        </w:rPr>
        <w:t xml:space="preserve">Bhakare</w:t>
      </w:r>
      <w:r>
        <w:rPr>
          <w:rFonts w:ascii="Times New Roman" w:hAnsi="Times New Roman" w:cs="Times New Roman" w:eastAsia="Times New Roman"/>
          <w:sz w:val="24"/>
          <w:szCs w:val="24"/>
        </w:rPr>
        <w:t xml:space="preserve"> S</w:t>
      </w:r>
      <w:r>
        <w:rPr>
          <w:rFonts w:ascii="Times New Roman" w:hAnsi="Times New Roman" w:cs="Times New Roman" w:eastAsia="Times New Roman"/>
          <w:sz w:val="24"/>
          <w:szCs w:val="24"/>
        </w:rPr>
        <w:t xml:space="preserve">.</w:t>
      </w:r>
      <w:r>
        <w:rPr>
          <w:rFonts w:ascii="Times New Roman" w:hAnsi="Times New Roman" w:cs="Times New Roman" w:eastAsia="Times New Roman"/>
        </w:rPr>
        <w:t xml:space="preserve"> </w:t>
      </w:r>
      <w:r>
        <w:rPr>
          <w:rFonts w:ascii="Times New Roman" w:hAnsi="Times New Roman" w:cs="Times New Roman" w:eastAsia="Times New Roman"/>
          <w:sz w:val="24"/>
          <w:szCs w:val="24"/>
        </w:rPr>
        <w:t xml:space="preserve">Socio-Economic Implications of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 Tourism in India</w:t>
      </w:r>
      <w:r>
        <w:rPr>
          <w:rFonts w:ascii="Times New Roman" w:hAnsi="Times New Roman" w:cs="Times New Roman" w:eastAsia="Times New Roman"/>
          <w:sz w:val="24"/>
          <w:szCs w:val="24"/>
        </w:rPr>
        <w:t xml:space="preserve">, 153-154.</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Joshi, S., Singh, R.K., &amp; Sharma, M. (2020).</w:t>
      </w:r>
      <w:r>
        <w:rPr>
          <w:rFonts w:ascii="Times New Roman" w:hAnsi="Times New Roman" w:cs="Times New Roman" w:eastAsia="Times New Roman"/>
          <w:sz w:val="24"/>
          <w:szCs w:val="24"/>
        </w:rPr>
        <w:t xml:space="preserve"> Sustainable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-food supply chain practices: few empirical evidences from a developing economy. </w:t>
      </w:r>
      <w:r>
        <w:rPr>
          <w:rFonts w:ascii="Times New Roman" w:hAnsi="Times New Roman" w:cs="Times New Roman" w:eastAsia="Times New Roman"/>
          <w:sz w:val="24"/>
          <w:szCs w:val="24"/>
        </w:rPr>
        <w:t xml:space="preserve">Global Business Review.</w:t>
      </w:r>
      <w:r>
        <w:rPr>
          <w:rFonts w:ascii="Times New Roman" w:hAnsi="Times New Roman" w:cs="Times New Roman" w:eastAsia="Times New Roman"/>
          <w:sz w:val="24"/>
          <w:szCs w:val="24"/>
        </w:rPr>
        <w:t xml:space="preserve"> https://doi.org/10.1177/0972150920907014</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Krishna</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D. K.</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Kumbhare</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N</w:t>
      </w:r>
      <w:r>
        <w:rPr>
          <w:rFonts w:ascii="Times New Roman" w:hAnsi="Times New Roman" w:cs="Times New Roman" w:eastAsia="Times New Roman"/>
          <w:sz w:val="24"/>
          <w:szCs w:val="24"/>
        </w:rPr>
        <w:t xml:space="preserve">. V., Sharma </w:t>
      </w:r>
      <w:r>
        <w:rPr>
          <w:rFonts w:ascii="Times New Roman" w:hAnsi="Times New Roman" w:cs="Times New Roman" w:eastAsia="Times New Roman"/>
          <w:sz w:val="24"/>
          <w:szCs w:val="24"/>
        </w:rPr>
        <w:t xml:space="preserve">J.</w:t>
      </w:r>
      <w:r>
        <w:rPr>
          <w:rFonts w:ascii="Times New Roman" w:hAnsi="Times New Roman" w:cs="Times New Roman" w:eastAsia="Times New Roman"/>
          <w:sz w:val="24"/>
          <w:szCs w:val="24"/>
        </w:rPr>
        <w:t xml:space="preserve">P., </w:t>
      </w:r>
      <w:r>
        <w:rPr>
          <w:rFonts w:ascii="Times New Roman" w:hAnsi="Times New Roman" w:cs="Times New Roman" w:eastAsia="Times New Roman"/>
          <w:sz w:val="24"/>
          <w:szCs w:val="24"/>
        </w:rPr>
        <w:t xml:space="preserve">Rao</w:t>
      </w:r>
      <w:r>
        <w:rPr>
          <w:rFonts w:ascii="Times New Roman" w:hAnsi="Times New Roman" w:cs="Times New Roman" w:eastAsia="Times New Roman"/>
          <w:sz w:val="24"/>
          <w:szCs w:val="24"/>
        </w:rPr>
        <w:t xml:space="preserve"> D. U. M., Sharma, D. K. Kumar P</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and </w:t>
      </w:r>
      <w:r>
        <w:rPr>
          <w:rFonts w:ascii="Times New Roman" w:hAnsi="Times New Roman" w:cs="Times New Roman" w:eastAsia="Times New Roman"/>
          <w:sz w:val="24"/>
          <w:szCs w:val="24"/>
        </w:rPr>
        <w:t xml:space="preserve">Bhowmik</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A</w:t>
      </w:r>
      <w:r>
        <w:rPr>
          <w:rFonts w:ascii="Times New Roman" w:hAnsi="Times New Roman" w:cs="Times New Roman" w:eastAsia="Times New Roman"/>
          <w:sz w:val="24"/>
          <w:szCs w:val="24"/>
        </w:rPr>
        <w:t xml:space="preserve">. (2020). </w:t>
      </w:r>
      <w:r>
        <w:rPr>
          <w:rFonts w:ascii="Times New Roman" w:hAnsi="Times New Roman" w:cs="Times New Roman" w:eastAsia="Times New Roman"/>
          <w:sz w:val="24"/>
          <w:szCs w:val="24"/>
        </w:rPr>
        <w:t xml:space="preserve">Impact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as Perceived by Multiple Stakeholders</w:t>
      </w:r>
      <w:r>
        <w:rPr>
          <w:rFonts w:ascii="Times New Roman" w:hAnsi="Times New Roman" w:cs="Times New Roman" w:eastAsia="Times New Roman"/>
          <w:sz w:val="24"/>
          <w:szCs w:val="24"/>
        </w:rPr>
        <w:t xml:space="preserve">,</w:t>
      </w:r>
      <w:r>
        <w:rPr>
          <w:rFonts w:ascii="Times New Roman" w:hAnsi="Times New Roman" w:cs="Times New Roman" w:eastAsia="Times New Roman"/>
        </w:rPr>
        <w:t xml:space="preserve"> </w:t>
      </w:r>
      <w:r>
        <w:rPr>
          <w:rFonts w:ascii="Times New Roman" w:hAnsi="Times New Roman" w:cs="Times New Roman" w:eastAsia="Times New Roman"/>
          <w:i/>
          <w:sz w:val="24"/>
          <w:szCs w:val="24"/>
        </w:rPr>
        <w:t xml:space="preserve">International Journal of Current Microbiology and Applied Sciences.</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2319-7706 9 </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7</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Maharjan</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S.K</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Dangol</w:t>
      </w:r>
      <w:r>
        <w:rPr>
          <w:rFonts w:ascii="Times New Roman" w:hAnsi="Times New Roman" w:cs="Times New Roman" w:eastAsia="Times New Roman"/>
          <w:sz w:val="24"/>
          <w:szCs w:val="24"/>
        </w:rPr>
        <w:t xml:space="preserve"> D.R.</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Pandey</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R. J. </w:t>
      </w:r>
      <w:r>
        <w:rPr>
          <w:rFonts w:ascii="Times New Roman" w:hAnsi="Times New Roman" w:cs="Times New Roman" w:eastAsia="Times New Roman"/>
          <w:sz w:val="24"/>
          <w:szCs w:val="24"/>
        </w:rPr>
        <w:t xml:space="preserve">and </w:t>
      </w:r>
      <w:r>
        <w:rPr>
          <w:rFonts w:ascii="Times New Roman" w:hAnsi="Times New Roman" w:cs="Times New Roman" w:eastAsia="Times New Roman"/>
          <w:sz w:val="24"/>
          <w:szCs w:val="24"/>
        </w:rPr>
        <w:t xml:space="preserve">Pant</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K.</w:t>
      </w:r>
      <w:r>
        <w:rPr>
          <w:rFonts w:ascii="Times New Roman" w:hAnsi="Times New Roman" w:cs="Times New Roman" w:eastAsia="Times New Roman"/>
          <w:sz w:val="24"/>
          <w:szCs w:val="24"/>
        </w:rPr>
        <w:t xml:space="preserve">K</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w:t>
      </w:r>
      <w:r>
        <w:rPr>
          <w:rFonts w:ascii="Times New Roman" w:hAnsi="Times New Roman" w:cs="Times New Roman" w:eastAsia="Times New Roman"/>
          <w:sz w:val="24"/>
          <w:szCs w:val="24"/>
        </w:rPr>
        <w:t xml:space="preserve">2007).</w:t>
      </w:r>
      <w:r>
        <w:rPr>
          <w:rFonts w:ascii="Times New Roman" w:hAnsi="Times New Roman" w:cs="Times New Roman" w:eastAsia="Times New Roman"/>
        </w:rPr>
        <w:t xml:space="preserve"> </w:t>
      </w:r>
      <w:r>
        <w:rPr>
          <w:rFonts w:ascii="Times New Roman" w:hAnsi="Times New Roman" w:cs="Times New Roman" w:eastAsia="Times New Roman"/>
          <w:sz w:val="24"/>
          <w:szCs w:val="24"/>
        </w:rPr>
        <w:t xml:space="preserve">Study on Development and Promotion of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-Tourism in </w:t>
      </w:r>
      <w:r>
        <w:rPr>
          <w:rFonts w:ascii="Times New Roman" w:hAnsi="Times New Roman" w:cs="Times New Roman" w:eastAsia="Times New Roman"/>
          <w:sz w:val="24"/>
          <w:szCs w:val="24"/>
        </w:rPr>
        <w:t xml:space="preserve">Shaktikhor</w:t>
      </w:r>
      <w:r>
        <w:rPr>
          <w:rFonts w:ascii="Times New Roman" w:hAnsi="Times New Roman" w:cs="Times New Roman" w:eastAsia="Times New Roman"/>
          <w:sz w:val="24"/>
          <w:szCs w:val="24"/>
        </w:rPr>
        <w:t xml:space="preserve"> VDC o</w:t>
      </w:r>
      <w:r>
        <w:rPr>
          <w:rFonts w:ascii="Times New Roman" w:hAnsi="Times New Roman" w:cs="Times New Roman" w:eastAsia="Times New Roman"/>
          <w:sz w:val="24"/>
          <w:szCs w:val="24"/>
        </w:rPr>
        <w:t xml:space="preserve">f </w:t>
      </w:r>
      <w:r>
        <w:rPr>
          <w:rFonts w:ascii="Times New Roman" w:hAnsi="Times New Roman" w:cs="Times New Roman" w:eastAsia="Times New Roman"/>
          <w:sz w:val="24"/>
          <w:szCs w:val="24"/>
        </w:rPr>
        <w:t xml:space="preserve">Chitwan</w:t>
      </w:r>
      <w:r>
        <w:rPr>
          <w:rFonts w:ascii="Times New Roman" w:hAnsi="Times New Roman" w:cs="Times New Roman" w:eastAsia="Times New Roman"/>
          <w:sz w:val="24"/>
          <w:szCs w:val="24"/>
        </w:rPr>
        <w:t xml:space="preserve">, Nepal</w:t>
      </w:r>
      <w:r>
        <w:rPr>
          <w:rFonts w:ascii="Times New Roman" w:hAnsi="Times New Roman" w:cs="Times New Roman" w:eastAsia="Times New Roman"/>
          <w:sz w:val="24"/>
          <w:szCs w:val="24"/>
        </w:rPr>
        <w:t xml:space="preserve">. 2(2), 225-229.</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Pal </w:t>
      </w:r>
      <w:r>
        <w:rPr>
          <w:rFonts w:ascii="Times New Roman" w:hAnsi="Times New Roman" w:cs="Times New Roman" w:eastAsia="Times New Roman"/>
          <w:sz w:val="24"/>
          <w:szCs w:val="24"/>
        </w:rPr>
        <w:t xml:space="preserve">S</w:t>
      </w:r>
      <w:r>
        <w:rPr>
          <w:rFonts w:ascii="Times New Roman" w:hAnsi="Times New Roman" w:cs="Times New Roman" w:eastAsia="Times New Roman"/>
          <w:sz w:val="24"/>
          <w:szCs w:val="24"/>
        </w:rPr>
        <w:t xml:space="preserve">. (2016). </w:t>
      </w:r>
      <w:r>
        <w:rPr>
          <w:rFonts w:ascii="Times New Roman" w:hAnsi="Times New Roman" w:cs="Times New Roman" w:eastAsia="Times New Roman"/>
          <w:sz w:val="24"/>
          <w:szCs w:val="24"/>
        </w:rPr>
        <w:t xml:space="preserve">Agricultural Tourism- Typology Study &amp; Tourist Perception with Reference to Maharashtra</w:t>
      </w:r>
      <w:r>
        <w:rPr>
          <w:rFonts w:ascii="Times New Roman" w:hAnsi="Times New Roman" w:cs="Times New Roman" w:eastAsia="Times New Roman"/>
          <w:sz w:val="24"/>
          <w:szCs w:val="24"/>
        </w:rPr>
        <w:t xml:space="preserve">, </w:t>
      </w:r>
      <w:r>
        <w:rPr>
          <w:rFonts w:ascii="Times New Roman" w:hAnsi="Times New Roman" w:cs="Times New Roman" w:eastAsia="Times New Roman"/>
          <w:i/>
          <w:sz w:val="24"/>
          <w:szCs w:val="24"/>
        </w:rPr>
        <w:t xml:space="preserve">KIMI </w:t>
      </w:r>
      <w:r>
        <w:rPr>
          <w:rFonts w:ascii="Times New Roman" w:hAnsi="Times New Roman" w:cs="Times New Roman" w:eastAsia="Times New Roman"/>
          <w:i/>
          <w:sz w:val="24"/>
          <w:szCs w:val="24"/>
        </w:rPr>
        <w:t xml:space="preserve">Hospitality Research Journal.</w:t>
      </w:r>
      <w:r>
        <w:rPr>
          <w:rFonts w:ascii="Times New Roman" w:hAnsi="Times New Roman" w:cs="Times New Roman" w:eastAsia="Times New Roman"/>
          <w:i/>
          <w:sz w:val="24"/>
          <w:szCs w:val="24"/>
        </w:rPr>
        <w:t xml:space="preserve"> </w:t>
      </w:r>
      <w:r>
        <w:rPr>
          <w:rFonts w:ascii="Times New Roman" w:hAnsi="Times New Roman" w:cs="Times New Roman" w:eastAsia="Times New Roman"/>
          <w:sz w:val="24"/>
          <w:szCs w:val="24"/>
        </w:rPr>
        <w:t xml:space="preserve">1(1).</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13-14.</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Pinky</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S</w:t>
      </w:r>
      <w:r>
        <w:rPr>
          <w:rFonts w:ascii="Times New Roman" w:hAnsi="Times New Roman" w:cs="Times New Roman" w:eastAsia="Times New Roman"/>
          <w:sz w:val="24"/>
          <w:szCs w:val="24"/>
        </w:rPr>
        <w:t xml:space="preserve">. a</w:t>
      </w:r>
      <w:r>
        <w:rPr>
          <w:rFonts w:ascii="Times New Roman" w:hAnsi="Times New Roman" w:cs="Times New Roman" w:eastAsia="Times New Roman"/>
          <w:sz w:val="24"/>
          <w:szCs w:val="24"/>
        </w:rPr>
        <w:t xml:space="preserve">nd </w:t>
      </w:r>
      <w:r>
        <w:rPr>
          <w:rFonts w:ascii="Times New Roman" w:hAnsi="Times New Roman" w:cs="Times New Roman" w:eastAsia="Times New Roman"/>
          <w:sz w:val="24"/>
          <w:szCs w:val="24"/>
        </w:rPr>
        <w:t xml:space="preserve">Kaur</w:t>
      </w:r>
      <w:r>
        <w:rPr>
          <w:rFonts w:ascii="Times New Roman" w:hAnsi="Times New Roman" w:cs="Times New Roman" w:eastAsia="Times New Roman"/>
          <w:sz w:val="24"/>
          <w:szCs w:val="24"/>
        </w:rPr>
        <w:t xml:space="preserve"> R. (2014).</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Prospects and Problems of </w:t>
      </w:r>
      <w:r>
        <w:rPr>
          <w:rFonts w:ascii="Times New Roman" w:hAnsi="Times New Roman" w:cs="Times New Roman" w:eastAsia="Times New Roman"/>
          <w:sz w:val="24"/>
          <w:szCs w:val="24"/>
        </w:rPr>
        <w:t xml:space="preserve">Agri</w:t>
      </w:r>
      <w:r>
        <w:rPr>
          <w:rFonts w:ascii="Times New Roman" w:hAnsi="Times New Roman" w:cs="Times New Roman" w:eastAsia="Times New Roman"/>
          <w:sz w:val="24"/>
          <w:szCs w:val="24"/>
        </w:rPr>
        <w:t xml:space="preserve">-Tourism in Punjab State</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br/>
      </w:r>
      <w:r>
        <w:rPr>
          <w:rFonts w:ascii="Times New Roman" w:hAnsi="Times New Roman" w:cs="Times New Roman" w:eastAsia="Times New Roman"/>
          <w:i/>
        </w:rPr>
        <w:t xml:space="preserve"> </w:t>
      </w:r>
      <w:r>
        <w:rPr>
          <w:rFonts w:ascii="Times New Roman" w:hAnsi="Times New Roman" w:cs="Times New Roman" w:eastAsia="Times New Roman"/>
          <w:i/>
          <w:sz w:val="24"/>
          <w:szCs w:val="24"/>
        </w:rPr>
        <w:t xml:space="preserve">International Journal of Advanced Research</w:t>
      </w:r>
      <w:r>
        <w:rPr>
          <w:rFonts w:ascii="Times New Roman" w:hAnsi="Times New Roman" w:cs="Times New Roman" w:eastAsia="Times New Roman"/>
          <w:i/>
          <w:sz w:val="24"/>
          <w:szCs w:val="24"/>
        </w:rPr>
        <w:t xml:space="preserve">.</w:t>
      </w:r>
      <w:r>
        <w:rPr>
          <w:rFonts w:ascii="Times New Roman" w:hAnsi="Times New Roman" w:cs="Times New Roman" w:eastAsia="Times New Roman"/>
          <w:i/>
          <w:sz w:val="24"/>
          <w:szCs w:val="24"/>
        </w:rPr>
        <w:t xml:space="preserve"> </w:t>
      </w:r>
      <w:r>
        <w:rPr>
          <w:rFonts w:ascii="Times New Roman" w:hAnsi="Times New Roman" w:cs="Times New Roman" w:eastAsia="Times New Roman"/>
          <w:sz w:val="24"/>
          <w:szCs w:val="24"/>
        </w:rPr>
        <w:t xml:space="preserve">2</w:t>
      </w:r>
      <w:r>
        <w:rPr>
          <w:rFonts w:ascii="Times New Roman" w:hAnsi="Times New Roman" w:cs="Times New Roman" w:eastAsia="Times New Roman"/>
          <w:sz w:val="24"/>
          <w:szCs w:val="24"/>
        </w:rPr>
        <w:t xml:space="preserve">( 9</w:t>
      </w:r>
      <w:r>
        <w:rPr>
          <w:rFonts w:ascii="Times New Roman" w:hAnsi="Times New Roman" w:cs="Times New Roman" w:eastAsia="Times New Roman"/>
          <w:sz w:val="24"/>
          <w:szCs w:val="24"/>
        </w:rPr>
        <w:t xml:space="preserve">),  66-73</w:t>
      </w:r>
      <w:r>
        <w:rPr>
          <w:rFonts w:ascii="Times New Roman" w:hAnsi="Times New Roman" w:cs="Times New Roman" w:eastAsia="Times New Roman"/>
          <w:sz w:val="24"/>
          <w:szCs w:val="24"/>
        </w:rPr>
        <w:t xml:space="preserve">.</w:t>
      </w:r>
      <w:r>
        <w:rPr>
          <w:rFonts w:ascii="Times New Roman" w:hAnsi="Times New Roman" w:cs="Times New Roman" w:eastAsia="Times New Roman"/>
        </w:rPr>
      </w:r>
      <w:r>
        <w:rPr>
          <w:rFonts w:ascii="Times New Roman" w:hAnsi="Times New Roman" w:cs="Times New Roman" w:eastAsia="Times New Roman"/>
        </w:rPr>
      </w:r>
    </w:p>
    <w:p>
      <w:pPr>
        <w:ind w:left="0" w:right="0" w:firstLine="0"/>
        <w:jc w:val="both"/>
        <w:rPr>
          <w:rFonts w:ascii="Times New Roman" w:hAnsi="Times New Roman" w:cs="Times New Roman" w:eastAsia="Times New Roman"/>
        </w:rPr>
      </w:pPr>
      <w:r>
        <w:rPr>
          <w:rFonts w:ascii="Times New Roman" w:hAnsi="Times New Roman" w:cs="Times New Roman" w:eastAsia="Times New Roman"/>
          <w:sz w:val="24"/>
          <w:szCs w:val="24"/>
        </w:rPr>
        <w:t xml:space="preserve">R</w:t>
      </w:r>
      <w:r>
        <w:rPr>
          <w:rFonts w:ascii="Times New Roman" w:hAnsi="Times New Roman" w:cs="Times New Roman" w:eastAsia="Times New Roman"/>
          <w:sz w:val="24"/>
          <w:szCs w:val="24"/>
        </w:rPr>
        <w:t xml:space="preserve">oman, M., </w:t>
      </w:r>
      <w:r>
        <w:rPr>
          <w:rFonts w:ascii="Times New Roman" w:hAnsi="Times New Roman" w:cs="Times New Roman" w:eastAsia="Times New Roman"/>
          <w:sz w:val="24"/>
          <w:szCs w:val="24"/>
        </w:rPr>
        <w:t xml:space="preserve">and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Golnik</w:t>
      </w:r>
      <w:r>
        <w:rPr>
          <w:rFonts w:ascii="Times New Roman" w:hAnsi="Times New Roman" w:cs="Times New Roman" w:eastAsia="Times New Roman"/>
          <w:sz w:val="24"/>
          <w:szCs w:val="24"/>
        </w:rPr>
        <w:t xml:space="preserve">, B. (2019). </w:t>
      </w:r>
      <w:r>
        <w:rPr>
          <w:rFonts w:ascii="Times New Roman" w:hAnsi="Times New Roman" w:cs="Times New Roman" w:eastAsia="Times New Roman"/>
          <w:sz w:val="24"/>
          <w:szCs w:val="24"/>
        </w:rPr>
        <w:t xml:space="preserve">Current status and conditions for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development in the Lombardy region.</w:t>
      </w:r>
      <w:r>
        <w:rPr>
          <w:rFonts w:ascii="Times New Roman" w:hAnsi="Times New Roman" w:cs="Times New Roman" w:eastAsia="Times New Roman"/>
          <w:sz w:val="24"/>
          <w:szCs w:val="24"/>
        </w:rPr>
        <w:t xml:space="preserve"> </w:t>
      </w:r>
      <w:r>
        <w:rPr>
          <w:rFonts w:ascii="Times New Roman" w:hAnsi="Times New Roman" w:cs="Times New Roman" w:eastAsia="Times New Roman"/>
          <w:i/>
          <w:sz w:val="24"/>
          <w:szCs w:val="24"/>
        </w:rPr>
        <w:t xml:space="preserve">Bulgarian Journal of Agricultural Science</w:t>
      </w:r>
      <w:r>
        <w:rPr>
          <w:rFonts w:ascii="Times New Roman" w:hAnsi="Times New Roman" w:cs="Times New Roman" w:eastAsia="Times New Roman"/>
          <w:sz w:val="24"/>
          <w:szCs w:val="24"/>
        </w:rPr>
        <w:t xml:space="preserve">, 25(1), 18–25</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bCs/>
          <w:sz w:val="24"/>
          <w:szCs w:val="24"/>
        </w:rPr>
        <w:t xml:space="preserve">Schaller, L., </w:t>
      </w:r>
      <w:r>
        <w:rPr>
          <w:rFonts w:ascii="Times New Roman" w:hAnsi="Times New Roman" w:cs="Times New Roman" w:eastAsia="Times New Roman"/>
          <w:bCs/>
          <w:sz w:val="24"/>
          <w:szCs w:val="24"/>
        </w:rPr>
        <w:t xml:space="preserve">Targetti</w:t>
      </w:r>
      <w:r>
        <w:rPr>
          <w:rFonts w:ascii="Times New Roman" w:hAnsi="Times New Roman" w:cs="Times New Roman" w:eastAsia="Times New Roman"/>
          <w:bCs/>
          <w:sz w:val="24"/>
          <w:szCs w:val="24"/>
        </w:rPr>
        <w:t xml:space="preserve">, S., Villanueva, A. J., </w:t>
      </w:r>
      <w:r>
        <w:rPr>
          <w:rFonts w:ascii="Times New Roman" w:hAnsi="Times New Roman" w:cs="Times New Roman" w:eastAsia="Times New Roman"/>
          <w:bCs/>
          <w:sz w:val="24"/>
          <w:szCs w:val="24"/>
        </w:rPr>
        <w:t xml:space="preserve">Zasada</w:t>
      </w:r>
      <w:r>
        <w:rPr>
          <w:rFonts w:ascii="Times New Roman" w:hAnsi="Times New Roman" w:cs="Times New Roman" w:eastAsia="Times New Roman"/>
          <w:bCs/>
          <w:sz w:val="24"/>
          <w:szCs w:val="24"/>
        </w:rPr>
        <w:t xml:space="preserve">, I., </w:t>
      </w:r>
      <w:r>
        <w:rPr>
          <w:rFonts w:ascii="Times New Roman" w:hAnsi="Times New Roman" w:cs="Times New Roman" w:eastAsia="Times New Roman"/>
          <w:bCs/>
          <w:sz w:val="24"/>
          <w:szCs w:val="24"/>
        </w:rPr>
        <w:t xml:space="preserve">Kantelhardt</w:t>
      </w:r>
      <w:r>
        <w:rPr>
          <w:rFonts w:ascii="Times New Roman" w:hAnsi="Times New Roman" w:cs="Times New Roman" w:eastAsia="Times New Roman"/>
          <w:bCs/>
          <w:sz w:val="24"/>
          <w:szCs w:val="24"/>
        </w:rPr>
        <w:t xml:space="preserve">, J., </w:t>
      </w:r>
      <w:r>
        <w:rPr>
          <w:rFonts w:ascii="Times New Roman" w:hAnsi="Times New Roman" w:cs="Times New Roman" w:eastAsia="Times New Roman"/>
          <w:bCs/>
          <w:sz w:val="24"/>
          <w:szCs w:val="24"/>
        </w:rPr>
        <w:t xml:space="preserve">Arriaza</w:t>
      </w:r>
      <w:r>
        <w:rPr>
          <w:rFonts w:ascii="Times New Roman" w:hAnsi="Times New Roman" w:cs="Times New Roman" w:eastAsia="Times New Roman"/>
          <w:bCs/>
          <w:sz w:val="24"/>
          <w:szCs w:val="24"/>
        </w:rPr>
        <w:t xml:space="preserve">, M</w:t>
      </w:r>
      <w:r>
        <w:rPr>
          <w:rFonts w:ascii="Times New Roman" w:hAnsi="Times New Roman" w:cs="Times New Roman" w:eastAsia="Times New Roman"/>
          <w:bCs/>
          <w:sz w:val="24"/>
          <w:szCs w:val="24"/>
        </w:rPr>
        <w:t xml:space="preserve">., …</w:t>
      </w:r>
      <w:r>
        <w:rPr>
          <w:rFonts w:ascii="Times New Roman" w:hAnsi="Times New Roman" w:cs="Times New Roman" w:eastAsia="Times New Roman"/>
          <w:bCs/>
          <w:sz w:val="24"/>
          <w:szCs w:val="24"/>
        </w:rPr>
        <w:t xml:space="preserve"> &amp; </w:t>
      </w:r>
      <w:r>
        <w:rPr>
          <w:rFonts w:ascii="Times New Roman" w:hAnsi="Times New Roman" w:cs="Times New Roman" w:eastAsia="Times New Roman"/>
          <w:bCs/>
          <w:sz w:val="24"/>
          <w:szCs w:val="24"/>
        </w:rPr>
        <w:t xml:space="preserve">Majewski</w:t>
      </w:r>
      <w:r>
        <w:rPr>
          <w:rFonts w:ascii="Times New Roman" w:hAnsi="Times New Roman" w:cs="Times New Roman" w:eastAsia="Times New Roman"/>
          <w:bCs/>
          <w:sz w:val="24"/>
          <w:szCs w:val="24"/>
        </w:rPr>
        <w:t xml:space="preserve">, E. (2018). Agricultural landscapes, ecosystem services and regional competitiveness—Assessing drivers and mechanisms in nine European case study areas. Land Use Policy, 76, 735–745</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Schilling</w:t>
      </w:r>
      <w:r>
        <w:rPr>
          <w:rFonts w:ascii="Times New Roman" w:hAnsi="Times New Roman" w:cs="Times New Roman" w:eastAsia="Times New Roman"/>
          <w:sz w:val="24"/>
          <w:szCs w:val="24"/>
        </w:rPr>
        <w:t xml:space="preserve"> B.J., </w:t>
      </w:r>
      <w:r>
        <w:rPr>
          <w:rFonts w:ascii="Times New Roman" w:hAnsi="Times New Roman" w:cs="Times New Roman" w:eastAsia="Times New Roman"/>
          <w:sz w:val="24"/>
          <w:szCs w:val="24"/>
        </w:rPr>
        <w:t xml:space="preserve">Marxen</w:t>
      </w:r>
      <w:r>
        <w:rPr>
          <w:rFonts w:ascii="Times New Roman" w:hAnsi="Times New Roman" w:cs="Times New Roman" w:eastAsia="Times New Roman"/>
          <w:sz w:val="24"/>
          <w:szCs w:val="24"/>
        </w:rPr>
        <w:t xml:space="preserve"> L.J. and </w:t>
      </w:r>
      <w:r>
        <w:rPr>
          <w:rFonts w:ascii="Times New Roman" w:hAnsi="Times New Roman" w:cs="Times New Roman" w:eastAsia="Times New Roman"/>
          <w:sz w:val="24"/>
          <w:szCs w:val="24"/>
        </w:rPr>
        <w:t xml:space="preserve">Heinrich</w:t>
      </w:r>
      <w:r>
        <w:rPr>
          <w:rFonts w:ascii="Times New Roman" w:hAnsi="Times New Roman" w:cs="Times New Roman" w:eastAsia="Times New Roman"/>
          <w:sz w:val="24"/>
          <w:szCs w:val="24"/>
        </w:rPr>
        <w:t xml:space="preserve"> H.H (2006).</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The Opportunity for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Development in New Jersey</w:t>
      </w:r>
      <w:r>
        <w:rPr>
          <w:rFonts w:ascii="Times New Roman" w:hAnsi="Times New Roman" w:cs="Times New Roman" w:eastAsia="Times New Roman"/>
          <w:sz w:val="24"/>
          <w:szCs w:val="24"/>
        </w:rPr>
        <w:t xml:space="preserve">, 37-38.</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bCs/>
          <w:sz w:val="24"/>
          <w:szCs w:val="24"/>
        </w:rPr>
        <w:t xml:space="preserve">Schilling B.J</w:t>
      </w:r>
      <w:r>
        <w:rPr>
          <w:rFonts w:ascii="Times New Roman" w:hAnsi="Times New Roman" w:cs="Times New Roman" w:eastAsia="Times New Roman"/>
          <w:bCs/>
          <w:sz w:val="24"/>
          <w:szCs w:val="24"/>
          <w:lang w:val="en-US"/>
        </w:rPr>
        <w:t xml:space="preserve">., Sullivan K.P. </w:t>
      </w:r>
      <w:r>
        <w:rPr>
          <w:rFonts w:ascii="Times New Roman" w:hAnsi="Times New Roman" w:cs="Times New Roman" w:eastAsia="Times New Roman"/>
          <w:bCs/>
          <w:sz w:val="24"/>
          <w:szCs w:val="24"/>
          <w:lang w:val="en-US"/>
        </w:rPr>
        <w:t xml:space="preserve">and  </w:t>
      </w:r>
      <w:r>
        <w:rPr>
          <w:rFonts w:ascii="Times New Roman" w:hAnsi="Times New Roman" w:cs="Times New Roman" w:eastAsia="Times New Roman"/>
          <w:bCs/>
          <w:sz w:val="24"/>
          <w:szCs w:val="24"/>
          <w:lang w:val="en-US"/>
        </w:rPr>
        <w:t xml:space="preserve">Komar</w:t>
      </w:r>
      <w:r>
        <w:rPr>
          <w:rFonts w:ascii="Times New Roman" w:hAnsi="Times New Roman" w:cs="Times New Roman" w:eastAsia="Times New Roman"/>
          <w:bCs/>
          <w:sz w:val="24"/>
          <w:szCs w:val="24"/>
          <w:lang w:val="en-US"/>
        </w:rPr>
        <w:t xml:space="preserve"> S.J.(2012). </w:t>
      </w:r>
      <w:r>
        <w:rPr>
          <w:rFonts w:ascii="Times New Roman" w:hAnsi="Times New Roman" w:cs="Times New Roman" w:eastAsia="Times New Roman"/>
          <w:bCs/>
          <w:sz w:val="24"/>
          <w:szCs w:val="24"/>
          <w:lang w:val="en-US"/>
        </w:rPr>
        <w:t xml:space="preserve">Examining the Economic Benefits of </w:t>
      </w:r>
      <w:r>
        <w:rPr>
          <w:rFonts w:ascii="Times New Roman" w:hAnsi="Times New Roman" w:cs="Times New Roman" w:eastAsia="Times New Roman"/>
          <w:bCs/>
          <w:sz w:val="24"/>
          <w:szCs w:val="24"/>
          <w:lang w:val="en-US"/>
        </w:rPr>
        <w:t xml:space="preserve">Agritourism</w:t>
      </w:r>
      <w:r>
        <w:rPr>
          <w:rFonts w:ascii="Times New Roman" w:hAnsi="Times New Roman" w:cs="Times New Roman" w:eastAsia="Times New Roman"/>
          <w:bCs/>
          <w:sz w:val="24"/>
          <w:szCs w:val="24"/>
          <w:lang w:val="en-US"/>
        </w:rPr>
        <w:t xml:space="preserve">: The Case of New Jersey</w:t>
      </w:r>
      <w:r>
        <w:rPr>
          <w:rFonts w:ascii="Times New Roman" w:hAnsi="Times New Roman" w:cs="Times New Roman" w:eastAsia="Times New Roman"/>
          <w:bCs/>
          <w:sz w:val="24"/>
          <w:szCs w:val="24"/>
          <w:lang w:val="en-US"/>
        </w:rPr>
        <w:t xml:space="preserve">, 3(1), 206-207.</w:t>
      </w:r>
      <w:r>
        <w:rPr>
          <w:rFonts w:ascii="Times New Roman" w:hAnsi="Times New Roman" w:cs="Times New Roman" w:eastAsia="Times New Roman"/>
          <w:lang w:val="en-US"/>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bCs/>
          <w:sz w:val="24"/>
          <w:szCs w:val="24"/>
          <w:lang w:val="en-US"/>
        </w:rPr>
        <w:t xml:space="preserve">Shembekar</w:t>
      </w:r>
      <w:r>
        <w:rPr>
          <w:rFonts w:ascii="Times New Roman" w:hAnsi="Times New Roman" w:cs="Times New Roman" w:eastAsia="Times New Roman"/>
          <w:bCs/>
          <w:sz w:val="24"/>
          <w:szCs w:val="24"/>
          <w:lang w:val="en-US"/>
        </w:rPr>
        <w:t xml:space="preserve">, (2017)</w:t>
      </w:r>
      <w:r>
        <w:rPr>
          <w:rFonts w:ascii="Times New Roman" w:hAnsi="Times New Roman" w:cs="Times New Roman" w:eastAsia="Times New Roman"/>
          <w:bCs/>
          <w:sz w:val="24"/>
          <w:szCs w:val="24"/>
          <w:lang w:val="en-US"/>
        </w:rPr>
        <w:t xml:space="preserve">.</w:t>
      </w:r>
      <w:r>
        <w:rPr>
          <w:rFonts w:ascii="Times New Roman" w:hAnsi="Times New Roman" w:cs="Times New Roman" w:eastAsia="Times New Roman"/>
          <w:bCs/>
          <w:sz w:val="24"/>
          <w:szCs w:val="24"/>
          <w:lang w:val="en-US"/>
        </w:rPr>
        <w:t xml:space="preserve"> </w:t>
      </w:r>
      <w:r>
        <w:rPr>
          <w:rFonts w:ascii="Times New Roman" w:hAnsi="Times New Roman" w:cs="Times New Roman" w:eastAsia="Times New Roman"/>
          <w:bCs/>
          <w:sz w:val="24"/>
          <w:szCs w:val="24"/>
          <w:lang w:val="en-US"/>
        </w:rPr>
        <w:t xml:space="preserve">A Study on Consumer Awareness and Preference of Unban Tourism in Nagpur towards </w:t>
      </w:r>
      <w:r>
        <w:rPr>
          <w:rFonts w:ascii="Times New Roman" w:hAnsi="Times New Roman" w:cs="Times New Roman" w:eastAsia="Times New Roman"/>
          <w:bCs/>
          <w:sz w:val="24"/>
          <w:szCs w:val="24"/>
          <w:lang w:val="en-US"/>
        </w:rPr>
        <w:t xml:space="preserve">Agritoursim</w:t>
      </w:r>
      <w:r>
        <w:rPr>
          <w:rFonts w:ascii="Times New Roman" w:hAnsi="Times New Roman" w:cs="Times New Roman" w:eastAsia="Times New Roman"/>
          <w:bCs/>
          <w:sz w:val="24"/>
          <w:szCs w:val="24"/>
          <w:lang w:val="en-US"/>
        </w:rPr>
        <w:t xml:space="preserve">, </w:t>
      </w:r>
      <w:r>
        <w:rPr>
          <w:rFonts w:ascii="Times New Roman" w:hAnsi="Times New Roman" w:cs="Times New Roman" w:eastAsia="Times New Roman"/>
          <w:bCs/>
          <w:sz w:val="24"/>
          <w:szCs w:val="24"/>
        </w:rPr>
        <w:t xml:space="preserve">2</w:t>
      </w:r>
      <w:r>
        <w:rPr>
          <w:rFonts w:ascii="Times New Roman" w:hAnsi="Times New Roman" w:cs="Times New Roman" w:eastAsia="Times New Roman"/>
          <w:bCs/>
          <w:sz w:val="24"/>
          <w:szCs w:val="24"/>
        </w:rPr>
        <w:t xml:space="preserve">(1),</w:t>
      </w:r>
      <w:r>
        <w:rPr>
          <w:rFonts w:ascii="Times New Roman" w:hAnsi="Times New Roman" w:cs="Times New Roman" w:eastAsia="Times New Roman"/>
          <w:bCs/>
          <w:sz w:val="24"/>
          <w:szCs w:val="24"/>
        </w:rPr>
        <w:t xml:space="preserve"> 7-8.</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bCs/>
          <w:sz w:val="24"/>
          <w:szCs w:val="24"/>
        </w:rPr>
        <w:t xml:space="preserve">Srivastava</w:t>
      </w:r>
      <w:r>
        <w:rPr>
          <w:rFonts w:ascii="Times New Roman" w:hAnsi="Times New Roman" w:cs="Times New Roman" w:eastAsia="Times New Roman"/>
          <w:bCs/>
          <w:sz w:val="24"/>
          <w:szCs w:val="24"/>
        </w:rPr>
        <w:t xml:space="preserve">, (2016).</w:t>
      </w:r>
      <w:r>
        <w:rPr>
          <w:rFonts w:ascii="Times New Roman" w:hAnsi="Times New Roman" w:cs="Times New Roman" w:eastAsia="Times New Roman"/>
          <w:bCs/>
          <w:sz w:val="24"/>
          <w:szCs w:val="24"/>
        </w:rPr>
        <w:t xml:space="preserve"> </w:t>
      </w:r>
      <w:r>
        <w:rPr>
          <w:rFonts w:ascii="Times New Roman" w:hAnsi="Times New Roman" w:cs="Times New Roman" w:eastAsia="Times New Roman"/>
          <w:bCs/>
          <w:sz w:val="24"/>
          <w:szCs w:val="24"/>
        </w:rPr>
        <w:t xml:space="preserve">Agritourism</w:t>
      </w:r>
      <w:r>
        <w:rPr>
          <w:rFonts w:ascii="Times New Roman" w:hAnsi="Times New Roman" w:cs="Times New Roman" w:eastAsia="Times New Roman"/>
          <w:bCs/>
          <w:sz w:val="24"/>
          <w:szCs w:val="24"/>
        </w:rPr>
        <w:t xml:space="preserve"> as a Strategy for the Development of Rural Areas Case Study of </w:t>
      </w:r>
      <w:r>
        <w:rPr>
          <w:rFonts w:ascii="Times New Roman" w:hAnsi="Times New Roman" w:cs="Times New Roman" w:eastAsia="Times New Roman"/>
          <w:bCs/>
          <w:sz w:val="24"/>
          <w:szCs w:val="24"/>
        </w:rPr>
        <w:t xml:space="preserve">Dungrajya</w:t>
      </w:r>
      <w:r>
        <w:rPr>
          <w:rFonts w:ascii="Times New Roman" w:hAnsi="Times New Roman" w:cs="Times New Roman" w:eastAsia="Times New Roman"/>
          <w:bCs/>
          <w:sz w:val="24"/>
          <w:szCs w:val="24"/>
        </w:rPr>
        <w:t xml:space="preserve"> Village, Southeast Rajasthan, India</w:t>
      </w:r>
      <w:r>
        <w:rPr>
          <w:rFonts w:ascii="Times New Roman" w:hAnsi="Times New Roman" w:cs="Times New Roman" w:eastAsia="Times New Roman"/>
          <w:bCs/>
          <w:sz w:val="24"/>
          <w:szCs w:val="24"/>
        </w:rPr>
        <w:t xml:space="preserve">.</w:t>
      </w:r>
      <w:r>
        <w:rPr>
          <w:rFonts w:ascii="Times New Roman" w:hAnsi="Times New Roman" w:cs="Times New Roman" w:eastAsia="Times New Roman"/>
          <w:bCs/>
          <w:sz w:val="24"/>
          <w:szCs w:val="24"/>
        </w:rPr>
        <w:t xml:space="preserve"> </w:t>
      </w:r>
      <w:r>
        <w:rPr>
          <w:rFonts w:ascii="Times New Roman" w:hAnsi="Times New Roman" w:cs="Times New Roman" w:eastAsia="Times New Roman"/>
          <w:bCs/>
          <w:i/>
          <w:sz w:val="24"/>
          <w:szCs w:val="24"/>
        </w:rPr>
        <w:t xml:space="preserve">Journal of Medical and Dental Science </w:t>
      </w:r>
      <w:r>
        <w:rPr>
          <w:rFonts w:ascii="Times New Roman" w:hAnsi="Times New Roman" w:cs="Times New Roman" w:eastAsia="Times New Roman"/>
          <w:bCs/>
          <w:i/>
          <w:sz w:val="24"/>
          <w:szCs w:val="24"/>
        </w:rPr>
        <w:t xml:space="preserve">Researc</w:t>
      </w:r>
      <w:r>
        <w:rPr>
          <w:rFonts w:ascii="Times New Roman" w:hAnsi="Times New Roman" w:cs="Times New Roman" w:eastAsia="Times New Roman"/>
          <w:bCs/>
          <w:i/>
          <w:sz w:val="24"/>
          <w:szCs w:val="24"/>
        </w:rPr>
        <w:t xml:space="preserve">, </w:t>
      </w:r>
      <w:r>
        <w:rPr>
          <w:rFonts w:ascii="Times New Roman" w:hAnsi="Times New Roman" w:cs="Times New Roman" w:eastAsia="Times New Roman"/>
          <w:bCs/>
          <w:sz w:val="24"/>
          <w:szCs w:val="24"/>
        </w:rPr>
        <w:t xml:space="preserve">3 (6)</w:t>
      </w:r>
      <w:r>
        <w:rPr>
          <w:rFonts w:ascii="Times New Roman" w:hAnsi="Times New Roman" w:cs="Times New Roman" w:eastAsia="Times New Roman"/>
          <w:bCs/>
          <w:sz w:val="24"/>
          <w:szCs w:val="24"/>
        </w:rPr>
        <w:t xml:space="preserve">,  35</w:t>
      </w:r>
      <w:r>
        <w:rPr>
          <w:rFonts w:ascii="Times New Roman" w:hAnsi="Times New Roman" w:cs="Times New Roman" w:eastAsia="Times New Roman"/>
          <w:bCs/>
          <w:sz w:val="24"/>
          <w:szCs w:val="24"/>
        </w:rPr>
        <w:t xml:space="preserve">-39</w:t>
      </w:r>
      <w:r>
        <w:rPr>
          <w:rFonts w:ascii="Times New Roman" w:hAnsi="Times New Roman" w:cs="Times New Roman" w:eastAsia="Times New Roman"/>
          <w:bCs/>
          <w:sz w:val="24"/>
          <w:szCs w:val="24"/>
        </w:rPr>
        <w:t xml:space="preserve">.</w:t>
      </w:r>
      <w:r>
        <w:rPr>
          <w:rFonts w:ascii="Times New Roman" w:hAnsi="Times New Roman" w:cs="Times New Roman" w:eastAsia="Times New Roman"/>
        </w:rPr>
      </w:r>
      <w:r>
        <w:rPr>
          <w:rFonts w:ascii="Times New Roman" w:hAnsi="Times New Roman" w:cs="Times New Roman" w:eastAsia="Times New Roman"/>
        </w:rPr>
      </w:r>
    </w:p>
    <w:p>
      <w:pPr>
        <w:ind w:right="-188"/>
        <w:jc w:val="both"/>
        <w:rPr>
          <w:rFonts w:ascii="Times New Roman" w:hAnsi="Times New Roman" w:cs="Times New Roman" w:eastAsia="Times New Roman"/>
        </w:rPr>
      </w:pPr>
      <w:r>
        <w:rPr>
          <w:rFonts w:ascii="Times New Roman" w:hAnsi="Times New Roman" w:cs="Times New Roman" w:eastAsia="Times New Roman"/>
          <w:sz w:val="24"/>
          <w:szCs w:val="24"/>
        </w:rPr>
        <w:t xml:space="preserve">Tew</w:t>
      </w:r>
      <w:r>
        <w:rPr>
          <w:rFonts w:ascii="Times New Roman" w:hAnsi="Times New Roman" w:cs="Times New Roman" w:eastAsia="Times New Roman"/>
          <w:sz w:val="24"/>
          <w:szCs w:val="24"/>
        </w:rPr>
        <w:t xml:space="preserve">, C., </w:t>
      </w:r>
      <w:r>
        <w:rPr>
          <w:rFonts w:ascii="Times New Roman" w:hAnsi="Times New Roman" w:cs="Times New Roman" w:eastAsia="Times New Roman"/>
          <w:sz w:val="24"/>
          <w:szCs w:val="24"/>
        </w:rPr>
        <w:t xml:space="preserve">and </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Barbieri</w:t>
      </w:r>
      <w:r>
        <w:rPr>
          <w:rFonts w:ascii="Times New Roman" w:hAnsi="Times New Roman" w:cs="Times New Roman" w:eastAsia="Times New Roman"/>
          <w:sz w:val="24"/>
          <w:szCs w:val="24"/>
        </w:rPr>
        <w:t xml:space="preserve">, C. (2012). The perceived benefits of </w:t>
      </w:r>
      <w:r>
        <w:rPr>
          <w:rFonts w:ascii="Times New Roman" w:hAnsi="Times New Roman" w:cs="Times New Roman" w:eastAsia="Times New Roman"/>
          <w:sz w:val="24"/>
          <w:szCs w:val="24"/>
        </w:rPr>
        <w:t xml:space="preserve">agritourism</w:t>
      </w:r>
      <w:r>
        <w:rPr>
          <w:rFonts w:ascii="Times New Roman" w:hAnsi="Times New Roman" w:cs="Times New Roman" w:eastAsia="Times New Roman"/>
          <w:sz w:val="24"/>
          <w:szCs w:val="24"/>
        </w:rPr>
        <w:t xml:space="preserve">: The provider’s perspective. Tourism Management, 33(1), 215–</w:t>
      </w:r>
      <w:r>
        <w:rPr>
          <w:rFonts w:ascii="Times New Roman" w:hAnsi="Times New Roman" w:cs="Times New Roman" w:eastAsia="Times New Roman"/>
          <w:sz w:val="24"/>
          <w:szCs w:val="24"/>
        </w:rPr>
        <w:t xml:space="preserve">224. https://doi.org/10.1016/j.</w:t>
      </w:r>
      <w:r>
        <w:rPr>
          <w:rFonts w:ascii="Times New Roman" w:hAnsi="Times New Roman" w:cs="Times New Roman" w:eastAsia="Times New Roman"/>
          <w:sz w:val="24"/>
          <w:szCs w:val="24"/>
        </w:rPr>
        <w:t xml:space="preserve">tourman.</w:t>
      </w:r>
      <w:r>
        <w:rPr>
          <w:rFonts w:ascii="Times New Roman" w:hAnsi="Times New Roman" w:cs="Times New Roman" w:eastAsia="Times New Roman"/>
          <w:sz w:val="24"/>
          <w:szCs w:val="24"/>
        </w:rPr>
        <w:t xml:space="preserve"> </w:t>
      </w:r>
      <w:r>
        <w:rPr>
          <w:rFonts w:ascii="Times New Roman" w:hAnsi="Times New Roman" w:cs="Times New Roman" w:eastAsia="Times New Roman"/>
          <w:sz w:val="24"/>
          <w:szCs w:val="24"/>
        </w:rPr>
        <w:t xml:space="preserve">2011.02.005</w:t>
      </w:r>
      <w:r>
        <w:rPr>
          <w:rFonts w:ascii="Times New Roman" w:hAnsi="Times New Roman" w:cs="Times New Roman" w:eastAsia="Times New Roman"/>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ind w:left="0" w:right="-188" w:firstLine="0"/>
        <w:jc w:val="both"/>
        <w:rPr>
          <w:rFonts w:ascii="Times New Roman" w:hAnsi="Times New Roman" w:cs="Times New Roman" w:eastAsia="Times New Roman"/>
          <w:highlight w:val="none"/>
        </w:rPr>
      </w:pPr>
      <w:r>
        <w:rPr>
          <w:rFonts w:ascii="Times New Roman" w:hAnsi="Times New Roman" w:cs="Times New Roman" w:eastAsia="Times New Roman"/>
          <w:b/>
          <w:sz w:val="24"/>
          <w:szCs w:val="24"/>
          <w:highlight w:val="none"/>
        </w:rPr>
      </w:r>
      <w:r>
        <w:rPr>
          <w:rFonts w:ascii="Times New Roman" w:hAnsi="Times New Roman" w:cs="Times New Roman" w:eastAsia="Times New Roman"/>
          <w:b/>
          <w:sz w:val="24"/>
          <w:szCs w:val="24"/>
          <w:highlight w:val="none"/>
        </w:rPr>
      </w:r>
      <w:r>
        <w:rPr>
          <w:rFonts w:ascii="Times New Roman" w:hAnsi="Times New Roman" w:cs="Times New Roman" w:eastAsia="Times New Roman"/>
        </w:rPr>
      </w:r>
    </w:p>
    <w:p>
      <w:pPr>
        <w:pStyle w:val="856"/>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pStyle w:val="856"/>
        <w:ind w:left="0" w:right="-188"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sz w:val="24"/>
          <w:szCs w:val="24"/>
          <w:highlight w:val="none"/>
        </w:rPr>
      </w:r>
      <w:r>
        <w:rPr>
          <w:rFonts w:ascii="Times New Roman" w:hAnsi="Times New Roman" w:cs="Times New Roman" w:eastAsia="Times New Roman"/>
          <w:sz w:val="24"/>
          <w:szCs w:val="24"/>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b/>
          <w:sz w:val="28"/>
          <w:highlight w:val="none"/>
        </w:rPr>
      </w:r>
      <w:r>
        <w:rPr>
          <w:rFonts w:ascii="Times New Roman" w:hAnsi="Times New Roman" w:cs="Times New Roman" w:eastAsia="Times New Roman"/>
          <w:b/>
          <w:sz w:val="28"/>
        </w:rPr>
      </w:r>
      <w:r>
        <w:rPr>
          <w:rFonts w:ascii="Times New Roman" w:hAnsi="Times New Roman" w:cs="Times New Roman" w:eastAsia="Times New Roman"/>
        </w:rPr>
      </w:r>
    </w:p>
    <w:p>
      <w:pPr>
        <w:ind w:left="0" w:right="284" w:firstLine="0"/>
        <w:jc w:val="both"/>
        <w:rPr>
          <w:rFonts w:ascii="Times New Roman" w:hAnsi="Times New Roman" w:cs="Times New Roman" w:eastAsia="Times New Roman"/>
        </w:rPr>
      </w:pPr>
      <w:r>
        <w:rPr>
          <w:rFonts w:ascii="Times New Roman" w:hAnsi="Times New Roman" w:cs="Times New Roman" w:eastAsia="Times New Roman"/>
          <w:sz w:val="24"/>
          <w:highlight w:val="none"/>
        </w:rPr>
      </w:r>
      <w:r>
        <w:rPr>
          <w:rFonts w:ascii="Times New Roman" w:hAnsi="Times New Roman" w:cs="Times New Roman" w:eastAsia="Times New Roman"/>
          <w:sz w:val="24"/>
        </w:rPr>
      </w:r>
      <w:r>
        <w:rPr>
          <w:rFonts w:ascii="Times New Roman" w:hAnsi="Times New Roman" w:cs="Times New Roman" w:eastAsia="Times New Roman"/>
        </w:rPr>
      </w:r>
    </w:p>
    <w:p>
      <w:pPr>
        <w:ind w:left="0" w:right="284" w:firstLine="0"/>
        <w:rPr>
          <w:rFonts w:ascii="Times New Roman" w:hAnsi="Times New Roman" w:cs="Times New Roman" w:eastAsia="Times New Roman"/>
        </w:rPr>
      </w:pPr>
      <w:r>
        <w:rPr>
          <w:rFonts w:ascii="Times New Roman" w:hAnsi="Times New Roman" w:cs="Times New Roman" w:eastAsia="Times New Roman"/>
          <w:b w:val="0"/>
          <w:sz w:val="24"/>
          <w:highlight w:val="none"/>
        </w:rPr>
      </w:r>
      <w:r>
        <w:rPr>
          <w:rFonts w:ascii="Times New Roman" w:hAnsi="Times New Roman" w:cs="Times New Roman" w:eastAsia="Times New Roman"/>
          <w:b w:val="0"/>
          <w:sz w:val="24"/>
        </w:rPr>
      </w:r>
      <w:r>
        <w:rPr>
          <w:rFonts w:ascii="Times New Roman" w:hAnsi="Times New Roman" w:cs="Times New Roman" w:eastAsia="Times New Roman"/>
        </w:rPr>
      </w:r>
    </w:p>
    <w:p>
      <w:pPr>
        <w:rPr>
          <w:rFonts w:ascii="Times New Roman" w:hAnsi="Times New Roman" w:cs="Times New Roman" w:eastAsia="Times New Roman"/>
        </w:rPr>
      </w:pPr>
      <w:r>
        <w:rPr>
          <w:rFonts w:ascii="Times New Roman" w:hAnsi="Times New Roman" w:cs="Times New Roman" w:eastAsia="Times New Roman"/>
        </w:rPr>
      </w:r>
      <w:r>
        <w:rPr>
          <w:rFonts w:ascii="Times New Roman" w:hAnsi="Times New Roman" w:cs="Times New Roman" w:eastAsia="Times New Roman"/>
        </w:rPr>
      </w:r>
    </w:p>
    <w:sectPr>
      <w:footnotePr/>
      <w:endnotePr/>
      <w:type w:val="nextPage"/>
      <w:pgSz w:w="11906" w:h="16838" w:orient="portrait"/>
      <w:pgMar w:top="1134" w:right="850" w:bottom="1134" w:left="1701"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Symbol">
    <w:panose1 w:val="05010000000000000000"/>
  </w:font>
  <w:font w:name="Courier New">
    <w:panose1 w:val="02070309020205020404"/>
  </w:font>
  <w:font w:name="Wingdings">
    <w:panose1 w:val="05010000000000000000"/>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2">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3">
    <w:multiLevelType w:val="hybridMultilevel"/>
    <w:lvl w:ilvl="0">
      <w:start w:val="1"/>
      <w:numFmt w:val="decimal"/>
      <w:isLgl w:val="false"/>
      <w:suff w:val="tab"/>
      <w:lvlText w:val="%1."/>
      <w:lvlJc w:val="righ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4">
    <w:multiLevelType w:val="hybridMultilevel"/>
    <w:lvl w:ilvl="0">
      <w:start w:val="2"/>
      <w:numFmt w:val="decimal"/>
      <w:isLgl w:val="false"/>
      <w:suff w:val="tab"/>
      <w:lvlText w:val="%1."/>
      <w:lvlJc w:val="right"/>
      <w:pPr>
        <w:ind w:left="709"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6">
    <w:multiLevelType w:val="hybridMultilevel"/>
    <w:lvl w:ilvl="0">
      <w:start w:val="1"/>
      <w:numFmt w:val="bullet"/>
      <w:isLgl w:val="false"/>
      <w:suff w:val="tab"/>
      <w:lvlText w:val="•"/>
      <w:lvlJc w:val="left"/>
      <w:pPr>
        <w:ind w:left="720" w:hanging="360"/>
      </w:pPr>
      <w:rPr>
        <w:rFonts w:ascii="Arial" w:hAnsi="Aria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7">
    <w:multiLevelType w:val="hybridMultilevel"/>
    <w:lvl w:ilvl="0">
      <w:start w:val="1"/>
      <w:numFmt w:val="decimal"/>
      <w:isLgl w:val="false"/>
      <w:suff w:val="tab"/>
      <w:lvlText w:val="%1."/>
      <w:lvlJc w:val="left"/>
      <w:pPr>
        <w:ind w:left="720" w:hanging="360"/>
      </w:pPr>
      <w:rPr>
        <w:b/>
        <w:sz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bullet"/>
      <w:isLgl w:val="false"/>
      <w:suff w:val="tab"/>
      <w:lvlText w:val="§"/>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9">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0">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1">
    <w:multiLevelType w:val="hybridMultilevel"/>
    <w:lvl w:ilvl="0">
      <w:start w:val="1"/>
      <w:numFmt w:val="upperLetter"/>
      <w:isLgl w:val="false"/>
      <w:suff w:val="tab"/>
      <w:lvlText w:val="%1."/>
      <w:lvlJc w:val="left"/>
      <w:pPr>
        <w:ind w:left="709" w:hanging="360"/>
      </w:pPr>
      <w:rPr>
        <w:rFonts w:ascii="Times New Roman" w:hAnsi="Times New Roman" w:cs="Times New Roman" w:eastAsia="Times New Roman"/>
        <w:b/>
        <w:sz w:val="24"/>
      </w:r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2">
    <w:multiLevelType w:val="hybridMultilevel"/>
    <w:lvl w:ilvl="0">
      <w:start w:val="1"/>
      <w:numFmt w:val="bullet"/>
      <w:isLgl w:val="false"/>
      <w:suff w:val="tab"/>
      <w:lvlText w:val="§"/>
      <w:lvlJc w:val="left"/>
      <w:pPr>
        <w:ind w:left="992" w:hanging="360"/>
      </w:pPr>
      <w:rPr>
        <w:rFonts w:ascii="Wingdings" w:hAnsi="Wingdings" w:cs="Wingdings" w:eastAsia="Wingdings" w:hint="default"/>
      </w:rPr>
    </w:lvl>
    <w:lvl w:ilvl="1">
      <w:start w:val="1"/>
      <w:numFmt w:val="bullet"/>
      <w:isLgl w:val="false"/>
      <w:suff w:val="tab"/>
      <w:lvlText w:val="o"/>
      <w:lvlJc w:val="left"/>
      <w:pPr>
        <w:ind w:left="1712" w:hanging="360"/>
      </w:pPr>
      <w:rPr>
        <w:rFonts w:ascii="Courier New" w:hAnsi="Courier New" w:cs="Courier New" w:eastAsia="Courier New" w:hint="default"/>
      </w:rPr>
    </w:lvl>
    <w:lvl w:ilvl="2">
      <w:start w:val="1"/>
      <w:numFmt w:val="bullet"/>
      <w:isLgl w:val="false"/>
      <w:suff w:val="tab"/>
      <w:lvlText w:val="§"/>
      <w:lvlJc w:val="left"/>
      <w:pPr>
        <w:ind w:left="2432" w:hanging="360"/>
      </w:pPr>
      <w:rPr>
        <w:rFonts w:ascii="Wingdings" w:hAnsi="Wingdings" w:cs="Wingdings" w:eastAsia="Wingdings" w:hint="default"/>
      </w:rPr>
    </w:lvl>
    <w:lvl w:ilvl="3">
      <w:start w:val="1"/>
      <w:numFmt w:val="bullet"/>
      <w:isLgl w:val="false"/>
      <w:suff w:val="tab"/>
      <w:lvlText w:val="·"/>
      <w:lvlJc w:val="left"/>
      <w:pPr>
        <w:ind w:left="3152" w:hanging="360"/>
      </w:pPr>
      <w:rPr>
        <w:rFonts w:ascii="Symbol" w:hAnsi="Symbol" w:cs="Symbol" w:eastAsia="Symbol" w:hint="default"/>
      </w:rPr>
    </w:lvl>
    <w:lvl w:ilvl="4">
      <w:start w:val="1"/>
      <w:numFmt w:val="bullet"/>
      <w:isLgl w:val="false"/>
      <w:suff w:val="tab"/>
      <w:lvlText w:val="o"/>
      <w:lvlJc w:val="left"/>
      <w:pPr>
        <w:ind w:left="3872" w:hanging="360"/>
      </w:pPr>
      <w:rPr>
        <w:rFonts w:ascii="Courier New" w:hAnsi="Courier New" w:cs="Courier New" w:eastAsia="Courier New" w:hint="default"/>
      </w:rPr>
    </w:lvl>
    <w:lvl w:ilvl="5">
      <w:start w:val="1"/>
      <w:numFmt w:val="bullet"/>
      <w:isLgl w:val="false"/>
      <w:suff w:val="tab"/>
      <w:lvlText w:val="§"/>
      <w:lvlJc w:val="left"/>
      <w:pPr>
        <w:ind w:left="4592" w:hanging="360"/>
      </w:pPr>
      <w:rPr>
        <w:rFonts w:ascii="Wingdings" w:hAnsi="Wingdings" w:cs="Wingdings" w:eastAsia="Wingdings" w:hint="default"/>
      </w:rPr>
    </w:lvl>
    <w:lvl w:ilvl="6">
      <w:start w:val="1"/>
      <w:numFmt w:val="bullet"/>
      <w:isLgl w:val="false"/>
      <w:suff w:val="tab"/>
      <w:lvlText w:val="·"/>
      <w:lvlJc w:val="left"/>
      <w:pPr>
        <w:ind w:left="5312" w:hanging="360"/>
      </w:pPr>
      <w:rPr>
        <w:rFonts w:ascii="Symbol" w:hAnsi="Symbol" w:cs="Symbol" w:eastAsia="Symbol" w:hint="default"/>
      </w:rPr>
    </w:lvl>
    <w:lvl w:ilvl="7">
      <w:start w:val="1"/>
      <w:numFmt w:val="bullet"/>
      <w:isLgl w:val="false"/>
      <w:suff w:val="tab"/>
      <w:lvlText w:val="o"/>
      <w:lvlJc w:val="left"/>
      <w:pPr>
        <w:ind w:left="6032" w:hanging="360"/>
      </w:pPr>
      <w:rPr>
        <w:rFonts w:ascii="Courier New" w:hAnsi="Courier New" w:cs="Courier New" w:eastAsia="Courier New" w:hint="default"/>
      </w:rPr>
    </w:lvl>
    <w:lvl w:ilvl="8">
      <w:start w:val="1"/>
      <w:numFmt w:val="bullet"/>
      <w:isLgl w:val="false"/>
      <w:suff w:val="tab"/>
      <w:lvlText w:val="§"/>
      <w:lvlJc w:val="left"/>
      <w:pPr>
        <w:ind w:left="6752" w:hanging="360"/>
      </w:pPr>
      <w:rPr>
        <w:rFonts w:ascii="Wingdings" w:hAnsi="Wingdings" w:cs="Wingdings" w:eastAsia="Wingdings" w:hint="default"/>
      </w:rPr>
    </w:lvl>
  </w:abstractNum>
  <w:abstractNum w:abstractNumId="13">
    <w:multiLevelType w:val="hybridMultilevel"/>
    <w:lvl w:ilvl="0">
      <w:start w:val="1"/>
      <w:numFmt w:val="bullet"/>
      <w:isLgl w:val="false"/>
      <w:suff w:val="tab"/>
      <w:lvlText w:val="ü"/>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4">
    <w:multiLevelType w:val="hybridMultilevel"/>
    <w:lvl w:ilvl="0">
      <w:start w:val="1"/>
      <w:numFmt w:val="upperLetter"/>
      <w:isLgl w:val="false"/>
      <w:suff w:val="tab"/>
      <w:lvlText w:val="%1."/>
      <w:lvlJc w:val="left"/>
      <w:pPr>
        <w:ind w:left="709" w:hanging="360"/>
      </w:pPr>
    </w:lvl>
    <w:lvl w:ilvl="1">
      <w:start w:val="1"/>
      <w:numFmt w:val="lowerLetter"/>
      <w:isLgl w:val="false"/>
      <w:suff w:val="tab"/>
      <w:lvlText w:val="%2."/>
      <w:lvlJc w:val="left"/>
      <w:pPr>
        <w:ind w:left="1429" w:hanging="360"/>
      </w:pPr>
    </w:lvl>
    <w:lvl w:ilvl="2">
      <w:start w:val="1"/>
      <w:numFmt w:val="lowerRoman"/>
      <w:isLgl w:val="false"/>
      <w:suff w:val="tab"/>
      <w:lvlText w:val="%3."/>
      <w:lvlJc w:val="right"/>
      <w:pPr>
        <w:ind w:left="2149" w:hanging="180"/>
      </w:pPr>
    </w:lvl>
    <w:lvl w:ilvl="3">
      <w:start w:val="1"/>
      <w:numFmt w:val="decimal"/>
      <w:isLgl w:val="false"/>
      <w:suff w:val="tab"/>
      <w:lvlText w:val="%4."/>
      <w:lvlJc w:val="left"/>
      <w:pPr>
        <w:ind w:left="2869" w:hanging="360"/>
      </w:pPr>
    </w:lvl>
    <w:lvl w:ilvl="4">
      <w:start w:val="1"/>
      <w:numFmt w:val="lowerLetter"/>
      <w:isLgl w:val="false"/>
      <w:suff w:val="tab"/>
      <w:lvlText w:val="%5."/>
      <w:lvlJc w:val="left"/>
      <w:pPr>
        <w:ind w:left="3589" w:hanging="360"/>
      </w:pPr>
    </w:lvl>
    <w:lvl w:ilvl="5">
      <w:start w:val="1"/>
      <w:numFmt w:val="lowerRoman"/>
      <w:isLgl w:val="false"/>
      <w:suff w:val="tab"/>
      <w:lvlText w:val="%6."/>
      <w:lvlJc w:val="right"/>
      <w:pPr>
        <w:ind w:left="4309" w:hanging="180"/>
      </w:pPr>
    </w:lvl>
    <w:lvl w:ilvl="6">
      <w:start w:val="1"/>
      <w:numFmt w:val="decimal"/>
      <w:isLgl w:val="false"/>
      <w:suff w:val="tab"/>
      <w:lvlText w:val="%7."/>
      <w:lvlJc w:val="left"/>
      <w:pPr>
        <w:ind w:left="5029" w:hanging="360"/>
      </w:pPr>
    </w:lvl>
    <w:lvl w:ilvl="7">
      <w:start w:val="1"/>
      <w:numFmt w:val="lowerLetter"/>
      <w:isLgl w:val="false"/>
      <w:suff w:val="tab"/>
      <w:lvlText w:val="%8."/>
      <w:lvlJc w:val="left"/>
      <w:pPr>
        <w:ind w:left="5749" w:hanging="360"/>
      </w:pPr>
    </w:lvl>
    <w:lvl w:ilvl="8">
      <w:start w:val="1"/>
      <w:numFmt w:val="lowerRoman"/>
      <w:isLgl w:val="false"/>
      <w:suff w:val="tab"/>
      <w:lvlText w:val="%9."/>
      <w:lvlJc w:val="right"/>
      <w:pPr>
        <w:ind w:left="6469" w:hanging="180"/>
      </w:pPr>
    </w:lvl>
  </w:abstractNum>
  <w:abstractNum w:abstractNumId="15">
    <w:multiLevelType w:val="hybridMultilevel"/>
    <w:lvl w:ilvl="0">
      <w:start w:val="1"/>
      <w:numFmt w:val="bullet"/>
      <w:isLgl w:val="false"/>
      <w:suff w:val="tab"/>
      <w:lvlText w:val="ü"/>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6">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7">
    <w:multiLevelType w:val="hybridMultilevel"/>
    <w:lvl w:ilvl="0">
      <w:start w:val="1"/>
      <w:numFmt w:val="bullet"/>
      <w:isLgl w:val="false"/>
      <w:suff w:val="tab"/>
      <w:lvlText w:val=""/>
      <w:lvlJc w:val="left"/>
      <w:pPr>
        <w:ind w:left="720" w:hanging="360"/>
      </w:pPr>
      <w:rPr>
        <w:rFonts w:ascii="Symbol" w:hAnsi="Symbol" w:hint="default"/>
      </w:rPr>
    </w:lvl>
    <w:lvl w:ilvl="1">
      <w:start w:val="1"/>
      <w:numFmt w:val="bullet"/>
      <w:isLgl w:val="false"/>
      <w:suff w:val="tab"/>
      <w:lvlText w:val="o"/>
      <w:lvlJc w:val="left"/>
      <w:pPr>
        <w:ind w:left="1440" w:hanging="360"/>
      </w:pPr>
      <w:rPr>
        <w:rFonts w:ascii="Courier New" w:hAnsi="Courier New" w:cs="Courier New" w:hint="default"/>
      </w:rPr>
    </w:lvl>
    <w:lvl w:ilvl="2">
      <w:start w:val="1"/>
      <w:numFmt w:val="bullet"/>
      <w:isLgl w:val="false"/>
      <w:suff w:val="tab"/>
      <w:lvlText w:val=""/>
      <w:lvlJc w:val="left"/>
      <w:pPr>
        <w:ind w:left="2160" w:hanging="360"/>
      </w:pPr>
      <w:rPr>
        <w:rFonts w:ascii="Wingdings" w:hAnsi="Wingdings" w:hint="default"/>
      </w:rPr>
    </w:lvl>
    <w:lvl w:ilvl="3">
      <w:start w:val="1"/>
      <w:numFmt w:val="bullet"/>
      <w:isLgl w:val="false"/>
      <w:suff w:val="tab"/>
      <w:lvlText w:val=""/>
      <w:lvlJc w:val="left"/>
      <w:pPr>
        <w:ind w:left="2880" w:hanging="360"/>
      </w:pPr>
      <w:rPr>
        <w:rFonts w:ascii="Symbol" w:hAnsi="Symbol" w:hint="default"/>
      </w:rPr>
    </w:lvl>
    <w:lvl w:ilvl="4">
      <w:start w:val="1"/>
      <w:numFmt w:val="bullet"/>
      <w:isLgl w:val="false"/>
      <w:suff w:val="tab"/>
      <w:lvlText w:val="o"/>
      <w:lvlJc w:val="left"/>
      <w:pPr>
        <w:ind w:left="3600" w:hanging="360"/>
      </w:pPr>
      <w:rPr>
        <w:rFonts w:ascii="Courier New" w:hAnsi="Courier New" w:cs="Courier New" w:hint="default"/>
      </w:rPr>
    </w:lvl>
    <w:lvl w:ilvl="5">
      <w:start w:val="1"/>
      <w:numFmt w:val="bullet"/>
      <w:isLgl w:val="false"/>
      <w:suff w:val="tab"/>
      <w:lvlText w:val=""/>
      <w:lvlJc w:val="left"/>
      <w:pPr>
        <w:ind w:left="4320" w:hanging="360"/>
      </w:pPr>
      <w:rPr>
        <w:rFonts w:ascii="Wingdings" w:hAnsi="Wingdings" w:hint="default"/>
      </w:rPr>
    </w:lvl>
    <w:lvl w:ilvl="6">
      <w:start w:val="1"/>
      <w:numFmt w:val="bullet"/>
      <w:isLgl w:val="false"/>
      <w:suff w:val="tab"/>
      <w:lvlText w:val=""/>
      <w:lvlJc w:val="left"/>
      <w:pPr>
        <w:ind w:left="5040" w:hanging="360"/>
      </w:pPr>
      <w:rPr>
        <w:rFonts w:ascii="Symbol" w:hAnsi="Symbol" w:hint="default"/>
      </w:rPr>
    </w:lvl>
    <w:lvl w:ilvl="7">
      <w:start w:val="1"/>
      <w:numFmt w:val="bullet"/>
      <w:isLgl w:val="false"/>
      <w:suff w:val="tab"/>
      <w:lvlText w:val="o"/>
      <w:lvlJc w:val="left"/>
      <w:pPr>
        <w:ind w:left="5760" w:hanging="360"/>
      </w:pPr>
      <w:rPr>
        <w:rFonts w:ascii="Courier New" w:hAnsi="Courier New" w:cs="Courier New" w:hint="default"/>
      </w:rPr>
    </w:lvl>
    <w:lvl w:ilvl="8">
      <w:start w:val="1"/>
      <w:numFmt w:val="bullet"/>
      <w:isLgl w:val="false"/>
      <w:suff w:val="tab"/>
      <w:lvlText w:val=""/>
      <w:lvlJc w:val="left"/>
      <w:pPr>
        <w:ind w:left="6480" w:hanging="360"/>
      </w:pPr>
      <w:rPr>
        <w:rFonts w:ascii="Wingdings" w:hAnsi="Wingdings" w:hint="default"/>
      </w:rPr>
    </w:lvl>
  </w:abstractNum>
  <w:abstractNum w:abstractNumId="18">
    <w:multiLevelType w:val="hybridMultilevel"/>
    <w:lvl w:ilvl="0">
      <w:start w:val="1"/>
      <w:numFmt w:val="bullet"/>
      <w:isLgl w:val="false"/>
      <w:suff w:val="tab"/>
      <w:lvlText w:val="Ø"/>
      <w:lvlJc w:val="left"/>
      <w:pPr>
        <w:ind w:left="720" w:hanging="360"/>
      </w:pPr>
      <w:rPr>
        <w:rFonts w:ascii="Wingdings" w:hAnsi="Wingdings" w:cs="Wingdings" w:eastAsia="Wingdings" w:hint="default"/>
      </w:rPr>
    </w:lvl>
    <w:lvl w:ilvl="1">
      <w:start w:val="1"/>
      <w:numFmt w:val="bullet"/>
      <w:isLgl w:val="false"/>
      <w:suff w:val="tab"/>
      <w:lvlText w:val="o"/>
      <w:lvlJc w:val="left"/>
      <w:pPr>
        <w:ind w:left="1440" w:hanging="360"/>
      </w:pPr>
      <w:rPr>
        <w:rFonts w:ascii="Courier New" w:hAnsi="Courier New" w:cs="Courier New" w:eastAsia="Courier New" w:hint="default"/>
      </w:rPr>
    </w:lvl>
    <w:lvl w:ilvl="2">
      <w:start w:val="1"/>
      <w:numFmt w:val="bullet"/>
      <w:isLgl w:val="false"/>
      <w:suff w:val="tab"/>
      <w:lvlText w:val="§"/>
      <w:lvlJc w:val="left"/>
      <w:pPr>
        <w:ind w:left="2160" w:hanging="360"/>
      </w:pPr>
      <w:rPr>
        <w:rFonts w:ascii="Wingdings" w:hAnsi="Wingdings" w:cs="Wingdings" w:eastAsia="Wingdings" w:hint="default"/>
      </w:rPr>
    </w:lvl>
    <w:lvl w:ilvl="3">
      <w:start w:val="1"/>
      <w:numFmt w:val="bullet"/>
      <w:isLgl w:val="false"/>
      <w:suff w:val="tab"/>
      <w:lvlText w:val="·"/>
      <w:lvlJc w:val="left"/>
      <w:pPr>
        <w:ind w:left="2880" w:hanging="360"/>
      </w:pPr>
      <w:rPr>
        <w:rFonts w:ascii="Symbol" w:hAnsi="Symbol" w:cs="Symbol" w:eastAsia="Symbol" w:hint="default"/>
      </w:rPr>
    </w:lvl>
    <w:lvl w:ilvl="4">
      <w:start w:val="1"/>
      <w:numFmt w:val="bullet"/>
      <w:isLgl w:val="false"/>
      <w:suff w:val="tab"/>
      <w:lvlText w:val="o"/>
      <w:lvlJc w:val="left"/>
      <w:pPr>
        <w:ind w:left="3600" w:hanging="360"/>
      </w:pPr>
      <w:rPr>
        <w:rFonts w:ascii="Courier New" w:hAnsi="Courier New" w:cs="Courier New" w:eastAsia="Courier New" w:hint="default"/>
      </w:rPr>
    </w:lvl>
    <w:lvl w:ilvl="5">
      <w:start w:val="1"/>
      <w:numFmt w:val="bullet"/>
      <w:isLgl w:val="false"/>
      <w:suff w:val="tab"/>
      <w:lvlText w:val="§"/>
      <w:lvlJc w:val="left"/>
      <w:pPr>
        <w:ind w:left="4320" w:hanging="360"/>
      </w:pPr>
      <w:rPr>
        <w:rFonts w:ascii="Wingdings" w:hAnsi="Wingdings" w:cs="Wingdings" w:eastAsia="Wingdings" w:hint="default"/>
      </w:rPr>
    </w:lvl>
    <w:lvl w:ilvl="6">
      <w:start w:val="1"/>
      <w:numFmt w:val="bullet"/>
      <w:isLgl w:val="false"/>
      <w:suff w:val="tab"/>
      <w:lvlText w:val="·"/>
      <w:lvlJc w:val="left"/>
      <w:pPr>
        <w:ind w:left="5040" w:hanging="360"/>
      </w:pPr>
      <w:rPr>
        <w:rFonts w:ascii="Symbol" w:hAnsi="Symbol" w:cs="Symbol" w:eastAsia="Symbol" w:hint="default"/>
      </w:rPr>
    </w:lvl>
    <w:lvl w:ilvl="7">
      <w:start w:val="1"/>
      <w:numFmt w:val="bullet"/>
      <w:isLgl w:val="false"/>
      <w:suff w:val="tab"/>
      <w:lvlText w:val="o"/>
      <w:lvlJc w:val="left"/>
      <w:pPr>
        <w:ind w:left="5760" w:hanging="360"/>
      </w:pPr>
      <w:rPr>
        <w:rFonts w:ascii="Courier New" w:hAnsi="Courier New" w:cs="Courier New" w:eastAsia="Courier New" w:hint="default"/>
      </w:rPr>
    </w:lvl>
    <w:lvl w:ilvl="8">
      <w:start w:val="1"/>
      <w:numFmt w:val="bullet"/>
      <w:isLgl w:val="false"/>
      <w:suff w:val="tab"/>
      <w:lvlText w:val="§"/>
      <w:lvlJc w:val="left"/>
      <w:pPr>
        <w:ind w:left="6480" w:hanging="360"/>
      </w:pPr>
      <w:rPr>
        <w:rFonts w:ascii="Wingdings" w:hAnsi="Wingdings" w:cs="Wingdings" w:eastAsia="Wingdings" w:hint="default"/>
      </w:r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decimal"/>
      <w:isLgl w:val="false"/>
      <w:suff w:val="tab"/>
      <w:lvlText w:val="%1."/>
      <w:lvlJc w:val="righ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eastAsia="zh-CN"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hint="default"/>
        <w:sz w:val="22"/>
        <w:szCs w:val="22"/>
        <w:lang w:val="en-US" w:bidi="ar-SA" w:eastAsia="en-US"/>
      </w:rPr>
    </w:rPrDefault>
    <w:pPrDefault>
      <w:pPr>
        <w:spacing w:before="0" w:beforeAutospacing="0" w:after="200" w:afterAutospacing="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676">
    <w:name w:val="Heading 1"/>
    <w:basedOn w:val="852"/>
    <w:next w:val="852"/>
    <w:link w:val="677"/>
    <w:uiPriority w:val="9"/>
    <w:qFormat/>
    <w:pPr>
      <w:keepLines/>
      <w:keepNext/>
      <w:spacing w:before="480" w:after="200"/>
      <w:outlineLvl w:val="0"/>
    </w:pPr>
    <w:rPr>
      <w:rFonts w:ascii="Arial" w:hAnsi="Arial" w:cs="Arial" w:eastAsia="Arial"/>
      <w:sz w:val="40"/>
      <w:szCs w:val="40"/>
    </w:rPr>
  </w:style>
  <w:style w:type="character" w:styleId="677">
    <w:name w:val="Heading 1 Char"/>
    <w:link w:val="676"/>
    <w:uiPriority w:val="9"/>
    <w:rPr>
      <w:rFonts w:ascii="Arial" w:hAnsi="Arial" w:cs="Arial" w:eastAsia="Arial"/>
      <w:sz w:val="40"/>
      <w:szCs w:val="40"/>
    </w:rPr>
  </w:style>
  <w:style w:type="paragraph" w:styleId="678">
    <w:name w:val="Heading 2"/>
    <w:basedOn w:val="852"/>
    <w:next w:val="852"/>
    <w:link w:val="679"/>
    <w:uiPriority w:val="9"/>
    <w:unhideWhenUsed/>
    <w:qFormat/>
    <w:pPr>
      <w:keepLines/>
      <w:keepNext/>
      <w:spacing w:before="360" w:after="200"/>
      <w:outlineLvl w:val="1"/>
    </w:pPr>
    <w:rPr>
      <w:rFonts w:ascii="Arial" w:hAnsi="Arial" w:cs="Arial" w:eastAsia="Arial"/>
      <w:sz w:val="34"/>
    </w:rPr>
  </w:style>
  <w:style w:type="character" w:styleId="679">
    <w:name w:val="Heading 2 Char"/>
    <w:link w:val="678"/>
    <w:uiPriority w:val="9"/>
    <w:rPr>
      <w:rFonts w:ascii="Arial" w:hAnsi="Arial" w:cs="Arial" w:eastAsia="Arial"/>
      <w:sz w:val="34"/>
    </w:rPr>
  </w:style>
  <w:style w:type="paragraph" w:styleId="680">
    <w:name w:val="Heading 3"/>
    <w:basedOn w:val="852"/>
    <w:next w:val="852"/>
    <w:link w:val="681"/>
    <w:uiPriority w:val="9"/>
    <w:unhideWhenUsed/>
    <w:qFormat/>
    <w:pPr>
      <w:keepLines/>
      <w:keepNext/>
      <w:spacing w:before="320" w:after="200"/>
      <w:outlineLvl w:val="2"/>
    </w:pPr>
    <w:rPr>
      <w:rFonts w:ascii="Arial" w:hAnsi="Arial" w:cs="Arial" w:eastAsia="Arial"/>
      <w:sz w:val="30"/>
      <w:szCs w:val="30"/>
    </w:rPr>
  </w:style>
  <w:style w:type="character" w:styleId="681">
    <w:name w:val="Heading 3 Char"/>
    <w:link w:val="680"/>
    <w:uiPriority w:val="9"/>
    <w:rPr>
      <w:rFonts w:ascii="Arial" w:hAnsi="Arial" w:cs="Arial" w:eastAsia="Arial"/>
      <w:sz w:val="30"/>
      <w:szCs w:val="30"/>
    </w:rPr>
  </w:style>
  <w:style w:type="paragraph" w:styleId="682">
    <w:name w:val="Heading 4"/>
    <w:basedOn w:val="852"/>
    <w:next w:val="852"/>
    <w:link w:val="683"/>
    <w:uiPriority w:val="9"/>
    <w:unhideWhenUsed/>
    <w:qFormat/>
    <w:pPr>
      <w:keepLines/>
      <w:keepNext/>
      <w:spacing w:before="320" w:after="200"/>
      <w:outlineLvl w:val="3"/>
    </w:pPr>
    <w:rPr>
      <w:rFonts w:ascii="Arial" w:hAnsi="Arial" w:cs="Arial" w:eastAsia="Arial"/>
      <w:b/>
      <w:bCs/>
      <w:sz w:val="26"/>
      <w:szCs w:val="26"/>
    </w:rPr>
  </w:style>
  <w:style w:type="character" w:styleId="683">
    <w:name w:val="Heading 4 Char"/>
    <w:link w:val="682"/>
    <w:uiPriority w:val="9"/>
    <w:rPr>
      <w:rFonts w:ascii="Arial" w:hAnsi="Arial" w:cs="Arial" w:eastAsia="Arial"/>
      <w:b/>
      <w:bCs/>
      <w:sz w:val="26"/>
      <w:szCs w:val="26"/>
    </w:rPr>
  </w:style>
  <w:style w:type="paragraph" w:styleId="684">
    <w:name w:val="Heading 5"/>
    <w:basedOn w:val="852"/>
    <w:next w:val="852"/>
    <w:link w:val="685"/>
    <w:uiPriority w:val="9"/>
    <w:unhideWhenUsed/>
    <w:qFormat/>
    <w:pPr>
      <w:keepLines/>
      <w:keepNext/>
      <w:spacing w:before="320" w:after="200"/>
      <w:outlineLvl w:val="4"/>
    </w:pPr>
    <w:rPr>
      <w:rFonts w:ascii="Arial" w:hAnsi="Arial" w:cs="Arial" w:eastAsia="Arial"/>
      <w:b/>
      <w:bCs/>
      <w:sz w:val="24"/>
      <w:szCs w:val="24"/>
    </w:rPr>
  </w:style>
  <w:style w:type="character" w:styleId="685">
    <w:name w:val="Heading 5 Char"/>
    <w:link w:val="684"/>
    <w:uiPriority w:val="9"/>
    <w:rPr>
      <w:rFonts w:ascii="Arial" w:hAnsi="Arial" w:cs="Arial" w:eastAsia="Arial"/>
      <w:b/>
      <w:bCs/>
      <w:sz w:val="24"/>
      <w:szCs w:val="24"/>
    </w:rPr>
  </w:style>
  <w:style w:type="paragraph" w:styleId="686">
    <w:name w:val="Heading 6"/>
    <w:basedOn w:val="852"/>
    <w:next w:val="852"/>
    <w:link w:val="687"/>
    <w:uiPriority w:val="9"/>
    <w:unhideWhenUsed/>
    <w:qFormat/>
    <w:pPr>
      <w:keepLines/>
      <w:keepNext/>
      <w:spacing w:before="320" w:after="200"/>
      <w:outlineLvl w:val="5"/>
    </w:pPr>
    <w:rPr>
      <w:rFonts w:ascii="Arial" w:hAnsi="Arial" w:cs="Arial" w:eastAsia="Arial"/>
      <w:b/>
      <w:bCs/>
      <w:sz w:val="22"/>
      <w:szCs w:val="22"/>
    </w:rPr>
  </w:style>
  <w:style w:type="character" w:styleId="687">
    <w:name w:val="Heading 6 Char"/>
    <w:link w:val="686"/>
    <w:uiPriority w:val="9"/>
    <w:rPr>
      <w:rFonts w:ascii="Arial" w:hAnsi="Arial" w:cs="Arial" w:eastAsia="Arial"/>
      <w:b/>
      <w:bCs/>
      <w:sz w:val="22"/>
      <w:szCs w:val="22"/>
    </w:rPr>
  </w:style>
  <w:style w:type="paragraph" w:styleId="688">
    <w:name w:val="Heading 7"/>
    <w:basedOn w:val="852"/>
    <w:next w:val="852"/>
    <w:link w:val="689"/>
    <w:uiPriority w:val="9"/>
    <w:unhideWhenUsed/>
    <w:qFormat/>
    <w:pPr>
      <w:keepLines/>
      <w:keepNext/>
      <w:spacing w:before="320" w:after="200"/>
      <w:outlineLvl w:val="6"/>
    </w:pPr>
    <w:rPr>
      <w:rFonts w:ascii="Arial" w:hAnsi="Arial" w:cs="Arial" w:eastAsia="Arial"/>
      <w:b/>
      <w:bCs/>
      <w:i/>
      <w:iCs/>
      <w:sz w:val="22"/>
      <w:szCs w:val="22"/>
    </w:rPr>
  </w:style>
  <w:style w:type="character" w:styleId="689">
    <w:name w:val="Heading 7 Char"/>
    <w:link w:val="688"/>
    <w:uiPriority w:val="9"/>
    <w:rPr>
      <w:rFonts w:ascii="Arial" w:hAnsi="Arial" w:cs="Arial" w:eastAsia="Arial"/>
      <w:b/>
      <w:bCs/>
      <w:i/>
      <w:iCs/>
      <w:sz w:val="22"/>
      <w:szCs w:val="22"/>
    </w:rPr>
  </w:style>
  <w:style w:type="paragraph" w:styleId="690">
    <w:name w:val="Heading 8"/>
    <w:basedOn w:val="852"/>
    <w:next w:val="852"/>
    <w:link w:val="691"/>
    <w:uiPriority w:val="9"/>
    <w:unhideWhenUsed/>
    <w:qFormat/>
    <w:pPr>
      <w:keepLines/>
      <w:keepNext/>
      <w:spacing w:before="320" w:after="200"/>
      <w:outlineLvl w:val="7"/>
    </w:pPr>
    <w:rPr>
      <w:rFonts w:ascii="Arial" w:hAnsi="Arial" w:cs="Arial" w:eastAsia="Arial"/>
      <w:i/>
      <w:iCs/>
      <w:sz w:val="22"/>
      <w:szCs w:val="22"/>
    </w:rPr>
  </w:style>
  <w:style w:type="character" w:styleId="691">
    <w:name w:val="Heading 8 Char"/>
    <w:link w:val="690"/>
    <w:uiPriority w:val="9"/>
    <w:rPr>
      <w:rFonts w:ascii="Arial" w:hAnsi="Arial" w:cs="Arial" w:eastAsia="Arial"/>
      <w:i/>
      <w:iCs/>
      <w:sz w:val="22"/>
      <w:szCs w:val="22"/>
    </w:rPr>
  </w:style>
  <w:style w:type="paragraph" w:styleId="692">
    <w:name w:val="Heading 9"/>
    <w:basedOn w:val="852"/>
    <w:next w:val="852"/>
    <w:link w:val="693"/>
    <w:uiPriority w:val="9"/>
    <w:unhideWhenUsed/>
    <w:qFormat/>
    <w:pPr>
      <w:keepLines/>
      <w:keepNext/>
      <w:spacing w:before="320" w:after="200"/>
      <w:outlineLvl w:val="8"/>
    </w:pPr>
    <w:rPr>
      <w:rFonts w:ascii="Arial" w:hAnsi="Arial" w:cs="Arial" w:eastAsia="Arial"/>
      <w:i/>
      <w:iCs/>
      <w:sz w:val="21"/>
      <w:szCs w:val="21"/>
    </w:rPr>
  </w:style>
  <w:style w:type="character" w:styleId="693">
    <w:name w:val="Heading 9 Char"/>
    <w:link w:val="692"/>
    <w:uiPriority w:val="9"/>
    <w:rPr>
      <w:rFonts w:ascii="Arial" w:hAnsi="Arial" w:cs="Arial" w:eastAsia="Arial"/>
      <w:i/>
      <w:iCs/>
      <w:sz w:val="21"/>
      <w:szCs w:val="21"/>
    </w:rPr>
  </w:style>
  <w:style w:type="paragraph" w:styleId="694">
    <w:name w:val="Title"/>
    <w:basedOn w:val="852"/>
    <w:next w:val="852"/>
    <w:link w:val="695"/>
    <w:uiPriority w:val="10"/>
    <w:qFormat/>
    <w:pPr>
      <w:contextualSpacing/>
      <w:spacing w:before="300" w:after="200"/>
    </w:pPr>
    <w:rPr>
      <w:sz w:val="48"/>
      <w:szCs w:val="48"/>
    </w:rPr>
  </w:style>
  <w:style w:type="character" w:styleId="695">
    <w:name w:val="Title Char"/>
    <w:link w:val="694"/>
    <w:uiPriority w:val="10"/>
    <w:rPr>
      <w:sz w:val="48"/>
      <w:szCs w:val="48"/>
    </w:rPr>
  </w:style>
  <w:style w:type="paragraph" w:styleId="696">
    <w:name w:val="Subtitle"/>
    <w:basedOn w:val="852"/>
    <w:next w:val="852"/>
    <w:link w:val="697"/>
    <w:uiPriority w:val="11"/>
    <w:qFormat/>
    <w:pPr>
      <w:spacing w:before="200" w:after="200"/>
    </w:pPr>
    <w:rPr>
      <w:sz w:val="24"/>
      <w:szCs w:val="24"/>
    </w:rPr>
  </w:style>
  <w:style w:type="character" w:styleId="697">
    <w:name w:val="Subtitle Char"/>
    <w:link w:val="696"/>
    <w:uiPriority w:val="11"/>
    <w:rPr>
      <w:sz w:val="24"/>
      <w:szCs w:val="24"/>
    </w:rPr>
  </w:style>
  <w:style w:type="paragraph" w:styleId="698">
    <w:name w:val="Quote"/>
    <w:basedOn w:val="852"/>
    <w:next w:val="852"/>
    <w:link w:val="699"/>
    <w:uiPriority w:val="29"/>
    <w:qFormat/>
    <w:pPr>
      <w:ind w:left="720" w:right="720"/>
    </w:pPr>
    <w:rPr>
      <w:i/>
    </w:rPr>
  </w:style>
  <w:style w:type="character" w:styleId="699">
    <w:name w:val="Quote Char"/>
    <w:link w:val="698"/>
    <w:uiPriority w:val="29"/>
    <w:rPr>
      <w:i/>
    </w:rPr>
  </w:style>
  <w:style w:type="paragraph" w:styleId="700">
    <w:name w:val="Intense Quote"/>
    <w:basedOn w:val="852"/>
    <w:next w:val="852"/>
    <w:link w:val="70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701">
    <w:name w:val="Intense Quote Char"/>
    <w:link w:val="700"/>
    <w:uiPriority w:val="30"/>
    <w:rPr>
      <w:i/>
    </w:rPr>
  </w:style>
  <w:style w:type="paragraph" w:styleId="702">
    <w:name w:val="Header"/>
    <w:basedOn w:val="852"/>
    <w:link w:val="703"/>
    <w:uiPriority w:val="99"/>
    <w:unhideWhenUsed/>
    <w:pPr>
      <w:spacing w:after="0" w:line="240" w:lineRule="auto"/>
      <w:tabs>
        <w:tab w:val="center" w:pos="7143" w:leader="none"/>
        <w:tab w:val="right" w:pos="14287" w:leader="none"/>
      </w:tabs>
    </w:pPr>
  </w:style>
  <w:style w:type="character" w:styleId="703">
    <w:name w:val="Header Char"/>
    <w:link w:val="702"/>
    <w:uiPriority w:val="99"/>
  </w:style>
  <w:style w:type="paragraph" w:styleId="704">
    <w:name w:val="Footer"/>
    <w:basedOn w:val="852"/>
    <w:link w:val="707"/>
    <w:uiPriority w:val="99"/>
    <w:unhideWhenUsed/>
    <w:pPr>
      <w:spacing w:after="0" w:line="240" w:lineRule="auto"/>
      <w:tabs>
        <w:tab w:val="center" w:pos="7143" w:leader="none"/>
        <w:tab w:val="right" w:pos="14287" w:leader="none"/>
      </w:tabs>
    </w:pPr>
  </w:style>
  <w:style w:type="character" w:styleId="705">
    <w:name w:val="Footer Char"/>
    <w:link w:val="704"/>
    <w:uiPriority w:val="99"/>
  </w:style>
  <w:style w:type="paragraph" w:styleId="706">
    <w:name w:val="Caption"/>
    <w:basedOn w:val="852"/>
    <w:next w:val="852"/>
    <w:uiPriority w:val="35"/>
    <w:semiHidden/>
    <w:unhideWhenUsed/>
    <w:qFormat/>
    <w:pPr>
      <w:spacing w:line="276" w:lineRule="auto"/>
    </w:pPr>
    <w:rPr>
      <w:b/>
      <w:bCs/>
      <w:color w:val="4F81BD" w:themeColor="accent1"/>
      <w:sz w:val="18"/>
      <w:szCs w:val="18"/>
    </w:rPr>
  </w:style>
  <w:style w:type="character" w:styleId="707">
    <w:name w:val="Caption Char"/>
    <w:basedOn w:val="706"/>
    <w:link w:val="704"/>
    <w:uiPriority w:val="99"/>
  </w:style>
  <w:style w:type="table" w:styleId="708">
    <w:name w:val="Table Grid"/>
    <w:basedOn w:val="853"/>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709">
    <w:name w:val="Table Grid Light"/>
    <w:basedOn w:val="8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710">
    <w:name w:val="Plain Table 1"/>
    <w:basedOn w:val="85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711">
    <w:name w:val="Plain Table 2"/>
    <w:basedOn w:val="85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712">
    <w:name w:val="Plain Table 3"/>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713">
    <w:name w:val="Plain Table 4"/>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714">
    <w:name w:val="Plain Table 5"/>
    <w:basedOn w:val="85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715">
    <w:name w:val="Grid Table 1 Light"/>
    <w:basedOn w:val="85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716">
    <w:name w:val="Grid Table 1 Light - Accent 1"/>
    <w:basedOn w:val="8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717">
    <w:name w:val="Grid Table 1 Light - Accent 2"/>
    <w:basedOn w:val="8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718">
    <w:name w:val="Grid Table 1 Light - Accent 3"/>
    <w:basedOn w:val="8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719">
    <w:name w:val="Grid Table 1 Light - Accent 4"/>
    <w:basedOn w:val="8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720">
    <w:name w:val="Grid Table 1 Light - Accent 5"/>
    <w:basedOn w:val="8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721">
    <w:name w:val="Grid Table 1 Light - Accent 6"/>
    <w:basedOn w:val="8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722">
    <w:name w:val="Grid Table 2"/>
    <w:basedOn w:val="8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723">
    <w:name w:val="Grid Table 2 - Accent 1"/>
    <w:basedOn w:val="8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724">
    <w:name w:val="Grid Table 2 - Accent 2"/>
    <w:basedOn w:val="8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725">
    <w:name w:val="Grid Table 2 - Accent 3"/>
    <w:basedOn w:val="8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726">
    <w:name w:val="Grid Table 2 - Accent 4"/>
    <w:basedOn w:val="8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727">
    <w:name w:val="Grid Table 2 - Accent 5"/>
    <w:basedOn w:val="8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728">
    <w:name w:val="Grid Table 2 - Accent 6"/>
    <w:basedOn w:val="8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729">
    <w:name w:val="Grid Table 3"/>
    <w:basedOn w:val="85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0">
    <w:name w:val="Grid Table 3 - Accent 1"/>
    <w:basedOn w:val="85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1">
    <w:name w:val="Grid Table 3 - Accent 2"/>
    <w:basedOn w:val="85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2">
    <w:name w:val="Grid Table 3 - Accent 3"/>
    <w:basedOn w:val="85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3">
    <w:name w:val="Grid Table 3 - Accent 4"/>
    <w:basedOn w:val="85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4">
    <w:name w:val="Grid Table 3 - Accent 5"/>
    <w:basedOn w:val="85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5">
    <w:name w:val="Grid Table 3 - Accent 6"/>
    <w:basedOn w:val="85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6">
    <w:name w:val="Grid Table 4"/>
    <w:basedOn w:val="85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37">
    <w:name w:val="Grid Table 4 - Accent 1"/>
    <w:basedOn w:val="85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38">
    <w:name w:val="Grid Table 4 - Accent 2"/>
    <w:basedOn w:val="85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39">
    <w:name w:val="Grid Table 4 - Accent 3"/>
    <w:basedOn w:val="85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40">
    <w:name w:val="Grid Table 4 - Accent 4"/>
    <w:basedOn w:val="85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741">
    <w:name w:val="Grid Table 4 - Accent 5"/>
    <w:basedOn w:val="85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742">
    <w:name w:val="Grid Table 4 - Accent 6"/>
    <w:basedOn w:val="85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743">
    <w:name w:val="Grid Table 5 Dark"/>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744">
    <w:name w:val="Grid Table 5 Dark- Accent 1"/>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745">
    <w:name w:val="Grid Table 5 Dark - Accent 2"/>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746">
    <w:name w:val="Grid Table 5 Dark - Accent 3"/>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747">
    <w:name w:val="Grid Table 5 Dark- Accent 4"/>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748">
    <w:name w:val="Grid Table 5 Dark - Accent 5"/>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749">
    <w:name w:val="Grid Table 5 Dark - Accent 6"/>
    <w:basedOn w:val="85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750">
    <w:name w:val="Grid Table 6 Colorful"/>
    <w:basedOn w:val="85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751">
    <w:name w:val="Grid Table 6 Colorful - Accent 1"/>
    <w:basedOn w:val="85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752">
    <w:name w:val="Grid Table 6 Colorful - Accent 2"/>
    <w:basedOn w:val="8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753">
    <w:name w:val="Grid Table 6 Colorful - Accent 3"/>
    <w:basedOn w:val="85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754">
    <w:name w:val="Grid Table 6 Colorful - Accent 4"/>
    <w:basedOn w:val="8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755">
    <w:name w:val="Grid Table 6 Colorful - Accent 5"/>
    <w:basedOn w:val="85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6">
    <w:name w:val="Grid Table 6 Colorful - Accent 6"/>
    <w:basedOn w:val="85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757">
    <w:name w:val="Grid Table 7 Colorful"/>
    <w:basedOn w:val="85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style>
  <w:style w:type="table" w:styleId="758">
    <w:name w:val="Grid Table 7 Colorful - Accent 1"/>
    <w:basedOn w:val="85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17BBA" w:themeColor="accent1" w:themeTint="80" w:themeShade="95"/>
        <w:sz w:val="22"/>
      </w:rPr>
      <w:tcPr>
        <w:shd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style>
  <w:style w:type="table" w:styleId="759">
    <w:name w:val="Grid Table 7 Colorful - Accent 2"/>
    <w:basedOn w:val="85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style>
  <w:style w:type="table" w:styleId="760">
    <w:name w:val="Grid Table 7 Colorful - Accent 3"/>
    <w:basedOn w:val="85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606060" w:themeColor="accent3" w:themeTint="FE" w:themeShade="95"/>
        <w:sz w:val="22"/>
      </w:rPr>
      <w:tcPr>
        <w:shd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style>
  <w:style w:type="table" w:styleId="761">
    <w:name w:val="Grid Table 7 Colorful - Accent 4"/>
    <w:basedOn w:val="85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style>
  <w:style w:type="table" w:styleId="762">
    <w:name w:val="Grid Table 7 Colorful - Accent 5"/>
    <w:basedOn w:val="85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54374" w:themeColor="accent5" w:themeShade="95"/>
        <w:sz w:val="22"/>
      </w:rPr>
      <w:tcPr>
        <w:shd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style>
  <w:style w:type="table" w:styleId="763">
    <w:name w:val="Grid Table 7 Colorful - Accent 6"/>
    <w:basedOn w:val="85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426429" w:themeColor="accent6" w:themeShade="95"/>
        <w:sz w:val="22"/>
      </w:rPr>
      <w:tcPr>
        <w:shd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style>
  <w:style w:type="table" w:styleId="764">
    <w:name w:val="List Table 1 Light"/>
    <w:basedOn w:val="85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765">
    <w:name w:val="List Table 1 Light - Accent 1"/>
    <w:basedOn w:val="85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766">
    <w:name w:val="List Table 1 Light - Accent 2"/>
    <w:basedOn w:val="85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767">
    <w:name w:val="List Table 1 Light - Accent 3"/>
    <w:basedOn w:val="85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768">
    <w:name w:val="List Table 1 Light - Accent 4"/>
    <w:basedOn w:val="85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769">
    <w:name w:val="List Table 1 Light - Accent 5"/>
    <w:basedOn w:val="85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770">
    <w:name w:val="List Table 1 Light - Accent 6"/>
    <w:basedOn w:val="85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771">
    <w:name w:val="List Table 2"/>
    <w:basedOn w:val="85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772">
    <w:name w:val="List Table 2 - Accent 1"/>
    <w:basedOn w:val="85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773">
    <w:name w:val="List Table 2 - Accent 2"/>
    <w:basedOn w:val="85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774">
    <w:name w:val="List Table 2 - Accent 3"/>
    <w:basedOn w:val="85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775">
    <w:name w:val="List Table 2 - Accent 4"/>
    <w:basedOn w:val="85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776">
    <w:name w:val="List Table 2 - Accent 5"/>
    <w:basedOn w:val="85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777">
    <w:name w:val="List Table 2 - Accent 6"/>
    <w:basedOn w:val="85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778">
    <w:name w:val="List Table 3"/>
    <w:basedOn w:val="8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79">
    <w:name w:val="List Table 3 - Accent 1"/>
    <w:basedOn w:val="85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0">
    <w:name w:val="List Table 3 - Accent 2"/>
    <w:basedOn w:val="85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781">
    <w:name w:val="List Table 3 - Accent 3"/>
    <w:basedOn w:val="85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782">
    <w:name w:val="List Table 3 - Accent 4"/>
    <w:basedOn w:val="85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783">
    <w:name w:val="List Table 3 - Accent 5"/>
    <w:basedOn w:val="85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784">
    <w:name w:val="List Table 3 - Accent 6"/>
    <w:basedOn w:val="85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785">
    <w:name w:val="List Table 4"/>
    <w:basedOn w:val="85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786">
    <w:name w:val="List Table 4 - Accent 1"/>
    <w:basedOn w:val="85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787">
    <w:name w:val="List Table 4 - Accent 2"/>
    <w:basedOn w:val="85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788">
    <w:name w:val="List Table 4 - Accent 3"/>
    <w:basedOn w:val="85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789">
    <w:name w:val="List Table 4 - Accent 4"/>
    <w:basedOn w:val="85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790">
    <w:name w:val="List Table 4 - Accent 5"/>
    <w:basedOn w:val="85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791">
    <w:name w:val="List Table 4 - Accent 6"/>
    <w:basedOn w:val="85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792">
    <w:name w:val="List Table 5 Dark"/>
    <w:basedOn w:val="85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3">
    <w:name w:val="List Table 5 Dark - Accent 1"/>
    <w:basedOn w:val="85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4">
    <w:name w:val="List Table 5 Dark - Accent 2"/>
    <w:basedOn w:val="85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5">
    <w:name w:val="List Table 5 Dark - Accent 3"/>
    <w:basedOn w:val="85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6">
    <w:name w:val="List Table 5 Dark - Accent 4"/>
    <w:basedOn w:val="85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7">
    <w:name w:val="List Table 5 Dark - Accent 5"/>
    <w:basedOn w:val="85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8">
    <w:name w:val="List Table 5 Dark - Accent 6"/>
    <w:basedOn w:val="85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799">
    <w:name w:val="List Table 6 Colorful"/>
    <w:basedOn w:val="85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800">
    <w:name w:val="List Table 6 Colorful - Accent 1"/>
    <w:basedOn w:val="85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801">
    <w:name w:val="List Table 6 Colorful - Accent 2"/>
    <w:basedOn w:val="85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802">
    <w:name w:val="List Table 6 Colorful - Accent 3"/>
    <w:basedOn w:val="85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803">
    <w:name w:val="List Table 6 Colorful - Accent 4"/>
    <w:basedOn w:val="85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804">
    <w:name w:val="List Table 6 Colorful - Accent 5"/>
    <w:basedOn w:val="85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805">
    <w:name w:val="List Table 6 Colorful - Accent 6"/>
    <w:basedOn w:val="85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806">
    <w:name w:val="List Table 7 Colorful"/>
    <w:basedOn w:val="85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tcPr>
        <w:shd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wholeTable">
      <w:rPr>
        <w:rFonts w:ascii="Arial" w:hAnsi="Arial"/>
        <w:color w:val="4A4A4A" w:themeColor="text1" w:themeTint="80" w:themeShade="95"/>
        <w:sz w:val="22"/>
      </w:rPr>
    </w:tblStylePr>
  </w:style>
  <w:style w:type="table" w:styleId="807">
    <w:name w:val="List Table 7 Colorful - Accent 1"/>
    <w:basedOn w:val="85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45D8D" w:themeColor="accent1" w:themeShade="95"/>
        <w:sz w:val="22"/>
      </w:rPr>
      <w:tcPr>
        <w:shd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wholeTable">
      <w:rPr>
        <w:rFonts w:ascii="Arial" w:hAnsi="Arial"/>
        <w:color w:val="245D8D" w:themeColor="accent1" w:themeShade="95"/>
        <w:sz w:val="22"/>
      </w:rPr>
    </w:tblStylePr>
  </w:style>
  <w:style w:type="table" w:styleId="808">
    <w:name w:val="List Table 7 Colorful - Accent 2"/>
    <w:basedOn w:val="85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C95712" w:themeColor="accent2" w:themeTint="97" w:themeShade="95"/>
        <w:sz w:val="22"/>
      </w:rPr>
      <w:tcPr>
        <w:shd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wholeTable">
      <w:rPr>
        <w:rFonts w:ascii="Arial" w:hAnsi="Arial"/>
        <w:color w:val="C95712" w:themeColor="accent2" w:themeTint="97" w:themeShade="95"/>
        <w:sz w:val="22"/>
      </w:rPr>
    </w:tblStylePr>
  </w:style>
  <w:style w:type="table" w:styleId="809">
    <w:name w:val="List Table 7 Colorful - Accent 3"/>
    <w:basedOn w:val="85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57575" w:themeColor="accent3" w:themeTint="98" w:themeShade="95"/>
        <w:sz w:val="22"/>
      </w:rPr>
      <w:tcPr>
        <w:shd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wholeTable">
      <w:rPr>
        <w:rFonts w:ascii="Arial" w:hAnsi="Arial"/>
        <w:color w:val="757575" w:themeColor="accent3" w:themeTint="98" w:themeShade="95"/>
        <w:sz w:val="22"/>
      </w:rPr>
    </w:tblStylePr>
  </w:style>
  <w:style w:type="table" w:styleId="810">
    <w:name w:val="List Table 7 Colorful - Accent 4"/>
    <w:basedOn w:val="85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CD9600" w:themeColor="accent4" w:themeTint="9A" w:themeShade="95"/>
        <w:sz w:val="22"/>
      </w:rPr>
      <w:tcPr>
        <w:shd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wholeTable">
      <w:rPr>
        <w:rFonts w:ascii="Arial" w:hAnsi="Arial"/>
        <w:color w:val="CD9600" w:themeColor="accent4" w:themeTint="9A" w:themeShade="95"/>
        <w:sz w:val="22"/>
      </w:rPr>
    </w:tblStylePr>
  </w:style>
  <w:style w:type="table" w:styleId="811">
    <w:name w:val="List Table 7 Colorful - Accent 5"/>
    <w:basedOn w:val="85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5E9E" w:themeColor="accent5" w:themeTint="9A" w:themeShade="95"/>
        <w:sz w:val="22"/>
      </w:rPr>
      <w:tcPr>
        <w:shd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wholeTable">
      <w:rPr>
        <w:rFonts w:ascii="Arial" w:hAnsi="Arial"/>
        <w:color w:val="335E9E" w:themeColor="accent5" w:themeTint="9A" w:themeShade="95"/>
        <w:sz w:val="22"/>
      </w:rPr>
    </w:tblStylePr>
  </w:style>
  <w:style w:type="table" w:styleId="812">
    <w:name w:val="List Table 7 Colorful - Accent 6"/>
    <w:basedOn w:val="85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5F8F3C" w:themeColor="accent6" w:themeTint="98" w:themeShade="95"/>
        <w:sz w:val="22"/>
      </w:rPr>
      <w:tcPr>
        <w:shd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wholeTable">
      <w:rPr>
        <w:rFonts w:ascii="Arial" w:hAnsi="Arial"/>
        <w:color w:val="5F8F3C" w:themeColor="accent6" w:themeTint="98" w:themeShade="95"/>
        <w:sz w:val="22"/>
      </w:rPr>
    </w:tblStylePr>
  </w:style>
  <w:style w:type="table" w:styleId="813">
    <w:name w:val="Lined - Accent"/>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14">
    <w:name w:val="Lined - Accent 1"/>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15">
    <w:name w:val="Lined - Accent 2"/>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16">
    <w:name w:val="Lined - Accent 3"/>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17">
    <w:name w:val="Lined - Accent 4"/>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18">
    <w:name w:val="Lined - Accent 5"/>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19">
    <w:name w:val="Lined - Accent 6"/>
    <w:basedOn w:val="85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0">
    <w:name w:val="Bordered &amp; Lined - Accent"/>
    <w:basedOn w:val="85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821">
    <w:name w:val="Bordered &amp; Lined - Accent 1"/>
    <w:basedOn w:val="85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822">
    <w:name w:val="Bordered &amp; Lined - Accent 2"/>
    <w:basedOn w:val="85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823">
    <w:name w:val="Bordered &amp; Lined - Accent 3"/>
    <w:basedOn w:val="85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824">
    <w:name w:val="Bordered &amp; Lined - Accent 4"/>
    <w:basedOn w:val="85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825">
    <w:name w:val="Bordered &amp; Lined - Accent 5"/>
    <w:basedOn w:val="85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826">
    <w:name w:val="Bordered &amp; Lined - Accent 6"/>
    <w:basedOn w:val="85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827">
    <w:name w:val="Bordered"/>
    <w:basedOn w:val="85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828">
    <w:name w:val="Bordered - Accent 1"/>
    <w:basedOn w:val="85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829">
    <w:name w:val="Bordered - Accent 2"/>
    <w:basedOn w:val="85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830">
    <w:name w:val="Bordered - Accent 3"/>
    <w:basedOn w:val="85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831">
    <w:name w:val="Bordered - Accent 4"/>
    <w:basedOn w:val="85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832">
    <w:name w:val="Bordered - Accent 5"/>
    <w:basedOn w:val="85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833">
    <w:name w:val="Bordered - Accent 6"/>
    <w:basedOn w:val="85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834">
    <w:name w:val="Hyperlink"/>
    <w:uiPriority w:val="99"/>
    <w:unhideWhenUsed/>
    <w:rPr>
      <w:color w:val="0000FF" w:themeColor="hyperlink"/>
      <w:u w:val="single"/>
    </w:rPr>
  </w:style>
  <w:style w:type="paragraph" w:styleId="835">
    <w:name w:val="footnote text"/>
    <w:basedOn w:val="852"/>
    <w:link w:val="836"/>
    <w:uiPriority w:val="99"/>
    <w:semiHidden/>
    <w:unhideWhenUsed/>
    <w:pPr>
      <w:spacing w:after="40" w:line="240" w:lineRule="auto"/>
    </w:pPr>
    <w:rPr>
      <w:sz w:val="18"/>
    </w:rPr>
  </w:style>
  <w:style w:type="character" w:styleId="836">
    <w:name w:val="Footnote Text Char"/>
    <w:link w:val="835"/>
    <w:uiPriority w:val="99"/>
    <w:rPr>
      <w:sz w:val="18"/>
    </w:rPr>
  </w:style>
  <w:style w:type="character" w:styleId="837">
    <w:name w:val="footnote reference"/>
    <w:uiPriority w:val="99"/>
    <w:unhideWhenUsed/>
    <w:rPr>
      <w:vertAlign w:val="superscript"/>
    </w:rPr>
  </w:style>
  <w:style w:type="paragraph" w:styleId="838">
    <w:name w:val="endnote text"/>
    <w:basedOn w:val="852"/>
    <w:link w:val="839"/>
    <w:uiPriority w:val="99"/>
    <w:semiHidden/>
    <w:unhideWhenUsed/>
    <w:pPr>
      <w:spacing w:after="0" w:line="240" w:lineRule="auto"/>
    </w:pPr>
    <w:rPr>
      <w:sz w:val="20"/>
    </w:rPr>
  </w:style>
  <w:style w:type="character" w:styleId="839">
    <w:name w:val="Endnote Text Char"/>
    <w:link w:val="838"/>
    <w:uiPriority w:val="99"/>
    <w:rPr>
      <w:sz w:val="20"/>
    </w:rPr>
  </w:style>
  <w:style w:type="character" w:styleId="840">
    <w:name w:val="endnote reference"/>
    <w:uiPriority w:val="99"/>
    <w:semiHidden/>
    <w:unhideWhenUsed/>
    <w:rPr>
      <w:vertAlign w:val="superscript"/>
    </w:rPr>
  </w:style>
  <w:style w:type="paragraph" w:styleId="841">
    <w:name w:val="toc 1"/>
    <w:basedOn w:val="852"/>
    <w:next w:val="852"/>
    <w:uiPriority w:val="39"/>
    <w:unhideWhenUsed/>
    <w:pPr>
      <w:ind w:left="0" w:right="0" w:firstLine="0"/>
      <w:spacing w:after="57"/>
    </w:pPr>
  </w:style>
  <w:style w:type="paragraph" w:styleId="842">
    <w:name w:val="toc 2"/>
    <w:basedOn w:val="852"/>
    <w:next w:val="852"/>
    <w:uiPriority w:val="39"/>
    <w:unhideWhenUsed/>
    <w:pPr>
      <w:ind w:left="283" w:right="0" w:firstLine="0"/>
      <w:spacing w:after="57"/>
    </w:pPr>
  </w:style>
  <w:style w:type="paragraph" w:styleId="843">
    <w:name w:val="toc 3"/>
    <w:basedOn w:val="852"/>
    <w:next w:val="852"/>
    <w:uiPriority w:val="39"/>
    <w:unhideWhenUsed/>
    <w:pPr>
      <w:ind w:left="567" w:right="0" w:firstLine="0"/>
      <w:spacing w:after="57"/>
    </w:pPr>
  </w:style>
  <w:style w:type="paragraph" w:styleId="844">
    <w:name w:val="toc 4"/>
    <w:basedOn w:val="852"/>
    <w:next w:val="852"/>
    <w:uiPriority w:val="39"/>
    <w:unhideWhenUsed/>
    <w:pPr>
      <w:ind w:left="850" w:right="0" w:firstLine="0"/>
      <w:spacing w:after="57"/>
    </w:pPr>
  </w:style>
  <w:style w:type="paragraph" w:styleId="845">
    <w:name w:val="toc 5"/>
    <w:basedOn w:val="852"/>
    <w:next w:val="852"/>
    <w:uiPriority w:val="39"/>
    <w:unhideWhenUsed/>
    <w:pPr>
      <w:ind w:left="1134" w:right="0" w:firstLine="0"/>
      <w:spacing w:after="57"/>
    </w:pPr>
  </w:style>
  <w:style w:type="paragraph" w:styleId="846">
    <w:name w:val="toc 6"/>
    <w:basedOn w:val="852"/>
    <w:next w:val="852"/>
    <w:uiPriority w:val="39"/>
    <w:unhideWhenUsed/>
    <w:pPr>
      <w:ind w:left="1417" w:right="0" w:firstLine="0"/>
      <w:spacing w:after="57"/>
    </w:pPr>
  </w:style>
  <w:style w:type="paragraph" w:styleId="847">
    <w:name w:val="toc 7"/>
    <w:basedOn w:val="852"/>
    <w:next w:val="852"/>
    <w:uiPriority w:val="39"/>
    <w:unhideWhenUsed/>
    <w:pPr>
      <w:ind w:left="1701" w:right="0" w:firstLine="0"/>
      <w:spacing w:after="57"/>
    </w:pPr>
  </w:style>
  <w:style w:type="paragraph" w:styleId="848">
    <w:name w:val="toc 8"/>
    <w:basedOn w:val="852"/>
    <w:next w:val="852"/>
    <w:uiPriority w:val="39"/>
    <w:unhideWhenUsed/>
    <w:pPr>
      <w:ind w:left="1984" w:right="0" w:firstLine="0"/>
      <w:spacing w:after="57"/>
    </w:pPr>
  </w:style>
  <w:style w:type="paragraph" w:styleId="849">
    <w:name w:val="toc 9"/>
    <w:basedOn w:val="852"/>
    <w:next w:val="852"/>
    <w:uiPriority w:val="39"/>
    <w:unhideWhenUsed/>
    <w:pPr>
      <w:ind w:left="2268" w:right="0" w:firstLine="0"/>
      <w:spacing w:after="57"/>
    </w:pPr>
  </w:style>
  <w:style w:type="paragraph" w:styleId="850">
    <w:name w:val="TOC Heading"/>
    <w:uiPriority w:val="39"/>
    <w:unhideWhenUsed/>
  </w:style>
  <w:style w:type="paragraph" w:styleId="851">
    <w:name w:val="table of figures"/>
    <w:basedOn w:val="852"/>
    <w:next w:val="852"/>
    <w:uiPriority w:val="99"/>
    <w:unhideWhenUsed/>
    <w:pPr>
      <w:spacing w:after="0" w:afterAutospacing="0"/>
    </w:pPr>
  </w:style>
  <w:style w:type="paragraph" w:styleId="852" w:default="1">
    <w:name w:val="Normal"/>
    <w:qFormat/>
  </w:style>
  <w:style w:type="table" w:styleId="853" w:default="1">
    <w:name w:val="Normal Table"/>
    <w:uiPriority w:val="99"/>
    <w:semiHidden/>
    <w:unhideWhenUsed/>
    <w:tblPr>
      <w:tblInd w:w="0" w:type="dxa"/>
      <w:tblCellMar>
        <w:left w:w="108" w:type="dxa"/>
        <w:top w:w="0" w:type="dxa"/>
        <w:right w:w="108" w:type="dxa"/>
        <w:bottom w:w="0" w:type="dxa"/>
      </w:tblCellMar>
    </w:tblPr>
  </w:style>
  <w:style w:type="numbering" w:styleId="854" w:default="1">
    <w:name w:val="No List"/>
    <w:uiPriority w:val="99"/>
    <w:semiHidden/>
    <w:unhideWhenUsed/>
  </w:style>
  <w:style w:type="paragraph" w:styleId="855">
    <w:name w:val="No Spacing"/>
    <w:basedOn w:val="852"/>
    <w:uiPriority w:val="1"/>
    <w:qFormat/>
    <w:pPr>
      <w:spacing w:after="0" w:line="240" w:lineRule="auto"/>
    </w:pPr>
  </w:style>
  <w:style w:type="paragraph" w:styleId="856">
    <w:name w:val="List Paragraph"/>
    <w:basedOn w:val="852"/>
    <w:uiPriority w:val="34"/>
    <w:qFormat/>
    <w:pPr>
      <w:contextualSpacing/>
      <w:ind w:left="720"/>
    </w:pPr>
  </w:style>
  <w:style w:type="character" w:styleId="857"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yperlink" Target="mailto:santoshdahiya007@gmail.com," TargetMode="External"/><Relationship Id="rId10" Type="http://schemas.openxmlformats.org/officeDocument/2006/relationships/hyperlink" Target="mailto:pankubedi07@gmail.com,"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ONLYOFFICE/7.1.0.215</Application>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revision>3</cp:revision>
  <dcterms:modified xsi:type="dcterms:W3CDTF">2023-08-03T16:24:55Z</dcterms:modified>
</cp:coreProperties>
</file>