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338" w:rsidRDefault="00A64338" w:rsidP="0076618C">
      <w:pPr>
        <w:autoSpaceDE w:val="0"/>
        <w:autoSpaceDN w:val="0"/>
        <w:adjustRightInd w:val="0"/>
        <w:spacing w:after="0"/>
        <w:rPr>
          <w:rFonts w:ascii="Times New Roman" w:hAnsi="Times New Roman" w:cs="Times New Roman"/>
          <w:b/>
          <w:sz w:val="28"/>
          <w:szCs w:val="24"/>
          <w:u w:val="single"/>
        </w:rPr>
      </w:pPr>
      <w:bookmarkStart w:id="0" w:name="_GoBack"/>
      <w:bookmarkEnd w:id="0"/>
      <w:r w:rsidRPr="00A64338">
        <w:rPr>
          <w:rFonts w:ascii="Times New Roman" w:hAnsi="Times New Roman" w:cs="Times New Roman"/>
          <w:b/>
          <w:sz w:val="28"/>
          <w:szCs w:val="24"/>
          <w:u w:val="single"/>
        </w:rPr>
        <w:t>Manuscript for Book Chapter</w:t>
      </w:r>
    </w:p>
    <w:p w:rsidR="00A64338" w:rsidRPr="00A97EB6" w:rsidRDefault="00A64338" w:rsidP="0076618C">
      <w:pPr>
        <w:autoSpaceDE w:val="0"/>
        <w:autoSpaceDN w:val="0"/>
        <w:adjustRightInd w:val="0"/>
        <w:spacing w:after="0"/>
        <w:rPr>
          <w:rFonts w:ascii="Times New Roman" w:hAnsi="Times New Roman" w:cs="Times New Roman"/>
          <w:b/>
          <w:sz w:val="10"/>
          <w:szCs w:val="24"/>
          <w:u w:val="single"/>
        </w:rPr>
      </w:pPr>
    </w:p>
    <w:p w:rsidR="001D2F15" w:rsidRDefault="001D2F15" w:rsidP="0076618C">
      <w:pPr>
        <w:autoSpaceDE w:val="0"/>
        <w:autoSpaceDN w:val="0"/>
        <w:adjustRightInd w:val="0"/>
        <w:spacing w:after="0"/>
        <w:rPr>
          <w:rFonts w:ascii="Times New Roman" w:hAnsi="Times New Roman" w:cs="Times New Roman"/>
          <w:b/>
          <w:sz w:val="24"/>
          <w:szCs w:val="24"/>
        </w:rPr>
      </w:pPr>
      <w:r w:rsidRPr="00C35760">
        <w:rPr>
          <w:rFonts w:ascii="Times New Roman" w:hAnsi="Times New Roman" w:cs="Times New Roman"/>
          <w:b/>
          <w:sz w:val="24"/>
          <w:szCs w:val="24"/>
        </w:rPr>
        <w:t xml:space="preserve">Depression and associated risk factors among geriatrics population in field practice areas of tertiary care institution in </w:t>
      </w:r>
      <w:proofErr w:type="spellStart"/>
      <w:r w:rsidRPr="00C35760">
        <w:rPr>
          <w:rFonts w:ascii="Times New Roman" w:hAnsi="Times New Roman" w:cs="Times New Roman"/>
          <w:b/>
          <w:sz w:val="24"/>
          <w:szCs w:val="24"/>
        </w:rPr>
        <w:t>Unnao</w:t>
      </w:r>
      <w:proofErr w:type="spellEnd"/>
      <w:r w:rsidRPr="00C35760">
        <w:rPr>
          <w:rFonts w:ascii="Times New Roman" w:hAnsi="Times New Roman" w:cs="Times New Roman"/>
          <w:b/>
          <w:sz w:val="24"/>
          <w:szCs w:val="24"/>
        </w:rPr>
        <w:t xml:space="preserve"> district of Uttar Pradesh: </w:t>
      </w:r>
      <w:r w:rsidR="0076618C">
        <w:rPr>
          <w:rFonts w:ascii="Times New Roman" w:hAnsi="Times New Roman" w:cs="Times New Roman"/>
          <w:b/>
          <w:sz w:val="24"/>
          <w:szCs w:val="24"/>
        </w:rPr>
        <w:t xml:space="preserve"> A </w:t>
      </w:r>
      <w:r w:rsidRPr="00C35760">
        <w:rPr>
          <w:rFonts w:ascii="Times New Roman" w:hAnsi="Times New Roman" w:cs="Times New Roman"/>
          <w:b/>
          <w:sz w:val="24"/>
          <w:szCs w:val="24"/>
        </w:rPr>
        <w:t xml:space="preserve">Cross sectional study </w:t>
      </w:r>
    </w:p>
    <w:p w:rsidR="009C5464" w:rsidRDefault="009C5464" w:rsidP="0076618C">
      <w:pPr>
        <w:autoSpaceDE w:val="0"/>
        <w:autoSpaceDN w:val="0"/>
        <w:adjustRightInd w:val="0"/>
        <w:spacing w:after="0"/>
        <w:rPr>
          <w:rFonts w:ascii="Times New Roman" w:hAnsi="Times New Roman" w:cs="Times New Roman"/>
          <w:b/>
          <w:sz w:val="24"/>
          <w:szCs w:val="24"/>
        </w:rPr>
      </w:pPr>
      <w:proofErr w:type="spellStart"/>
      <w:r>
        <w:rPr>
          <w:rFonts w:ascii="Times New Roman" w:hAnsi="Times New Roman" w:cs="Times New Roman"/>
          <w:b/>
          <w:sz w:val="24"/>
          <w:szCs w:val="24"/>
        </w:rPr>
        <w:t>Dr</w:t>
      </w:r>
      <w:r w:rsidR="00D736F4">
        <w:rPr>
          <w:rFonts w:ascii="Times New Roman" w:hAnsi="Times New Roman" w:cs="Times New Roman"/>
          <w:b/>
          <w:sz w:val="24"/>
          <w:szCs w:val="24"/>
        </w:rPr>
        <w: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Aman</w:t>
      </w:r>
      <w:proofErr w:type="spellEnd"/>
      <w:r>
        <w:rPr>
          <w:rFonts w:ascii="Times New Roman" w:hAnsi="Times New Roman" w:cs="Times New Roman"/>
          <w:b/>
          <w:sz w:val="24"/>
          <w:szCs w:val="24"/>
        </w:rPr>
        <w:t xml:space="preserve"> Kumar* </w:t>
      </w:r>
      <w:proofErr w:type="spellStart"/>
      <w:r>
        <w:rPr>
          <w:rFonts w:ascii="Times New Roman" w:hAnsi="Times New Roman" w:cs="Times New Roman"/>
          <w:b/>
          <w:sz w:val="24"/>
          <w:szCs w:val="24"/>
        </w:rPr>
        <w:t>Dr</w:t>
      </w:r>
      <w:r w:rsidR="00D736F4">
        <w:rPr>
          <w:rFonts w:ascii="Times New Roman" w:hAnsi="Times New Roman" w:cs="Times New Roman"/>
          <w:b/>
          <w:sz w:val="24"/>
          <w:szCs w:val="24"/>
        </w:rPr>
        <w: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Atul</w:t>
      </w:r>
      <w:proofErr w:type="spellEnd"/>
      <w:r>
        <w:rPr>
          <w:rFonts w:ascii="Times New Roman" w:hAnsi="Times New Roman" w:cs="Times New Roman"/>
          <w:b/>
          <w:sz w:val="24"/>
          <w:szCs w:val="24"/>
        </w:rPr>
        <w:t xml:space="preserve"> Kumar Singh**</w:t>
      </w:r>
    </w:p>
    <w:p w:rsidR="009C5464" w:rsidRDefault="009C5464" w:rsidP="0076618C">
      <w:pPr>
        <w:autoSpaceDE w:val="0"/>
        <w:autoSpaceDN w:val="0"/>
        <w:adjustRightInd w:val="0"/>
        <w:spacing w:after="0"/>
        <w:rPr>
          <w:rFonts w:ascii="Times New Roman" w:hAnsi="Times New Roman" w:cs="Times New Roman"/>
          <w:b/>
          <w:sz w:val="24"/>
          <w:szCs w:val="24"/>
        </w:rPr>
      </w:pPr>
      <w:r w:rsidRPr="009C5464">
        <w:rPr>
          <w:rFonts w:ascii="Times New Roman" w:hAnsi="Times New Roman" w:cs="Times New Roman"/>
          <w:b/>
          <w:sz w:val="24"/>
          <w:szCs w:val="24"/>
        </w:rPr>
        <w:t>*Associate Professor</w:t>
      </w:r>
      <w:r>
        <w:rPr>
          <w:rFonts w:ascii="Times New Roman" w:hAnsi="Times New Roman" w:cs="Times New Roman"/>
          <w:b/>
          <w:sz w:val="24"/>
          <w:szCs w:val="24"/>
        </w:rPr>
        <w:t xml:space="preserve"> ** Professor</w:t>
      </w:r>
    </w:p>
    <w:p w:rsidR="009C5464" w:rsidRPr="009C5464" w:rsidRDefault="000B65F9" w:rsidP="0076618C">
      <w:pPr>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rPr>
        <w:t xml:space="preserve">Department of Community Medicine, </w:t>
      </w:r>
      <w:r w:rsidR="009C5464">
        <w:rPr>
          <w:rFonts w:ascii="Times New Roman" w:hAnsi="Times New Roman" w:cs="Times New Roman"/>
          <w:b/>
          <w:sz w:val="24"/>
          <w:szCs w:val="24"/>
        </w:rPr>
        <w:t xml:space="preserve">Rama Medical College Hospital and Research </w:t>
      </w:r>
      <w:r w:rsidR="0076618C">
        <w:rPr>
          <w:rFonts w:ascii="Times New Roman" w:hAnsi="Times New Roman" w:cs="Times New Roman"/>
          <w:b/>
          <w:sz w:val="24"/>
          <w:szCs w:val="24"/>
        </w:rPr>
        <w:t>Centre</w:t>
      </w:r>
      <w:r w:rsidR="009C5464">
        <w:rPr>
          <w:rFonts w:ascii="Times New Roman" w:hAnsi="Times New Roman" w:cs="Times New Roman"/>
          <w:b/>
          <w:sz w:val="24"/>
          <w:szCs w:val="24"/>
        </w:rPr>
        <w:t>, Kanpur,</w:t>
      </w:r>
      <w:r w:rsidR="0076618C">
        <w:rPr>
          <w:rFonts w:ascii="Times New Roman" w:hAnsi="Times New Roman" w:cs="Times New Roman"/>
          <w:b/>
          <w:sz w:val="24"/>
          <w:szCs w:val="24"/>
        </w:rPr>
        <w:t xml:space="preserve"> </w:t>
      </w:r>
      <w:r w:rsidR="009C5464">
        <w:rPr>
          <w:rFonts w:ascii="Times New Roman" w:hAnsi="Times New Roman" w:cs="Times New Roman"/>
          <w:b/>
          <w:sz w:val="24"/>
          <w:szCs w:val="24"/>
        </w:rPr>
        <w:t>Uttar Pradesh</w:t>
      </w:r>
      <w:r w:rsidR="0076618C">
        <w:rPr>
          <w:rFonts w:ascii="Times New Roman" w:hAnsi="Times New Roman" w:cs="Times New Roman"/>
          <w:b/>
          <w:sz w:val="24"/>
          <w:szCs w:val="24"/>
        </w:rPr>
        <w:t>, I</w:t>
      </w:r>
      <w:r w:rsidR="009C5464">
        <w:rPr>
          <w:rFonts w:ascii="Times New Roman" w:hAnsi="Times New Roman" w:cs="Times New Roman"/>
          <w:b/>
          <w:sz w:val="24"/>
          <w:szCs w:val="24"/>
        </w:rPr>
        <w:t>ndia</w:t>
      </w:r>
    </w:p>
    <w:p w:rsidR="0076618C" w:rsidRDefault="0076618C" w:rsidP="0076618C">
      <w:pPr>
        <w:spacing w:after="0"/>
        <w:rPr>
          <w:rFonts w:ascii="Times New Roman" w:hAnsi="Times New Roman" w:cs="Times New Roman"/>
          <w:b/>
        </w:rPr>
      </w:pPr>
    </w:p>
    <w:p w:rsidR="001D2F15" w:rsidRPr="00775D24" w:rsidRDefault="001D2F15" w:rsidP="0076618C">
      <w:pPr>
        <w:spacing w:after="0"/>
        <w:rPr>
          <w:rFonts w:ascii="Times New Roman" w:hAnsi="Times New Roman" w:cs="Times New Roman"/>
          <w:b/>
          <w:sz w:val="24"/>
        </w:rPr>
      </w:pPr>
      <w:r w:rsidRPr="00775D24">
        <w:rPr>
          <w:rFonts w:ascii="Times New Roman" w:hAnsi="Times New Roman" w:cs="Times New Roman"/>
          <w:b/>
          <w:sz w:val="24"/>
        </w:rPr>
        <w:t>Abstract:</w:t>
      </w:r>
    </w:p>
    <w:p w:rsidR="00222333" w:rsidRDefault="001D2F15" w:rsidP="00222333">
      <w:pPr>
        <w:spacing w:after="0"/>
        <w:jc w:val="both"/>
        <w:rPr>
          <w:rFonts w:ascii="Times New Roman" w:hAnsi="Times New Roman" w:cs="Times New Roman"/>
          <w:sz w:val="24"/>
          <w:szCs w:val="24"/>
        </w:rPr>
      </w:pPr>
      <w:r w:rsidRPr="00C35760">
        <w:rPr>
          <w:rFonts w:ascii="Times New Roman" w:hAnsi="Times New Roman" w:cs="Times New Roman"/>
          <w:b/>
          <w:sz w:val="24"/>
          <w:szCs w:val="24"/>
        </w:rPr>
        <w:t>Background:</w:t>
      </w:r>
      <w:r w:rsidRPr="00C35760">
        <w:rPr>
          <w:rFonts w:ascii="Times New Roman" w:hAnsi="Times New Roman" w:cs="Times New Roman"/>
          <w:sz w:val="24"/>
          <w:szCs w:val="24"/>
        </w:rPr>
        <w:t xml:space="preserve"> </w:t>
      </w:r>
      <w:r w:rsidR="00222333" w:rsidRPr="00222333">
        <w:rPr>
          <w:rFonts w:ascii="Times New Roman" w:hAnsi="Times New Roman" w:cs="Times New Roman"/>
          <w:sz w:val="24"/>
          <w:szCs w:val="24"/>
        </w:rPr>
        <w:t>Aging is inevitable for every human being. According to the 2011 census, India's population above 60 years constitutes 8% of the total population, up from 8.6% in 2016 and is expected to increase to 20% by 2050.</w:t>
      </w:r>
    </w:p>
    <w:p w:rsidR="001D2F15" w:rsidRPr="00C35760" w:rsidRDefault="001D2F15" w:rsidP="00222333">
      <w:pPr>
        <w:spacing w:after="0"/>
        <w:jc w:val="both"/>
        <w:rPr>
          <w:rFonts w:ascii="Times New Roman" w:hAnsi="Times New Roman"/>
          <w:sz w:val="24"/>
          <w:szCs w:val="24"/>
        </w:rPr>
      </w:pPr>
      <w:r w:rsidRPr="00C35760">
        <w:rPr>
          <w:rFonts w:ascii="Times New Roman" w:hAnsi="Times New Roman"/>
          <w:b/>
          <w:sz w:val="24"/>
          <w:szCs w:val="24"/>
        </w:rPr>
        <w:t>Aim &amp; Objective:</w:t>
      </w:r>
      <w:r w:rsidRPr="00C35760">
        <w:rPr>
          <w:rFonts w:ascii="Times New Roman" w:hAnsi="Times New Roman"/>
          <w:bCs/>
          <w:sz w:val="24"/>
          <w:szCs w:val="24"/>
        </w:rPr>
        <w:t xml:space="preserve"> To estimate the prevalence of depression among geriatrics age group and </w:t>
      </w:r>
      <w:r w:rsidRPr="00C35760">
        <w:rPr>
          <w:rFonts w:ascii="Times New Roman" w:hAnsi="Times New Roman"/>
          <w:sz w:val="24"/>
          <w:szCs w:val="24"/>
        </w:rPr>
        <w:t xml:space="preserve">to identify factors associated </w:t>
      </w:r>
      <w:r w:rsidRPr="00C35760">
        <w:rPr>
          <w:rFonts w:ascii="Times New Roman" w:hAnsi="Times New Roman"/>
          <w:bCs/>
          <w:sz w:val="24"/>
          <w:szCs w:val="24"/>
        </w:rPr>
        <w:t>with depression among geriatrics age group.</w:t>
      </w:r>
    </w:p>
    <w:p w:rsidR="002A15F4" w:rsidRDefault="001D2F15" w:rsidP="0076618C">
      <w:pPr>
        <w:spacing w:after="0"/>
        <w:jc w:val="both"/>
        <w:rPr>
          <w:rFonts w:ascii="Times New Roman" w:hAnsi="Times New Roman" w:cs="Times New Roman"/>
          <w:iCs/>
          <w:sz w:val="24"/>
          <w:szCs w:val="24"/>
        </w:rPr>
      </w:pPr>
      <w:r w:rsidRPr="00C35760">
        <w:rPr>
          <w:rFonts w:ascii="Times New Roman" w:hAnsi="Times New Roman" w:cs="Times New Roman"/>
          <w:b/>
          <w:sz w:val="24"/>
          <w:szCs w:val="24"/>
        </w:rPr>
        <w:t xml:space="preserve">Material &amp; Methods: </w:t>
      </w:r>
      <w:r w:rsidR="0021668C" w:rsidRPr="0021668C">
        <w:rPr>
          <w:rFonts w:ascii="Times New Roman" w:hAnsi="Times New Roman" w:cs="Times New Roman"/>
          <w:iCs/>
          <w:sz w:val="24"/>
          <w:szCs w:val="24"/>
        </w:rPr>
        <w:t>This was a cross-sectional study conducted between April 2022 and September 2022. The total sample size was 138 people. The number of people sampled from each village was calculated by probability proportional to size (PPS). Finally, participants from each village were selected using simple random sampling method</w:t>
      </w:r>
      <w:r w:rsidR="002A15F4">
        <w:rPr>
          <w:rFonts w:ascii="Times New Roman" w:hAnsi="Times New Roman" w:cs="Times New Roman"/>
          <w:iCs/>
          <w:sz w:val="24"/>
          <w:szCs w:val="24"/>
        </w:rPr>
        <w:t>.</w:t>
      </w:r>
    </w:p>
    <w:p w:rsidR="003A483F" w:rsidRDefault="001D2F15" w:rsidP="0076618C">
      <w:pPr>
        <w:spacing w:after="0"/>
        <w:jc w:val="both"/>
        <w:rPr>
          <w:rFonts w:ascii="Times New Roman" w:hAnsi="Times New Roman" w:cs="Times New Roman"/>
          <w:sz w:val="24"/>
          <w:szCs w:val="24"/>
        </w:rPr>
      </w:pPr>
      <w:r w:rsidRPr="00C35760">
        <w:rPr>
          <w:rFonts w:ascii="Times New Roman" w:hAnsi="Times New Roman" w:cs="Times New Roman"/>
          <w:b/>
          <w:sz w:val="24"/>
          <w:szCs w:val="24"/>
        </w:rPr>
        <w:t xml:space="preserve">Results: </w:t>
      </w:r>
      <w:r w:rsidR="003A483F" w:rsidRPr="003A483F">
        <w:rPr>
          <w:rFonts w:ascii="Times New Roman" w:hAnsi="Times New Roman" w:cs="Times New Roman"/>
          <w:sz w:val="24"/>
          <w:szCs w:val="24"/>
        </w:rPr>
        <w:t>Most of the participants were aged 60-65 (63.8% of the total), then 66-75 (26.8% of the total) and finally 75 years and older (9.4% of the total). The average age of the study participants was 65.06+6.60 years. The proportion of male participants in the study was 47.1% and the proportion of female participants was 52.9%. This study showed that 65.9% of the elderly population suffers from depression.</w:t>
      </w:r>
    </w:p>
    <w:p w:rsidR="00C46EE9" w:rsidRDefault="001D2F15" w:rsidP="0076618C">
      <w:pPr>
        <w:spacing w:after="0"/>
        <w:jc w:val="both"/>
        <w:rPr>
          <w:rFonts w:ascii="Times New Roman" w:hAnsi="Times New Roman" w:cs="Times New Roman"/>
          <w:sz w:val="24"/>
          <w:szCs w:val="24"/>
        </w:rPr>
      </w:pPr>
      <w:r w:rsidRPr="00C35760">
        <w:rPr>
          <w:rFonts w:ascii="Times New Roman" w:hAnsi="Times New Roman" w:cs="Times New Roman"/>
          <w:b/>
          <w:sz w:val="24"/>
          <w:szCs w:val="24"/>
        </w:rPr>
        <w:t xml:space="preserve">Conclusion: </w:t>
      </w:r>
      <w:r w:rsidR="00C46EE9" w:rsidRPr="00C46EE9">
        <w:rPr>
          <w:rFonts w:ascii="Times New Roman" w:hAnsi="Times New Roman" w:cs="Times New Roman"/>
          <w:sz w:val="24"/>
          <w:szCs w:val="24"/>
        </w:rPr>
        <w:t>This study also showed a significant relationship with age group, marital status, occupation, family structure and history of smoking in depression in elderly people.</w:t>
      </w:r>
    </w:p>
    <w:p w:rsidR="001D2F15" w:rsidRPr="00C35760" w:rsidRDefault="001D2F15" w:rsidP="0076618C">
      <w:pPr>
        <w:spacing w:after="0"/>
        <w:jc w:val="both"/>
        <w:rPr>
          <w:rFonts w:ascii="Times New Roman" w:hAnsi="Times New Roman" w:cs="Times New Roman"/>
          <w:b/>
          <w:sz w:val="24"/>
          <w:szCs w:val="24"/>
        </w:rPr>
      </w:pPr>
      <w:r w:rsidRPr="00C35760">
        <w:rPr>
          <w:rFonts w:ascii="Times New Roman" w:hAnsi="Times New Roman" w:cs="Times New Roman"/>
          <w:b/>
          <w:sz w:val="24"/>
          <w:szCs w:val="24"/>
        </w:rPr>
        <w:t>Key words:</w:t>
      </w:r>
      <w:r w:rsidRPr="00C35760">
        <w:rPr>
          <w:rFonts w:ascii="Times New Roman" w:hAnsi="Times New Roman" w:cs="Times New Roman"/>
          <w:sz w:val="24"/>
          <w:szCs w:val="24"/>
        </w:rPr>
        <w:t xml:space="preserve"> Geriatrics, Depression, Prevalence, GDS 15 Scale, Rural</w:t>
      </w:r>
    </w:p>
    <w:p w:rsidR="001D2F15" w:rsidRPr="00C35760" w:rsidRDefault="001D2F15" w:rsidP="0076618C">
      <w:pPr>
        <w:autoSpaceDE w:val="0"/>
        <w:autoSpaceDN w:val="0"/>
        <w:adjustRightInd w:val="0"/>
        <w:spacing w:after="0"/>
        <w:rPr>
          <w:rFonts w:ascii="Times New Roman" w:hAnsi="Times New Roman" w:cs="Times New Roman"/>
          <w:b/>
          <w:sz w:val="24"/>
          <w:szCs w:val="24"/>
        </w:rPr>
      </w:pPr>
    </w:p>
    <w:p w:rsidR="003767A7" w:rsidRDefault="003767A7" w:rsidP="0076618C">
      <w:pPr>
        <w:autoSpaceDE w:val="0"/>
        <w:autoSpaceDN w:val="0"/>
        <w:adjustRightInd w:val="0"/>
        <w:spacing w:after="0"/>
        <w:rPr>
          <w:rFonts w:ascii="Times New Roman" w:hAnsi="Times New Roman" w:cs="Times New Roman"/>
          <w:b/>
          <w:sz w:val="24"/>
          <w:szCs w:val="24"/>
        </w:rPr>
      </w:pPr>
    </w:p>
    <w:p w:rsidR="003767A7" w:rsidRDefault="003767A7" w:rsidP="0076618C">
      <w:pPr>
        <w:autoSpaceDE w:val="0"/>
        <w:autoSpaceDN w:val="0"/>
        <w:adjustRightInd w:val="0"/>
        <w:spacing w:after="0"/>
        <w:rPr>
          <w:rFonts w:ascii="Times New Roman" w:hAnsi="Times New Roman" w:cs="Times New Roman"/>
          <w:b/>
          <w:sz w:val="24"/>
          <w:szCs w:val="24"/>
        </w:rPr>
      </w:pPr>
    </w:p>
    <w:p w:rsidR="003767A7" w:rsidRDefault="003767A7" w:rsidP="0076618C">
      <w:pPr>
        <w:autoSpaceDE w:val="0"/>
        <w:autoSpaceDN w:val="0"/>
        <w:adjustRightInd w:val="0"/>
        <w:spacing w:after="0"/>
        <w:rPr>
          <w:rFonts w:ascii="Times New Roman" w:hAnsi="Times New Roman" w:cs="Times New Roman"/>
          <w:b/>
          <w:sz w:val="24"/>
          <w:szCs w:val="24"/>
        </w:rPr>
      </w:pPr>
    </w:p>
    <w:p w:rsidR="003767A7" w:rsidRDefault="003767A7" w:rsidP="0076618C">
      <w:pPr>
        <w:autoSpaceDE w:val="0"/>
        <w:autoSpaceDN w:val="0"/>
        <w:adjustRightInd w:val="0"/>
        <w:spacing w:after="0"/>
        <w:rPr>
          <w:rFonts w:ascii="Times New Roman" w:hAnsi="Times New Roman" w:cs="Times New Roman"/>
          <w:b/>
          <w:sz w:val="24"/>
          <w:szCs w:val="24"/>
        </w:rPr>
      </w:pPr>
    </w:p>
    <w:p w:rsidR="003767A7" w:rsidRDefault="003767A7" w:rsidP="0076618C">
      <w:pPr>
        <w:autoSpaceDE w:val="0"/>
        <w:autoSpaceDN w:val="0"/>
        <w:adjustRightInd w:val="0"/>
        <w:spacing w:after="0"/>
        <w:rPr>
          <w:rFonts w:ascii="Times New Roman" w:hAnsi="Times New Roman" w:cs="Times New Roman"/>
          <w:b/>
          <w:sz w:val="24"/>
          <w:szCs w:val="24"/>
        </w:rPr>
      </w:pPr>
    </w:p>
    <w:p w:rsidR="003767A7" w:rsidRDefault="003767A7" w:rsidP="0076618C">
      <w:pPr>
        <w:autoSpaceDE w:val="0"/>
        <w:autoSpaceDN w:val="0"/>
        <w:adjustRightInd w:val="0"/>
        <w:spacing w:after="0"/>
        <w:rPr>
          <w:rFonts w:ascii="Times New Roman" w:hAnsi="Times New Roman" w:cs="Times New Roman"/>
          <w:b/>
          <w:sz w:val="24"/>
          <w:szCs w:val="24"/>
        </w:rPr>
      </w:pPr>
    </w:p>
    <w:p w:rsidR="003767A7" w:rsidRDefault="003767A7" w:rsidP="0076618C">
      <w:pPr>
        <w:autoSpaceDE w:val="0"/>
        <w:autoSpaceDN w:val="0"/>
        <w:adjustRightInd w:val="0"/>
        <w:spacing w:after="0"/>
        <w:rPr>
          <w:rFonts w:ascii="Times New Roman" w:hAnsi="Times New Roman" w:cs="Times New Roman"/>
          <w:b/>
          <w:sz w:val="24"/>
          <w:szCs w:val="24"/>
        </w:rPr>
      </w:pPr>
    </w:p>
    <w:p w:rsidR="003767A7" w:rsidRDefault="003767A7" w:rsidP="0076618C">
      <w:pPr>
        <w:autoSpaceDE w:val="0"/>
        <w:autoSpaceDN w:val="0"/>
        <w:adjustRightInd w:val="0"/>
        <w:spacing w:after="0"/>
        <w:rPr>
          <w:rFonts w:ascii="Times New Roman" w:hAnsi="Times New Roman" w:cs="Times New Roman"/>
          <w:b/>
          <w:sz w:val="24"/>
          <w:szCs w:val="24"/>
        </w:rPr>
      </w:pPr>
    </w:p>
    <w:p w:rsidR="001D2F15" w:rsidRPr="00C35760" w:rsidRDefault="001D2F15" w:rsidP="0076618C">
      <w:pPr>
        <w:autoSpaceDE w:val="0"/>
        <w:autoSpaceDN w:val="0"/>
        <w:adjustRightInd w:val="0"/>
        <w:spacing w:after="0"/>
        <w:rPr>
          <w:rFonts w:ascii="Times New Roman" w:hAnsi="Times New Roman" w:cs="Times New Roman"/>
          <w:b/>
          <w:sz w:val="24"/>
          <w:szCs w:val="24"/>
        </w:rPr>
      </w:pPr>
      <w:r w:rsidRPr="00C35760">
        <w:rPr>
          <w:rFonts w:ascii="Times New Roman" w:hAnsi="Times New Roman" w:cs="Times New Roman"/>
          <w:b/>
          <w:sz w:val="24"/>
          <w:szCs w:val="24"/>
        </w:rPr>
        <w:t xml:space="preserve">  </w:t>
      </w:r>
    </w:p>
    <w:p w:rsidR="001D2F15" w:rsidRPr="00C35760" w:rsidRDefault="001D2F15" w:rsidP="0076618C">
      <w:pPr>
        <w:spacing w:after="0"/>
        <w:jc w:val="both"/>
        <w:rPr>
          <w:rFonts w:ascii="Times New Roman" w:hAnsi="Times New Roman" w:cs="Times New Roman"/>
          <w:b/>
          <w:sz w:val="24"/>
          <w:szCs w:val="24"/>
        </w:rPr>
      </w:pPr>
      <w:r w:rsidRPr="00C35760">
        <w:rPr>
          <w:rFonts w:ascii="Times New Roman" w:hAnsi="Times New Roman" w:cs="Times New Roman"/>
          <w:b/>
          <w:sz w:val="24"/>
          <w:szCs w:val="24"/>
        </w:rPr>
        <w:lastRenderedPageBreak/>
        <w:t xml:space="preserve">Introduction: </w:t>
      </w:r>
      <w:r w:rsidR="00EC192C" w:rsidRPr="00EC192C">
        <w:rPr>
          <w:rFonts w:ascii="Times New Roman" w:hAnsi="Times New Roman" w:cs="Times New Roman"/>
          <w:sz w:val="24"/>
          <w:szCs w:val="24"/>
        </w:rPr>
        <w:t>Aging is inevitable for every human being. According to the 2011 census, India's population above 60 years constitutes 8% of the total population, up from 8.6% in 2016 and is expected to increase to 20% by 2050.</w:t>
      </w:r>
      <w:r w:rsidRPr="00C35760">
        <w:rPr>
          <w:rFonts w:ascii="Times New Roman" w:hAnsi="Times New Roman" w:cs="Times New Roman"/>
          <w:sz w:val="24"/>
          <w:szCs w:val="24"/>
          <w:vertAlign w:val="superscript"/>
        </w:rPr>
        <w:t>1-3</w:t>
      </w:r>
      <w:r w:rsidRPr="00C35760">
        <w:rPr>
          <w:rFonts w:ascii="Times New Roman" w:hAnsi="Times New Roman" w:cs="Times New Roman"/>
          <w:sz w:val="24"/>
          <w:szCs w:val="24"/>
        </w:rPr>
        <w:t>There are around 66–73% of India's old population that are illiterate, reside in rural areas, and are economically dependent on others.</w:t>
      </w:r>
      <w:r w:rsidRPr="00C35760">
        <w:rPr>
          <w:rFonts w:ascii="Times New Roman" w:hAnsi="Times New Roman" w:cs="Times New Roman"/>
          <w:sz w:val="24"/>
          <w:szCs w:val="24"/>
          <w:vertAlign w:val="superscript"/>
        </w:rPr>
        <w:t>4</w:t>
      </w:r>
      <w:r w:rsidRPr="00C35760">
        <w:rPr>
          <w:rFonts w:ascii="Times New Roman" w:hAnsi="Times New Roman" w:cs="Times New Roman"/>
          <w:sz w:val="24"/>
          <w:szCs w:val="24"/>
        </w:rPr>
        <w:t xml:space="preserve"> Due to the ageing process, along with physical health, mental well-being can also be at stake. An active healthy mind is important for a healthy existence. Disorders of mental health like anxiety and depression can be corrected if intervened at right time, especially for the elderly community who already might have few physical health problems. On an average 15% of elderly suffer from different presentations of mental disorder. Depression is the most common of these mental disorders. In India, 11.6% to 31.1% of people have depression, while 4.7% to 16% of people around the world do.</w:t>
      </w:r>
      <w:r w:rsidRPr="00C35760">
        <w:rPr>
          <w:rFonts w:ascii="Times New Roman" w:hAnsi="Times New Roman" w:cs="Times New Roman"/>
          <w:sz w:val="24"/>
          <w:szCs w:val="24"/>
          <w:vertAlign w:val="superscript"/>
        </w:rPr>
        <w:t>5</w:t>
      </w:r>
      <w:r w:rsidRPr="00C35760">
        <w:rPr>
          <w:rFonts w:ascii="Times New Roman" w:hAnsi="Times New Roman" w:cs="Times New Roman"/>
          <w:sz w:val="24"/>
          <w:szCs w:val="24"/>
        </w:rPr>
        <w:t xml:space="preserve"> Depression leads to loneliness, fear of death, increase in use of health care services, self-pity, impairment in daily activities, suicidal thoughts and so on.</w:t>
      </w:r>
      <w:r w:rsidRPr="00C35760">
        <w:rPr>
          <w:rFonts w:ascii="Times New Roman" w:hAnsi="Times New Roman" w:cs="Times New Roman"/>
          <w:sz w:val="24"/>
          <w:szCs w:val="24"/>
          <w:vertAlign w:val="superscript"/>
        </w:rPr>
        <w:t>6</w:t>
      </w:r>
      <w:proofErr w:type="gramStart"/>
      <w:r w:rsidRPr="00C35760">
        <w:rPr>
          <w:rFonts w:ascii="Times New Roman" w:hAnsi="Times New Roman" w:cs="Times New Roman"/>
          <w:sz w:val="24"/>
          <w:szCs w:val="24"/>
          <w:vertAlign w:val="superscript"/>
        </w:rPr>
        <w:t>,7</w:t>
      </w:r>
      <w:proofErr w:type="gramEnd"/>
      <w:r w:rsidRPr="00C35760">
        <w:rPr>
          <w:rFonts w:ascii="Times New Roman" w:hAnsi="Times New Roman" w:cs="Times New Roman"/>
          <w:sz w:val="24"/>
          <w:szCs w:val="24"/>
        </w:rPr>
        <w:t xml:space="preserve"> Some elderly tend to consider mild symptoms of depression as a natural consequence of ageing and tend to overlook those symptoms leading to major depressive syndrome. There are studies indicating </w:t>
      </w:r>
      <w:proofErr w:type="spellStart"/>
      <w:r w:rsidRPr="00C35760">
        <w:rPr>
          <w:rFonts w:ascii="Times New Roman" w:hAnsi="Times New Roman" w:cs="Times New Roman"/>
          <w:sz w:val="24"/>
          <w:szCs w:val="24"/>
        </w:rPr>
        <w:t>neglection</w:t>
      </w:r>
      <w:proofErr w:type="spellEnd"/>
      <w:r w:rsidRPr="00C35760">
        <w:rPr>
          <w:rFonts w:ascii="Times New Roman" w:hAnsi="Times New Roman" w:cs="Times New Roman"/>
          <w:sz w:val="24"/>
          <w:szCs w:val="24"/>
        </w:rPr>
        <w:t xml:space="preserve"> and under-treatment of elderly suffering from depression.</w:t>
      </w:r>
      <w:r w:rsidRPr="00C35760">
        <w:rPr>
          <w:rFonts w:ascii="Times New Roman" w:hAnsi="Times New Roman" w:cs="Times New Roman"/>
          <w:sz w:val="24"/>
          <w:szCs w:val="24"/>
          <w:vertAlign w:val="superscript"/>
        </w:rPr>
        <w:t>8</w:t>
      </w:r>
      <w:r w:rsidRPr="00C35760">
        <w:rPr>
          <w:rFonts w:ascii="Times New Roman" w:hAnsi="Times New Roman" w:cs="Times New Roman"/>
          <w:b/>
          <w:sz w:val="24"/>
          <w:szCs w:val="24"/>
        </w:rPr>
        <w:t xml:space="preserve"> </w:t>
      </w:r>
      <w:proofErr w:type="gramStart"/>
      <w:r w:rsidRPr="00C35760">
        <w:rPr>
          <w:rFonts w:ascii="Times New Roman" w:hAnsi="Times New Roman" w:cs="Times New Roman"/>
          <w:b/>
          <w:sz w:val="24"/>
          <w:szCs w:val="24"/>
        </w:rPr>
        <w:t>T</w:t>
      </w:r>
      <w:r w:rsidRPr="00C35760">
        <w:rPr>
          <w:rFonts w:ascii="Times New Roman" w:hAnsi="Times New Roman" w:cs="Times New Roman"/>
          <w:bCs/>
          <w:sz w:val="24"/>
          <w:szCs w:val="24"/>
        </w:rPr>
        <w:t>his</w:t>
      </w:r>
      <w:proofErr w:type="gramEnd"/>
      <w:r w:rsidRPr="00C35760">
        <w:rPr>
          <w:rFonts w:ascii="Times New Roman" w:hAnsi="Times New Roman" w:cs="Times New Roman"/>
          <w:bCs/>
          <w:sz w:val="24"/>
          <w:szCs w:val="24"/>
        </w:rPr>
        <w:t xml:space="preserve"> study was undertaken because there was not enough information about depression in geriatrics age group in the field practice area of tertiary care institution in </w:t>
      </w:r>
      <w:proofErr w:type="spellStart"/>
      <w:r w:rsidRPr="00C35760">
        <w:rPr>
          <w:rFonts w:ascii="Times New Roman" w:hAnsi="Times New Roman" w:cs="Times New Roman"/>
          <w:bCs/>
          <w:sz w:val="24"/>
          <w:szCs w:val="24"/>
        </w:rPr>
        <w:t>Unnao</w:t>
      </w:r>
      <w:proofErr w:type="spellEnd"/>
      <w:r w:rsidRPr="00C35760">
        <w:rPr>
          <w:rFonts w:ascii="Times New Roman" w:hAnsi="Times New Roman" w:cs="Times New Roman"/>
          <w:bCs/>
          <w:sz w:val="24"/>
          <w:szCs w:val="24"/>
        </w:rPr>
        <w:t xml:space="preserve"> district of Uttar Pradesh.</w:t>
      </w:r>
    </w:p>
    <w:p w:rsidR="001D2F15" w:rsidRPr="00C35760" w:rsidRDefault="001D2F15" w:rsidP="0076618C">
      <w:pPr>
        <w:pStyle w:val="NoSpacing"/>
        <w:spacing w:line="276" w:lineRule="auto"/>
        <w:rPr>
          <w:rFonts w:ascii="Times New Roman" w:hAnsi="Times New Roman"/>
          <w:bCs/>
          <w:sz w:val="24"/>
          <w:szCs w:val="24"/>
        </w:rPr>
      </w:pPr>
      <w:r w:rsidRPr="00C35760">
        <w:rPr>
          <w:rFonts w:ascii="Times New Roman" w:hAnsi="Times New Roman"/>
          <w:b/>
          <w:sz w:val="24"/>
          <w:szCs w:val="24"/>
        </w:rPr>
        <w:t>Aim &amp; Objective:</w:t>
      </w:r>
      <w:r w:rsidRPr="00C35760">
        <w:rPr>
          <w:rFonts w:ascii="Times New Roman" w:hAnsi="Times New Roman"/>
          <w:bCs/>
          <w:sz w:val="24"/>
          <w:szCs w:val="24"/>
        </w:rPr>
        <w:t xml:space="preserve"> To estimate the prevalence of depression among geriatrics age group and </w:t>
      </w:r>
      <w:r w:rsidRPr="00C35760">
        <w:rPr>
          <w:rFonts w:ascii="Times New Roman" w:hAnsi="Times New Roman"/>
          <w:sz w:val="24"/>
          <w:szCs w:val="24"/>
        </w:rPr>
        <w:t xml:space="preserve">to identify factors associated </w:t>
      </w:r>
      <w:r w:rsidRPr="00C35760">
        <w:rPr>
          <w:rFonts w:ascii="Times New Roman" w:hAnsi="Times New Roman"/>
          <w:bCs/>
          <w:sz w:val="24"/>
          <w:szCs w:val="24"/>
        </w:rPr>
        <w:t>with depression among geriatrics age group.</w:t>
      </w:r>
    </w:p>
    <w:p w:rsidR="001D2F15" w:rsidRPr="00C35760" w:rsidRDefault="001D2F15" w:rsidP="0076618C">
      <w:pPr>
        <w:autoSpaceDE w:val="0"/>
        <w:autoSpaceDN w:val="0"/>
        <w:adjustRightInd w:val="0"/>
        <w:spacing w:after="0"/>
        <w:jc w:val="both"/>
        <w:rPr>
          <w:rFonts w:ascii="Times New Roman" w:hAnsi="Times New Roman" w:cs="Times New Roman"/>
          <w:sz w:val="24"/>
          <w:szCs w:val="24"/>
          <w:lang w:val="en-US"/>
        </w:rPr>
      </w:pPr>
      <w:r w:rsidRPr="00C35760">
        <w:rPr>
          <w:rFonts w:ascii="Times New Roman" w:hAnsi="Times New Roman" w:cs="Times New Roman"/>
          <w:b/>
          <w:bCs/>
          <w:sz w:val="24"/>
          <w:szCs w:val="24"/>
        </w:rPr>
        <w:t xml:space="preserve">Materials and Methods: </w:t>
      </w:r>
      <w:r w:rsidRPr="00C35760">
        <w:rPr>
          <w:rFonts w:ascii="Times New Roman" w:hAnsi="Times New Roman" w:cs="Times New Roman"/>
          <w:iCs/>
          <w:sz w:val="24"/>
          <w:szCs w:val="24"/>
        </w:rPr>
        <w:t xml:space="preserve">A community based cross sectional study that took place in the field practice areas of tertiary care institutions in the </w:t>
      </w:r>
      <w:proofErr w:type="spellStart"/>
      <w:r w:rsidRPr="00C35760">
        <w:rPr>
          <w:rFonts w:ascii="Times New Roman" w:hAnsi="Times New Roman" w:cs="Times New Roman"/>
          <w:iCs/>
          <w:sz w:val="24"/>
          <w:szCs w:val="24"/>
        </w:rPr>
        <w:t>Unnao</w:t>
      </w:r>
      <w:proofErr w:type="spellEnd"/>
      <w:r w:rsidRPr="00C35760">
        <w:rPr>
          <w:rFonts w:ascii="Times New Roman" w:hAnsi="Times New Roman" w:cs="Times New Roman"/>
          <w:iCs/>
          <w:sz w:val="24"/>
          <w:szCs w:val="24"/>
        </w:rPr>
        <w:t xml:space="preserve"> district of Uttar Pradesh between April 2022 and September 2022. The study lasted for a total of six months.</w:t>
      </w:r>
      <w:r w:rsidRPr="00C35760">
        <w:rPr>
          <w:rFonts w:ascii="Times New Roman" w:hAnsi="Times New Roman" w:cs="Times New Roman"/>
          <w:b/>
          <w:bCs/>
          <w:sz w:val="24"/>
          <w:szCs w:val="24"/>
        </w:rPr>
        <w:t xml:space="preserve"> </w:t>
      </w:r>
      <w:r w:rsidRPr="00C35760">
        <w:rPr>
          <w:rFonts w:ascii="Times New Roman" w:hAnsi="Times New Roman" w:cs="Times New Roman"/>
          <w:sz w:val="24"/>
          <w:szCs w:val="24"/>
        </w:rPr>
        <w:t>The study population include geriatrics population (</w:t>
      </w:r>
      <w:r w:rsidRPr="00C35760">
        <w:rPr>
          <w:rFonts w:ascii="Times New Roman" w:hAnsi="Times New Roman" w:cs="Times New Roman"/>
          <w:sz w:val="24"/>
          <w:szCs w:val="24"/>
          <w:u w:val="single"/>
        </w:rPr>
        <w:t>&gt;</w:t>
      </w:r>
      <w:r w:rsidRPr="00C35760">
        <w:rPr>
          <w:rFonts w:ascii="Times New Roman" w:hAnsi="Times New Roman" w:cs="Times New Roman"/>
          <w:sz w:val="24"/>
          <w:szCs w:val="24"/>
        </w:rPr>
        <w:t>60 years old)</w:t>
      </w:r>
      <w:r w:rsidRPr="00C35760">
        <w:rPr>
          <w:rFonts w:ascii="Times New Roman" w:hAnsi="Times New Roman" w:cs="Times New Roman"/>
          <w:sz w:val="24"/>
          <w:szCs w:val="24"/>
          <w:vertAlign w:val="superscript"/>
        </w:rPr>
        <w:t xml:space="preserve"> 9</w:t>
      </w:r>
      <w:r w:rsidRPr="00C35760">
        <w:rPr>
          <w:rFonts w:ascii="Times New Roman" w:hAnsi="Times New Roman" w:cs="Times New Roman"/>
          <w:sz w:val="24"/>
          <w:szCs w:val="24"/>
        </w:rPr>
        <w:t xml:space="preserve"> consisting of </w:t>
      </w:r>
      <w:r w:rsidRPr="00C35760">
        <w:rPr>
          <w:rFonts w:ascii="Times New Roman" w:hAnsi="Times New Roman" w:cs="Times New Roman"/>
          <w:sz w:val="24"/>
          <w:szCs w:val="24"/>
          <w:lang w:val="en-US"/>
        </w:rPr>
        <w:t xml:space="preserve">60-65 year is young old, 66-75 year is old </w:t>
      </w:r>
      <w:proofErr w:type="spellStart"/>
      <w:r w:rsidRPr="00C35760">
        <w:rPr>
          <w:rFonts w:ascii="Times New Roman" w:hAnsi="Times New Roman" w:cs="Times New Roman"/>
          <w:sz w:val="24"/>
          <w:szCs w:val="24"/>
          <w:lang w:val="en-US"/>
        </w:rPr>
        <w:t>old</w:t>
      </w:r>
      <w:proofErr w:type="spellEnd"/>
      <w:r w:rsidRPr="00C35760">
        <w:rPr>
          <w:rFonts w:ascii="Times New Roman" w:hAnsi="Times New Roman" w:cs="Times New Roman"/>
          <w:sz w:val="24"/>
          <w:szCs w:val="24"/>
          <w:lang w:val="en-US"/>
        </w:rPr>
        <w:t>, more than 7</w:t>
      </w:r>
      <w:r w:rsidRPr="00C35760">
        <w:rPr>
          <w:rFonts w:ascii="Times New Roman" w:hAnsi="Times New Roman" w:cs="Times New Roman"/>
          <w:iCs/>
          <w:sz w:val="24"/>
          <w:szCs w:val="24"/>
          <w:lang w:val="en-US"/>
        </w:rPr>
        <w:t xml:space="preserve">5 </w:t>
      </w:r>
      <w:r w:rsidRPr="00C35760">
        <w:rPr>
          <w:rFonts w:ascii="Times New Roman" w:hAnsi="Times New Roman" w:cs="Times New Roman"/>
          <w:sz w:val="24"/>
          <w:szCs w:val="24"/>
          <w:lang w:val="en-US"/>
        </w:rPr>
        <w:t xml:space="preserve">is oldest and more than 100 is </w:t>
      </w:r>
      <w:proofErr w:type="spellStart"/>
      <w:r w:rsidRPr="00C35760">
        <w:rPr>
          <w:rFonts w:ascii="Times New Roman" w:hAnsi="Times New Roman" w:cs="Times New Roman"/>
          <w:sz w:val="24"/>
          <w:szCs w:val="24"/>
          <w:lang w:val="en-US"/>
        </w:rPr>
        <w:t>Cenetarian</w:t>
      </w:r>
      <w:proofErr w:type="spellEnd"/>
      <w:r w:rsidRPr="00C35760">
        <w:rPr>
          <w:rFonts w:ascii="Times New Roman" w:hAnsi="Times New Roman" w:cs="Times New Roman"/>
          <w:sz w:val="24"/>
          <w:szCs w:val="24"/>
        </w:rPr>
        <w:t xml:space="preserve"> residents of the field practice areas of Rural Health Training Centre, Department of Community Medicine covering a population of about 22,500 identified through house-to-house survey.</w:t>
      </w:r>
      <w:r w:rsidRPr="00C35760">
        <w:rPr>
          <w:rFonts w:ascii="Times New Roman" w:hAnsi="Times New Roman" w:cs="Times New Roman"/>
          <w:b/>
          <w:bCs/>
          <w:sz w:val="24"/>
          <w:szCs w:val="24"/>
        </w:rPr>
        <w:t xml:space="preserve"> </w:t>
      </w:r>
      <w:r w:rsidRPr="00C35760">
        <w:rPr>
          <w:rFonts w:ascii="Times New Roman" w:hAnsi="Times New Roman"/>
          <w:sz w:val="24"/>
          <w:szCs w:val="24"/>
        </w:rPr>
        <w:t xml:space="preserve">A study conducted on prevalence of depression in elderly population in the southern part of Punjab by </w:t>
      </w:r>
      <w:proofErr w:type="spellStart"/>
      <w:r w:rsidRPr="00C35760">
        <w:rPr>
          <w:rFonts w:ascii="Times New Roman" w:hAnsi="Times New Roman"/>
          <w:sz w:val="24"/>
          <w:szCs w:val="24"/>
        </w:rPr>
        <w:t>Goyal</w:t>
      </w:r>
      <w:proofErr w:type="spellEnd"/>
      <w:r w:rsidRPr="00C35760">
        <w:rPr>
          <w:rFonts w:ascii="Times New Roman" w:hAnsi="Times New Roman"/>
          <w:sz w:val="24"/>
          <w:szCs w:val="24"/>
        </w:rPr>
        <w:t xml:space="preserve"> A, </w:t>
      </w:r>
      <w:proofErr w:type="spellStart"/>
      <w:r w:rsidRPr="00C35760">
        <w:rPr>
          <w:rFonts w:ascii="Times New Roman" w:hAnsi="Times New Roman"/>
          <w:sz w:val="24"/>
          <w:szCs w:val="24"/>
        </w:rPr>
        <w:t>Kajal</w:t>
      </w:r>
      <w:proofErr w:type="spellEnd"/>
      <w:r w:rsidRPr="00C35760">
        <w:rPr>
          <w:rFonts w:ascii="Times New Roman" w:hAnsi="Times New Roman"/>
          <w:sz w:val="24"/>
          <w:szCs w:val="24"/>
        </w:rPr>
        <w:t xml:space="preserve"> KS. Sample size was calculated using formula (N) = (Z</w:t>
      </w:r>
      <w:r w:rsidRPr="00C35760">
        <w:rPr>
          <w:rFonts w:ascii="Times New Roman" w:hAnsi="Times New Roman"/>
          <w:sz w:val="24"/>
          <w:szCs w:val="24"/>
          <w:vertAlign w:val="subscript"/>
        </w:rPr>
        <w:t>α/2</w:t>
      </w:r>
      <w:r w:rsidRPr="00C35760">
        <w:rPr>
          <w:rFonts w:ascii="Times New Roman" w:hAnsi="Times New Roman"/>
          <w:sz w:val="24"/>
          <w:szCs w:val="24"/>
        </w:rPr>
        <w:t xml:space="preserve">) </w:t>
      </w:r>
      <w:r w:rsidRPr="00C35760">
        <w:rPr>
          <w:rFonts w:ascii="Times New Roman" w:hAnsi="Times New Roman"/>
          <w:sz w:val="24"/>
          <w:szCs w:val="24"/>
          <w:vertAlign w:val="superscript"/>
        </w:rPr>
        <w:t>2</w:t>
      </w:r>
      <w:r w:rsidRPr="00C35760">
        <w:rPr>
          <w:rFonts w:ascii="Times New Roman" w:hAnsi="Times New Roman"/>
          <w:sz w:val="24"/>
          <w:szCs w:val="24"/>
        </w:rPr>
        <w:t xml:space="preserve"> p x q / L </w:t>
      </w:r>
      <w:r w:rsidRPr="00C35760">
        <w:rPr>
          <w:rFonts w:ascii="Times New Roman" w:hAnsi="Times New Roman"/>
          <w:sz w:val="24"/>
          <w:szCs w:val="24"/>
          <w:vertAlign w:val="superscript"/>
        </w:rPr>
        <w:t>2</w:t>
      </w:r>
      <w:r w:rsidRPr="00C35760">
        <w:rPr>
          <w:rFonts w:ascii="Times New Roman" w:hAnsi="Times New Roman"/>
          <w:sz w:val="24"/>
          <w:szCs w:val="24"/>
        </w:rPr>
        <w:t>where ‘p’ to be 75% (P)</w:t>
      </w:r>
      <w:r w:rsidRPr="00C35760">
        <w:rPr>
          <w:rFonts w:ascii="Times New Roman" w:hAnsi="Times New Roman"/>
          <w:b/>
          <w:sz w:val="24"/>
          <w:szCs w:val="24"/>
          <w:vertAlign w:val="superscript"/>
        </w:rPr>
        <w:t xml:space="preserve">10 </w:t>
      </w:r>
      <w:r w:rsidRPr="00C35760">
        <w:rPr>
          <w:rFonts w:ascii="Times New Roman" w:hAnsi="Times New Roman"/>
          <w:sz w:val="24"/>
          <w:szCs w:val="24"/>
        </w:rPr>
        <w:t xml:space="preserve">and an allowable error of 10% at 5% level of significance. Considering non response rate of 7.5%, the total sample size of 138 was taken for the study. </w:t>
      </w:r>
      <w:r w:rsidRPr="00C35760">
        <w:rPr>
          <w:rFonts w:ascii="Times New Roman" w:hAnsi="Times New Roman" w:cs="Times New Roman"/>
          <w:iCs/>
          <w:sz w:val="24"/>
          <w:szCs w:val="24"/>
        </w:rPr>
        <w:t xml:space="preserve">In stage I, from 14 villages which come under our </w:t>
      </w:r>
      <w:r w:rsidRPr="00C35760">
        <w:rPr>
          <w:rFonts w:ascii="Times New Roman" w:hAnsi="Times New Roman" w:cs="Times New Roman"/>
          <w:sz w:val="24"/>
          <w:szCs w:val="24"/>
        </w:rPr>
        <w:t>field practice areas of Rural Health Training Centre</w:t>
      </w:r>
      <w:r w:rsidRPr="00C35760">
        <w:rPr>
          <w:rFonts w:ascii="Times New Roman" w:hAnsi="Times New Roman" w:cs="Times New Roman"/>
          <w:iCs/>
          <w:sz w:val="24"/>
          <w:szCs w:val="24"/>
        </w:rPr>
        <w:t xml:space="preserve">, 5 villages were selected randomly by lots. In stage II, population count of </w:t>
      </w:r>
      <w:r w:rsidRPr="00C35760">
        <w:rPr>
          <w:rFonts w:ascii="Times New Roman" w:hAnsi="Times New Roman" w:cs="Times New Roman"/>
          <w:sz w:val="24"/>
          <w:szCs w:val="24"/>
        </w:rPr>
        <w:t>geriatrics</w:t>
      </w:r>
      <w:r w:rsidRPr="00C35760">
        <w:rPr>
          <w:rFonts w:ascii="Times New Roman" w:hAnsi="Times New Roman" w:cs="Times New Roman"/>
          <w:iCs/>
          <w:sz w:val="24"/>
          <w:szCs w:val="24"/>
        </w:rPr>
        <w:t xml:space="preserve"> </w:t>
      </w:r>
      <w:r w:rsidRPr="00C35760">
        <w:rPr>
          <w:rFonts w:ascii="Times New Roman" w:hAnsi="Times New Roman" w:cs="Times New Roman"/>
          <w:iCs/>
          <w:sz w:val="24"/>
          <w:szCs w:val="24"/>
          <w:u w:val="single"/>
        </w:rPr>
        <w:t>&gt;</w:t>
      </w:r>
      <w:r w:rsidRPr="00C35760">
        <w:rPr>
          <w:rFonts w:ascii="Times New Roman" w:hAnsi="Times New Roman" w:cs="Times New Roman"/>
          <w:iCs/>
          <w:sz w:val="24"/>
          <w:szCs w:val="24"/>
        </w:rPr>
        <w:t>60 years in the 5 selected villages was obtained from the data base of our rural health training centre. This formed the sampling frame for each of the 5 selected villages. Number of subjects to be sampled from each village was calculated by probability proportion to size (PPS). Finally using simple random sampling method, participants were selected from each village (</w:t>
      </w:r>
      <w:r w:rsidRPr="00C35760">
        <w:rPr>
          <w:rFonts w:ascii="Times New Roman" w:hAnsi="Times New Roman" w:cs="Times New Roman"/>
          <w:b/>
          <w:iCs/>
          <w:sz w:val="24"/>
          <w:szCs w:val="24"/>
        </w:rPr>
        <w:t>Table 1</w:t>
      </w:r>
      <w:r w:rsidRPr="00C35760">
        <w:rPr>
          <w:rFonts w:ascii="Times New Roman" w:hAnsi="Times New Roman" w:cs="Times New Roman"/>
          <w:iCs/>
          <w:sz w:val="24"/>
          <w:szCs w:val="24"/>
        </w:rPr>
        <w:t>). House to house survey was conducted, after obtaining permission from the village head. A semi-structured questionnaire was used for data collection.</w:t>
      </w:r>
      <w:r w:rsidRPr="00C35760">
        <w:rPr>
          <w:rFonts w:ascii="Times New Roman" w:hAnsi="Times New Roman" w:cs="Times New Roman"/>
          <w:b/>
          <w:bCs/>
          <w:sz w:val="24"/>
          <w:szCs w:val="24"/>
        </w:rPr>
        <w:t xml:space="preserve"> </w:t>
      </w:r>
      <w:r w:rsidRPr="00C35760">
        <w:rPr>
          <w:rFonts w:ascii="Times New Roman" w:hAnsi="Times New Roman" w:cs="Times New Roman"/>
          <w:sz w:val="24"/>
          <w:szCs w:val="24"/>
        </w:rPr>
        <w:t>Prior to the initiation of the research, approval from the Institutional Ethics Committee was obtained.</w:t>
      </w:r>
      <w:r w:rsidRPr="00C35760">
        <w:rPr>
          <w:rFonts w:ascii="Times New Roman" w:hAnsi="Times New Roman" w:cs="Times New Roman"/>
          <w:b/>
          <w:bCs/>
          <w:sz w:val="24"/>
          <w:szCs w:val="24"/>
        </w:rPr>
        <w:t xml:space="preserve"> </w:t>
      </w:r>
      <w:r w:rsidRPr="00C35760">
        <w:rPr>
          <w:rFonts w:ascii="Times New Roman" w:hAnsi="Times New Roman" w:cs="Times New Roman"/>
          <w:sz w:val="24"/>
          <w:szCs w:val="24"/>
        </w:rPr>
        <w:t>After explaining the study's objective to the respondents, their informed consent was taken.</w:t>
      </w:r>
      <w:r w:rsidRPr="00C35760">
        <w:rPr>
          <w:rFonts w:ascii="Times New Roman" w:hAnsi="Times New Roman" w:cs="Times New Roman"/>
          <w:b/>
          <w:bCs/>
          <w:sz w:val="24"/>
          <w:szCs w:val="24"/>
        </w:rPr>
        <w:t xml:space="preserve"> </w:t>
      </w:r>
      <w:r w:rsidRPr="00C35760">
        <w:rPr>
          <w:rFonts w:ascii="Times New Roman" w:hAnsi="Times New Roman" w:cs="Times New Roman"/>
          <w:sz w:val="24"/>
          <w:szCs w:val="24"/>
        </w:rPr>
        <w:t xml:space="preserve">Consenting respondents were surveyed using a pre-tested questionnaire that contained a variety of socio-demographic factors. The consent form and evaluation tools were translated into Hindi for the aim of ensuring the translation's accuracy. The interview was performed in Hindi, a language the subject was comfortable with. The Geriatric </w:t>
      </w:r>
      <w:r w:rsidRPr="00C35760">
        <w:rPr>
          <w:rFonts w:ascii="Times New Roman" w:hAnsi="Times New Roman" w:cs="Times New Roman"/>
          <w:sz w:val="24"/>
          <w:szCs w:val="24"/>
        </w:rPr>
        <w:lastRenderedPageBreak/>
        <w:t>Depression Scale (GDS), a 15-item self-report questionnaire used as a primary screening tool for depression in the elderly, was used to measure depression.</w:t>
      </w:r>
      <w:r w:rsidRPr="00C35760">
        <w:rPr>
          <w:rFonts w:ascii="Times New Roman" w:hAnsi="Times New Roman" w:cs="Times New Roman"/>
          <w:sz w:val="24"/>
          <w:szCs w:val="24"/>
          <w:vertAlign w:val="superscript"/>
        </w:rPr>
        <w:t>11</w:t>
      </w:r>
      <w:r w:rsidRPr="00C35760">
        <w:rPr>
          <w:rFonts w:ascii="Times New Roman" w:hAnsi="Times New Roman" w:cs="Times New Roman"/>
          <w:iCs/>
          <w:sz w:val="24"/>
          <w:szCs w:val="24"/>
        </w:rPr>
        <w:t xml:space="preserve"> </w:t>
      </w:r>
      <w:r w:rsidRPr="00C35760">
        <w:rPr>
          <w:rFonts w:ascii="Times New Roman" w:hAnsi="Times New Roman"/>
          <w:sz w:val="24"/>
          <w:szCs w:val="24"/>
        </w:rPr>
        <w:t xml:space="preserve">Those who declined to take part remained absent during the research periods and were unreachable on two separate occasions and </w:t>
      </w:r>
      <w:r w:rsidRPr="00C35760">
        <w:rPr>
          <w:rFonts w:ascii="Times New Roman" w:hAnsi="Times New Roman" w:cs="Times New Roman"/>
          <w:iCs/>
          <w:sz w:val="24"/>
          <w:szCs w:val="24"/>
        </w:rPr>
        <w:t xml:space="preserve">People with neurological or psychological disorders were also not included. </w:t>
      </w:r>
      <w:r w:rsidRPr="00C35760">
        <w:rPr>
          <w:rFonts w:ascii="Times New Roman" w:hAnsi="Times New Roman" w:cs="Times New Roman"/>
          <w:sz w:val="24"/>
          <w:szCs w:val="24"/>
        </w:rPr>
        <w:t>The information gathered was analysed with SPSS version 25.0 and shown as frequencies and percentages. Chi square was used to see how strongly knowledge and practice levels were linked to different risk factors. If the p value was less than 0.05, it was thought to be statistically significant.</w:t>
      </w:r>
    </w:p>
    <w:p w:rsidR="001118D3" w:rsidRDefault="001118D3" w:rsidP="0076618C">
      <w:pPr>
        <w:spacing w:after="0"/>
        <w:rPr>
          <w:rFonts w:ascii="Times New Roman" w:hAnsi="Times New Roman" w:cs="Times New Roman"/>
          <w:b/>
          <w:sz w:val="24"/>
          <w:szCs w:val="24"/>
        </w:rPr>
      </w:pPr>
    </w:p>
    <w:p w:rsidR="001D2F15" w:rsidRPr="00C35760" w:rsidRDefault="001D2F15" w:rsidP="0076618C">
      <w:pPr>
        <w:spacing w:after="0"/>
        <w:rPr>
          <w:rFonts w:ascii="Times New Roman" w:hAnsi="Times New Roman" w:cs="Times New Roman"/>
          <w:b/>
          <w:sz w:val="24"/>
          <w:szCs w:val="24"/>
        </w:rPr>
      </w:pPr>
      <w:r w:rsidRPr="00C35760">
        <w:rPr>
          <w:rFonts w:ascii="Times New Roman" w:hAnsi="Times New Roman" w:cs="Times New Roman"/>
          <w:b/>
          <w:sz w:val="24"/>
          <w:szCs w:val="24"/>
        </w:rPr>
        <w:t>Result:</w:t>
      </w:r>
    </w:p>
    <w:p w:rsidR="001D2F15" w:rsidRPr="00C35760" w:rsidRDefault="001D2F15" w:rsidP="0076618C">
      <w:pPr>
        <w:spacing w:after="0"/>
        <w:jc w:val="both"/>
        <w:rPr>
          <w:rFonts w:ascii="Times New Roman" w:hAnsi="Times New Roman" w:cs="Times New Roman"/>
          <w:bCs/>
          <w:sz w:val="24"/>
          <w:szCs w:val="24"/>
        </w:rPr>
      </w:pPr>
      <w:r w:rsidRPr="00C35760">
        <w:rPr>
          <w:rFonts w:ascii="Times New Roman" w:hAnsi="Times New Roman" w:cs="Times New Roman"/>
          <w:b/>
          <w:sz w:val="24"/>
          <w:szCs w:val="24"/>
        </w:rPr>
        <w:t>Table 2- Socio-demographic profile of Geriatrics age group population:</w:t>
      </w:r>
      <w:r w:rsidRPr="00C35760">
        <w:rPr>
          <w:rFonts w:ascii="Times New Roman" w:hAnsi="Times New Roman" w:cs="Times New Roman"/>
          <w:sz w:val="24"/>
          <w:szCs w:val="24"/>
        </w:rPr>
        <w:t xml:space="preserve"> Sample size of 138 study participants were taken for the study. The majority of the participants were in between 60 and 65 years old (63.8% of the total), next 66 to 75 years old (26.8% of the total), and finally over 75 years old (9.4% of the total). The mean age of participants in the study was 65.06</w:t>
      </w:r>
      <w:r w:rsidRPr="00C35760">
        <w:rPr>
          <w:rFonts w:ascii="Times New Roman" w:hAnsi="Times New Roman" w:cs="Times New Roman"/>
          <w:sz w:val="24"/>
          <w:szCs w:val="24"/>
          <w:u w:val="single"/>
        </w:rPr>
        <w:t>+</w:t>
      </w:r>
      <w:r w:rsidRPr="00C35760">
        <w:rPr>
          <w:rFonts w:ascii="Times New Roman" w:hAnsi="Times New Roman" w:cs="Times New Roman"/>
          <w:sz w:val="24"/>
          <w:szCs w:val="24"/>
        </w:rPr>
        <w:t>6.60 years. The proportion of male participants in the study was 47.1%, and the proportion of female participants was 52.9%. Among participants, majority (81.9%) were married followed by 15.9% were widow followed by 2.2% were unmarried. Regarding education level, 15.9% were illiterate, 23.2% had primary education, 24.6% had completed up to secondary level of education, 23.2% were under graduate level and 13% had post graduate level of education. Majority (60.1%) of the respondent were unemployed followed by 39.9% were employed.</w:t>
      </w:r>
      <w:r w:rsidRPr="00C35760">
        <w:rPr>
          <w:rFonts w:ascii="Times New Roman" w:hAnsi="Times New Roman" w:cs="Times New Roman"/>
          <w:bCs/>
          <w:sz w:val="24"/>
          <w:szCs w:val="24"/>
        </w:rPr>
        <w:t xml:space="preserve"> Study revealed that 51.4% of the study participants were from nuclear family. As per Modified BG Prasad Classification, the per capita income of the respondents in Class I were 13%, Class II were 15.2%, Class III were 21.7%, Class IV were 41.3%, Class V were 8.7%.</w:t>
      </w:r>
    </w:p>
    <w:p w:rsidR="001D2F15" w:rsidRPr="00C35760" w:rsidRDefault="001D2F15" w:rsidP="0076618C">
      <w:pPr>
        <w:jc w:val="both"/>
        <w:rPr>
          <w:rFonts w:ascii="Times New Roman" w:hAnsi="Times New Roman" w:cs="Times New Roman"/>
          <w:sz w:val="24"/>
          <w:szCs w:val="24"/>
        </w:rPr>
      </w:pPr>
      <w:r w:rsidRPr="00C35760">
        <w:rPr>
          <w:rFonts w:ascii="Times New Roman" w:hAnsi="Times New Roman" w:cs="Times New Roman"/>
          <w:b/>
          <w:sz w:val="24"/>
          <w:szCs w:val="24"/>
        </w:rPr>
        <w:t xml:space="preserve">Table 3- Characteristics of medical history: </w:t>
      </w:r>
      <w:r w:rsidRPr="00C35760">
        <w:rPr>
          <w:rFonts w:ascii="Times New Roman" w:hAnsi="Times New Roman" w:cs="Times New Roman"/>
          <w:sz w:val="24"/>
          <w:szCs w:val="24"/>
        </w:rPr>
        <w:t xml:space="preserve">It showed the characteristics of medical history in which 56.5% had non vegetarian diet followed by 43.5 were vegetarian diet. Among participants, 17.4% had history of smoking, 20.3% had history of alcohol consumption, 0.7% had past history of childhood trauma, 5.8% had past history of head injury and 30.4% had past surgical history. As per the history of present illness, hypertensive were 26.8%, hypertensive and diabetes mellitus were 10.9%, diabetes mellitus were 15.9%, Tuberculosis were 2.2%, Asthma and epilepsy were 0.7% among study participants where as 42.8% had no history of present illness. As per the history of past illness, hypertensive were 18.1%, hypertensive and diabetes mellitus were 8%, diabetes mellitus were 12.3%, Tuberculosis were 2.2%, Asthma and epilepsy were 0.7% among study participants. </w:t>
      </w:r>
      <w:r w:rsidRPr="00C35760">
        <w:rPr>
          <w:rFonts w:ascii="Times New Roman" w:hAnsi="Times New Roman" w:cs="Times New Roman"/>
          <w:b/>
          <w:sz w:val="24"/>
          <w:szCs w:val="24"/>
        </w:rPr>
        <w:t xml:space="preserve">Table 4- Prevalence of depression among geriatric population: </w:t>
      </w:r>
      <w:r w:rsidRPr="00C35760">
        <w:rPr>
          <w:rFonts w:ascii="Times New Roman" w:hAnsi="Times New Roman" w:cs="Times New Roman"/>
          <w:sz w:val="24"/>
          <w:szCs w:val="24"/>
        </w:rPr>
        <w:t xml:space="preserve">It showed the prevalence of depression among geriatrics, it was found that 65.9% had depression and among them 47.8% had mild depression, 13% had moderate depression and 5.1% had severe depression. </w:t>
      </w:r>
      <w:r w:rsidRPr="00C35760">
        <w:rPr>
          <w:rFonts w:ascii="Times New Roman" w:hAnsi="Times New Roman" w:cs="Times New Roman"/>
          <w:b/>
          <w:sz w:val="24"/>
          <w:szCs w:val="24"/>
        </w:rPr>
        <w:t>Table 5- Association of Sub-variable with depression among geriatrics</w:t>
      </w:r>
      <w:r w:rsidRPr="00C35760">
        <w:t xml:space="preserve">: </w:t>
      </w:r>
      <w:r w:rsidRPr="00C35760">
        <w:rPr>
          <w:rFonts w:ascii="Times New Roman" w:hAnsi="Times New Roman" w:cs="Times New Roman"/>
          <w:sz w:val="24"/>
          <w:szCs w:val="24"/>
        </w:rPr>
        <w:t>Association of Sub variable with depression among geriatrics</w:t>
      </w:r>
      <w:r w:rsidRPr="00C35760">
        <w:rPr>
          <w:rFonts w:ascii="Times New Roman" w:hAnsi="Times New Roman"/>
          <w:sz w:val="24"/>
          <w:szCs w:val="24"/>
        </w:rPr>
        <w:t>, it was significantly associated with age group (P=0.012), marital status (P=0.009), occupation (P=0.000), type of family (P=0.014), Smoking history (P=0.003) where as sex (P=0.136), education (P=0.076), Per capita income(P=0.960), Diet (P=0.196), Alcohol history (P=0.836), Past history of childhood trauma (P=0.471), Past history of head injury (P=0.185), Past surgical history (P=0.197) were not significant.</w:t>
      </w:r>
    </w:p>
    <w:p w:rsidR="001D2F15" w:rsidRPr="00C35760" w:rsidRDefault="001D2F15" w:rsidP="0076618C">
      <w:pPr>
        <w:autoSpaceDE w:val="0"/>
        <w:autoSpaceDN w:val="0"/>
        <w:adjustRightInd w:val="0"/>
        <w:spacing w:after="0"/>
        <w:jc w:val="both"/>
        <w:rPr>
          <w:rFonts w:ascii="Times New Roman" w:hAnsi="Times New Roman" w:cs="Times New Roman"/>
          <w:b/>
          <w:bCs/>
          <w:sz w:val="24"/>
          <w:szCs w:val="24"/>
        </w:rPr>
      </w:pPr>
      <w:r w:rsidRPr="00C35760">
        <w:rPr>
          <w:rFonts w:ascii="Times New Roman" w:hAnsi="Times New Roman" w:cs="Times New Roman"/>
          <w:b/>
          <w:bCs/>
          <w:sz w:val="24"/>
          <w:szCs w:val="24"/>
        </w:rPr>
        <w:lastRenderedPageBreak/>
        <w:t xml:space="preserve">Discussion: </w:t>
      </w:r>
      <w:r w:rsidRPr="00C35760">
        <w:rPr>
          <w:rFonts w:ascii="Times New Roman" w:hAnsi="Times New Roman" w:cs="Times New Roman"/>
          <w:bCs/>
          <w:sz w:val="24"/>
          <w:szCs w:val="24"/>
        </w:rPr>
        <w:t>The prevalence in the current study is 65.9%, which is only the very beginning of the problem. The current finding is consistent with prior national research that found that between 13% and 25% of senior Indians had depressive disorders at any given time.</w:t>
      </w:r>
      <w:r w:rsidRPr="00C35760">
        <w:rPr>
          <w:rFonts w:ascii="Times New Roman" w:hAnsi="Times New Roman" w:cs="Times New Roman"/>
          <w:bCs/>
          <w:sz w:val="24"/>
          <w:szCs w:val="24"/>
          <w:vertAlign w:val="superscript"/>
        </w:rPr>
        <w:t xml:space="preserve">12,13,14 </w:t>
      </w:r>
      <w:r w:rsidRPr="00C35760">
        <w:rPr>
          <w:rFonts w:ascii="Times New Roman" w:hAnsi="Times New Roman" w:cs="Times New Roman"/>
          <w:bCs/>
          <w:sz w:val="24"/>
          <w:szCs w:val="24"/>
        </w:rPr>
        <w:t>Numerous studies conducted in metropolitan areas of India found a prevalence that was comparatively lower than the current figure.</w:t>
      </w:r>
      <w:r w:rsidRPr="00C35760">
        <w:rPr>
          <w:rFonts w:ascii="Times New Roman" w:hAnsi="Times New Roman" w:cs="Times New Roman"/>
          <w:bCs/>
          <w:sz w:val="24"/>
          <w:szCs w:val="24"/>
          <w:vertAlign w:val="superscript"/>
        </w:rPr>
        <w:t xml:space="preserve">15,16 </w:t>
      </w:r>
      <w:r w:rsidRPr="00C35760">
        <w:rPr>
          <w:rFonts w:ascii="Times New Roman" w:hAnsi="Times New Roman" w:cs="Times New Roman"/>
          <w:bCs/>
          <w:sz w:val="24"/>
          <w:szCs w:val="24"/>
        </w:rPr>
        <w:t>However, contrary to the present data, urban dwellers were also reported to have a lower prevalence.</w:t>
      </w:r>
      <w:r w:rsidRPr="00C35760">
        <w:rPr>
          <w:rFonts w:ascii="Times New Roman" w:hAnsi="Times New Roman" w:cs="Times New Roman"/>
          <w:bCs/>
          <w:sz w:val="24"/>
          <w:szCs w:val="24"/>
          <w:vertAlign w:val="superscript"/>
        </w:rPr>
        <w:t xml:space="preserve">17 </w:t>
      </w:r>
      <w:r w:rsidRPr="00C35760">
        <w:rPr>
          <w:rFonts w:ascii="Times New Roman" w:hAnsi="Times New Roman" w:cs="Times New Roman"/>
          <w:bCs/>
          <w:sz w:val="24"/>
          <w:szCs w:val="24"/>
        </w:rPr>
        <w:t>In the metropolitan slums of Mumbai</w:t>
      </w:r>
      <w:r w:rsidRPr="00C35760">
        <w:rPr>
          <w:rFonts w:ascii="Times New Roman" w:hAnsi="Times New Roman" w:cs="Times New Roman"/>
          <w:bCs/>
          <w:sz w:val="24"/>
          <w:szCs w:val="24"/>
          <w:vertAlign w:val="superscript"/>
        </w:rPr>
        <w:t>18</w:t>
      </w:r>
      <w:r w:rsidRPr="00C35760">
        <w:rPr>
          <w:rFonts w:ascii="Times New Roman" w:hAnsi="Times New Roman" w:cs="Times New Roman"/>
          <w:bCs/>
          <w:sz w:val="24"/>
          <w:szCs w:val="24"/>
        </w:rPr>
        <w:t xml:space="preserve"> and Punjab, where it was estimated to reach 77%, the frequency has been observed to be quite high.</w:t>
      </w:r>
      <w:r w:rsidRPr="00C35760">
        <w:rPr>
          <w:rFonts w:ascii="Times New Roman" w:hAnsi="Times New Roman" w:cs="Times New Roman"/>
          <w:bCs/>
          <w:sz w:val="24"/>
          <w:szCs w:val="24"/>
          <w:vertAlign w:val="superscript"/>
        </w:rPr>
        <w:t xml:space="preserve">19 </w:t>
      </w:r>
      <w:r w:rsidRPr="00C35760">
        <w:rPr>
          <w:rFonts w:ascii="Times New Roman" w:hAnsi="Times New Roman" w:cs="Times New Roman"/>
          <w:bCs/>
          <w:sz w:val="24"/>
          <w:szCs w:val="24"/>
        </w:rPr>
        <w:t>The prevalence indicated by numerous research conducted in urban settings has shown significant heterogeneity. This may be because some studies were conducted in urban slums or in areas of low socioeconomic status with fluctuating socio-demographic and cultural characteristics. The current investigation was conducted outside of slums. Adoption of varied methodologies, defining criteria, and screening tools used in various researches are other factors that may contribute to these large variances. However, compared to the study conducted in Assam's rural areas, the prevalence seen in the current study is higher.</w:t>
      </w:r>
      <w:r w:rsidRPr="00C35760">
        <w:rPr>
          <w:rFonts w:ascii="Times New Roman" w:hAnsi="Times New Roman" w:cs="Times New Roman"/>
          <w:bCs/>
          <w:sz w:val="24"/>
          <w:szCs w:val="24"/>
          <w:vertAlign w:val="superscript"/>
        </w:rPr>
        <w:t xml:space="preserve">20 </w:t>
      </w:r>
      <w:r w:rsidRPr="00C35760">
        <w:rPr>
          <w:rFonts w:ascii="Times New Roman" w:hAnsi="Times New Roman" w:cs="Times New Roman"/>
          <w:sz w:val="24"/>
          <w:szCs w:val="24"/>
        </w:rPr>
        <w:t xml:space="preserve">Sanjay et al. in </w:t>
      </w:r>
      <w:proofErr w:type="spellStart"/>
      <w:r w:rsidRPr="00C35760">
        <w:rPr>
          <w:rFonts w:ascii="Times New Roman" w:hAnsi="Times New Roman" w:cs="Times New Roman"/>
          <w:sz w:val="24"/>
          <w:szCs w:val="24"/>
        </w:rPr>
        <w:t>Parvithapura</w:t>
      </w:r>
      <w:proofErr w:type="spellEnd"/>
      <w:r w:rsidRPr="00C35760">
        <w:rPr>
          <w:rFonts w:ascii="Times New Roman" w:hAnsi="Times New Roman" w:cs="Times New Roman"/>
          <w:sz w:val="24"/>
          <w:szCs w:val="24"/>
        </w:rPr>
        <w:t>, Bengaluru locality 2013-2014</w:t>
      </w:r>
      <w:r w:rsidRPr="00C35760">
        <w:rPr>
          <w:rFonts w:ascii="Times New Roman" w:hAnsi="Times New Roman" w:cs="Times New Roman"/>
          <w:sz w:val="24"/>
          <w:szCs w:val="24"/>
          <w:vertAlign w:val="superscript"/>
        </w:rPr>
        <w:t>21</w:t>
      </w:r>
      <w:r w:rsidRPr="00C35760">
        <w:rPr>
          <w:rFonts w:ascii="Times New Roman" w:hAnsi="Times New Roman" w:cs="Times New Roman"/>
          <w:sz w:val="24"/>
          <w:szCs w:val="24"/>
        </w:rPr>
        <w:t xml:space="preserve"> showed prevalence of depression to be 36% using GDS15. The current study showed the prevalence of depression among the elderly to be 65.9%. Similar findings of lower prevalence were found in studies done by </w:t>
      </w:r>
      <w:proofErr w:type="spellStart"/>
      <w:r w:rsidRPr="00C35760">
        <w:rPr>
          <w:rFonts w:ascii="Times New Roman" w:hAnsi="Times New Roman" w:cs="Times New Roman"/>
          <w:sz w:val="24"/>
          <w:szCs w:val="24"/>
        </w:rPr>
        <w:t>Sundru</w:t>
      </w:r>
      <w:proofErr w:type="spellEnd"/>
      <w:r w:rsidRPr="00C35760">
        <w:rPr>
          <w:rFonts w:ascii="Times New Roman" w:hAnsi="Times New Roman" w:cs="Times New Roman"/>
          <w:sz w:val="24"/>
          <w:szCs w:val="24"/>
        </w:rPr>
        <w:t xml:space="preserve"> and </w:t>
      </w:r>
      <w:proofErr w:type="spellStart"/>
      <w:r w:rsidRPr="00C35760">
        <w:rPr>
          <w:rFonts w:ascii="Times New Roman" w:hAnsi="Times New Roman" w:cs="Times New Roman"/>
          <w:sz w:val="24"/>
          <w:szCs w:val="24"/>
        </w:rPr>
        <w:t>Goru</w:t>
      </w:r>
      <w:proofErr w:type="spellEnd"/>
      <w:r w:rsidRPr="00C35760">
        <w:rPr>
          <w:rFonts w:ascii="Times New Roman" w:hAnsi="Times New Roman" w:cs="Times New Roman"/>
          <w:sz w:val="24"/>
          <w:szCs w:val="24"/>
        </w:rPr>
        <w:t xml:space="preserve"> in Visakhapatnam.</w:t>
      </w:r>
      <w:r w:rsidRPr="00C35760">
        <w:rPr>
          <w:rFonts w:ascii="Times New Roman" w:hAnsi="Times New Roman" w:cs="Times New Roman"/>
          <w:sz w:val="24"/>
          <w:szCs w:val="24"/>
          <w:vertAlign w:val="superscript"/>
        </w:rPr>
        <w:t xml:space="preserve">22 </w:t>
      </w:r>
      <w:r w:rsidRPr="00C35760">
        <w:rPr>
          <w:rFonts w:ascii="Times New Roman" w:hAnsi="Times New Roman" w:cs="Times New Roman"/>
          <w:sz w:val="24"/>
          <w:szCs w:val="24"/>
        </w:rPr>
        <w:t xml:space="preserve">A study done by </w:t>
      </w:r>
      <w:proofErr w:type="spellStart"/>
      <w:r w:rsidRPr="00C35760">
        <w:rPr>
          <w:rFonts w:ascii="Times New Roman" w:hAnsi="Times New Roman" w:cs="Times New Roman"/>
          <w:sz w:val="24"/>
          <w:szCs w:val="24"/>
        </w:rPr>
        <w:t>Sinha</w:t>
      </w:r>
      <w:proofErr w:type="spellEnd"/>
      <w:r w:rsidRPr="00C35760">
        <w:rPr>
          <w:rFonts w:ascii="Times New Roman" w:hAnsi="Times New Roman" w:cs="Times New Roman"/>
          <w:sz w:val="24"/>
          <w:szCs w:val="24"/>
        </w:rPr>
        <w:t xml:space="preserve"> et al in </w:t>
      </w:r>
      <w:proofErr w:type="spellStart"/>
      <w:r w:rsidRPr="00C35760">
        <w:rPr>
          <w:rFonts w:ascii="Times New Roman" w:hAnsi="Times New Roman" w:cs="Times New Roman"/>
          <w:sz w:val="24"/>
          <w:szCs w:val="24"/>
        </w:rPr>
        <w:t>Sembakkam</w:t>
      </w:r>
      <w:proofErr w:type="spellEnd"/>
      <w:r w:rsidRPr="00C35760">
        <w:rPr>
          <w:rFonts w:ascii="Times New Roman" w:hAnsi="Times New Roman" w:cs="Times New Roman"/>
          <w:sz w:val="24"/>
          <w:szCs w:val="24"/>
        </w:rPr>
        <w:t xml:space="preserve"> village, </w:t>
      </w:r>
      <w:proofErr w:type="spellStart"/>
      <w:r w:rsidRPr="00C35760">
        <w:rPr>
          <w:rFonts w:ascii="Times New Roman" w:hAnsi="Times New Roman" w:cs="Times New Roman"/>
          <w:sz w:val="24"/>
          <w:szCs w:val="24"/>
        </w:rPr>
        <w:t>Kancheepuram</w:t>
      </w:r>
      <w:proofErr w:type="spellEnd"/>
      <w:r w:rsidRPr="00C35760">
        <w:rPr>
          <w:rFonts w:ascii="Times New Roman" w:hAnsi="Times New Roman" w:cs="Times New Roman"/>
          <w:sz w:val="24"/>
          <w:szCs w:val="24"/>
        </w:rPr>
        <w:t xml:space="preserve"> district in 2012 revealed that the geriatric depression was 42.7%, which was lower than our study.</w:t>
      </w:r>
      <w:r w:rsidRPr="00C35760">
        <w:rPr>
          <w:rFonts w:ascii="Times New Roman" w:hAnsi="Times New Roman" w:cs="Times New Roman"/>
          <w:sz w:val="24"/>
          <w:szCs w:val="24"/>
          <w:vertAlign w:val="superscript"/>
        </w:rPr>
        <w:t xml:space="preserve">23 </w:t>
      </w:r>
      <w:r w:rsidRPr="00C35760">
        <w:rPr>
          <w:rFonts w:ascii="Times New Roman" w:hAnsi="Times New Roman" w:cs="Times New Roman"/>
          <w:sz w:val="24"/>
          <w:szCs w:val="24"/>
        </w:rPr>
        <w:t>The geriatric depression estimate was highest in India (27.4%), followed by Russia (15.6%), Mexico (23.7%), South Africa (6.4%),Ghana (11.0%), and China (2.2%), according to a study conducted by the WHO on global ageing and adult health wave 1 (2007–2010) to assess the prevalence of depression among older aged 50 and older in South Africa China, Russian Federation, India, Mexico, andGhana.</w:t>
      </w:r>
      <w:r w:rsidRPr="00C35760">
        <w:rPr>
          <w:rFonts w:ascii="Times New Roman" w:hAnsi="Times New Roman" w:cs="Times New Roman"/>
          <w:sz w:val="24"/>
          <w:szCs w:val="24"/>
          <w:vertAlign w:val="superscript"/>
        </w:rPr>
        <w:t xml:space="preserve">24 </w:t>
      </w:r>
      <w:r w:rsidRPr="00C35760">
        <w:rPr>
          <w:rFonts w:ascii="Times New Roman" w:hAnsi="Times New Roman" w:cs="Times New Roman"/>
          <w:sz w:val="24"/>
          <w:szCs w:val="24"/>
        </w:rPr>
        <w:t xml:space="preserve">Of the 65.9% of people in our study who had depression, 47.8% had mild depression. This is similar to what </w:t>
      </w:r>
      <w:proofErr w:type="spellStart"/>
      <w:r w:rsidRPr="00C35760">
        <w:rPr>
          <w:rFonts w:ascii="Times New Roman" w:hAnsi="Times New Roman" w:cs="Times New Roman"/>
          <w:sz w:val="24"/>
          <w:szCs w:val="24"/>
        </w:rPr>
        <w:t>Dumbray</w:t>
      </w:r>
      <w:proofErr w:type="spellEnd"/>
      <w:r w:rsidRPr="00C35760">
        <w:rPr>
          <w:rFonts w:ascii="Times New Roman" w:hAnsi="Times New Roman" w:cs="Times New Roman"/>
          <w:sz w:val="24"/>
          <w:szCs w:val="24"/>
        </w:rPr>
        <w:t xml:space="preserve"> et al. found, which was that 29% of people with depression had mild depression.</w:t>
      </w:r>
      <w:r w:rsidRPr="00C35760">
        <w:rPr>
          <w:rFonts w:ascii="Times New Roman" w:hAnsi="Times New Roman" w:cs="Times New Roman"/>
          <w:sz w:val="24"/>
          <w:szCs w:val="24"/>
          <w:vertAlign w:val="superscript"/>
        </w:rPr>
        <w:t>25</w:t>
      </w:r>
      <w:r w:rsidRPr="00C35760">
        <w:rPr>
          <w:rFonts w:ascii="Times New Roman" w:hAnsi="Times New Roman" w:cs="Times New Roman"/>
          <w:sz w:val="24"/>
          <w:szCs w:val="24"/>
        </w:rPr>
        <w:t>Similar study done in a tertiary hospital in Karachi found that 19.5% of people aged 65 and older were depressed.</w:t>
      </w:r>
      <w:r w:rsidRPr="00C35760">
        <w:rPr>
          <w:rFonts w:ascii="Times New Roman" w:hAnsi="Times New Roman" w:cs="Times New Roman"/>
          <w:sz w:val="24"/>
          <w:szCs w:val="24"/>
          <w:vertAlign w:val="superscript"/>
        </w:rPr>
        <w:t>26</w:t>
      </w:r>
    </w:p>
    <w:p w:rsidR="001D2F15" w:rsidRPr="00C35760" w:rsidRDefault="001D2F15" w:rsidP="0076618C">
      <w:pPr>
        <w:spacing w:after="0"/>
        <w:jc w:val="both"/>
        <w:rPr>
          <w:rFonts w:ascii="Times New Roman" w:hAnsi="Times New Roman" w:cs="Times New Roman"/>
          <w:b/>
          <w:sz w:val="24"/>
          <w:szCs w:val="24"/>
        </w:rPr>
      </w:pPr>
      <w:r w:rsidRPr="00C35760">
        <w:rPr>
          <w:rFonts w:ascii="Times New Roman" w:hAnsi="Times New Roman" w:cs="Times New Roman"/>
          <w:b/>
          <w:sz w:val="24"/>
          <w:szCs w:val="24"/>
        </w:rPr>
        <w:t xml:space="preserve">Conclusion: </w:t>
      </w:r>
      <w:r w:rsidRPr="00C35760">
        <w:rPr>
          <w:rFonts w:ascii="Times New Roman" w:hAnsi="Times New Roman" w:cs="Times New Roman"/>
          <w:sz w:val="24"/>
          <w:szCs w:val="24"/>
        </w:rPr>
        <w:t xml:space="preserve">The overall prevalence of depression among geriatric population was 65.9% in present study. As per assessment of depression among geriatrics, 47.8% had mild, 13% had moderate and 5.1% had severe depression. This study also portrays significant association with age group, marital status, occupation, type of family and smoking history among depression among geriatrics.  </w:t>
      </w:r>
    </w:p>
    <w:p w:rsidR="001D2F15" w:rsidRPr="00C35760" w:rsidRDefault="001D2F15" w:rsidP="0076618C">
      <w:pPr>
        <w:spacing w:after="0"/>
        <w:jc w:val="both"/>
        <w:rPr>
          <w:rFonts w:ascii="Times New Roman" w:hAnsi="Times New Roman" w:cs="Times New Roman"/>
          <w:b/>
          <w:sz w:val="24"/>
          <w:szCs w:val="24"/>
        </w:rPr>
      </w:pPr>
      <w:r w:rsidRPr="00C35760">
        <w:rPr>
          <w:rFonts w:ascii="Times New Roman" w:hAnsi="Times New Roman" w:cs="Times New Roman"/>
          <w:b/>
          <w:sz w:val="24"/>
          <w:szCs w:val="24"/>
        </w:rPr>
        <w:t xml:space="preserve">Recommendation: </w:t>
      </w:r>
      <w:r w:rsidRPr="00C35760">
        <w:rPr>
          <w:rFonts w:ascii="Times New Roman" w:hAnsi="Times New Roman" w:cs="Times New Roman"/>
          <w:sz w:val="24"/>
          <w:szCs w:val="24"/>
        </w:rPr>
        <w:t>This type of depression among elderly can be reduced by encouraging them to participate in the social activities by forming geriatrics happiness centre at block and district level, Geriatric Health Centre and continuous health monitoring.</w:t>
      </w:r>
      <w:r w:rsidRPr="00C35760">
        <w:rPr>
          <w:rFonts w:ascii="Times New Roman" w:hAnsi="Times New Roman" w:cs="Times New Roman"/>
          <w:b/>
          <w:sz w:val="24"/>
          <w:szCs w:val="24"/>
        </w:rPr>
        <w:t xml:space="preserve"> </w:t>
      </w:r>
      <w:r w:rsidRPr="00C35760">
        <w:rPr>
          <w:rFonts w:ascii="Times New Roman" w:hAnsi="Times New Roman" w:cs="Times New Roman"/>
          <w:sz w:val="24"/>
          <w:szCs w:val="24"/>
        </w:rPr>
        <w:t xml:space="preserve">Due to time constraints, we have taken less number of study participants so there could have been more sample size in this particular study </w:t>
      </w:r>
    </w:p>
    <w:p w:rsidR="001D2F15" w:rsidRDefault="001D2F15" w:rsidP="0076618C">
      <w:pPr>
        <w:spacing w:after="0"/>
        <w:jc w:val="both"/>
        <w:rPr>
          <w:rFonts w:ascii="Times New Roman" w:hAnsi="Times New Roman" w:cs="Times New Roman"/>
          <w:sz w:val="24"/>
          <w:szCs w:val="24"/>
        </w:rPr>
      </w:pPr>
      <w:r w:rsidRPr="00C35760">
        <w:rPr>
          <w:rFonts w:ascii="Times New Roman" w:hAnsi="Times New Roman" w:cs="Times New Roman"/>
          <w:b/>
          <w:sz w:val="24"/>
          <w:szCs w:val="24"/>
        </w:rPr>
        <w:t xml:space="preserve">Acknowledgement: </w:t>
      </w:r>
      <w:r w:rsidRPr="00C35760">
        <w:rPr>
          <w:rFonts w:ascii="Times New Roman" w:hAnsi="Times New Roman" w:cs="Times New Roman"/>
          <w:sz w:val="24"/>
          <w:szCs w:val="24"/>
        </w:rPr>
        <w:t>without the excellent support of the hard-working medical social worker, this study simply could not have been carried out.</w:t>
      </w:r>
    </w:p>
    <w:p w:rsidR="000B65F9" w:rsidRDefault="000B65F9" w:rsidP="0076618C">
      <w:pPr>
        <w:spacing w:after="0"/>
        <w:jc w:val="both"/>
        <w:rPr>
          <w:rFonts w:ascii="Times New Roman" w:hAnsi="Times New Roman" w:cs="Times New Roman"/>
          <w:sz w:val="24"/>
          <w:szCs w:val="24"/>
        </w:rPr>
      </w:pPr>
      <w:r w:rsidRPr="000B65F9">
        <w:rPr>
          <w:rFonts w:ascii="Times New Roman" w:hAnsi="Times New Roman" w:cs="Times New Roman"/>
          <w:b/>
          <w:sz w:val="24"/>
          <w:szCs w:val="24"/>
        </w:rPr>
        <w:t>Ethical Approval:</w:t>
      </w:r>
      <w:r>
        <w:rPr>
          <w:rFonts w:ascii="Times New Roman" w:hAnsi="Times New Roman" w:cs="Times New Roman"/>
          <w:sz w:val="24"/>
          <w:szCs w:val="24"/>
        </w:rPr>
        <w:t xml:space="preserve"> the study was approved by the Institutional Ethics Committee</w:t>
      </w:r>
    </w:p>
    <w:p w:rsidR="000B65F9" w:rsidRPr="000B65F9" w:rsidRDefault="000B65F9" w:rsidP="0076618C">
      <w:pPr>
        <w:spacing w:after="0"/>
        <w:jc w:val="both"/>
        <w:rPr>
          <w:rFonts w:ascii="Times New Roman" w:hAnsi="Times New Roman" w:cs="Times New Roman"/>
          <w:b/>
          <w:sz w:val="24"/>
          <w:szCs w:val="24"/>
        </w:rPr>
      </w:pPr>
      <w:r>
        <w:rPr>
          <w:rFonts w:ascii="Times New Roman" w:hAnsi="Times New Roman" w:cs="Times New Roman"/>
          <w:b/>
          <w:sz w:val="24"/>
          <w:szCs w:val="24"/>
        </w:rPr>
        <w:t>Competing I</w:t>
      </w:r>
      <w:r w:rsidRPr="000B65F9">
        <w:rPr>
          <w:rFonts w:ascii="Times New Roman" w:hAnsi="Times New Roman" w:cs="Times New Roman"/>
          <w:b/>
          <w:sz w:val="24"/>
          <w:szCs w:val="24"/>
        </w:rPr>
        <w:t xml:space="preserve">nterests: </w:t>
      </w:r>
      <w:r>
        <w:rPr>
          <w:rFonts w:ascii="Times New Roman" w:hAnsi="Times New Roman" w:cs="Times New Roman"/>
          <w:b/>
          <w:sz w:val="24"/>
          <w:szCs w:val="24"/>
        </w:rPr>
        <w:t xml:space="preserve"> </w:t>
      </w:r>
      <w:r w:rsidRPr="000B65F9">
        <w:rPr>
          <w:rFonts w:ascii="Times New Roman" w:hAnsi="Times New Roman" w:cs="Times New Roman"/>
          <w:sz w:val="24"/>
          <w:szCs w:val="24"/>
        </w:rPr>
        <w:t>No competing interests exist</w:t>
      </w:r>
    </w:p>
    <w:p w:rsidR="00D45429" w:rsidRDefault="00D45429" w:rsidP="0076618C">
      <w:pPr>
        <w:spacing w:after="0"/>
        <w:jc w:val="both"/>
        <w:rPr>
          <w:rFonts w:ascii="Times New Roman" w:hAnsi="Times New Roman" w:cs="Times New Roman"/>
          <w:b/>
          <w:sz w:val="24"/>
          <w:szCs w:val="24"/>
        </w:rPr>
      </w:pPr>
    </w:p>
    <w:p w:rsidR="00D45429" w:rsidRDefault="00D45429" w:rsidP="0076618C">
      <w:pPr>
        <w:spacing w:after="0"/>
        <w:jc w:val="both"/>
        <w:rPr>
          <w:rFonts w:ascii="Times New Roman" w:hAnsi="Times New Roman" w:cs="Times New Roman"/>
          <w:b/>
          <w:sz w:val="24"/>
          <w:szCs w:val="24"/>
        </w:rPr>
      </w:pPr>
    </w:p>
    <w:p w:rsidR="001D2F15" w:rsidRPr="00C35760" w:rsidRDefault="001D2F15" w:rsidP="0076618C">
      <w:pPr>
        <w:spacing w:after="0"/>
        <w:jc w:val="both"/>
        <w:rPr>
          <w:rFonts w:ascii="Times New Roman" w:hAnsi="Times New Roman" w:cs="Times New Roman"/>
          <w:sz w:val="24"/>
          <w:szCs w:val="24"/>
        </w:rPr>
      </w:pPr>
      <w:r w:rsidRPr="00C35760">
        <w:rPr>
          <w:rFonts w:ascii="Times New Roman" w:hAnsi="Times New Roman" w:cs="Times New Roman"/>
          <w:b/>
          <w:sz w:val="24"/>
          <w:szCs w:val="24"/>
        </w:rPr>
        <w:t>References:</w:t>
      </w:r>
    </w:p>
    <w:p w:rsidR="00CF4E4B" w:rsidRPr="00D45429" w:rsidRDefault="00D45429" w:rsidP="00CF4E4B">
      <w:pPr>
        <w:rPr>
          <w:rFonts w:ascii="Times New Roman" w:hAnsi="Times New Roman" w:cs="Times New Roman"/>
          <w:sz w:val="22"/>
        </w:rPr>
      </w:pPr>
      <w:r w:rsidRPr="00D45429">
        <w:rPr>
          <w:rFonts w:ascii="Times New Roman" w:hAnsi="Times New Roman" w:cs="Times New Roman"/>
          <w:sz w:val="22"/>
        </w:rPr>
        <w:t xml:space="preserve">1. </w:t>
      </w:r>
      <w:proofErr w:type="spellStart"/>
      <w:r w:rsidR="001D2F15" w:rsidRPr="00D45429">
        <w:rPr>
          <w:rFonts w:ascii="Times New Roman" w:hAnsi="Times New Roman" w:cs="Times New Roman"/>
          <w:sz w:val="22"/>
        </w:rPr>
        <w:t>Vital_statistics</w:t>
      </w:r>
      <w:proofErr w:type="spellEnd"/>
      <w:r w:rsidR="001D2F15" w:rsidRPr="00D45429">
        <w:rPr>
          <w:rFonts w:ascii="Times New Roman" w:hAnsi="Times New Roman" w:cs="Times New Roman"/>
          <w:sz w:val="22"/>
        </w:rPr>
        <w:t>. Ava</w:t>
      </w:r>
      <w:r w:rsidR="00CF4E4B" w:rsidRPr="00D45429">
        <w:rPr>
          <w:rFonts w:ascii="Times New Roman" w:hAnsi="Times New Roman" w:cs="Times New Roman"/>
          <w:sz w:val="22"/>
        </w:rPr>
        <w:t xml:space="preserve">ilable at https:// </w:t>
      </w:r>
      <w:proofErr w:type="spellStart"/>
      <w:r w:rsidR="00CF4E4B" w:rsidRPr="00D45429">
        <w:rPr>
          <w:rFonts w:ascii="Times New Roman" w:hAnsi="Times New Roman" w:cs="Times New Roman"/>
          <w:sz w:val="22"/>
        </w:rPr>
        <w:t>censusindia</w:t>
      </w:r>
      <w:proofErr w:type="spellEnd"/>
      <w:r w:rsidR="00CF4E4B" w:rsidRPr="00D45429">
        <w:rPr>
          <w:rFonts w:ascii="Times New Roman" w:hAnsi="Times New Roman" w:cs="Times New Roman"/>
          <w:sz w:val="22"/>
        </w:rPr>
        <w:t>. gov.in/</w:t>
      </w:r>
      <w:proofErr w:type="spellStart"/>
      <w:r w:rsidR="00CF4E4B" w:rsidRPr="00D45429">
        <w:rPr>
          <w:rFonts w:ascii="Times New Roman" w:hAnsi="Times New Roman" w:cs="Times New Roman"/>
          <w:sz w:val="22"/>
        </w:rPr>
        <w:t>vital_statistics</w:t>
      </w:r>
      <w:proofErr w:type="spellEnd"/>
      <w:r w:rsidR="00CF4E4B" w:rsidRPr="00D45429">
        <w:rPr>
          <w:rFonts w:ascii="Times New Roman" w:hAnsi="Times New Roman" w:cs="Times New Roman"/>
          <w:sz w:val="22"/>
        </w:rPr>
        <w:t>/</w:t>
      </w:r>
      <w:proofErr w:type="spellStart"/>
      <w:r w:rsidR="00CF4E4B" w:rsidRPr="00D45429">
        <w:rPr>
          <w:rFonts w:ascii="Times New Roman" w:hAnsi="Times New Roman" w:cs="Times New Roman"/>
          <w:sz w:val="22"/>
        </w:rPr>
        <w:t>SRS_Report</w:t>
      </w:r>
      <w:proofErr w:type="spellEnd"/>
      <w:r w:rsidR="00CF4E4B" w:rsidRPr="00D45429">
        <w:rPr>
          <w:rFonts w:ascii="Times New Roman" w:hAnsi="Times New Roman" w:cs="Times New Roman"/>
          <w:sz w:val="22"/>
        </w:rPr>
        <w:t>/9Chap%202%20-%202011.pdf. Accessed on November 05, 2021.</w:t>
      </w:r>
      <w:r w:rsidR="001D2F15" w:rsidRPr="00D45429">
        <w:rPr>
          <w:rFonts w:ascii="Times New Roman" w:hAnsi="Times New Roman" w:cs="Times New Roman"/>
          <w:sz w:val="22"/>
        </w:rPr>
        <w:t xml:space="preserve">2. </w:t>
      </w:r>
    </w:p>
    <w:p w:rsidR="001D2F15" w:rsidRPr="000C0532" w:rsidRDefault="00CF4E4B" w:rsidP="00CF4E4B">
      <w:pPr>
        <w:rPr>
          <w:rFonts w:ascii="Times New Roman" w:hAnsi="Times New Roman" w:cs="Times New Roman"/>
          <w:sz w:val="22"/>
          <w:szCs w:val="22"/>
        </w:rPr>
      </w:pPr>
      <w:r w:rsidRPr="00D45429">
        <w:rPr>
          <w:rFonts w:ascii="Times New Roman" w:hAnsi="Times New Roman" w:cs="Times New Roman"/>
          <w:sz w:val="22"/>
        </w:rPr>
        <w:t xml:space="preserve">2. </w:t>
      </w:r>
      <w:r w:rsidR="001D2F15" w:rsidRPr="000C0532">
        <w:rPr>
          <w:rFonts w:ascii="Times New Roman" w:hAnsi="Times New Roman" w:cs="Times New Roman"/>
          <w:sz w:val="22"/>
          <w:szCs w:val="22"/>
        </w:rPr>
        <w:t xml:space="preserve">Ageing and health. </w:t>
      </w:r>
      <w:proofErr w:type="gramStart"/>
      <w:r w:rsidR="001D2F15" w:rsidRPr="000C0532">
        <w:rPr>
          <w:rFonts w:ascii="Times New Roman" w:hAnsi="Times New Roman" w:cs="Times New Roman"/>
          <w:sz w:val="22"/>
          <w:szCs w:val="22"/>
        </w:rPr>
        <w:t>Available at https:// www.who.int/news-room/fact-sheets/detail/ageing-and-health.</w:t>
      </w:r>
      <w:proofErr w:type="gramEnd"/>
      <w:r w:rsidR="001D2F15" w:rsidRPr="000C0532">
        <w:rPr>
          <w:rFonts w:ascii="Times New Roman" w:hAnsi="Times New Roman" w:cs="Times New Roman"/>
          <w:sz w:val="22"/>
          <w:szCs w:val="22"/>
        </w:rPr>
        <w:t xml:space="preserve"> </w:t>
      </w:r>
      <w:proofErr w:type="gramStart"/>
      <w:r w:rsidR="001D2F15" w:rsidRPr="000C0532">
        <w:rPr>
          <w:rFonts w:ascii="Times New Roman" w:hAnsi="Times New Roman" w:cs="Times New Roman"/>
          <w:sz w:val="22"/>
          <w:szCs w:val="22"/>
        </w:rPr>
        <w:t>Accessed on November 05, 2021.</w:t>
      </w:r>
      <w:proofErr w:type="gramEnd"/>
      <w:r w:rsidR="001D2F15" w:rsidRPr="000C0532">
        <w:rPr>
          <w:rFonts w:ascii="Times New Roman" w:hAnsi="Times New Roman" w:cs="Times New Roman"/>
          <w:sz w:val="22"/>
          <w:szCs w:val="22"/>
        </w:rPr>
        <w:t xml:space="preserve"> </w:t>
      </w:r>
    </w:p>
    <w:p w:rsidR="001D2F15" w:rsidRPr="000C0532" w:rsidRDefault="001D2F15" w:rsidP="0076618C">
      <w:pPr>
        <w:spacing w:after="0"/>
        <w:rPr>
          <w:rFonts w:ascii="Times New Roman" w:hAnsi="Times New Roman" w:cs="Times New Roman"/>
          <w:sz w:val="22"/>
          <w:szCs w:val="22"/>
        </w:rPr>
      </w:pPr>
      <w:r w:rsidRPr="000C0532">
        <w:rPr>
          <w:rFonts w:ascii="Times New Roman" w:hAnsi="Times New Roman" w:cs="Times New Roman"/>
          <w:sz w:val="22"/>
          <w:szCs w:val="22"/>
        </w:rPr>
        <w:t xml:space="preserve">3. K M </w:t>
      </w:r>
      <w:proofErr w:type="spellStart"/>
      <w:r w:rsidRPr="000C0532">
        <w:rPr>
          <w:rFonts w:ascii="Times New Roman" w:hAnsi="Times New Roman" w:cs="Times New Roman"/>
          <w:sz w:val="22"/>
          <w:szCs w:val="22"/>
        </w:rPr>
        <w:t>Buvnesh</w:t>
      </w:r>
      <w:proofErr w:type="spellEnd"/>
      <w:r w:rsidRPr="000C0532">
        <w:rPr>
          <w:rFonts w:ascii="Times New Roman" w:hAnsi="Times New Roman" w:cs="Times New Roman"/>
          <w:sz w:val="22"/>
          <w:szCs w:val="22"/>
        </w:rPr>
        <w:t xml:space="preserve">, K R John, </w:t>
      </w:r>
      <w:proofErr w:type="spellStart"/>
      <w:r w:rsidRPr="000C0532">
        <w:rPr>
          <w:rFonts w:ascii="Times New Roman" w:hAnsi="Times New Roman" w:cs="Times New Roman"/>
          <w:sz w:val="22"/>
          <w:szCs w:val="22"/>
        </w:rPr>
        <w:t>Logaraj</w:t>
      </w:r>
      <w:proofErr w:type="spellEnd"/>
      <w:r w:rsidRPr="000C0532">
        <w:rPr>
          <w:rFonts w:ascii="Times New Roman" w:hAnsi="Times New Roman" w:cs="Times New Roman"/>
          <w:sz w:val="22"/>
          <w:szCs w:val="22"/>
        </w:rPr>
        <w:t xml:space="preserve"> M. A study on prevalence of depression and associated risk factors among elderly in a rural block of Tamil Nadu. Indian J Public Health 2018</w:t>
      </w:r>
      <w:proofErr w:type="gramStart"/>
      <w:r w:rsidRPr="000C0532">
        <w:rPr>
          <w:rFonts w:ascii="Times New Roman" w:hAnsi="Times New Roman" w:cs="Times New Roman"/>
          <w:sz w:val="22"/>
          <w:szCs w:val="22"/>
        </w:rPr>
        <w:t>;62:89</w:t>
      </w:r>
      <w:proofErr w:type="gramEnd"/>
      <w:r w:rsidRPr="000C0532">
        <w:rPr>
          <w:rFonts w:ascii="Times New Roman" w:hAnsi="Times New Roman" w:cs="Times New Roman"/>
          <w:sz w:val="22"/>
          <w:szCs w:val="22"/>
        </w:rPr>
        <w:t xml:space="preserve">-94. </w:t>
      </w:r>
    </w:p>
    <w:p w:rsidR="001D2F15" w:rsidRPr="000C0532" w:rsidRDefault="001D2F15" w:rsidP="0076618C">
      <w:pPr>
        <w:spacing w:after="0"/>
        <w:rPr>
          <w:rFonts w:ascii="Times New Roman" w:hAnsi="Times New Roman" w:cs="Times New Roman"/>
          <w:sz w:val="22"/>
          <w:szCs w:val="22"/>
        </w:rPr>
      </w:pPr>
      <w:r w:rsidRPr="000C0532">
        <w:rPr>
          <w:rFonts w:ascii="Times New Roman" w:hAnsi="Times New Roman" w:cs="Times New Roman"/>
          <w:sz w:val="22"/>
          <w:szCs w:val="22"/>
        </w:rPr>
        <w:t xml:space="preserve">4. Ingle G, </w:t>
      </w:r>
      <w:proofErr w:type="spellStart"/>
      <w:r w:rsidRPr="000C0532">
        <w:rPr>
          <w:rFonts w:ascii="Times New Roman" w:hAnsi="Times New Roman" w:cs="Times New Roman"/>
          <w:sz w:val="22"/>
          <w:szCs w:val="22"/>
        </w:rPr>
        <w:t>Nath</w:t>
      </w:r>
      <w:proofErr w:type="spellEnd"/>
      <w:r w:rsidRPr="000C0532">
        <w:rPr>
          <w:rFonts w:ascii="Times New Roman" w:hAnsi="Times New Roman" w:cs="Times New Roman"/>
          <w:sz w:val="22"/>
          <w:szCs w:val="22"/>
        </w:rPr>
        <w:t xml:space="preserve"> A. Geriatric health in India: Concerns and solutions. </w:t>
      </w:r>
      <w:proofErr w:type="gramStart"/>
      <w:r w:rsidRPr="000C0532">
        <w:rPr>
          <w:rFonts w:ascii="Times New Roman" w:hAnsi="Times New Roman" w:cs="Times New Roman"/>
          <w:sz w:val="22"/>
          <w:szCs w:val="22"/>
        </w:rPr>
        <w:t>Indian Journal Community Medicine.</w:t>
      </w:r>
      <w:proofErr w:type="gramEnd"/>
      <w:r w:rsidRPr="000C0532">
        <w:rPr>
          <w:rFonts w:ascii="Times New Roman" w:hAnsi="Times New Roman" w:cs="Times New Roman"/>
          <w:sz w:val="22"/>
          <w:szCs w:val="22"/>
        </w:rPr>
        <w:t xml:space="preserve"> 2008</w:t>
      </w:r>
      <w:proofErr w:type="gramStart"/>
      <w:r w:rsidRPr="000C0532">
        <w:rPr>
          <w:rFonts w:ascii="Times New Roman" w:hAnsi="Times New Roman" w:cs="Times New Roman"/>
          <w:sz w:val="22"/>
          <w:szCs w:val="22"/>
        </w:rPr>
        <w:t>;33:214</w:t>
      </w:r>
      <w:proofErr w:type="gramEnd"/>
      <w:r w:rsidRPr="000C0532">
        <w:rPr>
          <w:rFonts w:ascii="Times New Roman" w:hAnsi="Times New Roman" w:cs="Times New Roman"/>
          <w:sz w:val="22"/>
          <w:szCs w:val="22"/>
        </w:rPr>
        <w:t xml:space="preserve">-18. </w:t>
      </w:r>
    </w:p>
    <w:p w:rsidR="001D2F15" w:rsidRPr="000C0532" w:rsidRDefault="001D2F15" w:rsidP="0076618C">
      <w:pPr>
        <w:spacing w:after="0"/>
        <w:rPr>
          <w:rFonts w:ascii="Times New Roman" w:hAnsi="Times New Roman" w:cs="Times New Roman"/>
          <w:sz w:val="22"/>
          <w:szCs w:val="22"/>
        </w:rPr>
      </w:pPr>
      <w:r w:rsidRPr="000C0532">
        <w:rPr>
          <w:rFonts w:ascii="Times New Roman" w:hAnsi="Times New Roman" w:cs="Times New Roman"/>
          <w:sz w:val="22"/>
          <w:szCs w:val="22"/>
        </w:rPr>
        <w:t xml:space="preserve">5. </w:t>
      </w:r>
      <w:proofErr w:type="spellStart"/>
      <w:r w:rsidRPr="000C0532">
        <w:rPr>
          <w:rFonts w:ascii="Times New Roman" w:hAnsi="Times New Roman" w:cs="Times New Roman"/>
          <w:sz w:val="22"/>
          <w:szCs w:val="22"/>
        </w:rPr>
        <w:t>Barua</w:t>
      </w:r>
      <w:proofErr w:type="spellEnd"/>
      <w:r w:rsidRPr="000C0532">
        <w:rPr>
          <w:rFonts w:ascii="Times New Roman" w:hAnsi="Times New Roman" w:cs="Times New Roman"/>
          <w:sz w:val="22"/>
          <w:szCs w:val="22"/>
        </w:rPr>
        <w:t xml:space="preserve"> A, </w:t>
      </w:r>
      <w:proofErr w:type="spellStart"/>
      <w:r w:rsidRPr="000C0532">
        <w:rPr>
          <w:rFonts w:ascii="Times New Roman" w:hAnsi="Times New Roman" w:cs="Times New Roman"/>
          <w:sz w:val="22"/>
          <w:szCs w:val="22"/>
        </w:rPr>
        <w:t>Ghosh</w:t>
      </w:r>
      <w:proofErr w:type="spellEnd"/>
      <w:r w:rsidRPr="000C0532">
        <w:rPr>
          <w:rFonts w:ascii="Times New Roman" w:hAnsi="Times New Roman" w:cs="Times New Roman"/>
          <w:sz w:val="22"/>
          <w:szCs w:val="22"/>
        </w:rPr>
        <w:t xml:space="preserve"> MK, </w:t>
      </w:r>
      <w:proofErr w:type="spellStart"/>
      <w:r w:rsidRPr="000C0532">
        <w:rPr>
          <w:rFonts w:ascii="Times New Roman" w:hAnsi="Times New Roman" w:cs="Times New Roman"/>
          <w:sz w:val="22"/>
          <w:szCs w:val="22"/>
        </w:rPr>
        <w:t>Kar</w:t>
      </w:r>
      <w:proofErr w:type="spellEnd"/>
      <w:r w:rsidRPr="000C0532">
        <w:rPr>
          <w:rFonts w:ascii="Times New Roman" w:hAnsi="Times New Roman" w:cs="Times New Roman"/>
          <w:sz w:val="22"/>
          <w:szCs w:val="22"/>
        </w:rPr>
        <w:t xml:space="preserve"> N, </w:t>
      </w:r>
      <w:proofErr w:type="spellStart"/>
      <w:r w:rsidRPr="000C0532">
        <w:rPr>
          <w:rFonts w:ascii="Times New Roman" w:hAnsi="Times New Roman" w:cs="Times New Roman"/>
          <w:sz w:val="22"/>
          <w:szCs w:val="22"/>
        </w:rPr>
        <w:t>Basilio</w:t>
      </w:r>
      <w:proofErr w:type="spellEnd"/>
      <w:r w:rsidRPr="000C0532">
        <w:rPr>
          <w:rFonts w:ascii="Times New Roman" w:hAnsi="Times New Roman" w:cs="Times New Roman"/>
          <w:sz w:val="22"/>
          <w:szCs w:val="22"/>
        </w:rPr>
        <w:t xml:space="preserve"> MA. </w:t>
      </w:r>
      <w:proofErr w:type="gramStart"/>
      <w:r w:rsidRPr="000C0532">
        <w:rPr>
          <w:rFonts w:ascii="Times New Roman" w:hAnsi="Times New Roman" w:cs="Times New Roman"/>
          <w:sz w:val="22"/>
          <w:szCs w:val="22"/>
        </w:rPr>
        <w:t>Prevalence of depressive disorders in the elderly.</w:t>
      </w:r>
      <w:proofErr w:type="gramEnd"/>
      <w:r w:rsidRPr="000C0532">
        <w:rPr>
          <w:rFonts w:ascii="Times New Roman" w:hAnsi="Times New Roman" w:cs="Times New Roman"/>
          <w:sz w:val="22"/>
          <w:szCs w:val="22"/>
        </w:rPr>
        <w:t xml:space="preserve"> Ann Saudi Medicine 2011</w:t>
      </w:r>
      <w:proofErr w:type="gramStart"/>
      <w:r w:rsidRPr="000C0532">
        <w:rPr>
          <w:rFonts w:ascii="Times New Roman" w:hAnsi="Times New Roman" w:cs="Times New Roman"/>
          <w:sz w:val="22"/>
          <w:szCs w:val="22"/>
        </w:rPr>
        <w:t>;31:620</w:t>
      </w:r>
      <w:proofErr w:type="gramEnd"/>
      <w:r w:rsidRPr="000C0532">
        <w:rPr>
          <w:rFonts w:ascii="Times New Roman" w:hAnsi="Times New Roman" w:cs="Times New Roman"/>
          <w:sz w:val="22"/>
          <w:szCs w:val="22"/>
        </w:rPr>
        <w:t xml:space="preserve">‐24. </w:t>
      </w:r>
    </w:p>
    <w:p w:rsidR="001D2F15" w:rsidRPr="000C0532" w:rsidRDefault="001D2F15" w:rsidP="0076618C">
      <w:pPr>
        <w:spacing w:after="0"/>
        <w:rPr>
          <w:rFonts w:ascii="Times New Roman" w:hAnsi="Times New Roman" w:cs="Times New Roman"/>
          <w:sz w:val="22"/>
          <w:szCs w:val="22"/>
        </w:rPr>
      </w:pPr>
      <w:r w:rsidRPr="000C0532">
        <w:rPr>
          <w:rFonts w:ascii="Times New Roman" w:hAnsi="Times New Roman" w:cs="Times New Roman"/>
          <w:sz w:val="22"/>
          <w:szCs w:val="22"/>
        </w:rPr>
        <w:t xml:space="preserve">6. Steffens DC, </w:t>
      </w:r>
      <w:proofErr w:type="spellStart"/>
      <w:r w:rsidRPr="000C0532">
        <w:rPr>
          <w:rFonts w:ascii="Times New Roman" w:hAnsi="Times New Roman" w:cs="Times New Roman"/>
          <w:sz w:val="22"/>
          <w:szCs w:val="22"/>
        </w:rPr>
        <w:t>Skoog</w:t>
      </w:r>
      <w:proofErr w:type="spellEnd"/>
      <w:r w:rsidRPr="000C0532">
        <w:rPr>
          <w:rFonts w:ascii="Times New Roman" w:hAnsi="Times New Roman" w:cs="Times New Roman"/>
          <w:sz w:val="22"/>
          <w:szCs w:val="22"/>
        </w:rPr>
        <w:t xml:space="preserve"> I, Norton MC, Hart AD, </w:t>
      </w:r>
      <w:proofErr w:type="spellStart"/>
      <w:r w:rsidRPr="000C0532">
        <w:rPr>
          <w:rFonts w:ascii="Times New Roman" w:hAnsi="Times New Roman" w:cs="Times New Roman"/>
          <w:sz w:val="22"/>
          <w:szCs w:val="22"/>
        </w:rPr>
        <w:t>Tschanz</w:t>
      </w:r>
      <w:proofErr w:type="spellEnd"/>
      <w:r w:rsidRPr="000C0532">
        <w:rPr>
          <w:rFonts w:ascii="Times New Roman" w:hAnsi="Times New Roman" w:cs="Times New Roman"/>
          <w:sz w:val="22"/>
          <w:szCs w:val="22"/>
        </w:rPr>
        <w:t xml:space="preserve"> JT, </w:t>
      </w:r>
      <w:proofErr w:type="spellStart"/>
      <w:r w:rsidRPr="000C0532">
        <w:rPr>
          <w:rFonts w:ascii="Times New Roman" w:hAnsi="Times New Roman" w:cs="Times New Roman"/>
          <w:sz w:val="22"/>
          <w:szCs w:val="22"/>
        </w:rPr>
        <w:t>Plassman</w:t>
      </w:r>
      <w:proofErr w:type="spellEnd"/>
      <w:r w:rsidRPr="000C0532">
        <w:rPr>
          <w:rFonts w:ascii="Times New Roman" w:hAnsi="Times New Roman" w:cs="Times New Roman"/>
          <w:sz w:val="22"/>
          <w:szCs w:val="22"/>
        </w:rPr>
        <w:t xml:space="preserve"> BL. Prevalence of depression and its treatment in an elderly population: The Cache County study. </w:t>
      </w:r>
      <w:proofErr w:type="gramStart"/>
      <w:r w:rsidRPr="000C0532">
        <w:rPr>
          <w:rFonts w:ascii="Times New Roman" w:hAnsi="Times New Roman" w:cs="Times New Roman"/>
          <w:sz w:val="22"/>
          <w:szCs w:val="22"/>
        </w:rPr>
        <w:t>Arch Gen Psychiatry.</w:t>
      </w:r>
      <w:proofErr w:type="gramEnd"/>
      <w:r w:rsidRPr="000C0532">
        <w:rPr>
          <w:rFonts w:ascii="Times New Roman" w:hAnsi="Times New Roman" w:cs="Times New Roman"/>
          <w:sz w:val="22"/>
          <w:szCs w:val="22"/>
        </w:rPr>
        <w:t xml:space="preserve"> 2000</w:t>
      </w:r>
      <w:proofErr w:type="gramStart"/>
      <w:r w:rsidRPr="000C0532">
        <w:rPr>
          <w:rFonts w:ascii="Times New Roman" w:hAnsi="Times New Roman" w:cs="Times New Roman"/>
          <w:sz w:val="22"/>
          <w:szCs w:val="22"/>
        </w:rPr>
        <w:t>;57:601</w:t>
      </w:r>
      <w:proofErr w:type="gramEnd"/>
      <w:r w:rsidRPr="000C0532">
        <w:rPr>
          <w:rFonts w:ascii="Times New Roman" w:hAnsi="Times New Roman" w:cs="Times New Roman"/>
          <w:sz w:val="22"/>
          <w:szCs w:val="22"/>
        </w:rPr>
        <w:t xml:space="preserve">-07. </w:t>
      </w:r>
    </w:p>
    <w:p w:rsidR="001D2F15" w:rsidRPr="000C0532" w:rsidRDefault="001D2F15" w:rsidP="0076618C">
      <w:pPr>
        <w:spacing w:after="0"/>
        <w:rPr>
          <w:rFonts w:ascii="Times New Roman" w:hAnsi="Times New Roman" w:cs="Times New Roman"/>
          <w:sz w:val="22"/>
          <w:szCs w:val="22"/>
        </w:rPr>
      </w:pPr>
      <w:r w:rsidRPr="000C0532">
        <w:rPr>
          <w:rFonts w:ascii="Times New Roman" w:hAnsi="Times New Roman" w:cs="Times New Roman"/>
          <w:sz w:val="22"/>
          <w:szCs w:val="22"/>
        </w:rPr>
        <w:t xml:space="preserve">7. </w:t>
      </w:r>
      <w:proofErr w:type="spellStart"/>
      <w:r w:rsidRPr="000C0532">
        <w:rPr>
          <w:rFonts w:ascii="Times New Roman" w:hAnsi="Times New Roman" w:cs="Times New Roman"/>
          <w:sz w:val="22"/>
          <w:szCs w:val="22"/>
        </w:rPr>
        <w:t>Palsson</w:t>
      </w:r>
      <w:proofErr w:type="spellEnd"/>
      <w:r w:rsidRPr="000C0532">
        <w:rPr>
          <w:rFonts w:ascii="Times New Roman" w:hAnsi="Times New Roman" w:cs="Times New Roman"/>
          <w:sz w:val="22"/>
          <w:szCs w:val="22"/>
        </w:rPr>
        <w:t xml:space="preserve"> S, </w:t>
      </w:r>
      <w:proofErr w:type="spellStart"/>
      <w:r w:rsidRPr="000C0532">
        <w:rPr>
          <w:rFonts w:ascii="Times New Roman" w:hAnsi="Times New Roman" w:cs="Times New Roman"/>
          <w:sz w:val="22"/>
          <w:szCs w:val="22"/>
        </w:rPr>
        <w:t>Skoog</w:t>
      </w:r>
      <w:proofErr w:type="spellEnd"/>
      <w:r w:rsidRPr="000C0532">
        <w:rPr>
          <w:rFonts w:ascii="Times New Roman" w:hAnsi="Times New Roman" w:cs="Times New Roman"/>
          <w:sz w:val="22"/>
          <w:szCs w:val="22"/>
        </w:rPr>
        <w:t xml:space="preserve"> I. The epidemiology of affective disorders in the elderly: a review. </w:t>
      </w:r>
      <w:proofErr w:type="spellStart"/>
      <w:proofErr w:type="gramStart"/>
      <w:r w:rsidRPr="000C0532">
        <w:rPr>
          <w:rFonts w:ascii="Times New Roman" w:hAnsi="Times New Roman" w:cs="Times New Roman"/>
          <w:sz w:val="22"/>
          <w:szCs w:val="22"/>
        </w:rPr>
        <w:t>IntClinPsychopharmacol</w:t>
      </w:r>
      <w:proofErr w:type="spellEnd"/>
      <w:r w:rsidRPr="000C0532">
        <w:rPr>
          <w:rFonts w:ascii="Times New Roman" w:hAnsi="Times New Roman" w:cs="Times New Roman"/>
          <w:sz w:val="22"/>
          <w:szCs w:val="22"/>
        </w:rPr>
        <w:t>.</w:t>
      </w:r>
      <w:proofErr w:type="gramEnd"/>
      <w:r w:rsidRPr="000C0532">
        <w:rPr>
          <w:rFonts w:ascii="Times New Roman" w:hAnsi="Times New Roman" w:cs="Times New Roman"/>
          <w:sz w:val="22"/>
          <w:szCs w:val="22"/>
        </w:rPr>
        <w:t xml:space="preserve"> 1997</w:t>
      </w:r>
      <w:proofErr w:type="gramStart"/>
      <w:r w:rsidRPr="000C0532">
        <w:rPr>
          <w:rFonts w:ascii="Times New Roman" w:hAnsi="Times New Roman" w:cs="Times New Roman"/>
          <w:sz w:val="22"/>
          <w:szCs w:val="22"/>
        </w:rPr>
        <w:t>;12:3</w:t>
      </w:r>
      <w:proofErr w:type="gramEnd"/>
      <w:r w:rsidRPr="000C0532">
        <w:rPr>
          <w:rFonts w:ascii="Times New Roman" w:hAnsi="Times New Roman" w:cs="Times New Roman"/>
          <w:sz w:val="22"/>
          <w:szCs w:val="22"/>
        </w:rPr>
        <w:t xml:space="preserve">-13. </w:t>
      </w:r>
    </w:p>
    <w:p w:rsidR="001D2F15" w:rsidRPr="000C0532" w:rsidRDefault="001D2F15" w:rsidP="0076618C">
      <w:pPr>
        <w:spacing w:after="0"/>
        <w:rPr>
          <w:rFonts w:ascii="Times New Roman" w:hAnsi="Times New Roman" w:cs="Times New Roman"/>
          <w:sz w:val="22"/>
          <w:szCs w:val="22"/>
        </w:rPr>
      </w:pPr>
      <w:r w:rsidRPr="000C0532">
        <w:rPr>
          <w:rFonts w:ascii="Times New Roman" w:hAnsi="Times New Roman" w:cs="Times New Roman"/>
          <w:sz w:val="22"/>
          <w:szCs w:val="22"/>
        </w:rPr>
        <w:t xml:space="preserve">8. </w:t>
      </w:r>
      <w:proofErr w:type="spellStart"/>
      <w:r w:rsidRPr="000C0532">
        <w:rPr>
          <w:rFonts w:ascii="Times New Roman" w:hAnsi="Times New Roman" w:cs="Times New Roman"/>
          <w:sz w:val="22"/>
          <w:szCs w:val="22"/>
        </w:rPr>
        <w:t>Lebowitz</w:t>
      </w:r>
      <w:proofErr w:type="spellEnd"/>
      <w:r w:rsidRPr="000C0532">
        <w:rPr>
          <w:rFonts w:ascii="Times New Roman" w:hAnsi="Times New Roman" w:cs="Times New Roman"/>
          <w:sz w:val="22"/>
          <w:szCs w:val="22"/>
        </w:rPr>
        <w:t xml:space="preserve"> BD, Pearson JL, Schneider LS, Reynolds CF, </w:t>
      </w:r>
      <w:proofErr w:type="spellStart"/>
      <w:r w:rsidRPr="000C0532">
        <w:rPr>
          <w:rFonts w:ascii="Times New Roman" w:hAnsi="Times New Roman" w:cs="Times New Roman"/>
          <w:sz w:val="22"/>
          <w:szCs w:val="22"/>
        </w:rPr>
        <w:t>Alexopoulos</w:t>
      </w:r>
      <w:proofErr w:type="spellEnd"/>
      <w:r w:rsidRPr="000C0532">
        <w:rPr>
          <w:rFonts w:ascii="Times New Roman" w:hAnsi="Times New Roman" w:cs="Times New Roman"/>
          <w:sz w:val="22"/>
          <w:szCs w:val="22"/>
        </w:rPr>
        <w:t xml:space="preserve"> GS, Bruce ML. Diagnosis and treatment of depression of in late life Consensus statement update. </w:t>
      </w:r>
      <w:proofErr w:type="gramStart"/>
      <w:r w:rsidRPr="000C0532">
        <w:rPr>
          <w:rFonts w:ascii="Times New Roman" w:hAnsi="Times New Roman" w:cs="Times New Roman"/>
          <w:sz w:val="22"/>
          <w:szCs w:val="22"/>
        </w:rPr>
        <w:t>JAMA.</w:t>
      </w:r>
      <w:proofErr w:type="gramEnd"/>
      <w:r w:rsidRPr="000C0532">
        <w:rPr>
          <w:rFonts w:ascii="Times New Roman" w:hAnsi="Times New Roman" w:cs="Times New Roman"/>
          <w:sz w:val="22"/>
          <w:szCs w:val="22"/>
        </w:rPr>
        <w:t xml:space="preserve"> 1997; 278(14):1186-90. </w:t>
      </w:r>
    </w:p>
    <w:p w:rsidR="001D2F15" w:rsidRPr="000C0532" w:rsidRDefault="001D2F15" w:rsidP="0076618C">
      <w:pPr>
        <w:spacing w:after="0"/>
        <w:rPr>
          <w:rFonts w:ascii="Times New Roman" w:hAnsi="Times New Roman" w:cs="Times New Roman"/>
          <w:bCs/>
          <w:sz w:val="22"/>
          <w:szCs w:val="22"/>
        </w:rPr>
      </w:pPr>
      <w:r w:rsidRPr="000C0532">
        <w:rPr>
          <w:rFonts w:ascii="Times New Roman" w:hAnsi="Times New Roman" w:cs="Times New Roman"/>
          <w:sz w:val="22"/>
          <w:szCs w:val="22"/>
        </w:rPr>
        <w:t>9.</w:t>
      </w:r>
      <w:r w:rsidRPr="000C0532">
        <w:rPr>
          <w:rFonts w:ascii="Times New Roman" w:hAnsi="Times New Roman" w:cs="Times New Roman"/>
          <w:bCs/>
          <w:sz w:val="22"/>
          <w:szCs w:val="22"/>
        </w:rPr>
        <w:t xml:space="preserve"> Kishore J. national Programme for Healthcare Elderly. </w:t>
      </w:r>
      <w:proofErr w:type="gramStart"/>
      <w:r w:rsidRPr="000C0532">
        <w:rPr>
          <w:rFonts w:ascii="Times New Roman" w:hAnsi="Times New Roman" w:cs="Times New Roman"/>
          <w:bCs/>
          <w:sz w:val="22"/>
          <w:szCs w:val="22"/>
        </w:rPr>
        <w:t>National Health Programme of India.</w:t>
      </w:r>
      <w:proofErr w:type="gramEnd"/>
      <w:r w:rsidRPr="000C0532">
        <w:rPr>
          <w:rFonts w:ascii="Times New Roman" w:hAnsi="Times New Roman" w:cs="Times New Roman"/>
          <w:bCs/>
          <w:sz w:val="22"/>
          <w:szCs w:val="22"/>
        </w:rPr>
        <w:t xml:space="preserve"> 12</w:t>
      </w:r>
      <w:r w:rsidRPr="000C0532">
        <w:rPr>
          <w:rFonts w:ascii="Times New Roman" w:hAnsi="Times New Roman" w:cs="Times New Roman"/>
          <w:bCs/>
          <w:sz w:val="22"/>
          <w:szCs w:val="22"/>
          <w:vertAlign w:val="superscript"/>
        </w:rPr>
        <w:t>th</w:t>
      </w:r>
      <w:r w:rsidRPr="000C0532">
        <w:rPr>
          <w:rFonts w:ascii="Times New Roman" w:hAnsi="Times New Roman" w:cs="Times New Roman"/>
          <w:bCs/>
          <w:sz w:val="22"/>
          <w:szCs w:val="22"/>
        </w:rPr>
        <w:t xml:space="preserve"> </w:t>
      </w:r>
      <w:proofErr w:type="gramStart"/>
      <w:r w:rsidRPr="000C0532">
        <w:rPr>
          <w:rFonts w:ascii="Times New Roman" w:hAnsi="Times New Roman" w:cs="Times New Roman"/>
          <w:bCs/>
          <w:sz w:val="22"/>
          <w:szCs w:val="22"/>
        </w:rPr>
        <w:t>ed</w:t>
      </w:r>
      <w:proofErr w:type="gramEnd"/>
      <w:r w:rsidRPr="000C0532">
        <w:rPr>
          <w:rFonts w:ascii="Times New Roman" w:hAnsi="Times New Roman" w:cs="Times New Roman"/>
          <w:bCs/>
          <w:sz w:val="22"/>
          <w:szCs w:val="22"/>
        </w:rPr>
        <w:t>. New Delhi: Century Publication: 2017. P. 605-611.</w:t>
      </w:r>
    </w:p>
    <w:p w:rsidR="001D2F15" w:rsidRPr="000C0532" w:rsidRDefault="001D2F15" w:rsidP="0076618C">
      <w:pPr>
        <w:spacing w:after="0"/>
        <w:rPr>
          <w:rFonts w:ascii="Times New Roman" w:hAnsi="Times New Roman" w:cs="Times New Roman"/>
          <w:bCs/>
          <w:sz w:val="22"/>
          <w:szCs w:val="22"/>
        </w:rPr>
      </w:pPr>
      <w:r w:rsidRPr="000C0532">
        <w:rPr>
          <w:rFonts w:ascii="Times New Roman" w:hAnsi="Times New Roman" w:cs="Times New Roman"/>
          <w:bCs/>
          <w:sz w:val="22"/>
          <w:szCs w:val="22"/>
        </w:rPr>
        <w:t>10</w:t>
      </w:r>
      <w:proofErr w:type="gramStart"/>
      <w:r w:rsidRPr="000C0532">
        <w:rPr>
          <w:rFonts w:ascii="Times New Roman" w:hAnsi="Times New Roman" w:cs="Times New Roman"/>
          <w:bCs/>
          <w:sz w:val="22"/>
          <w:szCs w:val="22"/>
        </w:rPr>
        <w:t>.Debnath</w:t>
      </w:r>
      <w:proofErr w:type="gramEnd"/>
      <w:r w:rsidRPr="000C0532">
        <w:rPr>
          <w:rFonts w:ascii="Times New Roman" w:hAnsi="Times New Roman" w:cs="Times New Roman"/>
          <w:bCs/>
          <w:sz w:val="22"/>
          <w:szCs w:val="22"/>
        </w:rPr>
        <w:t xml:space="preserve"> A, </w:t>
      </w:r>
      <w:proofErr w:type="spellStart"/>
      <w:r w:rsidRPr="000C0532">
        <w:rPr>
          <w:rFonts w:ascii="Times New Roman" w:hAnsi="Times New Roman" w:cs="Times New Roman"/>
          <w:bCs/>
          <w:sz w:val="22"/>
          <w:szCs w:val="22"/>
        </w:rPr>
        <w:t>Sandooja</w:t>
      </w:r>
      <w:proofErr w:type="spellEnd"/>
      <w:r w:rsidRPr="000C0532">
        <w:rPr>
          <w:rFonts w:ascii="Times New Roman" w:hAnsi="Times New Roman" w:cs="Times New Roman"/>
          <w:bCs/>
          <w:sz w:val="22"/>
          <w:szCs w:val="22"/>
        </w:rPr>
        <w:t xml:space="preserve"> C, Kishore J. Depression and Associated Factors among Older Adults in a North Indian State: A Cross-Sectional Study. </w:t>
      </w:r>
      <w:proofErr w:type="spellStart"/>
      <w:r w:rsidRPr="000C0532">
        <w:rPr>
          <w:rFonts w:ascii="Times New Roman" w:hAnsi="Times New Roman" w:cs="Times New Roman"/>
          <w:bCs/>
          <w:sz w:val="22"/>
          <w:szCs w:val="22"/>
        </w:rPr>
        <w:t>Cureus</w:t>
      </w:r>
      <w:proofErr w:type="spellEnd"/>
      <w:r w:rsidRPr="000C0532">
        <w:rPr>
          <w:rFonts w:ascii="Times New Roman" w:hAnsi="Times New Roman" w:cs="Times New Roman"/>
          <w:bCs/>
          <w:sz w:val="22"/>
          <w:szCs w:val="22"/>
        </w:rPr>
        <w:t xml:space="preserve"> 2023</w:t>
      </w:r>
      <w:proofErr w:type="gramStart"/>
      <w:r w:rsidRPr="000C0532">
        <w:rPr>
          <w:rFonts w:ascii="Times New Roman" w:hAnsi="Times New Roman" w:cs="Times New Roman"/>
          <w:bCs/>
          <w:sz w:val="22"/>
          <w:szCs w:val="22"/>
        </w:rPr>
        <w:t>;15</w:t>
      </w:r>
      <w:proofErr w:type="gramEnd"/>
      <w:r w:rsidRPr="000C0532">
        <w:rPr>
          <w:rFonts w:ascii="Times New Roman" w:hAnsi="Times New Roman" w:cs="Times New Roman"/>
          <w:bCs/>
          <w:sz w:val="22"/>
          <w:szCs w:val="22"/>
        </w:rPr>
        <w:t>(3): 1-11.</w:t>
      </w:r>
    </w:p>
    <w:p w:rsidR="001D2F15" w:rsidRPr="000C0532" w:rsidRDefault="001D2F15" w:rsidP="0076618C">
      <w:pPr>
        <w:spacing w:after="0"/>
        <w:rPr>
          <w:rFonts w:ascii="Times New Roman" w:hAnsi="Times New Roman"/>
          <w:iCs/>
          <w:sz w:val="22"/>
          <w:szCs w:val="22"/>
        </w:rPr>
      </w:pPr>
      <w:r w:rsidRPr="000C0532">
        <w:rPr>
          <w:rFonts w:ascii="Times New Roman" w:hAnsi="Times New Roman"/>
          <w:sz w:val="22"/>
          <w:szCs w:val="22"/>
        </w:rPr>
        <w:t>11</w:t>
      </w:r>
      <w:proofErr w:type="gramStart"/>
      <w:r w:rsidRPr="000C0532">
        <w:rPr>
          <w:rFonts w:ascii="Times New Roman" w:hAnsi="Times New Roman"/>
          <w:sz w:val="22"/>
          <w:szCs w:val="22"/>
        </w:rPr>
        <w:t>.Ganguly</w:t>
      </w:r>
      <w:proofErr w:type="gramEnd"/>
      <w:r w:rsidRPr="000C0532">
        <w:rPr>
          <w:rFonts w:ascii="Times New Roman" w:hAnsi="Times New Roman"/>
          <w:sz w:val="22"/>
          <w:szCs w:val="22"/>
        </w:rPr>
        <w:t xml:space="preserve"> M, </w:t>
      </w:r>
      <w:proofErr w:type="spellStart"/>
      <w:r w:rsidRPr="000C0532">
        <w:rPr>
          <w:rFonts w:ascii="Times New Roman" w:hAnsi="Times New Roman"/>
          <w:sz w:val="22"/>
          <w:szCs w:val="22"/>
        </w:rPr>
        <w:t>Dubey</w:t>
      </w:r>
      <w:proofErr w:type="spellEnd"/>
      <w:r w:rsidRPr="000C0532">
        <w:rPr>
          <w:rFonts w:ascii="Times New Roman" w:hAnsi="Times New Roman"/>
          <w:sz w:val="22"/>
          <w:szCs w:val="22"/>
        </w:rPr>
        <w:t xml:space="preserve"> S, Johnston JM, </w:t>
      </w:r>
      <w:proofErr w:type="spellStart"/>
      <w:r w:rsidRPr="000C0532">
        <w:rPr>
          <w:rFonts w:ascii="Times New Roman" w:hAnsi="Times New Roman"/>
          <w:sz w:val="22"/>
          <w:szCs w:val="22"/>
        </w:rPr>
        <w:t>Pandav</w:t>
      </w:r>
      <w:proofErr w:type="spellEnd"/>
      <w:r w:rsidRPr="000C0532">
        <w:rPr>
          <w:rFonts w:ascii="Times New Roman" w:hAnsi="Times New Roman"/>
          <w:sz w:val="22"/>
          <w:szCs w:val="22"/>
        </w:rPr>
        <w:t xml:space="preserve"> R, Chandra V, Dodge HH. Depressive symptoms, cognitive impairment and functional impairment in a rural elderly population in </w:t>
      </w:r>
      <w:proofErr w:type="spellStart"/>
      <w:r w:rsidRPr="000C0532">
        <w:rPr>
          <w:rFonts w:ascii="Times New Roman" w:hAnsi="Times New Roman"/>
          <w:sz w:val="22"/>
          <w:szCs w:val="22"/>
        </w:rPr>
        <w:t>India</w:t>
      </w:r>
      <w:proofErr w:type="gramStart"/>
      <w:r w:rsidRPr="000C0532">
        <w:rPr>
          <w:rFonts w:ascii="Times New Roman" w:hAnsi="Times New Roman"/>
          <w:sz w:val="22"/>
          <w:szCs w:val="22"/>
        </w:rPr>
        <w:t>:A</w:t>
      </w:r>
      <w:proofErr w:type="spellEnd"/>
      <w:proofErr w:type="gramEnd"/>
      <w:r w:rsidRPr="000C0532">
        <w:rPr>
          <w:rFonts w:ascii="Times New Roman" w:hAnsi="Times New Roman"/>
          <w:sz w:val="22"/>
          <w:szCs w:val="22"/>
        </w:rPr>
        <w:t xml:space="preserve"> Hindi version of the Geriatric Depression Scale (GDS-H).International Journal Geriatric Psychiatry 1999;14:807-20</w:t>
      </w:r>
      <w:r w:rsidRPr="000C0532">
        <w:rPr>
          <w:rFonts w:ascii="Times New Roman" w:hAnsi="Times New Roman"/>
          <w:i/>
          <w:iCs/>
          <w:sz w:val="22"/>
          <w:szCs w:val="22"/>
        </w:rPr>
        <w:t>.</w:t>
      </w:r>
    </w:p>
    <w:p w:rsidR="001D2F15" w:rsidRPr="000C0532" w:rsidRDefault="001D2F15" w:rsidP="0076618C">
      <w:pPr>
        <w:spacing w:after="0"/>
        <w:rPr>
          <w:rFonts w:ascii="Times New Roman" w:hAnsi="Times New Roman"/>
          <w:sz w:val="22"/>
          <w:szCs w:val="22"/>
        </w:rPr>
      </w:pPr>
      <w:r w:rsidRPr="000C0532">
        <w:rPr>
          <w:rFonts w:ascii="Times New Roman" w:hAnsi="Times New Roman"/>
          <w:sz w:val="22"/>
          <w:szCs w:val="22"/>
        </w:rPr>
        <w:t xml:space="preserve">12. Nandi DN, </w:t>
      </w:r>
      <w:proofErr w:type="spellStart"/>
      <w:r w:rsidRPr="000C0532">
        <w:rPr>
          <w:rFonts w:ascii="Times New Roman" w:hAnsi="Times New Roman"/>
          <w:sz w:val="22"/>
          <w:szCs w:val="22"/>
        </w:rPr>
        <w:t>Ajmany</w:t>
      </w:r>
      <w:proofErr w:type="spellEnd"/>
      <w:r w:rsidRPr="000C0532">
        <w:rPr>
          <w:rFonts w:ascii="Times New Roman" w:hAnsi="Times New Roman"/>
          <w:sz w:val="22"/>
          <w:szCs w:val="22"/>
        </w:rPr>
        <w:t xml:space="preserve"> S, </w:t>
      </w:r>
      <w:proofErr w:type="spellStart"/>
      <w:r w:rsidRPr="000C0532">
        <w:rPr>
          <w:rFonts w:ascii="Times New Roman" w:hAnsi="Times New Roman"/>
          <w:sz w:val="22"/>
          <w:szCs w:val="22"/>
        </w:rPr>
        <w:t>Ganguli</w:t>
      </w:r>
      <w:proofErr w:type="spellEnd"/>
      <w:r w:rsidRPr="000C0532">
        <w:rPr>
          <w:rFonts w:ascii="Times New Roman" w:hAnsi="Times New Roman"/>
          <w:sz w:val="22"/>
          <w:szCs w:val="22"/>
        </w:rPr>
        <w:t xml:space="preserve"> H, Banerjee G, Boral GC, </w:t>
      </w:r>
      <w:proofErr w:type="spellStart"/>
      <w:r w:rsidRPr="000C0532">
        <w:rPr>
          <w:rFonts w:ascii="Times New Roman" w:hAnsi="Times New Roman"/>
          <w:sz w:val="22"/>
          <w:szCs w:val="22"/>
        </w:rPr>
        <w:t>Ghosh</w:t>
      </w:r>
      <w:proofErr w:type="spellEnd"/>
      <w:r w:rsidRPr="000C0532">
        <w:rPr>
          <w:rFonts w:ascii="Times New Roman" w:hAnsi="Times New Roman"/>
          <w:sz w:val="22"/>
          <w:szCs w:val="22"/>
        </w:rPr>
        <w:t xml:space="preserve"> A. </w:t>
      </w:r>
      <w:proofErr w:type="gramStart"/>
      <w:r w:rsidRPr="000C0532">
        <w:rPr>
          <w:rFonts w:ascii="Times New Roman" w:hAnsi="Times New Roman"/>
          <w:sz w:val="22"/>
          <w:szCs w:val="22"/>
        </w:rPr>
        <w:t>The Incidence of mental disorders in one year in a rural community in West Bengal.</w:t>
      </w:r>
      <w:proofErr w:type="gramEnd"/>
      <w:r w:rsidRPr="000C0532">
        <w:rPr>
          <w:rFonts w:ascii="Times New Roman" w:hAnsi="Times New Roman"/>
          <w:sz w:val="22"/>
          <w:szCs w:val="22"/>
        </w:rPr>
        <w:t xml:space="preserve"> </w:t>
      </w:r>
      <w:proofErr w:type="gramStart"/>
      <w:r w:rsidRPr="000C0532">
        <w:rPr>
          <w:rFonts w:ascii="Times New Roman" w:hAnsi="Times New Roman"/>
          <w:sz w:val="22"/>
          <w:szCs w:val="22"/>
        </w:rPr>
        <w:t>Indian Journal Psychiatry.</w:t>
      </w:r>
      <w:proofErr w:type="gramEnd"/>
      <w:r w:rsidRPr="000C0532">
        <w:rPr>
          <w:rFonts w:ascii="Times New Roman" w:hAnsi="Times New Roman"/>
          <w:sz w:val="22"/>
          <w:szCs w:val="22"/>
        </w:rPr>
        <w:t xml:space="preserve"> 1976</w:t>
      </w:r>
      <w:proofErr w:type="gramStart"/>
      <w:r w:rsidRPr="000C0532">
        <w:rPr>
          <w:rFonts w:ascii="Times New Roman" w:hAnsi="Times New Roman"/>
          <w:sz w:val="22"/>
          <w:szCs w:val="22"/>
        </w:rPr>
        <w:t>;18:79</w:t>
      </w:r>
      <w:proofErr w:type="gramEnd"/>
      <w:r w:rsidRPr="000C0532">
        <w:rPr>
          <w:rFonts w:ascii="Times New Roman" w:hAnsi="Times New Roman"/>
          <w:sz w:val="22"/>
          <w:szCs w:val="22"/>
        </w:rPr>
        <w:t>–87.</w:t>
      </w:r>
    </w:p>
    <w:p w:rsidR="001D2F15" w:rsidRPr="000C0532" w:rsidRDefault="001D2F15" w:rsidP="0076618C">
      <w:pPr>
        <w:spacing w:after="0"/>
        <w:rPr>
          <w:rFonts w:ascii="Times New Roman" w:hAnsi="Times New Roman"/>
          <w:sz w:val="22"/>
          <w:szCs w:val="22"/>
        </w:rPr>
      </w:pPr>
      <w:r w:rsidRPr="000C0532">
        <w:rPr>
          <w:rFonts w:ascii="Times New Roman" w:hAnsi="Times New Roman"/>
          <w:sz w:val="22"/>
          <w:szCs w:val="22"/>
        </w:rPr>
        <w:t xml:space="preserve">13. </w:t>
      </w:r>
      <w:proofErr w:type="spellStart"/>
      <w:r w:rsidRPr="000C0532">
        <w:rPr>
          <w:rFonts w:ascii="Times New Roman" w:hAnsi="Times New Roman"/>
          <w:sz w:val="22"/>
          <w:szCs w:val="22"/>
        </w:rPr>
        <w:t>Ramachandran</w:t>
      </w:r>
      <w:proofErr w:type="spellEnd"/>
      <w:r w:rsidRPr="000C0532">
        <w:rPr>
          <w:rFonts w:ascii="Times New Roman" w:hAnsi="Times New Roman"/>
          <w:sz w:val="22"/>
          <w:szCs w:val="22"/>
        </w:rPr>
        <w:t xml:space="preserve"> V, </w:t>
      </w:r>
      <w:proofErr w:type="spellStart"/>
      <w:r w:rsidRPr="000C0532">
        <w:rPr>
          <w:rFonts w:ascii="Times New Roman" w:hAnsi="Times New Roman"/>
          <w:sz w:val="22"/>
          <w:szCs w:val="22"/>
        </w:rPr>
        <w:t>Menon</w:t>
      </w:r>
      <w:proofErr w:type="spellEnd"/>
      <w:r w:rsidRPr="000C0532">
        <w:rPr>
          <w:rFonts w:ascii="Times New Roman" w:hAnsi="Times New Roman"/>
          <w:sz w:val="22"/>
          <w:szCs w:val="22"/>
        </w:rPr>
        <w:t xml:space="preserve"> </w:t>
      </w:r>
      <w:proofErr w:type="spellStart"/>
      <w:r w:rsidRPr="000C0532">
        <w:rPr>
          <w:rFonts w:ascii="Times New Roman" w:hAnsi="Times New Roman"/>
          <w:sz w:val="22"/>
          <w:szCs w:val="22"/>
        </w:rPr>
        <w:t>Sarada</w:t>
      </w:r>
      <w:proofErr w:type="spellEnd"/>
      <w:r w:rsidRPr="000C0532">
        <w:rPr>
          <w:rFonts w:ascii="Times New Roman" w:hAnsi="Times New Roman"/>
          <w:sz w:val="22"/>
          <w:szCs w:val="22"/>
        </w:rPr>
        <w:t xml:space="preserve"> M, </w:t>
      </w:r>
      <w:proofErr w:type="spellStart"/>
      <w:r w:rsidRPr="000C0532">
        <w:rPr>
          <w:rFonts w:ascii="Times New Roman" w:hAnsi="Times New Roman"/>
          <w:sz w:val="22"/>
          <w:szCs w:val="22"/>
        </w:rPr>
        <w:t>Arunagiri</w:t>
      </w:r>
      <w:proofErr w:type="spellEnd"/>
      <w:r w:rsidRPr="000C0532">
        <w:rPr>
          <w:rFonts w:ascii="Times New Roman" w:hAnsi="Times New Roman"/>
          <w:sz w:val="22"/>
          <w:szCs w:val="22"/>
        </w:rPr>
        <w:t xml:space="preserve"> S. Socio-cultural factors in late onset Depression. Indian Journal Psychiatry 1982</w:t>
      </w:r>
      <w:proofErr w:type="gramStart"/>
      <w:r w:rsidRPr="000C0532">
        <w:rPr>
          <w:rFonts w:ascii="Times New Roman" w:hAnsi="Times New Roman"/>
          <w:sz w:val="22"/>
          <w:szCs w:val="22"/>
        </w:rPr>
        <w:t>;24:268</w:t>
      </w:r>
      <w:proofErr w:type="gramEnd"/>
      <w:r w:rsidRPr="000C0532">
        <w:rPr>
          <w:rFonts w:ascii="Times New Roman" w:hAnsi="Times New Roman"/>
          <w:sz w:val="22"/>
          <w:szCs w:val="22"/>
        </w:rPr>
        <w:t>–73.</w:t>
      </w:r>
    </w:p>
    <w:p w:rsidR="001D2F15" w:rsidRPr="000C0532" w:rsidRDefault="001D2F15" w:rsidP="0076618C">
      <w:pPr>
        <w:spacing w:after="0"/>
        <w:rPr>
          <w:rFonts w:ascii="Times New Roman" w:hAnsi="Times New Roman"/>
          <w:sz w:val="22"/>
          <w:szCs w:val="22"/>
        </w:rPr>
      </w:pPr>
      <w:r w:rsidRPr="000C0532">
        <w:rPr>
          <w:rFonts w:ascii="Times New Roman" w:hAnsi="Times New Roman"/>
          <w:sz w:val="22"/>
          <w:szCs w:val="22"/>
        </w:rPr>
        <w:t xml:space="preserve">14. </w:t>
      </w:r>
      <w:proofErr w:type="spellStart"/>
      <w:r w:rsidRPr="000C0532">
        <w:rPr>
          <w:rFonts w:ascii="Times New Roman" w:hAnsi="Times New Roman"/>
          <w:sz w:val="22"/>
          <w:szCs w:val="22"/>
        </w:rPr>
        <w:t>Barua</w:t>
      </w:r>
      <w:proofErr w:type="spellEnd"/>
      <w:r w:rsidRPr="000C0532">
        <w:rPr>
          <w:rFonts w:ascii="Times New Roman" w:hAnsi="Times New Roman"/>
          <w:sz w:val="22"/>
          <w:szCs w:val="22"/>
        </w:rPr>
        <w:t xml:space="preserve"> A, </w:t>
      </w:r>
      <w:proofErr w:type="spellStart"/>
      <w:r w:rsidRPr="000C0532">
        <w:rPr>
          <w:rFonts w:ascii="Times New Roman" w:hAnsi="Times New Roman"/>
          <w:sz w:val="22"/>
          <w:szCs w:val="22"/>
        </w:rPr>
        <w:t>Kar</w:t>
      </w:r>
      <w:proofErr w:type="spellEnd"/>
      <w:r w:rsidRPr="000C0532">
        <w:rPr>
          <w:rFonts w:ascii="Times New Roman" w:hAnsi="Times New Roman"/>
          <w:sz w:val="22"/>
          <w:szCs w:val="22"/>
        </w:rPr>
        <w:t xml:space="preserve"> N. Screening for depression in elderly Indian population Indian Journal Psychiatry. 2010 Apr-Jun; 52(2):150–153.</w:t>
      </w:r>
    </w:p>
    <w:p w:rsidR="001D2F15" w:rsidRPr="00C35760" w:rsidRDefault="001D2F15" w:rsidP="0076618C">
      <w:pPr>
        <w:spacing w:after="0"/>
        <w:rPr>
          <w:rFonts w:ascii="Times New Roman" w:hAnsi="Times New Roman"/>
          <w:sz w:val="24"/>
          <w:szCs w:val="24"/>
        </w:rPr>
      </w:pPr>
      <w:r w:rsidRPr="00C35760">
        <w:rPr>
          <w:rFonts w:ascii="Times New Roman" w:hAnsi="Times New Roman"/>
          <w:sz w:val="24"/>
          <w:szCs w:val="24"/>
        </w:rPr>
        <w:t xml:space="preserve">15. Nair S, </w:t>
      </w:r>
      <w:proofErr w:type="spellStart"/>
      <w:r w:rsidRPr="00C35760">
        <w:rPr>
          <w:rFonts w:ascii="Times New Roman" w:hAnsi="Times New Roman"/>
          <w:sz w:val="24"/>
          <w:szCs w:val="24"/>
        </w:rPr>
        <w:t>Hiremath</w:t>
      </w:r>
      <w:proofErr w:type="spellEnd"/>
      <w:r w:rsidRPr="00C35760">
        <w:rPr>
          <w:rFonts w:ascii="Times New Roman" w:hAnsi="Times New Roman"/>
          <w:sz w:val="24"/>
          <w:szCs w:val="24"/>
        </w:rPr>
        <w:t xml:space="preserve"> SG, </w:t>
      </w:r>
      <w:proofErr w:type="gramStart"/>
      <w:r w:rsidRPr="00C35760">
        <w:rPr>
          <w:rFonts w:ascii="Times New Roman" w:hAnsi="Times New Roman"/>
          <w:sz w:val="24"/>
          <w:szCs w:val="24"/>
        </w:rPr>
        <w:t>Ramesh ,</w:t>
      </w:r>
      <w:proofErr w:type="gramEnd"/>
      <w:r w:rsidRPr="00C35760">
        <w:rPr>
          <w:rFonts w:ascii="Times New Roman" w:hAnsi="Times New Roman"/>
          <w:sz w:val="24"/>
          <w:szCs w:val="24"/>
        </w:rPr>
        <w:t xml:space="preserve"> </w:t>
      </w:r>
      <w:proofErr w:type="spellStart"/>
      <w:r w:rsidRPr="00C35760">
        <w:rPr>
          <w:rFonts w:ascii="Times New Roman" w:hAnsi="Times New Roman"/>
          <w:sz w:val="24"/>
          <w:szCs w:val="24"/>
        </w:rPr>
        <w:t>Pooja</w:t>
      </w:r>
      <w:proofErr w:type="spellEnd"/>
      <w:r w:rsidRPr="00C35760">
        <w:rPr>
          <w:rFonts w:ascii="Times New Roman" w:hAnsi="Times New Roman"/>
          <w:sz w:val="24"/>
          <w:szCs w:val="24"/>
        </w:rPr>
        <w:t>, Nair SS. Depression among geriatrics: Prevalence and associated factors. International Journal Current Research and Review 2013</w:t>
      </w:r>
      <w:proofErr w:type="gramStart"/>
      <w:r w:rsidRPr="00C35760">
        <w:rPr>
          <w:rFonts w:ascii="Times New Roman" w:hAnsi="Times New Roman"/>
          <w:sz w:val="24"/>
          <w:szCs w:val="24"/>
        </w:rPr>
        <w:t>;5</w:t>
      </w:r>
      <w:proofErr w:type="gramEnd"/>
      <w:r w:rsidRPr="00C35760">
        <w:rPr>
          <w:rFonts w:ascii="Times New Roman" w:hAnsi="Times New Roman"/>
          <w:sz w:val="24"/>
          <w:szCs w:val="24"/>
        </w:rPr>
        <w:t>(8):109-112.</w:t>
      </w:r>
    </w:p>
    <w:p w:rsidR="001D2F15" w:rsidRPr="00C35760" w:rsidRDefault="001D2F15" w:rsidP="0076618C">
      <w:pPr>
        <w:spacing w:after="0"/>
        <w:rPr>
          <w:rFonts w:ascii="Times New Roman" w:hAnsi="Times New Roman"/>
          <w:sz w:val="24"/>
          <w:szCs w:val="24"/>
        </w:rPr>
      </w:pPr>
      <w:r w:rsidRPr="00C35760">
        <w:rPr>
          <w:rFonts w:ascii="Times New Roman" w:hAnsi="Times New Roman"/>
          <w:sz w:val="24"/>
          <w:szCs w:val="24"/>
        </w:rPr>
        <w:t xml:space="preserve">16. Sanjay T V, </w:t>
      </w:r>
      <w:proofErr w:type="spellStart"/>
      <w:r w:rsidRPr="00C35760">
        <w:rPr>
          <w:rFonts w:ascii="Times New Roman" w:hAnsi="Times New Roman"/>
          <w:sz w:val="24"/>
          <w:szCs w:val="24"/>
        </w:rPr>
        <w:t>Jahnavi</w:t>
      </w:r>
      <w:proofErr w:type="spellEnd"/>
      <w:r w:rsidRPr="00C35760">
        <w:rPr>
          <w:rFonts w:ascii="Times New Roman" w:hAnsi="Times New Roman"/>
          <w:sz w:val="24"/>
          <w:szCs w:val="24"/>
        </w:rPr>
        <w:t xml:space="preserve"> R, </w:t>
      </w:r>
      <w:proofErr w:type="spellStart"/>
      <w:r w:rsidRPr="00C35760">
        <w:rPr>
          <w:rFonts w:ascii="Times New Roman" w:hAnsi="Times New Roman"/>
          <w:sz w:val="24"/>
          <w:szCs w:val="24"/>
        </w:rPr>
        <w:t>Gangaboraiah</w:t>
      </w:r>
      <w:proofErr w:type="spellEnd"/>
      <w:r w:rsidRPr="00C35760">
        <w:rPr>
          <w:rFonts w:ascii="Times New Roman" w:hAnsi="Times New Roman"/>
          <w:sz w:val="24"/>
          <w:szCs w:val="24"/>
        </w:rPr>
        <w:t xml:space="preserve"> B, Lakshmi P, </w:t>
      </w:r>
      <w:proofErr w:type="spellStart"/>
      <w:r w:rsidRPr="00C35760">
        <w:rPr>
          <w:rFonts w:ascii="Times New Roman" w:hAnsi="Times New Roman"/>
          <w:sz w:val="24"/>
          <w:szCs w:val="24"/>
        </w:rPr>
        <w:t>Jayanthi</w:t>
      </w:r>
      <w:proofErr w:type="spellEnd"/>
      <w:r w:rsidRPr="00C35760">
        <w:rPr>
          <w:rFonts w:ascii="Times New Roman" w:hAnsi="Times New Roman"/>
          <w:sz w:val="24"/>
          <w:szCs w:val="24"/>
        </w:rPr>
        <w:t xml:space="preserve"> S. Prevalence and factors influencing depression among elderly living in the urban poor locality of Bengaluru city. International Journal Health Allied Science 2014</w:t>
      </w:r>
      <w:proofErr w:type="gramStart"/>
      <w:r w:rsidRPr="00C35760">
        <w:rPr>
          <w:rFonts w:ascii="Times New Roman" w:hAnsi="Times New Roman"/>
          <w:sz w:val="24"/>
          <w:szCs w:val="24"/>
        </w:rPr>
        <w:t>;3:105</w:t>
      </w:r>
      <w:proofErr w:type="gramEnd"/>
      <w:r w:rsidRPr="00C35760">
        <w:rPr>
          <w:rFonts w:ascii="Times New Roman" w:hAnsi="Times New Roman"/>
          <w:sz w:val="24"/>
          <w:szCs w:val="24"/>
        </w:rPr>
        <w:t>-109.</w:t>
      </w:r>
    </w:p>
    <w:p w:rsidR="001D2F15" w:rsidRPr="000C0532" w:rsidRDefault="001D2F15" w:rsidP="0076618C">
      <w:pPr>
        <w:spacing w:after="0"/>
        <w:rPr>
          <w:rFonts w:ascii="Times New Roman" w:hAnsi="Times New Roman"/>
          <w:sz w:val="22"/>
          <w:szCs w:val="22"/>
        </w:rPr>
      </w:pPr>
      <w:r w:rsidRPr="00C35760">
        <w:rPr>
          <w:rFonts w:ascii="Times New Roman" w:hAnsi="Times New Roman"/>
          <w:sz w:val="24"/>
          <w:szCs w:val="24"/>
        </w:rPr>
        <w:t xml:space="preserve">17. </w:t>
      </w:r>
      <w:proofErr w:type="spellStart"/>
      <w:r w:rsidRPr="000C0532">
        <w:rPr>
          <w:rFonts w:ascii="Times New Roman" w:hAnsi="Times New Roman"/>
          <w:sz w:val="22"/>
          <w:szCs w:val="22"/>
        </w:rPr>
        <w:t>Sengupta</w:t>
      </w:r>
      <w:proofErr w:type="spellEnd"/>
      <w:r w:rsidRPr="000C0532">
        <w:rPr>
          <w:rFonts w:ascii="Times New Roman" w:hAnsi="Times New Roman"/>
          <w:sz w:val="22"/>
          <w:szCs w:val="22"/>
        </w:rPr>
        <w:t xml:space="preserve"> P, Benjamin AI. Prevalence of depression and associated risk factors among the elderly in urban and rural field practice areas of a tertiary care institution in Ludhiana. Indian Journal Public Health 2015</w:t>
      </w:r>
      <w:proofErr w:type="gramStart"/>
      <w:r w:rsidRPr="000C0532">
        <w:rPr>
          <w:rFonts w:ascii="Times New Roman" w:hAnsi="Times New Roman"/>
          <w:sz w:val="22"/>
          <w:szCs w:val="22"/>
        </w:rPr>
        <w:t>;59:3</w:t>
      </w:r>
      <w:proofErr w:type="gramEnd"/>
      <w:r w:rsidRPr="000C0532">
        <w:rPr>
          <w:rFonts w:ascii="Times New Roman" w:hAnsi="Times New Roman"/>
          <w:sz w:val="22"/>
          <w:szCs w:val="22"/>
        </w:rPr>
        <w:t>-8.</w:t>
      </w:r>
    </w:p>
    <w:p w:rsidR="001D2F15" w:rsidRPr="000C0532" w:rsidRDefault="001D2F15" w:rsidP="0076618C">
      <w:pPr>
        <w:spacing w:after="0"/>
        <w:rPr>
          <w:rFonts w:ascii="Times New Roman" w:hAnsi="Times New Roman"/>
          <w:sz w:val="22"/>
          <w:szCs w:val="22"/>
        </w:rPr>
      </w:pPr>
      <w:r w:rsidRPr="000C0532">
        <w:rPr>
          <w:rFonts w:ascii="Times New Roman" w:hAnsi="Times New Roman"/>
          <w:sz w:val="22"/>
          <w:szCs w:val="22"/>
        </w:rPr>
        <w:lastRenderedPageBreak/>
        <w:t>18. Jain RK, Aras RY. Depression in geriatric population in urban slums of Mumbai. Indian Journal of Public Health 2007</w:t>
      </w:r>
      <w:proofErr w:type="gramStart"/>
      <w:r w:rsidRPr="000C0532">
        <w:rPr>
          <w:rFonts w:ascii="Times New Roman" w:hAnsi="Times New Roman"/>
          <w:sz w:val="22"/>
          <w:szCs w:val="22"/>
        </w:rPr>
        <w:t>;5:112</w:t>
      </w:r>
      <w:proofErr w:type="gramEnd"/>
      <w:r w:rsidRPr="000C0532">
        <w:rPr>
          <w:rFonts w:ascii="Times New Roman" w:hAnsi="Times New Roman"/>
          <w:sz w:val="22"/>
          <w:szCs w:val="22"/>
        </w:rPr>
        <w:t>-113.</w:t>
      </w:r>
    </w:p>
    <w:p w:rsidR="001D2F15" w:rsidRPr="000C0532" w:rsidRDefault="001D2F15" w:rsidP="0076618C">
      <w:pPr>
        <w:spacing w:after="0"/>
        <w:rPr>
          <w:rFonts w:ascii="Times New Roman" w:hAnsi="Times New Roman"/>
          <w:sz w:val="22"/>
          <w:szCs w:val="22"/>
        </w:rPr>
      </w:pPr>
      <w:r w:rsidRPr="000C0532">
        <w:rPr>
          <w:rFonts w:ascii="Times New Roman" w:hAnsi="Times New Roman" w:cs="Times New Roman"/>
          <w:sz w:val="22"/>
          <w:szCs w:val="22"/>
        </w:rPr>
        <w:t>19.</w:t>
      </w:r>
      <w:r w:rsidRPr="000C0532">
        <w:rPr>
          <w:rFonts w:ascii="Times New Roman" w:hAnsi="Times New Roman"/>
          <w:sz w:val="22"/>
          <w:szCs w:val="22"/>
        </w:rPr>
        <w:t xml:space="preserve"> </w:t>
      </w:r>
      <w:proofErr w:type="spellStart"/>
      <w:r w:rsidRPr="000C0532">
        <w:rPr>
          <w:rFonts w:ascii="Times New Roman" w:hAnsi="Times New Roman"/>
          <w:sz w:val="22"/>
          <w:szCs w:val="22"/>
        </w:rPr>
        <w:t>Goyal</w:t>
      </w:r>
      <w:proofErr w:type="spellEnd"/>
      <w:r w:rsidRPr="000C0532">
        <w:rPr>
          <w:rFonts w:ascii="Times New Roman" w:hAnsi="Times New Roman"/>
          <w:sz w:val="22"/>
          <w:szCs w:val="22"/>
        </w:rPr>
        <w:t xml:space="preserve"> A, </w:t>
      </w:r>
      <w:proofErr w:type="spellStart"/>
      <w:r w:rsidRPr="000C0532">
        <w:rPr>
          <w:rFonts w:ascii="Times New Roman" w:hAnsi="Times New Roman"/>
          <w:sz w:val="22"/>
          <w:szCs w:val="22"/>
        </w:rPr>
        <w:t>Kajal</w:t>
      </w:r>
      <w:proofErr w:type="spellEnd"/>
      <w:r w:rsidRPr="000C0532">
        <w:rPr>
          <w:rFonts w:ascii="Times New Roman" w:hAnsi="Times New Roman"/>
          <w:sz w:val="22"/>
          <w:szCs w:val="22"/>
        </w:rPr>
        <w:t xml:space="preserve"> KS on prevalence of depression in elderly population in the southern part of Punjab. Journal of Family Medicine and Primary Care 2014</w:t>
      </w:r>
      <w:proofErr w:type="gramStart"/>
      <w:r w:rsidRPr="000C0532">
        <w:rPr>
          <w:rFonts w:ascii="Times New Roman" w:hAnsi="Times New Roman"/>
          <w:sz w:val="22"/>
          <w:szCs w:val="22"/>
        </w:rPr>
        <w:t>;3:359</w:t>
      </w:r>
      <w:proofErr w:type="gramEnd"/>
      <w:r w:rsidRPr="000C0532">
        <w:rPr>
          <w:rFonts w:ascii="Times New Roman" w:hAnsi="Times New Roman"/>
          <w:sz w:val="22"/>
          <w:szCs w:val="22"/>
        </w:rPr>
        <w:t>-61.</w:t>
      </w:r>
    </w:p>
    <w:p w:rsidR="001D2F15" w:rsidRPr="000C0532" w:rsidRDefault="001D2F15" w:rsidP="0076618C">
      <w:pPr>
        <w:spacing w:after="0"/>
        <w:rPr>
          <w:rFonts w:ascii="Times New Roman" w:hAnsi="Times New Roman"/>
          <w:sz w:val="22"/>
          <w:szCs w:val="22"/>
        </w:rPr>
      </w:pPr>
      <w:r w:rsidRPr="000C0532">
        <w:rPr>
          <w:rFonts w:ascii="Times New Roman" w:hAnsi="Times New Roman"/>
          <w:sz w:val="22"/>
          <w:szCs w:val="22"/>
        </w:rPr>
        <w:t xml:space="preserve">20. </w:t>
      </w:r>
      <w:proofErr w:type="spellStart"/>
      <w:r w:rsidRPr="000C0532">
        <w:rPr>
          <w:rFonts w:ascii="Times New Roman" w:hAnsi="Times New Roman"/>
          <w:sz w:val="22"/>
          <w:szCs w:val="22"/>
        </w:rPr>
        <w:t>HakmaosaA</w:t>
      </w:r>
      <w:proofErr w:type="spellEnd"/>
      <w:r w:rsidRPr="000C0532">
        <w:rPr>
          <w:rFonts w:ascii="Times New Roman" w:hAnsi="Times New Roman"/>
          <w:sz w:val="22"/>
          <w:szCs w:val="22"/>
        </w:rPr>
        <w:t xml:space="preserve">, </w:t>
      </w:r>
      <w:proofErr w:type="spellStart"/>
      <w:r w:rsidRPr="000C0532">
        <w:rPr>
          <w:rFonts w:ascii="Times New Roman" w:hAnsi="Times New Roman"/>
          <w:sz w:val="22"/>
          <w:szCs w:val="22"/>
        </w:rPr>
        <w:t>BaruahKK</w:t>
      </w:r>
      <w:proofErr w:type="spellEnd"/>
      <w:r w:rsidRPr="000C0532">
        <w:rPr>
          <w:rFonts w:ascii="Times New Roman" w:hAnsi="Times New Roman"/>
          <w:sz w:val="22"/>
          <w:szCs w:val="22"/>
        </w:rPr>
        <w:t xml:space="preserve">, </w:t>
      </w:r>
      <w:proofErr w:type="spellStart"/>
      <w:r w:rsidRPr="000C0532">
        <w:rPr>
          <w:rFonts w:ascii="Times New Roman" w:hAnsi="Times New Roman"/>
          <w:sz w:val="22"/>
          <w:szCs w:val="22"/>
        </w:rPr>
        <w:t>BaruahR</w:t>
      </w:r>
      <w:proofErr w:type="spellEnd"/>
      <w:r w:rsidRPr="000C0532">
        <w:rPr>
          <w:rFonts w:ascii="Times New Roman" w:hAnsi="Times New Roman"/>
          <w:sz w:val="22"/>
          <w:szCs w:val="22"/>
        </w:rPr>
        <w:t xml:space="preserve">, </w:t>
      </w:r>
      <w:proofErr w:type="spellStart"/>
      <w:r w:rsidRPr="000C0532">
        <w:rPr>
          <w:rFonts w:ascii="Times New Roman" w:hAnsi="Times New Roman"/>
          <w:sz w:val="22"/>
          <w:szCs w:val="22"/>
        </w:rPr>
        <w:t>HajongS</w:t>
      </w:r>
      <w:proofErr w:type="spellEnd"/>
      <w:r w:rsidRPr="000C0532">
        <w:rPr>
          <w:rFonts w:ascii="Times New Roman" w:hAnsi="Times New Roman"/>
          <w:sz w:val="22"/>
          <w:szCs w:val="22"/>
        </w:rPr>
        <w:t xml:space="preserve">. </w:t>
      </w:r>
      <w:proofErr w:type="gramStart"/>
      <w:r w:rsidRPr="000C0532">
        <w:rPr>
          <w:rFonts w:ascii="Times New Roman" w:hAnsi="Times New Roman"/>
          <w:sz w:val="22"/>
          <w:szCs w:val="22"/>
        </w:rPr>
        <w:t xml:space="preserve">Prevalence of depression among elderly in rani block, </w:t>
      </w:r>
      <w:proofErr w:type="spellStart"/>
      <w:r w:rsidRPr="000C0532">
        <w:rPr>
          <w:rFonts w:ascii="Times New Roman" w:hAnsi="Times New Roman"/>
          <w:sz w:val="22"/>
          <w:szCs w:val="22"/>
        </w:rPr>
        <w:t>kamrup</w:t>
      </w:r>
      <w:proofErr w:type="spellEnd"/>
      <w:r w:rsidRPr="000C0532">
        <w:rPr>
          <w:rFonts w:ascii="Times New Roman" w:hAnsi="Times New Roman"/>
          <w:sz w:val="22"/>
          <w:szCs w:val="22"/>
        </w:rPr>
        <w:t xml:space="preserve"> (rural) district, Assam.</w:t>
      </w:r>
      <w:proofErr w:type="gramEnd"/>
      <w:r w:rsidRPr="000C0532">
        <w:rPr>
          <w:rFonts w:ascii="Times New Roman" w:hAnsi="Times New Roman"/>
          <w:sz w:val="22"/>
          <w:szCs w:val="22"/>
        </w:rPr>
        <w:t xml:space="preserve"> </w:t>
      </w:r>
      <w:proofErr w:type="gramStart"/>
      <w:r w:rsidRPr="000C0532">
        <w:rPr>
          <w:rFonts w:ascii="Times New Roman" w:hAnsi="Times New Roman"/>
          <w:sz w:val="22"/>
          <w:szCs w:val="22"/>
        </w:rPr>
        <w:t>Indian Journal of Applied Research.</w:t>
      </w:r>
      <w:proofErr w:type="gramEnd"/>
      <w:r w:rsidRPr="000C0532">
        <w:rPr>
          <w:rFonts w:ascii="Times New Roman" w:hAnsi="Times New Roman"/>
          <w:sz w:val="22"/>
          <w:szCs w:val="22"/>
        </w:rPr>
        <w:t xml:space="preserve"> 2015</w:t>
      </w:r>
      <w:proofErr w:type="gramStart"/>
      <w:r w:rsidRPr="000C0532">
        <w:rPr>
          <w:rFonts w:ascii="Times New Roman" w:hAnsi="Times New Roman"/>
          <w:sz w:val="22"/>
          <w:szCs w:val="22"/>
        </w:rPr>
        <w:t>;5:369</w:t>
      </w:r>
      <w:proofErr w:type="gramEnd"/>
      <w:r w:rsidRPr="000C0532">
        <w:rPr>
          <w:rFonts w:ascii="Times New Roman" w:hAnsi="Times New Roman"/>
          <w:sz w:val="22"/>
          <w:szCs w:val="22"/>
        </w:rPr>
        <w:t>-371.</w:t>
      </w:r>
    </w:p>
    <w:p w:rsidR="001D2F15" w:rsidRPr="000C0532" w:rsidRDefault="001D2F15" w:rsidP="0076618C">
      <w:pPr>
        <w:autoSpaceDE w:val="0"/>
        <w:autoSpaceDN w:val="0"/>
        <w:adjustRightInd w:val="0"/>
        <w:spacing w:after="0"/>
        <w:rPr>
          <w:rFonts w:ascii="Times New Roman" w:hAnsi="Times New Roman" w:cs="Times New Roman"/>
          <w:sz w:val="22"/>
          <w:szCs w:val="22"/>
        </w:rPr>
      </w:pPr>
      <w:r w:rsidRPr="000C0532">
        <w:rPr>
          <w:rFonts w:ascii="Times New Roman" w:hAnsi="Times New Roman" w:cs="Times New Roman"/>
          <w:sz w:val="22"/>
          <w:szCs w:val="22"/>
        </w:rPr>
        <w:t xml:space="preserve">21. Sanjay TV, </w:t>
      </w:r>
      <w:proofErr w:type="spellStart"/>
      <w:r w:rsidRPr="000C0532">
        <w:rPr>
          <w:rFonts w:ascii="Times New Roman" w:hAnsi="Times New Roman" w:cs="Times New Roman"/>
          <w:sz w:val="22"/>
          <w:szCs w:val="22"/>
        </w:rPr>
        <w:t>Jahnavi</w:t>
      </w:r>
      <w:proofErr w:type="spellEnd"/>
      <w:r w:rsidRPr="000C0532">
        <w:rPr>
          <w:rFonts w:ascii="Times New Roman" w:hAnsi="Times New Roman" w:cs="Times New Roman"/>
          <w:sz w:val="22"/>
          <w:szCs w:val="22"/>
        </w:rPr>
        <w:t xml:space="preserve"> R, </w:t>
      </w:r>
      <w:proofErr w:type="spellStart"/>
      <w:r w:rsidRPr="000C0532">
        <w:rPr>
          <w:rFonts w:ascii="Times New Roman" w:hAnsi="Times New Roman" w:cs="Times New Roman"/>
          <w:sz w:val="22"/>
          <w:szCs w:val="22"/>
        </w:rPr>
        <w:t>Gangaboraiah</w:t>
      </w:r>
      <w:proofErr w:type="spellEnd"/>
      <w:r w:rsidRPr="000C0532">
        <w:rPr>
          <w:rFonts w:ascii="Times New Roman" w:hAnsi="Times New Roman" w:cs="Times New Roman"/>
          <w:sz w:val="22"/>
          <w:szCs w:val="22"/>
        </w:rPr>
        <w:t xml:space="preserve"> B, Lakshmi P, </w:t>
      </w:r>
      <w:proofErr w:type="spellStart"/>
      <w:r w:rsidRPr="000C0532">
        <w:rPr>
          <w:rFonts w:ascii="Times New Roman" w:hAnsi="Times New Roman" w:cs="Times New Roman"/>
          <w:sz w:val="22"/>
          <w:szCs w:val="22"/>
        </w:rPr>
        <w:t>Jayanthi</w:t>
      </w:r>
      <w:proofErr w:type="spellEnd"/>
      <w:r w:rsidRPr="000C0532">
        <w:rPr>
          <w:rFonts w:ascii="Times New Roman" w:hAnsi="Times New Roman" w:cs="Times New Roman"/>
          <w:sz w:val="22"/>
          <w:szCs w:val="22"/>
        </w:rPr>
        <w:t xml:space="preserve"> S. Prevalence and factors influencing depression among elderly living in the urban poor locality of Bengaluru city. International Journal Health Allied Science 2014</w:t>
      </w:r>
      <w:proofErr w:type="gramStart"/>
      <w:r w:rsidRPr="000C0532">
        <w:rPr>
          <w:rFonts w:ascii="Times New Roman" w:hAnsi="Times New Roman" w:cs="Times New Roman"/>
          <w:sz w:val="22"/>
          <w:szCs w:val="22"/>
        </w:rPr>
        <w:t>;3:105</w:t>
      </w:r>
      <w:proofErr w:type="gramEnd"/>
      <w:r w:rsidRPr="000C0532">
        <w:rPr>
          <w:rFonts w:ascii="Times New Roman" w:hAnsi="Times New Roman" w:cs="Times New Roman"/>
          <w:sz w:val="22"/>
          <w:szCs w:val="22"/>
        </w:rPr>
        <w:t>‑109.</w:t>
      </w:r>
    </w:p>
    <w:p w:rsidR="001D2F15" w:rsidRPr="000C0532" w:rsidRDefault="001D2F15" w:rsidP="0076618C">
      <w:pPr>
        <w:autoSpaceDE w:val="0"/>
        <w:autoSpaceDN w:val="0"/>
        <w:adjustRightInd w:val="0"/>
        <w:spacing w:after="0"/>
        <w:rPr>
          <w:rFonts w:ascii="Times New Roman" w:hAnsi="Times New Roman" w:cs="Times New Roman"/>
          <w:sz w:val="22"/>
          <w:szCs w:val="22"/>
        </w:rPr>
      </w:pPr>
      <w:r w:rsidRPr="000C0532">
        <w:rPr>
          <w:rFonts w:ascii="Times New Roman" w:hAnsi="Times New Roman" w:cs="Times New Roman"/>
          <w:sz w:val="22"/>
          <w:szCs w:val="22"/>
        </w:rPr>
        <w:t>22</w:t>
      </w:r>
      <w:proofErr w:type="gramStart"/>
      <w:r w:rsidRPr="000C0532">
        <w:rPr>
          <w:rFonts w:ascii="Times New Roman" w:hAnsi="Times New Roman" w:cs="Times New Roman"/>
          <w:sz w:val="22"/>
          <w:szCs w:val="22"/>
        </w:rPr>
        <w:t>.Sundru</w:t>
      </w:r>
      <w:proofErr w:type="gramEnd"/>
      <w:r w:rsidRPr="000C0532">
        <w:rPr>
          <w:rFonts w:ascii="Times New Roman" w:hAnsi="Times New Roman" w:cs="Times New Roman"/>
          <w:sz w:val="22"/>
          <w:szCs w:val="22"/>
        </w:rPr>
        <w:t xml:space="preserve"> M, </w:t>
      </w:r>
      <w:proofErr w:type="spellStart"/>
      <w:r w:rsidRPr="000C0532">
        <w:rPr>
          <w:rFonts w:ascii="Times New Roman" w:hAnsi="Times New Roman" w:cs="Times New Roman"/>
          <w:sz w:val="22"/>
          <w:szCs w:val="22"/>
        </w:rPr>
        <w:t>Goru</w:t>
      </w:r>
      <w:proofErr w:type="spellEnd"/>
      <w:r w:rsidRPr="000C0532">
        <w:rPr>
          <w:rFonts w:ascii="Times New Roman" w:hAnsi="Times New Roman" w:cs="Times New Roman"/>
          <w:sz w:val="22"/>
          <w:szCs w:val="22"/>
        </w:rPr>
        <w:t xml:space="preserve"> K. Epidemiological study of depression among population above 60 years in Visakhapatnam, India. International Journal Medical Science Public Health 2013</w:t>
      </w:r>
      <w:proofErr w:type="gramStart"/>
      <w:r w:rsidRPr="000C0532">
        <w:rPr>
          <w:rFonts w:ascii="Times New Roman" w:hAnsi="Times New Roman" w:cs="Times New Roman"/>
          <w:sz w:val="22"/>
          <w:szCs w:val="22"/>
        </w:rPr>
        <w:t>;2:695</w:t>
      </w:r>
      <w:proofErr w:type="gramEnd"/>
      <w:r w:rsidRPr="000C0532">
        <w:rPr>
          <w:rFonts w:ascii="Times New Roman" w:hAnsi="Times New Roman" w:cs="Times New Roman"/>
          <w:sz w:val="22"/>
          <w:szCs w:val="22"/>
        </w:rPr>
        <w:t>‑702.</w:t>
      </w:r>
    </w:p>
    <w:p w:rsidR="001D2F15" w:rsidRPr="000C0532" w:rsidRDefault="001D2F15" w:rsidP="0076618C">
      <w:pPr>
        <w:autoSpaceDE w:val="0"/>
        <w:autoSpaceDN w:val="0"/>
        <w:adjustRightInd w:val="0"/>
        <w:spacing w:after="0"/>
        <w:rPr>
          <w:rFonts w:ascii="Times New Roman" w:hAnsi="Times New Roman" w:cs="Times New Roman"/>
          <w:sz w:val="22"/>
          <w:szCs w:val="22"/>
        </w:rPr>
      </w:pPr>
      <w:r w:rsidRPr="000C0532">
        <w:rPr>
          <w:rFonts w:ascii="Times New Roman" w:hAnsi="Times New Roman" w:cs="Times New Roman"/>
          <w:sz w:val="22"/>
          <w:szCs w:val="22"/>
        </w:rPr>
        <w:t xml:space="preserve">23. </w:t>
      </w:r>
      <w:proofErr w:type="spellStart"/>
      <w:r w:rsidRPr="000C0532">
        <w:rPr>
          <w:rFonts w:ascii="Times New Roman" w:hAnsi="Times New Roman" w:cs="Times New Roman"/>
          <w:sz w:val="22"/>
          <w:szCs w:val="22"/>
        </w:rPr>
        <w:t>Sinha</w:t>
      </w:r>
      <w:proofErr w:type="spellEnd"/>
      <w:r w:rsidRPr="000C0532">
        <w:rPr>
          <w:rFonts w:ascii="Times New Roman" w:hAnsi="Times New Roman" w:cs="Times New Roman"/>
          <w:sz w:val="22"/>
          <w:szCs w:val="22"/>
        </w:rPr>
        <w:t xml:space="preserve"> SP, </w:t>
      </w:r>
      <w:proofErr w:type="spellStart"/>
      <w:r w:rsidRPr="000C0532">
        <w:rPr>
          <w:rFonts w:ascii="Times New Roman" w:hAnsi="Times New Roman" w:cs="Times New Roman"/>
          <w:sz w:val="22"/>
          <w:szCs w:val="22"/>
        </w:rPr>
        <w:t>Shrivastava</w:t>
      </w:r>
      <w:proofErr w:type="spellEnd"/>
      <w:r w:rsidRPr="000C0532">
        <w:rPr>
          <w:rFonts w:ascii="Times New Roman" w:hAnsi="Times New Roman" w:cs="Times New Roman"/>
          <w:sz w:val="22"/>
          <w:szCs w:val="22"/>
        </w:rPr>
        <w:t xml:space="preserve"> SR, </w:t>
      </w:r>
      <w:proofErr w:type="spellStart"/>
      <w:r w:rsidRPr="000C0532">
        <w:rPr>
          <w:rFonts w:ascii="Times New Roman" w:hAnsi="Times New Roman" w:cs="Times New Roman"/>
          <w:sz w:val="22"/>
          <w:szCs w:val="22"/>
        </w:rPr>
        <w:t>Ramasamy</w:t>
      </w:r>
      <w:proofErr w:type="spellEnd"/>
      <w:r w:rsidRPr="000C0532">
        <w:rPr>
          <w:rFonts w:ascii="Times New Roman" w:hAnsi="Times New Roman" w:cs="Times New Roman"/>
          <w:sz w:val="22"/>
          <w:szCs w:val="22"/>
        </w:rPr>
        <w:t xml:space="preserve"> J. Depression in an older adult rural population in India. MEDICC Rev 2013</w:t>
      </w:r>
      <w:proofErr w:type="gramStart"/>
      <w:r w:rsidRPr="000C0532">
        <w:rPr>
          <w:rFonts w:ascii="Times New Roman" w:hAnsi="Times New Roman" w:cs="Times New Roman"/>
          <w:sz w:val="22"/>
          <w:szCs w:val="22"/>
        </w:rPr>
        <w:t>;15:41</w:t>
      </w:r>
      <w:proofErr w:type="gramEnd"/>
      <w:r w:rsidRPr="000C0532">
        <w:rPr>
          <w:rFonts w:ascii="Times New Roman" w:hAnsi="Times New Roman" w:cs="Times New Roman"/>
          <w:sz w:val="22"/>
          <w:szCs w:val="22"/>
        </w:rPr>
        <w:t>‑44.</w:t>
      </w:r>
    </w:p>
    <w:p w:rsidR="001D2F15" w:rsidRPr="000C0532" w:rsidRDefault="001D2F15" w:rsidP="0076618C">
      <w:pPr>
        <w:autoSpaceDE w:val="0"/>
        <w:autoSpaceDN w:val="0"/>
        <w:adjustRightInd w:val="0"/>
        <w:spacing w:after="0"/>
        <w:rPr>
          <w:rFonts w:ascii="Times New Roman" w:hAnsi="Times New Roman" w:cs="Times New Roman"/>
          <w:sz w:val="22"/>
          <w:szCs w:val="22"/>
        </w:rPr>
      </w:pPr>
      <w:r w:rsidRPr="000C0532">
        <w:rPr>
          <w:rFonts w:ascii="Times New Roman" w:hAnsi="Times New Roman" w:cs="Times New Roman"/>
          <w:sz w:val="22"/>
          <w:szCs w:val="22"/>
        </w:rPr>
        <w:t xml:space="preserve">24. </w:t>
      </w:r>
      <w:proofErr w:type="spellStart"/>
      <w:r w:rsidRPr="000C0532">
        <w:rPr>
          <w:rFonts w:ascii="Times New Roman" w:hAnsi="Times New Roman" w:cs="Times New Roman"/>
          <w:sz w:val="22"/>
          <w:szCs w:val="22"/>
        </w:rPr>
        <w:t>Anand</w:t>
      </w:r>
      <w:proofErr w:type="spellEnd"/>
      <w:r w:rsidRPr="000C0532">
        <w:rPr>
          <w:rFonts w:ascii="Times New Roman" w:hAnsi="Times New Roman" w:cs="Times New Roman"/>
          <w:sz w:val="22"/>
          <w:szCs w:val="22"/>
        </w:rPr>
        <w:t xml:space="preserve"> A. Understanding depression among older adults in six low‑middle income countries using WHO‑SAGE survey. Behaviour Health 2015</w:t>
      </w:r>
      <w:proofErr w:type="gramStart"/>
      <w:r w:rsidRPr="000C0532">
        <w:rPr>
          <w:rFonts w:ascii="Times New Roman" w:hAnsi="Times New Roman" w:cs="Times New Roman"/>
          <w:sz w:val="22"/>
          <w:szCs w:val="22"/>
        </w:rPr>
        <w:t>;1:1</w:t>
      </w:r>
      <w:proofErr w:type="gramEnd"/>
      <w:r w:rsidRPr="000C0532">
        <w:rPr>
          <w:rFonts w:ascii="Times New Roman" w:hAnsi="Times New Roman" w:cs="Times New Roman"/>
          <w:sz w:val="22"/>
          <w:szCs w:val="22"/>
        </w:rPr>
        <w:t>‑11.</w:t>
      </w:r>
    </w:p>
    <w:p w:rsidR="001D2F15" w:rsidRPr="000C0532" w:rsidRDefault="001D2F15" w:rsidP="0076618C">
      <w:pPr>
        <w:autoSpaceDE w:val="0"/>
        <w:autoSpaceDN w:val="0"/>
        <w:adjustRightInd w:val="0"/>
        <w:spacing w:after="0"/>
        <w:rPr>
          <w:rFonts w:ascii="Times New Roman" w:hAnsi="Times New Roman" w:cs="Times New Roman"/>
          <w:sz w:val="22"/>
          <w:szCs w:val="22"/>
        </w:rPr>
      </w:pPr>
      <w:r w:rsidRPr="000C0532">
        <w:rPr>
          <w:rFonts w:ascii="Times New Roman" w:hAnsi="Times New Roman" w:cs="Times New Roman"/>
          <w:sz w:val="22"/>
          <w:szCs w:val="22"/>
        </w:rPr>
        <w:t xml:space="preserve">25. </w:t>
      </w:r>
      <w:proofErr w:type="spellStart"/>
      <w:r w:rsidRPr="000C0532">
        <w:rPr>
          <w:rFonts w:ascii="Times New Roman" w:hAnsi="Times New Roman" w:cs="Times New Roman"/>
          <w:sz w:val="22"/>
          <w:szCs w:val="22"/>
        </w:rPr>
        <w:t>Dumbray</w:t>
      </w:r>
      <w:proofErr w:type="spellEnd"/>
      <w:r w:rsidRPr="000C0532">
        <w:rPr>
          <w:rFonts w:ascii="Times New Roman" w:hAnsi="Times New Roman" w:cs="Times New Roman"/>
          <w:sz w:val="22"/>
          <w:szCs w:val="22"/>
        </w:rPr>
        <w:t xml:space="preserve"> SS, Kale S, </w:t>
      </w:r>
      <w:proofErr w:type="spellStart"/>
      <w:r w:rsidRPr="000C0532">
        <w:rPr>
          <w:rFonts w:ascii="Times New Roman" w:hAnsi="Times New Roman" w:cs="Times New Roman"/>
          <w:sz w:val="22"/>
          <w:szCs w:val="22"/>
        </w:rPr>
        <w:t>Jadhav</w:t>
      </w:r>
      <w:proofErr w:type="spellEnd"/>
      <w:r w:rsidRPr="000C0532">
        <w:rPr>
          <w:rFonts w:ascii="Times New Roman" w:hAnsi="Times New Roman" w:cs="Times New Roman"/>
          <w:sz w:val="22"/>
          <w:szCs w:val="22"/>
        </w:rPr>
        <w:t xml:space="preserve"> A, </w:t>
      </w:r>
      <w:proofErr w:type="spellStart"/>
      <w:r w:rsidRPr="000C0532">
        <w:rPr>
          <w:rFonts w:ascii="Times New Roman" w:hAnsi="Times New Roman" w:cs="Times New Roman"/>
          <w:sz w:val="22"/>
          <w:szCs w:val="22"/>
        </w:rPr>
        <w:t>Neetu</w:t>
      </w:r>
      <w:proofErr w:type="spellEnd"/>
      <w:r w:rsidRPr="000C0532">
        <w:rPr>
          <w:rFonts w:ascii="Times New Roman" w:hAnsi="Times New Roman" w:cs="Times New Roman"/>
          <w:sz w:val="22"/>
          <w:szCs w:val="22"/>
        </w:rPr>
        <w:t xml:space="preserve"> PV. </w:t>
      </w:r>
      <w:proofErr w:type="gramStart"/>
      <w:r w:rsidRPr="000C0532">
        <w:rPr>
          <w:rFonts w:ascii="Times New Roman" w:hAnsi="Times New Roman" w:cs="Times New Roman"/>
          <w:sz w:val="22"/>
          <w:szCs w:val="22"/>
        </w:rPr>
        <w:t>A descriptive study to assess prevalence of depression among geriatric group.</w:t>
      </w:r>
      <w:proofErr w:type="gramEnd"/>
      <w:r w:rsidRPr="000C0532">
        <w:rPr>
          <w:rFonts w:ascii="Times New Roman" w:hAnsi="Times New Roman" w:cs="Times New Roman"/>
          <w:sz w:val="22"/>
          <w:szCs w:val="22"/>
        </w:rPr>
        <w:t xml:space="preserve"> Asian J </w:t>
      </w:r>
      <w:proofErr w:type="spellStart"/>
      <w:r w:rsidRPr="000C0532">
        <w:rPr>
          <w:rFonts w:ascii="Times New Roman" w:hAnsi="Times New Roman" w:cs="Times New Roman"/>
          <w:sz w:val="22"/>
          <w:szCs w:val="22"/>
        </w:rPr>
        <w:t>MultidiscipStud</w:t>
      </w:r>
      <w:proofErr w:type="spellEnd"/>
      <w:r w:rsidRPr="000C0532">
        <w:rPr>
          <w:rFonts w:ascii="Times New Roman" w:hAnsi="Times New Roman" w:cs="Times New Roman"/>
          <w:sz w:val="22"/>
          <w:szCs w:val="22"/>
        </w:rPr>
        <w:t xml:space="preserve"> 2014</w:t>
      </w:r>
      <w:proofErr w:type="gramStart"/>
      <w:r w:rsidRPr="000C0532">
        <w:rPr>
          <w:rFonts w:ascii="Times New Roman" w:hAnsi="Times New Roman" w:cs="Times New Roman"/>
          <w:sz w:val="22"/>
          <w:szCs w:val="22"/>
        </w:rPr>
        <w:t>;2:72</w:t>
      </w:r>
      <w:proofErr w:type="gramEnd"/>
      <w:r w:rsidRPr="000C0532">
        <w:rPr>
          <w:rFonts w:ascii="Times New Roman" w:hAnsi="Times New Roman" w:cs="Times New Roman"/>
          <w:sz w:val="22"/>
          <w:szCs w:val="22"/>
        </w:rPr>
        <w:t>‑82.</w:t>
      </w:r>
    </w:p>
    <w:p w:rsidR="001D2F15" w:rsidRDefault="001D2F15" w:rsidP="0076618C">
      <w:pPr>
        <w:autoSpaceDE w:val="0"/>
        <w:autoSpaceDN w:val="0"/>
        <w:adjustRightInd w:val="0"/>
        <w:spacing w:after="0"/>
        <w:rPr>
          <w:rFonts w:ascii="Times New Roman" w:hAnsi="Times New Roman" w:cs="Times New Roman"/>
          <w:sz w:val="22"/>
          <w:szCs w:val="22"/>
        </w:rPr>
      </w:pPr>
      <w:r w:rsidRPr="000C0532">
        <w:rPr>
          <w:rFonts w:ascii="Times New Roman" w:hAnsi="Times New Roman" w:cs="Times New Roman"/>
          <w:sz w:val="22"/>
          <w:szCs w:val="22"/>
        </w:rPr>
        <w:t>26</w:t>
      </w:r>
      <w:proofErr w:type="gramStart"/>
      <w:r w:rsidRPr="000C0532">
        <w:rPr>
          <w:rFonts w:ascii="Times New Roman" w:hAnsi="Times New Roman" w:cs="Times New Roman"/>
          <w:sz w:val="22"/>
          <w:szCs w:val="22"/>
        </w:rPr>
        <w:t>.Taqui</w:t>
      </w:r>
      <w:proofErr w:type="gramEnd"/>
      <w:r w:rsidRPr="000C0532">
        <w:rPr>
          <w:rFonts w:ascii="Times New Roman" w:hAnsi="Times New Roman" w:cs="Times New Roman"/>
          <w:sz w:val="22"/>
          <w:szCs w:val="22"/>
        </w:rPr>
        <w:t xml:space="preserve"> AM, </w:t>
      </w:r>
      <w:proofErr w:type="spellStart"/>
      <w:r w:rsidRPr="000C0532">
        <w:rPr>
          <w:rFonts w:ascii="Times New Roman" w:hAnsi="Times New Roman" w:cs="Times New Roman"/>
          <w:sz w:val="22"/>
          <w:szCs w:val="22"/>
        </w:rPr>
        <w:t>Itrat</w:t>
      </w:r>
      <w:proofErr w:type="spellEnd"/>
      <w:r w:rsidRPr="000C0532">
        <w:rPr>
          <w:rFonts w:ascii="Times New Roman" w:hAnsi="Times New Roman" w:cs="Times New Roman"/>
          <w:sz w:val="22"/>
          <w:szCs w:val="22"/>
        </w:rPr>
        <w:t xml:space="preserve"> A, </w:t>
      </w:r>
      <w:proofErr w:type="spellStart"/>
      <w:r w:rsidRPr="000C0532">
        <w:rPr>
          <w:rFonts w:ascii="Times New Roman" w:hAnsi="Times New Roman" w:cs="Times New Roman"/>
          <w:sz w:val="22"/>
          <w:szCs w:val="22"/>
        </w:rPr>
        <w:t>Qidwai</w:t>
      </w:r>
      <w:proofErr w:type="spellEnd"/>
      <w:r w:rsidRPr="000C0532">
        <w:rPr>
          <w:rFonts w:ascii="Times New Roman" w:hAnsi="Times New Roman" w:cs="Times New Roman"/>
          <w:sz w:val="22"/>
          <w:szCs w:val="22"/>
        </w:rPr>
        <w:t xml:space="preserve"> W, </w:t>
      </w:r>
      <w:proofErr w:type="spellStart"/>
      <w:r w:rsidRPr="000C0532">
        <w:rPr>
          <w:rFonts w:ascii="Times New Roman" w:hAnsi="Times New Roman" w:cs="Times New Roman"/>
          <w:sz w:val="22"/>
          <w:szCs w:val="22"/>
        </w:rPr>
        <w:t>Qadri</w:t>
      </w:r>
      <w:proofErr w:type="spellEnd"/>
      <w:r w:rsidRPr="000C0532">
        <w:rPr>
          <w:rFonts w:ascii="Times New Roman" w:hAnsi="Times New Roman" w:cs="Times New Roman"/>
          <w:sz w:val="22"/>
          <w:szCs w:val="22"/>
        </w:rPr>
        <w:t xml:space="preserve"> Z. Depression in the elderly: Does family system play a role: A cross-sectional study. BMC Psychiatry 2007</w:t>
      </w:r>
      <w:proofErr w:type="gramStart"/>
      <w:r w:rsidRPr="000C0532">
        <w:rPr>
          <w:rFonts w:ascii="Times New Roman" w:hAnsi="Times New Roman" w:cs="Times New Roman"/>
          <w:sz w:val="22"/>
          <w:szCs w:val="22"/>
        </w:rPr>
        <w:t>;7:57</w:t>
      </w:r>
      <w:proofErr w:type="gramEnd"/>
      <w:r w:rsidRPr="000C0532">
        <w:rPr>
          <w:rFonts w:ascii="Times New Roman" w:hAnsi="Times New Roman" w:cs="Times New Roman"/>
          <w:sz w:val="22"/>
          <w:szCs w:val="22"/>
        </w:rPr>
        <w:t>.</w:t>
      </w:r>
    </w:p>
    <w:p w:rsidR="000C0532" w:rsidRDefault="000C0532" w:rsidP="0076618C">
      <w:pPr>
        <w:autoSpaceDE w:val="0"/>
        <w:autoSpaceDN w:val="0"/>
        <w:adjustRightInd w:val="0"/>
        <w:spacing w:after="0"/>
        <w:rPr>
          <w:rFonts w:ascii="Times New Roman" w:hAnsi="Times New Roman" w:cs="Times New Roman"/>
          <w:sz w:val="22"/>
          <w:szCs w:val="22"/>
        </w:rPr>
      </w:pPr>
    </w:p>
    <w:p w:rsidR="000C0532" w:rsidRDefault="000C0532" w:rsidP="0076618C">
      <w:pPr>
        <w:autoSpaceDE w:val="0"/>
        <w:autoSpaceDN w:val="0"/>
        <w:adjustRightInd w:val="0"/>
        <w:spacing w:after="0"/>
        <w:rPr>
          <w:rFonts w:ascii="Times New Roman" w:hAnsi="Times New Roman" w:cs="Times New Roman"/>
          <w:sz w:val="22"/>
          <w:szCs w:val="22"/>
        </w:rPr>
      </w:pPr>
    </w:p>
    <w:p w:rsidR="000C0532" w:rsidRDefault="000C0532" w:rsidP="0076618C">
      <w:pPr>
        <w:autoSpaceDE w:val="0"/>
        <w:autoSpaceDN w:val="0"/>
        <w:adjustRightInd w:val="0"/>
        <w:spacing w:after="0"/>
        <w:rPr>
          <w:rFonts w:ascii="Times New Roman" w:hAnsi="Times New Roman" w:cs="Times New Roman"/>
          <w:sz w:val="22"/>
          <w:szCs w:val="22"/>
        </w:rPr>
      </w:pPr>
    </w:p>
    <w:p w:rsidR="000C0532" w:rsidRDefault="000C0532" w:rsidP="0076618C">
      <w:pPr>
        <w:autoSpaceDE w:val="0"/>
        <w:autoSpaceDN w:val="0"/>
        <w:adjustRightInd w:val="0"/>
        <w:spacing w:after="0"/>
        <w:rPr>
          <w:rFonts w:ascii="Times New Roman" w:hAnsi="Times New Roman" w:cs="Times New Roman"/>
          <w:sz w:val="22"/>
          <w:szCs w:val="22"/>
        </w:rPr>
      </w:pPr>
    </w:p>
    <w:p w:rsidR="000C0532" w:rsidRDefault="000C0532" w:rsidP="0076618C">
      <w:pPr>
        <w:autoSpaceDE w:val="0"/>
        <w:autoSpaceDN w:val="0"/>
        <w:adjustRightInd w:val="0"/>
        <w:spacing w:after="0"/>
        <w:rPr>
          <w:rFonts w:ascii="Times New Roman" w:hAnsi="Times New Roman" w:cs="Times New Roman"/>
          <w:sz w:val="22"/>
          <w:szCs w:val="22"/>
        </w:rPr>
      </w:pPr>
    </w:p>
    <w:p w:rsidR="000C0532" w:rsidRDefault="000C0532" w:rsidP="0076618C">
      <w:pPr>
        <w:autoSpaceDE w:val="0"/>
        <w:autoSpaceDN w:val="0"/>
        <w:adjustRightInd w:val="0"/>
        <w:spacing w:after="0"/>
        <w:rPr>
          <w:rFonts w:ascii="Times New Roman" w:hAnsi="Times New Roman" w:cs="Times New Roman"/>
          <w:sz w:val="22"/>
          <w:szCs w:val="22"/>
        </w:rPr>
      </w:pPr>
    </w:p>
    <w:p w:rsidR="000C0532" w:rsidRDefault="000C0532" w:rsidP="0076618C">
      <w:pPr>
        <w:autoSpaceDE w:val="0"/>
        <w:autoSpaceDN w:val="0"/>
        <w:adjustRightInd w:val="0"/>
        <w:spacing w:after="0"/>
        <w:rPr>
          <w:rFonts w:ascii="Times New Roman" w:hAnsi="Times New Roman" w:cs="Times New Roman"/>
          <w:sz w:val="22"/>
          <w:szCs w:val="22"/>
        </w:rPr>
      </w:pPr>
    </w:p>
    <w:p w:rsidR="000C0532" w:rsidRDefault="000C0532" w:rsidP="0076618C">
      <w:pPr>
        <w:autoSpaceDE w:val="0"/>
        <w:autoSpaceDN w:val="0"/>
        <w:adjustRightInd w:val="0"/>
        <w:spacing w:after="0"/>
        <w:rPr>
          <w:rFonts w:ascii="Times New Roman" w:hAnsi="Times New Roman" w:cs="Times New Roman"/>
          <w:sz w:val="22"/>
          <w:szCs w:val="22"/>
        </w:rPr>
      </w:pPr>
    </w:p>
    <w:p w:rsidR="000C0532" w:rsidRDefault="000C0532" w:rsidP="0076618C">
      <w:pPr>
        <w:autoSpaceDE w:val="0"/>
        <w:autoSpaceDN w:val="0"/>
        <w:adjustRightInd w:val="0"/>
        <w:spacing w:after="0"/>
        <w:rPr>
          <w:rFonts w:ascii="Times New Roman" w:hAnsi="Times New Roman" w:cs="Times New Roman"/>
          <w:sz w:val="22"/>
          <w:szCs w:val="22"/>
        </w:rPr>
      </w:pPr>
    </w:p>
    <w:p w:rsidR="000C0532" w:rsidRDefault="000C0532" w:rsidP="0076618C">
      <w:pPr>
        <w:autoSpaceDE w:val="0"/>
        <w:autoSpaceDN w:val="0"/>
        <w:adjustRightInd w:val="0"/>
        <w:spacing w:after="0"/>
        <w:rPr>
          <w:rFonts w:ascii="Times New Roman" w:hAnsi="Times New Roman" w:cs="Times New Roman"/>
          <w:sz w:val="22"/>
          <w:szCs w:val="22"/>
        </w:rPr>
      </w:pPr>
    </w:p>
    <w:p w:rsidR="000C0532" w:rsidRDefault="000C0532" w:rsidP="0076618C">
      <w:pPr>
        <w:autoSpaceDE w:val="0"/>
        <w:autoSpaceDN w:val="0"/>
        <w:adjustRightInd w:val="0"/>
        <w:spacing w:after="0"/>
        <w:rPr>
          <w:rFonts w:ascii="Times New Roman" w:hAnsi="Times New Roman" w:cs="Times New Roman"/>
          <w:sz w:val="22"/>
          <w:szCs w:val="22"/>
        </w:rPr>
      </w:pPr>
    </w:p>
    <w:p w:rsidR="000C0532" w:rsidRDefault="000C0532" w:rsidP="0076618C">
      <w:pPr>
        <w:autoSpaceDE w:val="0"/>
        <w:autoSpaceDN w:val="0"/>
        <w:adjustRightInd w:val="0"/>
        <w:spacing w:after="0"/>
        <w:rPr>
          <w:rFonts w:ascii="Times New Roman" w:hAnsi="Times New Roman" w:cs="Times New Roman"/>
          <w:sz w:val="22"/>
          <w:szCs w:val="22"/>
        </w:rPr>
      </w:pPr>
    </w:p>
    <w:p w:rsidR="000C0532" w:rsidRDefault="000C0532" w:rsidP="0076618C">
      <w:pPr>
        <w:autoSpaceDE w:val="0"/>
        <w:autoSpaceDN w:val="0"/>
        <w:adjustRightInd w:val="0"/>
        <w:spacing w:after="0"/>
        <w:rPr>
          <w:rFonts w:ascii="Times New Roman" w:hAnsi="Times New Roman" w:cs="Times New Roman"/>
          <w:sz w:val="22"/>
          <w:szCs w:val="22"/>
        </w:rPr>
      </w:pPr>
    </w:p>
    <w:p w:rsidR="000C0532" w:rsidRDefault="000C0532" w:rsidP="0076618C">
      <w:pPr>
        <w:autoSpaceDE w:val="0"/>
        <w:autoSpaceDN w:val="0"/>
        <w:adjustRightInd w:val="0"/>
        <w:spacing w:after="0"/>
        <w:rPr>
          <w:rFonts w:ascii="Times New Roman" w:hAnsi="Times New Roman" w:cs="Times New Roman"/>
          <w:sz w:val="22"/>
          <w:szCs w:val="22"/>
        </w:rPr>
      </w:pPr>
    </w:p>
    <w:p w:rsidR="000C0532" w:rsidRDefault="000C0532" w:rsidP="0076618C">
      <w:pPr>
        <w:autoSpaceDE w:val="0"/>
        <w:autoSpaceDN w:val="0"/>
        <w:adjustRightInd w:val="0"/>
        <w:spacing w:after="0"/>
        <w:rPr>
          <w:rFonts w:ascii="Times New Roman" w:hAnsi="Times New Roman" w:cs="Times New Roman"/>
          <w:sz w:val="22"/>
          <w:szCs w:val="22"/>
        </w:rPr>
      </w:pPr>
    </w:p>
    <w:p w:rsidR="000C0532" w:rsidRDefault="000C0532" w:rsidP="0076618C">
      <w:pPr>
        <w:autoSpaceDE w:val="0"/>
        <w:autoSpaceDN w:val="0"/>
        <w:adjustRightInd w:val="0"/>
        <w:spacing w:after="0"/>
        <w:rPr>
          <w:rFonts w:ascii="Times New Roman" w:hAnsi="Times New Roman" w:cs="Times New Roman"/>
          <w:sz w:val="22"/>
          <w:szCs w:val="22"/>
        </w:rPr>
      </w:pPr>
    </w:p>
    <w:p w:rsidR="000C0532" w:rsidRDefault="000C0532" w:rsidP="0076618C">
      <w:pPr>
        <w:autoSpaceDE w:val="0"/>
        <w:autoSpaceDN w:val="0"/>
        <w:adjustRightInd w:val="0"/>
        <w:spacing w:after="0"/>
        <w:rPr>
          <w:rFonts w:ascii="Times New Roman" w:hAnsi="Times New Roman" w:cs="Times New Roman"/>
          <w:sz w:val="22"/>
          <w:szCs w:val="22"/>
        </w:rPr>
      </w:pPr>
    </w:p>
    <w:p w:rsidR="000C0532" w:rsidRDefault="000C0532" w:rsidP="0076618C">
      <w:pPr>
        <w:autoSpaceDE w:val="0"/>
        <w:autoSpaceDN w:val="0"/>
        <w:adjustRightInd w:val="0"/>
        <w:spacing w:after="0"/>
        <w:rPr>
          <w:rFonts w:ascii="Times New Roman" w:hAnsi="Times New Roman" w:cs="Times New Roman"/>
          <w:sz w:val="22"/>
          <w:szCs w:val="22"/>
        </w:rPr>
      </w:pPr>
    </w:p>
    <w:p w:rsidR="000C0532" w:rsidRDefault="000C0532" w:rsidP="0076618C">
      <w:pPr>
        <w:autoSpaceDE w:val="0"/>
        <w:autoSpaceDN w:val="0"/>
        <w:adjustRightInd w:val="0"/>
        <w:spacing w:after="0"/>
        <w:rPr>
          <w:rFonts w:ascii="Times New Roman" w:hAnsi="Times New Roman" w:cs="Times New Roman"/>
          <w:sz w:val="22"/>
          <w:szCs w:val="22"/>
        </w:rPr>
      </w:pPr>
    </w:p>
    <w:p w:rsidR="001D2F15" w:rsidRPr="000C0532" w:rsidRDefault="001D2F15" w:rsidP="0076618C">
      <w:pPr>
        <w:rPr>
          <w:rFonts w:ascii="Times New Roman" w:hAnsi="Times New Roman" w:cs="Times New Roman"/>
          <w:b/>
          <w:bCs/>
          <w:sz w:val="22"/>
          <w:szCs w:val="22"/>
        </w:rPr>
      </w:pPr>
      <w:r w:rsidRPr="000C0532">
        <w:rPr>
          <w:rFonts w:ascii="Times New Roman" w:hAnsi="Times New Roman" w:cs="Times New Roman"/>
          <w:b/>
          <w:sz w:val="22"/>
          <w:szCs w:val="22"/>
        </w:rPr>
        <w:lastRenderedPageBreak/>
        <w:t xml:space="preserve">Table 1: </w:t>
      </w:r>
      <w:r w:rsidRPr="000C0532">
        <w:rPr>
          <w:rFonts w:ascii="Times New Roman" w:hAnsi="Times New Roman" w:cs="Times New Roman"/>
          <w:b/>
          <w:bCs/>
          <w:sz w:val="22"/>
          <w:szCs w:val="22"/>
        </w:rPr>
        <w:t>Methodology of Two stage sampling (Probability proportion to size)</w:t>
      </w:r>
    </w:p>
    <w:tbl>
      <w:tblPr>
        <w:tblStyle w:val="TableGrid"/>
        <w:tblW w:w="0" w:type="auto"/>
        <w:tblLook w:val="04A0" w:firstRow="1" w:lastRow="0" w:firstColumn="1" w:lastColumn="0" w:noHBand="0" w:noVBand="1"/>
      </w:tblPr>
      <w:tblGrid>
        <w:gridCol w:w="828"/>
        <w:gridCol w:w="1710"/>
        <w:gridCol w:w="1350"/>
        <w:gridCol w:w="1440"/>
        <w:gridCol w:w="2340"/>
        <w:gridCol w:w="1908"/>
      </w:tblGrid>
      <w:tr w:rsidR="00C35760" w:rsidRPr="000C0532" w:rsidTr="009C5464">
        <w:tc>
          <w:tcPr>
            <w:tcW w:w="828" w:type="dxa"/>
          </w:tcPr>
          <w:p w:rsidR="001D2F15" w:rsidRPr="000C0532" w:rsidRDefault="001D2F15" w:rsidP="0076618C">
            <w:pPr>
              <w:spacing w:line="276" w:lineRule="auto"/>
              <w:rPr>
                <w:rFonts w:ascii="Times New Roman" w:hAnsi="Times New Roman" w:cs="Times New Roman"/>
                <w:bCs/>
                <w:sz w:val="22"/>
                <w:szCs w:val="22"/>
              </w:rPr>
            </w:pPr>
            <w:proofErr w:type="spellStart"/>
            <w:r w:rsidRPr="000C0532">
              <w:rPr>
                <w:rFonts w:ascii="Times New Roman" w:hAnsi="Times New Roman" w:cs="Times New Roman"/>
                <w:bCs/>
                <w:sz w:val="22"/>
                <w:szCs w:val="22"/>
              </w:rPr>
              <w:t>S.No</w:t>
            </w:r>
            <w:proofErr w:type="spellEnd"/>
          </w:p>
        </w:tc>
        <w:tc>
          <w:tcPr>
            <w:tcW w:w="1710" w:type="dxa"/>
          </w:tcPr>
          <w:p w:rsidR="001D2F15" w:rsidRPr="000C0532" w:rsidRDefault="001D2F15" w:rsidP="0076618C">
            <w:pPr>
              <w:spacing w:line="276" w:lineRule="auto"/>
              <w:rPr>
                <w:rFonts w:ascii="Times New Roman" w:hAnsi="Times New Roman" w:cs="Times New Roman"/>
                <w:bCs/>
                <w:sz w:val="22"/>
                <w:szCs w:val="22"/>
              </w:rPr>
            </w:pPr>
            <w:r w:rsidRPr="000C0532">
              <w:rPr>
                <w:rFonts w:ascii="Times New Roman" w:hAnsi="Times New Roman" w:cs="Times New Roman"/>
                <w:bCs/>
                <w:sz w:val="22"/>
                <w:szCs w:val="22"/>
              </w:rPr>
              <w:t>Village Name</w:t>
            </w:r>
          </w:p>
        </w:tc>
        <w:tc>
          <w:tcPr>
            <w:tcW w:w="1350" w:type="dxa"/>
          </w:tcPr>
          <w:p w:rsidR="001D2F15" w:rsidRPr="000C0532" w:rsidRDefault="001D2F15" w:rsidP="0076618C">
            <w:pPr>
              <w:spacing w:line="276" w:lineRule="auto"/>
              <w:rPr>
                <w:rFonts w:ascii="Times New Roman" w:hAnsi="Times New Roman" w:cs="Times New Roman"/>
                <w:bCs/>
                <w:sz w:val="22"/>
                <w:szCs w:val="22"/>
              </w:rPr>
            </w:pPr>
            <w:r w:rsidRPr="000C0532">
              <w:rPr>
                <w:rFonts w:ascii="Times New Roman" w:hAnsi="Times New Roman" w:cs="Times New Roman"/>
                <w:bCs/>
                <w:sz w:val="22"/>
                <w:szCs w:val="22"/>
              </w:rPr>
              <w:t>Total Population</w:t>
            </w:r>
          </w:p>
        </w:tc>
        <w:tc>
          <w:tcPr>
            <w:tcW w:w="1440" w:type="dxa"/>
          </w:tcPr>
          <w:p w:rsidR="001D2F15" w:rsidRPr="000C0532" w:rsidRDefault="001D2F15" w:rsidP="0076618C">
            <w:pPr>
              <w:spacing w:line="276" w:lineRule="auto"/>
              <w:rPr>
                <w:rFonts w:ascii="Times New Roman" w:hAnsi="Times New Roman" w:cs="Times New Roman"/>
                <w:bCs/>
                <w:sz w:val="22"/>
                <w:szCs w:val="22"/>
              </w:rPr>
            </w:pPr>
            <w:r w:rsidRPr="000C0532">
              <w:rPr>
                <w:rFonts w:ascii="Times New Roman" w:hAnsi="Times New Roman" w:cs="Times New Roman"/>
                <w:bCs/>
                <w:sz w:val="22"/>
                <w:szCs w:val="22"/>
              </w:rPr>
              <w:t xml:space="preserve">Number of Elderly </w:t>
            </w:r>
            <w:r w:rsidRPr="000C0532">
              <w:rPr>
                <w:rFonts w:ascii="Times New Roman" w:hAnsi="Times New Roman" w:cs="Times New Roman"/>
                <w:bCs/>
                <w:sz w:val="22"/>
                <w:szCs w:val="22"/>
                <w:u w:val="single"/>
              </w:rPr>
              <w:t>&gt;</w:t>
            </w:r>
            <w:r w:rsidRPr="000C0532">
              <w:rPr>
                <w:rFonts w:ascii="Times New Roman" w:hAnsi="Times New Roman" w:cs="Times New Roman"/>
                <w:bCs/>
                <w:sz w:val="22"/>
                <w:szCs w:val="22"/>
              </w:rPr>
              <w:t>60 Years</w:t>
            </w:r>
          </w:p>
        </w:tc>
        <w:tc>
          <w:tcPr>
            <w:tcW w:w="2340" w:type="dxa"/>
          </w:tcPr>
          <w:tbl>
            <w:tblPr>
              <w:tblW w:w="1686" w:type="dxa"/>
              <w:tblBorders>
                <w:top w:val="nil"/>
                <w:left w:val="nil"/>
                <w:bottom w:val="nil"/>
                <w:right w:val="nil"/>
              </w:tblBorders>
              <w:tblLook w:val="0000" w:firstRow="0" w:lastRow="0" w:firstColumn="0" w:lastColumn="0" w:noHBand="0" w:noVBand="0"/>
            </w:tblPr>
            <w:tblGrid>
              <w:gridCol w:w="1686"/>
            </w:tblGrid>
            <w:tr w:rsidR="00C35760" w:rsidRPr="000C0532" w:rsidTr="009C5464">
              <w:trPr>
                <w:trHeight w:val="217"/>
              </w:trPr>
              <w:tc>
                <w:tcPr>
                  <w:tcW w:w="0" w:type="auto"/>
                </w:tcPr>
                <w:p w:rsidR="001D2F15" w:rsidRPr="000C0532" w:rsidRDefault="001D2F15" w:rsidP="0076618C">
                  <w:pPr>
                    <w:spacing w:after="0"/>
                    <w:rPr>
                      <w:rFonts w:ascii="Times New Roman" w:hAnsi="Times New Roman" w:cs="Times New Roman"/>
                      <w:bCs/>
                      <w:sz w:val="22"/>
                      <w:szCs w:val="22"/>
                    </w:rPr>
                  </w:pPr>
                  <w:r w:rsidRPr="000C0532">
                    <w:rPr>
                      <w:rFonts w:ascii="Times New Roman" w:hAnsi="Times New Roman" w:cs="Times New Roman"/>
                      <w:bCs/>
                      <w:sz w:val="22"/>
                      <w:szCs w:val="22"/>
                    </w:rPr>
                    <w:t>PPS=</w:t>
                  </w:r>
                </w:p>
                <w:p w:rsidR="001D2F15" w:rsidRPr="000C0532" w:rsidRDefault="001D2F15" w:rsidP="0076618C">
                  <w:pPr>
                    <w:spacing w:after="0"/>
                    <w:jc w:val="both"/>
                    <w:rPr>
                      <w:rFonts w:ascii="Times New Roman" w:hAnsi="Times New Roman" w:cs="Times New Roman"/>
                      <w:bCs/>
                      <w:sz w:val="22"/>
                      <w:szCs w:val="22"/>
                    </w:rPr>
                  </w:pPr>
                  <w:r w:rsidRPr="000C0532">
                    <w:rPr>
                      <w:rFonts w:ascii="Times New Roman" w:hAnsi="Times New Roman" w:cs="Times New Roman"/>
                      <w:bCs/>
                      <w:sz w:val="22"/>
                      <w:szCs w:val="22"/>
                    </w:rPr>
                    <w:t xml:space="preserve">N/X </w:t>
                  </w:r>
                  <w:proofErr w:type="spellStart"/>
                  <w:r w:rsidRPr="000C0532">
                    <w:rPr>
                      <w:rFonts w:ascii="Times New Roman" w:hAnsi="Times New Roman" w:cs="Times New Roman"/>
                      <w:bCs/>
                      <w:sz w:val="22"/>
                      <w:szCs w:val="22"/>
                    </w:rPr>
                    <w:t>x</w:t>
                  </w:r>
                  <w:proofErr w:type="spellEnd"/>
                  <w:r w:rsidRPr="000C0532">
                    <w:rPr>
                      <w:rFonts w:ascii="Times New Roman" w:hAnsi="Times New Roman" w:cs="Times New Roman"/>
                      <w:bCs/>
                      <w:sz w:val="22"/>
                      <w:szCs w:val="22"/>
                    </w:rPr>
                    <w:t xml:space="preserve"> (n1-n5)</w:t>
                  </w:r>
                </w:p>
              </w:tc>
            </w:tr>
          </w:tbl>
          <w:p w:rsidR="001D2F15" w:rsidRPr="000C0532" w:rsidRDefault="001D2F15" w:rsidP="0076618C">
            <w:pPr>
              <w:spacing w:line="276" w:lineRule="auto"/>
              <w:rPr>
                <w:rFonts w:ascii="Times New Roman" w:hAnsi="Times New Roman" w:cs="Times New Roman"/>
                <w:bCs/>
                <w:sz w:val="22"/>
                <w:szCs w:val="22"/>
              </w:rPr>
            </w:pPr>
          </w:p>
        </w:tc>
        <w:tc>
          <w:tcPr>
            <w:tcW w:w="1908" w:type="dxa"/>
          </w:tcPr>
          <w:p w:rsidR="001D2F15" w:rsidRPr="000C0532" w:rsidRDefault="001D2F15" w:rsidP="0076618C">
            <w:pPr>
              <w:spacing w:line="276" w:lineRule="auto"/>
              <w:rPr>
                <w:rFonts w:ascii="Times New Roman" w:hAnsi="Times New Roman" w:cs="Times New Roman"/>
                <w:bCs/>
                <w:sz w:val="22"/>
                <w:szCs w:val="22"/>
              </w:rPr>
            </w:pPr>
            <w:r w:rsidRPr="000C0532">
              <w:rPr>
                <w:rFonts w:ascii="Times New Roman" w:hAnsi="Times New Roman" w:cs="Times New Roman"/>
                <w:bCs/>
                <w:sz w:val="22"/>
                <w:szCs w:val="22"/>
              </w:rPr>
              <w:t>Sample selected from each village by PPS</w:t>
            </w:r>
          </w:p>
        </w:tc>
      </w:tr>
      <w:tr w:rsidR="00C35760" w:rsidRPr="000C0532" w:rsidTr="009C5464">
        <w:tc>
          <w:tcPr>
            <w:tcW w:w="828" w:type="dxa"/>
          </w:tcPr>
          <w:p w:rsidR="001D2F15" w:rsidRPr="000C0532" w:rsidRDefault="001D2F15" w:rsidP="0076618C">
            <w:pPr>
              <w:spacing w:line="276" w:lineRule="auto"/>
              <w:rPr>
                <w:rFonts w:ascii="Times New Roman" w:hAnsi="Times New Roman" w:cs="Times New Roman"/>
                <w:bCs/>
                <w:sz w:val="22"/>
                <w:szCs w:val="22"/>
              </w:rPr>
            </w:pPr>
            <w:r w:rsidRPr="000C0532">
              <w:rPr>
                <w:rFonts w:ascii="Times New Roman" w:hAnsi="Times New Roman" w:cs="Times New Roman"/>
                <w:bCs/>
                <w:sz w:val="22"/>
                <w:szCs w:val="22"/>
              </w:rPr>
              <w:t>1</w:t>
            </w:r>
          </w:p>
        </w:tc>
        <w:tc>
          <w:tcPr>
            <w:tcW w:w="1710" w:type="dxa"/>
          </w:tcPr>
          <w:p w:rsidR="001D2F15" w:rsidRPr="000C0532" w:rsidRDefault="001D2F15" w:rsidP="0076618C">
            <w:pPr>
              <w:spacing w:line="276" w:lineRule="auto"/>
              <w:rPr>
                <w:rFonts w:ascii="Times New Roman" w:hAnsi="Times New Roman" w:cs="Times New Roman"/>
                <w:bCs/>
                <w:sz w:val="22"/>
                <w:szCs w:val="22"/>
              </w:rPr>
            </w:pPr>
            <w:proofErr w:type="spellStart"/>
            <w:r w:rsidRPr="000C0532">
              <w:rPr>
                <w:rFonts w:ascii="Times New Roman" w:hAnsi="Times New Roman" w:cs="Times New Roman"/>
                <w:bCs/>
                <w:sz w:val="22"/>
                <w:szCs w:val="22"/>
              </w:rPr>
              <w:t>Tejikheda</w:t>
            </w:r>
            <w:proofErr w:type="spellEnd"/>
          </w:p>
        </w:tc>
        <w:tc>
          <w:tcPr>
            <w:tcW w:w="1350" w:type="dxa"/>
          </w:tcPr>
          <w:p w:rsidR="001D2F15" w:rsidRPr="000C0532" w:rsidRDefault="001D2F15" w:rsidP="0076618C">
            <w:pPr>
              <w:spacing w:line="276" w:lineRule="auto"/>
              <w:rPr>
                <w:rFonts w:ascii="Times New Roman" w:hAnsi="Times New Roman" w:cs="Times New Roman"/>
                <w:bCs/>
                <w:sz w:val="22"/>
                <w:szCs w:val="22"/>
              </w:rPr>
            </w:pPr>
            <w:r w:rsidRPr="000C0532">
              <w:rPr>
                <w:rFonts w:ascii="Times New Roman" w:hAnsi="Times New Roman" w:cs="Times New Roman"/>
                <w:bCs/>
                <w:sz w:val="22"/>
                <w:szCs w:val="22"/>
              </w:rPr>
              <w:t>421</w:t>
            </w:r>
          </w:p>
        </w:tc>
        <w:tc>
          <w:tcPr>
            <w:tcW w:w="1440" w:type="dxa"/>
          </w:tcPr>
          <w:p w:rsidR="001D2F15" w:rsidRPr="000C0532" w:rsidRDefault="001D2F15" w:rsidP="0076618C">
            <w:pPr>
              <w:spacing w:line="276" w:lineRule="auto"/>
              <w:rPr>
                <w:rFonts w:ascii="Times New Roman" w:hAnsi="Times New Roman" w:cs="Times New Roman"/>
                <w:bCs/>
                <w:sz w:val="22"/>
                <w:szCs w:val="22"/>
              </w:rPr>
            </w:pPr>
            <w:r w:rsidRPr="000C0532">
              <w:rPr>
                <w:rFonts w:ascii="Times New Roman" w:hAnsi="Times New Roman" w:cs="Times New Roman"/>
                <w:bCs/>
                <w:sz w:val="22"/>
                <w:szCs w:val="22"/>
              </w:rPr>
              <w:t>43</w:t>
            </w:r>
          </w:p>
        </w:tc>
        <w:tc>
          <w:tcPr>
            <w:tcW w:w="2340" w:type="dxa"/>
          </w:tcPr>
          <w:p w:rsidR="001D2F15" w:rsidRPr="000C0532" w:rsidRDefault="001D2F15" w:rsidP="0076618C">
            <w:pPr>
              <w:spacing w:line="276" w:lineRule="auto"/>
              <w:rPr>
                <w:rFonts w:ascii="Times New Roman" w:hAnsi="Times New Roman" w:cs="Times New Roman"/>
                <w:bCs/>
                <w:sz w:val="22"/>
                <w:szCs w:val="22"/>
              </w:rPr>
            </w:pPr>
            <w:r w:rsidRPr="000C0532">
              <w:rPr>
                <w:rFonts w:ascii="Times New Roman" w:hAnsi="Times New Roman" w:cs="Times New Roman"/>
                <w:bCs/>
                <w:sz w:val="22"/>
                <w:szCs w:val="22"/>
              </w:rPr>
              <w:t>138/496x43</w:t>
            </w:r>
          </w:p>
        </w:tc>
        <w:tc>
          <w:tcPr>
            <w:tcW w:w="1908" w:type="dxa"/>
          </w:tcPr>
          <w:p w:rsidR="001D2F15" w:rsidRPr="000C0532" w:rsidRDefault="001D2F15" w:rsidP="0076618C">
            <w:pPr>
              <w:spacing w:line="276" w:lineRule="auto"/>
              <w:rPr>
                <w:rFonts w:ascii="Times New Roman" w:hAnsi="Times New Roman" w:cs="Times New Roman"/>
                <w:bCs/>
                <w:sz w:val="22"/>
                <w:szCs w:val="22"/>
              </w:rPr>
            </w:pPr>
            <w:r w:rsidRPr="000C0532">
              <w:rPr>
                <w:rFonts w:ascii="Times New Roman" w:hAnsi="Times New Roman" w:cs="Times New Roman"/>
                <w:bCs/>
                <w:sz w:val="22"/>
                <w:szCs w:val="22"/>
              </w:rPr>
              <w:t>12</w:t>
            </w:r>
          </w:p>
        </w:tc>
      </w:tr>
      <w:tr w:rsidR="00C35760" w:rsidRPr="000C0532" w:rsidTr="009C5464">
        <w:tc>
          <w:tcPr>
            <w:tcW w:w="828" w:type="dxa"/>
          </w:tcPr>
          <w:p w:rsidR="001D2F15" w:rsidRPr="000C0532" w:rsidRDefault="001D2F15" w:rsidP="0076618C">
            <w:pPr>
              <w:spacing w:line="276" w:lineRule="auto"/>
              <w:rPr>
                <w:rFonts w:ascii="Times New Roman" w:hAnsi="Times New Roman" w:cs="Times New Roman"/>
                <w:bCs/>
                <w:sz w:val="22"/>
                <w:szCs w:val="22"/>
              </w:rPr>
            </w:pPr>
            <w:r w:rsidRPr="000C0532">
              <w:rPr>
                <w:rFonts w:ascii="Times New Roman" w:hAnsi="Times New Roman" w:cs="Times New Roman"/>
                <w:bCs/>
                <w:sz w:val="22"/>
                <w:szCs w:val="22"/>
              </w:rPr>
              <w:t>2</w:t>
            </w:r>
          </w:p>
        </w:tc>
        <w:tc>
          <w:tcPr>
            <w:tcW w:w="1710" w:type="dxa"/>
          </w:tcPr>
          <w:p w:rsidR="001D2F15" w:rsidRPr="000C0532" w:rsidRDefault="001D2F15" w:rsidP="0076618C">
            <w:pPr>
              <w:spacing w:line="276" w:lineRule="auto"/>
              <w:rPr>
                <w:rFonts w:ascii="Times New Roman" w:hAnsi="Times New Roman" w:cs="Times New Roman"/>
                <w:bCs/>
                <w:sz w:val="22"/>
                <w:szCs w:val="22"/>
              </w:rPr>
            </w:pPr>
            <w:proofErr w:type="spellStart"/>
            <w:r w:rsidRPr="000C0532">
              <w:rPr>
                <w:rFonts w:ascii="Times New Roman" w:hAnsi="Times New Roman" w:cs="Times New Roman"/>
                <w:bCs/>
                <w:sz w:val="22"/>
                <w:szCs w:val="22"/>
              </w:rPr>
              <w:t>Kalakheda</w:t>
            </w:r>
            <w:proofErr w:type="spellEnd"/>
          </w:p>
        </w:tc>
        <w:tc>
          <w:tcPr>
            <w:tcW w:w="1350" w:type="dxa"/>
          </w:tcPr>
          <w:p w:rsidR="001D2F15" w:rsidRPr="000C0532" w:rsidRDefault="001D2F15" w:rsidP="0076618C">
            <w:pPr>
              <w:spacing w:line="276" w:lineRule="auto"/>
              <w:rPr>
                <w:rFonts w:ascii="Times New Roman" w:hAnsi="Times New Roman" w:cs="Times New Roman"/>
                <w:bCs/>
                <w:sz w:val="22"/>
                <w:szCs w:val="22"/>
              </w:rPr>
            </w:pPr>
            <w:r w:rsidRPr="000C0532">
              <w:rPr>
                <w:rFonts w:ascii="Times New Roman" w:hAnsi="Times New Roman" w:cs="Times New Roman"/>
                <w:bCs/>
                <w:sz w:val="22"/>
                <w:szCs w:val="22"/>
              </w:rPr>
              <w:t>138</w:t>
            </w:r>
          </w:p>
        </w:tc>
        <w:tc>
          <w:tcPr>
            <w:tcW w:w="1440" w:type="dxa"/>
          </w:tcPr>
          <w:p w:rsidR="001D2F15" w:rsidRPr="000C0532" w:rsidRDefault="001D2F15" w:rsidP="0076618C">
            <w:pPr>
              <w:spacing w:line="276" w:lineRule="auto"/>
              <w:rPr>
                <w:rFonts w:ascii="Times New Roman" w:hAnsi="Times New Roman" w:cs="Times New Roman"/>
                <w:bCs/>
                <w:sz w:val="22"/>
                <w:szCs w:val="22"/>
              </w:rPr>
            </w:pPr>
            <w:r w:rsidRPr="000C0532">
              <w:rPr>
                <w:rFonts w:ascii="Times New Roman" w:hAnsi="Times New Roman" w:cs="Times New Roman"/>
                <w:bCs/>
                <w:sz w:val="22"/>
                <w:szCs w:val="22"/>
              </w:rPr>
              <w:t>11</w:t>
            </w:r>
          </w:p>
        </w:tc>
        <w:tc>
          <w:tcPr>
            <w:tcW w:w="2340" w:type="dxa"/>
          </w:tcPr>
          <w:p w:rsidR="001D2F15" w:rsidRPr="000C0532" w:rsidRDefault="001D2F15" w:rsidP="0076618C">
            <w:pPr>
              <w:spacing w:line="276" w:lineRule="auto"/>
              <w:rPr>
                <w:rFonts w:ascii="Times New Roman" w:hAnsi="Times New Roman" w:cs="Times New Roman"/>
                <w:bCs/>
                <w:sz w:val="22"/>
                <w:szCs w:val="22"/>
              </w:rPr>
            </w:pPr>
            <w:r w:rsidRPr="000C0532">
              <w:rPr>
                <w:rFonts w:ascii="Times New Roman" w:hAnsi="Times New Roman" w:cs="Times New Roman"/>
                <w:bCs/>
                <w:sz w:val="22"/>
                <w:szCs w:val="22"/>
              </w:rPr>
              <w:t>138/496x11</w:t>
            </w:r>
          </w:p>
        </w:tc>
        <w:tc>
          <w:tcPr>
            <w:tcW w:w="1908" w:type="dxa"/>
          </w:tcPr>
          <w:p w:rsidR="001D2F15" w:rsidRPr="000C0532" w:rsidRDefault="001D2F15" w:rsidP="0076618C">
            <w:pPr>
              <w:spacing w:line="276" w:lineRule="auto"/>
              <w:rPr>
                <w:rFonts w:ascii="Times New Roman" w:hAnsi="Times New Roman" w:cs="Times New Roman"/>
                <w:bCs/>
                <w:sz w:val="22"/>
                <w:szCs w:val="22"/>
              </w:rPr>
            </w:pPr>
            <w:r w:rsidRPr="000C0532">
              <w:rPr>
                <w:rFonts w:ascii="Times New Roman" w:hAnsi="Times New Roman" w:cs="Times New Roman"/>
                <w:bCs/>
                <w:sz w:val="22"/>
                <w:szCs w:val="22"/>
              </w:rPr>
              <w:t>3</w:t>
            </w:r>
          </w:p>
        </w:tc>
      </w:tr>
      <w:tr w:rsidR="00C35760" w:rsidRPr="000C0532" w:rsidTr="009C5464">
        <w:tc>
          <w:tcPr>
            <w:tcW w:w="828" w:type="dxa"/>
          </w:tcPr>
          <w:p w:rsidR="001D2F15" w:rsidRPr="000C0532" w:rsidRDefault="001D2F15" w:rsidP="0076618C">
            <w:pPr>
              <w:spacing w:line="276" w:lineRule="auto"/>
              <w:rPr>
                <w:rFonts w:ascii="Times New Roman" w:hAnsi="Times New Roman" w:cs="Times New Roman"/>
                <w:bCs/>
                <w:sz w:val="22"/>
                <w:szCs w:val="22"/>
              </w:rPr>
            </w:pPr>
            <w:r w:rsidRPr="000C0532">
              <w:rPr>
                <w:rFonts w:ascii="Times New Roman" w:hAnsi="Times New Roman" w:cs="Times New Roman"/>
                <w:bCs/>
                <w:sz w:val="22"/>
                <w:szCs w:val="22"/>
              </w:rPr>
              <w:t>3</w:t>
            </w:r>
          </w:p>
        </w:tc>
        <w:tc>
          <w:tcPr>
            <w:tcW w:w="1710" w:type="dxa"/>
          </w:tcPr>
          <w:p w:rsidR="001D2F15" w:rsidRPr="000C0532" w:rsidRDefault="001D2F15" w:rsidP="0076618C">
            <w:pPr>
              <w:spacing w:line="276" w:lineRule="auto"/>
              <w:rPr>
                <w:rFonts w:ascii="Times New Roman" w:hAnsi="Times New Roman" w:cs="Times New Roman"/>
                <w:bCs/>
                <w:sz w:val="22"/>
                <w:szCs w:val="22"/>
              </w:rPr>
            </w:pPr>
            <w:proofErr w:type="spellStart"/>
            <w:r w:rsidRPr="000C0532">
              <w:rPr>
                <w:rFonts w:ascii="Times New Roman" w:hAnsi="Times New Roman" w:cs="Times New Roman"/>
                <w:bCs/>
                <w:sz w:val="22"/>
                <w:szCs w:val="22"/>
              </w:rPr>
              <w:t>Kantha</w:t>
            </w:r>
            <w:proofErr w:type="spellEnd"/>
          </w:p>
        </w:tc>
        <w:tc>
          <w:tcPr>
            <w:tcW w:w="1350" w:type="dxa"/>
          </w:tcPr>
          <w:p w:rsidR="001D2F15" w:rsidRPr="000C0532" w:rsidRDefault="001D2F15" w:rsidP="0076618C">
            <w:pPr>
              <w:spacing w:line="276" w:lineRule="auto"/>
              <w:rPr>
                <w:rFonts w:ascii="Times New Roman" w:hAnsi="Times New Roman" w:cs="Times New Roman"/>
                <w:bCs/>
                <w:sz w:val="22"/>
                <w:szCs w:val="22"/>
              </w:rPr>
            </w:pPr>
            <w:r w:rsidRPr="000C0532">
              <w:rPr>
                <w:rFonts w:ascii="Times New Roman" w:hAnsi="Times New Roman" w:cs="Times New Roman"/>
                <w:bCs/>
                <w:sz w:val="22"/>
                <w:szCs w:val="22"/>
              </w:rPr>
              <w:t>3401</w:t>
            </w:r>
          </w:p>
        </w:tc>
        <w:tc>
          <w:tcPr>
            <w:tcW w:w="1440" w:type="dxa"/>
          </w:tcPr>
          <w:p w:rsidR="001D2F15" w:rsidRPr="000C0532" w:rsidRDefault="001D2F15" w:rsidP="0076618C">
            <w:pPr>
              <w:spacing w:line="276" w:lineRule="auto"/>
              <w:rPr>
                <w:rFonts w:ascii="Times New Roman" w:hAnsi="Times New Roman" w:cs="Times New Roman"/>
                <w:bCs/>
                <w:sz w:val="22"/>
                <w:szCs w:val="22"/>
              </w:rPr>
            </w:pPr>
            <w:r w:rsidRPr="000C0532">
              <w:rPr>
                <w:rFonts w:ascii="Times New Roman" w:hAnsi="Times New Roman" w:cs="Times New Roman"/>
                <w:bCs/>
                <w:sz w:val="22"/>
                <w:szCs w:val="22"/>
              </w:rPr>
              <w:t>354</w:t>
            </w:r>
          </w:p>
        </w:tc>
        <w:tc>
          <w:tcPr>
            <w:tcW w:w="2340" w:type="dxa"/>
          </w:tcPr>
          <w:p w:rsidR="001D2F15" w:rsidRPr="000C0532" w:rsidRDefault="001D2F15" w:rsidP="0076618C">
            <w:pPr>
              <w:spacing w:line="276" w:lineRule="auto"/>
              <w:rPr>
                <w:rFonts w:ascii="Times New Roman" w:hAnsi="Times New Roman" w:cs="Times New Roman"/>
                <w:bCs/>
                <w:sz w:val="22"/>
                <w:szCs w:val="22"/>
              </w:rPr>
            </w:pPr>
            <w:r w:rsidRPr="000C0532">
              <w:rPr>
                <w:rFonts w:ascii="Times New Roman" w:hAnsi="Times New Roman" w:cs="Times New Roman"/>
                <w:bCs/>
                <w:sz w:val="22"/>
                <w:szCs w:val="22"/>
              </w:rPr>
              <w:t>138/496x354</w:t>
            </w:r>
          </w:p>
        </w:tc>
        <w:tc>
          <w:tcPr>
            <w:tcW w:w="1908" w:type="dxa"/>
          </w:tcPr>
          <w:p w:rsidR="001D2F15" w:rsidRPr="000C0532" w:rsidRDefault="001D2F15" w:rsidP="0076618C">
            <w:pPr>
              <w:spacing w:line="276" w:lineRule="auto"/>
              <w:rPr>
                <w:rFonts w:ascii="Times New Roman" w:hAnsi="Times New Roman" w:cs="Times New Roman"/>
                <w:bCs/>
                <w:sz w:val="22"/>
                <w:szCs w:val="22"/>
              </w:rPr>
            </w:pPr>
            <w:r w:rsidRPr="000C0532">
              <w:rPr>
                <w:rFonts w:ascii="Times New Roman" w:hAnsi="Times New Roman" w:cs="Times New Roman"/>
                <w:bCs/>
                <w:sz w:val="22"/>
                <w:szCs w:val="22"/>
              </w:rPr>
              <w:t>98</w:t>
            </w:r>
          </w:p>
        </w:tc>
      </w:tr>
      <w:tr w:rsidR="00C35760" w:rsidRPr="000C0532" w:rsidTr="009C5464">
        <w:tc>
          <w:tcPr>
            <w:tcW w:w="828" w:type="dxa"/>
          </w:tcPr>
          <w:p w:rsidR="001D2F15" w:rsidRPr="000C0532" w:rsidRDefault="001D2F15" w:rsidP="0076618C">
            <w:pPr>
              <w:spacing w:line="276" w:lineRule="auto"/>
              <w:rPr>
                <w:rFonts w:ascii="Times New Roman" w:hAnsi="Times New Roman" w:cs="Times New Roman"/>
                <w:bCs/>
                <w:sz w:val="22"/>
                <w:szCs w:val="22"/>
              </w:rPr>
            </w:pPr>
            <w:r w:rsidRPr="000C0532">
              <w:rPr>
                <w:rFonts w:ascii="Times New Roman" w:hAnsi="Times New Roman" w:cs="Times New Roman"/>
                <w:bCs/>
                <w:sz w:val="22"/>
                <w:szCs w:val="22"/>
              </w:rPr>
              <w:t>4</w:t>
            </w:r>
          </w:p>
        </w:tc>
        <w:tc>
          <w:tcPr>
            <w:tcW w:w="1710" w:type="dxa"/>
          </w:tcPr>
          <w:p w:rsidR="001D2F15" w:rsidRPr="000C0532" w:rsidRDefault="001D2F15" w:rsidP="0076618C">
            <w:pPr>
              <w:spacing w:line="276" w:lineRule="auto"/>
              <w:rPr>
                <w:rFonts w:ascii="Times New Roman" w:hAnsi="Times New Roman" w:cs="Times New Roman"/>
                <w:bCs/>
                <w:sz w:val="22"/>
                <w:szCs w:val="22"/>
              </w:rPr>
            </w:pPr>
            <w:proofErr w:type="spellStart"/>
            <w:r w:rsidRPr="000C0532">
              <w:rPr>
                <w:rFonts w:ascii="Times New Roman" w:hAnsi="Times New Roman" w:cs="Times New Roman"/>
                <w:bCs/>
                <w:sz w:val="22"/>
                <w:szCs w:val="22"/>
              </w:rPr>
              <w:t>Mahipatkheda</w:t>
            </w:r>
            <w:proofErr w:type="spellEnd"/>
          </w:p>
        </w:tc>
        <w:tc>
          <w:tcPr>
            <w:tcW w:w="1350" w:type="dxa"/>
          </w:tcPr>
          <w:p w:rsidR="001D2F15" w:rsidRPr="000C0532" w:rsidRDefault="001D2F15" w:rsidP="0076618C">
            <w:pPr>
              <w:spacing w:line="276" w:lineRule="auto"/>
              <w:rPr>
                <w:rFonts w:ascii="Times New Roman" w:hAnsi="Times New Roman" w:cs="Times New Roman"/>
                <w:bCs/>
                <w:sz w:val="22"/>
                <w:szCs w:val="22"/>
              </w:rPr>
            </w:pPr>
            <w:r w:rsidRPr="000C0532">
              <w:rPr>
                <w:rFonts w:ascii="Times New Roman" w:hAnsi="Times New Roman" w:cs="Times New Roman"/>
                <w:bCs/>
                <w:sz w:val="22"/>
                <w:szCs w:val="22"/>
              </w:rPr>
              <w:t>539</w:t>
            </w:r>
          </w:p>
        </w:tc>
        <w:tc>
          <w:tcPr>
            <w:tcW w:w="1440" w:type="dxa"/>
          </w:tcPr>
          <w:p w:rsidR="001D2F15" w:rsidRPr="000C0532" w:rsidRDefault="001D2F15" w:rsidP="0076618C">
            <w:pPr>
              <w:spacing w:line="276" w:lineRule="auto"/>
              <w:rPr>
                <w:rFonts w:ascii="Times New Roman" w:hAnsi="Times New Roman" w:cs="Times New Roman"/>
                <w:bCs/>
                <w:sz w:val="22"/>
                <w:szCs w:val="22"/>
              </w:rPr>
            </w:pPr>
            <w:r w:rsidRPr="000C0532">
              <w:rPr>
                <w:rFonts w:ascii="Times New Roman" w:hAnsi="Times New Roman" w:cs="Times New Roman"/>
                <w:bCs/>
                <w:sz w:val="22"/>
                <w:szCs w:val="22"/>
              </w:rPr>
              <w:t>53</w:t>
            </w:r>
          </w:p>
        </w:tc>
        <w:tc>
          <w:tcPr>
            <w:tcW w:w="2340" w:type="dxa"/>
          </w:tcPr>
          <w:p w:rsidR="001D2F15" w:rsidRPr="000C0532" w:rsidRDefault="001D2F15" w:rsidP="0076618C">
            <w:pPr>
              <w:spacing w:line="276" w:lineRule="auto"/>
              <w:rPr>
                <w:rFonts w:ascii="Times New Roman" w:hAnsi="Times New Roman" w:cs="Times New Roman"/>
                <w:bCs/>
                <w:sz w:val="22"/>
                <w:szCs w:val="22"/>
              </w:rPr>
            </w:pPr>
            <w:r w:rsidRPr="000C0532">
              <w:rPr>
                <w:rFonts w:ascii="Times New Roman" w:hAnsi="Times New Roman" w:cs="Times New Roman"/>
                <w:bCs/>
                <w:sz w:val="22"/>
                <w:szCs w:val="22"/>
              </w:rPr>
              <w:t>138/496x53</w:t>
            </w:r>
          </w:p>
        </w:tc>
        <w:tc>
          <w:tcPr>
            <w:tcW w:w="1908" w:type="dxa"/>
          </w:tcPr>
          <w:p w:rsidR="001D2F15" w:rsidRPr="000C0532" w:rsidRDefault="001D2F15" w:rsidP="0076618C">
            <w:pPr>
              <w:spacing w:line="276" w:lineRule="auto"/>
              <w:rPr>
                <w:rFonts w:ascii="Times New Roman" w:hAnsi="Times New Roman" w:cs="Times New Roman"/>
                <w:bCs/>
                <w:sz w:val="22"/>
                <w:szCs w:val="22"/>
              </w:rPr>
            </w:pPr>
            <w:r w:rsidRPr="000C0532">
              <w:rPr>
                <w:rFonts w:ascii="Times New Roman" w:hAnsi="Times New Roman" w:cs="Times New Roman"/>
                <w:bCs/>
                <w:sz w:val="22"/>
                <w:szCs w:val="22"/>
              </w:rPr>
              <w:t>15</w:t>
            </w:r>
          </w:p>
        </w:tc>
      </w:tr>
      <w:tr w:rsidR="00C35760" w:rsidRPr="000C0532" w:rsidTr="009C5464">
        <w:tc>
          <w:tcPr>
            <w:tcW w:w="828" w:type="dxa"/>
          </w:tcPr>
          <w:p w:rsidR="001D2F15" w:rsidRPr="000C0532" w:rsidRDefault="001D2F15" w:rsidP="0076618C">
            <w:pPr>
              <w:spacing w:line="276" w:lineRule="auto"/>
              <w:rPr>
                <w:rFonts w:ascii="Times New Roman" w:hAnsi="Times New Roman" w:cs="Times New Roman"/>
                <w:bCs/>
                <w:sz w:val="22"/>
                <w:szCs w:val="22"/>
              </w:rPr>
            </w:pPr>
            <w:r w:rsidRPr="000C0532">
              <w:rPr>
                <w:rFonts w:ascii="Times New Roman" w:hAnsi="Times New Roman" w:cs="Times New Roman"/>
                <w:bCs/>
                <w:sz w:val="22"/>
                <w:szCs w:val="22"/>
              </w:rPr>
              <w:t>5</w:t>
            </w:r>
          </w:p>
        </w:tc>
        <w:tc>
          <w:tcPr>
            <w:tcW w:w="1710" w:type="dxa"/>
          </w:tcPr>
          <w:p w:rsidR="001D2F15" w:rsidRPr="000C0532" w:rsidRDefault="001D2F15" w:rsidP="0076618C">
            <w:pPr>
              <w:spacing w:line="276" w:lineRule="auto"/>
              <w:rPr>
                <w:rFonts w:ascii="Times New Roman" w:hAnsi="Times New Roman" w:cs="Times New Roman"/>
                <w:bCs/>
                <w:sz w:val="22"/>
                <w:szCs w:val="22"/>
              </w:rPr>
            </w:pPr>
            <w:proofErr w:type="spellStart"/>
            <w:r w:rsidRPr="000C0532">
              <w:rPr>
                <w:rFonts w:ascii="Times New Roman" w:hAnsi="Times New Roman" w:cs="Times New Roman"/>
                <w:bCs/>
                <w:sz w:val="22"/>
                <w:szCs w:val="22"/>
              </w:rPr>
              <w:t>Gokulkheda</w:t>
            </w:r>
            <w:proofErr w:type="spellEnd"/>
          </w:p>
        </w:tc>
        <w:tc>
          <w:tcPr>
            <w:tcW w:w="1350" w:type="dxa"/>
          </w:tcPr>
          <w:p w:rsidR="001D2F15" w:rsidRPr="000C0532" w:rsidRDefault="001D2F15" w:rsidP="0076618C">
            <w:pPr>
              <w:spacing w:line="276" w:lineRule="auto"/>
              <w:rPr>
                <w:rFonts w:ascii="Times New Roman" w:hAnsi="Times New Roman" w:cs="Times New Roman"/>
                <w:bCs/>
                <w:sz w:val="22"/>
                <w:szCs w:val="22"/>
              </w:rPr>
            </w:pPr>
            <w:r w:rsidRPr="000C0532">
              <w:rPr>
                <w:rFonts w:ascii="Times New Roman" w:hAnsi="Times New Roman" w:cs="Times New Roman"/>
                <w:bCs/>
                <w:sz w:val="22"/>
                <w:szCs w:val="22"/>
              </w:rPr>
              <w:t>184</w:t>
            </w:r>
          </w:p>
        </w:tc>
        <w:tc>
          <w:tcPr>
            <w:tcW w:w="1440" w:type="dxa"/>
          </w:tcPr>
          <w:p w:rsidR="001D2F15" w:rsidRPr="000C0532" w:rsidRDefault="001D2F15" w:rsidP="0076618C">
            <w:pPr>
              <w:spacing w:line="276" w:lineRule="auto"/>
              <w:rPr>
                <w:rFonts w:ascii="Times New Roman" w:hAnsi="Times New Roman" w:cs="Times New Roman"/>
                <w:bCs/>
                <w:sz w:val="22"/>
                <w:szCs w:val="22"/>
              </w:rPr>
            </w:pPr>
            <w:r w:rsidRPr="000C0532">
              <w:rPr>
                <w:rFonts w:ascii="Times New Roman" w:hAnsi="Times New Roman" w:cs="Times New Roman"/>
                <w:bCs/>
                <w:sz w:val="22"/>
                <w:szCs w:val="22"/>
              </w:rPr>
              <w:t>35</w:t>
            </w:r>
          </w:p>
        </w:tc>
        <w:tc>
          <w:tcPr>
            <w:tcW w:w="2340" w:type="dxa"/>
          </w:tcPr>
          <w:p w:rsidR="001D2F15" w:rsidRPr="000C0532" w:rsidRDefault="001D2F15" w:rsidP="0076618C">
            <w:pPr>
              <w:spacing w:line="276" w:lineRule="auto"/>
              <w:rPr>
                <w:rFonts w:ascii="Times New Roman" w:hAnsi="Times New Roman" w:cs="Times New Roman"/>
                <w:bCs/>
                <w:sz w:val="22"/>
                <w:szCs w:val="22"/>
              </w:rPr>
            </w:pPr>
            <w:r w:rsidRPr="000C0532">
              <w:rPr>
                <w:rFonts w:ascii="Times New Roman" w:hAnsi="Times New Roman" w:cs="Times New Roman"/>
                <w:bCs/>
                <w:sz w:val="22"/>
                <w:szCs w:val="22"/>
              </w:rPr>
              <w:t>138/496x35</w:t>
            </w:r>
          </w:p>
        </w:tc>
        <w:tc>
          <w:tcPr>
            <w:tcW w:w="1908" w:type="dxa"/>
          </w:tcPr>
          <w:p w:rsidR="001D2F15" w:rsidRPr="000C0532" w:rsidRDefault="001D2F15" w:rsidP="0076618C">
            <w:pPr>
              <w:spacing w:line="276" w:lineRule="auto"/>
              <w:rPr>
                <w:rFonts w:ascii="Times New Roman" w:hAnsi="Times New Roman" w:cs="Times New Roman"/>
                <w:bCs/>
                <w:sz w:val="22"/>
                <w:szCs w:val="22"/>
              </w:rPr>
            </w:pPr>
            <w:r w:rsidRPr="000C0532">
              <w:rPr>
                <w:rFonts w:ascii="Times New Roman" w:hAnsi="Times New Roman" w:cs="Times New Roman"/>
                <w:bCs/>
                <w:sz w:val="22"/>
                <w:szCs w:val="22"/>
              </w:rPr>
              <w:t>10</w:t>
            </w:r>
          </w:p>
        </w:tc>
      </w:tr>
      <w:tr w:rsidR="00C35760" w:rsidRPr="000C0532" w:rsidTr="009C5464">
        <w:tc>
          <w:tcPr>
            <w:tcW w:w="828" w:type="dxa"/>
          </w:tcPr>
          <w:p w:rsidR="001D2F15" w:rsidRPr="000C0532" w:rsidRDefault="001D2F15" w:rsidP="0076618C">
            <w:pPr>
              <w:spacing w:line="276" w:lineRule="auto"/>
              <w:rPr>
                <w:rFonts w:ascii="Times New Roman" w:hAnsi="Times New Roman" w:cs="Times New Roman"/>
                <w:bCs/>
                <w:sz w:val="22"/>
                <w:szCs w:val="22"/>
              </w:rPr>
            </w:pPr>
          </w:p>
        </w:tc>
        <w:tc>
          <w:tcPr>
            <w:tcW w:w="1710" w:type="dxa"/>
          </w:tcPr>
          <w:p w:rsidR="001D2F15" w:rsidRPr="000C0532" w:rsidRDefault="001D2F15" w:rsidP="0076618C">
            <w:pPr>
              <w:spacing w:line="276" w:lineRule="auto"/>
              <w:rPr>
                <w:rFonts w:ascii="Times New Roman" w:hAnsi="Times New Roman" w:cs="Times New Roman"/>
                <w:bCs/>
                <w:sz w:val="22"/>
                <w:szCs w:val="22"/>
              </w:rPr>
            </w:pPr>
            <w:r w:rsidRPr="000C0532">
              <w:rPr>
                <w:rFonts w:ascii="Times New Roman" w:hAnsi="Times New Roman" w:cs="Times New Roman"/>
                <w:bCs/>
                <w:sz w:val="22"/>
                <w:szCs w:val="22"/>
              </w:rPr>
              <w:t>Total</w:t>
            </w:r>
          </w:p>
        </w:tc>
        <w:tc>
          <w:tcPr>
            <w:tcW w:w="1350" w:type="dxa"/>
          </w:tcPr>
          <w:p w:rsidR="001D2F15" w:rsidRPr="000C0532" w:rsidRDefault="001D2F15" w:rsidP="0076618C">
            <w:pPr>
              <w:spacing w:line="276" w:lineRule="auto"/>
              <w:rPr>
                <w:rFonts w:ascii="Times New Roman" w:hAnsi="Times New Roman" w:cs="Times New Roman"/>
                <w:bCs/>
                <w:sz w:val="22"/>
                <w:szCs w:val="22"/>
              </w:rPr>
            </w:pPr>
            <w:r w:rsidRPr="000C0532">
              <w:rPr>
                <w:rFonts w:ascii="Times New Roman" w:hAnsi="Times New Roman" w:cs="Times New Roman"/>
                <w:bCs/>
                <w:sz w:val="22"/>
                <w:szCs w:val="22"/>
              </w:rPr>
              <w:t>4683</w:t>
            </w:r>
          </w:p>
        </w:tc>
        <w:tc>
          <w:tcPr>
            <w:tcW w:w="1440" w:type="dxa"/>
          </w:tcPr>
          <w:p w:rsidR="001D2F15" w:rsidRPr="000C0532" w:rsidRDefault="001D2F15" w:rsidP="0076618C">
            <w:pPr>
              <w:spacing w:line="276" w:lineRule="auto"/>
              <w:rPr>
                <w:rFonts w:ascii="Times New Roman" w:hAnsi="Times New Roman" w:cs="Times New Roman"/>
                <w:bCs/>
                <w:sz w:val="22"/>
                <w:szCs w:val="22"/>
              </w:rPr>
            </w:pPr>
            <w:r w:rsidRPr="000C0532">
              <w:rPr>
                <w:rFonts w:ascii="Times New Roman" w:hAnsi="Times New Roman" w:cs="Times New Roman"/>
                <w:bCs/>
                <w:sz w:val="22"/>
                <w:szCs w:val="22"/>
              </w:rPr>
              <w:t>496</w:t>
            </w:r>
          </w:p>
        </w:tc>
        <w:tc>
          <w:tcPr>
            <w:tcW w:w="2340" w:type="dxa"/>
          </w:tcPr>
          <w:p w:rsidR="001D2F15" w:rsidRPr="000C0532" w:rsidRDefault="001D2F15" w:rsidP="0076618C">
            <w:pPr>
              <w:spacing w:line="276" w:lineRule="auto"/>
              <w:rPr>
                <w:rFonts w:ascii="Times New Roman" w:hAnsi="Times New Roman" w:cs="Times New Roman"/>
                <w:bCs/>
                <w:sz w:val="22"/>
                <w:szCs w:val="22"/>
              </w:rPr>
            </w:pPr>
          </w:p>
        </w:tc>
        <w:tc>
          <w:tcPr>
            <w:tcW w:w="1908" w:type="dxa"/>
          </w:tcPr>
          <w:p w:rsidR="001D2F15" w:rsidRPr="000C0532" w:rsidRDefault="001D2F15" w:rsidP="0076618C">
            <w:pPr>
              <w:spacing w:line="276" w:lineRule="auto"/>
              <w:rPr>
                <w:rFonts w:ascii="Times New Roman" w:hAnsi="Times New Roman" w:cs="Times New Roman"/>
                <w:bCs/>
                <w:sz w:val="22"/>
                <w:szCs w:val="22"/>
              </w:rPr>
            </w:pPr>
            <w:r w:rsidRPr="000C0532">
              <w:rPr>
                <w:rFonts w:ascii="Times New Roman" w:hAnsi="Times New Roman" w:cs="Times New Roman"/>
                <w:bCs/>
                <w:sz w:val="22"/>
                <w:szCs w:val="22"/>
              </w:rPr>
              <w:t>138</w:t>
            </w:r>
          </w:p>
        </w:tc>
      </w:tr>
    </w:tbl>
    <w:p w:rsidR="001D2F15" w:rsidRPr="000C0532" w:rsidRDefault="001D2F15" w:rsidP="0076618C">
      <w:pPr>
        <w:rPr>
          <w:rFonts w:ascii="Times New Roman" w:hAnsi="Times New Roman" w:cs="Times New Roman"/>
          <w:b/>
          <w:sz w:val="22"/>
          <w:szCs w:val="22"/>
        </w:rPr>
      </w:pPr>
    </w:p>
    <w:p w:rsidR="000C0532" w:rsidRPr="000C0532" w:rsidRDefault="000C0532" w:rsidP="0076618C">
      <w:pPr>
        <w:rPr>
          <w:rFonts w:ascii="Times New Roman" w:hAnsi="Times New Roman" w:cs="Times New Roman"/>
          <w:b/>
          <w:sz w:val="22"/>
          <w:szCs w:val="22"/>
        </w:rPr>
      </w:pPr>
    </w:p>
    <w:p w:rsidR="000C0532" w:rsidRPr="000C0532" w:rsidRDefault="000C0532" w:rsidP="0076618C">
      <w:pPr>
        <w:rPr>
          <w:rFonts w:ascii="Times New Roman" w:hAnsi="Times New Roman" w:cs="Times New Roman"/>
          <w:b/>
          <w:sz w:val="22"/>
          <w:szCs w:val="22"/>
        </w:rPr>
      </w:pPr>
    </w:p>
    <w:p w:rsidR="000C0532" w:rsidRPr="000C0532" w:rsidRDefault="000C0532" w:rsidP="0076618C">
      <w:pPr>
        <w:rPr>
          <w:rFonts w:ascii="Times New Roman" w:hAnsi="Times New Roman" w:cs="Times New Roman"/>
          <w:b/>
          <w:sz w:val="22"/>
          <w:szCs w:val="22"/>
        </w:rPr>
      </w:pPr>
    </w:p>
    <w:p w:rsidR="000C0532" w:rsidRPr="000C0532" w:rsidRDefault="000C0532" w:rsidP="0076618C">
      <w:pPr>
        <w:rPr>
          <w:rFonts w:ascii="Times New Roman" w:hAnsi="Times New Roman" w:cs="Times New Roman"/>
          <w:b/>
          <w:sz w:val="22"/>
          <w:szCs w:val="22"/>
        </w:rPr>
      </w:pPr>
    </w:p>
    <w:p w:rsidR="000C0532" w:rsidRPr="000C0532" w:rsidRDefault="000C0532" w:rsidP="0076618C">
      <w:pPr>
        <w:rPr>
          <w:rFonts w:ascii="Times New Roman" w:hAnsi="Times New Roman" w:cs="Times New Roman"/>
          <w:b/>
          <w:sz w:val="22"/>
          <w:szCs w:val="22"/>
        </w:rPr>
      </w:pPr>
    </w:p>
    <w:p w:rsidR="000C0532" w:rsidRPr="000C0532" w:rsidRDefault="000C0532" w:rsidP="0076618C">
      <w:pPr>
        <w:rPr>
          <w:rFonts w:ascii="Times New Roman" w:hAnsi="Times New Roman" w:cs="Times New Roman"/>
          <w:b/>
          <w:sz w:val="22"/>
          <w:szCs w:val="22"/>
        </w:rPr>
      </w:pPr>
    </w:p>
    <w:p w:rsidR="000C0532" w:rsidRPr="000C0532" w:rsidRDefault="000C0532" w:rsidP="0076618C">
      <w:pPr>
        <w:rPr>
          <w:rFonts w:ascii="Times New Roman" w:hAnsi="Times New Roman" w:cs="Times New Roman"/>
          <w:b/>
          <w:sz w:val="22"/>
          <w:szCs w:val="22"/>
        </w:rPr>
      </w:pPr>
    </w:p>
    <w:p w:rsidR="000C0532" w:rsidRPr="000C0532" w:rsidRDefault="000C0532" w:rsidP="0076618C">
      <w:pPr>
        <w:rPr>
          <w:rFonts w:ascii="Times New Roman" w:hAnsi="Times New Roman" w:cs="Times New Roman"/>
          <w:b/>
          <w:sz w:val="22"/>
          <w:szCs w:val="22"/>
        </w:rPr>
      </w:pPr>
    </w:p>
    <w:p w:rsidR="000C0532" w:rsidRPr="000C0532" w:rsidRDefault="000C0532" w:rsidP="0076618C">
      <w:pPr>
        <w:rPr>
          <w:rFonts w:ascii="Times New Roman" w:hAnsi="Times New Roman" w:cs="Times New Roman"/>
          <w:b/>
          <w:sz w:val="22"/>
          <w:szCs w:val="22"/>
        </w:rPr>
      </w:pPr>
    </w:p>
    <w:p w:rsidR="000C0532" w:rsidRPr="000C0532" w:rsidRDefault="000C0532" w:rsidP="0076618C">
      <w:pPr>
        <w:rPr>
          <w:rFonts w:ascii="Times New Roman" w:hAnsi="Times New Roman" w:cs="Times New Roman"/>
          <w:b/>
          <w:sz w:val="22"/>
          <w:szCs w:val="22"/>
        </w:rPr>
      </w:pPr>
    </w:p>
    <w:p w:rsidR="000C0532" w:rsidRPr="000C0532" w:rsidRDefault="000C0532" w:rsidP="0076618C">
      <w:pPr>
        <w:rPr>
          <w:rFonts w:ascii="Times New Roman" w:hAnsi="Times New Roman" w:cs="Times New Roman"/>
          <w:b/>
          <w:sz w:val="22"/>
          <w:szCs w:val="22"/>
        </w:rPr>
      </w:pPr>
    </w:p>
    <w:p w:rsidR="000C0532" w:rsidRPr="000C0532" w:rsidRDefault="000C0532" w:rsidP="0076618C">
      <w:pPr>
        <w:rPr>
          <w:rFonts w:ascii="Times New Roman" w:hAnsi="Times New Roman" w:cs="Times New Roman"/>
          <w:b/>
          <w:sz w:val="22"/>
          <w:szCs w:val="22"/>
        </w:rPr>
      </w:pPr>
    </w:p>
    <w:p w:rsidR="000C0532" w:rsidRPr="000C0532" w:rsidRDefault="000C0532" w:rsidP="0076618C">
      <w:pPr>
        <w:rPr>
          <w:rFonts w:ascii="Times New Roman" w:hAnsi="Times New Roman" w:cs="Times New Roman"/>
          <w:b/>
          <w:sz w:val="22"/>
          <w:szCs w:val="22"/>
        </w:rPr>
      </w:pPr>
    </w:p>
    <w:p w:rsidR="000C0532" w:rsidRPr="000C0532" w:rsidRDefault="000C0532" w:rsidP="0076618C">
      <w:pPr>
        <w:rPr>
          <w:rFonts w:ascii="Times New Roman" w:hAnsi="Times New Roman" w:cs="Times New Roman"/>
          <w:b/>
          <w:sz w:val="22"/>
          <w:szCs w:val="22"/>
        </w:rPr>
      </w:pPr>
    </w:p>
    <w:p w:rsidR="000C0532" w:rsidRDefault="000C0532" w:rsidP="0076618C">
      <w:pPr>
        <w:rPr>
          <w:rFonts w:ascii="Times New Roman" w:hAnsi="Times New Roman" w:cs="Times New Roman"/>
          <w:b/>
          <w:sz w:val="22"/>
          <w:szCs w:val="22"/>
        </w:rPr>
      </w:pPr>
    </w:p>
    <w:p w:rsidR="000C0532" w:rsidRDefault="000C0532" w:rsidP="0076618C">
      <w:pPr>
        <w:rPr>
          <w:rFonts w:ascii="Times New Roman" w:hAnsi="Times New Roman" w:cs="Times New Roman"/>
          <w:b/>
          <w:sz w:val="22"/>
          <w:szCs w:val="22"/>
        </w:rPr>
      </w:pPr>
    </w:p>
    <w:p w:rsidR="000C0532" w:rsidRDefault="000C0532" w:rsidP="0076618C">
      <w:pPr>
        <w:rPr>
          <w:rFonts w:ascii="Times New Roman" w:hAnsi="Times New Roman" w:cs="Times New Roman"/>
          <w:b/>
          <w:sz w:val="22"/>
          <w:szCs w:val="22"/>
        </w:rPr>
      </w:pPr>
    </w:p>
    <w:p w:rsidR="000C0532" w:rsidRPr="000C0532" w:rsidRDefault="000C0532" w:rsidP="0076618C">
      <w:pPr>
        <w:rPr>
          <w:rFonts w:ascii="Times New Roman" w:hAnsi="Times New Roman" w:cs="Times New Roman"/>
          <w:b/>
          <w:sz w:val="22"/>
          <w:szCs w:val="22"/>
        </w:rPr>
      </w:pPr>
    </w:p>
    <w:p w:rsidR="000C0532" w:rsidRPr="000C0532" w:rsidRDefault="000C0532" w:rsidP="0076618C">
      <w:pPr>
        <w:rPr>
          <w:rFonts w:ascii="Times New Roman" w:hAnsi="Times New Roman" w:cs="Times New Roman"/>
          <w:b/>
          <w:sz w:val="22"/>
          <w:szCs w:val="22"/>
        </w:rPr>
      </w:pPr>
    </w:p>
    <w:p w:rsidR="001D2F15" w:rsidRPr="000C0532" w:rsidRDefault="001D2F15" w:rsidP="0076618C">
      <w:pPr>
        <w:spacing w:after="0"/>
        <w:jc w:val="both"/>
        <w:rPr>
          <w:rFonts w:ascii="Times New Roman" w:hAnsi="Times New Roman" w:cs="Times New Roman"/>
          <w:bCs/>
          <w:sz w:val="22"/>
          <w:szCs w:val="22"/>
        </w:rPr>
      </w:pPr>
      <w:r w:rsidRPr="000C0532">
        <w:rPr>
          <w:rFonts w:ascii="Times New Roman" w:hAnsi="Times New Roman" w:cs="Times New Roman"/>
          <w:b/>
          <w:sz w:val="22"/>
          <w:szCs w:val="22"/>
        </w:rPr>
        <w:lastRenderedPageBreak/>
        <w:t>Table 2- Socio-demographic profile of Geriatrics age group population:</w:t>
      </w:r>
    </w:p>
    <w:tbl>
      <w:tblPr>
        <w:tblStyle w:val="TableGrid"/>
        <w:tblW w:w="0" w:type="auto"/>
        <w:tblLook w:val="04A0" w:firstRow="1" w:lastRow="0" w:firstColumn="1" w:lastColumn="0" w:noHBand="0" w:noVBand="1"/>
      </w:tblPr>
      <w:tblGrid>
        <w:gridCol w:w="703"/>
        <w:gridCol w:w="2416"/>
        <w:gridCol w:w="2569"/>
        <w:gridCol w:w="2071"/>
        <w:gridCol w:w="1817"/>
      </w:tblGrid>
      <w:tr w:rsidR="00C35760" w:rsidRPr="000C0532" w:rsidTr="009C5464">
        <w:tc>
          <w:tcPr>
            <w:tcW w:w="703" w:type="dxa"/>
          </w:tcPr>
          <w:p w:rsidR="001D2F15" w:rsidRPr="000C0532" w:rsidRDefault="001D2F15" w:rsidP="0076618C">
            <w:pPr>
              <w:spacing w:line="276" w:lineRule="auto"/>
              <w:rPr>
                <w:rFonts w:ascii="Times New Roman" w:hAnsi="Times New Roman" w:cs="Times New Roman"/>
                <w:b/>
                <w:sz w:val="22"/>
                <w:szCs w:val="22"/>
              </w:rPr>
            </w:pPr>
            <w:proofErr w:type="spellStart"/>
            <w:r w:rsidRPr="000C0532">
              <w:rPr>
                <w:rFonts w:ascii="Times New Roman" w:hAnsi="Times New Roman" w:cs="Times New Roman"/>
                <w:b/>
                <w:sz w:val="22"/>
                <w:szCs w:val="22"/>
              </w:rPr>
              <w:t>S.No</w:t>
            </w:r>
            <w:proofErr w:type="spellEnd"/>
          </w:p>
        </w:tc>
        <w:tc>
          <w:tcPr>
            <w:tcW w:w="2416" w:type="dxa"/>
          </w:tcPr>
          <w:p w:rsidR="001D2F15" w:rsidRPr="000C0532" w:rsidRDefault="001D2F15" w:rsidP="0076618C">
            <w:pPr>
              <w:spacing w:line="276" w:lineRule="auto"/>
              <w:rPr>
                <w:rFonts w:ascii="Times New Roman" w:hAnsi="Times New Roman" w:cs="Times New Roman"/>
                <w:b/>
                <w:sz w:val="22"/>
                <w:szCs w:val="22"/>
              </w:rPr>
            </w:pPr>
            <w:r w:rsidRPr="000C0532">
              <w:rPr>
                <w:rFonts w:ascii="Times New Roman" w:hAnsi="Times New Roman" w:cs="Times New Roman"/>
                <w:b/>
                <w:sz w:val="22"/>
                <w:szCs w:val="22"/>
              </w:rPr>
              <w:t>Variable</w:t>
            </w:r>
          </w:p>
        </w:tc>
        <w:tc>
          <w:tcPr>
            <w:tcW w:w="2569" w:type="dxa"/>
          </w:tcPr>
          <w:p w:rsidR="001D2F15" w:rsidRPr="000C0532" w:rsidRDefault="001D2F15" w:rsidP="0076618C">
            <w:pPr>
              <w:spacing w:line="276" w:lineRule="auto"/>
              <w:rPr>
                <w:rFonts w:ascii="Times New Roman" w:hAnsi="Times New Roman" w:cs="Times New Roman"/>
                <w:b/>
                <w:sz w:val="22"/>
                <w:szCs w:val="22"/>
              </w:rPr>
            </w:pPr>
            <w:r w:rsidRPr="000C0532">
              <w:rPr>
                <w:rFonts w:ascii="Times New Roman" w:hAnsi="Times New Roman" w:cs="Times New Roman"/>
                <w:b/>
                <w:sz w:val="22"/>
                <w:szCs w:val="22"/>
              </w:rPr>
              <w:t>Sub-variable</w:t>
            </w:r>
          </w:p>
        </w:tc>
        <w:tc>
          <w:tcPr>
            <w:tcW w:w="2071" w:type="dxa"/>
          </w:tcPr>
          <w:p w:rsidR="001D2F15" w:rsidRPr="000C0532" w:rsidRDefault="001D2F15" w:rsidP="0076618C">
            <w:pPr>
              <w:spacing w:line="276" w:lineRule="auto"/>
              <w:rPr>
                <w:rFonts w:ascii="Times New Roman" w:hAnsi="Times New Roman" w:cs="Times New Roman"/>
                <w:b/>
                <w:sz w:val="22"/>
                <w:szCs w:val="22"/>
              </w:rPr>
            </w:pPr>
            <w:r w:rsidRPr="000C0532">
              <w:rPr>
                <w:rFonts w:ascii="Times New Roman" w:hAnsi="Times New Roman" w:cs="Times New Roman"/>
                <w:b/>
                <w:sz w:val="22"/>
                <w:szCs w:val="22"/>
              </w:rPr>
              <w:t>Frequency (N)</w:t>
            </w:r>
          </w:p>
        </w:tc>
        <w:tc>
          <w:tcPr>
            <w:tcW w:w="1817" w:type="dxa"/>
          </w:tcPr>
          <w:p w:rsidR="001D2F15" w:rsidRPr="000C0532" w:rsidRDefault="001D2F15" w:rsidP="0076618C">
            <w:pPr>
              <w:spacing w:line="276" w:lineRule="auto"/>
              <w:rPr>
                <w:rFonts w:ascii="Times New Roman" w:hAnsi="Times New Roman" w:cs="Times New Roman"/>
                <w:b/>
                <w:sz w:val="22"/>
                <w:szCs w:val="22"/>
              </w:rPr>
            </w:pPr>
            <w:r w:rsidRPr="000C0532">
              <w:rPr>
                <w:rFonts w:ascii="Times New Roman" w:hAnsi="Times New Roman" w:cs="Times New Roman"/>
                <w:b/>
                <w:sz w:val="22"/>
                <w:szCs w:val="22"/>
              </w:rPr>
              <w:t>Percentage (%)</w:t>
            </w:r>
          </w:p>
        </w:tc>
      </w:tr>
      <w:tr w:rsidR="00C35760" w:rsidRPr="000C0532" w:rsidTr="009C5464">
        <w:tc>
          <w:tcPr>
            <w:tcW w:w="703"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1</w:t>
            </w:r>
          </w:p>
        </w:tc>
        <w:tc>
          <w:tcPr>
            <w:tcW w:w="2416"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Age group</w:t>
            </w:r>
          </w:p>
        </w:tc>
        <w:tc>
          <w:tcPr>
            <w:tcW w:w="2569"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60-65 Years</w:t>
            </w:r>
          </w:p>
        </w:tc>
        <w:tc>
          <w:tcPr>
            <w:tcW w:w="2071"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88</w:t>
            </w:r>
          </w:p>
        </w:tc>
        <w:tc>
          <w:tcPr>
            <w:tcW w:w="1817"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63.8</w:t>
            </w:r>
          </w:p>
        </w:tc>
      </w:tr>
      <w:tr w:rsidR="00C35760" w:rsidRPr="000C0532" w:rsidTr="009C5464">
        <w:tc>
          <w:tcPr>
            <w:tcW w:w="703" w:type="dxa"/>
          </w:tcPr>
          <w:p w:rsidR="001D2F15" w:rsidRPr="000C0532" w:rsidRDefault="001D2F15" w:rsidP="0076618C">
            <w:pPr>
              <w:spacing w:line="276" w:lineRule="auto"/>
              <w:rPr>
                <w:rFonts w:ascii="Times New Roman" w:hAnsi="Times New Roman" w:cs="Times New Roman"/>
                <w:sz w:val="22"/>
                <w:szCs w:val="22"/>
              </w:rPr>
            </w:pPr>
          </w:p>
        </w:tc>
        <w:tc>
          <w:tcPr>
            <w:tcW w:w="2416" w:type="dxa"/>
          </w:tcPr>
          <w:p w:rsidR="001D2F15" w:rsidRPr="000C0532" w:rsidRDefault="001D2F15" w:rsidP="0076618C">
            <w:pPr>
              <w:spacing w:line="276" w:lineRule="auto"/>
              <w:rPr>
                <w:rFonts w:ascii="Times New Roman" w:hAnsi="Times New Roman" w:cs="Times New Roman"/>
                <w:sz w:val="22"/>
                <w:szCs w:val="22"/>
              </w:rPr>
            </w:pPr>
          </w:p>
        </w:tc>
        <w:tc>
          <w:tcPr>
            <w:tcW w:w="2569"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66-75 Years</w:t>
            </w:r>
          </w:p>
        </w:tc>
        <w:tc>
          <w:tcPr>
            <w:tcW w:w="2071"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37</w:t>
            </w:r>
          </w:p>
        </w:tc>
        <w:tc>
          <w:tcPr>
            <w:tcW w:w="1817"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26.8</w:t>
            </w:r>
          </w:p>
        </w:tc>
      </w:tr>
      <w:tr w:rsidR="00C35760" w:rsidRPr="000C0532" w:rsidTr="009C5464">
        <w:tc>
          <w:tcPr>
            <w:tcW w:w="703" w:type="dxa"/>
          </w:tcPr>
          <w:p w:rsidR="001D2F15" w:rsidRPr="000C0532" w:rsidRDefault="001D2F15" w:rsidP="0076618C">
            <w:pPr>
              <w:spacing w:line="276" w:lineRule="auto"/>
              <w:rPr>
                <w:rFonts w:ascii="Times New Roman" w:hAnsi="Times New Roman" w:cs="Times New Roman"/>
                <w:sz w:val="22"/>
                <w:szCs w:val="22"/>
              </w:rPr>
            </w:pPr>
          </w:p>
        </w:tc>
        <w:tc>
          <w:tcPr>
            <w:tcW w:w="2416" w:type="dxa"/>
          </w:tcPr>
          <w:p w:rsidR="001D2F15" w:rsidRPr="000C0532" w:rsidRDefault="001D2F15" w:rsidP="0076618C">
            <w:pPr>
              <w:spacing w:line="276" w:lineRule="auto"/>
              <w:rPr>
                <w:rFonts w:ascii="Times New Roman" w:hAnsi="Times New Roman" w:cs="Times New Roman"/>
                <w:sz w:val="22"/>
                <w:szCs w:val="22"/>
              </w:rPr>
            </w:pPr>
          </w:p>
        </w:tc>
        <w:tc>
          <w:tcPr>
            <w:tcW w:w="2569"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&gt;75 Years</w:t>
            </w:r>
          </w:p>
        </w:tc>
        <w:tc>
          <w:tcPr>
            <w:tcW w:w="2071"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13</w:t>
            </w:r>
          </w:p>
        </w:tc>
        <w:tc>
          <w:tcPr>
            <w:tcW w:w="1817"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9.4</w:t>
            </w:r>
          </w:p>
        </w:tc>
      </w:tr>
      <w:tr w:rsidR="00C35760" w:rsidRPr="000C0532" w:rsidTr="009C5464">
        <w:tc>
          <w:tcPr>
            <w:tcW w:w="703"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2</w:t>
            </w:r>
          </w:p>
        </w:tc>
        <w:tc>
          <w:tcPr>
            <w:tcW w:w="2416"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Sex</w:t>
            </w:r>
          </w:p>
        </w:tc>
        <w:tc>
          <w:tcPr>
            <w:tcW w:w="2569"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Male</w:t>
            </w:r>
          </w:p>
        </w:tc>
        <w:tc>
          <w:tcPr>
            <w:tcW w:w="2071"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65</w:t>
            </w:r>
          </w:p>
        </w:tc>
        <w:tc>
          <w:tcPr>
            <w:tcW w:w="1817"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47.1</w:t>
            </w:r>
          </w:p>
        </w:tc>
      </w:tr>
      <w:tr w:rsidR="00C35760" w:rsidRPr="000C0532" w:rsidTr="009C5464">
        <w:tc>
          <w:tcPr>
            <w:tcW w:w="703" w:type="dxa"/>
          </w:tcPr>
          <w:p w:rsidR="001D2F15" w:rsidRPr="000C0532" w:rsidRDefault="001D2F15" w:rsidP="0076618C">
            <w:pPr>
              <w:spacing w:line="276" w:lineRule="auto"/>
              <w:rPr>
                <w:rFonts w:ascii="Times New Roman" w:hAnsi="Times New Roman" w:cs="Times New Roman"/>
                <w:sz w:val="22"/>
                <w:szCs w:val="22"/>
              </w:rPr>
            </w:pPr>
          </w:p>
        </w:tc>
        <w:tc>
          <w:tcPr>
            <w:tcW w:w="2416" w:type="dxa"/>
          </w:tcPr>
          <w:p w:rsidR="001D2F15" w:rsidRPr="000C0532" w:rsidRDefault="001D2F15" w:rsidP="0076618C">
            <w:pPr>
              <w:spacing w:line="276" w:lineRule="auto"/>
              <w:rPr>
                <w:rFonts w:ascii="Times New Roman" w:hAnsi="Times New Roman" w:cs="Times New Roman"/>
                <w:sz w:val="22"/>
                <w:szCs w:val="22"/>
              </w:rPr>
            </w:pPr>
          </w:p>
        </w:tc>
        <w:tc>
          <w:tcPr>
            <w:tcW w:w="2569"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Female</w:t>
            </w:r>
          </w:p>
        </w:tc>
        <w:tc>
          <w:tcPr>
            <w:tcW w:w="2071"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73</w:t>
            </w:r>
          </w:p>
        </w:tc>
        <w:tc>
          <w:tcPr>
            <w:tcW w:w="1817"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52.9</w:t>
            </w:r>
          </w:p>
        </w:tc>
      </w:tr>
      <w:tr w:rsidR="00C35760" w:rsidRPr="000C0532" w:rsidTr="009C5464">
        <w:tc>
          <w:tcPr>
            <w:tcW w:w="703"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3</w:t>
            </w:r>
          </w:p>
        </w:tc>
        <w:tc>
          <w:tcPr>
            <w:tcW w:w="2416"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Marital status</w:t>
            </w:r>
          </w:p>
        </w:tc>
        <w:tc>
          <w:tcPr>
            <w:tcW w:w="2569"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Unmarried</w:t>
            </w:r>
          </w:p>
        </w:tc>
        <w:tc>
          <w:tcPr>
            <w:tcW w:w="2071"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3</w:t>
            </w:r>
          </w:p>
        </w:tc>
        <w:tc>
          <w:tcPr>
            <w:tcW w:w="1817"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2.2</w:t>
            </w:r>
          </w:p>
        </w:tc>
      </w:tr>
      <w:tr w:rsidR="00C35760" w:rsidRPr="000C0532" w:rsidTr="009C5464">
        <w:tc>
          <w:tcPr>
            <w:tcW w:w="703" w:type="dxa"/>
          </w:tcPr>
          <w:p w:rsidR="001D2F15" w:rsidRPr="000C0532" w:rsidRDefault="001D2F15" w:rsidP="0076618C">
            <w:pPr>
              <w:spacing w:line="276" w:lineRule="auto"/>
              <w:rPr>
                <w:rFonts w:ascii="Times New Roman" w:hAnsi="Times New Roman" w:cs="Times New Roman"/>
                <w:sz w:val="22"/>
                <w:szCs w:val="22"/>
              </w:rPr>
            </w:pPr>
          </w:p>
        </w:tc>
        <w:tc>
          <w:tcPr>
            <w:tcW w:w="2416" w:type="dxa"/>
          </w:tcPr>
          <w:p w:rsidR="001D2F15" w:rsidRPr="000C0532" w:rsidRDefault="001D2F15" w:rsidP="0076618C">
            <w:pPr>
              <w:spacing w:line="276" w:lineRule="auto"/>
              <w:rPr>
                <w:rFonts w:ascii="Times New Roman" w:hAnsi="Times New Roman" w:cs="Times New Roman"/>
                <w:sz w:val="22"/>
                <w:szCs w:val="22"/>
              </w:rPr>
            </w:pPr>
          </w:p>
        </w:tc>
        <w:tc>
          <w:tcPr>
            <w:tcW w:w="2569"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Married</w:t>
            </w:r>
          </w:p>
        </w:tc>
        <w:tc>
          <w:tcPr>
            <w:tcW w:w="2071"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113</w:t>
            </w:r>
          </w:p>
        </w:tc>
        <w:tc>
          <w:tcPr>
            <w:tcW w:w="1817"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81.9</w:t>
            </w:r>
          </w:p>
        </w:tc>
      </w:tr>
      <w:tr w:rsidR="00C35760" w:rsidRPr="000C0532" w:rsidTr="009C5464">
        <w:tc>
          <w:tcPr>
            <w:tcW w:w="703" w:type="dxa"/>
          </w:tcPr>
          <w:p w:rsidR="001D2F15" w:rsidRPr="000C0532" w:rsidRDefault="001D2F15" w:rsidP="0076618C">
            <w:pPr>
              <w:spacing w:line="276" w:lineRule="auto"/>
              <w:rPr>
                <w:rFonts w:ascii="Times New Roman" w:hAnsi="Times New Roman" w:cs="Times New Roman"/>
                <w:sz w:val="22"/>
                <w:szCs w:val="22"/>
              </w:rPr>
            </w:pPr>
          </w:p>
        </w:tc>
        <w:tc>
          <w:tcPr>
            <w:tcW w:w="2416" w:type="dxa"/>
          </w:tcPr>
          <w:p w:rsidR="001D2F15" w:rsidRPr="000C0532" w:rsidRDefault="001D2F15" w:rsidP="0076618C">
            <w:pPr>
              <w:spacing w:line="276" w:lineRule="auto"/>
              <w:rPr>
                <w:rFonts w:ascii="Times New Roman" w:hAnsi="Times New Roman" w:cs="Times New Roman"/>
                <w:sz w:val="22"/>
                <w:szCs w:val="22"/>
              </w:rPr>
            </w:pPr>
          </w:p>
        </w:tc>
        <w:tc>
          <w:tcPr>
            <w:tcW w:w="2569"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Widow</w:t>
            </w:r>
          </w:p>
        </w:tc>
        <w:tc>
          <w:tcPr>
            <w:tcW w:w="2071"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22</w:t>
            </w:r>
          </w:p>
        </w:tc>
        <w:tc>
          <w:tcPr>
            <w:tcW w:w="1817"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15.9</w:t>
            </w:r>
          </w:p>
        </w:tc>
      </w:tr>
      <w:tr w:rsidR="00C35760" w:rsidRPr="000C0532" w:rsidTr="009C5464">
        <w:tc>
          <w:tcPr>
            <w:tcW w:w="703"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4</w:t>
            </w:r>
          </w:p>
        </w:tc>
        <w:tc>
          <w:tcPr>
            <w:tcW w:w="2416"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Education</w:t>
            </w:r>
          </w:p>
        </w:tc>
        <w:tc>
          <w:tcPr>
            <w:tcW w:w="2569"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Illiterate</w:t>
            </w:r>
          </w:p>
        </w:tc>
        <w:tc>
          <w:tcPr>
            <w:tcW w:w="2071"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22</w:t>
            </w:r>
          </w:p>
        </w:tc>
        <w:tc>
          <w:tcPr>
            <w:tcW w:w="1817"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15.9</w:t>
            </w:r>
          </w:p>
        </w:tc>
      </w:tr>
      <w:tr w:rsidR="00C35760" w:rsidRPr="000C0532" w:rsidTr="009C5464">
        <w:tc>
          <w:tcPr>
            <w:tcW w:w="703" w:type="dxa"/>
          </w:tcPr>
          <w:p w:rsidR="001D2F15" w:rsidRPr="000C0532" w:rsidRDefault="001D2F15" w:rsidP="0076618C">
            <w:pPr>
              <w:spacing w:line="276" w:lineRule="auto"/>
              <w:rPr>
                <w:rFonts w:ascii="Times New Roman" w:hAnsi="Times New Roman" w:cs="Times New Roman"/>
                <w:sz w:val="22"/>
                <w:szCs w:val="22"/>
              </w:rPr>
            </w:pPr>
          </w:p>
        </w:tc>
        <w:tc>
          <w:tcPr>
            <w:tcW w:w="2416" w:type="dxa"/>
          </w:tcPr>
          <w:p w:rsidR="001D2F15" w:rsidRPr="000C0532" w:rsidRDefault="001D2F15" w:rsidP="0076618C">
            <w:pPr>
              <w:spacing w:line="276" w:lineRule="auto"/>
              <w:rPr>
                <w:rFonts w:ascii="Times New Roman" w:hAnsi="Times New Roman" w:cs="Times New Roman"/>
                <w:sz w:val="22"/>
                <w:szCs w:val="22"/>
              </w:rPr>
            </w:pPr>
          </w:p>
        </w:tc>
        <w:tc>
          <w:tcPr>
            <w:tcW w:w="2569"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Primary</w:t>
            </w:r>
          </w:p>
        </w:tc>
        <w:tc>
          <w:tcPr>
            <w:tcW w:w="2071"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32</w:t>
            </w:r>
          </w:p>
        </w:tc>
        <w:tc>
          <w:tcPr>
            <w:tcW w:w="1817"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23.2</w:t>
            </w:r>
          </w:p>
        </w:tc>
      </w:tr>
      <w:tr w:rsidR="00C35760" w:rsidRPr="000C0532" w:rsidTr="009C5464">
        <w:tc>
          <w:tcPr>
            <w:tcW w:w="703" w:type="dxa"/>
          </w:tcPr>
          <w:p w:rsidR="001D2F15" w:rsidRPr="000C0532" w:rsidRDefault="001D2F15" w:rsidP="0076618C">
            <w:pPr>
              <w:spacing w:line="276" w:lineRule="auto"/>
              <w:rPr>
                <w:rFonts w:ascii="Times New Roman" w:hAnsi="Times New Roman" w:cs="Times New Roman"/>
                <w:sz w:val="22"/>
                <w:szCs w:val="22"/>
              </w:rPr>
            </w:pPr>
          </w:p>
        </w:tc>
        <w:tc>
          <w:tcPr>
            <w:tcW w:w="2416" w:type="dxa"/>
          </w:tcPr>
          <w:p w:rsidR="001D2F15" w:rsidRPr="000C0532" w:rsidRDefault="001D2F15" w:rsidP="0076618C">
            <w:pPr>
              <w:spacing w:line="276" w:lineRule="auto"/>
              <w:rPr>
                <w:rFonts w:ascii="Times New Roman" w:hAnsi="Times New Roman" w:cs="Times New Roman"/>
                <w:sz w:val="22"/>
                <w:szCs w:val="22"/>
              </w:rPr>
            </w:pPr>
          </w:p>
        </w:tc>
        <w:tc>
          <w:tcPr>
            <w:tcW w:w="2569"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Secondary</w:t>
            </w:r>
          </w:p>
        </w:tc>
        <w:tc>
          <w:tcPr>
            <w:tcW w:w="2071"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34</w:t>
            </w:r>
          </w:p>
        </w:tc>
        <w:tc>
          <w:tcPr>
            <w:tcW w:w="1817"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24.6</w:t>
            </w:r>
          </w:p>
        </w:tc>
      </w:tr>
      <w:tr w:rsidR="00C35760" w:rsidRPr="000C0532" w:rsidTr="009C5464">
        <w:tc>
          <w:tcPr>
            <w:tcW w:w="703" w:type="dxa"/>
          </w:tcPr>
          <w:p w:rsidR="001D2F15" w:rsidRPr="000C0532" w:rsidRDefault="001D2F15" w:rsidP="0076618C">
            <w:pPr>
              <w:spacing w:line="276" w:lineRule="auto"/>
              <w:rPr>
                <w:rFonts w:ascii="Times New Roman" w:hAnsi="Times New Roman" w:cs="Times New Roman"/>
                <w:sz w:val="22"/>
                <w:szCs w:val="22"/>
              </w:rPr>
            </w:pPr>
          </w:p>
        </w:tc>
        <w:tc>
          <w:tcPr>
            <w:tcW w:w="2416" w:type="dxa"/>
          </w:tcPr>
          <w:p w:rsidR="001D2F15" w:rsidRPr="000C0532" w:rsidRDefault="001D2F15" w:rsidP="0076618C">
            <w:pPr>
              <w:spacing w:line="276" w:lineRule="auto"/>
              <w:rPr>
                <w:rFonts w:ascii="Times New Roman" w:hAnsi="Times New Roman" w:cs="Times New Roman"/>
                <w:sz w:val="22"/>
                <w:szCs w:val="22"/>
              </w:rPr>
            </w:pPr>
          </w:p>
        </w:tc>
        <w:tc>
          <w:tcPr>
            <w:tcW w:w="2569"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UG</w:t>
            </w:r>
          </w:p>
        </w:tc>
        <w:tc>
          <w:tcPr>
            <w:tcW w:w="2071"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32</w:t>
            </w:r>
          </w:p>
        </w:tc>
        <w:tc>
          <w:tcPr>
            <w:tcW w:w="1817"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23.2</w:t>
            </w:r>
          </w:p>
        </w:tc>
      </w:tr>
      <w:tr w:rsidR="00C35760" w:rsidRPr="000C0532" w:rsidTr="009C5464">
        <w:tc>
          <w:tcPr>
            <w:tcW w:w="703" w:type="dxa"/>
          </w:tcPr>
          <w:p w:rsidR="001D2F15" w:rsidRPr="000C0532" w:rsidRDefault="001D2F15" w:rsidP="0076618C">
            <w:pPr>
              <w:spacing w:line="276" w:lineRule="auto"/>
              <w:rPr>
                <w:rFonts w:ascii="Times New Roman" w:hAnsi="Times New Roman" w:cs="Times New Roman"/>
                <w:sz w:val="22"/>
                <w:szCs w:val="22"/>
              </w:rPr>
            </w:pPr>
          </w:p>
        </w:tc>
        <w:tc>
          <w:tcPr>
            <w:tcW w:w="2416" w:type="dxa"/>
          </w:tcPr>
          <w:p w:rsidR="001D2F15" w:rsidRPr="000C0532" w:rsidRDefault="001D2F15" w:rsidP="0076618C">
            <w:pPr>
              <w:spacing w:line="276" w:lineRule="auto"/>
              <w:rPr>
                <w:rFonts w:ascii="Times New Roman" w:hAnsi="Times New Roman" w:cs="Times New Roman"/>
                <w:sz w:val="22"/>
                <w:szCs w:val="22"/>
              </w:rPr>
            </w:pPr>
          </w:p>
        </w:tc>
        <w:tc>
          <w:tcPr>
            <w:tcW w:w="2569"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PG</w:t>
            </w:r>
          </w:p>
        </w:tc>
        <w:tc>
          <w:tcPr>
            <w:tcW w:w="2071"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18</w:t>
            </w:r>
          </w:p>
        </w:tc>
        <w:tc>
          <w:tcPr>
            <w:tcW w:w="1817"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13</w:t>
            </w:r>
          </w:p>
        </w:tc>
      </w:tr>
      <w:tr w:rsidR="00C35760" w:rsidRPr="000C0532" w:rsidTr="009C5464">
        <w:tc>
          <w:tcPr>
            <w:tcW w:w="703"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5</w:t>
            </w:r>
          </w:p>
        </w:tc>
        <w:tc>
          <w:tcPr>
            <w:tcW w:w="2416"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Occupation</w:t>
            </w:r>
          </w:p>
        </w:tc>
        <w:tc>
          <w:tcPr>
            <w:tcW w:w="2569"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Unemployed</w:t>
            </w:r>
          </w:p>
        </w:tc>
        <w:tc>
          <w:tcPr>
            <w:tcW w:w="2071"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83</w:t>
            </w:r>
          </w:p>
        </w:tc>
        <w:tc>
          <w:tcPr>
            <w:tcW w:w="1817"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60.1</w:t>
            </w:r>
          </w:p>
        </w:tc>
      </w:tr>
      <w:tr w:rsidR="00C35760" w:rsidRPr="000C0532" w:rsidTr="009C5464">
        <w:tc>
          <w:tcPr>
            <w:tcW w:w="703" w:type="dxa"/>
          </w:tcPr>
          <w:p w:rsidR="001D2F15" w:rsidRPr="000C0532" w:rsidRDefault="001D2F15" w:rsidP="0076618C">
            <w:pPr>
              <w:spacing w:line="276" w:lineRule="auto"/>
              <w:rPr>
                <w:rFonts w:ascii="Times New Roman" w:hAnsi="Times New Roman" w:cs="Times New Roman"/>
                <w:sz w:val="22"/>
                <w:szCs w:val="22"/>
              </w:rPr>
            </w:pPr>
          </w:p>
        </w:tc>
        <w:tc>
          <w:tcPr>
            <w:tcW w:w="2416" w:type="dxa"/>
          </w:tcPr>
          <w:p w:rsidR="001D2F15" w:rsidRPr="000C0532" w:rsidRDefault="001D2F15" w:rsidP="0076618C">
            <w:pPr>
              <w:spacing w:line="276" w:lineRule="auto"/>
              <w:rPr>
                <w:rFonts w:ascii="Times New Roman" w:hAnsi="Times New Roman" w:cs="Times New Roman"/>
                <w:sz w:val="22"/>
                <w:szCs w:val="22"/>
              </w:rPr>
            </w:pPr>
          </w:p>
        </w:tc>
        <w:tc>
          <w:tcPr>
            <w:tcW w:w="2569"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Employed</w:t>
            </w:r>
          </w:p>
        </w:tc>
        <w:tc>
          <w:tcPr>
            <w:tcW w:w="2071"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55</w:t>
            </w:r>
          </w:p>
        </w:tc>
        <w:tc>
          <w:tcPr>
            <w:tcW w:w="1817"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39.9</w:t>
            </w:r>
          </w:p>
        </w:tc>
      </w:tr>
      <w:tr w:rsidR="00C35760" w:rsidRPr="000C0532" w:rsidTr="009C5464">
        <w:tc>
          <w:tcPr>
            <w:tcW w:w="703"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6</w:t>
            </w:r>
          </w:p>
        </w:tc>
        <w:tc>
          <w:tcPr>
            <w:tcW w:w="2416"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Type of Family</w:t>
            </w:r>
          </w:p>
        </w:tc>
        <w:tc>
          <w:tcPr>
            <w:tcW w:w="2569"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Nuclear</w:t>
            </w:r>
          </w:p>
        </w:tc>
        <w:tc>
          <w:tcPr>
            <w:tcW w:w="2071"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71</w:t>
            </w:r>
          </w:p>
        </w:tc>
        <w:tc>
          <w:tcPr>
            <w:tcW w:w="1817"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51.4</w:t>
            </w:r>
          </w:p>
        </w:tc>
      </w:tr>
      <w:tr w:rsidR="00C35760" w:rsidRPr="000C0532" w:rsidTr="009C5464">
        <w:tc>
          <w:tcPr>
            <w:tcW w:w="703" w:type="dxa"/>
          </w:tcPr>
          <w:p w:rsidR="001D2F15" w:rsidRPr="000C0532" w:rsidRDefault="001D2F15" w:rsidP="0076618C">
            <w:pPr>
              <w:spacing w:line="276" w:lineRule="auto"/>
              <w:rPr>
                <w:rFonts w:ascii="Times New Roman" w:hAnsi="Times New Roman" w:cs="Times New Roman"/>
                <w:sz w:val="22"/>
                <w:szCs w:val="22"/>
              </w:rPr>
            </w:pPr>
          </w:p>
        </w:tc>
        <w:tc>
          <w:tcPr>
            <w:tcW w:w="2416" w:type="dxa"/>
          </w:tcPr>
          <w:p w:rsidR="001D2F15" w:rsidRPr="000C0532" w:rsidRDefault="001D2F15" w:rsidP="0076618C">
            <w:pPr>
              <w:spacing w:line="276" w:lineRule="auto"/>
              <w:rPr>
                <w:rFonts w:ascii="Times New Roman" w:hAnsi="Times New Roman" w:cs="Times New Roman"/>
                <w:sz w:val="22"/>
                <w:szCs w:val="22"/>
              </w:rPr>
            </w:pPr>
          </w:p>
        </w:tc>
        <w:tc>
          <w:tcPr>
            <w:tcW w:w="2569"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Joint</w:t>
            </w:r>
          </w:p>
        </w:tc>
        <w:tc>
          <w:tcPr>
            <w:tcW w:w="2071"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65</w:t>
            </w:r>
          </w:p>
        </w:tc>
        <w:tc>
          <w:tcPr>
            <w:tcW w:w="1817"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47.1</w:t>
            </w:r>
          </w:p>
        </w:tc>
      </w:tr>
      <w:tr w:rsidR="00C35760" w:rsidRPr="000C0532" w:rsidTr="009C5464">
        <w:tc>
          <w:tcPr>
            <w:tcW w:w="703" w:type="dxa"/>
          </w:tcPr>
          <w:p w:rsidR="001D2F15" w:rsidRPr="000C0532" w:rsidRDefault="001D2F15" w:rsidP="0076618C">
            <w:pPr>
              <w:spacing w:line="276" w:lineRule="auto"/>
              <w:rPr>
                <w:rFonts w:ascii="Times New Roman" w:hAnsi="Times New Roman" w:cs="Times New Roman"/>
                <w:sz w:val="22"/>
                <w:szCs w:val="22"/>
              </w:rPr>
            </w:pPr>
          </w:p>
        </w:tc>
        <w:tc>
          <w:tcPr>
            <w:tcW w:w="2416" w:type="dxa"/>
          </w:tcPr>
          <w:p w:rsidR="001D2F15" w:rsidRPr="000C0532" w:rsidRDefault="001D2F15" w:rsidP="0076618C">
            <w:pPr>
              <w:spacing w:line="276" w:lineRule="auto"/>
              <w:rPr>
                <w:rFonts w:ascii="Times New Roman" w:hAnsi="Times New Roman" w:cs="Times New Roman"/>
                <w:sz w:val="22"/>
                <w:szCs w:val="22"/>
              </w:rPr>
            </w:pPr>
          </w:p>
        </w:tc>
        <w:tc>
          <w:tcPr>
            <w:tcW w:w="2569"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Three Generation</w:t>
            </w:r>
          </w:p>
        </w:tc>
        <w:tc>
          <w:tcPr>
            <w:tcW w:w="2071"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2</w:t>
            </w:r>
          </w:p>
        </w:tc>
        <w:tc>
          <w:tcPr>
            <w:tcW w:w="1817"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1.4</w:t>
            </w:r>
          </w:p>
        </w:tc>
      </w:tr>
      <w:tr w:rsidR="00C35760" w:rsidRPr="000C0532" w:rsidTr="009C5464">
        <w:tc>
          <w:tcPr>
            <w:tcW w:w="703"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7</w:t>
            </w:r>
          </w:p>
        </w:tc>
        <w:tc>
          <w:tcPr>
            <w:tcW w:w="2416"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Per Capita Income (Modified BG Prasad Classification 2021)</w:t>
            </w:r>
          </w:p>
        </w:tc>
        <w:tc>
          <w:tcPr>
            <w:tcW w:w="2569"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Class I</w:t>
            </w:r>
          </w:p>
        </w:tc>
        <w:tc>
          <w:tcPr>
            <w:tcW w:w="2071"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18</w:t>
            </w:r>
          </w:p>
        </w:tc>
        <w:tc>
          <w:tcPr>
            <w:tcW w:w="1817"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13</w:t>
            </w:r>
          </w:p>
        </w:tc>
      </w:tr>
      <w:tr w:rsidR="00C35760" w:rsidRPr="000C0532" w:rsidTr="009C5464">
        <w:tc>
          <w:tcPr>
            <w:tcW w:w="703" w:type="dxa"/>
          </w:tcPr>
          <w:p w:rsidR="001D2F15" w:rsidRPr="000C0532" w:rsidRDefault="001D2F15" w:rsidP="0076618C">
            <w:pPr>
              <w:spacing w:line="276" w:lineRule="auto"/>
              <w:rPr>
                <w:rFonts w:ascii="Times New Roman" w:hAnsi="Times New Roman" w:cs="Times New Roman"/>
                <w:sz w:val="22"/>
                <w:szCs w:val="22"/>
              </w:rPr>
            </w:pPr>
          </w:p>
        </w:tc>
        <w:tc>
          <w:tcPr>
            <w:tcW w:w="2416" w:type="dxa"/>
          </w:tcPr>
          <w:p w:rsidR="001D2F15" w:rsidRPr="000C0532" w:rsidRDefault="001D2F15" w:rsidP="0076618C">
            <w:pPr>
              <w:spacing w:line="276" w:lineRule="auto"/>
              <w:rPr>
                <w:rFonts w:ascii="Times New Roman" w:hAnsi="Times New Roman" w:cs="Times New Roman"/>
                <w:sz w:val="22"/>
                <w:szCs w:val="22"/>
              </w:rPr>
            </w:pPr>
          </w:p>
        </w:tc>
        <w:tc>
          <w:tcPr>
            <w:tcW w:w="2569"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Class II</w:t>
            </w:r>
          </w:p>
        </w:tc>
        <w:tc>
          <w:tcPr>
            <w:tcW w:w="2071"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21</w:t>
            </w:r>
          </w:p>
        </w:tc>
        <w:tc>
          <w:tcPr>
            <w:tcW w:w="1817"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15.2</w:t>
            </w:r>
          </w:p>
        </w:tc>
      </w:tr>
      <w:tr w:rsidR="00C35760" w:rsidRPr="000C0532" w:rsidTr="009C5464">
        <w:tc>
          <w:tcPr>
            <w:tcW w:w="703" w:type="dxa"/>
          </w:tcPr>
          <w:p w:rsidR="001D2F15" w:rsidRPr="000C0532" w:rsidRDefault="001D2F15" w:rsidP="0076618C">
            <w:pPr>
              <w:spacing w:line="276" w:lineRule="auto"/>
              <w:rPr>
                <w:rFonts w:ascii="Times New Roman" w:hAnsi="Times New Roman" w:cs="Times New Roman"/>
                <w:sz w:val="22"/>
                <w:szCs w:val="22"/>
              </w:rPr>
            </w:pPr>
          </w:p>
        </w:tc>
        <w:tc>
          <w:tcPr>
            <w:tcW w:w="2416" w:type="dxa"/>
          </w:tcPr>
          <w:p w:rsidR="001D2F15" w:rsidRPr="000C0532" w:rsidRDefault="001D2F15" w:rsidP="0076618C">
            <w:pPr>
              <w:spacing w:line="276" w:lineRule="auto"/>
              <w:rPr>
                <w:rFonts w:ascii="Times New Roman" w:hAnsi="Times New Roman" w:cs="Times New Roman"/>
                <w:sz w:val="22"/>
                <w:szCs w:val="22"/>
              </w:rPr>
            </w:pPr>
          </w:p>
        </w:tc>
        <w:tc>
          <w:tcPr>
            <w:tcW w:w="2569"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Class III</w:t>
            </w:r>
          </w:p>
        </w:tc>
        <w:tc>
          <w:tcPr>
            <w:tcW w:w="2071"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30</w:t>
            </w:r>
          </w:p>
        </w:tc>
        <w:tc>
          <w:tcPr>
            <w:tcW w:w="1817"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21.7</w:t>
            </w:r>
          </w:p>
        </w:tc>
      </w:tr>
      <w:tr w:rsidR="00C35760" w:rsidRPr="000C0532" w:rsidTr="009C5464">
        <w:tc>
          <w:tcPr>
            <w:tcW w:w="703" w:type="dxa"/>
          </w:tcPr>
          <w:p w:rsidR="001D2F15" w:rsidRPr="000C0532" w:rsidRDefault="001D2F15" w:rsidP="0076618C">
            <w:pPr>
              <w:spacing w:line="276" w:lineRule="auto"/>
              <w:rPr>
                <w:rFonts w:ascii="Times New Roman" w:hAnsi="Times New Roman" w:cs="Times New Roman"/>
                <w:sz w:val="22"/>
                <w:szCs w:val="22"/>
              </w:rPr>
            </w:pPr>
          </w:p>
        </w:tc>
        <w:tc>
          <w:tcPr>
            <w:tcW w:w="2416" w:type="dxa"/>
          </w:tcPr>
          <w:p w:rsidR="001D2F15" w:rsidRPr="000C0532" w:rsidRDefault="001D2F15" w:rsidP="0076618C">
            <w:pPr>
              <w:spacing w:line="276" w:lineRule="auto"/>
              <w:rPr>
                <w:rFonts w:ascii="Times New Roman" w:hAnsi="Times New Roman" w:cs="Times New Roman"/>
                <w:sz w:val="22"/>
                <w:szCs w:val="22"/>
              </w:rPr>
            </w:pPr>
          </w:p>
        </w:tc>
        <w:tc>
          <w:tcPr>
            <w:tcW w:w="2569"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Class IV</w:t>
            </w:r>
          </w:p>
        </w:tc>
        <w:tc>
          <w:tcPr>
            <w:tcW w:w="2071"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57</w:t>
            </w:r>
          </w:p>
        </w:tc>
        <w:tc>
          <w:tcPr>
            <w:tcW w:w="1817"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41.3</w:t>
            </w:r>
          </w:p>
        </w:tc>
      </w:tr>
      <w:tr w:rsidR="00C35760" w:rsidRPr="000C0532" w:rsidTr="009C5464">
        <w:tc>
          <w:tcPr>
            <w:tcW w:w="703" w:type="dxa"/>
          </w:tcPr>
          <w:p w:rsidR="001D2F15" w:rsidRPr="000C0532" w:rsidRDefault="001D2F15" w:rsidP="0076618C">
            <w:pPr>
              <w:spacing w:line="276" w:lineRule="auto"/>
              <w:rPr>
                <w:rFonts w:ascii="Times New Roman" w:hAnsi="Times New Roman" w:cs="Times New Roman"/>
                <w:sz w:val="22"/>
                <w:szCs w:val="22"/>
              </w:rPr>
            </w:pPr>
          </w:p>
        </w:tc>
        <w:tc>
          <w:tcPr>
            <w:tcW w:w="2416" w:type="dxa"/>
          </w:tcPr>
          <w:p w:rsidR="001D2F15" w:rsidRPr="000C0532" w:rsidRDefault="001D2F15" w:rsidP="0076618C">
            <w:pPr>
              <w:spacing w:line="276" w:lineRule="auto"/>
              <w:rPr>
                <w:rFonts w:ascii="Times New Roman" w:hAnsi="Times New Roman" w:cs="Times New Roman"/>
                <w:sz w:val="22"/>
                <w:szCs w:val="22"/>
              </w:rPr>
            </w:pPr>
          </w:p>
        </w:tc>
        <w:tc>
          <w:tcPr>
            <w:tcW w:w="2569"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Class V</w:t>
            </w:r>
          </w:p>
        </w:tc>
        <w:tc>
          <w:tcPr>
            <w:tcW w:w="2071"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12</w:t>
            </w:r>
          </w:p>
        </w:tc>
        <w:tc>
          <w:tcPr>
            <w:tcW w:w="1817"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8.7</w:t>
            </w:r>
          </w:p>
        </w:tc>
      </w:tr>
    </w:tbl>
    <w:p w:rsidR="001D2F15" w:rsidRPr="000C0532" w:rsidRDefault="001D2F15" w:rsidP="0076618C">
      <w:pPr>
        <w:rPr>
          <w:rFonts w:ascii="Times New Roman" w:hAnsi="Times New Roman" w:cs="Times New Roman"/>
          <w:b/>
          <w:sz w:val="22"/>
          <w:szCs w:val="22"/>
        </w:rPr>
      </w:pPr>
    </w:p>
    <w:p w:rsidR="000C0532" w:rsidRPr="000C0532" w:rsidRDefault="000C0532" w:rsidP="0076618C">
      <w:pPr>
        <w:rPr>
          <w:rFonts w:ascii="Times New Roman" w:hAnsi="Times New Roman" w:cs="Times New Roman"/>
          <w:b/>
          <w:sz w:val="22"/>
          <w:szCs w:val="22"/>
        </w:rPr>
      </w:pPr>
    </w:p>
    <w:p w:rsidR="000C0532" w:rsidRPr="000C0532" w:rsidRDefault="000C0532" w:rsidP="0076618C">
      <w:pPr>
        <w:rPr>
          <w:rFonts w:ascii="Times New Roman" w:hAnsi="Times New Roman" w:cs="Times New Roman"/>
          <w:b/>
          <w:sz w:val="22"/>
          <w:szCs w:val="22"/>
        </w:rPr>
      </w:pPr>
    </w:p>
    <w:p w:rsidR="000C0532" w:rsidRPr="000C0532" w:rsidRDefault="000C0532" w:rsidP="0076618C">
      <w:pPr>
        <w:rPr>
          <w:rFonts w:ascii="Times New Roman" w:hAnsi="Times New Roman" w:cs="Times New Roman"/>
          <w:b/>
          <w:sz w:val="22"/>
          <w:szCs w:val="22"/>
        </w:rPr>
      </w:pPr>
    </w:p>
    <w:p w:rsidR="000C0532" w:rsidRPr="000C0532" w:rsidRDefault="000C0532" w:rsidP="0076618C">
      <w:pPr>
        <w:rPr>
          <w:rFonts w:ascii="Times New Roman" w:hAnsi="Times New Roman" w:cs="Times New Roman"/>
          <w:b/>
          <w:sz w:val="22"/>
          <w:szCs w:val="22"/>
        </w:rPr>
      </w:pPr>
    </w:p>
    <w:p w:rsidR="000C0532" w:rsidRPr="000C0532" w:rsidRDefault="000C0532" w:rsidP="0076618C">
      <w:pPr>
        <w:rPr>
          <w:rFonts w:ascii="Times New Roman" w:hAnsi="Times New Roman" w:cs="Times New Roman"/>
          <w:b/>
          <w:sz w:val="22"/>
          <w:szCs w:val="22"/>
        </w:rPr>
      </w:pPr>
    </w:p>
    <w:p w:rsidR="000C0532" w:rsidRPr="000C0532" w:rsidRDefault="000C0532" w:rsidP="0076618C">
      <w:pPr>
        <w:rPr>
          <w:rFonts w:ascii="Times New Roman" w:hAnsi="Times New Roman" w:cs="Times New Roman"/>
          <w:b/>
          <w:sz w:val="22"/>
          <w:szCs w:val="22"/>
        </w:rPr>
      </w:pPr>
    </w:p>
    <w:p w:rsidR="001D2F15" w:rsidRPr="000C0532" w:rsidRDefault="001D2F15" w:rsidP="0076618C">
      <w:pPr>
        <w:jc w:val="both"/>
        <w:rPr>
          <w:rFonts w:ascii="Times New Roman" w:hAnsi="Times New Roman" w:cs="Times New Roman"/>
          <w:sz w:val="22"/>
          <w:szCs w:val="22"/>
        </w:rPr>
      </w:pPr>
      <w:r w:rsidRPr="000C0532">
        <w:rPr>
          <w:rFonts w:ascii="Times New Roman" w:hAnsi="Times New Roman" w:cs="Times New Roman"/>
          <w:b/>
          <w:sz w:val="22"/>
          <w:szCs w:val="22"/>
        </w:rPr>
        <w:lastRenderedPageBreak/>
        <w:t>Table 3- Characteristics of Medical History:</w:t>
      </w:r>
    </w:p>
    <w:tbl>
      <w:tblPr>
        <w:tblStyle w:val="TableGrid"/>
        <w:tblW w:w="0" w:type="auto"/>
        <w:tblLook w:val="04A0" w:firstRow="1" w:lastRow="0" w:firstColumn="1" w:lastColumn="0" w:noHBand="0" w:noVBand="1"/>
      </w:tblPr>
      <w:tblGrid>
        <w:gridCol w:w="738"/>
        <w:gridCol w:w="2880"/>
        <w:gridCol w:w="2430"/>
        <w:gridCol w:w="1710"/>
        <w:gridCol w:w="1818"/>
      </w:tblGrid>
      <w:tr w:rsidR="00C35760" w:rsidRPr="000C0532" w:rsidTr="009C5464">
        <w:tc>
          <w:tcPr>
            <w:tcW w:w="738" w:type="dxa"/>
          </w:tcPr>
          <w:p w:rsidR="001D2F15" w:rsidRPr="000C0532" w:rsidRDefault="001D2F15" w:rsidP="0076618C">
            <w:pPr>
              <w:spacing w:line="276" w:lineRule="auto"/>
              <w:rPr>
                <w:rFonts w:ascii="Times New Roman" w:hAnsi="Times New Roman" w:cs="Times New Roman"/>
                <w:b/>
                <w:sz w:val="22"/>
                <w:szCs w:val="22"/>
              </w:rPr>
            </w:pPr>
            <w:proofErr w:type="spellStart"/>
            <w:r w:rsidRPr="000C0532">
              <w:rPr>
                <w:rFonts w:ascii="Times New Roman" w:hAnsi="Times New Roman" w:cs="Times New Roman"/>
                <w:b/>
                <w:sz w:val="22"/>
                <w:szCs w:val="22"/>
              </w:rPr>
              <w:t>S.No</w:t>
            </w:r>
            <w:proofErr w:type="spellEnd"/>
          </w:p>
        </w:tc>
        <w:tc>
          <w:tcPr>
            <w:tcW w:w="2880" w:type="dxa"/>
          </w:tcPr>
          <w:p w:rsidR="001D2F15" w:rsidRPr="000C0532" w:rsidRDefault="001D2F15" w:rsidP="0076618C">
            <w:pPr>
              <w:spacing w:line="276" w:lineRule="auto"/>
              <w:rPr>
                <w:rFonts w:ascii="Times New Roman" w:hAnsi="Times New Roman" w:cs="Times New Roman"/>
                <w:b/>
                <w:sz w:val="22"/>
                <w:szCs w:val="22"/>
              </w:rPr>
            </w:pPr>
            <w:r w:rsidRPr="000C0532">
              <w:rPr>
                <w:rFonts w:ascii="Times New Roman" w:hAnsi="Times New Roman" w:cs="Times New Roman"/>
                <w:b/>
                <w:sz w:val="22"/>
                <w:szCs w:val="22"/>
              </w:rPr>
              <w:t>Variable</w:t>
            </w:r>
          </w:p>
        </w:tc>
        <w:tc>
          <w:tcPr>
            <w:tcW w:w="2430" w:type="dxa"/>
          </w:tcPr>
          <w:p w:rsidR="001D2F15" w:rsidRPr="000C0532" w:rsidRDefault="001D2F15" w:rsidP="0076618C">
            <w:pPr>
              <w:spacing w:line="276" w:lineRule="auto"/>
              <w:rPr>
                <w:rFonts w:ascii="Times New Roman" w:hAnsi="Times New Roman" w:cs="Times New Roman"/>
                <w:b/>
                <w:sz w:val="22"/>
                <w:szCs w:val="22"/>
              </w:rPr>
            </w:pPr>
            <w:r w:rsidRPr="000C0532">
              <w:rPr>
                <w:rFonts w:ascii="Times New Roman" w:hAnsi="Times New Roman" w:cs="Times New Roman"/>
                <w:b/>
                <w:sz w:val="22"/>
                <w:szCs w:val="22"/>
              </w:rPr>
              <w:t>Sub-variable</w:t>
            </w:r>
          </w:p>
        </w:tc>
        <w:tc>
          <w:tcPr>
            <w:tcW w:w="1710" w:type="dxa"/>
          </w:tcPr>
          <w:p w:rsidR="001D2F15" w:rsidRPr="000C0532" w:rsidRDefault="001D2F15" w:rsidP="0076618C">
            <w:pPr>
              <w:spacing w:line="276" w:lineRule="auto"/>
              <w:rPr>
                <w:rFonts w:ascii="Times New Roman" w:hAnsi="Times New Roman" w:cs="Times New Roman"/>
                <w:b/>
                <w:sz w:val="22"/>
                <w:szCs w:val="22"/>
              </w:rPr>
            </w:pPr>
            <w:r w:rsidRPr="000C0532">
              <w:rPr>
                <w:rFonts w:ascii="Times New Roman" w:hAnsi="Times New Roman" w:cs="Times New Roman"/>
                <w:b/>
                <w:sz w:val="22"/>
                <w:szCs w:val="22"/>
              </w:rPr>
              <w:t>Frequency (N)</w:t>
            </w:r>
          </w:p>
        </w:tc>
        <w:tc>
          <w:tcPr>
            <w:tcW w:w="1818" w:type="dxa"/>
          </w:tcPr>
          <w:p w:rsidR="001D2F15" w:rsidRPr="000C0532" w:rsidRDefault="001D2F15" w:rsidP="0076618C">
            <w:pPr>
              <w:spacing w:line="276" w:lineRule="auto"/>
              <w:rPr>
                <w:rFonts w:ascii="Times New Roman" w:hAnsi="Times New Roman" w:cs="Times New Roman"/>
                <w:b/>
                <w:sz w:val="22"/>
                <w:szCs w:val="22"/>
              </w:rPr>
            </w:pPr>
            <w:r w:rsidRPr="000C0532">
              <w:rPr>
                <w:rFonts w:ascii="Times New Roman" w:hAnsi="Times New Roman" w:cs="Times New Roman"/>
                <w:b/>
                <w:sz w:val="22"/>
                <w:szCs w:val="22"/>
              </w:rPr>
              <w:t>Percentage (%)</w:t>
            </w:r>
          </w:p>
        </w:tc>
      </w:tr>
      <w:tr w:rsidR="00C35760" w:rsidRPr="000C0532" w:rsidTr="009C5464">
        <w:tc>
          <w:tcPr>
            <w:tcW w:w="738"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1</w:t>
            </w:r>
          </w:p>
        </w:tc>
        <w:tc>
          <w:tcPr>
            <w:tcW w:w="288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Dietary habit</w:t>
            </w:r>
          </w:p>
        </w:tc>
        <w:tc>
          <w:tcPr>
            <w:tcW w:w="243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Veg</w:t>
            </w:r>
          </w:p>
        </w:tc>
        <w:tc>
          <w:tcPr>
            <w:tcW w:w="171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60</w:t>
            </w:r>
          </w:p>
        </w:tc>
        <w:tc>
          <w:tcPr>
            <w:tcW w:w="1818"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43.5</w:t>
            </w:r>
          </w:p>
        </w:tc>
      </w:tr>
      <w:tr w:rsidR="00C35760" w:rsidRPr="000C0532" w:rsidTr="009C5464">
        <w:tc>
          <w:tcPr>
            <w:tcW w:w="738" w:type="dxa"/>
          </w:tcPr>
          <w:p w:rsidR="001D2F15" w:rsidRPr="000C0532" w:rsidRDefault="001D2F15" w:rsidP="0076618C">
            <w:pPr>
              <w:spacing w:line="276" w:lineRule="auto"/>
              <w:rPr>
                <w:rFonts w:ascii="Times New Roman" w:hAnsi="Times New Roman" w:cs="Times New Roman"/>
                <w:sz w:val="22"/>
                <w:szCs w:val="22"/>
              </w:rPr>
            </w:pPr>
          </w:p>
        </w:tc>
        <w:tc>
          <w:tcPr>
            <w:tcW w:w="2880" w:type="dxa"/>
          </w:tcPr>
          <w:p w:rsidR="001D2F15" w:rsidRPr="000C0532" w:rsidRDefault="001D2F15" w:rsidP="0076618C">
            <w:pPr>
              <w:spacing w:line="276" w:lineRule="auto"/>
              <w:rPr>
                <w:rFonts w:ascii="Times New Roman" w:hAnsi="Times New Roman" w:cs="Times New Roman"/>
                <w:sz w:val="22"/>
                <w:szCs w:val="22"/>
              </w:rPr>
            </w:pPr>
          </w:p>
        </w:tc>
        <w:tc>
          <w:tcPr>
            <w:tcW w:w="243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Non Veg</w:t>
            </w:r>
          </w:p>
        </w:tc>
        <w:tc>
          <w:tcPr>
            <w:tcW w:w="171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78</w:t>
            </w:r>
          </w:p>
        </w:tc>
        <w:tc>
          <w:tcPr>
            <w:tcW w:w="1818"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56.5</w:t>
            </w:r>
          </w:p>
        </w:tc>
      </w:tr>
      <w:tr w:rsidR="00C35760" w:rsidRPr="000C0532" w:rsidTr="009C5464">
        <w:tc>
          <w:tcPr>
            <w:tcW w:w="738"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2</w:t>
            </w:r>
          </w:p>
        </w:tc>
        <w:tc>
          <w:tcPr>
            <w:tcW w:w="288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Smoking history</w:t>
            </w:r>
          </w:p>
        </w:tc>
        <w:tc>
          <w:tcPr>
            <w:tcW w:w="243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Yes</w:t>
            </w:r>
          </w:p>
        </w:tc>
        <w:tc>
          <w:tcPr>
            <w:tcW w:w="171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24</w:t>
            </w:r>
          </w:p>
        </w:tc>
        <w:tc>
          <w:tcPr>
            <w:tcW w:w="1818"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17.4</w:t>
            </w:r>
          </w:p>
        </w:tc>
      </w:tr>
      <w:tr w:rsidR="00C35760" w:rsidRPr="000C0532" w:rsidTr="009C5464">
        <w:tc>
          <w:tcPr>
            <w:tcW w:w="738" w:type="dxa"/>
          </w:tcPr>
          <w:p w:rsidR="001D2F15" w:rsidRPr="000C0532" w:rsidRDefault="001D2F15" w:rsidP="0076618C">
            <w:pPr>
              <w:spacing w:line="276" w:lineRule="auto"/>
              <w:rPr>
                <w:rFonts w:ascii="Times New Roman" w:hAnsi="Times New Roman" w:cs="Times New Roman"/>
                <w:sz w:val="22"/>
                <w:szCs w:val="22"/>
              </w:rPr>
            </w:pPr>
          </w:p>
        </w:tc>
        <w:tc>
          <w:tcPr>
            <w:tcW w:w="2880" w:type="dxa"/>
          </w:tcPr>
          <w:p w:rsidR="001D2F15" w:rsidRPr="000C0532" w:rsidRDefault="001D2F15" w:rsidP="0076618C">
            <w:pPr>
              <w:spacing w:line="276" w:lineRule="auto"/>
              <w:rPr>
                <w:rFonts w:ascii="Times New Roman" w:hAnsi="Times New Roman" w:cs="Times New Roman"/>
                <w:sz w:val="22"/>
                <w:szCs w:val="22"/>
              </w:rPr>
            </w:pPr>
          </w:p>
        </w:tc>
        <w:tc>
          <w:tcPr>
            <w:tcW w:w="243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No</w:t>
            </w:r>
          </w:p>
        </w:tc>
        <w:tc>
          <w:tcPr>
            <w:tcW w:w="171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114</w:t>
            </w:r>
          </w:p>
        </w:tc>
        <w:tc>
          <w:tcPr>
            <w:tcW w:w="1818"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82.6</w:t>
            </w:r>
          </w:p>
        </w:tc>
      </w:tr>
      <w:tr w:rsidR="00C35760" w:rsidRPr="000C0532" w:rsidTr="009C5464">
        <w:tc>
          <w:tcPr>
            <w:tcW w:w="738"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3</w:t>
            </w:r>
          </w:p>
        </w:tc>
        <w:tc>
          <w:tcPr>
            <w:tcW w:w="288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Alcohol history</w:t>
            </w:r>
          </w:p>
        </w:tc>
        <w:tc>
          <w:tcPr>
            <w:tcW w:w="243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Yes</w:t>
            </w:r>
          </w:p>
        </w:tc>
        <w:tc>
          <w:tcPr>
            <w:tcW w:w="171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28</w:t>
            </w:r>
          </w:p>
        </w:tc>
        <w:tc>
          <w:tcPr>
            <w:tcW w:w="1818"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20.3</w:t>
            </w:r>
          </w:p>
        </w:tc>
      </w:tr>
      <w:tr w:rsidR="00C35760" w:rsidRPr="000C0532" w:rsidTr="009C5464">
        <w:tc>
          <w:tcPr>
            <w:tcW w:w="738" w:type="dxa"/>
          </w:tcPr>
          <w:p w:rsidR="001D2F15" w:rsidRPr="000C0532" w:rsidRDefault="001D2F15" w:rsidP="0076618C">
            <w:pPr>
              <w:spacing w:line="276" w:lineRule="auto"/>
              <w:rPr>
                <w:rFonts w:ascii="Times New Roman" w:hAnsi="Times New Roman" w:cs="Times New Roman"/>
                <w:sz w:val="22"/>
                <w:szCs w:val="22"/>
              </w:rPr>
            </w:pPr>
          </w:p>
        </w:tc>
        <w:tc>
          <w:tcPr>
            <w:tcW w:w="2880" w:type="dxa"/>
          </w:tcPr>
          <w:p w:rsidR="001D2F15" w:rsidRPr="000C0532" w:rsidRDefault="001D2F15" w:rsidP="0076618C">
            <w:pPr>
              <w:spacing w:line="276" w:lineRule="auto"/>
              <w:rPr>
                <w:rFonts w:ascii="Times New Roman" w:hAnsi="Times New Roman" w:cs="Times New Roman"/>
                <w:sz w:val="22"/>
                <w:szCs w:val="22"/>
              </w:rPr>
            </w:pPr>
          </w:p>
        </w:tc>
        <w:tc>
          <w:tcPr>
            <w:tcW w:w="243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No</w:t>
            </w:r>
          </w:p>
        </w:tc>
        <w:tc>
          <w:tcPr>
            <w:tcW w:w="171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110</w:t>
            </w:r>
          </w:p>
        </w:tc>
        <w:tc>
          <w:tcPr>
            <w:tcW w:w="1818"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79.7</w:t>
            </w:r>
          </w:p>
        </w:tc>
      </w:tr>
      <w:tr w:rsidR="00C35760" w:rsidRPr="000C0532" w:rsidTr="009C5464">
        <w:tc>
          <w:tcPr>
            <w:tcW w:w="738"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4</w:t>
            </w:r>
          </w:p>
        </w:tc>
        <w:tc>
          <w:tcPr>
            <w:tcW w:w="288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Past history of childhood trauma</w:t>
            </w:r>
          </w:p>
        </w:tc>
        <w:tc>
          <w:tcPr>
            <w:tcW w:w="243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Yes</w:t>
            </w:r>
          </w:p>
        </w:tc>
        <w:tc>
          <w:tcPr>
            <w:tcW w:w="171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1</w:t>
            </w:r>
          </w:p>
        </w:tc>
        <w:tc>
          <w:tcPr>
            <w:tcW w:w="1818"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0.7</w:t>
            </w:r>
          </w:p>
        </w:tc>
      </w:tr>
      <w:tr w:rsidR="00C35760" w:rsidRPr="000C0532" w:rsidTr="009C5464">
        <w:tc>
          <w:tcPr>
            <w:tcW w:w="738" w:type="dxa"/>
          </w:tcPr>
          <w:p w:rsidR="001D2F15" w:rsidRPr="000C0532" w:rsidRDefault="001D2F15" w:rsidP="0076618C">
            <w:pPr>
              <w:spacing w:line="276" w:lineRule="auto"/>
              <w:rPr>
                <w:rFonts w:ascii="Times New Roman" w:hAnsi="Times New Roman" w:cs="Times New Roman"/>
                <w:sz w:val="22"/>
                <w:szCs w:val="22"/>
              </w:rPr>
            </w:pPr>
          </w:p>
        </w:tc>
        <w:tc>
          <w:tcPr>
            <w:tcW w:w="2880" w:type="dxa"/>
          </w:tcPr>
          <w:p w:rsidR="001D2F15" w:rsidRPr="000C0532" w:rsidRDefault="001D2F15" w:rsidP="0076618C">
            <w:pPr>
              <w:spacing w:line="276" w:lineRule="auto"/>
              <w:rPr>
                <w:rFonts w:ascii="Times New Roman" w:hAnsi="Times New Roman" w:cs="Times New Roman"/>
                <w:sz w:val="22"/>
                <w:szCs w:val="22"/>
              </w:rPr>
            </w:pPr>
          </w:p>
        </w:tc>
        <w:tc>
          <w:tcPr>
            <w:tcW w:w="243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No</w:t>
            </w:r>
          </w:p>
        </w:tc>
        <w:tc>
          <w:tcPr>
            <w:tcW w:w="171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137</w:t>
            </w:r>
          </w:p>
        </w:tc>
        <w:tc>
          <w:tcPr>
            <w:tcW w:w="1818"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99.3</w:t>
            </w:r>
          </w:p>
        </w:tc>
      </w:tr>
      <w:tr w:rsidR="00C35760" w:rsidRPr="000C0532" w:rsidTr="009C5464">
        <w:tc>
          <w:tcPr>
            <w:tcW w:w="738"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5</w:t>
            </w:r>
          </w:p>
        </w:tc>
        <w:tc>
          <w:tcPr>
            <w:tcW w:w="288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Past history of Head Injury</w:t>
            </w:r>
          </w:p>
        </w:tc>
        <w:tc>
          <w:tcPr>
            <w:tcW w:w="243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Yes</w:t>
            </w:r>
          </w:p>
        </w:tc>
        <w:tc>
          <w:tcPr>
            <w:tcW w:w="171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8</w:t>
            </w:r>
          </w:p>
        </w:tc>
        <w:tc>
          <w:tcPr>
            <w:tcW w:w="1818"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5.8</w:t>
            </w:r>
          </w:p>
        </w:tc>
      </w:tr>
      <w:tr w:rsidR="00C35760" w:rsidRPr="000C0532" w:rsidTr="009C5464">
        <w:tc>
          <w:tcPr>
            <w:tcW w:w="738" w:type="dxa"/>
          </w:tcPr>
          <w:p w:rsidR="001D2F15" w:rsidRPr="000C0532" w:rsidRDefault="001D2F15" w:rsidP="0076618C">
            <w:pPr>
              <w:spacing w:line="276" w:lineRule="auto"/>
              <w:rPr>
                <w:rFonts w:ascii="Times New Roman" w:hAnsi="Times New Roman" w:cs="Times New Roman"/>
                <w:sz w:val="22"/>
                <w:szCs w:val="22"/>
              </w:rPr>
            </w:pPr>
          </w:p>
        </w:tc>
        <w:tc>
          <w:tcPr>
            <w:tcW w:w="2880" w:type="dxa"/>
          </w:tcPr>
          <w:p w:rsidR="001D2F15" w:rsidRPr="000C0532" w:rsidRDefault="001D2F15" w:rsidP="0076618C">
            <w:pPr>
              <w:spacing w:line="276" w:lineRule="auto"/>
              <w:rPr>
                <w:rFonts w:ascii="Times New Roman" w:hAnsi="Times New Roman" w:cs="Times New Roman"/>
                <w:sz w:val="22"/>
                <w:szCs w:val="22"/>
              </w:rPr>
            </w:pPr>
          </w:p>
        </w:tc>
        <w:tc>
          <w:tcPr>
            <w:tcW w:w="243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No</w:t>
            </w:r>
          </w:p>
        </w:tc>
        <w:tc>
          <w:tcPr>
            <w:tcW w:w="171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130</w:t>
            </w:r>
          </w:p>
        </w:tc>
        <w:tc>
          <w:tcPr>
            <w:tcW w:w="1818"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94.2</w:t>
            </w:r>
          </w:p>
        </w:tc>
      </w:tr>
      <w:tr w:rsidR="00C35760" w:rsidRPr="000C0532" w:rsidTr="009C5464">
        <w:tc>
          <w:tcPr>
            <w:tcW w:w="738"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6</w:t>
            </w:r>
          </w:p>
        </w:tc>
        <w:tc>
          <w:tcPr>
            <w:tcW w:w="288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Past Surgical history</w:t>
            </w:r>
          </w:p>
        </w:tc>
        <w:tc>
          <w:tcPr>
            <w:tcW w:w="243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Yes</w:t>
            </w:r>
          </w:p>
        </w:tc>
        <w:tc>
          <w:tcPr>
            <w:tcW w:w="171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42</w:t>
            </w:r>
          </w:p>
        </w:tc>
        <w:tc>
          <w:tcPr>
            <w:tcW w:w="1818"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30.4</w:t>
            </w:r>
          </w:p>
        </w:tc>
      </w:tr>
      <w:tr w:rsidR="00C35760" w:rsidRPr="000C0532" w:rsidTr="009C5464">
        <w:tc>
          <w:tcPr>
            <w:tcW w:w="738" w:type="dxa"/>
          </w:tcPr>
          <w:p w:rsidR="001D2F15" w:rsidRPr="000C0532" w:rsidRDefault="001D2F15" w:rsidP="0076618C">
            <w:pPr>
              <w:spacing w:line="276" w:lineRule="auto"/>
              <w:rPr>
                <w:rFonts w:ascii="Times New Roman" w:hAnsi="Times New Roman" w:cs="Times New Roman"/>
                <w:sz w:val="22"/>
                <w:szCs w:val="22"/>
              </w:rPr>
            </w:pPr>
          </w:p>
        </w:tc>
        <w:tc>
          <w:tcPr>
            <w:tcW w:w="2880" w:type="dxa"/>
          </w:tcPr>
          <w:p w:rsidR="001D2F15" w:rsidRPr="000C0532" w:rsidRDefault="001D2F15" w:rsidP="0076618C">
            <w:pPr>
              <w:spacing w:line="276" w:lineRule="auto"/>
              <w:rPr>
                <w:rFonts w:ascii="Times New Roman" w:hAnsi="Times New Roman" w:cs="Times New Roman"/>
                <w:sz w:val="22"/>
                <w:szCs w:val="22"/>
              </w:rPr>
            </w:pPr>
          </w:p>
        </w:tc>
        <w:tc>
          <w:tcPr>
            <w:tcW w:w="243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No</w:t>
            </w:r>
          </w:p>
        </w:tc>
        <w:tc>
          <w:tcPr>
            <w:tcW w:w="171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96</w:t>
            </w:r>
          </w:p>
        </w:tc>
        <w:tc>
          <w:tcPr>
            <w:tcW w:w="1818"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69.6</w:t>
            </w:r>
          </w:p>
        </w:tc>
      </w:tr>
      <w:tr w:rsidR="00C35760" w:rsidRPr="000C0532" w:rsidTr="009C5464">
        <w:tc>
          <w:tcPr>
            <w:tcW w:w="738"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7</w:t>
            </w:r>
          </w:p>
        </w:tc>
        <w:tc>
          <w:tcPr>
            <w:tcW w:w="288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History of Present Illness</w:t>
            </w:r>
          </w:p>
        </w:tc>
        <w:tc>
          <w:tcPr>
            <w:tcW w:w="243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Hypertension</w:t>
            </w:r>
          </w:p>
        </w:tc>
        <w:tc>
          <w:tcPr>
            <w:tcW w:w="171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37</w:t>
            </w:r>
          </w:p>
        </w:tc>
        <w:tc>
          <w:tcPr>
            <w:tcW w:w="1818"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26.8</w:t>
            </w:r>
          </w:p>
        </w:tc>
      </w:tr>
      <w:tr w:rsidR="00C35760" w:rsidRPr="000C0532" w:rsidTr="009C5464">
        <w:tc>
          <w:tcPr>
            <w:tcW w:w="738" w:type="dxa"/>
          </w:tcPr>
          <w:p w:rsidR="001D2F15" w:rsidRPr="000C0532" w:rsidRDefault="001D2F15" w:rsidP="0076618C">
            <w:pPr>
              <w:spacing w:line="276" w:lineRule="auto"/>
              <w:rPr>
                <w:rFonts w:ascii="Times New Roman" w:hAnsi="Times New Roman" w:cs="Times New Roman"/>
                <w:sz w:val="22"/>
                <w:szCs w:val="22"/>
              </w:rPr>
            </w:pPr>
          </w:p>
        </w:tc>
        <w:tc>
          <w:tcPr>
            <w:tcW w:w="2880" w:type="dxa"/>
          </w:tcPr>
          <w:p w:rsidR="001D2F15" w:rsidRPr="000C0532" w:rsidRDefault="001D2F15" w:rsidP="0076618C">
            <w:pPr>
              <w:spacing w:line="276" w:lineRule="auto"/>
              <w:rPr>
                <w:rFonts w:ascii="Times New Roman" w:hAnsi="Times New Roman" w:cs="Times New Roman"/>
                <w:sz w:val="22"/>
                <w:szCs w:val="22"/>
              </w:rPr>
            </w:pPr>
          </w:p>
        </w:tc>
        <w:tc>
          <w:tcPr>
            <w:tcW w:w="243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Hypertension &amp;  Diabetes Mellitus</w:t>
            </w:r>
          </w:p>
        </w:tc>
        <w:tc>
          <w:tcPr>
            <w:tcW w:w="171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15</w:t>
            </w:r>
          </w:p>
        </w:tc>
        <w:tc>
          <w:tcPr>
            <w:tcW w:w="1818"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10.9</w:t>
            </w:r>
          </w:p>
        </w:tc>
      </w:tr>
      <w:tr w:rsidR="00C35760" w:rsidRPr="000C0532" w:rsidTr="009C5464">
        <w:tc>
          <w:tcPr>
            <w:tcW w:w="738" w:type="dxa"/>
          </w:tcPr>
          <w:p w:rsidR="001D2F15" w:rsidRPr="000C0532" w:rsidRDefault="001D2F15" w:rsidP="0076618C">
            <w:pPr>
              <w:spacing w:line="276" w:lineRule="auto"/>
              <w:rPr>
                <w:rFonts w:ascii="Times New Roman" w:hAnsi="Times New Roman" w:cs="Times New Roman"/>
                <w:sz w:val="22"/>
                <w:szCs w:val="22"/>
              </w:rPr>
            </w:pPr>
          </w:p>
        </w:tc>
        <w:tc>
          <w:tcPr>
            <w:tcW w:w="2880" w:type="dxa"/>
          </w:tcPr>
          <w:p w:rsidR="001D2F15" w:rsidRPr="000C0532" w:rsidRDefault="001D2F15" w:rsidP="0076618C">
            <w:pPr>
              <w:spacing w:line="276" w:lineRule="auto"/>
              <w:rPr>
                <w:rFonts w:ascii="Times New Roman" w:hAnsi="Times New Roman" w:cs="Times New Roman"/>
                <w:sz w:val="22"/>
                <w:szCs w:val="22"/>
              </w:rPr>
            </w:pPr>
          </w:p>
        </w:tc>
        <w:tc>
          <w:tcPr>
            <w:tcW w:w="243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Diabetes Mellitus</w:t>
            </w:r>
          </w:p>
        </w:tc>
        <w:tc>
          <w:tcPr>
            <w:tcW w:w="171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22</w:t>
            </w:r>
          </w:p>
        </w:tc>
        <w:tc>
          <w:tcPr>
            <w:tcW w:w="1818"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15.9</w:t>
            </w:r>
          </w:p>
        </w:tc>
      </w:tr>
      <w:tr w:rsidR="00C35760" w:rsidRPr="000C0532" w:rsidTr="009C5464">
        <w:tc>
          <w:tcPr>
            <w:tcW w:w="738" w:type="dxa"/>
          </w:tcPr>
          <w:p w:rsidR="001D2F15" w:rsidRPr="000C0532" w:rsidRDefault="001D2F15" w:rsidP="0076618C">
            <w:pPr>
              <w:spacing w:line="276" w:lineRule="auto"/>
              <w:rPr>
                <w:rFonts w:ascii="Times New Roman" w:hAnsi="Times New Roman" w:cs="Times New Roman"/>
                <w:sz w:val="22"/>
                <w:szCs w:val="22"/>
              </w:rPr>
            </w:pPr>
          </w:p>
        </w:tc>
        <w:tc>
          <w:tcPr>
            <w:tcW w:w="2880" w:type="dxa"/>
          </w:tcPr>
          <w:p w:rsidR="001D2F15" w:rsidRPr="000C0532" w:rsidRDefault="001D2F15" w:rsidP="0076618C">
            <w:pPr>
              <w:spacing w:line="276" w:lineRule="auto"/>
              <w:rPr>
                <w:rFonts w:ascii="Times New Roman" w:hAnsi="Times New Roman" w:cs="Times New Roman"/>
                <w:sz w:val="22"/>
                <w:szCs w:val="22"/>
              </w:rPr>
            </w:pPr>
          </w:p>
        </w:tc>
        <w:tc>
          <w:tcPr>
            <w:tcW w:w="243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Tuberculosis</w:t>
            </w:r>
          </w:p>
        </w:tc>
        <w:tc>
          <w:tcPr>
            <w:tcW w:w="171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3</w:t>
            </w:r>
          </w:p>
        </w:tc>
        <w:tc>
          <w:tcPr>
            <w:tcW w:w="1818"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2.2</w:t>
            </w:r>
          </w:p>
        </w:tc>
      </w:tr>
      <w:tr w:rsidR="00C35760" w:rsidRPr="000C0532" w:rsidTr="009C5464">
        <w:tc>
          <w:tcPr>
            <w:tcW w:w="738" w:type="dxa"/>
          </w:tcPr>
          <w:p w:rsidR="001D2F15" w:rsidRPr="000C0532" w:rsidRDefault="001D2F15" w:rsidP="0076618C">
            <w:pPr>
              <w:spacing w:line="276" w:lineRule="auto"/>
              <w:rPr>
                <w:rFonts w:ascii="Times New Roman" w:hAnsi="Times New Roman" w:cs="Times New Roman"/>
                <w:sz w:val="22"/>
                <w:szCs w:val="22"/>
              </w:rPr>
            </w:pPr>
          </w:p>
        </w:tc>
        <w:tc>
          <w:tcPr>
            <w:tcW w:w="2880" w:type="dxa"/>
          </w:tcPr>
          <w:p w:rsidR="001D2F15" w:rsidRPr="000C0532" w:rsidRDefault="001D2F15" w:rsidP="0076618C">
            <w:pPr>
              <w:spacing w:line="276" w:lineRule="auto"/>
              <w:rPr>
                <w:rFonts w:ascii="Times New Roman" w:hAnsi="Times New Roman" w:cs="Times New Roman"/>
                <w:sz w:val="22"/>
                <w:szCs w:val="22"/>
              </w:rPr>
            </w:pPr>
          </w:p>
        </w:tc>
        <w:tc>
          <w:tcPr>
            <w:tcW w:w="243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Asthma</w:t>
            </w:r>
          </w:p>
        </w:tc>
        <w:tc>
          <w:tcPr>
            <w:tcW w:w="171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1</w:t>
            </w:r>
          </w:p>
        </w:tc>
        <w:tc>
          <w:tcPr>
            <w:tcW w:w="1818"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0.7</w:t>
            </w:r>
          </w:p>
        </w:tc>
      </w:tr>
      <w:tr w:rsidR="00C35760" w:rsidRPr="000C0532" w:rsidTr="009C5464">
        <w:tc>
          <w:tcPr>
            <w:tcW w:w="738" w:type="dxa"/>
          </w:tcPr>
          <w:p w:rsidR="001D2F15" w:rsidRPr="000C0532" w:rsidRDefault="001D2F15" w:rsidP="0076618C">
            <w:pPr>
              <w:spacing w:line="276" w:lineRule="auto"/>
              <w:rPr>
                <w:rFonts w:ascii="Times New Roman" w:hAnsi="Times New Roman" w:cs="Times New Roman"/>
                <w:sz w:val="22"/>
                <w:szCs w:val="22"/>
              </w:rPr>
            </w:pPr>
          </w:p>
        </w:tc>
        <w:tc>
          <w:tcPr>
            <w:tcW w:w="2880" w:type="dxa"/>
          </w:tcPr>
          <w:p w:rsidR="001D2F15" w:rsidRPr="000C0532" w:rsidRDefault="001D2F15" w:rsidP="0076618C">
            <w:pPr>
              <w:spacing w:line="276" w:lineRule="auto"/>
              <w:rPr>
                <w:rFonts w:ascii="Times New Roman" w:hAnsi="Times New Roman" w:cs="Times New Roman"/>
                <w:sz w:val="22"/>
                <w:szCs w:val="22"/>
              </w:rPr>
            </w:pPr>
          </w:p>
        </w:tc>
        <w:tc>
          <w:tcPr>
            <w:tcW w:w="243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Epilepsy</w:t>
            </w:r>
          </w:p>
        </w:tc>
        <w:tc>
          <w:tcPr>
            <w:tcW w:w="171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1</w:t>
            </w:r>
          </w:p>
        </w:tc>
        <w:tc>
          <w:tcPr>
            <w:tcW w:w="1818"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0.7</w:t>
            </w:r>
          </w:p>
        </w:tc>
      </w:tr>
      <w:tr w:rsidR="00C35760" w:rsidRPr="000C0532" w:rsidTr="009C5464">
        <w:tc>
          <w:tcPr>
            <w:tcW w:w="738" w:type="dxa"/>
          </w:tcPr>
          <w:p w:rsidR="001D2F15" w:rsidRPr="000C0532" w:rsidRDefault="001D2F15" w:rsidP="0076618C">
            <w:pPr>
              <w:spacing w:line="276" w:lineRule="auto"/>
              <w:rPr>
                <w:rFonts w:ascii="Times New Roman" w:hAnsi="Times New Roman" w:cs="Times New Roman"/>
                <w:sz w:val="22"/>
                <w:szCs w:val="22"/>
              </w:rPr>
            </w:pPr>
          </w:p>
        </w:tc>
        <w:tc>
          <w:tcPr>
            <w:tcW w:w="2880" w:type="dxa"/>
          </w:tcPr>
          <w:p w:rsidR="001D2F15" w:rsidRPr="000C0532" w:rsidRDefault="001D2F15" w:rsidP="0076618C">
            <w:pPr>
              <w:spacing w:line="276" w:lineRule="auto"/>
              <w:rPr>
                <w:rFonts w:ascii="Times New Roman" w:hAnsi="Times New Roman" w:cs="Times New Roman"/>
                <w:sz w:val="22"/>
                <w:szCs w:val="22"/>
              </w:rPr>
            </w:pPr>
          </w:p>
        </w:tc>
        <w:tc>
          <w:tcPr>
            <w:tcW w:w="243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No history of Present Illness</w:t>
            </w:r>
          </w:p>
        </w:tc>
        <w:tc>
          <w:tcPr>
            <w:tcW w:w="171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59</w:t>
            </w:r>
          </w:p>
        </w:tc>
        <w:tc>
          <w:tcPr>
            <w:tcW w:w="1818"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42.8</w:t>
            </w:r>
          </w:p>
        </w:tc>
      </w:tr>
      <w:tr w:rsidR="00C35760" w:rsidRPr="000C0532" w:rsidTr="009C5464">
        <w:tc>
          <w:tcPr>
            <w:tcW w:w="738"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8</w:t>
            </w:r>
          </w:p>
        </w:tc>
        <w:tc>
          <w:tcPr>
            <w:tcW w:w="288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History of Past Illness</w:t>
            </w:r>
          </w:p>
        </w:tc>
        <w:tc>
          <w:tcPr>
            <w:tcW w:w="243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Hypertension</w:t>
            </w:r>
          </w:p>
        </w:tc>
        <w:tc>
          <w:tcPr>
            <w:tcW w:w="171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25</w:t>
            </w:r>
          </w:p>
        </w:tc>
        <w:tc>
          <w:tcPr>
            <w:tcW w:w="1818"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18.1</w:t>
            </w:r>
          </w:p>
        </w:tc>
      </w:tr>
      <w:tr w:rsidR="00C35760" w:rsidRPr="000C0532" w:rsidTr="009C5464">
        <w:tc>
          <w:tcPr>
            <w:tcW w:w="738" w:type="dxa"/>
          </w:tcPr>
          <w:p w:rsidR="001D2F15" w:rsidRPr="000C0532" w:rsidRDefault="001D2F15" w:rsidP="0076618C">
            <w:pPr>
              <w:spacing w:line="276" w:lineRule="auto"/>
              <w:rPr>
                <w:rFonts w:ascii="Times New Roman" w:hAnsi="Times New Roman" w:cs="Times New Roman"/>
                <w:sz w:val="22"/>
                <w:szCs w:val="22"/>
              </w:rPr>
            </w:pPr>
          </w:p>
        </w:tc>
        <w:tc>
          <w:tcPr>
            <w:tcW w:w="2880" w:type="dxa"/>
          </w:tcPr>
          <w:p w:rsidR="001D2F15" w:rsidRPr="000C0532" w:rsidRDefault="001D2F15" w:rsidP="0076618C">
            <w:pPr>
              <w:spacing w:line="276" w:lineRule="auto"/>
              <w:rPr>
                <w:rFonts w:ascii="Times New Roman" w:hAnsi="Times New Roman" w:cs="Times New Roman"/>
                <w:sz w:val="22"/>
                <w:szCs w:val="22"/>
              </w:rPr>
            </w:pPr>
          </w:p>
        </w:tc>
        <w:tc>
          <w:tcPr>
            <w:tcW w:w="243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Hypertension &amp;  Diabetes Mellitus</w:t>
            </w:r>
          </w:p>
        </w:tc>
        <w:tc>
          <w:tcPr>
            <w:tcW w:w="171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11</w:t>
            </w:r>
          </w:p>
        </w:tc>
        <w:tc>
          <w:tcPr>
            <w:tcW w:w="1818"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8.0</w:t>
            </w:r>
          </w:p>
        </w:tc>
      </w:tr>
      <w:tr w:rsidR="00C35760" w:rsidRPr="000C0532" w:rsidTr="009C5464">
        <w:tc>
          <w:tcPr>
            <w:tcW w:w="738" w:type="dxa"/>
          </w:tcPr>
          <w:p w:rsidR="001D2F15" w:rsidRPr="000C0532" w:rsidRDefault="001D2F15" w:rsidP="0076618C">
            <w:pPr>
              <w:spacing w:line="276" w:lineRule="auto"/>
              <w:rPr>
                <w:rFonts w:ascii="Times New Roman" w:hAnsi="Times New Roman" w:cs="Times New Roman"/>
                <w:sz w:val="22"/>
                <w:szCs w:val="22"/>
              </w:rPr>
            </w:pPr>
          </w:p>
        </w:tc>
        <w:tc>
          <w:tcPr>
            <w:tcW w:w="2880" w:type="dxa"/>
          </w:tcPr>
          <w:p w:rsidR="001D2F15" w:rsidRPr="000C0532" w:rsidRDefault="001D2F15" w:rsidP="0076618C">
            <w:pPr>
              <w:spacing w:line="276" w:lineRule="auto"/>
              <w:rPr>
                <w:rFonts w:ascii="Times New Roman" w:hAnsi="Times New Roman" w:cs="Times New Roman"/>
                <w:sz w:val="22"/>
                <w:szCs w:val="22"/>
              </w:rPr>
            </w:pPr>
          </w:p>
        </w:tc>
        <w:tc>
          <w:tcPr>
            <w:tcW w:w="243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Diabetes Mellitus</w:t>
            </w:r>
          </w:p>
        </w:tc>
        <w:tc>
          <w:tcPr>
            <w:tcW w:w="171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17</w:t>
            </w:r>
          </w:p>
        </w:tc>
        <w:tc>
          <w:tcPr>
            <w:tcW w:w="1818"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12.3</w:t>
            </w:r>
          </w:p>
        </w:tc>
      </w:tr>
      <w:tr w:rsidR="00C35760" w:rsidRPr="000C0532" w:rsidTr="009C5464">
        <w:tc>
          <w:tcPr>
            <w:tcW w:w="738" w:type="dxa"/>
          </w:tcPr>
          <w:p w:rsidR="001D2F15" w:rsidRPr="000C0532" w:rsidRDefault="001D2F15" w:rsidP="0076618C">
            <w:pPr>
              <w:spacing w:line="276" w:lineRule="auto"/>
              <w:rPr>
                <w:rFonts w:ascii="Times New Roman" w:hAnsi="Times New Roman" w:cs="Times New Roman"/>
                <w:sz w:val="22"/>
                <w:szCs w:val="22"/>
              </w:rPr>
            </w:pPr>
          </w:p>
        </w:tc>
        <w:tc>
          <w:tcPr>
            <w:tcW w:w="2880" w:type="dxa"/>
          </w:tcPr>
          <w:p w:rsidR="001D2F15" w:rsidRPr="000C0532" w:rsidRDefault="001D2F15" w:rsidP="0076618C">
            <w:pPr>
              <w:spacing w:line="276" w:lineRule="auto"/>
              <w:rPr>
                <w:rFonts w:ascii="Times New Roman" w:hAnsi="Times New Roman" w:cs="Times New Roman"/>
                <w:sz w:val="22"/>
                <w:szCs w:val="22"/>
              </w:rPr>
            </w:pPr>
          </w:p>
        </w:tc>
        <w:tc>
          <w:tcPr>
            <w:tcW w:w="243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Tuberculosis</w:t>
            </w:r>
          </w:p>
        </w:tc>
        <w:tc>
          <w:tcPr>
            <w:tcW w:w="171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3</w:t>
            </w:r>
          </w:p>
        </w:tc>
        <w:tc>
          <w:tcPr>
            <w:tcW w:w="1818"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2.2</w:t>
            </w:r>
          </w:p>
        </w:tc>
      </w:tr>
      <w:tr w:rsidR="00C35760" w:rsidRPr="000C0532" w:rsidTr="009C5464">
        <w:tc>
          <w:tcPr>
            <w:tcW w:w="738" w:type="dxa"/>
          </w:tcPr>
          <w:p w:rsidR="001D2F15" w:rsidRPr="000C0532" w:rsidRDefault="001D2F15" w:rsidP="0076618C">
            <w:pPr>
              <w:spacing w:line="276" w:lineRule="auto"/>
              <w:rPr>
                <w:rFonts w:ascii="Times New Roman" w:hAnsi="Times New Roman" w:cs="Times New Roman"/>
                <w:sz w:val="22"/>
                <w:szCs w:val="22"/>
              </w:rPr>
            </w:pPr>
          </w:p>
        </w:tc>
        <w:tc>
          <w:tcPr>
            <w:tcW w:w="2880" w:type="dxa"/>
          </w:tcPr>
          <w:p w:rsidR="001D2F15" w:rsidRPr="000C0532" w:rsidRDefault="001D2F15" w:rsidP="0076618C">
            <w:pPr>
              <w:spacing w:line="276" w:lineRule="auto"/>
              <w:rPr>
                <w:rFonts w:ascii="Times New Roman" w:hAnsi="Times New Roman" w:cs="Times New Roman"/>
                <w:sz w:val="22"/>
                <w:szCs w:val="22"/>
              </w:rPr>
            </w:pPr>
          </w:p>
        </w:tc>
        <w:tc>
          <w:tcPr>
            <w:tcW w:w="243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Asthma</w:t>
            </w:r>
          </w:p>
        </w:tc>
        <w:tc>
          <w:tcPr>
            <w:tcW w:w="171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1</w:t>
            </w:r>
          </w:p>
        </w:tc>
        <w:tc>
          <w:tcPr>
            <w:tcW w:w="1818"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0.7</w:t>
            </w:r>
          </w:p>
        </w:tc>
      </w:tr>
      <w:tr w:rsidR="00C35760" w:rsidRPr="000C0532" w:rsidTr="009C5464">
        <w:tc>
          <w:tcPr>
            <w:tcW w:w="738" w:type="dxa"/>
          </w:tcPr>
          <w:p w:rsidR="001D2F15" w:rsidRPr="000C0532" w:rsidRDefault="001D2F15" w:rsidP="0076618C">
            <w:pPr>
              <w:spacing w:line="276" w:lineRule="auto"/>
              <w:rPr>
                <w:rFonts w:ascii="Times New Roman" w:hAnsi="Times New Roman" w:cs="Times New Roman"/>
                <w:sz w:val="22"/>
                <w:szCs w:val="22"/>
              </w:rPr>
            </w:pPr>
          </w:p>
        </w:tc>
        <w:tc>
          <w:tcPr>
            <w:tcW w:w="2880" w:type="dxa"/>
          </w:tcPr>
          <w:p w:rsidR="001D2F15" w:rsidRPr="000C0532" w:rsidRDefault="001D2F15" w:rsidP="0076618C">
            <w:pPr>
              <w:spacing w:line="276" w:lineRule="auto"/>
              <w:rPr>
                <w:rFonts w:ascii="Times New Roman" w:hAnsi="Times New Roman" w:cs="Times New Roman"/>
                <w:sz w:val="22"/>
                <w:szCs w:val="22"/>
              </w:rPr>
            </w:pPr>
          </w:p>
        </w:tc>
        <w:tc>
          <w:tcPr>
            <w:tcW w:w="243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Epilepsy</w:t>
            </w:r>
          </w:p>
        </w:tc>
        <w:tc>
          <w:tcPr>
            <w:tcW w:w="171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1</w:t>
            </w:r>
          </w:p>
        </w:tc>
        <w:tc>
          <w:tcPr>
            <w:tcW w:w="1818"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0.7</w:t>
            </w:r>
          </w:p>
        </w:tc>
      </w:tr>
      <w:tr w:rsidR="00C35760" w:rsidRPr="000C0532" w:rsidTr="009C5464">
        <w:tc>
          <w:tcPr>
            <w:tcW w:w="738" w:type="dxa"/>
          </w:tcPr>
          <w:p w:rsidR="001D2F15" w:rsidRPr="000C0532" w:rsidRDefault="001D2F15" w:rsidP="0076618C">
            <w:pPr>
              <w:spacing w:line="276" w:lineRule="auto"/>
              <w:rPr>
                <w:rFonts w:ascii="Times New Roman" w:hAnsi="Times New Roman" w:cs="Times New Roman"/>
                <w:sz w:val="22"/>
                <w:szCs w:val="22"/>
              </w:rPr>
            </w:pPr>
          </w:p>
        </w:tc>
        <w:tc>
          <w:tcPr>
            <w:tcW w:w="2880" w:type="dxa"/>
          </w:tcPr>
          <w:p w:rsidR="001D2F15" w:rsidRPr="000C0532" w:rsidRDefault="001D2F15" w:rsidP="0076618C">
            <w:pPr>
              <w:spacing w:line="276" w:lineRule="auto"/>
              <w:rPr>
                <w:rFonts w:ascii="Times New Roman" w:hAnsi="Times New Roman" w:cs="Times New Roman"/>
                <w:sz w:val="22"/>
                <w:szCs w:val="22"/>
              </w:rPr>
            </w:pPr>
          </w:p>
        </w:tc>
        <w:tc>
          <w:tcPr>
            <w:tcW w:w="243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 xml:space="preserve">No history of Past Illness </w:t>
            </w:r>
          </w:p>
        </w:tc>
        <w:tc>
          <w:tcPr>
            <w:tcW w:w="171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80</w:t>
            </w:r>
          </w:p>
        </w:tc>
        <w:tc>
          <w:tcPr>
            <w:tcW w:w="1818"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58.0</w:t>
            </w:r>
          </w:p>
        </w:tc>
      </w:tr>
    </w:tbl>
    <w:p w:rsidR="001D2F15" w:rsidRPr="000C0532" w:rsidRDefault="001D2F15" w:rsidP="0076618C">
      <w:pPr>
        <w:rPr>
          <w:rFonts w:ascii="Times New Roman" w:hAnsi="Times New Roman" w:cs="Times New Roman"/>
          <w:b/>
          <w:sz w:val="22"/>
          <w:szCs w:val="22"/>
        </w:rPr>
      </w:pPr>
    </w:p>
    <w:p w:rsidR="00A34C4D" w:rsidRDefault="00A34C4D" w:rsidP="0076618C">
      <w:pPr>
        <w:jc w:val="both"/>
        <w:rPr>
          <w:rFonts w:ascii="Times New Roman" w:hAnsi="Times New Roman" w:cs="Times New Roman"/>
          <w:b/>
          <w:sz w:val="22"/>
          <w:szCs w:val="22"/>
        </w:rPr>
      </w:pPr>
    </w:p>
    <w:p w:rsidR="001D2F15" w:rsidRPr="000C0532" w:rsidRDefault="001D2F15" w:rsidP="0076618C">
      <w:pPr>
        <w:jc w:val="both"/>
        <w:rPr>
          <w:rFonts w:ascii="Times New Roman" w:hAnsi="Times New Roman" w:cs="Times New Roman"/>
          <w:sz w:val="22"/>
          <w:szCs w:val="22"/>
        </w:rPr>
      </w:pPr>
      <w:r w:rsidRPr="000C0532">
        <w:rPr>
          <w:rFonts w:ascii="Times New Roman" w:hAnsi="Times New Roman" w:cs="Times New Roman"/>
          <w:b/>
          <w:sz w:val="22"/>
          <w:szCs w:val="22"/>
        </w:rPr>
        <w:lastRenderedPageBreak/>
        <w:t>Table 4- Prevalence of depression among geriatric population:</w:t>
      </w:r>
    </w:p>
    <w:tbl>
      <w:tblPr>
        <w:tblStyle w:val="TableGrid"/>
        <w:tblW w:w="0" w:type="auto"/>
        <w:tblLook w:val="04A0" w:firstRow="1" w:lastRow="0" w:firstColumn="1" w:lastColumn="0" w:noHBand="0" w:noVBand="1"/>
      </w:tblPr>
      <w:tblGrid>
        <w:gridCol w:w="738"/>
        <w:gridCol w:w="2880"/>
        <w:gridCol w:w="2430"/>
        <w:gridCol w:w="1710"/>
        <w:gridCol w:w="1818"/>
      </w:tblGrid>
      <w:tr w:rsidR="00C35760" w:rsidRPr="000C0532" w:rsidTr="009C5464">
        <w:tc>
          <w:tcPr>
            <w:tcW w:w="738" w:type="dxa"/>
          </w:tcPr>
          <w:p w:rsidR="001D2F15" w:rsidRPr="000C0532" w:rsidRDefault="001D2F15" w:rsidP="0076618C">
            <w:pPr>
              <w:spacing w:line="276" w:lineRule="auto"/>
              <w:rPr>
                <w:rFonts w:ascii="Times New Roman" w:hAnsi="Times New Roman" w:cs="Times New Roman"/>
                <w:b/>
                <w:sz w:val="22"/>
                <w:szCs w:val="22"/>
              </w:rPr>
            </w:pPr>
            <w:proofErr w:type="spellStart"/>
            <w:r w:rsidRPr="000C0532">
              <w:rPr>
                <w:rFonts w:ascii="Times New Roman" w:hAnsi="Times New Roman" w:cs="Times New Roman"/>
                <w:b/>
                <w:sz w:val="22"/>
                <w:szCs w:val="22"/>
              </w:rPr>
              <w:t>S.No</w:t>
            </w:r>
            <w:proofErr w:type="spellEnd"/>
          </w:p>
        </w:tc>
        <w:tc>
          <w:tcPr>
            <w:tcW w:w="2880" w:type="dxa"/>
          </w:tcPr>
          <w:p w:rsidR="001D2F15" w:rsidRPr="000C0532" w:rsidRDefault="001D2F15" w:rsidP="0076618C">
            <w:pPr>
              <w:spacing w:line="276" w:lineRule="auto"/>
              <w:rPr>
                <w:rFonts w:ascii="Times New Roman" w:hAnsi="Times New Roman" w:cs="Times New Roman"/>
                <w:b/>
                <w:sz w:val="22"/>
                <w:szCs w:val="22"/>
              </w:rPr>
            </w:pPr>
            <w:r w:rsidRPr="000C0532">
              <w:rPr>
                <w:rFonts w:ascii="Times New Roman" w:hAnsi="Times New Roman" w:cs="Times New Roman"/>
                <w:b/>
                <w:sz w:val="22"/>
                <w:szCs w:val="22"/>
              </w:rPr>
              <w:t>Variable</w:t>
            </w:r>
          </w:p>
        </w:tc>
        <w:tc>
          <w:tcPr>
            <w:tcW w:w="2430" w:type="dxa"/>
          </w:tcPr>
          <w:p w:rsidR="001D2F15" w:rsidRPr="000C0532" w:rsidRDefault="001D2F15" w:rsidP="0076618C">
            <w:pPr>
              <w:spacing w:line="276" w:lineRule="auto"/>
              <w:rPr>
                <w:rFonts w:ascii="Times New Roman" w:hAnsi="Times New Roman" w:cs="Times New Roman"/>
                <w:b/>
                <w:sz w:val="22"/>
                <w:szCs w:val="22"/>
              </w:rPr>
            </w:pPr>
            <w:r w:rsidRPr="000C0532">
              <w:rPr>
                <w:rFonts w:ascii="Times New Roman" w:hAnsi="Times New Roman" w:cs="Times New Roman"/>
                <w:b/>
                <w:sz w:val="22"/>
                <w:szCs w:val="22"/>
              </w:rPr>
              <w:t>Sub-variable</w:t>
            </w:r>
          </w:p>
        </w:tc>
        <w:tc>
          <w:tcPr>
            <w:tcW w:w="1710" w:type="dxa"/>
          </w:tcPr>
          <w:p w:rsidR="001D2F15" w:rsidRPr="000C0532" w:rsidRDefault="001D2F15" w:rsidP="0076618C">
            <w:pPr>
              <w:spacing w:line="276" w:lineRule="auto"/>
              <w:rPr>
                <w:rFonts w:ascii="Times New Roman" w:hAnsi="Times New Roman" w:cs="Times New Roman"/>
                <w:b/>
                <w:sz w:val="22"/>
                <w:szCs w:val="22"/>
              </w:rPr>
            </w:pPr>
            <w:r w:rsidRPr="000C0532">
              <w:rPr>
                <w:rFonts w:ascii="Times New Roman" w:hAnsi="Times New Roman" w:cs="Times New Roman"/>
                <w:b/>
                <w:sz w:val="22"/>
                <w:szCs w:val="22"/>
              </w:rPr>
              <w:t>Frequency (N)</w:t>
            </w:r>
          </w:p>
        </w:tc>
        <w:tc>
          <w:tcPr>
            <w:tcW w:w="1818" w:type="dxa"/>
          </w:tcPr>
          <w:p w:rsidR="001D2F15" w:rsidRPr="000C0532" w:rsidRDefault="001D2F15" w:rsidP="0076618C">
            <w:pPr>
              <w:spacing w:line="276" w:lineRule="auto"/>
              <w:rPr>
                <w:rFonts w:ascii="Times New Roman" w:hAnsi="Times New Roman" w:cs="Times New Roman"/>
                <w:b/>
                <w:sz w:val="22"/>
                <w:szCs w:val="22"/>
              </w:rPr>
            </w:pPr>
            <w:r w:rsidRPr="000C0532">
              <w:rPr>
                <w:rFonts w:ascii="Times New Roman" w:hAnsi="Times New Roman" w:cs="Times New Roman"/>
                <w:b/>
                <w:sz w:val="22"/>
                <w:szCs w:val="22"/>
              </w:rPr>
              <w:t>Percentage (%)</w:t>
            </w:r>
          </w:p>
        </w:tc>
      </w:tr>
      <w:tr w:rsidR="00C35760" w:rsidRPr="000C0532" w:rsidTr="009C5464">
        <w:tc>
          <w:tcPr>
            <w:tcW w:w="738"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1</w:t>
            </w:r>
          </w:p>
        </w:tc>
        <w:tc>
          <w:tcPr>
            <w:tcW w:w="288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Depression</w:t>
            </w:r>
          </w:p>
        </w:tc>
        <w:tc>
          <w:tcPr>
            <w:tcW w:w="243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Yes</w:t>
            </w:r>
          </w:p>
        </w:tc>
        <w:tc>
          <w:tcPr>
            <w:tcW w:w="171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91</w:t>
            </w:r>
          </w:p>
        </w:tc>
        <w:tc>
          <w:tcPr>
            <w:tcW w:w="1818"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65.9</w:t>
            </w:r>
          </w:p>
        </w:tc>
      </w:tr>
      <w:tr w:rsidR="00C35760" w:rsidRPr="000C0532" w:rsidTr="009C5464">
        <w:tc>
          <w:tcPr>
            <w:tcW w:w="738" w:type="dxa"/>
          </w:tcPr>
          <w:p w:rsidR="001D2F15" w:rsidRPr="000C0532" w:rsidRDefault="001D2F15" w:rsidP="0076618C">
            <w:pPr>
              <w:spacing w:line="276" w:lineRule="auto"/>
              <w:rPr>
                <w:rFonts w:ascii="Times New Roman" w:hAnsi="Times New Roman" w:cs="Times New Roman"/>
                <w:sz w:val="22"/>
                <w:szCs w:val="22"/>
              </w:rPr>
            </w:pPr>
          </w:p>
        </w:tc>
        <w:tc>
          <w:tcPr>
            <w:tcW w:w="2880" w:type="dxa"/>
          </w:tcPr>
          <w:p w:rsidR="001D2F15" w:rsidRPr="000C0532" w:rsidRDefault="001D2F15" w:rsidP="0076618C">
            <w:pPr>
              <w:spacing w:line="276" w:lineRule="auto"/>
              <w:rPr>
                <w:rFonts w:ascii="Times New Roman" w:hAnsi="Times New Roman" w:cs="Times New Roman"/>
                <w:sz w:val="22"/>
                <w:szCs w:val="22"/>
              </w:rPr>
            </w:pPr>
          </w:p>
        </w:tc>
        <w:tc>
          <w:tcPr>
            <w:tcW w:w="243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No</w:t>
            </w:r>
          </w:p>
        </w:tc>
        <w:tc>
          <w:tcPr>
            <w:tcW w:w="171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47</w:t>
            </w:r>
          </w:p>
        </w:tc>
        <w:tc>
          <w:tcPr>
            <w:tcW w:w="1818"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34.1</w:t>
            </w:r>
          </w:p>
        </w:tc>
      </w:tr>
      <w:tr w:rsidR="00C35760" w:rsidRPr="000C0532" w:rsidTr="009C5464">
        <w:tc>
          <w:tcPr>
            <w:tcW w:w="738"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2</w:t>
            </w:r>
          </w:p>
        </w:tc>
        <w:tc>
          <w:tcPr>
            <w:tcW w:w="288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Assessment of Depression</w:t>
            </w:r>
          </w:p>
        </w:tc>
        <w:tc>
          <w:tcPr>
            <w:tcW w:w="243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Mild</w:t>
            </w:r>
          </w:p>
        </w:tc>
        <w:tc>
          <w:tcPr>
            <w:tcW w:w="171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66</w:t>
            </w:r>
          </w:p>
        </w:tc>
        <w:tc>
          <w:tcPr>
            <w:tcW w:w="1818"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47.8</w:t>
            </w:r>
          </w:p>
        </w:tc>
      </w:tr>
      <w:tr w:rsidR="00C35760" w:rsidRPr="000C0532" w:rsidTr="009C5464">
        <w:tc>
          <w:tcPr>
            <w:tcW w:w="738" w:type="dxa"/>
          </w:tcPr>
          <w:p w:rsidR="001D2F15" w:rsidRPr="000C0532" w:rsidRDefault="001D2F15" w:rsidP="0076618C">
            <w:pPr>
              <w:spacing w:line="276" w:lineRule="auto"/>
              <w:rPr>
                <w:rFonts w:ascii="Times New Roman" w:hAnsi="Times New Roman" w:cs="Times New Roman"/>
                <w:sz w:val="22"/>
                <w:szCs w:val="22"/>
              </w:rPr>
            </w:pPr>
          </w:p>
        </w:tc>
        <w:tc>
          <w:tcPr>
            <w:tcW w:w="2880" w:type="dxa"/>
          </w:tcPr>
          <w:p w:rsidR="001D2F15" w:rsidRPr="000C0532" w:rsidRDefault="001D2F15" w:rsidP="0076618C">
            <w:pPr>
              <w:spacing w:line="276" w:lineRule="auto"/>
              <w:rPr>
                <w:rFonts w:ascii="Times New Roman" w:hAnsi="Times New Roman" w:cs="Times New Roman"/>
                <w:sz w:val="22"/>
                <w:szCs w:val="22"/>
              </w:rPr>
            </w:pPr>
          </w:p>
        </w:tc>
        <w:tc>
          <w:tcPr>
            <w:tcW w:w="243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Moderate</w:t>
            </w:r>
          </w:p>
        </w:tc>
        <w:tc>
          <w:tcPr>
            <w:tcW w:w="171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18</w:t>
            </w:r>
          </w:p>
        </w:tc>
        <w:tc>
          <w:tcPr>
            <w:tcW w:w="1818"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13</w:t>
            </w:r>
          </w:p>
        </w:tc>
      </w:tr>
      <w:tr w:rsidR="00C35760" w:rsidRPr="000C0532" w:rsidTr="009C5464">
        <w:tc>
          <w:tcPr>
            <w:tcW w:w="738" w:type="dxa"/>
          </w:tcPr>
          <w:p w:rsidR="001D2F15" w:rsidRPr="000C0532" w:rsidRDefault="001D2F15" w:rsidP="0076618C">
            <w:pPr>
              <w:spacing w:line="276" w:lineRule="auto"/>
              <w:rPr>
                <w:rFonts w:ascii="Times New Roman" w:hAnsi="Times New Roman" w:cs="Times New Roman"/>
                <w:sz w:val="22"/>
                <w:szCs w:val="22"/>
              </w:rPr>
            </w:pPr>
          </w:p>
        </w:tc>
        <w:tc>
          <w:tcPr>
            <w:tcW w:w="2880" w:type="dxa"/>
          </w:tcPr>
          <w:p w:rsidR="001D2F15" w:rsidRPr="000C0532" w:rsidRDefault="001D2F15" w:rsidP="0076618C">
            <w:pPr>
              <w:spacing w:line="276" w:lineRule="auto"/>
              <w:rPr>
                <w:rFonts w:ascii="Times New Roman" w:hAnsi="Times New Roman" w:cs="Times New Roman"/>
                <w:sz w:val="22"/>
                <w:szCs w:val="22"/>
              </w:rPr>
            </w:pPr>
          </w:p>
        </w:tc>
        <w:tc>
          <w:tcPr>
            <w:tcW w:w="243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Severe</w:t>
            </w:r>
          </w:p>
        </w:tc>
        <w:tc>
          <w:tcPr>
            <w:tcW w:w="171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7</w:t>
            </w:r>
          </w:p>
        </w:tc>
        <w:tc>
          <w:tcPr>
            <w:tcW w:w="1818"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5.1</w:t>
            </w:r>
          </w:p>
        </w:tc>
      </w:tr>
    </w:tbl>
    <w:p w:rsidR="001D2F15" w:rsidRDefault="001D2F15" w:rsidP="0076618C">
      <w:pPr>
        <w:jc w:val="both"/>
        <w:rPr>
          <w:rFonts w:ascii="Times New Roman" w:hAnsi="Times New Roman" w:cs="Times New Roman"/>
          <w:b/>
          <w:sz w:val="22"/>
          <w:szCs w:val="22"/>
        </w:rPr>
      </w:pPr>
    </w:p>
    <w:p w:rsidR="000C0532" w:rsidRDefault="000C0532" w:rsidP="0076618C">
      <w:pPr>
        <w:jc w:val="both"/>
        <w:rPr>
          <w:rFonts w:ascii="Times New Roman" w:hAnsi="Times New Roman" w:cs="Times New Roman"/>
          <w:b/>
          <w:sz w:val="22"/>
          <w:szCs w:val="22"/>
        </w:rPr>
      </w:pPr>
    </w:p>
    <w:p w:rsidR="000C0532" w:rsidRDefault="000C0532" w:rsidP="0076618C">
      <w:pPr>
        <w:jc w:val="both"/>
        <w:rPr>
          <w:rFonts w:ascii="Times New Roman" w:hAnsi="Times New Roman" w:cs="Times New Roman"/>
          <w:b/>
          <w:sz w:val="22"/>
          <w:szCs w:val="22"/>
        </w:rPr>
      </w:pPr>
    </w:p>
    <w:p w:rsidR="000C0532" w:rsidRDefault="000C0532" w:rsidP="0076618C">
      <w:pPr>
        <w:jc w:val="both"/>
        <w:rPr>
          <w:rFonts w:ascii="Times New Roman" w:hAnsi="Times New Roman" w:cs="Times New Roman"/>
          <w:b/>
          <w:sz w:val="22"/>
          <w:szCs w:val="22"/>
        </w:rPr>
      </w:pPr>
    </w:p>
    <w:p w:rsidR="000C0532" w:rsidRDefault="000C0532" w:rsidP="0076618C">
      <w:pPr>
        <w:jc w:val="both"/>
        <w:rPr>
          <w:rFonts w:ascii="Times New Roman" w:hAnsi="Times New Roman" w:cs="Times New Roman"/>
          <w:b/>
          <w:sz w:val="22"/>
          <w:szCs w:val="22"/>
        </w:rPr>
      </w:pPr>
    </w:p>
    <w:p w:rsidR="000C0532" w:rsidRDefault="000C0532" w:rsidP="0076618C">
      <w:pPr>
        <w:jc w:val="both"/>
        <w:rPr>
          <w:rFonts w:ascii="Times New Roman" w:hAnsi="Times New Roman" w:cs="Times New Roman"/>
          <w:b/>
          <w:sz w:val="22"/>
          <w:szCs w:val="22"/>
        </w:rPr>
      </w:pPr>
    </w:p>
    <w:p w:rsidR="000C0532" w:rsidRDefault="000C0532" w:rsidP="0076618C">
      <w:pPr>
        <w:jc w:val="both"/>
        <w:rPr>
          <w:rFonts w:ascii="Times New Roman" w:hAnsi="Times New Roman" w:cs="Times New Roman"/>
          <w:b/>
          <w:sz w:val="22"/>
          <w:szCs w:val="22"/>
        </w:rPr>
      </w:pPr>
    </w:p>
    <w:p w:rsidR="000C0532" w:rsidRDefault="000C0532" w:rsidP="0076618C">
      <w:pPr>
        <w:jc w:val="both"/>
        <w:rPr>
          <w:rFonts w:ascii="Times New Roman" w:hAnsi="Times New Roman" w:cs="Times New Roman"/>
          <w:b/>
          <w:sz w:val="22"/>
          <w:szCs w:val="22"/>
        </w:rPr>
      </w:pPr>
    </w:p>
    <w:p w:rsidR="000C0532" w:rsidRDefault="000C0532" w:rsidP="0076618C">
      <w:pPr>
        <w:jc w:val="both"/>
        <w:rPr>
          <w:rFonts w:ascii="Times New Roman" w:hAnsi="Times New Roman" w:cs="Times New Roman"/>
          <w:b/>
          <w:sz w:val="22"/>
          <w:szCs w:val="22"/>
        </w:rPr>
      </w:pPr>
    </w:p>
    <w:p w:rsidR="000C0532" w:rsidRDefault="000C0532" w:rsidP="0076618C">
      <w:pPr>
        <w:jc w:val="both"/>
        <w:rPr>
          <w:rFonts w:ascii="Times New Roman" w:hAnsi="Times New Roman" w:cs="Times New Roman"/>
          <w:b/>
          <w:sz w:val="22"/>
          <w:szCs w:val="22"/>
        </w:rPr>
      </w:pPr>
    </w:p>
    <w:p w:rsidR="000C0532" w:rsidRDefault="000C0532" w:rsidP="0076618C">
      <w:pPr>
        <w:jc w:val="both"/>
        <w:rPr>
          <w:rFonts w:ascii="Times New Roman" w:hAnsi="Times New Roman" w:cs="Times New Roman"/>
          <w:b/>
          <w:sz w:val="22"/>
          <w:szCs w:val="22"/>
        </w:rPr>
      </w:pPr>
    </w:p>
    <w:p w:rsidR="000C0532" w:rsidRDefault="000C0532" w:rsidP="0076618C">
      <w:pPr>
        <w:jc w:val="both"/>
        <w:rPr>
          <w:rFonts w:ascii="Times New Roman" w:hAnsi="Times New Roman" w:cs="Times New Roman"/>
          <w:b/>
          <w:sz w:val="22"/>
          <w:szCs w:val="22"/>
        </w:rPr>
      </w:pPr>
    </w:p>
    <w:p w:rsidR="000C0532" w:rsidRDefault="000C0532" w:rsidP="0076618C">
      <w:pPr>
        <w:jc w:val="both"/>
        <w:rPr>
          <w:rFonts w:ascii="Times New Roman" w:hAnsi="Times New Roman" w:cs="Times New Roman"/>
          <w:b/>
          <w:sz w:val="22"/>
          <w:szCs w:val="22"/>
        </w:rPr>
      </w:pPr>
    </w:p>
    <w:p w:rsidR="000C0532" w:rsidRDefault="000C0532" w:rsidP="0076618C">
      <w:pPr>
        <w:jc w:val="both"/>
        <w:rPr>
          <w:rFonts w:ascii="Times New Roman" w:hAnsi="Times New Roman" w:cs="Times New Roman"/>
          <w:b/>
          <w:sz w:val="22"/>
          <w:szCs w:val="22"/>
        </w:rPr>
      </w:pPr>
    </w:p>
    <w:p w:rsidR="000C0532" w:rsidRDefault="000C0532" w:rsidP="0076618C">
      <w:pPr>
        <w:jc w:val="both"/>
        <w:rPr>
          <w:rFonts w:ascii="Times New Roman" w:hAnsi="Times New Roman" w:cs="Times New Roman"/>
          <w:b/>
          <w:sz w:val="22"/>
          <w:szCs w:val="22"/>
        </w:rPr>
      </w:pPr>
    </w:p>
    <w:p w:rsidR="000C0532" w:rsidRDefault="000C0532" w:rsidP="0076618C">
      <w:pPr>
        <w:jc w:val="both"/>
        <w:rPr>
          <w:rFonts w:ascii="Times New Roman" w:hAnsi="Times New Roman" w:cs="Times New Roman"/>
          <w:b/>
          <w:sz w:val="22"/>
          <w:szCs w:val="22"/>
        </w:rPr>
      </w:pPr>
    </w:p>
    <w:p w:rsidR="000C0532" w:rsidRDefault="000C0532" w:rsidP="0076618C">
      <w:pPr>
        <w:jc w:val="both"/>
        <w:rPr>
          <w:rFonts w:ascii="Times New Roman" w:hAnsi="Times New Roman" w:cs="Times New Roman"/>
          <w:b/>
          <w:sz w:val="22"/>
          <w:szCs w:val="22"/>
        </w:rPr>
      </w:pPr>
    </w:p>
    <w:p w:rsidR="000C0532" w:rsidRDefault="000C0532" w:rsidP="0076618C">
      <w:pPr>
        <w:jc w:val="both"/>
        <w:rPr>
          <w:rFonts w:ascii="Times New Roman" w:hAnsi="Times New Roman" w:cs="Times New Roman"/>
          <w:b/>
          <w:sz w:val="22"/>
          <w:szCs w:val="22"/>
        </w:rPr>
      </w:pPr>
    </w:p>
    <w:p w:rsidR="000C0532" w:rsidRDefault="000C0532" w:rsidP="0076618C">
      <w:pPr>
        <w:jc w:val="both"/>
        <w:rPr>
          <w:rFonts w:ascii="Times New Roman" w:hAnsi="Times New Roman" w:cs="Times New Roman"/>
          <w:b/>
          <w:sz w:val="22"/>
          <w:szCs w:val="22"/>
        </w:rPr>
      </w:pPr>
    </w:p>
    <w:p w:rsidR="000C0532" w:rsidRDefault="000C0532" w:rsidP="0076618C">
      <w:pPr>
        <w:jc w:val="both"/>
        <w:rPr>
          <w:rFonts w:ascii="Times New Roman" w:hAnsi="Times New Roman" w:cs="Times New Roman"/>
          <w:b/>
          <w:sz w:val="22"/>
          <w:szCs w:val="22"/>
        </w:rPr>
      </w:pPr>
    </w:p>
    <w:p w:rsidR="000C0532" w:rsidRDefault="000C0532" w:rsidP="0076618C">
      <w:pPr>
        <w:jc w:val="both"/>
        <w:rPr>
          <w:rFonts w:ascii="Times New Roman" w:hAnsi="Times New Roman" w:cs="Times New Roman"/>
          <w:b/>
          <w:sz w:val="22"/>
          <w:szCs w:val="22"/>
        </w:rPr>
      </w:pPr>
    </w:p>
    <w:p w:rsidR="000C0532" w:rsidRPr="000C0532" w:rsidRDefault="000C0532" w:rsidP="0076618C">
      <w:pPr>
        <w:jc w:val="both"/>
        <w:rPr>
          <w:rFonts w:ascii="Times New Roman" w:hAnsi="Times New Roman" w:cs="Times New Roman"/>
          <w:b/>
          <w:sz w:val="22"/>
          <w:szCs w:val="22"/>
        </w:rPr>
      </w:pPr>
    </w:p>
    <w:p w:rsidR="001D2F15" w:rsidRPr="000C0532" w:rsidRDefault="001D2F15" w:rsidP="0076618C">
      <w:pPr>
        <w:jc w:val="both"/>
        <w:rPr>
          <w:rFonts w:ascii="Times New Roman" w:hAnsi="Times New Roman"/>
          <w:sz w:val="22"/>
          <w:szCs w:val="22"/>
        </w:rPr>
      </w:pPr>
      <w:r w:rsidRPr="000C0532">
        <w:rPr>
          <w:rFonts w:ascii="Times New Roman" w:hAnsi="Times New Roman" w:cs="Times New Roman"/>
          <w:b/>
          <w:sz w:val="22"/>
          <w:szCs w:val="22"/>
        </w:rPr>
        <w:lastRenderedPageBreak/>
        <w:t>Table 5- Association of Sub-variable with depression among geriatrics</w:t>
      </w:r>
      <w:r w:rsidRPr="000C0532">
        <w:rPr>
          <w:sz w:val="22"/>
          <w:szCs w:val="22"/>
        </w:rPr>
        <w:t>:</w:t>
      </w:r>
    </w:p>
    <w:tbl>
      <w:tblPr>
        <w:tblStyle w:val="TableGrid"/>
        <w:tblW w:w="0" w:type="auto"/>
        <w:tblLook w:val="04A0" w:firstRow="1" w:lastRow="0" w:firstColumn="1" w:lastColumn="0" w:noHBand="0" w:noVBand="1"/>
      </w:tblPr>
      <w:tblGrid>
        <w:gridCol w:w="664"/>
        <w:gridCol w:w="2427"/>
        <w:gridCol w:w="2066"/>
        <w:gridCol w:w="988"/>
        <w:gridCol w:w="987"/>
        <w:gridCol w:w="1258"/>
        <w:gridCol w:w="1186"/>
      </w:tblGrid>
      <w:tr w:rsidR="00C35760" w:rsidRPr="000C0532" w:rsidTr="009C5464">
        <w:tc>
          <w:tcPr>
            <w:tcW w:w="646" w:type="dxa"/>
          </w:tcPr>
          <w:p w:rsidR="001D2F15" w:rsidRPr="000C0532" w:rsidRDefault="001D2F15" w:rsidP="0076618C">
            <w:pPr>
              <w:spacing w:line="276" w:lineRule="auto"/>
              <w:rPr>
                <w:rFonts w:ascii="Times New Roman" w:hAnsi="Times New Roman" w:cs="Times New Roman"/>
                <w:b/>
                <w:sz w:val="22"/>
                <w:szCs w:val="22"/>
              </w:rPr>
            </w:pPr>
            <w:proofErr w:type="spellStart"/>
            <w:r w:rsidRPr="000C0532">
              <w:rPr>
                <w:rFonts w:ascii="Times New Roman" w:hAnsi="Times New Roman" w:cs="Times New Roman"/>
                <w:b/>
                <w:sz w:val="22"/>
                <w:szCs w:val="22"/>
              </w:rPr>
              <w:t>S.No</w:t>
            </w:r>
            <w:proofErr w:type="spellEnd"/>
          </w:p>
        </w:tc>
        <w:tc>
          <w:tcPr>
            <w:tcW w:w="2432" w:type="dxa"/>
          </w:tcPr>
          <w:p w:rsidR="001D2F15" w:rsidRPr="000C0532" w:rsidRDefault="001D2F15" w:rsidP="0076618C">
            <w:pPr>
              <w:spacing w:line="276" w:lineRule="auto"/>
              <w:rPr>
                <w:rFonts w:ascii="Times New Roman" w:hAnsi="Times New Roman" w:cs="Times New Roman"/>
                <w:b/>
                <w:sz w:val="22"/>
                <w:szCs w:val="22"/>
              </w:rPr>
            </w:pPr>
            <w:r w:rsidRPr="000C0532">
              <w:rPr>
                <w:rFonts w:ascii="Times New Roman" w:hAnsi="Times New Roman" w:cs="Times New Roman"/>
                <w:b/>
                <w:sz w:val="22"/>
                <w:szCs w:val="22"/>
              </w:rPr>
              <w:t>Variable</w:t>
            </w:r>
          </w:p>
        </w:tc>
        <w:tc>
          <w:tcPr>
            <w:tcW w:w="2070" w:type="dxa"/>
          </w:tcPr>
          <w:p w:rsidR="001D2F15" w:rsidRPr="000C0532" w:rsidRDefault="001D2F15" w:rsidP="0076618C">
            <w:pPr>
              <w:spacing w:line="276" w:lineRule="auto"/>
              <w:rPr>
                <w:rFonts w:ascii="Times New Roman" w:hAnsi="Times New Roman" w:cs="Times New Roman"/>
                <w:b/>
                <w:sz w:val="22"/>
                <w:szCs w:val="22"/>
              </w:rPr>
            </w:pPr>
            <w:r w:rsidRPr="000C0532">
              <w:rPr>
                <w:rFonts w:ascii="Times New Roman" w:hAnsi="Times New Roman" w:cs="Times New Roman"/>
                <w:b/>
                <w:sz w:val="22"/>
                <w:szCs w:val="22"/>
              </w:rPr>
              <w:t>Sub-variable</w:t>
            </w:r>
          </w:p>
        </w:tc>
        <w:tc>
          <w:tcPr>
            <w:tcW w:w="990" w:type="dxa"/>
          </w:tcPr>
          <w:p w:rsidR="001D2F15" w:rsidRPr="000C0532" w:rsidRDefault="001D2F15" w:rsidP="0076618C">
            <w:pPr>
              <w:spacing w:line="276" w:lineRule="auto"/>
              <w:rPr>
                <w:rFonts w:ascii="Times New Roman" w:hAnsi="Times New Roman" w:cs="Times New Roman"/>
                <w:b/>
                <w:sz w:val="22"/>
                <w:szCs w:val="22"/>
              </w:rPr>
            </w:pPr>
            <w:r w:rsidRPr="000C0532">
              <w:rPr>
                <w:rFonts w:ascii="Times New Roman" w:hAnsi="Times New Roman" w:cs="Times New Roman"/>
                <w:b/>
                <w:sz w:val="22"/>
                <w:szCs w:val="22"/>
              </w:rPr>
              <w:t>Yes</w:t>
            </w:r>
          </w:p>
        </w:tc>
        <w:tc>
          <w:tcPr>
            <w:tcW w:w="990" w:type="dxa"/>
          </w:tcPr>
          <w:p w:rsidR="001D2F15" w:rsidRPr="000C0532" w:rsidRDefault="001D2F15" w:rsidP="0076618C">
            <w:pPr>
              <w:spacing w:line="276" w:lineRule="auto"/>
              <w:rPr>
                <w:rFonts w:ascii="Times New Roman" w:hAnsi="Times New Roman" w:cs="Times New Roman"/>
                <w:b/>
                <w:sz w:val="22"/>
                <w:szCs w:val="22"/>
              </w:rPr>
            </w:pPr>
            <w:r w:rsidRPr="000C0532">
              <w:rPr>
                <w:rFonts w:ascii="Times New Roman" w:hAnsi="Times New Roman" w:cs="Times New Roman"/>
                <w:b/>
                <w:sz w:val="22"/>
                <w:szCs w:val="22"/>
              </w:rPr>
              <w:t>No</w:t>
            </w:r>
          </w:p>
        </w:tc>
        <w:tc>
          <w:tcPr>
            <w:tcW w:w="1260" w:type="dxa"/>
          </w:tcPr>
          <w:p w:rsidR="001D2F15" w:rsidRPr="000C0532" w:rsidRDefault="001D2F15" w:rsidP="0076618C">
            <w:pPr>
              <w:spacing w:line="276" w:lineRule="auto"/>
              <w:rPr>
                <w:rFonts w:ascii="Times New Roman" w:hAnsi="Times New Roman" w:cs="Times New Roman"/>
                <w:b/>
                <w:sz w:val="22"/>
                <w:szCs w:val="22"/>
              </w:rPr>
            </w:pPr>
            <w:r w:rsidRPr="000C0532">
              <w:rPr>
                <w:rFonts w:ascii="Times New Roman" w:hAnsi="Times New Roman" w:cs="Times New Roman"/>
                <w:b/>
                <w:sz w:val="22"/>
                <w:szCs w:val="22"/>
              </w:rPr>
              <w:t>Chi-Square</w:t>
            </w:r>
          </w:p>
          <w:p w:rsidR="001D2F15" w:rsidRPr="000C0532" w:rsidRDefault="001D2F15" w:rsidP="0076618C">
            <w:pPr>
              <w:spacing w:line="276" w:lineRule="auto"/>
              <w:jc w:val="center"/>
              <w:rPr>
                <w:rFonts w:ascii="Times New Roman" w:hAnsi="Times New Roman" w:cs="Times New Roman"/>
                <w:b/>
                <w:sz w:val="22"/>
                <w:szCs w:val="22"/>
              </w:rPr>
            </w:pPr>
            <w:r w:rsidRPr="000C0532">
              <w:rPr>
                <w:rFonts w:ascii="Times New Roman" w:hAnsi="Times New Roman" w:cs="Times New Roman"/>
                <w:b/>
                <w:sz w:val="22"/>
                <w:szCs w:val="22"/>
              </w:rPr>
              <w:t>(X</w:t>
            </w:r>
            <w:r w:rsidRPr="000C0532">
              <w:rPr>
                <w:rFonts w:ascii="Times New Roman" w:hAnsi="Times New Roman" w:cs="Times New Roman"/>
                <w:b/>
                <w:sz w:val="22"/>
                <w:szCs w:val="22"/>
                <w:vertAlign w:val="superscript"/>
              </w:rPr>
              <w:t>2</w:t>
            </w:r>
            <w:r w:rsidRPr="000C0532">
              <w:rPr>
                <w:rFonts w:ascii="Times New Roman" w:hAnsi="Times New Roman" w:cs="Times New Roman"/>
                <w:b/>
                <w:sz w:val="22"/>
                <w:szCs w:val="22"/>
              </w:rPr>
              <w:t>)</w:t>
            </w:r>
          </w:p>
        </w:tc>
        <w:tc>
          <w:tcPr>
            <w:tcW w:w="1188" w:type="dxa"/>
          </w:tcPr>
          <w:p w:rsidR="001D2F15" w:rsidRPr="000C0532" w:rsidRDefault="001D2F15" w:rsidP="0076618C">
            <w:pPr>
              <w:spacing w:line="276" w:lineRule="auto"/>
              <w:rPr>
                <w:rFonts w:ascii="Times New Roman" w:hAnsi="Times New Roman" w:cs="Times New Roman"/>
                <w:b/>
                <w:sz w:val="22"/>
                <w:szCs w:val="22"/>
              </w:rPr>
            </w:pPr>
            <w:r w:rsidRPr="000C0532">
              <w:rPr>
                <w:rFonts w:ascii="Times New Roman" w:hAnsi="Times New Roman" w:cs="Times New Roman"/>
                <w:b/>
                <w:sz w:val="22"/>
                <w:szCs w:val="22"/>
              </w:rPr>
              <w:t>P Value (&lt;0.05)</w:t>
            </w:r>
          </w:p>
        </w:tc>
      </w:tr>
      <w:tr w:rsidR="00C35760" w:rsidRPr="000C0532" w:rsidTr="009C5464">
        <w:tc>
          <w:tcPr>
            <w:tcW w:w="646"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1</w:t>
            </w:r>
          </w:p>
        </w:tc>
        <w:tc>
          <w:tcPr>
            <w:tcW w:w="2432"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Age group</w:t>
            </w:r>
          </w:p>
        </w:tc>
        <w:tc>
          <w:tcPr>
            <w:tcW w:w="207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60-65 Years</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52</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36</w:t>
            </w:r>
          </w:p>
        </w:tc>
        <w:tc>
          <w:tcPr>
            <w:tcW w:w="126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11.79</w:t>
            </w:r>
          </w:p>
        </w:tc>
        <w:tc>
          <w:tcPr>
            <w:tcW w:w="1188" w:type="dxa"/>
          </w:tcPr>
          <w:p w:rsidR="001D2F15" w:rsidRPr="000C0532" w:rsidRDefault="001D2F15" w:rsidP="0076618C">
            <w:pPr>
              <w:spacing w:line="276" w:lineRule="auto"/>
              <w:rPr>
                <w:rFonts w:ascii="Times New Roman" w:hAnsi="Times New Roman" w:cs="Times New Roman"/>
                <w:b/>
                <w:sz w:val="22"/>
                <w:szCs w:val="22"/>
              </w:rPr>
            </w:pPr>
            <w:r w:rsidRPr="000C0532">
              <w:rPr>
                <w:rFonts w:ascii="Times New Roman" w:hAnsi="Times New Roman" w:cs="Times New Roman"/>
                <w:b/>
                <w:sz w:val="22"/>
                <w:szCs w:val="22"/>
              </w:rPr>
              <w:t>0.012</w:t>
            </w:r>
          </w:p>
        </w:tc>
      </w:tr>
      <w:tr w:rsidR="00C35760" w:rsidRPr="000C0532" w:rsidTr="009C5464">
        <w:tc>
          <w:tcPr>
            <w:tcW w:w="646" w:type="dxa"/>
          </w:tcPr>
          <w:p w:rsidR="001D2F15" w:rsidRPr="000C0532" w:rsidRDefault="001D2F15" w:rsidP="0076618C">
            <w:pPr>
              <w:spacing w:line="276" w:lineRule="auto"/>
              <w:rPr>
                <w:rFonts w:ascii="Times New Roman" w:hAnsi="Times New Roman" w:cs="Times New Roman"/>
                <w:sz w:val="22"/>
                <w:szCs w:val="22"/>
              </w:rPr>
            </w:pPr>
          </w:p>
        </w:tc>
        <w:tc>
          <w:tcPr>
            <w:tcW w:w="2432" w:type="dxa"/>
          </w:tcPr>
          <w:p w:rsidR="001D2F15" w:rsidRPr="000C0532" w:rsidRDefault="001D2F15" w:rsidP="0076618C">
            <w:pPr>
              <w:spacing w:line="276" w:lineRule="auto"/>
              <w:rPr>
                <w:rFonts w:ascii="Times New Roman" w:hAnsi="Times New Roman" w:cs="Times New Roman"/>
                <w:sz w:val="22"/>
                <w:szCs w:val="22"/>
              </w:rPr>
            </w:pPr>
          </w:p>
        </w:tc>
        <w:tc>
          <w:tcPr>
            <w:tcW w:w="207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66-75 Years</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26</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11</w:t>
            </w:r>
          </w:p>
        </w:tc>
        <w:tc>
          <w:tcPr>
            <w:tcW w:w="1260" w:type="dxa"/>
          </w:tcPr>
          <w:p w:rsidR="001D2F15" w:rsidRPr="000C0532" w:rsidRDefault="001D2F15" w:rsidP="0076618C">
            <w:pPr>
              <w:spacing w:line="276" w:lineRule="auto"/>
              <w:rPr>
                <w:rFonts w:ascii="Times New Roman" w:hAnsi="Times New Roman" w:cs="Times New Roman"/>
                <w:sz w:val="22"/>
                <w:szCs w:val="22"/>
              </w:rPr>
            </w:pPr>
          </w:p>
        </w:tc>
        <w:tc>
          <w:tcPr>
            <w:tcW w:w="1188" w:type="dxa"/>
          </w:tcPr>
          <w:p w:rsidR="001D2F15" w:rsidRPr="000C0532" w:rsidRDefault="001D2F15" w:rsidP="0076618C">
            <w:pPr>
              <w:spacing w:line="276" w:lineRule="auto"/>
              <w:rPr>
                <w:rFonts w:ascii="Times New Roman" w:hAnsi="Times New Roman" w:cs="Times New Roman"/>
                <w:sz w:val="22"/>
                <w:szCs w:val="22"/>
              </w:rPr>
            </w:pPr>
          </w:p>
        </w:tc>
      </w:tr>
      <w:tr w:rsidR="00C35760" w:rsidRPr="000C0532" w:rsidTr="009C5464">
        <w:tc>
          <w:tcPr>
            <w:tcW w:w="646" w:type="dxa"/>
          </w:tcPr>
          <w:p w:rsidR="001D2F15" w:rsidRPr="000C0532" w:rsidRDefault="001D2F15" w:rsidP="0076618C">
            <w:pPr>
              <w:spacing w:line="276" w:lineRule="auto"/>
              <w:rPr>
                <w:rFonts w:ascii="Times New Roman" w:hAnsi="Times New Roman" w:cs="Times New Roman"/>
                <w:sz w:val="22"/>
                <w:szCs w:val="22"/>
              </w:rPr>
            </w:pPr>
          </w:p>
        </w:tc>
        <w:tc>
          <w:tcPr>
            <w:tcW w:w="2432" w:type="dxa"/>
          </w:tcPr>
          <w:p w:rsidR="001D2F15" w:rsidRPr="000C0532" w:rsidRDefault="001D2F15" w:rsidP="0076618C">
            <w:pPr>
              <w:spacing w:line="276" w:lineRule="auto"/>
              <w:rPr>
                <w:rFonts w:ascii="Times New Roman" w:hAnsi="Times New Roman" w:cs="Times New Roman"/>
                <w:sz w:val="22"/>
                <w:szCs w:val="22"/>
              </w:rPr>
            </w:pPr>
          </w:p>
        </w:tc>
        <w:tc>
          <w:tcPr>
            <w:tcW w:w="207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&gt;75 Years</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13</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0</w:t>
            </w:r>
          </w:p>
        </w:tc>
        <w:tc>
          <w:tcPr>
            <w:tcW w:w="1260" w:type="dxa"/>
          </w:tcPr>
          <w:p w:rsidR="001D2F15" w:rsidRPr="000C0532" w:rsidRDefault="001D2F15" w:rsidP="0076618C">
            <w:pPr>
              <w:spacing w:line="276" w:lineRule="auto"/>
              <w:rPr>
                <w:rFonts w:ascii="Times New Roman" w:hAnsi="Times New Roman" w:cs="Times New Roman"/>
                <w:sz w:val="22"/>
                <w:szCs w:val="22"/>
              </w:rPr>
            </w:pPr>
          </w:p>
        </w:tc>
        <w:tc>
          <w:tcPr>
            <w:tcW w:w="1188" w:type="dxa"/>
          </w:tcPr>
          <w:p w:rsidR="001D2F15" w:rsidRPr="000C0532" w:rsidRDefault="001D2F15" w:rsidP="0076618C">
            <w:pPr>
              <w:spacing w:line="276" w:lineRule="auto"/>
              <w:rPr>
                <w:rFonts w:ascii="Times New Roman" w:hAnsi="Times New Roman" w:cs="Times New Roman"/>
                <w:sz w:val="22"/>
                <w:szCs w:val="22"/>
              </w:rPr>
            </w:pPr>
          </w:p>
        </w:tc>
      </w:tr>
      <w:tr w:rsidR="00C35760" w:rsidRPr="000C0532" w:rsidTr="009C5464">
        <w:tc>
          <w:tcPr>
            <w:tcW w:w="646"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2</w:t>
            </w:r>
          </w:p>
        </w:tc>
        <w:tc>
          <w:tcPr>
            <w:tcW w:w="2432"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Sex</w:t>
            </w:r>
          </w:p>
        </w:tc>
        <w:tc>
          <w:tcPr>
            <w:tcW w:w="207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Male</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44</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18</w:t>
            </w:r>
          </w:p>
        </w:tc>
        <w:tc>
          <w:tcPr>
            <w:tcW w:w="126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2.217</w:t>
            </w:r>
          </w:p>
        </w:tc>
        <w:tc>
          <w:tcPr>
            <w:tcW w:w="1188"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0.136</w:t>
            </w:r>
          </w:p>
        </w:tc>
      </w:tr>
      <w:tr w:rsidR="00C35760" w:rsidRPr="000C0532" w:rsidTr="009C5464">
        <w:tc>
          <w:tcPr>
            <w:tcW w:w="646" w:type="dxa"/>
          </w:tcPr>
          <w:p w:rsidR="001D2F15" w:rsidRPr="000C0532" w:rsidRDefault="001D2F15" w:rsidP="0076618C">
            <w:pPr>
              <w:spacing w:line="276" w:lineRule="auto"/>
              <w:rPr>
                <w:rFonts w:ascii="Times New Roman" w:hAnsi="Times New Roman" w:cs="Times New Roman"/>
                <w:sz w:val="22"/>
                <w:szCs w:val="22"/>
              </w:rPr>
            </w:pPr>
          </w:p>
        </w:tc>
        <w:tc>
          <w:tcPr>
            <w:tcW w:w="2432" w:type="dxa"/>
          </w:tcPr>
          <w:p w:rsidR="001D2F15" w:rsidRPr="000C0532" w:rsidRDefault="001D2F15" w:rsidP="0076618C">
            <w:pPr>
              <w:spacing w:line="276" w:lineRule="auto"/>
              <w:rPr>
                <w:rFonts w:ascii="Times New Roman" w:hAnsi="Times New Roman" w:cs="Times New Roman"/>
                <w:sz w:val="22"/>
                <w:szCs w:val="22"/>
              </w:rPr>
            </w:pPr>
          </w:p>
        </w:tc>
        <w:tc>
          <w:tcPr>
            <w:tcW w:w="207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Female</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47</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29</w:t>
            </w:r>
          </w:p>
        </w:tc>
        <w:tc>
          <w:tcPr>
            <w:tcW w:w="1260" w:type="dxa"/>
          </w:tcPr>
          <w:p w:rsidR="001D2F15" w:rsidRPr="000C0532" w:rsidRDefault="001D2F15" w:rsidP="0076618C">
            <w:pPr>
              <w:spacing w:line="276" w:lineRule="auto"/>
              <w:rPr>
                <w:rFonts w:ascii="Times New Roman" w:hAnsi="Times New Roman" w:cs="Times New Roman"/>
                <w:sz w:val="22"/>
                <w:szCs w:val="22"/>
              </w:rPr>
            </w:pPr>
          </w:p>
        </w:tc>
        <w:tc>
          <w:tcPr>
            <w:tcW w:w="1188" w:type="dxa"/>
          </w:tcPr>
          <w:p w:rsidR="001D2F15" w:rsidRPr="000C0532" w:rsidRDefault="001D2F15" w:rsidP="0076618C">
            <w:pPr>
              <w:spacing w:line="276" w:lineRule="auto"/>
              <w:rPr>
                <w:rFonts w:ascii="Times New Roman" w:hAnsi="Times New Roman" w:cs="Times New Roman"/>
                <w:sz w:val="22"/>
                <w:szCs w:val="22"/>
              </w:rPr>
            </w:pPr>
          </w:p>
        </w:tc>
      </w:tr>
      <w:tr w:rsidR="00C35760" w:rsidRPr="000C0532" w:rsidTr="009C5464">
        <w:tc>
          <w:tcPr>
            <w:tcW w:w="646"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3</w:t>
            </w:r>
          </w:p>
        </w:tc>
        <w:tc>
          <w:tcPr>
            <w:tcW w:w="2432"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Marital status</w:t>
            </w:r>
          </w:p>
        </w:tc>
        <w:tc>
          <w:tcPr>
            <w:tcW w:w="207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Unmarried</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3</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0</w:t>
            </w:r>
          </w:p>
        </w:tc>
        <w:tc>
          <w:tcPr>
            <w:tcW w:w="126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9.328</w:t>
            </w:r>
          </w:p>
        </w:tc>
        <w:tc>
          <w:tcPr>
            <w:tcW w:w="1188" w:type="dxa"/>
          </w:tcPr>
          <w:p w:rsidR="001D2F15" w:rsidRPr="000C0532" w:rsidRDefault="001D2F15" w:rsidP="0076618C">
            <w:pPr>
              <w:spacing w:line="276" w:lineRule="auto"/>
              <w:rPr>
                <w:rFonts w:ascii="Times New Roman" w:hAnsi="Times New Roman" w:cs="Times New Roman"/>
                <w:b/>
                <w:sz w:val="22"/>
                <w:szCs w:val="22"/>
              </w:rPr>
            </w:pPr>
            <w:r w:rsidRPr="000C0532">
              <w:rPr>
                <w:rFonts w:ascii="Times New Roman" w:hAnsi="Times New Roman" w:cs="Times New Roman"/>
                <w:b/>
                <w:sz w:val="22"/>
                <w:szCs w:val="22"/>
              </w:rPr>
              <w:t>0.009</w:t>
            </w:r>
          </w:p>
        </w:tc>
      </w:tr>
      <w:tr w:rsidR="00C35760" w:rsidRPr="000C0532" w:rsidTr="009C5464">
        <w:tc>
          <w:tcPr>
            <w:tcW w:w="646" w:type="dxa"/>
          </w:tcPr>
          <w:p w:rsidR="001D2F15" w:rsidRPr="000C0532" w:rsidRDefault="001D2F15" w:rsidP="0076618C">
            <w:pPr>
              <w:spacing w:line="276" w:lineRule="auto"/>
              <w:rPr>
                <w:rFonts w:ascii="Times New Roman" w:hAnsi="Times New Roman" w:cs="Times New Roman"/>
                <w:sz w:val="22"/>
                <w:szCs w:val="22"/>
              </w:rPr>
            </w:pPr>
          </w:p>
        </w:tc>
        <w:tc>
          <w:tcPr>
            <w:tcW w:w="2432" w:type="dxa"/>
          </w:tcPr>
          <w:p w:rsidR="001D2F15" w:rsidRPr="000C0532" w:rsidRDefault="001D2F15" w:rsidP="0076618C">
            <w:pPr>
              <w:spacing w:line="276" w:lineRule="auto"/>
              <w:rPr>
                <w:rFonts w:ascii="Times New Roman" w:hAnsi="Times New Roman" w:cs="Times New Roman"/>
                <w:sz w:val="22"/>
                <w:szCs w:val="22"/>
              </w:rPr>
            </w:pPr>
          </w:p>
        </w:tc>
        <w:tc>
          <w:tcPr>
            <w:tcW w:w="207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Married</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68</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45</w:t>
            </w:r>
          </w:p>
        </w:tc>
        <w:tc>
          <w:tcPr>
            <w:tcW w:w="1260" w:type="dxa"/>
          </w:tcPr>
          <w:p w:rsidR="001D2F15" w:rsidRPr="000C0532" w:rsidRDefault="001D2F15" w:rsidP="0076618C">
            <w:pPr>
              <w:spacing w:line="276" w:lineRule="auto"/>
              <w:rPr>
                <w:rFonts w:ascii="Times New Roman" w:hAnsi="Times New Roman" w:cs="Times New Roman"/>
                <w:sz w:val="22"/>
                <w:szCs w:val="22"/>
              </w:rPr>
            </w:pPr>
          </w:p>
        </w:tc>
        <w:tc>
          <w:tcPr>
            <w:tcW w:w="1188" w:type="dxa"/>
          </w:tcPr>
          <w:p w:rsidR="001D2F15" w:rsidRPr="000C0532" w:rsidRDefault="001D2F15" w:rsidP="0076618C">
            <w:pPr>
              <w:spacing w:line="276" w:lineRule="auto"/>
              <w:rPr>
                <w:rFonts w:ascii="Times New Roman" w:hAnsi="Times New Roman" w:cs="Times New Roman"/>
                <w:b/>
                <w:sz w:val="22"/>
                <w:szCs w:val="22"/>
              </w:rPr>
            </w:pPr>
          </w:p>
        </w:tc>
      </w:tr>
      <w:tr w:rsidR="00C35760" w:rsidRPr="000C0532" w:rsidTr="009C5464">
        <w:tc>
          <w:tcPr>
            <w:tcW w:w="646" w:type="dxa"/>
          </w:tcPr>
          <w:p w:rsidR="001D2F15" w:rsidRPr="000C0532" w:rsidRDefault="001D2F15" w:rsidP="0076618C">
            <w:pPr>
              <w:spacing w:line="276" w:lineRule="auto"/>
              <w:rPr>
                <w:rFonts w:ascii="Times New Roman" w:hAnsi="Times New Roman" w:cs="Times New Roman"/>
                <w:sz w:val="22"/>
                <w:szCs w:val="22"/>
              </w:rPr>
            </w:pPr>
          </w:p>
        </w:tc>
        <w:tc>
          <w:tcPr>
            <w:tcW w:w="2432" w:type="dxa"/>
          </w:tcPr>
          <w:p w:rsidR="001D2F15" w:rsidRPr="000C0532" w:rsidRDefault="001D2F15" w:rsidP="0076618C">
            <w:pPr>
              <w:spacing w:line="276" w:lineRule="auto"/>
              <w:rPr>
                <w:rFonts w:ascii="Times New Roman" w:hAnsi="Times New Roman" w:cs="Times New Roman"/>
                <w:sz w:val="22"/>
                <w:szCs w:val="22"/>
              </w:rPr>
            </w:pPr>
          </w:p>
        </w:tc>
        <w:tc>
          <w:tcPr>
            <w:tcW w:w="207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Widow</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20</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2</w:t>
            </w:r>
          </w:p>
        </w:tc>
        <w:tc>
          <w:tcPr>
            <w:tcW w:w="1260" w:type="dxa"/>
          </w:tcPr>
          <w:p w:rsidR="001D2F15" w:rsidRPr="000C0532" w:rsidRDefault="001D2F15" w:rsidP="0076618C">
            <w:pPr>
              <w:spacing w:line="276" w:lineRule="auto"/>
              <w:rPr>
                <w:rFonts w:ascii="Times New Roman" w:hAnsi="Times New Roman" w:cs="Times New Roman"/>
                <w:sz w:val="22"/>
                <w:szCs w:val="22"/>
              </w:rPr>
            </w:pPr>
          </w:p>
        </w:tc>
        <w:tc>
          <w:tcPr>
            <w:tcW w:w="1188" w:type="dxa"/>
          </w:tcPr>
          <w:p w:rsidR="001D2F15" w:rsidRPr="000C0532" w:rsidRDefault="001D2F15" w:rsidP="0076618C">
            <w:pPr>
              <w:spacing w:line="276" w:lineRule="auto"/>
              <w:rPr>
                <w:rFonts w:ascii="Times New Roman" w:hAnsi="Times New Roman" w:cs="Times New Roman"/>
                <w:sz w:val="22"/>
                <w:szCs w:val="22"/>
              </w:rPr>
            </w:pPr>
          </w:p>
        </w:tc>
      </w:tr>
      <w:tr w:rsidR="00C35760" w:rsidRPr="000C0532" w:rsidTr="009C5464">
        <w:tc>
          <w:tcPr>
            <w:tcW w:w="646"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4</w:t>
            </w:r>
          </w:p>
        </w:tc>
        <w:tc>
          <w:tcPr>
            <w:tcW w:w="2432"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Education</w:t>
            </w:r>
          </w:p>
        </w:tc>
        <w:tc>
          <w:tcPr>
            <w:tcW w:w="207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Illiterate</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16</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6</w:t>
            </w:r>
          </w:p>
        </w:tc>
        <w:tc>
          <w:tcPr>
            <w:tcW w:w="126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8.456</w:t>
            </w:r>
          </w:p>
        </w:tc>
        <w:tc>
          <w:tcPr>
            <w:tcW w:w="1188"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0.076</w:t>
            </w:r>
          </w:p>
        </w:tc>
      </w:tr>
      <w:tr w:rsidR="00C35760" w:rsidRPr="000C0532" w:rsidTr="009C5464">
        <w:tc>
          <w:tcPr>
            <w:tcW w:w="646" w:type="dxa"/>
          </w:tcPr>
          <w:p w:rsidR="001D2F15" w:rsidRPr="000C0532" w:rsidRDefault="001D2F15" w:rsidP="0076618C">
            <w:pPr>
              <w:spacing w:line="276" w:lineRule="auto"/>
              <w:rPr>
                <w:rFonts w:ascii="Times New Roman" w:hAnsi="Times New Roman" w:cs="Times New Roman"/>
                <w:sz w:val="22"/>
                <w:szCs w:val="22"/>
              </w:rPr>
            </w:pPr>
          </w:p>
        </w:tc>
        <w:tc>
          <w:tcPr>
            <w:tcW w:w="2432" w:type="dxa"/>
          </w:tcPr>
          <w:p w:rsidR="001D2F15" w:rsidRPr="000C0532" w:rsidRDefault="001D2F15" w:rsidP="0076618C">
            <w:pPr>
              <w:spacing w:line="276" w:lineRule="auto"/>
              <w:rPr>
                <w:rFonts w:ascii="Times New Roman" w:hAnsi="Times New Roman" w:cs="Times New Roman"/>
                <w:sz w:val="22"/>
                <w:szCs w:val="22"/>
              </w:rPr>
            </w:pPr>
          </w:p>
        </w:tc>
        <w:tc>
          <w:tcPr>
            <w:tcW w:w="207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Primary</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25</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7</w:t>
            </w:r>
          </w:p>
        </w:tc>
        <w:tc>
          <w:tcPr>
            <w:tcW w:w="1260" w:type="dxa"/>
          </w:tcPr>
          <w:p w:rsidR="001D2F15" w:rsidRPr="000C0532" w:rsidRDefault="001D2F15" w:rsidP="0076618C">
            <w:pPr>
              <w:spacing w:line="276" w:lineRule="auto"/>
              <w:rPr>
                <w:rFonts w:ascii="Times New Roman" w:hAnsi="Times New Roman" w:cs="Times New Roman"/>
                <w:sz w:val="22"/>
                <w:szCs w:val="22"/>
              </w:rPr>
            </w:pPr>
          </w:p>
        </w:tc>
        <w:tc>
          <w:tcPr>
            <w:tcW w:w="1188" w:type="dxa"/>
          </w:tcPr>
          <w:p w:rsidR="001D2F15" w:rsidRPr="000C0532" w:rsidRDefault="001D2F15" w:rsidP="0076618C">
            <w:pPr>
              <w:spacing w:line="276" w:lineRule="auto"/>
              <w:rPr>
                <w:rFonts w:ascii="Times New Roman" w:hAnsi="Times New Roman" w:cs="Times New Roman"/>
                <w:sz w:val="22"/>
                <w:szCs w:val="22"/>
              </w:rPr>
            </w:pPr>
          </w:p>
        </w:tc>
      </w:tr>
      <w:tr w:rsidR="00C35760" w:rsidRPr="000C0532" w:rsidTr="009C5464">
        <w:tc>
          <w:tcPr>
            <w:tcW w:w="646" w:type="dxa"/>
          </w:tcPr>
          <w:p w:rsidR="001D2F15" w:rsidRPr="000C0532" w:rsidRDefault="001D2F15" w:rsidP="0076618C">
            <w:pPr>
              <w:spacing w:line="276" w:lineRule="auto"/>
              <w:rPr>
                <w:rFonts w:ascii="Times New Roman" w:hAnsi="Times New Roman" w:cs="Times New Roman"/>
                <w:sz w:val="22"/>
                <w:szCs w:val="22"/>
              </w:rPr>
            </w:pPr>
          </w:p>
        </w:tc>
        <w:tc>
          <w:tcPr>
            <w:tcW w:w="2432" w:type="dxa"/>
          </w:tcPr>
          <w:p w:rsidR="001D2F15" w:rsidRPr="000C0532" w:rsidRDefault="001D2F15" w:rsidP="0076618C">
            <w:pPr>
              <w:spacing w:line="276" w:lineRule="auto"/>
              <w:rPr>
                <w:rFonts w:ascii="Times New Roman" w:hAnsi="Times New Roman" w:cs="Times New Roman"/>
                <w:sz w:val="22"/>
                <w:szCs w:val="22"/>
              </w:rPr>
            </w:pPr>
          </w:p>
        </w:tc>
        <w:tc>
          <w:tcPr>
            <w:tcW w:w="207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Secondary</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22</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12</w:t>
            </w:r>
          </w:p>
        </w:tc>
        <w:tc>
          <w:tcPr>
            <w:tcW w:w="1260" w:type="dxa"/>
          </w:tcPr>
          <w:p w:rsidR="001D2F15" w:rsidRPr="000C0532" w:rsidRDefault="001D2F15" w:rsidP="0076618C">
            <w:pPr>
              <w:spacing w:line="276" w:lineRule="auto"/>
              <w:rPr>
                <w:rFonts w:ascii="Times New Roman" w:hAnsi="Times New Roman" w:cs="Times New Roman"/>
                <w:sz w:val="22"/>
                <w:szCs w:val="22"/>
              </w:rPr>
            </w:pPr>
          </w:p>
        </w:tc>
        <w:tc>
          <w:tcPr>
            <w:tcW w:w="1188" w:type="dxa"/>
          </w:tcPr>
          <w:p w:rsidR="001D2F15" w:rsidRPr="000C0532" w:rsidRDefault="001D2F15" w:rsidP="0076618C">
            <w:pPr>
              <w:spacing w:line="276" w:lineRule="auto"/>
              <w:rPr>
                <w:rFonts w:ascii="Times New Roman" w:hAnsi="Times New Roman" w:cs="Times New Roman"/>
                <w:sz w:val="22"/>
                <w:szCs w:val="22"/>
              </w:rPr>
            </w:pPr>
          </w:p>
        </w:tc>
      </w:tr>
      <w:tr w:rsidR="00C35760" w:rsidRPr="000C0532" w:rsidTr="009C5464">
        <w:tc>
          <w:tcPr>
            <w:tcW w:w="646" w:type="dxa"/>
          </w:tcPr>
          <w:p w:rsidR="001D2F15" w:rsidRPr="000C0532" w:rsidRDefault="001D2F15" w:rsidP="0076618C">
            <w:pPr>
              <w:spacing w:line="276" w:lineRule="auto"/>
              <w:rPr>
                <w:rFonts w:ascii="Times New Roman" w:hAnsi="Times New Roman" w:cs="Times New Roman"/>
                <w:sz w:val="22"/>
                <w:szCs w:val="22"/>
              </w:rPr>
            </w:pPr>
          </w:p>
        </w:tc>
        <w:tc>
          <w:tcPr>
            <w:tcW w:w="2432" w:type="dxa"/>
          </w:tcPr>
          <w:p w:rsidR="001D2F15" w:rsidRPr="000C0532" w:rsidRDefault="001D2F15" w:rsidP="0076618C">
            <w:pPr>
              <w:spacing w:line="276" w:lineRule="auto"/>
              <w:rPr>
                <w:rFonts w:ascii="Times New Roman" w:hAnsi="Times New Roman" w:cs="Times New Roman"/>
                <w:sz w:val="22"/>
                <w:szCs w:val="22"/>
              </w:rPr>
            </w:pPr>
          </w:p>
        </w:tc>
        <w:tc>
          <w:tcPr>
            <w:tcW w:w="207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Under Graduate</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21</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11</w:t>
            </w:r>
          </w:p>
        </w:tc>
        <w:tc>
          <w:tcPr>
            <w:tcW w:w="1260" w:type="dxa"/>
          </w:tcPr>
          <w:p w:rsidR="001D2F15" w:rsidRPr="000C0532" w:rsidRDefault="001D2F15" w:rsidP="0076618C">
            <w:pPr>
              <w:spacing w:line="276" w:lineRule="auto"/>
              <w:rPr>
                <w:rFonts w:ascii="Times New Roman" w:hAnsi="Times New Roman" w:cs="Times New Roman"/>
                <w:sz w:val="22"/>
                <w:szCs w:val="22"/>
              </w:rPr>
            </w:pPr>
          </w:p>
        </w:tc>
        <w:tc>
          <w:tcPr>
            <w:tcW w:w="1188" w:type="dxa"/>
          </w:tcPr>
          <w:p w:rsidR="001D2F15" w:rsidRPr="000C0532" w:rsidRDefault="001D2F15" w:rsidP="0076618C">
            <w:pPr>
              <w:spacing w:line="276" w:lineRule="auto"/>
              <w:rPr>
                <w:rFonts w:ascii="Times New Roman" w:hAnsi="Times New Roman" w:cs="Times New Roman"/>
                <w:sz w:val="22"/>
                <w:szCs w:val="22"/>
              </w:rPr>
            </w:pPr>
          </w:p>
        </w:tc>
      </w:tr>
      <w:tr w:rsidR="00C35760" w:rsidRPr="000C0532" w:rsidTr="009C5464">
        <w:tc>
          <w:tcPr>
            <w:tcW w:w="646" w:type="dxa"/>
          </w:tcPr>
          <w:p w:rsidR="001D2F15" w:rsidRPr="000C0532" w:rsidRDefault="001D2F15" w:rsidP="0076618C">
            <w:pPr>
              <w:spacing w:line="276" w:lineRule="auto"/>
              <w:rPr>
                <w:rFonts w:ascii="Times New Roman" w:hAnsi="Times New Roman" w:cs="Times New Roman"/>
                <w:sz w:val="22"/>
                <w:szCs w:val="22"/>
              </w:rPr>
            </w:pPr>
          </w:p>
        </w:tc>
        <w:tc>
          <w:tcPr>
            <w:tcW w:w="2432" w:type="dxa"/>
          </w:tcPr>
          <w:p w:rsidR="001D2F15" w:rsidRPr="000C0532" w:rsidRDefault="001D2F15" w:rsidP="0076618C">
            <w:pPr>
              <w:spacing w:line="276" w:lineRule="auto"/>
              <w:rPr>
                <w:rFonts w:ascii="Times New Roman" w:hAnsi="Times New Roman" w:cs="Times New Roman"/>
                <w:sz w:val="22"/>
                <w:szCs w:val="22"/>
              </w:rPr>
            </w:pPr>
          </w:p>
        </w:tc>
        <w:tc>
          <w:tcPr>
            <w:tcW w:w="207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Post Graduate</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7</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11</w:t>
            </w:r>
          </w:p>
        </w:tc>
        <w:tc>
          <w:tcPr>
            <w:tcW w:w="1260" w:type="dxa"/>
          </w:tcPr>
          <w:p w:rsidR="001D2F15" w:rsidRPr="000C0532" w:rsidRDefault="001D2F15" w:rsidP="0076618C">
            <w:pPr>
              <w:spacing w:line="276" w:lineRule="auto"/>
              <w:rPr>
                <w:rFonts w:ascii="Times New Roman" w:hAnsi="Times New Roman" w:cs="Times New Roman"/>
                <w:sz w:val="22"/>
                <w:szCs w:val="22"/>
              </w:rPr>
            </w:pPr>
          </w:p>
        </w:tc>
        <w:tc>
          <w:tcPr>
            <w:tcW w:w="1188" w:type="dxa"/>
          </w:tcPr>
          <w:p w:rsidR="001D2F15" w:rsidRPr="000C0532" w:rsidRDefault="001D2F15" w:rsidP="0076618C">
            <w:pPr>
              <w:spacing w:line="276" w:lineRule="auto"/>
              <w:rPr>
                <w:rFonts w:ascii="Times New Roman" w:hAnsi="Times New Roman" w:cs="Times New Roman"/>
                <w:sz w:val="22"/>
                <w:szCs w:val="22"/>
              </w:rPr>
            </w:pPr>
          </w:p>
        </w:tc>
      </w:tr>
      <w:tr w:rsidR="00C35760" w:rsidRPr="000C0532" w:rsidTr="009C5464">
        <w:tc>
          <w:tcPr>
            <w:tcW w:w="646"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5</w:t>
            </w:r>
          </w:p>
        </w:tc>
        <w:tc>
          <w:tcPr>
            <w:tcW w:w="2432"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Occupation</w:t>
            </w:r>
          </w:p>
        </w:tc>
        <w:tc>
          <w:tcPr>
            <w:tcW w:w="207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Unemployed</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65</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18</w:t>
            </w:r>
          </w:p>
        </w:tc>
        <w:tc>
          <w:tcPr>
            <w:tcW w:w="126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14.192</w:t>
            </w:r>
          </w:p>
        </w:tc>
        <w:tc>
          <w:tcPr>
            <w:tcW w:w="1188" w:type="dxa"/>
          </w:tcPr>
          <w:p w:rsidR="001D2F15" w:rsidRPr="000C0532" w:rsidRDefault="001D2F15" w:rsidP="0076618C">
            <w:pPr>
              <w:spacing w:line="276" w:lineRule="auto"/>
              <w:rPr>
                <w:rFonts w:ascii="Times New Roman" w:hAnsi="Times New Roman" w:cs="Times New Roman"/>
                <w:b/>
                <w:sz w:val="22"/>
                <w:szCs w:val="22"/>
              </w:rPr>
            </w:pPr>
            <w:r w:rsidRPr="000C0532">
              <w:rPr>
                <w:rFonts w:ascii="Times New Roman" w:hAnsi="Times New Roman" w:cs="Times New Roman"/>
                <w:b/>
                <w:sz w:val="22"/>
                <w:szCs w:val="22"/>
              </w:rPr>
              <w:t>0.000</w:t>
            </w:r>
          </w:p>
        </w:tc>
      </w:tr>
      <w:tr w:rsidR="00C35760" w:rsidRPr="000C0532" w:rsidTr="009C5464">
        <w:tc>
          <w:tcPr>
            <w:tcW w:w="646" w:type="dxa"/>
          </w:tcPr>
          <w:p w:rsidR="001D2F15" w:rsidRPr="000C0532" w:rsidRDefault="001D2F15" w:rsidP="0076618C">
            <w:pPr>
              <w:spacing w:line="276" w:lineRule="auto"/>
              <w:rPr>
                <w:rFonts w:ascii="Times New Roman" w:hAnsi="Times New Roman" w:cs="Times New Roman"/>
                <w:sz w:val="22"/>
                <w:szCs w:val="22"/>
              </w:rPr>
            </w:pPr>
          </w:p>
        </w:tc>
        <w:tc>
          <w:tcPr>
            <w:tcW w:w="2432" w:type="dxa"/>
          </w:tcPr>
          <w:p w:rsidR="001D2F15" w:rsidRPr="000C0532" w:rsidRDefault="001D2F15" w:rsidP="0076618C">
            <w:pPr>
              <w:spacing w:line="276" w:lineRule="auto"/>
              <w:rPr>
                <w:rFonts w:ascii="Times New Roman" w:hAnsi="Times New Roman" w:cs="Times New Roman"/>
                <w:sz w:val="22"/>
                <w:szCs w:val="22"/>
              </w:rPr>
            </w:pPr>
          </w:p>
        </w:tc>
        <w:tc>
          <w:tcPr>
            <w:tcW w:w="207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Employed</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26</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29</w:t>
            </w:r>
          </w:p>
        </w:tc>
        <w:tc>
          <w:tcPr>
            <w:tcW w:w="1260" w:type="dxa"/>
          </w:tcPr>
          <w:p w:rsidR="001D2F15" w:rsidRPr="000C0532" w:rsidRDefault="001D2F15" w:rsidP="0076618C">
            <w:pPr>
              <w:spacing w:line="276" w:lineRule="auto"/>
              <w:rPr>
                <w:rFonts w:ascii="Times New Roman" w:hAnsi="Times New Roman" w:cs="Times New Roman"/>
                <w:sz w:val="22"/>
                <w:szCs w:val="22"/>
              </w:rPr>
            </w:pPr>
          </w:p>
        </w:tc>
        <w:tc>
          <w:tcPr>
            <w:tcW w:w="1188" w:type="dxa"/>
          </w:tcPr>
          <w:p w:rsidR="001D2F15" w:rsidRPr="000C0532" w:rsidRDefault="001D2F15" w:rsidP="0076618C">
            <w:pPr>
              <w:spacing w:line="276" w:lineRule="auto"/>
              <w:rPr>
                <w:rFonts w:ascii="Times New Roman" w:hAnsi="Times New Roman" w:cs="Times New Roman"/>
                <w:sz w:val="22"/>
                <w:szCs w:val="22"/>
              </w:rPr>
            </w:pPr>
          </w:p>
        </w:tc>
      </w:tr>
      <w:tr w:rsidR="00C35760" w:rsidRPr="000C0532" w:rsidTr="009C5464">
        <w:tc>
          <w:tcPr>
            <w:tcW w:w="646"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6</w:t>
            </w:r>
          </w:p>
        </w:tc>
        <w:tc>
          <w:tcPr>
            <w:tcW w:w="2432"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Type of Family</w:t>
            </w:r>
          </w:p>
        </w:tc>
        <w:tc>
          <w:tcPr>
            <w:tcW w:w="207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Nuclear</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39</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32</w:t>
            </w:r>
          </w:p>
        </w:tc>
        <w:tc>
          <w:tcPr>
            <w:tcW w:w="126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8.597</w:t>
            </w:r>
          </w:p>
        </w:tc>
        <w:tc>
          <w:tcPr>
            <w:tcW w:w="1188" w:type="dxa"/>
          </w:tcPr>
          <w:p w:rsidR="001D2F15" w:rsidRPr="000C0532" w:rsidRDefault="001D2F15" w:rsidP="0076618C">
            <w:pPr>
              <w:spacing w:line="276" w:lineRule="auto"/>
              <w:rPr>
                <w:rFonts w:ascii="Times New Roman" w:hAnsi="Times New Roman" w:cs="Times New Roman"/>
                <w:b/>
                <w:sz w:val="22"/>
                <w:szCs w:val="22"/>
              </w:rPr>
            </w:pPr>
            <w:r w:rsidRPr="000C0532">
              <w:rPr>
                <w:rFonts w:ascii="Times New Roman" w:hAnsi="Times New Roman" w:cs="Times New Roman"/>
                <w:b/>
                <w:sz w:val="22"/>
                <w:szCs w:val="22"/>
              </w:rPr>
              <w:t>0.014</w:t>
            </w:r>
          </w:p>
        </w:tc>
      </w:tr>
      <w:tr w:rsidR="00C35760" w:rsidRPr="000C0532" w:rsidTr="009C5464">
        <w:tc>
          <w:tcPr>
            <w:tcW w:w="646" w:type="dxa"/>
          </w:tcPr>
          <w:p w:rsidR="001D2F15" w:rsidRPr="000C0532" w:rsidRDefault="001D2F15" w:rsidP="0076618C">
            <w:pPr>
              <w:spacing w:line="276" w:lineRule="auto"/>
              <w:rPr>
                <w:rFonts w:ascii="Times New Roman" w:hAnsi="Times New Roman" w:cs="Times New Roman"/>
                <w:sz w:val="22"/>
                <w:szCs w:val="22"/>
              </w:rPr>
            </w:pPr>
          </w:p>
        </w:tc>
        <w:tc>
          <w:tcPr>
            <w:tcW w:w="2432" w:type="dxa"/>
          </w:tcPr>
          <w:p w:rsidR="001D2F15" w:rsidRPr="000C0532" w:rsidRDefault="001D2F15" w:rsidP="0076618C">
            <w:pPr>
              <w:spacing w:line="276" w:lineRule="auto"/>
              <w:rPr>
                <w:rFonts w:ascii="Times New Roman" w:hAnsi="Times New Roman" w:cs="Times New Roman"/>
                <w:sz w:val="22"/>
                <w:szCs w:val="22"/>
              </w:rPr>
            </w:pPr>
          </w:p>
        </w:tc>
        <w:tc>
          <w:tcPr>
            <w:tcW w:w="207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Joint</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51</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14</w:t>
            </w:r>
          </w:p>
        </w:tc>
        <w:tc>
          <w:tcPr>
            <w:tcW w:w="1260" w:type="dxa"/>
          </w:tcPr>
          <w:p w:rsidR="001D2F15" w:rsidRPr="000C0532" w:rsidRDefault="001D2F15" w:rsidP="0076618C">
            <w:pPr>
              <w:spacing w:line="276" w:lineRule="auto"/>
              <w:rPr>
                <w:rFonts w:ascii="Times New Roman" w:hAnsi="Times New Roman" w:cs="Times New Roman"/>
                <w:sz w:val="22"/>
                <w:szCs w:val="22"/>
              </w:rPr>
            </w:pPr>
          </w:p>
        </w:tc>
        <w:tc>
          <w:tcPr>
            <w:tcW w:w="1188" w:type="dxa"/>
          </w:tcPr>
          <w:p w:rsidR="001D2F15" w:rsidRPr="000C0532" w:rsidRDefault="001D2F15" w:rsidP="0076618C">
            <w:pPr>
              <w:spacing w:line="276" w:lineRule="auto"/>
              <w:rPr>
                <w:rFonts w:ascii="Times New Roman" w:hAnsi="Times New Roman" w:cs="Times New Roman"/>
                <w:sz w:val="22"/>
                <w:szCs w:val="22"/>
              </w:rPr>
            </w:pPr>
          </w:p>
        </w:tc>
      </w:tr>
      <w:tr w:rsidR="00C35760" w:rsidRPr="000C0532" w:rsidTr="009C5464">
        <w:tc>
          <w:tcPr>
            <w:tcW w:w="646" w:type="dxa"/>
          </w:tcPr>
          <w:p w:rsidR="001D2F15" w:rsidRPr="000C0532" w:rsidRDefault="001D2F15" w:rsidP="0076618C">
            <w:pPr>
              <w:spacing w:line="276" w:lineRule="auto"/>
              <w:rPr>
                <w:rFonts w:ascii="Times New Roman" w:hAnsi="Times New Roman" w:cs="Times New Roman"/>
                <w:sz w:val="22"/>
                <w:szCs w:val="22"/>
              </w:rPr>
            </w:pPr>
          </w:p>
        </w:tc>
        <w:tc>
          <w:tcPr>
            <w:tcW w:w="2432" w:type="dxa"/>
          </w:tcPr>
          <w:p w:rsidR="001D2F15" w:rsidRPr="000C0532" w:rsidRDefault="001D2F15" w:rsidP="0076618C">
            <w:pPr>
              <w:spacing w:line="276" w:lineRule="auto"/>
              <w:rPr>
                <w:rFonts w:ascii="Times New Roman" w:hAnsi="Times New Roman" w:cs="Times New Roman"/>
                <w:sz w:val="22"/>
                <w:szCs w:val="22"/>
              </w:rPr>
            </w:pPr>
          </w:p>
        </w:tc>
        <w:tc>
          <w:tcPr>
            <w:tcW w:w="207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Three Generation</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1</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1</w:t>
            </w:r>
          </w:p>
        </w:tc>
        <w:tc>
          <w:tcPr>
            <w:tcW w:w="1260" w:type="dxa"/>
          </w:tcPr>
          <w:p w:rsidR="001D2F15" w:rsidRPr="000C0532" w:rsidRDefault="001D2F15" w:rsidP="0076618C">
            <w:pPr>
              <w:spacing w:line="276" w:lineRule="auto"/>
              <w:rPr>
                <w:rFonts w:ascii="Times New Roman" w:hAnsi="Times New Roman" w:cs="Times New Roman"/>
                <w:sz w:val="22"/>
                <w:szCs w:val="22"/>
              </w:rPr>
            </w:pPr>
          </w:p>
        </w:tc>
        <w:tc>
          <w:tcPr>
            <w:tcW w:w="1188" w:type="dxa"/>
          </w:tcPr>
          <w:p w:rsidR="001D2F15" w:rsidRPr="000C0532" w:rsidRDefault="001D2F15" w:rsidP="0076618C">
            <w:pPr>
              <w:spacing w:line="276" w:lineRule="auto"/>
              <w:rPr>
                <w:rFonts w:ascii="Times New Roman" w:hAnsi="Times New Roman" w:cs="Times New Roman"/>
                <w:sz w:val="22"/>
                <w:szCs w:val="22"/>
              </w:rPr>
            </w:pPr>
          </w:p>
        </w:tc>
      </w:tr>
      <w:tr w:rsidR="00C35760" w:rsidRPr="000C0532" w:rsidTr="009C5464">
        <w:tc>
          <w:tcPr>
            <w:tcW w:w="646"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7</w:t>
            </w:r>
          </w:p>
        </w:tc>
        <w:tc>
          <w:tcPr>
            <w:tcW w:w="2432"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Per Capita Income (Modified BG Prasad Classification 2021)</w:t>
            </w:r>
          </w:p>
        </w:tc>
        <w:tc>
          <w:tcPr>
            <w:tcW w:w="207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Class I</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12</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6</w:t>
            </w:r>
          </w:p>
        </w:tc>
        <w:tc>
          <w:tcPr>
            <w:tcW w:w="126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0.629</w:t>
            </w:r>
          </w:p>
        </w:tc>
        <w:tc>
          <w:tcPr>
            <w:tcW w:w="1188"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0.960</w:t>
            </w:r>
          </w:p>
        </w:tc>
      </w:tr>
      <w:tr w:rsidR="00C35760" w:rsidRPr="000C0532" w:rsidTr="009C5464">
        <w:tc>
          <w:tcPr>
            <w:tcW w:w="646" w:type="dxa"/>
          </w:tcPr>
          <w:p w:rsidR="001D2F15" w:rsidRPr="000C0532" w:rsidRDefault="001D2F15" w:rsidP="0076618C">
            <w:pPr>
              <w:spacing w:line="276" w:lineRule="auto"/>
              <w:rPr>
                <w:rFonts w:ascii="Times New Roman" w:hAnsi="Times New Roman" w:cs="Times New Roman"/>
                <w:sz w:val="22"/>
                <w:szCs w:val="22"/>
              </w:rPr>
            </w:pPr>
          </w:p>
        </w:tc>
        <w:tc>
          <w:tcPr>
            <w:tcW w:w="2432" w:type="dxa"/>
          </w:tcPr>
          <w:p w:rsidR="001D2F15" w:rsidRPr="000C0532" w:rsidRDefault="001D2F15" w:rsidP="0076618C">
            <w:pPr>
              <w:spacing w:line="276" w:lineRule="auto"/>
              <w:rPr>
                <w:rFonts w:ascii="Times New Roman" w:hAnsi="Times New Roman" w:cs="Times New Roman"/>
                <w:sz w:val="22"/>
                <w:szCs w:val="22"/>
              </w:rPr>
            </w:pPr>
          </w:p>
        </w:tc>
        <w:tc>
          <w:tcPr>
            <w:tcW w:w="207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Class II</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13</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8</w:t>
            </w:r>
          </w:p>
        </w:tc>
        <w:tc>
          <w:tcPr>
            <w:tcW w:w="1260" w:type="dxa"/>
          </w:tcPr>
          <w:p w:rsidR="001D2F15" w:rsidRPr="000C0532" w:rsidRDefault="001D2F15" w:rsidP="0076618C">
            <w:pPr>
              <w:spacing w:line="276" w:lineRule="auto"/>
              <w:rPr>
                <w:rFonts w:ascii="Times New Roman" w:hAnsi="Times New Roman" w:cs="Times New Roman"/>
                <w:sz w:val="22"/>
                <w:szCs w:val="22"/>
              </w:rPr>
            </w:pPr>
          </w:p>
        </w:tc>
        <w:tc>
          <w:tcPr>
            <w:tcW w:w="1188" w:type="dxa"/>
          </w:tcPr>
          <w:p w:rsidR="001D2F15" w:rsidRPr="000C0532" w:rsidRDefault="001D2F15" w:rsidP="0076618C">
            <w:pPr>
              <w:spacing w:line="276" w:lineRule="auto"/>
              <w:rPr>
                <w:rFonts w:ascii="Times New Roman" w:hAnsi="Times New Roman" w:cs="Times New Roman"/>
                <w:sz w:val="22"/>
                <w:szCs w:val="22"/>
              </w:rPr>
            </w:pPr>
          </w:p>
        </w:tc>
      </w:tr>
      <w:tr w:rsidR="00C35760" w:rsidRPr="000C0532" w:rsidTr="009C5464">
        <w:tc>
          <w:tcPr>
            <w:tcW w:w="646" w:type="dxa"/>
          </w:tcPr>
          <w:p w:rsidR="001D2F15" w:rsidRPr="000C0532" w:rsidRDefault="001D2F15" w:rsidP="0076618C">
            <w:pPr>
              <w:spacing w:line="276" w:lineRule="auto"/>
              <w:rPr>
                <w:rFonts w:ascii="Times New Roman" w:hAnsi="Times New Roman" w:cs="Times New Roman"/>
                <w:sz w:val="22"/>
                <w:szCs w:val="22"/>
              </w:rPr>
            </w:pPr>
          </w:p>
        </w:tc>
        <w:tc>
          <w:tcPr>
            <w:tcW w:w="2432" w:type="dxa"/>
          </w:tcPr>
          <w:p w:rsidR="001D2F15" w:rsidRPr="000C0532" w:rsidRDefault="001D2F15" w:rsidP="0076618C">
            <w:pPr>
              <w:spacing w:line="276" w:lineRule="auto"/>
              <w:rPr>
                <w:rFonts w:ascii="Times New Roman" w:hAnsi="Times New Roman" w:cs="Times New Roman"/>
                <w:sz w:val="22"/>
                <w:szCs w:val="22"/>
              </w:rPr>
            </w:pPr>
          </w:p>
        </w:tc>
        <w:tc>
          <w:tcPr>
            <w:tcW w:w="207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Class III</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20</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10</w:t>
            </w:r>
          </w:p>
        </w:tc>
        <w:tc>
          <w:tcPr>
            <w:tcW w:w="1260" w:type="dxa"/>
          </w:tcPr>
          <w:p w:rsidR="001D2F15" w:rsidRPr="000C0532" w:rsidRDefault="001D2F15" w:rsidP="0076618C">
            <w:pPr>
              <w:spacing w:line="276" w:lineRule="auto"/>
              <w:rPr>
                <w:rFonts w:ascii="Times New Roman" w:hAnsi="Times New Roman" w:cs="Times New Roman"/>
                <w:sz w:val="22"/>
                <w:szCs w:val="22"/>
              </w:rPr>
            </w:pPr>
          </w:p>
        </w:tc>
        <w:tc>
          <w:tcPr>
            <w:tcW w:w="1188" w:type="dxa"/>
          </w:tcPr>
          <w:p w:rsidR="001D2F15" w:rsidRPr="000C0532" w:rsidRDefault="001D2F15" w:rsidP="0076618C">
            <w:pPr>
              <w:spacing w:line="276" w:lineRule="auto"/>
              <w:rPr>
                <w:rFonts w:ascii="Times New Roman" w:hAnsi="Times New Roman" w:cs="Times New Roman"/>
                <w:sz w:val="22"/>
                <w:szCs w:val="22"/>
              </w:rPr>
            </w:pPr>
          </w:p>
        </w:tc>
      </w:tr>
      <w:tr w:rsidR="00C35760" w:rsidRPr="000C0532" w:rsidTr="009C5464">
        <w:tc>
          <w:tcPr>
            <w:tcW w:w="646" w:type="dxa"/>
          </w:tcPr>
          <w:p w:rsidR="001D2F15" w:rsidRPr="000C0532" w:rsidRDefault="001D2F15" w:rsidP="0076618C">
            <w:pPr>
              <w:spacing w:line="276" w:lineRule="auto"/>
              <w:rPr>
                <w:rFonts w:ascii="Times New Roman" w:hAnsi="Times New Roman" w:cs="Times New Roman"/>
                <w:sz w:val="22"/>
                <w:szCs w:val="22"/>
              </w:rPr>
            </w:pPr>
          </w:p>
        </w:tc>
        <w:tc>
          <w:tcPr>
            <w:tcW w:w="2432" w:type="dxa"/>
          </w:tcPr>
          <w:p w:rsidR="001D2F15" w:rsidRPr="000C0532" w:rsidRDefault="001D2F15" w:rsidP="0076618C">
            <w:pPr>
              <w:spacing w:line="276" w:lineRule="auto"/>
              <w:rPr>
                <w:rFonts w:ascii="Times New Roman" w:hAnsi="Times New Roman" w:cs="Times New Roman"/>
                <w:sz w:val="22"/>
                <w:szCs w:val="22"/>
              </w:rPr>
            </w:pPr>
          </w:p>
        </w:tc>
        <w:tc>
          <w:tcPr>
            <w:tcW w:w="207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Class IV</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39</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18</w:t>
            </w:r>
          </w:p>
        </w:tc>
        <w:tc>
          <w:tcPr>
            <w:tcW w:w="1260" w:type="dxa"/>
          </w:tcPr>
          <w:p w:rsidR="001D2F15" w:rsidRPr="000C0532" w:rsidRDefault="001D2F15" w:rsidP="0076618C">
            <w:pPr>
              <w:spacing w:line="276" w:lineRule="auto"/>
              <w:rPr>
                <w:rFonts w:ascii="Times New Roman" w:hAnsi="Times New Roman" w:cs="Times New Roman"/>
                <w:sz w:val="22"/>
                <w:szCs w:val="22"/>
              </w:rPr>
            </w:pPr>
          </w:p>
        </w:tc>
        <w:tc>
          <w:tcPr>
            <w:tcW w:w="1188" w:type="dxa"/>
          </w:tcPr>
          <w:p w:rsidR="001D2F15" w:rsidRPr="000C0532" w:rsidRDefault="001D2F15" w:rsidP="0076618C">
            <w:pPr>
              <w:spacing w:line="276" w:lineRule="auto"/>
              <w:rPr>
                <w:rFonts w:ascii="Times New Roman" w:hAnsi="Times New Roman" w:cs="Times New Roman"/>
                <w:sz w:val="22"/>
                <w:szCs w:val="22"/>
              </w:rPr>
            </w:pPr>
          </w:p>
        </w:tc>
      </w:tr>
      <w:tr w:rsidR="00C35760" w:rsidRPr="000C0532" w:rsidTr="009C5464">
        <w:tc>
          <w:tcPr>
            <w:tcW w:w="646" w:type="dxa"/>
          </w:tcPr>
          <w:p w:rsidR="001D2F15" w:rsidRPr="000C0532" w:rsidRDefault="001D2F15" w:rsidP="0076618C">
            <w:pPr>
              <w:spacing w:line="276" w:lineRule="auto"/>
              <w:rPr>
                <w:rFonts w:ascii="Times New Roman" w:hAnsi="Times New Roman" w:cs="Times New Roman"/>
                <w:sz w:val="22"/>
                <w:szCs w:val="22"/>
              </w:rPr>
            </w:pPr>
          </w:p>
        </w:tc>
        <w:tc>
          <w:tcPr>
            <w:tcW w:w="2432" w:type="dxa"/>
          </w:tcPr>
          <w:p w:rsidR="001D2F15" w:rsidRPr="000C0532" w:rsidRDefault="001D2F15" w:rsidP="0076618C">
            <w:pPr>
              <w:spacing w:line="276" w:lineRule="auto"/>
              <w:rPr>
                <w:rFonts w:ascii="Times New Roman" w:hAnsi="Times New Roman" w:cs="Times New Roman"/>
                <w:sz w:val="22"/>
                <w:szCs w:val="22"/>
              </w:rPr>
            </w:pPr>
          </w:p>
        </w:tc>
        <w:tc>
          <w:tcPr>
            <w:tcW w:w="207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Class V</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7</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5</w:t>
            </w:r>
          </w:p>
        </w:tc>
        <w:tc>
          <w:tcPr>
            <w:tcW w:w="1260" w:type="dxa"/>
          </w:tcPr>
          <w:p w:rsidR="001D2F15" w:rsidRPr="000C0532" w:rsidRDefault="001D2F15" w:rsidP="0076618C">
            <w:pPr>
              <w:spacing w:line="276" w:lineRule="auto"/>
              <w:rPr>
                <w:rFonts w:ascii="Times New Roman" w:hAnsi="Times New Roman" w:cs="Times New Roman"/>
                <w:sz w:val="22"/>
                <w:szCs w:val="22"/>
              </w:rPr>
            </w:pPr>
          </w:p>
        </w:tc>
        <w:tc>
          <w:tcPr>
            <w:tcW w:w="1188" w:type="dxa"/>
          </w:tcPr>
          <w:p w:rsidR="001D2F15" w:rsidRPr="000C0532" w:rsidRDefault="001D2F15" w:rsidP="0076618C">
            <w:pPr>
              <w:spacing w:line="276" w:lineRule="auto"/>
              <w:rPr>
                <w:rFonts w:ascii="Times New Roman" w:hAnsi="Times New Roman" w:cs="Times New Roman"/>
                <w:sz w:val="22"/>
                <w:szCs w:val="22"/>
              </w:rPr>
            </w:pPr>
          </w:p>
        </w:tc>
      </w:tr>
      <w:tr w:rsidR="00C35760" w:rsidRPr="000C0532" w:rsidTr="009C5464">
        <w:tc>
          <w:tcPr>
            <w:tcW w:w="646"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8</w:t>
            </w:r>
          </w:p>
        </w:tc>
        <w:tc>
          <w:tcPr>
            <w:tcW w:w="2432"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Diet</w:t>
            </w:r>
          </w:p>
        </w:tc>
        <w:tc>
          <w:tcPr>
            <w:tcW w:w="207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Veg</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36</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24</w:t>
            </w:r>
          </w:p>
        </w:tc>
        <w:tc>
          <w:tcPr>
            <w:tcW w:w="126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1.669</w:t>
            </w:r>
          </w:p>
        </w:tc>
        <w:tc>
          <w:tcPr>
            <w:tcW w:w="1188"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0.196</w:t>
            </w:r>
          </w:p>
        </w:tc>
      </w:tr>
      <w:tr w:rsidR="00C35760" w:rsidRPr="000C0532" w:rsidTr="009C5464">
        <w:tc>
          <w:tcPr>
            <w:tcW w:w="646" w:type="dxa"/>
          </w:tcPr>
          <w:p w:rsidR="001D2F15" w:rsidRPr="000C0532" w:rsidRDefault="001D2F15" w:rsidP="0076618C">
            <w:pPr>
              <w:spacing w:line="276" w:lineRule="auto"/>
              <w:rPr>
                <w:rFonts w:ascii="Times New Roman" w:hAnsi="Times New Roman" w:cs="Times New Roman"/>
                <w:sz w:val="22"/>
                <w:szCs w:val="22"/>
              </w:rPr>
            </w:pPr>
          </w:p>
        </w:tc>
        <w:tc>
          <w:tcPr>
            <w:tcW w:w="2432" w:type="dxa"/>
          </w:tcPr>
          <w:p w:rsidR="001D2F15" w:rsidRPr="000C0532" w:rsidRDefault="001D2F15" w:rsidP="0076618C">
            <w:pPr>
              <w:spacing w:line="276" w:lineRule="auto"/>
              <w:rPr>
                <w:rFonts w:ascii="Times New Roman" w:hAnsi="Times New Roman" w:cs="Times New Roman"/>
                <w:sz w:val="22"/>
                <w:szCs w:val="22"/>
              </w:rPr>
            </w:pPr>
          </w:p>
        </w:tc>
        <w:tc>
          <w:tcPr>
            <w:tcW w:w="207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Non Veg</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55</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23</w:t>
            </w:r>
          </w:p>
        </w:tc>
        <w:tc>
          <w:tcPr>
            <w:tcW w:w="1260" w:type="dxa"/>
          </w:tcPr>
          <w:p w:rsidR="001D2F15" w:rsidRPr="000C0532" w:rsidRDefault="001D2F15" w:rsidP="0076618C">
            <w:pPr>
              <w:spacing w:line="276" w:lineRule="auto"/>
              <w:rPr>
                <w:rFonts w:ascii="Times New Roman" w:hAnsi="Times New Roman" w:cs="Times New Roman"/>
                <w:sz w:val="22"/>
                <w:szCs w:val="22"/>
              </w:rPr>
            </w:pPr>
          </w:p>
        </w:tc>
        <w:tc>
          <w:tcPr>
            <w:tcW w:w="1188" w:type="dxa"/>
          </w:tcPr>
          <w:p w:rsidR="001D2F15" w:rsidRPr="000C0532" w:rsidRDefault="001D2F15" w:rsidP="0076618C">
            <w:pPr>
              <w:spacing w:line="276" w:lineRule="auto"/>
              <w:rPr>
                <w:rFonts w:ascii="Times New Roman" w:hAnsi="Times New Roman" w:cs="Times New Roman"/>
                <w:sz w:val="22"/>
                <w:szCs w:val="22"/>
              </w:rPr>
            </w:pPr>
          </w:p>
        </w:tc>
      </w:tr>
      <w:tr w:rsidR="00C35760" w:rsidRPr="000C0532" w:rsidTr="009C5464">
        <w:tc>
          <w:tcPr>
            <w:tcW w:w="646"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9</w:t>
            </w:r>
          </w:p>
        </w:tc>
        <w:tc>
          <w:tcPr>
            <w:tcW w:w="2432"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Smoking history</w:t>
            </w:r>
          </w:p>
        </w:tc>
        <w:tc>
          <w:tcPr>
            <w:tcW w:w="207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Yes</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22</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2</w:t>
            </w:r>
          </w:p>
        </w:tc>
        <w:tc>
          <w:tcPr>
            <w:tcW w:w="126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8.561</w:t>
            </w:r>
          </w:p>
        </w:tc>
        <w:tc>
          <w:tcPr>
            <w:tcW w:w="1188" w:type="dxa"/>
          </w:tcPr>
          <w:p w:rsidR="001D2F15" w:rsidRPr="000C0532" w:rsidRDefault="001D2F15" w:rsidP="0076618C">
            <w:pPr>
              <w:spacing w:line="276" w:lineRule="auto"/>
              <w:rPr>
                <w:rFonts w:ascii="Times New Roman" w:hAnsi="Times New Roman" w:cs="Times New Roman"/>
                <w:b/>
                <w:sz w:val="22"/>
                <w:szCs w:val="22"/>
              </w:rPr>
            </w:pPr>
            <w:r w:rsidRPr="000C0532">
              <w:rPr>
                <w:rFonts w:ascii="Times New Roman" w:hAnsi="Times New Roman" w:cs="Times New Roman"/>
                <w:b/>
                <w:sz w:val="22"/>
                <w:szCs w:val="22"/>
              </w:rPr>
              <w:t>0.003</w:t>
            </w:r>
          </w:p>
        </w:tc>
      </w:tr>
      <w:tr w:rsidR="00C35760" w:rsidRPr="000C0532" w:rsidTr="009C5464">
        <w:tc>
          <w:tcPr>
            <w:tcW w:w="646" w:type="dxa"/>
          </w:tcPr>
          <w:p w:rsidR="001D2F15" w:rsidRPr="000C0532" w:rsidRDefault="001D2F15" w:rsidP="0076618C">
            <w:pPr>
              <w:spacing w:line="276" w:lineRule="auto"/>
              <w:rPr>
                <w:rFonts w:ascii="Times New Roman" w:hAnsi="Times New Roman" w:cs="Times New Roman"/>
                <w:sz w:val="22"/>
                <w:szCs w:val="22"/>
              </w:rPr>
            </w:pPr>
          </w:p>
        </w:tc>
        <w:tc>
          <w:tcPr>
            <w:tcW w:w="2432" w:type="dxa"/>
          </w:tcPr>
          <w:p w:rsidR="001D2F15" w:rsidRPr="000C0532" w:rsidRDefault="001D2F15" w:rsidP="0076618C">
            <w:pPr>
              <w:spacing w:line="276" w:lineRule="auto"/>
              <w:rPr>
                <w:rFonts w:ascii="Times New Roman" w:hAnsi="Times New Roman" w:cs="Times New Roman"/>
                <w:sz w:val="22"/>
                <w:szCs w:val="22"/>
              </w:rPr>
            </w:pPr>
          </w:p>
        </w:tc>
        <w:tc>
          <w:tcPr>
            <w:tcW w:w="207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No</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69</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45</w:t>
            </w:r>
          </w:p>
        </w:tc>
        <w:tc>
          <w:tcPr>
            <w:tcW w:w="1260" w:type="dxa"/>
          </w:tcPr>
          <w:p w:rsidR="001D2F15" w:rsidRPr="000C0532" w:rsidRDefault="001D2F15" w:rsidP="0076618C">
            <w:pPr>
              <w:spacing w:line="276" w:lineRule="auto"/>
              <w:rPr>
                <w:rFonts w:ascii="Times New Roman" w:hAnsi="Times New Roman" w:cs="Times New Roman"/>
                <w:sz w:val="22"/>
                <w:szCs w:val="22"/>
              </w:rPr>
            </w:pPr>
          </w:p>
        </w:tc>
        <w:tc>
          <w:tcPr>
            <w:tcW w:w="1188" w:type="dxa"/>
          </w:tcPr>
          <w:p w:rsidR="001D2F15" w:rsidRPr="000C0532" w:rsidRDefault="001D2F15" w:rsidP="0076618C">
            <w:pPr>
              <w:spacing w:line="276" w:lineRule="auto"/>
              <w:rPr>
                <w:rFonts w:ascii="Times New Roman" w:hAnsi="Times New Roman" w:cs="Times New Roman"/>
                <w:sz w:val="22"/>
                <w:szCs w:val="22"/>
              </w:rPr>
            </w:pPr>
          </w:p>
        </w:tc>
      </w:tr>
      <w:tr w:rsidR="00C35760" w:rsidRPr="000C0532" w:rsidTr="009C5464">
        <w:tc>
          <w:tcPr>
            <w:tcW w:w="646"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10</w:t>
            </w:r>
          </w:p>
        </w:tc>
        <w:tc>
          <w:tcPr>
            <w:tcW w:w="2432"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Alcohol history</w:t>
            </w:r>
          </w:p>
        </w:tc>
        <w:tc>
          <w:tcPr>
            <w:tcW w:w="207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Yes</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18</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10</w:t>
            </w:r>
          </w:p>
        </w:tc>
        <w:tc>
          <w:tcPr>
            <w:tcW w:w="126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0.043</w:t>
            </w:r>
          </w:p>
        </w:tc>
        <w:tc>
          <w:tcPr>
            <w:tcW w:w="1188"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0.836</w:t>
            </w:r>
          </w:p>
        </w:tc>
      </w:tr>
      <w:tr w:rsidR="00C35760" w:rsidRPr="000C0532" w:rsidTr="009C5464">
        <w:tc>
          <w:tcPr>
            <w:tcW w:w="646" w:type="dxa"/>
          </w:tcPr>
          <w:p w:rsidR="001D2F15" w:rsidRPr="000C0532" w:rsidRDefault="001D2F15" w:rsidP="0076618C">
            <w:pPr>
              <w:spacing w:line="276" w:lineRule="auto"/>
              <w:rPr>
                <w:rFonts w:ascii="Times New Roman" w:hAnsi="Times New Roman" w:cs="Times New Roman"/>
                <w:sz w:val="22"/>
                <w:szCs w:val="22"/>
              </w:rPr>
            </w:pPr>
          </w:p>
        </w:tc>
        <w:tc>
          <w:tcPr>
            <w:tcW w:w="2432" w:type="dxa"/>
          </w:tcPr>
          <w:p w:rsidR="001D2F15" w:rsidRPr="000C0532" w:rsidRDefault="001D2F15" w:rsidP="0076618C">
            <w:pPr>
              <w:spacing w:line="276" w:lineRule="auto"/>
              <w:rPr>
                <w:rFonts w:ascii="Times New Roman" w:hAnsi="Times New Roman" w:cs="Times New Roman"/>
                <w:sz w:val="22"/>
                <w:szCs w:val="22"/>
              </w:rPr>
            </w:pPr>
          </w:p>
        </w:tc>
        <w:tc>
          <w:tcPr>
            <w:tcW w:w="207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No</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73</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37</w:t>
            </w:r>
          </w:p>
        </w:tc>
        <w:tc>
          <w:tcPr>
            <w:tcW w:w="1260" w:type="dxa"/>
          </w:tcPr>
          <w:p w:rsidR="001D2F15" w:rsidRPr="000C0532" w:rsidRDefault="001D2F15" w:rsidP="0076618C">
            <w:pPr>
              <w:spacing w:line="276" w:lineRule="auto"/>
              <w:rPr>
                <w:rFonts w:ascii="Times New Roman" w:hAnsi="Times New Roman" w:cs="Times New Roman"/>
                <w:sz w:val="22"/>
                <w:szCs w:val="22"/>
              </w:rPr>
            </w:pPr>
          </w:p>
        </w:tc>
        <w:tc>
          <w:tcPr>
            <w:tcW w:w="1188" w:type="dxa"/>
          </w:tcPr>
          <w:p w:rsidR="001D2F15" w:rsidRPr="000C0532" w:rsidRDefault="001D2F15" w:rsidP="0076618C">
            <w:pPr>
              <w:spacing w:line="276" w:lineRule="auto"/>
              <w:rPr>
                <w:rFonts w:ascii="Times New Roman" w:hAnsi="Times New Roman" w:cs="Times New Roman"/>
                <w:sz w:val="22"/>
                <w:szCs w:val="22"/>
              </w:rPr>
            </w:pPr>
          </w:p>
        </w:tc>
      </w:tr>
      <w:tr w:rsidR="00C35760" w:rsidRPr="000C0532" w:rsidTr="009C5464">
        <w:tc>
          <w:tcPr>
            <w:tcW w:w="646"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lastRenderedPageBreak/>
              <w:t>11</w:t>
            </w:r>
          </w:p>
        </w:tc>
        <w:tc>
          <w:tcPr>
            <w:tcW w:w="2432"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Past history of childhood trauma</w:t>
            </w:r>
          </w:p>
        </w:tc>
        <w:tc>
          <w:tcPr>
            <w:tcW w:w="207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Yes</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1</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0</w:t>
            </w:r>
          </w:p>
        </w:tc>
        <w:tc>
          <w:tcPr>
            <w:tcW w:w="126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0.520</w:t>
            </w:r>
          </w:p>
        </w:tc>
        <w:tc>
          <w:tcPr>
            <w:tcW w:w="1188"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0.471</w:t>
            </w:r>
          </w:p>
        </w:tc>
      </w:tr>
      <w:tr w:rsidR="00C35760" w:rsidRPr="000C0532" w:rsidTr="009C5464">
        <w:tc>
          <w:tcPr>
            <w:tcW w:w="646" w:type="dxa"/>
          </w:tcPr>
          <w:p w:rsidR="001D2F15" w:rsidRPr="000C0532" w:rsidRDefault="001D2F15" w:rsidP="0076618C">
            <w:pPr>
              <w:spacing w:line="276" w:lineRule="auto"/>
              <w:rPr>
                <w:rFonts w:ascii="Times New Roman" w:hAnsi="Times New Roman" w:cs="Times New Roman"/>
                <w:sz w:val="22"/>
                <w:szCs w:val="22"/>
              </w:rPr>
            </w:pPr>
          </w:p>
        </w:tc>
        <w:tc>
          <w:tcPr>
            <w:tcW w:w="2432" w:type="dxa"/>
          </w:tcPr>
          <w:p w:rsidR="001D2F15" w:rsidRPr="000C0532" w:rsidRDefault="001D2F15" w:rsidP="0076618C">
            <w:pPr>
              <w:spacing w:line="276" w:lineRule="auto"/>
              <w:rPr>
                <w:rFonts w:ascii="Times New Roman" w:hAnsi="Times New Roman" w:cs="Times New Roman"/>
                <w:sz w:val="22"/>
                <w:szCs w:val="22"/>
              </w:rPr>
            </w:pPr>
          </w:p>
        </w:tc>
        <w:tc>
          <w:tcPr>
            <w:tcW w:w="207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No</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90</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47</w:t>
            </w:r>
          </w:p>
        </w:tc>
        <w:tc>
          <w:tcPr>
            <w:tcW w:w="1260" w:type="dxa"/>
          </w:tcPr>
          <w:p w:rsidR="001D2F15" w:rsidRPr="000C0532" w:rsidRDefault="001D2F15" w:rsidP="0076618C">
            <w:pPr>
              <w:spacing w:line="276" w:lineRule="auto"/>
              <w:rPr>
                <w:rFonts w:ascii="Times New Roman" w:hAnsi="Times New Roman" w:cs="Times New Roman"/>
                <w:sz w:val="22"/>
                <w:szCs w:val="22"/>
              </w:rPr>
            </w:pPr>
          </w:p>
        </w:tc>
        <w:tc>
          <w:tcPr>
            <w:tcW w:w="1188" w:type="dxa"/>
          </w:tcPr>
          <w:p w:rsidR="001D2F15" w:rsidRPr="000C0532" w:rsidRDefault="001D2F15" w:rsidP="0076618C">
            <w:pPr>
              <w:spacing w:line="276" w:lineRule="auto"/>
              <w:rPr>
                <w:rFonts w:ascii="Times New Roman" w:hAnsi="Times New Roman" w:cs="Times New Roman"/>
                <w:sz w:val="22"/>
                <w:szCs w:val="22"/>
              </w:rPr>
            </w:pPr>
          </w:p>
        </w:tc>
      </w:tr>
      <w:tr w:rsidR="00C35760" w:rsidRPr="000C0532" w:rsidTr="009C5464">
        <w:tc>
          <w:tcPr>
            <w:tcW w:w="646"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12</w:t>
            </w:r>
          </w:p>
        </w:tc>
        <w:tc>
          <w:tcPr>
            <w:tcW w:w="2432"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Past history of Head Injury</w:t>
            </w:r>
          </w:p>
        </w:tc>
        <w:tc>
          <w:tcPr>
            <w:tcW w:w="207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Yes</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7</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1</w:t>
            </w:r>
          </w:p>
        </w:tc>
        <w:tc>
          <w:tcPr>
            <w:tcW w:w="126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1.757</w:t>
            </w:r>
          </w:p>
        </w:tc>
        <w:tc>
          <w:tcPr>
            <w:tcW w:w="1188"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0.185</w:t>
            </w:r>
          </w:p>
        </w:tc>
      </w:tr>
      <w:tr w:rsidR="00C35760" w:rsidRPr="000C0532" w:rsidTr="009C5464">
        <w:tc>
          <w:tcPr>
            <w:tcW w:w="646" w:type="dxa"/>
          </w:tcPr>
          <w:p w:rsidR="001D2F15" w:rsidRPr="000C0532" w:rsidRDefault="001D2F15" w:rsidP="0076618C">
            <w:pPr>
              <w:spacing w:line="276" w:lineRule="auto"/>
              <w:rPr>
                <w:rFonts w:ascii="Times New Roman" w:hAnsi="Times New Roman" w:cs="Times New Roman"/>
                <w:sz w:val="22"/>
                <w:szCs w:val="22"/>
              </w:rPr>
            </w:pPr>
          </w:p>
        </w:tc>
        <w:tc>
          <w:tcPr>
            <w:tcW w:w="2432" w:type="dxa"/>
          </w:tcPr>
          <w:p w:rsidR="001D2F15" w:rsidRPr="000C0532" w:rsidRDefault="001D2F15" w:rsidP="0076618C">
            <w:pPr>
              <w:spacing w:line="276" w:lineRule="auto"/>
              <w:rPr>
                <w:rFonts w:ascii="Times New Roman" w:hAnsi="Times New Roman" w:cs="Times New Roman"/>
                <w:sz w:val="22"/>
                <w:szCs w:val="22"/>
              </w:rPr>
            </w:pPr>
          </w:p>
        </w:tc>
        <w:tc>
          <w:tcPr>
            <w:tcW w:w="207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No</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84</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46</w:t>
            </w:r>
          </w:p>
        </w:tc>
        <w:tc>
          <w:tcPr>
            <w:tcW w:w="1260" w:type="dxa"/>
          </w:tcPr>
          <w:p w:rsidR="001D2F15" w:rsidRPr="000C0532" w:rsidRDefault="001D2F15" w:rsidP="0076618C">
            <w:pPr>
              <w:spacing w:line="276" w:lineRule="auto"/>
              <w:rPr>
                <w:rFonts w:ascii="Times New Roman" w:hAnsi="Times New Roman" w:cs="Times New Roman"/>
                <w:sz w:val="22"/>
                <w:szCs w:val="22"/>
              </w:rPr>
            </w:pPr>
          </w:p>
        </w:tc>
        <w:tc>
          <w:tcPr>
            <w:tcW w:w="1188" w:type="dxa"/>
          </w:tcPr>
          <w:p w:rsidR="001D2F15" w:rsidRPr="000C0532" w:rsidRDefault="001D2F15" w:rsidP="0076618C">
            <w:pPr>
              <w:spacing w:line="276" w:lineRule="auto"/>
              <w:rPr>
                <w:rFonts w:ascii="Times New Roman" w:hAnsi="Times New Roman" w:cs="Times New Roman"/>
                <w:sz w:val="22"/>
                <w:szCs w:val="22"/>
              </w:rPr>
            </w:pPr>
          </w:p>
        </w:tc>
      </w:tr>
      <w:tr w:rsidR="00C35760" w:rsidRPr="000C0532" w:rsidTr="009C5464">
        <w:tc>
          <w:tcPr>
            <w:tcW w:w="646"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13</w:t>
            </w:r>
          </w:p>
        </w:tc>
        <w:tc>
          <w:tcPr>
            <w:tcW w:w="2432"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Past Surgical history</w:t>
            </w:r>
          </w:p>
        </w:tc>
        <w:tc>
          <w:tcPr>
            <w:tcW w:w="207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Yes</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31</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11</w:t>
            </w:r>
          </w:p>
        </w:tc>
        <w:tc>
          <w:tcPr>
            <w:tcW w:w="126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1.664</w:t>
            </w:r>
          </w:p>
        </w:tc>
        <w:tc>
          <w:tcPr>
            <w:tcW w:w="1188"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0.197</w:t>
            </w:r>
          </w:p>
        </w:tc>
      </w:tr>
      <w:tr w:rsidR="00C35760" w:rsidRPr="000C0532" w:rsidTr="009C5464">
        <w:tc>
          <w:tcPr>
            <w:tcW w:w="646" w:type="dxa"/>
          </w:tcPr>
          <w:p w:rsidR="001D2F15" w:rsidRPr="000C0532" w:rsidRDefault="001D2F15" w:rsidP="0076618C">
            <w:pPr>
              <w:spacing w:line="276" w:lineRule="auto"/>
              <w:rPr>
                <w:rFonts w:ascii="Times New Roman" w:hAnsi="Times New Roman" w:cs="Times New Roman"/>
                <w:sz w:val="22"/>
                <w:szCs w:val="22"/>
              </w:rPr>
            </w:pPr>
          </w:p>
        </w:tc>
        <w:tc>
          <w:tcPr>
            <w:tcW w:w="2432" w:type="dxa"/>
          </w:tcPr>
          <w:p w:rsidR="001D2F15" w:rsidRPr="000C0532" w:rsidRDefault="001D2F15" w:rsidP="0076618C">
            <w:pPr>
              <w:spacing w:line="276" w:lineRule="auto"/>
              <w:rPr>
                <w:rFonts w:ascii="Times New Roman" w:hAnsi="Times New Roman" w:cs="Times New Roman"/>
                <w:sz w:val="22"/>
                <w:szCs w:val="22"/>
              </w:rPr>
            </w:pPr>
          </w:p>
        </w:tc>
        <w:tc>
          <w:tcPr>
            <w:tcW w:w="207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No</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60</w:t>
            </w:r>
          </w:p>
        </w:tc>
        <w:tc>
          <w:tcPr>
            <w:tcW w:w="990" w:type="dxa"/>
          </w:tcPr>
          <w:p w:rsidR="001D2F15" w:rsidRPr="000C0532" w:rsidRDefault="001D2F15" w:rsidP="0076618C">
            <w:pPr>
              <w:spacing w:line="276" w:lineRule="auto"/>
              <w:rPr>
                <w:rFonts w:ascii="Times New Roman" w:hAnsi="Times New Roman" w:cs="Times New Roman"/>
                <w:sz w:val="22"/>
                <w:szCs w:val="22"/>
              </w:rPr>
            </w:pPr>
            <w:r w:rsidRPr="000C0532">
              <w:rPr>
                <w:rFonts w:ascii="Times New Roman" w:hAnsi="Times New Roman" w:cs="Times New Roman"/>
                <w:sz w:val="22"/>
                <w:szCs w:val="22"/>
              </w:rPr>
              <w:t>36</w:t>
            </w:r>
          </w:p>
        </w:tc>
        <w:tc>
          <w:tcPr>
            <w:tcW w:w="1260" w:type="dxa"/>
          </w:tcPr>
          <w:p w:rsidR="001D2F15" w:rsidRPr="000C0532" w:rsidRDefault="001D2F15" w:rsidP="0076618C">
            <w:pPr>
              <w:spacing w:line="276" w:lineRule="auto"/>
              <w:rPr>
                <w:rFonts w:ascii="Times New Roman" w:hAnsi="Times New Roman" w:cs="Times New Roman"/>
                <w:sz w:val="22"/>
                <w:szCs w:val="22"/>
              </w:rPr>
            </w:pPr>
          </w:p>
        </w:tc>
        <w:tc>
          <w:tcPr>
            <w:tcW w:w="1188" w:type="dxa"/>
          </w:tcPr>
          <w:p w:rsidR="001D2F15" w:rsidRPr="000C0532" w:rsidRDefault="001D2F15" w:rsidP="0076618C">
            <w:pPr>
              <w:spacing w:line="276" w:lineRule="auto"/>
              <w:rPr>
                <w:rFonts w:ascii="Times New Roman" w:hAnsi="Times New Roman" w:cs="Times New Roman"/>
                <w:sz w:val="22"/>
                <w:szCs w:val="22"/>
              </w:rPr>
            </w:pPr>
          </w:p>
        </w:tc>
      </w:tr>
    </w:tbl>
    <w:p w:rsidR="001D2F15" w:rsidRPr="000C0532" w:rsidRDefault="001D2F15" w:rsidP="0076618C">
      <w:pPr>
        <w:pStyle w:val="NoSpacing"/>
        <w:spacing w:before="0" w:line="276" w:lineRule="auto"/>
        <w:rPr>
          <w:sz w:val="22"/>
          <w:szCs w:val="22"/>
        </w:rPr>
      </w:pPr>
    </w:p>
    <w:p w:rsidR="00A8699E" w:rsidRPr="000C0532" w:rsidRDefault="00A8699E" w:rsidP="0076618C">
      <w:pPr>
        <w:rPr>
          <w:sz w:val="22"/>
          <w:szCs w:val="22"/>
        </w:rPr>
      </w:pPr>
    </w:p>
    <w:sectPr w:rsidR="00A8699E" w:rsidRPr="000C0532" w:rsidSect="000C0532">
      <w:pgSz w:w="12240" w:h="15840"/>
      <w:pgMar w:top="90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D0E0F"/>
    <w:multiLevelType w:val="hybridMultilevel"/>
    <w:tmpl w:val="FE20A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E057CC"/>
    <w:multiLevelType w:val="hybridMultilevel"/>
    <w:tmpl w:val="005AB440"/>
    <w:lvl w:ilvl="0" w:tplc="A7D2B31E">
      <w:start w:val="3"/>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F15"/>
    <w:rsid w:val="000B65F9"/>
    <w:rsid w:val="000C0532"/>
    <w:rsid w:val="001118D3"/>
    <w:rsid w:val="001726CF"/>
    <w:rsid w:val="001D2F15"/>
    <w:rsid w:val="0021668C"/>
    <w:rsid w:val="00222333"/>
    <w:rsid w:val="002A15F4"/>
    <w:rsid w:val="003767A7"/>
    <w:rsid w:val="003A483F"/>
    <w:rsid w:val="0076618C"/>
    <w:rsid w:val="00775D24"/>
    <w:rsid w:val="008C6831"/>
    <w:rsid w:val="008F19DC"/>
    <w:rsid w:val="009B0189"/>
    <w:rsid w:val="009C5464"/>
    <w:rsid w:val="00A34C4D"/>
    <w:rsid w:val="00A64338"/>
    <w:rsid w:val="00A8699E"/>
    <w:rsid w:val="00A97EB6"/>
    <w:rsid w:val="00C35760"/>
    <w:rsid w:val="00C46EE9"/>
    <w:rsid w:val="00CF4E4B"/>
    <w:rsid w:val="00D45429"/>
    <w:rsid w:val="00D736F4"/>
    <w:rsid w:val="00EB5445"/>
    <w:rsid w:val="00EC1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F15"/>
    <w:pPr>
      <w:spacing w:before="100"/>
    </w:pPr>
    <w:rPr>
      <w:rFonts w:eastAsiaTheme="minorEastAsia"/>
      <w:sz w:val="20"/>
      <w:szCs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2F15"/>
    <w:pPr>
      <w:spacing w:before="100" w:after="0" w:line="240" w:lineRule="auto"/>
    </w:pPr>
    <w:rPr>
      <w:rFonts w:eastAsiaTheme="minorEastAsia"/>
      <w:sz w:val="20"/>
      <w:szCs w:val="20"/>
      <w:lang w:val="en-IN" w:eastAsia="en-IN"/>
    </w:rPr>
  </w:style>
  <w:style w:type="table" w:styleId="TableGrid">
    <w:name w:val="Table Grid"/>
    <w:basedOn w:val="TableNormal"/>
    <w:uiPriority w:val="59"/>
    <w:rsid w:val="001D2F15"/>
    <w:pPr>
      <w:spacing w:after="0" w:line="240" w:lineRule="auto"/>
    </w:pPr>
    <w:rPr>
      <w:rFonts w:eastAsiaTheme="minorEastAsia"/>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54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F15"/>
    <w:pPr>
      <w:spacing w:before="100"/>
    </w:pPr>
    <w:rPr>
      <w:rFonts w:eastAsiaTheme="minorEastAsia"/>
      <w:sz w:val="20"/>
      <w:szCs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2F15"/>
    <w:pPr>
      <w:spacing w:before="100" w:after="0" w:line="240" w:lineRule="auto"/>
    </w:pPr>
    <w:rPr>
      <w:rFonts w:eastAsiaTheme="minorEastAsia"/>
      <w:sz w:val="20"/>
      <w:szCs w:val="20"/>
      <w:lang w:val="en-IN" w:eastAsia="en-IN"/>
    </w:rPr>
  </w:style>
  <w:style w:type="table" w:styleId="TableGrid">
    <w:name w:val="Table Grid"/>
    <w:basedOn w:val="TableNormal"/>
    <w:uiPriority w:val="59"/>
    <w:rsid w:val="001D2F15"/>
    <w:pPr>
      <w:spacing w:after="0" w:line="240" w:lineRule="auto"/>
    </w:pPr>
    <w:rPr>
      <w:rFonts w:eastAsiaTheme="minorEastAsia"/>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54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3084</Words>
  <Characters>17584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29</cp:revision>
  <cp:lastPrinted>2023-08-06T07:19:00Z</cp:lastPrinted>
  <dcterms:created xsi:type="dcterms:W3CDTF">2023-07-28T05:10:00Z</dcterms:created>
  <dcterms:modified xsi:type="dcterms:W3CDTF">2023-08-06T07:19:00Z</dcterms:modified>
</cp:coreProperties>
</file>