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F2" w:rsidRDefault="00D46D02">
      <w:pPr>
        <w:spacing w:after="0" w:line="240" w:lineRule="auto"/>
        <w:contextualSpacing/>
        <w:jc w:val="center"/>
        <w:rPr>
          <w:rFonts w:ascii="Times New Roman" w:eastAsia="Times New Roman" w:hAnsi="Times New Roman" w:cs="Times New Roman"/>
          <w:b/>
          <w:bCs/>
          <w:sz w:val="28"/>
          <w:szCs w:val="28"/>
        </w:rPr>
      </w:pPr>
      <w:bookmarkStart w:id="0" w:name="_GoBack"/>
      <w:bookmarkStart w:id="1" w:name="_Hlk86096609"/>
      <w:bookmarkEnd w:id="0"/>
      <w:r>
        <w:rPr>
          <w:rFonts w:ascii="Times New Roman" w:eastAsia="Times New Roman" w:hAnsi="Times New Roman" w:cs="Times New Roman"/>
          <w:b/>
          <w:bCs/>
          <w:sz w:val="28"/>
          <w:szCs w:val="28"/>
        </w:rPr>
        <w:t>Chemical Inputs for Sustainable Plant Disease Management in Organic Agriculture</w:t>
      </w:r>
    </w:p>
    <w:p w:rsidR="00EC5BF2" w:rsidRDefault="00EC5BF2">
      <w:pPr>
        <w:spacing w:after="0" w:line="240" w:lineRule="auto"/>
        <w:contextualSpacing/>
        <w:jc w:val="center"/>
        <w:rPr>
          <w:rFonts w:ascii="Times New Roman" w:eastAsia="Times New Roman" w:hAnsi="Times New Roman" w:cs="Times New Roman"/>
          <w:b/>
          <w:bCs/>
          <w:sz w:val="28"/>
          <w:szCs w:val="28"/>
        </w:rPr>
      </w:pPr>
    </w:p>
    <w:p w:rsidR="00EC5BF2" w:rsidRDefault="00D46D02" w:rsidP="008A6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lang w:val="en-GB"/>
        </w:rPr>
        <w:t>*</w:t>
      </w:r>
      <w:r>
        <w:rPr>
          <w:rFonts w:ascii="Times New Roman" w:eastAsia="Times New Roman" w:hAnsi="Times New Roman" w:cs="Times New Roman"/>
          <w:sz w:val="24"/>
          <w:szCs w:val="24"/>
          <w:lang w:val="en-GB"/>
        </w:rPr>
        <w:t>Shahid Mushtaq</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F. A Bhat</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Ali Anwar</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T. R Rather</w:t>
      </w:r>
      <w:r>
        <w:rPr>
          <w:rFonts w:ascii="Times New Roman" w:eastAsia="Times New Roman" w:hAnsi="Times New Roman" w:cs="Times New Roman"/>
          <w:sz w:val="24"/>
          <w:szCs w:val="24"/>
          <w:vertAlign w:val="superscript"/>
          <w:lang w:val="en-GB"/>
        </w:rPr>
        <w:t>2</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Fazil Fayaz Wani</w:t>
      </w:r>
      <w:r>
        <w:rPr>
          <w:rFonts w:ascii="Times New Roman" w:eastAsia="Times New Roman" w:hAnsi="Times New Roman" w:cs="Times New Roman"/>
          <w:sz w:val="24"/>
          <w:szCs w:val="24"/>
          <w:vertAlign w:val="superscript"/>
          <w:lang w:val="en-GB"/>
        </w:rPr>
        <w:t>1</w:t>
      </w:r>
      <w:r w:rsidR="008A61BD">
        <w:rPr>
          <w:rFonts w:ascii="Times New Roman" w:eastAsia="Times New Roman" w:hAnsi="Times New Roman" w:cs="Times New Roman"/>
          <w:sz w:val="24"/>
          <w:szCs w:val="24"/>
          <w:lang w:val="en-GB"/>
        </w:rPr>
        <w:t>, Z</w:t>
      </w:r>
      <w:r>
        <w:rPr>
          <w:rFonts w:ascii="Times New Roman" w:eastAsia="Times New Roman" w:hAnsi="Times New Roman" w:cs="Times New Roman"/>
          <w:sz w:val="24"/>
          <w:szCs w:val="24"/>
          <w:lang w:val="en-GB"/>
        </w:rPr>
        <w:t>akir Amin</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,Sameer Ahmad Malik</w:t>
      </w:r>
      <w:bookmarkStart w:id="2" w:name="_Hlk101046816"/>
      <w:r>
        <w:rPr>
          <w:rFonts w:ascii="Times New Roman" w:eastAsia="Times New Roman" w:hAnsi="Times New Roman" w:cs="Times New Roman"/>
          <w:sz w:val="24"/>
          <w:szCs w:val="24"/>
          <w:vertAlign w:val="superscript"/>
          <w:lang w:val="en-GB"/>
        </w:rPr>
        <w:t>1</w:t>
      </w:r>
      <w:bookmarkEnd w:id="2"/>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Iram Iqbal</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Shazia Farooq</w:t>
      </w:r>
      <w:r>
        <w:rPr>
          <w:rFonts w:ascii="Times New Roman" w:eastAsia="Times New Roman" w:hAnsi="Times New Roman" w:cs="Times New Roman"/>
          <w:sz w:val="24"/>
          <w:szCs w:val="24"/>
          <w:vertAlign w:val="superscript"/>
          <w:lang w:val="en-GB"/>
        </w:rPr>
        <w:t>1</w:t>
      </w:r>
    </w:p>
    <w:p w:rsidR="00EC5BF2" w:rsidRDefault="00D46D02">
      <w:pPr>
        <w:spacing w:after="0" w:line="24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1</w:t>
      </w:r>
      <w:r>
        <w:rPr>
          <w:rFonts w:ascii="Times New Roman" w:eastAsia="Times New Roman" w:hAnsi="Times New Roman" w:cs="Times New Roman"/>
          <w:i/>
          <w:iCs/>
          <w:sz w:val="24"/>
          <w:szCs w:val="24"/>
        </w:rPr>
        <w:t>Division of Plant Pathology,</w:t>
      </w:r>
      <w:r>
        <w:rPr>
          <w:rFonts w:ascii="Times New Roman" w:eastAsia="Times New Roman" w:hAnsi="Times New Roman" w:cs="Times New Roman"/>
          <w:i/>
          <w:iCs/>
          <w:sz w:val="24"/>
          <w:szCs w:val="24"/>
        </w:rPr>
        <w:t xml:space="preserve"> FoA Wadura SKUAST-K. 190025</w:t>
      </w:r>
    </w:p>
    <w:p w:rsidR="00EC5BF2" w:rsidRDefault="00D46D02">
      <w:pPr>
        <w:spacing w:after="0" w:line="24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Division of Plant Pathology, FoH Shalimar SKUAST-K. 193201</w:t>
      </w:r>
    </w:p>
    <w:p w:rsidR="008A61BD" w:rsidRPr="00CE618B" w:rsidRDefault="00D46D02" w:rsidP="00CE618B">
      <w:pPr>
        <w:spacing w:after="0" w:line="240" w:lineRule="auto"/>
        <w:contextualSpacing/>
        <w:jc w:val="cente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sz w:val="24"/>
          <w:szCs w:val="24"/>
        </w:rPr>
        <w:t xml:space="preserve">*Corresponding author email: </w:t>
      </w:r>
      <w:r>
        <w:rPr>
          <w:rFonts w:ascii="Times New Roman" w:eastAsia="Times New Roman" w:hAnsi="Times New Roman" w:cs="Times New Roman"/>
          <w:i/>
          <w:iCs/>
          <w:color w:val="000000" w:themeColor="text1"/>
          <w:sz w:val="24"/>
          <w:szCs w:val="24"/>
        </w:rPr>
        <w:t>smushtaq387@gmail.com</w:t>
      </w:r>
    </w:p>
    <w:p w:rsidR="00EC5BF2" w:rsidRDefault="00D46D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A61BD">
        <w:rPr>
          <w:rFonts w:ascii="Times New Roman" w:eastAsia="Times New Roman" w:hAnsi="Times New Roman" w:cs="Times New Roman"/>
          <w:b/>
          <w:bCs/>
          <w:sz w:val="28"/>
          <w:szCs w:val="28"/>
        </w:rPr>
        <w:t>Introduction</w:t>
      </w:r>
    </w:p>
    <w:p w:rsidR="00EC5BF2" w:rsidRDefault="00D46D02">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ultimate objective of sustainable agriculture is to assist farmers and producers in producing pesticide-free agriculture products at every stage of the process, however on severe outbreak of pests and diseases they are allowed to use few chemicals whic</w:t>
      </w:r>
      <w:r>
        <w:rPr>
          <w:rFonts w:ascii="Times New Roman" w:eastAsia="Times New Roman" w:hAnsi="Times New Roman" w:cs="Times New Roman"/>
          <w:sz w:val="24"/>
          <w:szCs w:val="24"/>
        </w:rPr>
        <w:t>h are having considerable maximum residual limit (MRL) and these are the chemicals that are acceptable in organic agriculture. For example; EU organic agriculture under EU Regulation (EC) No 889/2008: has allowed to use copper fungicides 6kg/ha per year in</w:t>
      </w:r>
      <w:r>
        <w:rPr>
          <w:rFonts w:ascii="Times New Roman" w:eastAsia="Times New Roman" w:hAnsi="Times New Roman" w:cs="Times New Roman"/>
          <w:sz w:val="24"/>
          <w:szCs w:val="24"/>
        </w:rPr>
        <w:t xml:space="preserve"> case of few fruit and vegetable crops. Plants and their pathogens are constantly engaged in adaptive changes, and long-term disease control necessitates the development of innovative systems to generate environments that are favourable to short and long-t</w:t>
      </w:r>
      <w:r>
        <w:rPr>
          <w:rFonts w:ascii="Times New Roman" w:eastAsia="Times New Roman" w:hAnsi="Times New Roman" w:cs="Times New Roman"/>
          <w:sz w:val="24"/>
          <w:szCs w:val="24"/>
        </w:rPr>
        <w:t>erm disease management, which can be achieved through sustainable disease management</w:t>
      </w:r>
      <w:r w:rsidR="00CE618B">
        <w:rPr>
          <w:rFonts w:ascii="Times New Roman" w:eastAsia="Times New Roman" w:hAnsi="Times New Roman" w:cs="Times New Roman"/>
          <w:sz w:val="24"/>
          <w:szCs w:val="24"/>
        </w:rPr>
        <w:t xml:space="preserve"> (Anwar </w:t>
      </w:r>
      <w:r w:rsidR="00CE618B" w:rsidRPr="00CE618B">
        <w:rPr>
          <w:rFonts w:ascii="Times New Roman" w:eastAsia="Times New Roman" w:hAnsi="Times New Roman" w:cs="Times New Roman"/>
          <w:i/>
          <w:sz w:val="24"/>
          <w:szCs w:val="24"/>
        </w:rPr>
        <w:t>et al</w:t>
      </w:r>
      <w:r w:rsidR="00CE618B">
        <w:rPr>
          <w:rFonts w:ascii="Times New Roman" w:eastAsia="Times New Roman" w:hAnsi="Times New Roman" w:cs="Times New Roman"/>
          <w:sz w:val="24"/>
          <w:szCs w:val="24"/>
        </w:rPr>
        <w:t>., 2008)</w:t>
      </w:r>
      <w:r>
        <w:rPr>
          <w:rFonts w:ascii="Times New Roman" w:eastAsia="Times New Roman" w:hAnsi="Times New Roman" w:cs="Times New Roman"/>
          <w:sz w:val="24"/>
          <w:szCs w:val="24"/>
        </w:rPr>
        <w:t xml:space="preserve">. The majority of soil-borne illnesses are naturally suppressed, however foliar diseases can be troublesome at times. Pesticides licenced for organic farming are only used </w:t>
      </w:r>
      <w:r>
        <w:rPr>
          <w:rFonts w:ascii="Times New Roman" w:eastAsia="Times New Roman" w:hAnsi="Times New Roman" w:cs="Times New Roman"/>
          <w:sz w:val="24"/>
          <w:szCs w:val="24"/>
        </w:rPr>
        <w:t>when a serious disease outbreak is expected.  Pesticides that are regulated can be used in sustainable agriculture. In crop protection, many pesticides are particularly effective against a particular pathogen group (fungal infections) so we conclude that a</w:t>
      </w:r>
      <w:r>
        <w:rPr>
          <w:rFonts w:ascii="Times New Roman" w:eastAsia="Times New Roman" w:hAnsi="Times New Roman" w:cs="Times New Roman"/>
          <w:sz w:val="24"/>
          <w:szCs w:val="24"/>
        </w:rPr>
        <w:t xml:space="preserve"> systemic approach to disease management is necessary. The widespread use of synthetic pesticides in conventional fruit farming, on the other hand, clearly demonstrates that pesticides have a number of drawbacks as well as major negative consequences for t</w:t>
      </w:r>
      <w:r>
        <w:rPr>
          <w:rFonts w:ascii="Times New Roman" w:eastAsia="Times New Roman" w:hAnsi="Times New Roman" w:cs="Times New Roman"/>
          <w:sz w:val="24"/>
          <w:szCs w:val="24"/>
        </w:rPr>
        <w:t>he environment and human health. This produced a severe need for a more ecologic friendly approach in the practice of crop cultivation, notably in plant protection, in order to synchronize the quality produce with better yield as well healthy environment f</w:t>
      </w:r>
      <w:r>
        <w:rPr>
          <w:rFonts w:ascii="Times New Roman" w:eastAsia="Times New Roman" w:hAnsi="Times New Roman" w:cs="Times New Roman"/>
          <w:sz w:val="24"/>
          <w:szCs w:val="24"/>
        </w:rPr>
        <w:t>or better life</w:t>
      </w:r>
      <w:r w:rsidR="00CE618B">
        <w:rPr>
          <w:rFonts w:ascii="Times New Roman" w:eastAsia="Times New Roman" w:hAnsi="Times New Roman" w:cs="Times New Roman"/>
          <w:sz w:val="24"/>
          <w:szCs w:val="24"/>
        </w:rPr>
        <w:t xml:space="preserve"> (Bhat </w:t>
      </w:r>
      <w:r w:rsidR="00CE618B" w:rsidRPr="00CE618B">
        <w:rPr>
          <w:rFonts w:ascii="Times New Roman" w:eastAsia="Times New Roman" w:hAnsi="Times New Roman" w:cs="Times New Roman"/>
          <w:i/>
          <w:sz w:val="24"/>
          <w:szCs w:val="24"/>
        </w:rPr>
        <w:t>et al</w:t>
      </w:r>
      <w:r w:rsidR="00CE618B">
        <w:rPr>
          <w:rFonts w:ascii="Times New Roman" w:eastAsia="Times New Roman" w:hAnsi="Times New Roman" w:cs="Times New Roman"/>
          <w:sz w:val="24"/>
          <w:szCs w:val="24"/>
        </w:rPr>
        <w:t>., 2009)</w:t>
      </w:r>
      <w:r>
        <w:rPr>
          <w:rFonts w:ascii="Times New Roman" w:eastAsia="Times New Roman" w:hAnsi="Times New Roman" w:cs="Times New Roman"/>
          <w:sz w:val="24"/>
          <w:szCs w:val="24"/>
        </w:rPr>
        <w:t>. The current state, options and approaches to fungal disease and other diseases management for organic and integrated crop production systems, which are the most widely used, are discussed in this review paper. European Union organic agricul</w:t>
      </w:r>
      <w:r>
        <w:rPr>
          <w:rFonts w:ascii="Times New Roman" w:eastAsia="Times New Roman" w:hAnsi="Times New Roman" w:cs="Times New Roman"/>
          <w:sz w:val="24"/>
          <w:szCs w:val="24"/>
        </w:rPr>
        <w:t xml:space="preserve">ture has approved use of chemicals like sulphur, potassium bicarbonate, copper oxychloride, copper sulphate, lime sulphur, calcium hydroxide, diammonium phosphate, etc. (Anonymous, 2020). Holb (2009) reported six inorganic chemicals </w:t>
      </w:r>
      <w:r>
        <w:rPr>
          <w:rFonts w:ascii="Times New Roman" w:eastAsia="Times New Roman" w:hAnsi="Times New Roman" w:cs="Times New Roman"/>
          <w:i/>
          <w:iCs/>
          <w:sz w:val="24"/>
          <w:szCs w:val="24"/>
        </w:rPr>
        <w:t>viz</w:t>
      </w:r>
      <w:r>
        <w:rPr>
          <w:rFonts w:ascii="Times New Roman" w:eastAsia="Times New Roman" w:hAnsi="Times New Roman" w:cs="Times New Roman"/>
          <w:sz w:val="24"/>
          <w:szCs w:val="24"/>
        </w:rPr>
        <w:t>., Copper, lime sulp</w:t>
      </w:r>
      <w:r>
        <w:rPr>
          <w:rFonts w:ascii="Times New Roman" w:eastAsia="Times New Roman" w:hAnsi="Times New Roman" w:cs="Times New Roman"/>
          <w:sz w:val="24"/>
          <w:szCs w:val="24"/>
        </w:rPr>
        <w:t xml:space="preserve">hur, elemental sulphur, bicarbonates, hydrated lime and kaolin for organic </w:t>
      </w:r>
      <w:r>
        <w:rPr>
          <w:rFonts w:ascii="Times New Roman" w:eastAsia="Times New Roman" w:hAnsi="Times New Roman" w:cs="Times New Roman"/>
          <w:sz w:val="24"/>
          <w:szCs w:val="24"/>
        </w:rPr>
        <w:lastRenderedPageBreak/>
        <w:t>apple production. Non-chemical and chemical control measures are then combined into a multiple management tactic across all fungal diseases and are defined for integrated and organi</w:t>
      </w:r>
      <w:r>
        <w:rPr>
          <w:rFonts w:ascii="Times New Roman" w:eastAsia="Times New Roman" w:hAnsi="Times New Roman" w:cs="Times New Roman"/>
          <w:sz w:val="24"/>
          <w:szCs w:val="24"/>
        </w:rPr>
        <w:t xml:space="preserve">c apple production systems. </w:t>
      </w:r>
      <w:r>
        <w:rPr>
          <w:rFonts w:ascii="Times New Roman" w:hAnsi="Times New Roman" w:cs="Times New Roman"/>
          <w:color w:val="333333"/>
          <w:sz w:val="24"/>
          <w:szCs w:val="24"/>
          <w:shd w:val="clear" w:color="auto" w:fill="FCFCFC"/>
        </w:rPr>
        <w:t xml:space="preserve">The use of several plant protection inputs of mineral origin, such as copper, sulphur or mineral oils is seen as contentious by many consumers and stakeholders within the organic sector </w:t>
      </w:r>
      <w:bookmarkStart w:id="3" w:name="_Hlk85536143"/>
      <w:r>
        <w:rPr>
          <w:rFonts w:ascii="Times New Roman" w:hAnsi="Times New Roman" w:cs="Times New Roman"/>
          <w:color w:val="333333"/>
          <w:sz w:val="24"/>
          <w:szCs w:val="24"/>
          <w:shd w:val="clear" w:color="auto" w:fill="FCFCFC"/>
        </w:rPr>
        <w:t xml:space="preserve">(Katsoulas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bookmarkEnd w:id="3"/>
      <w:r>
        <w:rPr>
          <w:rFonts w:ascii="Times New Roman" w:hAnsi="Times New Roman" w:cs="Times New Roman"/>
          <w:color w:val="333333"/>
          <w:sz w:val="24"/>
          <w:szCs w:val="24"/>
          <w:shd w:val="clear" w:color="auto" w:fill="FCFCFC"/>
        </w:rPr>
        <w:t>.</w:t>
      </w:r>
      <w:r>
        <w:rPr>
          <w:rFonts w:ascii="Times New Roman" w:eastAsia="Times New Roman" w:hAnsi="Times New Roman" w:cs="Times New Roman"/>
          <w:sz w:val="24"/>
          <w:szCs w:val="24"/>
        </w:rPr>
        <w:t xml:space="preserve"> Copper oxychlori</w:t>
      </w:r>
      <w:r>
        <w:rPr>
          <w:rFonts w:ascii="Times New Roman" w:eastAsia="Times New Roman" w:hAnsi="Times New Roman" w:cs="Times New Roman"/>
          <w:sz w:val="24"/>
          <w:szCs w:val="24"/>
        </w:rPr>
        <w:t xml:space="preserve">de 50 WP, copper hydroxide 77 WP, potassium bicarbonate (AR), wettable sulphur 80 WP were used for eco-friendly management of tomato late blight (Gopi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2020).</w:t>
      </w:r>
    </w:p>
    <w:p w:rsidR="00EC5BF2" w:rsidRDefault="00EC5BF2">
      <w:pPr>
        <w:spacing w:after="0" w:line="360" w:lineRule="auto"/>
        <w:ind w:firstLine="720"/>
        <w:contextualSpacing/>
        <w:jc w:val="both"/>
        <w:rPr>
          <w:rFonts w:ascii="Times New Roman" w:eastAsia="Times New Roman" w:hAnsi="Times New Roman" w:cs="Times New Roman"/>
          <w:sz w:val="24"/>
          <w:szCs w:val="24"/>
        </w:rPr>
      </w:pPr>
    </w:p>
    <w:p w:rsidR="00EC5BF2" w:rsidRDefault="00D46D02">
      <w:pPr>
        <w:spacing w:after="0" w:line="360" w:lineRule="auto"/>
        <w:contextualSpacing/>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Table of MRLs in Foods and comparison of Copper and Sulphur Compounds MRLs   with some of important fungitoxicants </w:t>
      </w:r>
      <w:r>
        <w:rPr>
          <w:rFonts w:ascii="Times New Roman" w:eastAsia="Times New Roman" w:hAnsi="Times New Roman" w:cs="Times New Roman"/>
          <w:i/>
          <w:iCs/>
          <w:sz w:val="24"/>
          <w:szCs w:val="24"/>
        </w:rPr>
        <w:t>(By: Japanese Food Chemical Research Foundation)</w:t>
      </w:r>
    </w:p>
    <w:p w:rsidR="00EC5BF2" w:rsidRDefault="00EC5BF2">
      <w:pPr>
        <w:spacing w:after="0" w:line="360" w:lineRule="auto"/>
        <w:contextualSpacing/>
        <w:jc w:val="both"/>
        <w:rPr>
          <w:rFonts w:ascii="Times New Roman" w:eastAsia="Times New Roman" w:hAnsi="Times New Roman" w:cs="Times New Roman"/>
          <w:sz w:val="24"/>
          <w:szCs w:val="24"/>
        </w:rPr>
      </w:pPr>
    </w:p>
    <w:tbl>
      <w:tblPr>
        <w:tblStyle w:val="TableGrid"/>
        <w:tblW w:w="0" w:type="auto"/>
        <w:tblInd w:w="1288" w:type="dxa"/>
        <w:tblLook w:val="04A0"/>
      </w:tblPr>
      <w:tblGrid>
        <w:gridCol w:w="3289"/>
        <w:gridCol w:w="3158"/>
      </w:tblGrid>
      <w:tr w:rsidR="00EC5BF2">
        <w:trPr>
          <w:trHeight w:val="631"/>
        </w:trPr>
        <w:tc>
          <w:tcPr>
            <w:tcW w:w="3289" w:type="dxa"/>
          </w:tcPr>
          <w:p w:rsidR="00EC5BF2" w:rsidRDefault="00D46D02">
            <w:pPr>
              <w:tabs>
                <w:tab w:val="right" w:pos="3073"/>
              </w:tabs>
              <w:spacing w:after="0" w:line="240" w:lineRule="auto"/>
              <w:jc w:val="center"/>
              <w:rPr>
                <w:rFonts w:ascii="Times New Roman" w:hAnsi="Times New Roman" w:cs="Times New Roman"/>
                <w:b/>
                <w:bCs/>
                <w:color w:val="2E74B5" w:themeColor="accent5" w:themeShade="BF"/>
                <w:sz w:val="24"/>
                <w:szCs w:val="24"/>
              </w:rPr>
            </w:pPr>
            <w:r>
              <w:rPr>
                <w:rFonts w:ascii="Times New Roman" w:hAnsi="Times New Roman" w:cs="Times New Roman"/>
                <w:b/>
                <w:bCs/>
                <w:color w:val="FF0000"/>
                <w:sz w:val="24"/>
                <w:szCs w:val="24"/>
              </w:rPr>
              <w:t>Chemical</w:t>
            </w:r>
          </w:p>
        </w:tc>
        <w:tc>
          <w:tcPr>
            <w:tcW w:w="3158" w:type="dxa"/>
          </w:tcPr>
          <w:p w:rsidR="00EC5BF2" w:rsidRDefault="00D46D02">
            <w:pPr>
              <w:spacing w:after="0" w:line="240" w:lineRule="auto"/>
              <w:rPr>
                <w:rFonts w:ascii="Times New Roman" w:hAnsi="Times New Roman" w:cs="Times New Roman"/>
                <w:b/>
                <w:bCs/>
                <w:color w:val="2E74B5" w:themeColor="accent5" w:themeShade="BF"/>
                <w:sz w:val="24"/>
                <w:szCs w:val="24"/>
              </w:rPr>
            </w:pPr>
            <w:r>
              <w:rPr>
                <w:rFonts w:ascii="Times New Roman" w:hAnsi="Times New Roman" w:cs="Times New Roman"/>
                <w:b/>
                <w:bCs/>
                <w:color w:val="FF0000"/>
                <w:sz w:val="24"/>
                <w:szCs w:val="24"/>
              </w:rPr>
              <w:t xml:space="preserve">            MRLs (ppm)</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Captan</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Carbendazim</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Thiophanate Methyl</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Copper</w:t>
            </w:r>
          </w:p>
        </w:tc>
        <w:tc>
          <w:tcPr>
            <w:tcW w:w="3158"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30</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Sulphur</w:t>
            </w:r>
          </w:p>
        </w:tc>
        <w:tc>
          <w:tcPr>
            <w:tcW w:w="3158"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30</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Metalaxyl</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Difenocozole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Tricyclazole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Dodine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Tebuconozole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EC5BF2" w:rsidRDefault="00EC5BF2">
      <w:pPr>
        <w:spacing w:after="0" w:line="360" w:lineRule="auto"/>
        <w:contextualSpacing/>
        <w:jc w:val="both"/>
        <w:rPr>
          <w:rFonts w:ascii="Times New Roman" w:eastAsia="Times New Roman" w:hAnsi="Times New Roman" w:cs="Times New Roman"/>
          <w:b/>
          <w:bCs/>
          <w:sz w:val="28"/>
          <w:szCs w:val="28"/>
        </w:rPr>
      </w:pPr>
    </w:p>
    <w:p w:rsidR="00EC5BF2" w:rsidRDefault="008A61B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Copper</w:t>
      </w:r>
    </w:p>
    <w:p w:rsidR="00EC5BF2" w:rsidRDefault="00D46D02">
      <w:pPr>
        <w:spacing w:after="0" w:line="360" w:lineRule="auto"/>
        <w:contextualSpacing/>
        <w:jc w:val="both"/>
        <w:rPr>
          <w:rFonts w:ascii="Times New Roman" w:hAnsi="Times New Roman" w:cs="Times New Roman"/>
          <w:color w:val="252525"/>
          <w:sz w:val="24"/>
          <w:szCs w:val="24"/>
          <w:shd w:val="clear" w:color="auto" w:fill="FFFFFF"/>
        </w:rPr>
      </w:pPr>
      <w:r>
        <w:rPr>
          <w:rFonts w:ascii="Times New Roman" w:hAnsi="Times New Roman" w:cs="Times New Roman"/>
          <w:color w:val="333333"/>
          <w:sz w:val="24"/>
          <w:szCs w:val="24"/>
          <w:shd w:val="clear" w:color="auto" w:fill="FCFCFC"/>
        </w:rPr>
        <w:t>Copper is commonly employed by Mediterranean organic growers in citrus, olive, tomato and potato production, according to the findings. The 6 kg/ha/year annual restriction was not always adhered to their orchards. They also discovered that tomato growers u</w:t>
      </w:r>
      <w:r>
        <w:rPr>
          <w:rFonts w:ascii="Times New Roman" w:hAnsi="Times New Roman" w:cs="Times New Roman"/>
          <w:color w:val="333333"/>
          <w:sz w:val="24"/>
          <w:szCs w:val="24"/>
          <w:shd w:val="clear" w:color="auto" w:fill="FCFCFC"/>
        </w:rPr>
        <w:t xml:space="preserve">tilize lot of copper in their greenhouse winter harvests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r>
        <w:rPr>
          <w:rFonts w:ascii="Times New Roman" w:hAnsi="Times New Roman" w:cs="Times New Roman"/>
          <w:color w:val="2E2E2E"/>
          <w:sz w:val="24"/>
          <w:szCs w:val="24"/>
        </w:rPr>
        <w:t xml:space="preserve">  The grapevine is one of the most extensively grown and economically significant fruit species on the planet is attacked by downy mildew caused by </w:t>
      </w:r>
      <w:r>
        <w:rPr>
          <w:rFonts w:ascii="Times New Roman" w:hAnsi="Times New Roman" w:cs="Times New Roman"/>
          <w:i/>
          <w:iCs/>
          <w:color w:val="2E2E2E"/>
          <w:sz w:val="24"/>
          <w:szCs w:val="24"/>
        </w:rPr>
        <w:t>Plasmopora viticola</w:t>
      </w:r>
      <w:r>
        <w:rPr>
          <w:rFonts w:ascii="Times New Roman" w:hAnsi="Times New Roman" w:cs="Times New Roman"/>
          <w:color w:val="2E2E2E"/>
          <w:sz w:val="24"/>
          <w:szCs w:val="24"/>
        </w:rPr>
        <w:t xml:space="preserve">. This </w:t>
      </w:r>
      <w:r>
        <w:rPr>
          <w:rFonts w:ascii="Times New Roman" w:hAnsi="Times New Roman" w:cs="Times New Roman"/>
          <w:color w:val="2E2E2E"/>
          <w:sz w:val="24"/>
          <w:szCs w:val="24"/>
        </w:rPr>
        <w:t xml:space="preserve">disease is one of the most damaging of all grapevine diseases, found almost all over the world. Copper is the sole </w:t>
      </w:r>
      <w:r>
        <w:rPr>
          <w:rFonts w:ascii="Times New Roman" w:hAnsi="Times New Roman" w:cs="Times New Roman"/>
          <w:color w:val="2E2E2E"/>
          <w:sz w:val="24"/>
          <w:szCs w:val="24"/>
        </w:rPr>
        <w:lastRenderedPageBreak/>
        <w:t xml:space="preserve">substance effective against this disease in organic farming, according to European organic farming regulation EC 889/2008. In field testing, </w:t>
      </w:r>
      <w:r>
        <w:rPr>
          <w:rFonts w:ascii="Times New Roman" w:hAnsi="Times New Roman" w:cs="Times New Roman"/>
          <w:color w:val="2E2E2E"/>
          <w:sz w:val="24"/>
          <w:szCs w:val="24"/>
        </w:rPr>
        <w:t>the efficacy of prophylactic low copper dosages was confirmed. In the field, rates of 200 and 400 g Cu/ha (equivalent to 5 and 10 mg Cu/m</w:t>
      </w:r>
      <w:r>
        <w:rPr>
          <w:rFonts w:ascii="Times New Roman" w:hAnsi="Times New Roman" w:cs="Times New Roman"/>
          <w:color w:val="2E2E2E"/>
          <w:sz w:val="24"/>
          <w:szCs w:val="24"/>
          <w:vertAlign w:val="superscript"/>
        </w:rPr>
        <w:t>2</w:t>
      </w:r>
      <w:r>
        <w:rPr>
          <w:rFonts w:ascii="Times New Roman" w:hAnsi="Times New Roman" w:cs="Times New Roman"/>
          <w:color w:val="2E2E2E"/>
          <w:sz w:val="24"/>
          <w:szCs w:val="24"/>
        </w:rPr>
        <w:t>, respectively) were found to significantly reduce downy mildew (72–89 percent efficacy), correlating with results fro</w:t>
      </w:r>
      <w:r>
        <w:rPr>
          <w:rFonts w:ascii="Times New Roman" w:hAnsi="Times New Roman" w:cs="Times New Roman"/>
          <w:color w:val="2E2E2E"/>
          <w:sz w:val="24"/>
          <w:szCs w:val="24"/>
        </w:rPr>
        <w:t xml:space="preserve">m leaf disc assays (Alba </w:t>
      </w:r>
      <w:r>
        <w:rPr>
          <w:rFonts w:ascii="Times New Roman" w:hAnsi="Times New Roman" w:cs="Times New Roman"/>
          <w:i/>
          <w:iCs/>
          <w:color w:val="2E2E2E"/>
          <w:sz w:val="24"/>
          <w:szCs w:val="24"/>
        </w:rPr>
        <w:t>et al</w:t>
      </w:r>
      <w:r>
        <w:rPr>
          <w:rFonts w:ascii="Times New Roman" w:hAnsi="Times New Roman" w:cs="Times New Roman"/>
          <w:color w:val="2E2E2E"/>
          <w:sz w:val="24"/>
          <w:szCs w:val="24"/>
        </w:rPr>
        <w:t>., 2017).</w:t>
      </w:r>
      <w:r>
        <w:rPr>
          <w:rFonts w:ascii="Times New Roman" w:hAnsi="Times New Roman" w:cs="Times New Roman"/>
          <w:color w:val="333333"/>
          <w:sz w:val="24"/>
          <w:szCs w:val="24"/>
        </w:rPr>
        <w:t xml:space="preserve"> Late blight of potatoes, caused by </w:t>
      </w:r>
      <w:r>
        <w:rPr>
          <w:rFonts w:ascii="Times New Roman" w:hAnsi="Times New Roman" w:cs="Times New Roman"/>
          <w:i/>
          <w:iCs/>
          <w:color w:val="333333"/>
          <w:sz w:val="24"/>
          <w:szCs w:val="24"/>
        </w:rPr>
        <w:t>Phytophthora infestans</w:t>
      </w:r>
      <w:r>
        <w:rPr>
          <w:rFonts w:ascii="Times New Roman" w:hAnsi="Times New Roman" w:cs="Times New Roman"/>
          <w:color w:val="333333"/>
          <w:sz w:val="24"/>
          <w:szCs w:val="24"/>
        </w:rPr>
        <w:t>, is particularly difficult to prevent or control in organic agriculture. The copper fungicide treatment reduced foliar blight severity by 27% on average in al</w:t>
      </w:r>
      <w:r>
        <w:rPr>
          <w:rFonts w:ascii="Times New Roman" w:hAnsi="Times New Roman" w:cs="Times New Roman"/>
          <w:color w:val="333333"/>
          <w:sz w:val="24"/>
          <w:szCs w:val="24"/>
        </w:rPr>
        <w:t>l varieties tested in England for two years and boosted yield by 20% on average, but it had no effect on tuber blight. A transition to blight-resistant cultivars should be heavily encouraged in organic farming, albeit this is unlikely to eliminate the requ</w:t>
      </w:r>
      <w:r>
        <w:rPr>
          <w:rFonts w:ascii="Times New Roman" w:hAnsi="Times New Roman" w:cs="Times New Roman"/>
          <w:color w:val="333333"/>
          <w:sz w:val="24"/>
          <w:szCs w:val="24"/>
        </w:rPr>
        <w:t xml:space="preserve">irement for copper fungicides (Speiser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2006)</w:t>
      </w:r>
      <w:r>
        <w:rPr>
          <w:rFonts w:ascii="Open Sans" w:hAnsi="Open Sans" w:cs="Open Sans"/>
          <w:color w:val="252525"/>
          <w:shd w:val="clear" w:color="auto" w:fill="FFFFFF"/>
        </w:rPr>
        <w:t>.</w:t>
      </w:r>
      <w:r>
        <w:rPr>
          <w:rFonts w:ascii="Times New Roman" w:hAnsi="Times New Roman" w:cs="Times New Roman"/>
          <w:color w:val="252525"/>
          <w:sz w:val="24"/>
          <w:szCs w:val="24"/>
          <w:shd w:val="clear" w:color="auto" w:fill="FFFFFF"/>
        </w:rPr>
        <w:t xml:space="preserve">Copper is an important component in the organic control of late blight in potatoes and tomatoes. When compared to crops that aren't protected by copper, this is expected to result in yield increases of </w:t>
      </w:r>
      <w:r>
        <w:rPr>
          <w:rFonts w:ascii="Times New Roman" w:hAnsi="Times New Roman" w:cs="Times New Roman"/>
          <w:color w:val="252525"/>
          <w:sz w:val="24"/>
          <w:szCs w:val="24"/>
          <w:shd w:val="clear" w:color="auto" w:fill="FFFFFF"/>
        </w:rPr>
        <w:t xml:space="preserve">10 to 40%.Zamani </w:t>
      </w:r>
      <w:r>
        <w:rPr>
          <w:rFonts w:ascii="Times New Roman" w:hAnsi="Times New Roman" w:cs="Times New Roman"/>
          <w:i/>
          <w:iCs/>
          <w:color w:val="252525"/>
          <w:sz w:val="24"/>
          <w:szCs w:val="24"/>
          <w:shd w:val="clear" w:color="auto" w:fill="FFFFFF"/>
        </w:rPr>
        <w:t>et al</w:t>
      </w:r>
      <w:r>
        <w:rPr>
          <w:rFonts w:ascii="Times New Roman" w:hAnsi="Times New Roman" w:cs="Times New Roman"/>
          <w:color w:val="252525"/>
          <w:sz w:val="24"/>
          <w:szCs w:val="24"/>
          <w:shd w:val="clear" w:color="auto" w:fill="FFFFFF"/>
        </w:rPr>
        <w:t xml:space="preserve">. (2011) recommended copper fungi toxicants during early spring for the control of walnut anthracnose.Stone (2017) said that copper fungicides are expected to extend the growing time (before the potato foliage has to be eliminated to </w:t>
      </w:r>
      <w:r>
        <w:rPr>
          <w:rFonts w:ascii="Times New Roman" w:hAnsi="Times New Roman" w:cs="Times New Roman"/>
          <w:color w:val="252525"/>
          <w:sz w:val="24"/>
          <w:szCs w:val="24"/>
          <w:shd w:val="clear" w:color="auto" w:fill="FFFFFF"/>
        </w:rPr>
        <w:t>prevent blight from spreading to the tubers and neighbouring fields) by 2 to 4 weeks. Morando and Lavezzaro (2014) reported that with a full dose application copper performance was upto the mark against downy mildew of grapevine and one of the copper gluco</w:t>
      </w:r>
      <w:r>
        <w:rPr>
          <w:rFonts w:ascii="Times New Roman" w:hAnsi="Times New Roman" w:cs="Times New Roman"/>
          <w:color w:val="252525"/>
          <w:sz w:val="24"/>
          <w:szCs w:val="24"/>
          <w:shd w:val="clear" w:color="auto" w:fill="FFFFFF"/>
        </w:rPr>
        <w:t xml:space="preserve">nates and copper gluconate+algae showed statistically sufficient results. de Resende, </w:t>
      </w:r>
      <w:r>
        <w:rPr>
          <w:rFonts w:ascii="Times New Roman" w:hAnsi="Times New Roman" w:cs="Times New Roman"/>
          <w:i/>
          <w:iCs/>
          <w:color w:val="252525"/>
          <w:sz w:val="24"/>
          <w:szCs w:val="24"/>
          <w:shd w:val="clear" w:color="auto" w:fill="FFFFFF"/>
        </w:rPr>
        <w:t>et al</w:t>
      </w:r>
      <w:r>
        <w:rPr>
          <w:rFonts w:ascii="Times New Roman" w:hAnsi="Times New Roman" w:cs="Times New Roman"/>
          <w:color w:val="252525"/>
          <w:sz w:val="24"/>
          <w:szCs w:val="24"/>
          <w:shd w:val="clear" w:color="auto" w:fill="FFFFFF"/>
        </w:rPr>
        <w:t>. (2021) while highlighting “Strategies for Coffee Leaf Rust Management in Organic Crop Systems” advocated use ofcupric fungicides as disease management for rust con</w:t>
      </w:r>
      <w:r>
        <w:rPr>
          <w:rFonts w:ascii="Times New Roman" w:hAnsi="Times New Roman" w:cs="Times New Roman"/>
          <w:color w:val="252525"/>
          <w:sz w:val="24"/>
          <w:szCs w:val="24"/>
          <w:shd w:val="clear" w:color="auto" w:fill="FFFFFF"/>
        </w:rPr>
        <w:t>trol in coffee.</w:t>
      </w:r>
    </w:p>
    <w:p w:rsidR="00EC5BF2" w:rsidRDefault="00EC5BF2">
      <w:pPr>
        <w:spacing w:after="0" w:line="360" w:lineRule="auto"/>
        <w:contextualSpacing/>
        <w:jc w:val="both"/>
        <w:rPr>
          <w:rFonts w:ascii="Times New Roman" w:hAnsi="Times New Roman" w:cs="Times New Roman"/>
          <w:color w:val="252525"/>
          <w:sz w:val="24"/>
          <w:szCs w:val="24"/>
          <w:shd w:val="clear" w:color="auto" w:fill="FFFFFF"/>
        </w:rPr>
      </w:pPr>
    </w:p>
    <w:p w:rsidR="00EC5BF2" w:rsidRPr="008A61BD" w:rsidRDefault="00D46D02" w:rsidP="008A61BD">
      <w:pPr>
        <w:pStyle w:val="ListParagraph"/>
        <w:numPr>
          <w:ilvl w:val="0"/>
          <w:numId w:val="1"/>
        </w:numPr>
        <w:spacing w:after="0" w:line="360" w:lineRule="auto"/>
        <w:jc w:val="both"/>
        <w:rPr>
          <w:rFonts w:ascii="Times New Roman" w:hAnsi="Times New Roman" w:cs="Times New Roman"/>
          <w:color w:val="252525"/>
          <w:sz w:val="24"/>
          <w:szCs w:val="24"/>
          <w:shd w:val="clear" w:color="auto" w:fill="FFFFFF"/>
        </w:rPr>
      </w:pPr>
      <w:r w:rsidRPr="008A61BD">
        <w:rPr>
          <w:rFonts w:ascii="Times New Roman" w:hAnsi="Times New Roman" w:cs="Times New Roman"/>
          <w:b/>
          <w:bCs/>
          <w:color w:val="252525"/>
          <w:sz w:val="24"/>
          <w:szCs w:val="24"/>
          <w:shd w:val="clear" w:color="auto" w:fill="FFFFFF"/>
        </w:rPr>
        <w:t>Copper oxychloride</w:t>
      </w:r>
    </w:p>
    <w:p w:rsidR="00EC5BF2" w:rsidRDefault="00D46D02">
      <w:pPr>
        <w:spacing w:after="0" w:line="360" w:lineRule="auto"/>
        <w:contextualSpacing/>
        <w:jc w:val="both"/>
        <w:rPr>
          <w:rFonts w:ascii="Times New Roman" w:hAnsi="Times New Roman" w:cs="Times New Roman"/>
          <w:color w:val="333333"/>
          <w:sz w:val="24"/>
          <w:szCs w:val="24"/>
        </w:rPr>
      </w:pPr>
      <w:r>
        <w:rPr>
          <w:rStyle w:val="jss1185"/>
          <w:rFonts w:ascii="Times New Roman" w:hAnsi="Times New Roman" w:cs="Times New Roman"/>
          <w:sz w:val="24"/>
          <w:szCs w:val="24"/>
          <w:shd w:val="clear" w:color="auto" w:fill="FFFFFF"/>
        </w:rPr>
        <w:t xml:space="preserve">Copper oxychloride @ 0.25 % was found to be the most effective against leaf blast (20.58 % and 16.36 %) and neck blast (18.33 % and 19.20 %) while evaluating a number of chemicals against rice blast </w:t>
      </w:r>
      <w:r>
        <w:rPr>
          <w:rFonts w:ascii="Times New Roman" w:hAnsi="Times New Roman" w:cs="Times New Roman"/>
          <w:sz w:val="24"/>
          <w:szCs w:val="24"/>
        </w:rPr>
        <w:t xml:space="preserve">(Gopi </w:t>
      </w:r>
      <w:r>
        <w:rPr>
          <w:rFonts w:ascii="Times New Roman" w:hAnsi="Times New Roman" w:cs="Times New Roman"/>
          <w:i/>
          <w:iCs/>
          <w:sz w:val="24"/>
          <w:szCs w:val="24"/>
        </w:rPr>
        <w:t>et al</w:t>
      </w:r>
      <w:r>
        <w:rPr>
          <w:rFonts w:ascii="Times New Roman" w:hAnsi="Times New Roman" w:cs="Times New Roman"/>
          <w:sz w:val="24"/>
          <w:szCs w:val="24"/>
        </w:rPr>
        <w:t xml:space="preserve">., </w:t>
      </w:r>
      <w:r>
        <w:rPr>
          <w:rFonts w:ascii="Times New Roman" w:hAnsi="Times New Roman" w:cs="Times New Roman"/>
          <w:sz w:val="24"/>
          <w:szCs w:val="24"/>
        </w:rPr>
        <w:t>2016).Movsesyan (1978) advocated 0.5 % copper oxychloride for controlling walnut anthracnose. Nasir (2017) reported that copper oxychloride was much effective in the management of anthracnose and powdery mildew of mango</w:t>
      </w:r>
      <w:r>
        <w:rPr>
          <w:rFonts w:ascii="Times New Roman" w:hAnsi="Times New Roman" w:cs="Times New Roman"/>
          <w:color w:val="333333"/>
          <w:sz w:val="24"/>
          <w:szCs w:val="24"/>
        </w:rPr>
        <w:t>. Rimfeldt (1979) recommended that co</w:t>
      </w:r>
      <w:r>
        <w:rPr>
          <w:rFonts w:ascii="Times New Roman" w:hAnsi="Times New Roman" w:cs="Times New Roman"/>
          <w:color w:val="333333"/>
          <w:sz w:val="24"/>
          <w:szCs w:val="24"/>
        </w:rPr>
        <w:t xml:space="preserve">pper oxychloride at 2500 ppm can be very effective in the management of </w:t>
      </w:r>
      <w:r>
        <w:rPr>
          <w:rFonts w:ascii="Times New Roman" w:hAnsi="Times New Roman" w:cs="Times New Roman"/>
          <w:i/>
          <w:iCs/>
          <w:color w:val="333333"/>
          <w:sz w:val="24"/>
          <w:szCs w:val="24"/>
        </w:rPr>
        <w:t>Marssonina salicicola</w:t>
      </w:r>
      <w:r>
        <w:rPr>
          <w:rFonts w:ascii="Times New Roman" w:hAnsi="Times New Roman" w:cs="Times New Roman"/>
          <w:color w:val="333333"/>
          <w:sz w:val="24"/>
          <w:szCs w:val="24"/>
        </w:rPr>
        <w:t xml:space="preserve">. Devappa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(2006) advocated that copper oxychloride (0.3%) were very effective in managing the black spot of rose.</w:t>
      </w:r>
      <w:r>
        <w:rPr>
          <w:rFonts w:ascii="Times New Roman" w:hAnsi="Times New Roman" w:cs="Times New Roman"/>
          <w:sz w:val="24"/>
          <w:szCs w:val="24"/>
        </w:rPr>
        <w:t xml:space="preserve">Donne </w:t>
      </w:r>
      <w:r>
        <w:rPr>
          <w:rFonts w:ascii="Times New Roman" w:hAnsi="Times New Roman" w:cs="Times New Roman"/>
          <w:i/>
          <w:iCs/>
          <w:sz w:val="24"/>
          <w:szCs w:val="24"/>
        </w:rPr>
        <w:t>et al</w:t>
      </w:r>
      <w:r>
        <w:rPr>
          <w:rFonts w:ascii="Times New Roman" w:hAnsi="Times New Roman" w:cs="Times New Roman"/>
          <w:sz w:val="24"/>
          <w:szCs w:val="24"/>
        </w:rPr>
        <w:t>. (2020)</w:t>
      </w:r>
      <w:r>
        <w:rPr>
          <w:rFonts w:ascii="Times New Roman" w:hAnsi="Times New Roman" w:cs="Times New Roman"/>
          <w:color w:val="333333"/>
          <w:sz w:val="24"/>
          <w:szCs w:val="24"/>
        </w:rPr>
        <w:t xml:space="preserve">reported that fungal foliar diseases caused by </w:t>
      </w:r>
      <w:r>
        <w:rPr>
          <w:rFonts w:ascii="Times New Roman" w:hAnsi="Times New Roman" w:cs="Times New Roman"/>
          <w:i/>
          <w:iCs/>
          <w:color w:val="333333"/>
          <w:sz w:val="24"/>
          <w:szCs w:val="24"/>
        </w:rPr>
        <w:t>Alternaria dauci</w:t>
      </w:r>
      <w:r>
        <w:rPr>
          <w:rFonts w:ascii="Times New Roman" w:hAnsi="Times New Roman" w:cs="Times New Roman"/>
          <w:color w:val="333333"/>
          <w:sz w:val="24"/>
          <w:szCs w:val="24"/>
        </w:rPr>
        <w:t xml:space="preserve"> and </w:t>
      </w:r>
      <w:r>
        <w:rPr>
          <w:rFonts w:ascii="Times New Roman" w:hAnsi="Times New Roman" w:cs="Times New Roman"/>
          <w:i/>
          <w:iCs/>
          <w:color w:val="333333"/>
          <w:sz w:val="24"/>
          <w:szCs w:val="24"/>
        </w:rPr>
        <w:t>Cercospora carotae</w:t>
      </w:r>
      <w:r>
        <w:rPr>
          <w:rFonts w:ascii="Times New Roman" w:hAnsi="Times New Roman" w:cs="Times New Roman"/>
          <w:color w:val="333333"/>
          <w:sz w:val="24"/>
          <w:szCs w:val="24"/>
        </w:rPr>
        <w:t xml:space="preserve"> in carrot caused blight and weakened leaves and petioles every year. They evaluated some organic materials </w:t>
      </w:r>
      <w:r>
        <w:rPr>
          <w:rFonts w:ascii="Times New Roman" w:hAnsi="Times New Roman" w:cs="Times New Roman"/>
          <w:color w:val="333333"/>
          <w:sz w:val="24"/>
          <w:szCs w:val="24"/>
        </w:rPr>
        <w:lastRenderedPageBreak/>
        <w:t>and conventional fungicides approved by Organic Materials Revi</w:t>
      </w:r>
      <w:r>
        <w:rPr>
          <w:rFonts w:ascii="Times New Roman" w:hAnsi="Times New Roman" w:cs="Times New Roman"/>
          <w:color w:val="333333"/>
          <w:sz w:val="24"/>
          <w:szCs w:val="24"/>
        </w:rPr>
        <w:t xml:space="preserve">ew Institute (OMRI) against </w:t>
      </w:r>
      <w:r>
        <w:rPr>
          <w:rFonts w:ascii="Times New Roman" w:hAnsi="Times New Roman" w:cs="Times New Roman"/>
          <w:i/>
          <w:iCs/>
          <w:color w:val="333333"/>
          <w:sz w:val="24"/>
          <w:szCs w:val="24"/>
        </w:rPr>
        <w:t>C. carotae</w:t>
      </w:r>
      <w:r>
        <w:rPr>
          <w:rFonts w:ascii="Times New Roman" w:hAnsi="Times New Roman" w:cs="Times New Roman"/>
          <w:color w:val="333333"/>
          <w:sz w:val="24"/>
          <w:szCs w:val="24"/>
        </w:rPr>
        <w:t xml:space="preserve"> and </w:t>
      </w:r>
      <w:r>
        <w:rPr>
          <w:rFonts w:ascii="Times New Roman" w:hAnsi="Times New Roman" w:cs="Times New Roman"/>
          <w:i/>
          <w:iCs/>
          <w:color w:val="333333"/>
          <w:sz w:val="24"/>
          <w:szCs w:val="24"/>
        </w:rPr>
        <w:t>A. dauci</w:t>
      </w:r>
      <w:r>
        <w:rPr>
          <w:rFonts w:ascii="Times New Roman" w:hAnsi="Times New Roman" w:cs="Times New Roman"/>
          <w:color w:val="333333"/>
          <w:sz w:val="24"/>
          <w:szCs w:val="24"/>
        </w:rPr>
        <w:t xml:space="preserve"> to update existing disease management techniques for both organic and conventional agriculture. In field trials conducted in 2015 and 2016, it was discovered that copper-based fungicides (copper hydroxide</w:t>
      </w:r>
      <w:r>
        <w:rPr>
          <w:rFonts w:ascii="Times New Roman" w:hAnsi="Times New Roman" w:cs="Times New Roman"/>
          <w:color w:val="333333"/>
          <w:sz w:val="24"/>
          <w:szCs w:val="24"/>
        </w:rPr>
        <w:t xml:space="preserve"> and copper hydroxide/copper oxychloride) were the only OMRI-approved products that consistently limited foliar blight, as evidence from relative area under the disease progress curve (AUDPC) data. Fani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(2021)evaluated different copper oxychloride-b</w:t>
      </w:r>
      <w:r>
        <w:rPr>
          <w:rFonts w:ascii="Times New Roman" w:hAnsi="Times New Roman" w:cs="Times New Roman"/>
          <w:color w:val="333333"/>
          <w:sz w:val="24"/>
          <w:szCs w:val="24"/>
        </w:rPr>
        <w:t>ased fungicides against cucumber downy mildew in green house conditions, they reported that at the first disease evaluation, Copertox® and Oksavit® were much more effective than the other products, with Copertox® being the most effective fungicide at the s</w:t>
      </w:r>
      <w:r>
        <w:rPr>
          <w:rFonts w:ascii="Times New Roman" w:hAnsi="Times New Roman" w:cs="Times New Roman"/>
          <w:color w:val="333333"/>
          <w:sz w:val="24"/>
          <w:szCs w:val="24"/>
        </w:rPr>
        <w:t>econd disease assessment. There were also significant disparities between the control plots. Commercial brands of copper oxychloride were shown to be 53-67 per cent effective in controlling cucumber downy mildew.</w:t>
      </w:r>
    </w:p>
    <w:p w:rsidR="00EC5BF2" w:rsidRPr="008A61BD" w:rsidRDefault="00D46D02" w:rsidP="008A61BD">
      <w:pPr>
        <w:pStyle w:val="ListParagraph"/>
        <w:numPr>
          <w:ilvl w:val="0"/>
          <w:numId w:val="1"/>
        </w:numPr>
        <w:spacing w:after="0" w:line="360" w:lineRule="auto"/>
        <w:jc w:val="both"/>
        <w:rPr>
          <w:rFonts w:ascii="Times New Roman" w:hAnsi="Times New Roman" w:cs="Times New Roman"/>
          <w:b/>
          <w:bCs/>
          <w:color w:val="333333"/>
          <w:sz w:val="24"/>
          <w:szCs w:val="24"/>
          <w:shd w:val="clear" w:color="auto" w:fill="FCFCFC"/>
        </w:rPr>
      </w:pPr>
      <w:r w:rsidRPr="008A61BD">
        <w:rPr>
          <w:rFonts w:ascii="Times New Roman" w:hAnsi="Times New Roman" w:cs="Times New Roman"/>
          <w:b/>
          <w:bCs/>
          <w:color w:val="333333"/>
          <w:sz w:val="24"/>
          <w:szCs w:val="24"/>
          <w:shd w:val="clear" w:color="auto" w:fill="FCFCFC"/>
        </w:rPr>
        <w:t>Copper hydroxide</w:t>
      </w:r>
    </w:p>
    <w:p w:rsidR="00EC5BF2" w:rsidRDefault="00D46D0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Ali (2016)proved that C</w:t>
      </w:r>
      <w:r>
        <w:rPr>
          <w:rFonts w:ascii="Times New Roman" w:hAnsi="Times New Roman" w:cs="Times New Roman"/>
          <w:sz w:val="24"/>
          <w:szCs w:val="24"/>
        </w:rPr>
        <w:t>opper hydroxide (Kocide 2000) was more effective than copper oxychloride in suppressing the olive fruit-fly, resulting in infestation reductions of (55.9%, 59.0% and 59.9%) and (48.0, 52.8 and 58.5%), respectively. Sugar (2010) reported fruit scab infectio</w:t>
      </w:r>
      <w:r>
        <w:rPr>
          <w:rFonts w:ascii="Times New Roman" w:hAnsi="Times New Roman" w:cs="Times New Roman"/>
          <w:sz w:val="24"/>
          <w:szCs w:val="24"/>
        </w:rPr>
        <w:t>ns in pear were suppressed by 94.3 and 87.5%, respectively, by potassium bicarbonate one percent and copper hydroxide (Kocide-3000, 1.0 gL</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EC5BF2" w:rsidRDefault="00D46D02">
      <w:pPr>
        <w:spacing w:after="0" w:line="360" w:lineRule="auto"/>
        <w:contextualSpacing/>
        <w:jc w:val="both"/>
        <w:rPr>
          <w:rFonts w:ascii="Open Sans" w:eastAsia="Times New Roman" w:hAnsi="Open Sans" w:cs="Open Sans"/>
          <w:sz w:val="24"/>
          <w:szCs w:val="24"/>
          <w:shd w:val="clear" w:color="auto" w:fill="FFFFFF"/>
          <w:lang w:eastAsia="en-IN"/>
        </w:rPr>
      </w:pPr>
      <w:r>
        <w:rPr>
          <w:rFonts w:ascii="Times New Roman" w:hAnsi="Times New Roman" w:cs="Times New Roman"/>
          <w:sz w:val="24"/>
          <w:szCs w:val="24"/>
        </w:rPr>
        <w:t>Copper hydroxide @ 0.25% was found to be the most effective against leaf blast (21.80% and 19.26 %) and neck blas</w:t>
      </w:r>
      <w:r>
        <w:rPr>
          <w:rFonts w:ascii="Times New Roman" w:hAnsi="Times New Roman" w:cs="Times New Roman"/>
          <w:sz w:val="24"/>
          <w:szCs w:val="24"/>
        </w:rPr>
        <w:t xml:space="preserve">t (20.50 % and 23.63 %) severity, respectively (Gopi </w:t>
      </w:r>
      <w:r>
        <w:rPr>
          <w:rFonts w:ascii="Times New Roman" w:hAnsi="Times New Roman" w:cs="Times New Roman"/>
          <w:i/>
          <w:iCs/>
          <w:sz w:val="24"/>
          <w:szCs w:val="24"/>
        </w:rPr>
        <w:t>et al</w:t>
      </w:r>
      <w:r>
        <w:rPr>
          <w:rFonts w:ascii="Times New Roman" w:hAnsi="Times New Roman" w:cs="Times New Roman"/>
          <w:sz w:val="24"/>
          <w:szCs w:val="24"/>
        </w:rPr>
        <w:t>., 2016)</w:t>
      </w:r>
      <w:r>
        <w:rPr>
          <w:rFonts w:ascii="Open Sans" w:eastAsia="Times New Roman" w:hAnsi="Open Sans" w:cs="Open Sans"/>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It has long been recognised that applying 0.2 per cent copper hydroxide to sour cherry and apricot clusters during the tight cluster stage can considerably minimise the probability of brown</w:t>
      </w:r>
      <w:r>
        <w:rPr>
          <w:rFonts w:ascii="Times New Roman" w:eastAsia="Times New Roman" w:hAnsi="Times New Roman" w:cs="Times New Roman"/>
          <w:sz w:val="24"/>
          <w:szCs w:val="24"/>
          <w:shd w:val="clear" w:color="auto" w:fill="FFFFFF"/>
          <w:lang w:eastAsia="en-IN"/>
        </w:rPr>
        <w:t xml:space="preserve"> rot infection (Holb, 2006).Romanazzii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(2020) said that instead of </w:t>
      </w:r>
      <w:bookmarkStart w:id="4" w:name="_Hlk101784079"/>
      <w:r>
        <w:rPr>
          <w:rFonts w:ascii="Times New Roman" w:eastAsia="Times New Roman" w:hAnsi="Times New Roman" w:cs="Times New Roman"/>
          <w:sz w:val="24"/>
          <w:szCs w:val="24"/>
          <w:shd w:val="clear" w:color="auto" w:fill="FFFFFF"/>
          <w:lang w:eastAsia="en-IN"/>
        </w:rPr>
        <w:t xml:space="preserve">a mixture of laminarin and </w:t>
      </w:r>
      <w:r>
        <w:rPr>
          <w:rFonts w:ascii="Times New Roman" w:eastAsia="Times New Roman" w:hAnsi="Times New Roman" w:cs="Times New Roman"/>
          <w:i/>
          <w:iCs/>
          <w:sz w:val="24"/>
          <w:szCs w:val="24"/>
          <w:shd w:val="clear" w:color="auto" w:fill="FFFFFF"/>
          <w:lang w:eastAsia="en-IN"/>
        </w:rPr>
        <w:t>Saccharomyces</w:t>
      </w:r>
      <w:r>
        <w:rPr>
          <w:rFonts w:ascii="Times New Roman" w:eastAsia="Times New Roman" w:hAnsi="Times New Roman" w:cs="Times New Roman"/>
          <w:sz w:val="24"/>
          <w:szCs w:val="24"/>
          <w:shd w:val="clear" w:color="auto" w:fill="FFFFFF"/>
          <w:lang w:eastAsia="en-IN"/>
        </w:rPr>
        <w:t xml:space="preserve"> spp. extract, copper hydroxide was used in conjunction with the 0.5 %/0.8 % chitosan formulation. For both high-pressure and low-pressure dis</w:t>
      </w:r>
      <w:r>
        <w:rPr>
          <w:rFonts w:ascii="Times New Roman" w:eastAsia="Times New Roman" w:hAnsi="Times New Roman" w:cs="Times New Roman"/>
          <w:sz w:val="24"/>
          <w:szCs w:val="24"/>
          <w:shd w:val="clear" w:color="auto" w:fill="FFFFFF"/>
          <w:lang w:eastAsia="en-IN"/>
        </w:rPr>
        <w:t>ease, 0.5 %/0.8 % chitosan formulation alone and with copper hydroxide provided effective protection against grapevine downy mildew</w:t>
      </w:r>
      <w:bookmarkEnd w:id="4"/>
      <w:r>
        <w:rPr>
          <w:rFonts w:ascii="Times New Roman" w:eastAsia="Times New Roman" w:hAnsi="Times New Roman" w:cs="Times New Roman"/>
          <w:sz w:val="24"/>
          <w:szCs w:val="24"/>
          <w:shd w:val="clear" w:color="auto" w:fill="FFFFFF"/>
          <w:lang w:eastAsia="en-IN"/>
        </w:rPr>
        <w:t>.Holb (2005) reported copper hydroxide and lime sulphur, alone or in combination with micronized wettable sulphur, were the m</w:t>
      </w:r>
      <w:r>
        <w:rPr>
          <w:rFonts w:ascii="Times New Roman" w:eastAsia="Times New Roman" w:hAnsi="Times New Roman" w:cs="Times New Roman"/>
          <w:sz w:val="24"/>
          <w:szCs w:val="24"/>
          <w:shd w:val="clear" w:color="auto" w:fill="FFFFFF"/>
          <w:lang w:eastAsia="en-IN"/>
        </w:rPr>
        <w:t xml:space="preserve">ost effective fungicide treatments for controlling blossom blight when treated twice (at closed blossom and full bloom) or three times (at closed blossom, full bloom, and petal fall) during bloom. Park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(2012) while evaluating 20 agricultural organi</w:t>
      </w:r>
      <w:r>
        <w:rPr>
          <w:rFonts w:ascii="Times New Roman" w:eastAsia="Times New Roman" w:hAnsi="Times New Roman" w:cs="Times New Roman"/>
          <w:sz w:val="24"/>
          <w:szCs w:val="24"/>
          <w:shd w:val="clear" w:color="auto" w:fill="FFFFFF"/>
          <w:lang w:eastAsia="en-IN"/>
        </w:rPr>
        <w:t xml:space="preserve">c materials reported that among inorganic compounds, only copper hydroxide was able to inhibit growth of both </w:t>
      </w:r>
      <w:r>
        <w:rPr>
          <w:rFonts w:ascii="Times New Roman" w:eastAsia="Times New Roman" w:hAnsi="Times New Roman" w:cs="Times New Roman"/>
          <w:i/>
          <w:iCs/>
          <w:sz w:val="24"/>
          <w:szCs w:val="24"/>
          <w:shd w:val="clear" w:color="auto" w:fill="FFFFFF"/>
          <w:lang w:eastAsia="en-IN"/>
        </w:rPr>
        <w:t xml:space="preserve">Phytophthora capsici </w:t>
      </w:r>
      <w:r>
        <w:rPr>
          <w:rFonts w:ascii="Times New Roman" w:eastAsia="Times New Roman" w:hAnsi="Times New Roman" w:cs="Times New Roman"/>
          <w:sz w:val="24"/>
          <w:szCs w:val="24"/>
          <w:shd w:val="clear" w:color="auto" w:fill="FFFFFF"/>
          <w:lang w:eastAsia="en-IN"/>
        </w:rPr>
        <w:t xml:space="preserve">causing phytophthora blight and </w:t>
      </w:r>
      <w:r>
        <w:rPr>
          <w:rFonts w:ascii="Times New Roman" w:eastAsia="Times New Roman" w:hAnsi="Times New Roman" w:cs="Times New Roman"/>
          <w:i/>
          <w:iCs/>
          <w:sz w:val="24"/>
          <w:szCs w:val="24"/>
          <w:shd w:val="clear" w:color="auto" w:fill="FFFFFF"/>
          <w:lang w:eastAsia="en-IN"/>
        </w:rPr>
        <w:t>Colletotrichum acutatum</w:t>
      </w:r>
      <w:r>
        <w:rPr>
          <w:rFonts w:ascii="Times New Roman" w:eastAsia="Times New Roman" w:hAnsi="Times New Roman" w:cs="Times New Roman"/>
          <w:sz w:val="24"/>
          <w:szCs w:val="24"/>
          <w:shd w:val="clear" w:color="auto" w:fill="FFFFFF"/>
          <w:lang w:eastAsia="en-IN"/>
        </w:rPr>
        <w:t xml:space="preserve"> causing anthracnose in chilli.</w:t>
      </w:r>
    </w:p>
    <w:p w:rsidR="00EC5BF2" w:rsidRDefault="008A61BD">
      <w:pPr>
        <w:spacing w:after="0" w:line="360" w:lineRule="auto"/>
        <w:contextualSpacing/>
        <w:jc w:val="both"/>
        <w:rPr>
          <w:rFonts w:ascii="Times New Roman" w:eastAsia="Times New Roman" w:hAnsi="Times New Roman" w:cs="Times New Roman"/>
          <w:b/>
          <w:bCs/>
          <w:sz w:val="24"/>
          <w:szCs w:val="24"/>
          <w:shd w:val="clear" w:color="auto" w:fill="FFFFFF"/>
          <w:lang w:eastAsia="en-IN"/>
        </w:rPr>
      </w:pPr>
      <w:r>
        <w:rPr>
          <w:rFonts w:ascii="Times New Roman" w:eastAsia="Times New Roman" w:hAnsi="Times New Roman" w:cs="Times New Roman"/>
          <w:b/>
          <w:bCs/>
          <w:sz w:val="24"/>
          <w:szCs w:val="24"/>
          <w:shd w:val="clear" w:color="auto" w:fill="FFFFFF"/>
          <w:lang w:eastAsia="en-IN"/>
        </w:rPr>
        <w:t xml:space="preserve">c.)  </w:t>
      </w:r>
      <w:r w:rsidR="00D46D02">
        <w:rPr>
          <w:rFonts w:ascii="Times New Roman" w:eastAsia="Times New Roman" w:hAnsi="Times New Roman" w:cs="Times New Roman"/>
          <w:b/>
          <w:bCs/>
          <w:sz w:val="24"/>
          <w:szCs w:val="24"/>
          <w:shd w:val="clear" w:color="auto" w:fill="FFFFFF"/>
          <w:lang w:eastAsia="en-IN"/>
        </w:rPr>
        <w:t xml:space="preserve">Copper oxide      </w:t>
      </w:r>
    </w:p>
    <w:p w:rsidR="00EC5BF2" w:rsidRDefault="00D46D02">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lastRenderedPageBreak/>
        <w:t xml:space="preserve">Cuprous oxide </w:t>
      </w:r>
      <w:r>
        <w:rPr>
          <w:rFonts w:ascii="Times New Roman" w:eastAsia="Times New Roman" w:hAnsi="Times New Roman" w:cs="Times New Roman"/>
          <w:sz w:val="24"/>
          <w:szCs w:val="24"/>
          <w:shd w:val="clear" w:color="auto" w:fill="FFFFFF"/>
          <w:lang w:eastAsia="en-IN"/>
        </w:rPr>
        <w:t>is often used a fungicide (for seed dressings), and an antirust protective agent. Copper is readily available on the market copper (II) oxides having a copper concentration of roughly 78% (Rusjan, 2012). It has been reported that CuO nanoparticles helps in</w:t>
      </w:r>
      <w:r>
        <w:rPr>
          <w:rFonts w:ascii="Times New Roman" w:eastAsia="Times New Roman" w:hAnsi="Times New Roman" w:cs="Times New Roman"/>
          <w:sz w:val="24"/>
          <w:szCs w:val="24"/>
          <w:shd w:val="clear" w:color="auto" w:fill="FFFFFF"/>
          <w:lang w:eastAsia="en-IN"/>
        </w:rPr>
        <w:t xml:space="preserve"> disease suppression while using against </w:t>
      </w:r>
      <w:r>
        <w:rPr>
          <w:rFonts w:ascii="Times New Roman" w:eastAsia="Times New Roman" w:hAnsi="Times New Roman" w:cs="Times New Roman"/>
          <w:i/>
          <w:iCs/>
          <w:sz w:val="24"/>
          <w:szCs w:val="24"/>
          <w:shd w:val="clear" w:color="auto" w:fill="FFFFFF"/>
          <w:lang w:eastAsia="en-IN"/>
        </w:rPr>
        <w:t>Fusarium</w:t>
      </w:r>
      <w:r>
        <w:rPr>
          <w:rFonts w:ascii="Times New Roman" w:eastAsia="Times New Roman" w:hAnsi="Times New Roman" w:cs="Times New Roman"/>
          <w:sz w:val="24"/>
          <w:szCs w:val="24"/>
          <w:shd w:val="clear" w:color="auto" w:fill="FFFFFF"/>
          <w:lang w:eastAsia="en-IN"/>
        </w:rPr>
        <w:t xml:space="preserve"> in chrysanthemum, thus improving yield (Elmer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2021).For the management of European canker caused by </w:t>
      </w:r>
      <w:r>
        <w:rPr>
          <w:rFonts w:ascii="Times New Roman" w:eastAsia="Times New Roman" w:hAnsi="Times New Roman" w:cs="Times New Roman"/>
          <w:i/>
          <w:iCs/>
          <w:sz w:val="24"/>
          <w:szCs w:val="24"/>
          <w:shd w:val="clear" w:color="auto" w:fill="FFFFFF"/>
          <w:lang w:eastAsia="en-IN"/>
        </w:rPr>
        <w:t>Neonectria ditissima</w:t>
      </w:r>
      <w:r>
        <w:rPr>
          <w:rFonts w:ascii="Times New Roman" w:eastAsia="Times New Roman" w:hAnsi="Times New Roman" w:cs="Times New Roman"/>
          <w:sz w:val="24"/>
          <w:szCs w:val="24"/>
          <w:shd w:val="clear" w:color="auto" w:fill="FFFFFF"/>
          <w:lang w:eastAsia="en-IN"/>
        </w:rPr>
        <w:t xml:space="preserve"> in pip fruit crops in New Zealand, postharvest fungicides are required.Single</w:t>
      </w:r>
      <w:r>
        <w:rPr>
          <w:rFonts w:ascii="Times New Roman" w:eastAsia="Times New Roman" w:hAnsi="Times New Roman" w:cs="Times New Roman"/>
          <w:sz w:val="24"/>
          <w:szCs w:val="24"/>
          <w:shd w:val="clear" w:color="auto" w:fill="FFFFFF"/>
          <w:lang w:eastAsia="en-IN"/>
        </w:rPr>
        <w:t xml:space="preserve"> applications of copper oxychloride and copper oxide were used to suppress the disease in artificially infected leaf scars.Copper oxide had equivalent control of leaf scar infections as captan had control on leaf scars (Walter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2015).</w:t>
      </w:r>
      <w:r>
        <w:rPr>
          <w:rFonts w:ascii="Times New Roman" w:hAnsi="Times New Roman" w:cs="Times New Roman"/>
          <w:sz w:val="24"/>
          <w:szCs w:val="24"/>
        </w:rPr>
        <w:t xml:space="preserve">While studying </w:t>
      </w:r>
      <w:r>
        <w:rPr>
          <w:rFonts w:ascii="Times New Roman" w:eastAsia="Times New Roman" w:hAnsi="Times New Roman" w:cs="Times New Roman"/>
          <w:sz w:val="24"/>
          <w:szCs w:val="24"/>
          <w:shd w:val="clear" w:color="auto" w:fill="FFFFFF"/>
          <w:lang w:eastAsia="en-IN"/>
        </w:rPr>
        <w:t xml:space="preserve">various antibacterial mechanisms of biosynthesized copper oxide nanoparticles against </w:t>
      </w:r>
      <w:r>
        <w:rPr>
          <w:rFonts w:ascii="Times New Roman" w:eastAsia="Times New Roman" w:hAnsi="Times New Roman" w:cs="Times New Roman"/>
          <w:i/>
          <w:iCs/>
          <w:sz w:val="24"/>
          <w:szCs w:val="24"/>
          <w:shd w:val="clear" w:color="auto" w:fill="FFFFFF"/>
          <w:lang w:eastAsia="en-IN"/>
        </w:rPr>
        <w:t>Ralstonia solanacearum</w:t>
      </w:r>
      <w:r>
        <w:rPr>
          <w:rFonts w:ascii="Times New Roman" w:eastAsia="Times New Roman" w:hAnsi="Times New Roman" w:cs="Times New Roman"/>
          <w:sz w:val="24"/>
          <w:szCs w:val="24"/>
          <w:shd w:val="clear" w:color="auto" w:fill="FFFFFF"/>
          <w:lang w:eastAsia="en-IN"/>
        </w:rPr>
        <w:t>, copper oxide nanoparticles exhibited dose-dependent bacteriostatic action, with high concentrations significantly lowering bacterial viability and</w:t>
      </w:r>
      <w:r>
        <w:rPr>
          <w:rFonts w:ascii="Times New Roman" w:eastAsia="Times New Roman" w:hAnsi="Times New Roman" w:cs="Times New Roman"/>
          <w:sz w:val="24"/>
          <w:szCs w:val="24"/>
          <w:shd w:val="clear" w:color="auto" w:fill="FFFFFF"/>
          <w:lang w:eastAsia="en-IN"/>
        </w:rPr>
        <w:t xml:space="preserve"> killing microorganisms. Copper oxide nanoparticles contact with bacterial cells resulted in reduced bacterial motility and biofilm development, as well as disrupted ATP synthesis in cells, which was confirmed from to antibacterial testing (Chen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w:t>
      </w:r>
      <w:r>
        <w:rPr>
          <w:rFonts w:ascii="Times New Roman" w:eastAsia="Times New Roman" w:hAnsi="Times New Roman" w:cs="Times New Roman"/>
          <w:sz w:val="24"/>
          <w:szCs w:val="24"/>
          <w:shd w:val="clear" w:color="auto" w:fill="FFFFFF"/>
          <w:lang w:eastAsia="en-IN"/>
        </w:rPr>
        <w:t xml:space="preserve">19). El-Abeid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(2020) </w:t>
      </w:r>
      <w:r>
        <w:rPr>
          <w:rFonts w:ascii="Times New Roman" w:hAnsi="Times New Roman" w:cs="Times New Roman"/>
          <w:sz w:val="24"/>
          <w:szCs w:val="24"/>
        </w:rPr>
        <w:t xml:space="preserve">had done </w:t>
      </w:r>
      <w:r>
        <w:rPr>
          <w:rFonts w:ascii="Times New Roman" w:eastAsia="Times New Roman" w:hAnsi="Times New Roman" w:cs="Times New Roman"/>
          <w:sz w:val="24"/>
          <w:szCs w:val="24"/>
          <w:shd w:val="clear" w:color="auto" w:fill="FFFFFF"/>
          <w:lang w:eastAsia="en-IN"/>
        </w:rPr>
        <w:t xml:space="preserve">spectroscopic and microscopic investigations, validated the effective synthesis of the rGO-CuO NPs (reduced graphene oxide-copper oxide nanoparticles) as well as their antifungal efficacy against wild </w:t>
      </w:r>
      <w:r>
        <w:rPr>
          <w:rFonts w:ascii="Times New Roman" w:eastAsia="Times New Roman" w:hAnsi="Times New Roman" w:cs="Times New Roman"/>
          <w:i/>
          <w:iCs/>
          <w:sz w:val="24"/>
          <w:szCs w:val="24"/>
          <w:shd w:val="clear" w:color="auto" w:fill="FFFFFF"/>
          <w:lang w:eastAsia="en-IN"/>
        </w:rPr>
        <w:t>Fusarium oxysporum</w:t>
      </w:r>
      <w:r>
        <w:rPr>
          <w:rFonts w:ascii="Times New Roman" w:eastAsia="Times New Roman" w:hAnsi="Times New Roman" w:cs="Times New Roman"/>
          <w:sz w:val="24"/>
          <w:szCs w:val="24"/>
          <w:shd w:val="clear" w:color="auto" w:fill="FFFFFF"/>
          <w:lang w:eastAsia="en-IN"/>
        </w:rPr>
        <w:t xml:space="preserve"> strains that harm tomato and pepper plants. Hardy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(2007) besides other copper fungicides, recommended 500 to 750 g CuO per hectare for the management of coastal diseases such as melanose, citrus scab, alternaria brown spot and citrus black spot, as</w:t>
      </w:r>
      <w:r>
        <w:rPr>
          <w:rFonts w:ascii="Times New Roman" w:eastAsia="Times New Roman" w:hAnsi="Times New Roman" w:cs="Times New Roman"/>
          <w:sz w:val="24"/>
          <w:szCs w:val="24"/>
          <w:shd w:val="clear" w:color="auto" w:fill="FFFFFF"/>
          <w:lang w:eastAsia="en-IN"/>
        </w:rPr>
        <w:t xml:space="preserve"> well as greasy spot, brown rot and septoria spot, which are also found in southern inland growing areas.</w:t>
      </w:r>
    </w:p>
    <w:p w:rsidR="00EC5BF2" w:rsidRDefault="00EC5BF2">
      <w:pPr>
        <w:spacing w:after="0" w:line="360" w:lineRule="auto"/>
        <w:contextualSpacing/>
        <w:jc w:val="both"/>
        <w:rPr>
          <w:rFonts w:ascii="Times New Roman" w:eastAsia="Times New Roman" w:hAnsi="Times New Roman" w:cs="Times New Roman"/>
          <w:b/>
          <w:bCs/>
          <w:sz w:val="28"/>
          <w:szCs w:val="28"/>
          <w:shd w:val="clear" w:color="auto" w:fill="FFFFFF"/>
          <w:lang w:eastAsia="en-IN"/>
        </w:rPr>
      </w:pPr>
    </w:p>
    <w:p w:rsidR="00EC5BF2" w:rsidRDefault="008A61BD">
      <w:pPr>
        <w:spacing w:after="0" w:line="360" w:lineRule="auto"/>
        <w:contextualSpacing/>
        <w:jc w:val="both"/>
        <w:rPr>
          <w:rFonts w:ascii="Times New Roman" w:eastAsia="Times New Roman" w:hAnsi="Times New Roman" w:cs="Times New Roman"/>
          <w:b/>
          <w:bCs/>
          <w:sz w:val="28"/>
          <w:szCs w:val="28"/>
          <w:shd w:val="clear" w:color="auto" w:fill="FFFFFF"/>
          <w:lang w:eastAsia="en-IN"/>
        </w:rPr>
      </w:pPr>
      <w:r>
        <w:rPr>
          <w:rFonts w:ascii="Times New Roman" w:eastAsia="Times New Roman" w:hAnsi="Times New Roman" w:cs="Times New Roman"/>
          <w:b/>
          <w:bCs/>
          <w:sz w:val="28"/>
          <w:szCs w:val="28"/>
          <w:shd w:val="clear" w:color="auto" w:fill="FFFFFF"/>
          <w:lang w:eastAsia="en-IN"/>
        </w:rPr>
        <w:t>Horticultural Mineral Oil</w:t>
      </w:r>
    </w:p>
    <w:p w:rsidR="00EC5BF2" w:rsidRDefault="00D46D02">
      <w:pPr>
        <w:spacing w:after="0" w:line="360" w:lineRule="auto"/>
        <w:ind w:firstLine="720"/>
        <w:contextualSpacing/>
        <w:jc w:val="both"/>
        <w:rPr>
          <w:rFonts w:ascii="Times New Roman" w:eastAsia="Times New Roman" w:hAnsi="Times New Roman" w:cs="Times New Roman"/>
          <w:b/>
          <w:bCs/>
          <w:sz w:val="28"/>
          <w:szCs w:val="28"/>
        </w:rPr>
      </w:pPr>
      <w:r>
        <w:rPr>
          <w:rFonts w:ascii="Times New Roman" w:hAnsi="Times New Roman" w:cs="Times New Roman"/>
          <w:sz w:val="24"/>
          <w:szCs w:val="24"/>
        </w:rPr>
        <w:t>Horticultural mineral oils have long been used as adjuvants in the application of conventional pesticides (such as insecticides and copper-based compounds) to increase their efficacy. Petroleum spray oils (PSOs) have been successfully employed to manage po</w:t>
      </w:r>
      <w:r>
        <w:rPr>
          <w:rFonts w:ascii="Times New Roman" w:hAnsi="Times New Roman" w:cs="Times New Roman"/>
          <w:sz w:val="24"/>
          <w:szCs w:val="24"/>
        </w:rPr>
        <w:t xml:space="preserve">wdery mildew diseases on a variety of crops, including black sigatoka of bananas, greasy spot of citrus and black sigatoka of bananas. PSOs are useful in powdery mildew management programmes for apple, cherry, cucurbits, grapes, peach, rose and tomatoes </w:t>
      </w:r>
      <w:r>
        <w:rPr>
          <w:rFonts w:ascii="Times New Roman" w:hAnsi="Times New Roman" w:cs="Times New Roman"/>
          <w:sz w:val="24"/>
          <w:szCs w:val="24"/>
          <w:shd w:val="clear" w:color="auto" w:fill="FCFCFC"/>
        </w:rPr>
        <w:t>(W</w:t>
      </w:r>
      <w:r>
        <w:rPr>
          <w:rFonts w:ascii="Times New Roman" w:hAnsi="Times New Roman" w:cs="Times New Roman"/>
          <w:sz w:val="24"/>
          <w:szCs w:val="24"/>
          <w:shd w:val="clear" w:color="auto" w:fill="FCFCFC"/>
        </w:rPr>
        <w:t xml:space="preserve">alsh </w:t>
      </w:r>
      <w:r>
        <w:rPr>
          <w:rFonts w:ascii="Times New Roman" w:hAnsi="Times New Roman" w:cs="Times New Roman"/>
          <w:i/>
          <w:iCs/>
          <w:sz w:val="24"/>
          <w:szCs w:val="24"/>
          <w:shd w:val="clear" w:color="auto" w:fill="FCFCFC"/>
        </w:rPr>
        <w:t>et al</w:t>
      </w:r>
      <w:r>
        <w:rPr>
          <w:rFonts w:ascii="Times New Roman" w:hAnsi="Times New Roman" w:cs="Times New Roman"/>
          <w:sz w:val="24"/>
          <w:szCs w:val="24"/>
          <w:shd w:val="clear" w:color="auto" w:fill="FCFCFC"/>
        </w:rPr>
        <w:t>., 2000).</w:t>
      </w:r>
      <w:r>
        <w:rPr>
          <w:rFonts w:ascii="Times New Roman" w:hAnsi="Times New Roman" w:cs="Times New Roman"/>
          <w:color w:val="333333"/>
          <w:sz w:val="24"/>
          <w:szCs w:val="24"/>
          <w:shd w:val="clear" w:color="auto" w:fill="FCFCFC"/>
        </w:rPr>
        <w:t>Oils provided moderate protection for 4 days against grape powdery mildew, pre and post-harvest curative effect, and excellent antisporulant efficacy (Northover and Schneider, 1996). Scales, mites and whiteflies are all controlled by min</w:t>
      </w:r>
      <w:r>
        <w:rPr>
          <w:rFonts w:ascii="Times New Roman" w:hAnsi="Times New Roman" w:cs="Times New Roman"/>
          <w:color w:val="333333"/>
          <w:sz w:val="24"/>
          <w:szCs w:val="24"/>
          <w:shd w:val="clear" w:color="auto" w:fill="FCFCFC"/>
        </w:rPr>
        <w:t xml:space="preserve">eral oils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Horticultural mineral oil (HMO) has been used many times in plant disease management. Horticultural mineral oil was found very effective at preventing and suppressing tomato powdery mildew </w:t>
      </w:r>
      <w:bookmarkStart w:id="5" w:name="_Hlk82618882"/>
      <w:r>
        <w:rPr>
          <w:rFonts w:ascii="Times New Roman" w:eastAsia="Times New Roman" w:hAnsi="Times New Roman" w:cs="Times New Roman"/>
          <w:sz w:val="24"/>
          <w:szCs w:val="24"/>
        </w:rPr>
        <w:t xml:space="preserve">(Nicetic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2002).</w:t>
      </w:r>
      <w:bookmarkEnd w:id="5"/>
      <w:r>
        <w:rPr>
          <w:rFonts w:ascii="Times New Roman" w:eastAsia="Times New Roman" w:hAnsi="Times New Roman" w:cs="Times New Roman"/>
          <w:sz w:val="24"/>
          <w:szCs w:val="24"/>
        </w:rPr>
        <w:t xml:space="preserve"> It was </w:t>
      </w:r>
      <w:r>
        <w:rPr>
          <w:rFonts w:ascii="Times New Roman" w:eastAsia="Times New Roman" w:hAnsi="Times New Roman" w:cs="Times New Roman"/>
          <w:sz w:val="24"/>
          <w:szCs w:val="24"/>
        </w:rPr>
        <w:t xml:space="preserve">also reported that 0.3%-0.5% v/v horticultural mineral oil (HMO) sprays were excellent at curing infections of rose powdery mildew (Nicetic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2002).</w:t>
      </w:r>
      <w:r>
        <w:rPr>
          <w:rFonts w:ascii="Times New Roman" w:eastAsia="Times New Roman" w:hAnsi="Times New Roman" w:cs="Times New Roman"/>
          <w:sz w:val="24"/>
          <w:szCs w:val="24"/>
        </w:rPr>
        <w:t xml:space="preserve">Horticultural mineral oils (HMO) are one of the most efficient insecticides for controlling non-persistent aphid viruses (Yang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2019). Horticultural Mineral oil play a significant role in eco-friendly and integrated pest management providing synergi</w:t>
      </w:r>
      <w:r>
        <w:rPr>
          <w:rFonts w:ascii="Times New Roman" w:eastAsia="Times New Roman" w:hAnsi="Times New Roman" w:cs="Times New Roman"/>
          <w:sz w:val="24"/>
          <w:szCs w:val="24"/>
        </w:rPr>
        <w:t>sm in the efficacy of other pesticides. These oilsplay a crucial role in pest and disease management and are suitable to fit in spray schedule as having following characteristics; non-toxic to both plants and animals, easy to apply, low risk properties, co</w:t>
      </w:r>
      <w:r>
        <w:rPr>
          <w:rFonts w:ascii="Times New Roman" w:eastAsia="Times New Roman" w:hAnsi="Times New Roman" w:cs="Times New Roman"/>
          <w:sz w:val="24"/>
          <w:szCs w:val="24"/>
        </w:rPr>
        <w:t xml:space="preserve">st-effective. (Nile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.,2019)</w:t>
      </w:r>
      <w:r>
        <w:t>.</w:t>
      </w:r>
      <w:r>
        <w:rPr>
          <w:rFonts w:ascii="Times New Roman" w:hAnsi="Times New Roman" w:cs="Times New Roman"/>
          <w:sz w:val="24"/>
          <w:szCs w:val="24"/>
        </w:rPr>
        <w:t xml:space="preserve"> Vidal </w:t>
      </w:r>
      <w:r>
        <w:rPr>
          <w:rFonts w:ascii="Times New Roman" w:hAnsi="Times New Roman" w:cs="Times New Roman"/>
          <w:i/>
          <w:iCs/>
          <w:sz w:val="24"/>
          <w:szCs w:val="24"/>
        </w:rPr>
        <w:t>et al</w:t>
      </w:r>
      <w:r>
        <w:rPr>
          <w:rFonts w:ascii="Times New Roman" w:hAnsi="Times New Roman" w:cs="Times New Roman"/>
          <w:sz w:val="24"/>
          <w:szCs w:val="24"/>
        </w:rPr>
        <w:t xml:space="preserve">. (2013) reported </w:t>
      </w:r>
      <w:r>
        <w:rPr>
          <w:rFonts w:ascii="Times New Roman" w:eastAsia="Times New Roman" w:hAnsi="Times New Roman" w:cs="Times New Roman"/>
          <w:sz w:val="24"/>
          <w:szCs w:val="24"/>
        </w:rPr>
        <w:t>that use of horticultural mineral oil (HMO) treatments in prunus nurseries as a feasible control approach for reducing plum pox virus (PPV) incidence.</w:t>
      </w:r>
      <w:r>
        <w:rPr>
          <w:rFonts w:ascii="Times New Roman" w:hAnsi="Times New Roman" w:cs="Times New Roman"/>
          <w:sz w:val="24"/>
          <w:szCs w:val="24"/>
        </w:rPr>
        <w:t xml:space="preserve">Zhang </w:t>
      </w:r>
      <w:r>
        <w:rPr>
          <w:rFonts w:ascii="Times New Roman" w:hAnsi="Times New Roman" w:cs="Times New Roman"/>
          <w:i/>
          <w:iCs/>
          <w:sz w:val="24"/>
          <w:szCs w:val="24"/>
        </w:rPr>
        <w:t>et al</w:t>
      </w:r>
      <w:r>
        <w:rPr>
          <w:rFonts w:ascii="Times New Roman" w:hAnsi="Times New Roman" w:cs="Times New Roman"/>
          <w:sz w:val="24"/>
          <w:szCs w:val="24"/>
        </w:rPr>
        <w:t xml:space="preserve">. (2016) reported that </w:t>
      </w:r>
      <w:r>
        <w:rPr>
          <w:rFonts w:ascii="Times New Roman" w:eastAsia="Times New Roman" w:hAnsi="Times New Roman" w:cs="Times New Roman"/>
          <w:sz w:val="24"/>
          <w:szCs w:val="24"/>
        </w:rPr>
        <w:t xml:space="preserve">in field </w:t>
      </w:r>
      <w:r>
        <w:rPr>
          <w:rFonts w:ascii="Times New Roman" w:eastAsia="Times New Roman" w:hAnsi="Times New Roman" w:cs="Times New Roman"/>
          <w:sz w:val="24"/>
          <w:szCs w:val="24"/>
        </w:rPr>
        <w:t>trials, regalia SC and HMO 736 each reduced disease severity in one of two field trials during the early stages of disease development, but not during the later stages of disease when disease pressure became high. When regalia SC and HMO 736 were used in c</w:t>
      </w:r>
      <w:r>
        <w:rPr>
          <w:rFonts w:ascii="Times New Roman" w:eastAsia="Times New Roman" w:hAnsi="Times New Roman" w:cs="Times New Roman"/>
          <w:sz w:val="24"/>
          <w:szCs w:val="24"/>
        </w:rPr>
        <w:t>ombination with procure 480SC, the control efficacy was significantly higher than when procure 480SC was used alone.</w:t>
      </w:r>
      <w:r>
        <w:rPr>
          <w:rFonts w:ascii="Times New Roman" w:hAnsi="Times New Roman" w:cs="Times New Roman"/>
          <w:sz w:val="24"/>
          <w:szCs w:val="24"/>
        </w:rPr>
        <w:t xml:space="preserve">Leong </w:t>
      </w:r>
      <w:r>
        <w:rPr>
          <w:rFonts w:ascii="Times New Roman" w:hAnsi="Times New Roman" w:cs="Times New Roman"/>
          <w:i/>
          <w:iCs/>
          <w:sz w:val="24"/>
          <w:szCs w:val="24"/>
        </w:rPr>
        <w:t>et al</w:t>
      </w:r>
      <w:r>
        <w:rPr>
          <w:rFonts w:ascii="Times New Roman" w:hAnsi="Times New Roman" w:cs="Times New Roman"/>
          <w:sz w:val="24"/>
          <w:szCs w:val="24"/>
        </w:rPr>
        <w:t xml:space="preserve">. (2021) reported that </w:t>
      </w:r>
      <w:r>
        <w:rPr>
          <w:rFonts w:ascii="Times New Roman" w:eastAsia="Times New Roman" w:hAnsi="Times New Roman" w:cs="Times New Roman"/>
          <w:sz w:val="24"/>
          <w:szCs w:val="24"/>
        </w:rPr>
        <w:t>horticultural mineral oil (HMO) has been shown to limit the spread ofHuanglongbing disease (HLB), on spray</w:t>
      </w:r>
      <w:r>
        <w:rPr>
          <w:rFonts w:ascii="Times New Roman" w:eastAsia="Times New Roman" w:hAnsi="Times New Roman" w:cs="Times New Roman"/>
          <w:sz w:val="24"/>
          <w:szCs w:val="24"/>
        </w:rPr>
        <w:t>ing with HMO, only 11.43 % citrus trees were infected compared to 42.20 % trees in untreated control plot.</w:t>
      </w:r>
    </w:p>
    <w:p w:rsidR="00EC5BF2" w:rsidRDefault="008A61B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Sulphur</w:t>
      </w:r>
    </w:p>
    <w:p w:rsidR="00EC5BF2" w:rsidRDefault="00D46D02">
      <w:pPr>
        <w:spacing w:after="0" w:line="360" w:lineRule="auto"/>
        <w:contextualSpacing/>
        <w:jc w:val="both"/>
        <w:rPr>
          <w:rFonts w:ascii="Times New Roman" w:eastAsia="Times New Roman" w:hAnsi="Times New Roman" w:cs="Times New Roman"/>
          <w:color w:val="000000" w:themeColor="text1"/>
          <w:sz w:val="24"/>
          <w:szCs w:val="24"/>
          <w:shd w:val="clear" w:color="auto" w:fill="FFFFFF"/>
          <w:lang w:eastAsia="en-IN"/>
        </w:rPr>
      </w:pPr>
      <w:r>
        <w:rPr>
          <w:rFonts w:ascii="Times New Roman" w:hAnsi="Times New Roman" w:cs="Times New Roman"/>
          <w:color w:val="333333"/>
          <w:sz w:val="24"/>
          <w:szCs w:val="24"/>
          <w:shd w:val="clear" w:color="auto" w:fill="FCFCFC"/>
        </w:rPr>
        <w:t xml:space="preserve">           Elemental sulphur without a doubt is the most ancient of all pesticides. Although much of the pesticide early history is lost,</w:t>
      </w:r>
      <w:r>
        <w:rPr>
          <w:rFonts w:ascii="Times New Roman" w:hAnsi="Times New Roman" w:cs="Times New Roman"/>
          <w:color w:val="333333"/>
          <w:sz w:val="24"/>
          <w:szCs w:val="24"/>
          <w:shd w:val="clear" w:color="auto" w:fill="FCFCFC"/>
        </w:rPr>
        <w:t xml:space="preserve"> its pesticidal effects were understood by the ancient Greeks as early as 1000 B.C. Sulphur was first recommended for disease control by Forsyth (1802). Quicklime and sulphur were his recommendations for controlling powdery mildew on fruit plants. Accordin</w:t>
      </w:r>
      <w:r>
        <w:rPr>
          <w:rFonts w:ascii="Times New Roman" w:hAnsi="Times New Roman" w:cs="Times New Roman"/>
          <w:color w:val="333333"/>
          <w:sz w:val="24"/>
          <w:szCs w:val="24"/>
          <w:shd w:val="clear" w:color="auto" w:fill="FCFCFC"/>
        </w:rPr>
        <w:t xml:space="preserve">g to Robertson, (1824) sulphur was the only efficient cure he knew for controlling mildew on peaches (Tweety, 1981). Organic vegetable growers, particularly in greenhouses, frequently employ sulphur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xml:space="preserve">., 2020). </w:t>
      </w:r>
      <w:r>
        <w:rPr>
          <w:rFonts w:ascii="Times New Roman" w:hAnsi="Times New Roman" w:cs="Times New Roman"/>
          <w:color w:val="262626"/>
          <w:sz w:val="24"/>
          <w:szCs w:val="24"/>
          <w:shd w:val="clear" w:color="auto" w:fill="FFFFFF"/>
        </w:rPr>
        <w:t>Root-knot nematodes (</w:t>
      </w:r>
      <w:r>
        <w:rPr>
          <w:rFonts w:ascii="Times New Roman" w:hAnsi="Times New Roman" w:cs="Times New Roman"/>
          <w:i/>
          <w:iCs/>
          <w:color w:val="262626"/>
          <w:sz w:val="24"/>
          <w:szCs w:val="24"/>
          <w:shd w:val="clear" w:color="auto" w:fill="FFFFFF"/>
        </w:rPr>
        <w:t>Meloidogyne</w:t>
      </w:r>
      <w:r>
        <w:rPr>
          <w:rFonts w:ascii="Times New Roman" w:hAnsi="Times New Roman" w:cs="Times New Roman"/>
          <w:color w:val="262626"/>
          <w:sz w:val="24"/>
          <w:szCs w:val="24"/>
          <w:shd w:val="clear" w:color="auto" w:fill="FFFFFF"/>
        </w:rPr>
        <w:t> spp.) are one of the main pests of cucumber production in greenhouses. The findings of two trials revealed that using 50 mg/kg sulphur in pots (45-day old plants) filled with non-sterilized soil and placed within plastic bags increased shoot dr</w:t>
      </w:r>
      <w:r>
        <w:rPr>
          <w:rFonts w:ascii="Times New Roman" w:hAnsi="Times New Roman" w:cs="Times New Roman"/>
          <w:color w:val="262626"/>
          <w:sz w:val="24"/>
          <w:szCs w:val="24"/>
          <w:shd w:val="clear" w:color="auto" w:fill="FFFFFF"/>
        </w:rPr>
        <w:t xml:space="preserve">y weight by 36% and yield by 114% on average (Rumaini </w:t>
      </w:r>
      <w:r>
        <w:rPr>
          <w:rFonts w:ascii="Times New Roman" w:hAnsi="Times New Roman" w:cs="Times New Roman"/>
          <w:i/>
          <w:iCs/>
          <w:color w:val="262626"/>
          <w:sz w:val="24"/>
          <w:szCs w:val="24"/>
          <w:shd w:val="clear" w:color="auto" w:fill="FFFFFF"/>
        </w:rPr>
        <w:t>et al</w:t>
      </w:r>
      <w:r>
        <w:rPr>
          <w:rFonts w:ascii="Times New Roman" w:hAnsi="Times New Roman" w:cs="Times New Roman"/>
          <w:color w:val="262626"/>
          <w:sz w:val="24"/>
          <w:szCs w:val="24"/>
          <w:shd w:val="clear" w:color="auto" w:fill="FFFFFF"/>
        </w:rPr>
        <w:t>., 2016).</w:t>
      </w:r>
      <w:r>
        <w:rPr>
          <w:rFonts w:ascii="Times New Roman" w:eastAsia="Times New Roman" w:hAnsi="Times New Roman" w:cs="Times New Roman"/>
          <w:color w:val="000000" w:themeColor="text1"/>
          <w:sz w:val="24"/>
          <w:szCs w:val="24"/>
          <w:shd w:val="clear" w:color="auto" w:fill="FFFFFF"/>
          <w:lang w:eastAsia="en-IN"/>
        </w:rPr>
        <w:t xml:space="preserve">Jamar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xml:space="preserve">. (2017) reported that wettable sulphur (1%) considerably reduced pear scab. Bloem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xml:space="preserve">. (2005) while studying the </w:t>
      </w:r>
      <w:r>
        <w:rPr>
          <w:rFonts w:ascii="Times New Roman" w:eastAsia="Times New Roman" w:hAnsi="Times New Roman" w:cs="Times New Roman"/>
          <w:color w:val="000000" w:themeColor="text1"/>
          <w:sz w:val="24"/>
          <w:szCs w:val="24"/>
          <w:shd w:val="clear" w:color="auto" w:fill="FFFFFF"/>
          <w:lang w:eastAsia="en-IN"/>
        </w:rPr>
        <w:lastRenderedPageBreak/>
        <w:t>significance of sulphur in the protection of plants against p</w:t>
      </w:r>
      <w:r>
        <w:rPr>
          <w:rFonts w:ascii="Times New Roman" w:eastAsia="Times New Roman" w:hAnsi="Times New Roman" w:cs="Times New Roman"/>
          <w:color w:val="000000" w:themeColor="text1"/>
          <w:sz w:val="24"/>
          <w:szCs w:val="24"/>
          <w:shd w:val="clear" w:color="auto" w:fill="FFFFFF"/>
          <w:lang w:eastAsia="en-IN"/>
        </w:rPr>
        <w:t>ests and diseases said that the fungicidal effect of foliar S has been in operation from end of 19</w:t>
      </w:r>
      <w:r>
        <w:rPr>
          <w:rFonts w:ascii="Times New Roman" w:eastAsia="Times New Roman" w:hAnsi="Times New Roman" w:cs="Times New Roman"/>
          <w:color w:val="000000" w:themeColor="text1"/>
          <w:sz w:val="24"/>
          <w:szCs w:val="24"/>
          <w:shd w:val="clear" w:color="auto" w:fill="FFFFFF"/>
          <w:vertAlign w:val="superscript"/>
          <w:lang w:eastAsia="en-IN"/>
        </w:rPr>
        <w:t>th</w:t>
      </w:r>
      <w:r>
        <w:rPr>
          <w:rFonts w:ascii="Times New Roman" w:eastAsia="Times New Roman" w:hAnsi="Times New Roman" w:cs="Times New Roman"/>
          <w:color w:val="000000" w:themeColor="text1"/>
          <w:sz w:val="24"/>
          <w:szCs w:val="24"/>
          <w:shd w:val="clear" w:color="auto" w:fill="FFFFFF"/>
          <w:lang w:eastAsia="en-IN"/>
        </w:rPr>
        <w:t xml:space="preserve"> century, however its importance as a soil applied S for disease resistance became clear only 100 years later. By knowing the mechanism of nutrient-induced </w:t>
      </w:r>
      <w:r>
        <w:rPr>
          <w:rFonts w:ascii="Times New Roman" w:eastAsia="Times New Roman" w:hAnsi="Times New Roman" w:cs="Times New Roman"/>
          <w:color w:val="000000" w:themeColor="text1"/>
          <w:sz w:val="24"/>
          <w:szCs w:val="24"/>
          <w:shd w:val="clear" w:color="auto" w:fill="FFFFFF"/>
          <w:lang w:eastAsia="en-IN"/>
        </w:rPr>
        <w:t xml:space="preserve">resistance we can substantially increase plant health in organic culture and reduce the input of pesticides in conventional agriculture. Koch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(2014) advocated the need and results of a change of the unit of wettable sulphur dose to kg/m</w:t>
      </w:r>
      <w:r>
        <w:rPr>
          <w:rFonts w:ascii="Times New Roman" w:eastAsia="Times New Roman" w:hAnsi="Times New Roman" w:cs="Times New Roman"/>
          <w:color w:val="000000" w:themeColor="text1"/>
          <w:sz w:val="24"/>
          <w:szCs w:val="24"/>
          <w:shd w:val="clear" w:color="auto" w:fill="FFFFFF"/>
          <w:vertAlign w:val="superscript"/>
          <w:lang w:eastAsia="en-IN"/>
        </w:rPr>
        <w:t>2</w:t>
      </w:r>
      <w:r>
        <w:rPr>
          <w:rFonts w:ascii="Times New Roman" w:eastAsia="Times New Roman" w:hAnsi="Times New Roman" w:cs="Times New Roman"/>
          <w:color w:val="000000" w:themeColor="text1"/>
          <w:sz w:val="24"/>
          <w:szCs w:val="24"/>
          <w:shd w:val="clear" w:color="auto" w:fill="FFFFFF"/>
          <w:lang w:eastAsia="en-IN"/>
        </w:rPr>
        <w:t xml:space="preserve"> leaf area f</w:t>
      </w:r>
      <w:r>
        <w:rPr>
          <w:rFonts w:ascii="Times New Roman" w:eastAsia="Times New Roman" w:hAnsi="Times New Roman" w:cs="Times New Roman"/>
          <w:color w:val="000000" w:themeColor="text1"/>
          <w:sz w:val="24"/>
          <w:szCs w:val="24"/>
          <w:shd w:val="clear" w:color="auto" w:fill="FFFFFF"/>
          <w:lang w:eastAsia="en-IN"/>
        </w:rPr>
        <w:t>rom kg/ground area against powdery mildew in organic vine farming for sustainable uses.</w:t>
      </w:r>
      <w:r>
        <w:rPr>
          <w:rFonts w:ascii="Times New Roman" w:hAnsi="Times New Roman" w:cs="Times New Roman"/>
          <w:sz w:val="24"/>
          <w:szCs w:val="24"/>
        </w:rPr>
        <w:t xml:space="preserve">Heneklaus </w:t>
      </w:r>
      <w:r>
        <w:rPr>
          <w:rFonts w:ascii="Times New Roman" w:hAnsi="Times New Roman" w:cs="Times New Roman"/>
          <w:i/>
          <w:iCs/>
          <w:sz w:val="24"/>
          <w:szCs w:val="24"/>
        </w:rPr>
        <w:t>et al</w:t>
      </w:r>
      <w:r>
        <w:rPr>
          <w:rFonts w:ascii="Times New Roman" w:hAnsi="Times New Roman" w:cs="Times New Roman"/>
          <w:sz w:val="24"/>
          <w:szCs w:val="24"/>
        </w:rPr>
        <w:t xml:space="preserve">. (2007) </w:t>
      </w:r>
      <w:r>
        <w:rPr>
          <w:rFonts w:ascii="Times New Roman" w:eastAsia="Times New Roman" w:hAnsi="Times New Roman" w:cs="Times New Roman"/>
          <w:color w:val="000000" w:themeColor="text1"/>
          <w:sz w:val="24"/>
          <w:szCs w:val="24"/>
          <w:shd w:val="clear" w:color="auto" w:fill="FFFFFF"/>
          <w:lang w:eastAsia="en-IN"/>
        </w:rPr>
        <w:t>while studying the effect of repeated foliar sulphur(S</w:t>
      </w:r>
      <w:r>
        <w:rPr>
          <w:rFonts w:ascii="Times New Roman" w:eastAsia="Times New Roman" w:hAnsi="Times New Roman" w:cs="Times New Roman"/>
          <w:color w:val="000000" w:themeColor="text1"/>
          <w:sz w:val="24"/>
          <w:szCs w:val="24"/>
          <w:shd w:val="clear" w:color="auto" w:fill="FFFFFF"/>
          <w:vertAlign w:val="subscript"/>
          <w:lang w:eastAsia="en-IN"/>
        </w:rPr>
        <w:t>0</w:t>
      </w:r>
      <w:r>
        <w:rPr>
          <w:rFonts w:ascii="Times New Roman" w:eastAsia="Times New Roman" w:hAnsi="Times New Roman" w:cs="Times New Roman"/>
          <w:color w:val="000000" w:themeColor="text1"/>
          <w:sz w:val="24"/>
          <w:szCs w:val="24"/>
          <w:shd w:val="clear" w:color="auto" w:fill="FFFFFF"/>
          <w:lang w:eastAsia="en-IN"/>
        </w:rPr>
        <w:t xml:space="preserve">) treatments on the infection rate of barley inoculated with </w:t>
      </w:r>
      <w:r>
        <w:rPr>
          <w:rFonts w:ascii="Times New Roman" w:eastAsia="Times New Roman" w:hAnsi="Times New Roman" w:cs="Times New Roman"/>
          <w:i/>
          <w:iCs/>
          <w:color w:val="000000" w:themeColor="text1"/>
          <w:sz w:val="24"/>
          <w:szCs w:val="24"/>
          <w:shd w:val="clear" w:color="auto" w:fill="FFFFFF"/>
          <w:lang w:eastAsia="en-IN"/>
        </w:rPr>
        <w:t>Fusarium culmorum</w:t>
      </w:r>
      <w:r>
        <w:rPr>
          <w:rFonts w:ascii="Times New Roman" w:eastAsia="Times New Roman" w:hAnsi="Times New Roman" w:cs="Times New Roman"/>
          <w:color w:val="000000" w:themeColor="text1"/>
          <w:sz w:val="24"/>
          <w:szCs w:val="24"/>
          <w:shd w:val="clear" w:color="auto" w:fill="FFFFFF"/>
          <w:lang w:eastAsia="en-IN"/>
        </w:rPr>
        <w:t xml:space="preserve"> causing fus</w:t>
      </w:r>
      <w:r>
        <w:rPr>
          <w:rFonts w:ascii="Times New Roman" w:eastAsia="Times New Roman" w:hAnsi="Times New Roman" w:cs="Times New Roman"/>
          <w:color w:val="000000" w:themeColor="text1"/>
          <w:sz w:val="24"/>
          <w:szCs w:val="24"/>
          <w:shd w:val="clear" w:color="auto" w:fill="FFFFFF"/>
          <w:lang w:eastAsia="en-IN"/>
        </w:rPr>
        <w:t>arium head blight, it was discovered that this conventional fungicide is also efficient against this pathogen.</w:t>
      </w:r>
      <w:r>
        <w:rPr>
          <w:rFonts w:ascii="Times New Roman" w:hAnsi="Times New Roman" w:cs="Times New Roman"/>
          <w:sz w:val="24"/>
          <w:szCs w:val="24"/>
        </w:rPr>
        <w:t xml:space="preserve">Culbreath </w:t>
      </w:r>
      <w:r>
        <w:rPr>
          <w:rFonts w:ascii="Times New Roman" w:hAnsi="Times New Roman" w:cs="Times New Roman"/>
          <w:i/>
          <w:iCs/>
          <w:sz w:val="24"/>
          <w:szCs w:val="24"/>
        </w:rPr>
        <w:t>et al</w:t>
      </w:r>
      <w:r>
        <w:rPr>
          <w:rFonts w:ascii="Times New Roman" w:hAnsi="Times New Roman" w:cs="Times New Roman"/>
          <w:sz w:val="24"/>
          <w:szCs w:val="24"/>
        </w:rPr>
        <w:t xml:space="preserve">. (2019) reported </w:t>
      </w:r>
      <w:r>
        <w:rPr>
          <w:rFonts w:ascii="Times New Roman" w:eastAsia="Times New Roman" w:hAnsi="Times New Roman" w:cs="Times New Roman"/>
          <w:color w:val="000000" w:themeColor="text1"/>
          <w:sz w:val="24"/>
          <w:szCs w:val="24"/>
          <w:shd w:val="clear" w:color="auto" w:fill="FFFFFF"/>
          <w:lang w:eastAsia="en-IN"/>
        </w:rPr>
        <w:t>that control obtained by combining elemental sulphur with either cyproconazole or a premix of prothioconazole + t</w:t>
      </w:r>
      <w:r>
        <w:rPr>
          <w:rFonts w:ascii="Times New Roman" w:eastAsia="Times New Roman" w:hAnsi="Times New Roman" w:cs="Times New Roman"/>
          <w:color w:val="000000" w:themeColor="text1"/>
          <w:sz w:val="24"/>
          <w:szCs w:val="24"/>
          <w:shd w:val="clear" w:color="auto" w:fill="FFFFFF"/>
          <w:lang w:eastAsia="en-IN"/>
        </w:rPr>
        <w:t xml:space="preserve">ebuconazole was superior to either of the DMI (demethylation inhibitor) treatments alone. Ahiladeva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(2019)investigated that a sulphur dosage of 1875 to 2500 g ha</w:t>
      </w:r>
      <w:r>
        <w:rPr>
          <w:rFonts w:ascii="Times New Roman" w:eastAsia="Times New Roman" w:hAnsi="Times New Roman" w:cs="Times New Roman"/>
          <w:color w:val="000000" w:themeColor="text1"/>
          <w:sz w:val="24"/>
          <w:szCs w:val="24"/>
          <w:shd w:val="clear" w:color="auto" w:fill="FFFFFF"/>
          <w:vertAlign w:val="superscript"/>
          <w:lang w:eastAsia="en-IN"/>
        </w:rPr>
        <w:t>-1</w:t>
      </w:r>
      <w:r>
        <w:rPr>
          <w:rFonts w:ascii="Times New Roman" w:eastAsia="Times New Roman" w:hAnsi="Times New Roman" w:cs="Times New Roman"/>
          <w:color w:val="000000" w:themeColor="text1"/>
          <w:sz w:val="24"/>
          <w:szCs w:val="24"/>
          <w:shd w:val="clear" w:color="auto" w:fill="FFFFFF"/>
          <w:lang w:eastAsia="en-IN"/>
        </w:rPr>
        <w:t xml:space="preserve"> successfully suppressed pea powdery mildew disease. This dosage was comparable to larger doses and yielded higher results than the other therapies. Upto a sulphur dosage of 5000 g ha</w:t>
      </w:r>
      <w:r>
        <w:rPr>
          <w:rFonts w:ascii="Times New Roman" w:eastAsia="Times New Roman" w:hAnsi="Times New Roman" w:cs="Times New Roman"/>
          <w:color w:val="000000" w:themeColor="text1"/>
          <w:sz w:val="24"/>
          <w:szCs w:val="24"/>
          <w:shd w:val="clear" w:color="auto" w:fill="FFFFFF"/>
          <w:vertAlign w:val="superscript"/>
          <w:lang w:eastAsia="en-IN"/>
        </w:rPr>
        <w:t>-1</w:t>
      </w:r>
      <w:r>
        <w:rPr>
          <w:rFonts w:ascii="Times New Roman" w:eastAsia="Times New Roman" w:hAnsi="Times New Roman" w:cs="Times New Roman"/>
          <w:color w:val="000000" w:themeColor="text1"/>
          <w:sz w:val="24"/>
          <w:szCs w:val="24"/>
          <w:shd w:val="clear" w:color="auto" w:fill="FFFFFF"/>
          <w:lang w:eastAsia="en-IN"/>
        </w:rPr>
        <w:t>, or double the effective amount, no phytotoxicity was detected.</w:t>
      </w:r>
      <w:r>
        <w:rPr>
          <w:rFonts w:ascii="Times New Roman" w:hAnsi="Times New Roman" w:cs="Times New Roman"/>
          <w:sz w:val="24"/>
          <w:szCs w:val="24"/>
        </w:rPr>
        <w:t xml:space="preserve"> Hussai</w:t>
      </w:r>
      <w:r>
        <w:rPr>
          <w:rFonts w:ascii="Times New Roman" w:hAnsi="Times New Roman" w:cs="Times New Roman"/>
          <w:sz w:val="24"/>
          <w:szCs w:val="24"/>
        </w:rPr>
        <w:t>n and Leitech (2005) while studying the control of powdery mildew in spring wheat reported that</w:t>
      </w:r>
      <w:r>
        <w:rPr>
          <w:rFonts w:ascii="Times New Roman" w:eastAsia="Times New Roman" w:hAnsi="Times New Roman" w:cs="Times New Roman"/>
          <w:color w:val="000000" w:themeColor="text1"/>
          <w:sz w:val="24"/>
          <w:szCs w:val="24"/>
          <w:shd w:val="clear" w:color="auto" w:fill="FFFFFF"/>
          <w:lang w:eastAsia="en-IN"/>
        </w:rPr>
        <w:t xml:space="preserve"> use of foliar S was linked to a decrease in the amount of mildew (</w:t>
      </w:r>
      <w:r>
        <w:rPr>
          <w:rFonts w:ascii="Times New Roman" w:eastAsia="Times New Roman" w:hAnsi="Times New Roman" w:cs="Times New Roman"/>
          <w:i/>
          <w:iCs/>
          <w:color w:val="000000" w:themeColor="text1"/>
          <w:sz w:val="24"/>
          <w:szCs w:val="24"/>
          <w:shd w:val="clear" w:color="auto" w:fill="FFFFFF"/>
          <w:lang w:eastAsia="en-IN"/>
        </w:rPr>
        <w:t>Erysiphe graminis</w:t>
      </w:r>
      <w:r>
        <w:rPr>
          <w:rFonts w:ascii="Times New Roman" w:eastAsia="Times New Roman" w:hAnsi="Times New Roman" w:cs="Times New Roman"/>
          <w:color w:val="000000" w:themeColor="text1"/>
          <w:sz w:val="24"/>
          <w:szCs w:val="24"/>
          <w:shd w:val="clear" w:color="auto" w:fill="FFFFFF"/>
          <w:lang w:eastAsia="en-IN"/>
        </w:rPr>
        <w:t>) found on the top leaves and ears in the canopy.</w:t>
      </w:r>
      <w:r>
        <w:rPr>
          <w:rFonts w:ascii="Times New Roman" w:hAnsi="Times New Roman" w:cs="Times New Roman"/>
          <w:sz w:val="24"/>
          <w:szCs w:val="24"/>
        </w:rPr>
        <w:t xml:space="preserve">Ajithkumar </w:t>
      </w:r>
      <w:r>
        <w:rPr>
          <w:rFonts w:ascii="Times New Roman" w:hAnsi="Times New Roman" w:cs="Times New Roman"/>
          <w:i/>
          <w:iCs/>
          <w:sz w:val="24"/>
          <w:szCs w:val="24"/>
        </w:rPr>
        <w:t>et al</w:t>
      </w:r>
      <w:r>
        <w:t>.</w:t>
      </w:r>
      <w:r>
        <w:rPr>
          <w:rFonts w:ascii="Times New Roman" w:eastAsia="Times New Roman" w:hAnsi="Times New Roman" w:cs="Times New Roman"/>
          <w:color w:val="000000" w:themeColor="text1"/>
          <w:sz w:val="24"/>
          <w:szCs w:val="24"/>
          <w:shd w:val="clear" w:color="auto" w:fill="FFFFFF"/>
          <w:lang w:eastAsia="en-IN"/>
        </w:rPr>
        <w:t xml:space="preserve"> (2017) rep</w:t>
      </w:r>
      <w:r>
        <w:rPr>
          <w:rFonts w:ascii="Times New Roman" w:eastAsia="Times New Roman" w:hAnsi="Times New Roman" w:cs="Times New Roman"/>
          <w:color w:val="000000" w:themeColor="text1"/>
          <w:sz w:val="24"/>
          <w:szCs w:val="24"/>
          <w:shd w:val="clear" w:color="auto" w:fill="FFFFFF"/>
          <w:lang w:eastAsia="en-IN"/>
        </w:rPr>
        <w:t>orted that successful treatment of powdery mildew disease in linseed was achieved by two sprays of wettable sulphur (0.4 percent) or soil application of sulphur (30 kg/ha) through gypsum at the time of sowing followed by two sprays of 0.3 per cent wettable</w:t>
      </w:r>
      <w:r>
        <w:rPr>
          <w:rFonts w:ascii="Times New Roman" w:eastAsia="Times New Roman" w:hAnsi="Times New Roman" w:cs="Times New Roman"/>
          <w:color w:val="000000" w:themeColor="text1"/>
          <w:sz w:val="24"/>
          <w:szCs w:val="24"/>
          <w:shd w:val="clear" w:color="auto" w:fill="FFFFFF"/>
          <w:lang w:eastAsia="en-IN"/>
        </w:rPr>
        <w:t xml:space="preserve"> sulphur.Dehigaspitiya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(2016) observed that sulphur when sprayed as a foliar on an okra can increase photosynthetic leaf area and reduce insect and disease damage. The pace of plant growth was also greatly boosted as a result of the sulphur treatmen</w:t>
      </w:r>
      <w:r>
        <w:rPr>
          <w:rFonts w:ascii="Times New Roman" w:eastAsia="Times New Roman" w:hAnsi="Times New Roman" w:cs="Times New Roman"/>
          <w:color w:val="000000" w:themeColor="text1"/>
          <w:sz w:val="24"/>
          <w:szCs w:val="24"/>
          <w:shd w:val="clear" w:color="auto" w:fill="FFFFFF"/>
          <w:lang w:eastAsia="en-IN"/>
        </w:rPr>
        <w:t>t.</w:t>
      </w:r>
      <w:r>
        <w:rPr>
          <w:rFonts w:ascii="Times New Roman" w:hAnsi="Times New Roman" w:cs="Times New Roman"/>
          <w:sz w:val="24"/>
          <w:szCs w:val="24"/>
        </w:rPr>
        <w:t xml:space="preserve"> Rao and Paria (2013)used</w:t>
      </w:r>
      <w:r>
        <w:rPr>
          <w:rFonts w:ascii="Times New Roman" w:eastAsia="Times New Roman" w:hAnsi="Times New Roman" w:cs="Times New Roman"/>
          <w:color w:val="000000" w:themeColor="text1"/>
          <w:sz w:val="24"/>
          <w:szCs w:val="24"/>
          <w:shd w:val="clear" w:color="auto" w:fill="FFFFFF"/>
          <w:lang w:eastAsia="en-IN"/>
        </w:rPr>
        <w:t xml:space="preserve">sulphur </w:t>
      </w:r>
      <w:bookmarkStart w:id="6" w:name="_Hlk89805456"/>
      <w:r>
        <w:rPr>
          <w:rFonts w:ascii="Times New Roman" w:eastAsia="Times New Roman" w:hAnsi="Times New Roman" w:cs="Times New Roman"/>
          <w:color w:val="000000" w:themeColor="text1"/>
          <w:sz w:val="24"/>
          <w:szCs w:val="24"/>
          <w:shd w:val="clear" w:color="auto" w:fill="FFFFFF"/>
          <w:lang w:eastAsia="en-IN"/>
        </w:rPr>
        <w:t>nanoparticles (</w:t>
      </w:r>
      <w:bookmarkEnd w:id="6"/>
      <w:r>
        <w:rPr>
          <w:rFonts w:ascii="Times New Roman" w:eastAsia="Times New Roman" w:hAnsi="Times New Roman" w:cs="Times New Roman"/>
          <w:color w:val="000000" w:themeColor="text1"/>
          <w:sz w:val="24"/>
          <w:szCs w:val="24"/>
          <w:shd w:val="clear" w:color="auto" w:fill="FFFFFF"/>
          <w:lang w:eastAsia="en-IN"/>
        </w:rPr>
        <w:t xml:space="preserve">SNPs) against two phytopathogens, </w:t>
      </w:r>
      <w:r>
        <w:rPr>
          <w:rFonts w:ascii="Times New Roman" w:eastAsia="Times New Roman" w:hAnsi="Times New Roman" w:cs="Times New Roman"/>
          <w:i/>
          <w:iCs/>
          <w:color w:val="000000" w:themeColor="text1"/>
          <w:sz w:val="24"/>
          <w:szCs w:val="24"/>
          <w:shd w:val="clear" w:color="auto" w:fill="FFFFFF"/>
          <w:lang w:eastAsia="en-IN"/>
        </w:rPr>
        <w:t>Fusarium solani</w:t>
      </w:r>
      <w:r>
        <w:rPr>
          <w:rFonts w:ascii="Times New Roman" w:eastAsia="Times New Roman" w:hAnsi="Times New Roman" w:cs="Times New Roman"/>
          <w:color w:val="000000" w:themeColor="text1"/>
          <w:sz w:val="24"/>
          <w:szCs w:val="24"/>
          <w:shd w:val="clear" w:color="auto" w:fill="FFFFFF"/>
          <w:lang w:eastAsia="en-IN"/>
        </w:rPr>
        <w:t xml:space="preserve"> (isolated from an infected tomato leaf and responsible for early blight and Fusarium wilt infections) and </w:t>
      </w:r>
      <w:r>
        <w:rPr>
          <w:rFonts w:ascii="Times New Roman" w:eastAsia="Times New Roman" w:hAnsi="Times New Roman" w:cs="Times New Roman"/>
          <w:i/>
          <w:iCs/>
          <w:color w:val="000000" w:themeColor="text1"/>
          <w:sz w:val="24"/>
          <w:szCs w:val="24"/>
          <w:shd w:val="clear" w:color="auto" w:fill="FFFFFF"/>
          <w:lang w:eastAsia="en-IN"/>
        </w:rPr>
        <w:t>Venturia inaequalis</w:t>
      </w:r>
      <w:r>
        <w:rPr>
          <w:rFonts w:ascii="Times New Roman" w:eastAsia="Times New Roman" w:hAnsi="Times New Roman" w:cs="Times New Roman"/>
          <w:color w:val="000000" w:themeColor="text1"/>
          <w:sz w:val="24"/>
          <w:szCs w:val="24"/>
          <w:shd w:val="clear" w:color="auto" w:fill="FFFFFF"/>
          <w:lang w:eastAsia="en-IN"/>
        </w:rPr>
        <w:t xml:space="preserve"> (responsible for the apple sca</w:t>
      </w:r>
      <w:r>
        <w:rPr>
          <w:rFonts w:ascii="Times New Roman" w:eastAsia="Times New Roman" w:hAnsi="Times New Roman" w:cs="Times New Roman"/>
          <w:color w:val="000000" w:themeColor="text1"/>
          <w:sz w:val="24"/>
          <w:szCs w:val="24"/>
          <w:shd w:val="clear" w:color="auto" w:fill="FFFFFF"/>
          <w:lang w:eastAsia="en-IN"/>
        </w:rPr>
        <w:t>b disease) to checktheir fungicidal effectiveness. Different characteristics that impact the efficacy of the fungicidal action, such as particle size, particle concentration, surfactant medium and so on, were investigated. Small particles (35 nm) have been</w:t>
      </w:r>
      <w:r>
        <w:rPr>
          <w:rFonts w:ascii="Times New Roman" w:eastAsia="Times New Roman" w:hAnsi="Times New Roman" w:cs="Times New Roman"/>
          <w:color w:val="000000" w:themeColor="text1"/>
          <w:sz w:val="24"/>
          <w:szCs w:val="24"/>
          <w:shd w:val="clear" w:color="auto" w:fill="FFFFFF"/>
          <w:lang w:eastAsia="en-IN"/>
        </w:rPr>
        <w:t xml:space="preserve"> discovered to be particularly effective in suppressing fungal growth.SNP-based fungicides can be used to protect essential crops including as tomatoes, potatoes, apples, grapes and other fruits and vegetables against various diseases, primarily for organi</w:t>
      </w:r>
      <w:r>
        <w:rPr>
          <w:rFonts w:ascii="Times New Roman" w:eastAsia="Times New Roman" w:hAnsi="Times New Roman" w:cs="Times New Roman"/>
          <w:color w:val="000000" w:themeColor="text1"/>
          <w:sz w:val="24"/>
          <w:szCs w:val="24"/>
          <w:shd w:val="clear" w:color="auto" w:fill="FFFFFF"/>
          <w:lang w:eastAsia="en-IN"/>
        </w:rPr>
        <w:t>c farming.</w:t>
      </w:r>
    </w:p>
    <w:p w:rsidR="00EC5BF2" w:rsidRDefault="008A61BD">
      <w:pPr>
        <w:spacing w:after="0" w:line="360" w:lineRule="auto"/>
        <w:contextualSpacing/>
        <w:jc w:val="both"/>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b/>
          <w:bCs/>
          <w:color w:val="000000" w:themeColor="text1"/>
          <w:sz w:val="28"/>
          <w:szCs w:val="28"/>
          <w:shd w:val="clear" w:color="auto" w:fill="FFFFFF"/>
          <w:lang w:eastAsia="en-IN"/>
        </w:rPr>
        <w:lastRenderedPageBreak/>
        <w:t xml:space="preserve"> Lime Sulphur</w:t>
      </w:r>
    </w:p>
    <w:p w:rsidR="00EC5BF2" w:rsidRDefault="00D46D0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color w:val="1C1D1E"/>
          <w:sz w:val="24"/>
          <w:szCs w:val="24"/>
          <w:shd w:val="clear" w:color="auto" w:fill="FFFFFF"/>
        </w:rPr>
        <w:t xml:space="preserve">Lime sulphur was far more effective than wettable sulphur and it has been observed effective at temperatures below 10°C, although its efficacy against apple scab was reduced if treatments were delivered 12-24 hours later than in </w:t>
      </w:r>
      <w:r>
        <w:rPr>
          <w:rFonts w:ascii="Times New Roman" w:hAnsi="Times New Roman" w:cs="Times New Roman"/>
          <w:color w:val="1C1D1E"/>
          <w:sz w:val="24"/>
          <w:szCs w:val="24"/>
          <w:shd w:val="clear" w:color="auto" w:fill="FFFFFF"/>
        </w:rPr>
        <w:t xml:space="preserve">the 'during-infection' spray method (Jammar </w:t>
      </w:r>
      <w:r>
        <w:rPr>
          <w:rFonts w:ascii="Times New Roman" w:hAnsi="Times New Roman" w:cs="Times New Roman"/>
          <w:i/>
          <w:iCs/>
          <w:color w:val="1C1D1E"/>
          <w:sz w:val="24"/>
          <w:szCs w:val="24"/>
          <w:shd w:val="clear" w:color="auto" w:fill="FFFFFF"/>
        </w:rPr>
        <w:t>et al</w:t>
      </w:r>
      <w:r>
        <w:rPr>
          <w:rFonts w:ascii="Times New Roman" w:hAnsi="Times New Roman" w:cs="Times New Roman"/>
          <w:color w:val="1C1D1E"/>
          <w:sz w:val="24"/>
          <w:szCs w:val="24"/>
          <w:shd w:val="clear" w:color="auto" w:fill="FFFFFF"/>
        </w:rPr>
        <w:t xml:space="preserve">., 2010). Holb, (2005) reported that compared to wettable sulphur treatments, lime sulphur treatments resulted in much less scab damage on both the leaves and fruits of apple and pear.(Jammar </w:t>
      </w:r>
      <w:r>
        <w:rPr>
          <w:rFonts w:ascii="Times New Roman" w:hAnsi="Times New Roman" w:cs="Times New Roman"/>
          <w:i/>
          <w:iCs/>
          <w:color w:val="1C1D1E"/>
          <w:sz w:val="24"/>
          <w:szCs w:val="24"/>
          <w:shd w:val="clear" w:color="auto" w:fill="FFFFFF"/>
        </w:rPr>
        <w:t>et al</w:t>
      </w:r>
      <w:r>
        <w:rPr>
          <w:rFonts w:ascii="Times New Roman" w:hAnsi="Times New Roman" w:cs="Times New Roman"/>
          <w:color w:val="1C1D1E"/>
          <w:sz w:val="24"/>
          <w:szCs w:val="24"/>
          <w:shd w:val="clear" w:color="auto" w:fill="FFFFFF"/>
        </w:rPr>
        <w:t xml:space="preserve">., 2017) </w:t>
      </w:r>
      <w:r>
        <w:rPr>
          <w:rFonts w:ascii="Times New Roman" w:hAnsi="Times New Roman" w:cs="Times New Roman"/>
          <w:color w:val="1C1D1E"/>
          <w:sz w:val="24"/>
          <w:szCs w:val="24"/>
          <w:shd w:val="clear" w:color="auto" w:fill="FFFFFF"/>
        </w:rPr>
        <w:t>reported lime sulphur, one of the few alternative plant protection solutions to prevent scab infestation. Lime sulphur was studied in varied dose rates and timings during the infection process and demonstrated extremely good protective, halting, and even c</w:t>
      </w:r>
      <w:r>
        <w:rPr>
          <w:rFonts w:ascii="Times New Roman" w:hAnsi="Times New Roman" w:cs="Times New Roman"/>
          <w:color w:val="1C1D1E"/>
          <w:sz w:val="24"/>
          <w:szCs w:val="24"/>
          <w:shd w:val="clear" w:color="auto" w:fill="FFFFFF"/>
        </w:rPr>
        <w:t>urative benefits in field experiments. The degrees of efficiency were constantly high to very high, especially during the germination period. Lime sulphur consistently outperformed the rival product wettable sulphur.A lime sulphur and wettable sulphur spra</w:t>
      </w:r>
      <w:r>
        <w:rPr>
          <w:rFonts w:ascii="Times New Roman" w:hAnsi="Times New Roman" w:cs="Times New Roman"/>
          <w:color w:val="1C1D1E"/>
          <w:sz w:val="24"/>
          <w:szCs w:val="24"/>
          <w:shd w:val="clear" w:color="auto" w:fill="FFFFFF"/>
        </w:rPr>
        <w:t xml:space="preserve">y schedule against brown rot blossom was developed by Holb and Schnabel (2005). </w:t>
      </w:r>
      <w:r>
        <w:rPr>
          <w:rFonts w:ascii="Times New Roman" w:hAnsi="Times New Roman" w:cs="Times New Roman"/>
          <w:sz w:val="24"/>
          <w:szCs w:val="24"/>
        </w:rPr>
        <w:t xml:space="preserve"> Daniel </w:t>
      </w:r>
      <w:r>
        <w:rPr>
          <w:rFonts w:ascii="Times New Roman" w:hAnsi="Times New Roman" w:cs="Times New Roman"/>
          <w:i/>
          <w:iCs/>
          <w:sz w:val="24"/>
          <w:szCs w:val="24"/>
        </w:rPr>
        <w:t>et al</w:t>
      </w:r>
      <w:r>
        <w:rPr>
          <w:rFonts w:ascii="Times New Roman" w:hAnsi="Times New Roman" w:cs="Times New Roman"/>
          <w:sz w:val="24"/>
          <w:szCs w:val="24"/>
        </w:rPr>
        <w:t>. (2020) reported that lime sulphur was found to be effective in reducing the severity of citrus leprosy and increasing citrus output. Trapman (2002)found that aft</w:t>
      </w:r>
      <w:r>
        <w:rPr>
          <w:rFonts w:ascii="Times New Roman" w:hAnsi="Times New Roman" w:cs="Times New Roman"/>
          <w:sz w:val="24"/>
          <w:szCs w:val="24"/>
        </w:rPr>
        <w:t xml:space="preserve">er application of lime sulphur in case of apple scab infection minimize the number of spray rounds, allowing for the use of less pesticides and less harm to beneficial insects and mites.Applications 30 to 72 hours after the start of rain were effective in </w:t>
      </w:r>
      <w:r>
        <w:rPr>
          <w:rFonts w:ascii="Times New Roman" w:hAnsi="Times New Roman" w:cs="Times New Roman"/>
          <w:sz w:val="24"/>
          <w:szCs w:val="24"/>
        </w:rPr>
        <w:t xml:space="preserve">controlling the disease. In 1999, 2000 and 2001, field trials in the Netherlands revealed that post-infection lime sulphur sprays are effective under field conditions for at least 20 hours after the commencement of the infection. Trapman </w:t>
      </w:r>
      <w:r>
        <w:rPr>
          <w:rFonts w:ascii="Times New Roman" w:hAnsi="Times New Roman" w:cs="Times New Roman"/>
          <w:i/>
          <w:iCs/>
          <w:sz w:val="24"/>
          <w:szCs w:val="24"/>
        </w:rPr>
        <w:t>et al</w:t>
      </w:r>
      <w:r>
        <w:rPr>
          <w:rFonts w:ascii="Times New Roman" w:hAnsi="Times New Roman" w:cs="Times New Roman"/>
          <w:sz w:val="24"/>
          <w:szCs w:val="24"/>
        </w:rPr>
        <w:t>. (2004)repor</w:t>
      </w:r>
      <w:r>
        <w:rPr>
          <w:rFonts w:ascii="Times New Roman" w:hAnsi="Times New Roman" w:cs="Times New Roman"/>
          <w:sz w:val="24"/>
          <w:szCs w:val="24"/>
        </w:rPr>
        <w:t xml:space="preserve">ted that by the use of lime sulphur against sooty blotch of apple, disease incidence was reduced by 28 and 48 % respectively. Weber </w:t>
      </w:r>
      <w:r>
        <w:rPr>
          <w:rFonts w:ascii="Times New Roman" w:hAnsi="Times New Roman" w:cs="Times New Roman"/>
          <w:i/>
          <w:iCs/>
          <w:sz w:val="24"/>
          <w:szCs w:val="24"/>
        </w:rPr>
        <w:t>et al</w:t>
      </w:r>
      <w:r>
        <w:rPr>
          <w:rFonts w:ascii="Times New Roman" w:hAnsi="Times New Roman" w:cs="Times New Roman"/>
          <w:sz w:val="24"/>
          <w:szCs w:val="24"/>
        </w:rPr>
        <w:t xml:space="preserve">. (2016) recommendedspraying with lime-sulphur and potassium bicarbonate to reduce sooty blotch and fly speck diseases </w:t>
      </w:r>
      <w:r>
        <w:rPr>
          <w:rFonts w:ascii="Times New Roman" w:hAnsi="Times New Roman" w:cs="Times New Roman"/>
          <w:sz w:val="24"/>
          <w:szCs w:val="24"/>
        </w:rPr>
        <w:t xml:space="preserve">in apple to produce better organic output throughout the season and they claimed that it is effective and necessary for management against disease under study. Tate </w:t>
      </w:r>
      <w:r>
        <w:rPr>
          <w:rFonts w:ascii="Times New Roman" w:hAnsi="Times New Roman" w:cs="Times New Roman"/>
          <w:i/>
          <w:iCs/>
          <w:sz w:val="24"/>
          <w:szCs w:val="24"/>
        </w:rPr>
        <w:t>et al</w:t>
      </w:r>
      <w:r>
        <w:rPr>
          <w:rFonts w:ascii="Times New Roman" w:hAnsi="Times New Roman" w:cs="Times New Roman"/>
          <w:sz w:val="24"/>
          <w:szCs w:val="24"/>
        </w:rPr>
        <w:t>. (2000) reported that use of lime sulphur in organic apple production showed acceptab</w:t>
      </w:r>
      <w:r>
        <w:rPr>
          <w:rFonts w:ascii="Times New Roman" w:hAnsi="Times New Roman" w:cs="Times New Roman"/>
          <w:sz w:val="24"/>
          <w:szCs w:val="24"/>
        </w:rPr>
        <w:t xml:space="preserve">le results in management of diseases in apple.Lime sulphuris most beneficial,when sprayed to moist vegetation within 300 hours of infection start.These products can effectively control apple scab, according to their findings. Kitani </w:t>
      </w:r>
      <w:r>
        <w:rPr>
          <w:rFonts w:ascii="Times New Roman" w:hAnsi="Times New Roman" w:cs="Times New Roman"/>
          <w:i/>
          <w:iCs/>
          <w:sz w:val="24"/>
          <w:szCs w:val="24"/>
        </w:rPr>
        <w:t>et al</w:t>
      </w:r>
      <w:r>
        <w:rPr>
          <w:rFonts w:ascii="Times New Roman" w:hAnsi="Times New Roman" w:cs="Times New Roman"/>
          <w:sz w:val="24"/>
          <w:szCs w:val="24"/>
        </w:rPr>
        <w:t>. (1960) reporteda</w:t>
      </w:r>
      <w:r>
        <w:rPr>
          <w:rFonts w:ascii="Times New Roman" w:hAnsi="Times New Roman" w:cs="Times New Roman"/>
          <w:sz w:val="24"/>
          <w:szCs w:val="24"/>
        </w:rPr>
        <w:t>gainst the wheat brown rust and the soybean rust pathogens in Japan, lime sulphur provided effective control at first, but its efficacy quickly deteriorated.The effectiveness of lime sulphur was improved by adding polyethylene polysulfide.Jelev and Marinov</w:t>
      </w:r>
      <w:r>
        <w:rPr>
          <w:rFonts w:ascii="Times New Roman" w:hAnsi="Times New Roman" w:cs="Times New Roman"/>
          <w:sz w:val="24"/>
          <w:szCs w:val="24"/>
        </w:rPr>
        <w:t xml:space="preserve"> (2018)investigatedthree different lime sulphur treatment </w:t>
      </w:r>
      <w:r>
        <w:rPr>
          <w:rFonts w:ascii="Times New Roman" w:hAnsi="Times New Roman" w:cs="Times New Roman"/>
          <w:sz w:val="24"/>
          <w:szCs w:val="24"/>
        </w:rPr>
        <w:lastRenderedPageBreak/>
        <w:t xml:space="preserve">combinations against </w:t>
      </w:r>
      <w:bookmarkStart w:id="7" w:name="_Hlk89807891"/>
      <w:r>
        <w:rPr>
          <w:rFonts w:ascii="Times New Roman" w:hAnsi="Times New Roman" w:cs="Times New Roman"/>
          <w:sz w:val="24"/>
          <w:szCs w:val="24"/>
        </w:rPr>
        <w:t>cherry leaf spot</w:t>
      </w:r>
      <w:bookmarkEnd w:id="7"/>
      <w:r>
        <w:rPr>
          <w:rFonts w:ascii="Times New Roman" w:hAnsi="Times New Roman" w:cs="Times New Roman"/>
          <w:sz w:val="24"/>
          <w:szCs w:val="24"/>
        </w:rPr>
        <w:t xml:space="preserve"> (CLS) and </w:t>
      </w:r>
      <w:bookmarkStart w:id="8" w:name="_Hlk89807920"/>
      <w:r>
        <w:rPr>
          <w:rFonts w:ascii="Times New Roman" w:hAnsi="Times New Roman" w:cs="Times New Roman"/>
          <w:sz w:val="24"/>
          <w:szCs w:val="24"/>
        </w:rPr>
        <w:t>shoot hole</w:t>
      </w:r>
      <w:bookmarkEnd w:id="8"/>
      <w:r>
        <w:rPr>
          <w:rFonts w:ascii="Times New Roman" w:hAnsi="Times New Roman" w:cs="Times New Roman"/>
          <w:sz w:val="24"/>
          <w:szCs w:val="24"/>
        </w:rPr>
        <w:t xml:space="preserve"> disease (SH). Treatments were carried out in a sweet cherry orchard without rain shields (cv. Van).  All lime sulphur treatments showed sig</w:t>
      </w:r>
      <w:r>
        <w:rPr>
          <w:rFonts w:ascii="Times New Roman" w:hAnsi="Times New Roman" w:cs="Times New Roman"/>
          <w:sz w:val="24"/>
          <w:szCs w:val="24"/>
        </w:rPr>
        <w:t xml:space="preserve">nificant cherry leaf spot (CLS) suppression and good shoot hole (SH) control. Sprays "between rain and spore germination" provide equally effective control as sprays "before rain" or within a 7-day interval, according to their findings. </w:t>
      </w:r>
    </w:p>
    <w:p w:rsidR="00EC5BF2" w:rsidRDefault="008A61BD">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8"/>
          <w:szCs w:val="28"/>
        </w:rPr>
        <w:t xml:space="preserve"> Bordeaux Mixture</w:t>
      </w:r>
    </w:p>
    <w:p w:rsidR="00EC5BF2" w:rsidRDefault="00D46D02">
      <w:pPr>
        <w:spacing w:after="0" w:line="360" w:lineRule="auto"/>
        <w:ind w:firstLine="720"/>
        <w:contextualSpacing/>
        <w:jc w:val="both"/>
        <w:rPr>
          <w:rStyle w:val="jss395"/>
          <w:rFonts w:ascii="Times New Roman" w:hAnsi="Times New Roman" w:cs="Times New Roman"/>
          <w:color w:val="000000" w:themeColor="text1"/>
          <w:sz w:val="24"/>
          <w:szCs w:val="24"/>
          <w:shd w:val="clear" w:color="auto" w:fill="FFFFFF"/>
        </w:rPr>
      </w:pPr>
      <w:r>
        <w:rPr>
          <w:rStyle w:val="jss395"/>
          <w:rFonts w:ascii="Times New Roman" w:hAnsi="Times New Roman" w:cs="Times New Roman"/>
          <w:color w:val="1C1D1E"/>
          <w:sz w:val="24"/>
          <w:szCs w:val="24"/>
          <w:shd w:val="clear" w:color="auto" w:fill="FFFFFF"/>
        </w:rPr>
        <w:t>Reznikova (1977) reported that 2-6 sprays of treatments with Bordeaux mixture and urea results in best control of walnut anthracnose than 1 % Bordeaux mixture alone. When the Bordeaux mixture was sprayed to foliage of omija medicinal plants in various wa</w:t>
      </w:r>
      <w:r>
        <w:rPr>
          <w:rStyle w:val="jss395"/>
          <w:rFonts w:ascii="Times New Roman" w:hAnsi="Times New Roman" w:cs="Times New Roman"/>
          <w:color w:val="1C1D1E"/>
          <w:sz w:val="24"/>
          <w:szCs w:val="24"/>
          <w:shd w:val="clear" w:color="auto" w:fill="FFFFFF"/>
        </w:rPr>
        <w:t xml:space="preserve">ys, it showed powerful control efficacy against powdery mildew disease, with control values ranging from 87 to 96 % (Lee </w:t>
      </w:r>
      <w:r>
        <w:rPr>
          <w:rStyle w:val="jss395"/>
          <w:rFonts w:ascii="Times New Roman" w:hAnsi="Times New Roman" w:cs="Times New Roman"/>
          <w:i/>
          <w:iCs/>
          <w:color w:val="1C1D1E"/>
          <w:sz w:val="24"/>
          <w:szCs w:val="24"/>
          <w:shd w:val="clear" w:color="auto" w:fill="FFFFFF"/>
        </w:rPr>
        <w:t>et al</w:t>
      </w:r>
      <w:r>
        <w:rPr>
          <w:rStyle w:val="jss395"/>
          <w:rFonts w:ascii="Times New Roman" w:hAnsi="Times New Roman" w:cs="Times New Roman"/>
          <w:color w:val="1C1D1E"/>
          <w:sz w:val="24"/>
          <w:szCs w:val="24"/>
          <w:shd w:val="clear" w:color="auto" w:fill="FFFFFF"/>
        </w:rPr>
        <w:t>., 2009). Zakhov (1980) reported spraying with Bordeaux mixture (2%) during winter and 1% before flowering and after flowering onc</w:t>
      </w:r>
      <w:r>
        <w:rPr>
          <w:rStyle w:val="jss395"/>
          <w:rFonts w:ascii="Times New Roman" w:hAnsi="Times New Roman" w:cs="Times New Roman"/>
          <w:color w:val="1C1D1E"/>
          <w:sz w:val="24"/>
          <w:szCs w:val="24"/>
          <w:shd w:val="clear" w:color="auto" w:fill="FFFFFF"/>
        </w:rPr>
        <w:t xml:space="preserve">e was very effective against </w:t>
      </w:r>
      <w:r>
        <w:rPr>
          <w:rStyle w:val="jss395"/>
          <w:rFonts w:ascii="Times New Roman" w:hAnsi="Times New Roman" w:cs="Times New Roman"/>
          <w:i/>
          <w:iCs/>
          <w:color w:val="1C1D1E"/>
          <w:sz w:val="24"/>
          <w:szCs w:val="24"/>
          <w:shd w:val="clear" w:color="auto" w:fill="FFFFFF"/>
        </w:rPr>
        <w:t>G. leptostyla</w:t>
      </w:r>
      <w:r>
        <w:rPr>
          <w:rStyle w:val="jss395"/>
          <w:rFonts w:ascii="Times New Roman" w:hAnsi="Times New Roman" w:cs="Times New Roman"/>
          <w:color w:val="1C1D1E"/>
          <w:sz w:val="24"/>
          <w:szCs w:val="24"/>
          <w:shd w:val="clear" w:color="auto" w:fill="FFFFFF"/>
        </w:rPr>
        <w:t xml:space="preserve">. Zamani </w:t>
      </w:r>
      <w:r>
        <w:rPr>
          <w:rStyle w:val="jss395"/>
          <w:rFonts w:ascii="Times New Roman" w:hAnsi="Times New Roman" w:cs="Times New Roman"/>
          <w:i/>
          <w:iCs/>
          <w:color w:val="1C1D1E"/>
          <w:sz w:val="24"/>
          <w:szCs w:val="24"/>
          <w:shd w:val="clear" w:color="auto" w:fill="FFFFFF"/>
        </w:rPr>
        <w:t>et al</w:t>
      </w:r>
      <w:r>
        <w:rPr>
          <w:rStyle w:val="jss395"/>
          <w:rFonts w:ascii="Times New Roman" w:hAnsi="Times New Roman" w:cs="Times New Roman"/>
          <w:color w:val="1C1D1E"/>
          <w:sz w:val="24"/>
          <w:szCs w:val="24"/>
          <w:shd w:val="clear" w:color="auto" w:fill="FFFFFF"/>
        </w:rPr>
        <w:t xml:space="preserve">. (2011) recommended Bordeaux mixture in winter against walnut anthracnose. Rosnev and Tsanova (1980) recommended 1% Bordeaux mixture for management of anthracnose in </w:t>
      </w:r>
      <w:r>
        <w:rPr>
          <w:rStyle w:val="jss395"/>
          <w:rFonts w:ascii="Times New Roman" w:hAnsi="Times New Roman" w:cs="Times New Roman"/>
          <w:color w:val="000000" w:themeColor="text1"/>
          <w:sz w:val="24"/>
          <w:szCs w:val="24"/>
          <w:shd w:val="clear" w:color="auto" w:fill="FFFFFF"/>
        </w:rPr>
        <w:t>walnut. Vega (2013) reportedtreat</w:t>
      </w:r>
      <w:r>
        <w:rPr>
          <w:rStyle w:val="jss395"/>
          <w:rFonts w:ascii="Times New Roman" w:hAnsi="Times New Roman" w:cs="Times New Roman"/>
          <w:color w:val="000000" w:themeColor="text1"/>
          <w:sz w:val="24"/>
          <w:szCs w:val="24"/>
          <w:shd w:val="clear" w:color="auto" w:fill="FFFFFF"/>
        </w:rPr>
        <w:t>ment with 0.5 kilogram of CuSO</w:t>
      </w:r>
      <w:r>
        <w:rPr>
          <w:rStyle w:val="jss395"/>
          <w:rFonts w:ascii="Times New Roman" w:hAnsi="Times New Roman" w:cs="Times New Roman"/>
          <w:color w:val="000000" w:themeColor="text1"/>
          <w:sz w:val="24"/>
          <w:szCs w:val="24"/>
          <w:shd w:val="clear" w:color="auto" w:fill="FFFFFF"/>
          <w:vertAlign w:val="subscript"/>
        </w:rPr>
        <w:t>4</w:t>
      </w:r>
      <w:r>
        <w:rPr>
          <w:rStyle w:val="jss395"/>
          <w:rFonts w:ascii="Times New Roman" w:hAnsi="Times New Roman" w:cs="Times New Roman"/>
          <w:color w:val="000000" w:themeColor="text1"/>
          <w:sz w:val="24"/>
          <w:szCs w:val="24"/>
          <w:shd w:val="clear" w:color="auto" w:fill="FFFFFF"/>
        </w:rPr>
        <w:t xml:space="preserve"> in 100 litres of water administered every 21 days has been shown to be effective in controlling grey mold. At 75 days after starting treatment, the Botrytis was completely gone. Treatments with a greater dose level and the same application frequency did n</w:t>
      </w:r>
      <w:r>
        <w:rPr>
          <w:rStyle w:val="jss395"/>
          <w:rFonts w:ascii="Times New Roman" w:hAnsi="Times New Roman" w:cs="Times New Roman"/>
          <w:color w:val="000000" w:themeColor="text1"/>
          <w:sz w:val="24"/>
          <w:szCs w:val="24"/>
          <w:shd w:val="clear" w:color="auto" w:fill="FFFFFF"/>
        </w:rPr>
        <w:t>ot improve the outcomes.</w:t>
      </w:r>
      <w:r>
        <w:rPr>
          <w:rFonts w:ascii="Times New Roman" w:hAnsi="Times New Roman" w:cs="Times New Roman"/>
          <w:sz w:val="24"/>
          <w:szCs w:val="24"/>
        </w:rPr>
        <w:t xml:space="preserve">Sengupta </w:t>
      </w:r>
      <w:r>
        <w:rPr>
          <w:rFonts w:ascii="Times New Roman" w:hAnsi="Times New Roman" w:cs="Times New Roman"/>
          <w:i/>
          <w:iCs/>
          <w:sz w:val="24"/>
          <w:szCs w:val="24"/>
        </w:rPr>
        <w:t>et al</w:t>
      </w:r>
      <w:r>
        <w:rPr>
          <w:rFonts w:ascii="Times New Roman" w:hAnsi="Times New Roman" w:cs="Times New Roman"/>
          <w:sz w:val="24"/>
          <w:szCs w:val="24"/>
        </w:rPr>
        <w:t>. (2011)</w:t>
      </w:r>
      <w:r>
        <w:rPr>
          <w:rStyle w:val="jss395"/>
          <w:rFonts w:ascii="Times New Roman" w:hAnsi="Times New Roman" w:cs="Times New Roman"/>
          <w:color w:val="000000" w:themeColor="text1"/>
          <w:sz w:val="24"/>
          <w:szCs w:val="24"/>
          <w:shd w:val="clear" w:color="auto" w:fill="FFFFFF"/>
        </w:rPr>
        <w:t>sprayed betlevine with a Bordeaux combination (4 drenches+ 8 sprays at monthly and fortnightly intervals, respectively) and four split dosages of uninoculated Mustard oil cake (MOC) at 500 kg/split/ha at quarte</w:t>
      </w:r>
      <w:r>
        <w:rPr>
          <w:rStyle w:val="jss395"/>
          <w:rFonts w:ascii="Times New Roman" w:hAnsi="Times New Roman" w:cs="Times New Roman"/>
          <w:color w:val="000000" w:themeColor="text1"/>
          <w:sz w:val="24"/>
          <w:szCs w:val="24"/>
          <w:shd w:val="clear" w:color="auto" w:fill="FFFFFF"/>
        </w:rPr>
        <w:t xml:space="preserve">rly intervals against </w:t>
      </w:r>
      <w:r>
        <w:rPr>
          <w:rStyle w:val="jss395"/>
          <w:rFonts w:ascii="Times New Roman" w:hAnsi="Times New Roman" w:cs="Times New Roman"/>
          <w:i/>
          <w:iCs/>
          <w:color w:val="000000" w:themeColor="text1"/>
          <w:sz w:val="24"/>
          <w:szCs w:val="24"/>
          <w:shd w:val="clear" w:color="auto" w:fill="FFFFFF"/>
        </w:rPr>
        <w:t>Phytopthora parasitica</w:t>
      </w:r>
      <w:r>
        <w:rPr>
          <w:rStyle w:val="jss395"/>
          <w:rFonts w:ascii="Times New Roman" w:hAnsi="Times New Roman" w:cs="Times New Roman"/>
          <w:color w:val="000000" w:themeColor="text1"/>
          <w:sz w:val="24"/>
          <w:szCs w:val="24"/>
          <w:shd w:val="clear" w:color="auto" w:fill="FFFFFF"/>
        </w:rPr>
        <w:t xml:space="preserve"> which causes foot rot in it and reported that all other therapies are statistically inferior to this one.</w:t>
      </w:r>
      <w:r>
        <w:rPr>
          <w:rFonts w:ascii="Times New Roman" w:hAnsi="Times New Roman" w:cs="Times New Roman"/>
          <w:sz w:val="24"/>
          <w:szCs w:val="24"/>
        </w:rPr>
        <w:t xml:space="preserve"> Ravikumar </w:t>
      </w:r>
      <w:r>
        <w:rPr>
          <w:rFonts w:ascii="Times New Roman" w:hAnsi="Times New Roman" w:cs="Times New Roman"/>
          <w:i/>
          <w:iCs/>
          <w:sz w:val="24"/>
          <w:szCs w:val="24"/>
        </w:rPr>
        <w:t>et al</w:t>
      </w:r>
      <w:r>
        <w:rPr>
          <w:rFonts w:ascii="Times New Roman" w:hAnsi="Times New Roman" w:cs="Times New Roman"/>
          <w:sz w:val="24"/>
          <w:szCs w:val="24"/>
        </w:rPr>
        <w:t xml:space="preserve">. (2019) conducted </w:t>
      </w:r>
      <w:r>
        <w:rPr>
          <w:rStyle w:val="jss395"/>
          <w:rFonts w:ascii="Times New Roman" w:hAnsi="Times New Roman" w:cs="Times New Roman"/>
          <w:color w:val="000000" w:themeColor="text1"/>
          <w:sz w:val="24"/>
          <w:szCs w:val="24"/>
          <w:shd w:val="clear" w:color="auto" w:fill="FFFFFF"/>
        </w:rPr>
        <w:t>research in 2015-16, 2016-17 and 2017-18 with Bordeaux mixture and stab</w:t>
      </w:r>
      <w:r>
        <w:rPr>
          <w:rStyle w:val="jss395"/>
          <w:rFonts w:ascii="Times New Roman" w:hAnsi="Times New Roman" w:cs="Times New Roman"/>
          <w:color w:val="000000" w:themeColor="text1"/>
          <w:sz w:val="24"/>
          <w:szCs w:val="24"/>
          <w:shd w:val="clear" w:color="auto" w:fill="FFFFFF"/>
        </w:rPr>
        <w:t>ilised Blue Bordo at 1.0, 1.5, 2.0, and 2.5 % respectively along with control.The treatment Bordeaux mixture 1.0 % produced the highest number of healthy bunches (3.05), the lowest number of infected bunches (1.05), the lowest number of fallen nuts (15.92)</w:t>
      </w:r>
      <w:r>
        <w:rPr>
          <w:rStyle w:val="jss395"/>
          <w:rFonts w:ascii="Times New Roman" w:hAnsi="Times New Roman" w:cs="Times New Roman"/>
          <w:color w:val="000000" w:themeColor="text1"/>
          <w:sz w:val="24"/>
          <w:szCs w:val="24"/>
          <w:shd w:val="clear" w:color="auto" w:fill="FFFFFF"/>
        </w:rPr>
        <w:t>, the lowest number of infected nuts (12.10), the lowest weight of fallen nuts (143.15g), and the highest green nut weight (14.12 kg) per palm. The untreated control had the lowest number of healthy bunches (2.59), the largest number of fallen nuts (33.41)</w:t>
      </w:r>
      <w:r>
        <w:rPr>
          <w:rStyle w:val="jss395"/>
          <w:rFonts w:ascii="Times New Roman" w:hAnsi="Times New Roman" w:cs="Times New Roman"/>
          <w:color w:val="000000" w:themeColor="text1"/>
          <w:sz w:val="24"/>
          <w:szCs w:val="24"/>
          <w:shd w:val="clear" w:color="auto" w:fill="FFFFFF"/>
        </w:rPr>
        <w:t>, the highest number of infected nuts (30.10), the highest weight of fallen nuts (366.78g) and the lowest green nut weight per palm (10.46 kg).Khalequzzaman (2015) while studying effect of Trichoderma and safe chemicals in controlling anthracnose of hyacin</w:t>
      </w:r>
      <w:r>
        <w:rPr>
          <w:rStyle w:val="jss395"/>
          <w:rFonts w:ascii="Times New Roman" w:hAnsi="Times New Roman" w:cs="Times New Roman"/>
          <w:color w:val="000000" w:themeColor="text1"/>
          <w:sz w:val="24"/>
          <w:szCs w:val="24"/>
          <w:shd w:val="clear" w:color="auto" w:fill="FFFFFF"/>
        </w:rPr>
        <w:t xml:space="preserve">th bean, found thatTilt 250 EC sprayed plot had the highest </w:t>
      </w:r>
      <w:r>
        <w:rPr>
          <w:rStyle w:val="jss395"/>
          <w:rFonts w:ascii="Times New Roman" w:hAnsi="Times New Roman" w:cs="Times New Roman"/>
          <w:color w:val="000000" w:themeColor="text1"/>
          <w:sz w:val="24"/>
          <w:szCs w:val="24"/>
          <w:shd w:val="clear" w:color="auto" w:fill="FFFFFF"/>
        </w:rPr>
        <w:lastRenderedPageBreak/>
        <w:t>yield (9.17 t/ha), followed by Bordeaux mixture (7.37 t/ha), baking powder (6.25 t/ha) and Trichoderma (6.25 t/ha).</w:t>
      </w:r>
    </w:p>
    <w:p w:rsidR="00EC5BF2" w:rsidRDefault="008A61BD">
      <w:pPr>
        <w:spacing w:after="0" w:line="360" w:lineRule="auto"/>
        <w:contextualSpacing/>
        <w:jc w:val="both"/>
        <w:rPr>
          <w:rStyle w:val="jss395"/>
          <w:rFonts w:ascii="Times New Roman" w:hAnsi="Times New Roman" w:cs="Times New Roman"/>
          <w:color w:val="000000" w:themeColor="text1"/>
          <w:sz w:val="24"/>
          <w:szCs w:val="24"/>
          <w:shd w:val="clear" w:color="auto" w:fill="FFFFFF"/>
        </w:rPr>
      </w:pPr>
      <w:r>
        <w:rPr>
          <w:rStyle w:val="jss395"/>
          <w:rFonts w:ascii="Times New Roman" w:hAnsi="Times New Roman" w:cs="Times New Roman"/>
          <w:b/>
          <w:bCs/>
          <w:color w:val="000000" w:themeColor="text1"/>
          <w:sz w:val="28"/>
          <w:szCs w:val="28"/>
          <w:shd w:val="clear" w:color="auto" w:fill="FFFFFF"/>
        </w:rPr>
        <w:t>Carbonates and Bicarbonates</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Holb and Kunz (2016) reported that potassium carb</w:t>
      </w:r>
      <w:r>
        <w:rPr>
          <w:rFonts w:ascii="Times New Roman" w:hAnsi="Times New Roman" w:cs="Times New Roman"/>
          <w:sz w:val="24"/>
          <w:szCs w:val="24"/>
        </w:rPr>
        <w:t xml:space="preserve">onate decreases the apple scab and powdery mildew infestation during primary infection interval in organic apple orchard.Olivier </w:t>
      </w:r>
      <w:r>
        <w:rPr>
          <w:rFonts w:ascii="Times New Roman" w:hAnsi="Times New Roman" w:cs="Times New Roman"/>
          <w:i/>
          <w:iCs/>
          <w:sz w:val="24"/>
          <w:szCs w:val="24"/>
        </w:rPr>
        <w:t>et al</w:t>
      </w:r>
      <w:r>
        <w:rPr>
          <w:rFonts w:ascii="Times New Roman" w:hAnsi="Times New Roman" w:cs="Times New Roman"/>
          <w:sz w:val="24"/>
          <w:szCs w:val="24"/>
        </w:rPr>
        <w:t xml:space="preserve">. (1998) investigated silver scurf, a postharvest disease of potato tubers caused by </w:t>
      </w:r>
      <w:r>
        <w:rPr>
          <w:rFonts w:ascii="Times New Roman" w:hAnsi="Times New Roman" w:cs="Times New Roman"/>
          <w:i/>
          <w:iCs/>
          <w:sz w:val="24"/>
          <w:szCs w:val="24"/>
        </w:rPr>
        <w:t>Helminthosporium solani</w:t>
      </w:r>
      <w:r>
        <w:rPr>
          <w:rFonts w:ascii="Times New Roman" w:hAnsi="Times New Roman" w:cs="Times New Roman"/>
          <w:sz w:val="24"/>
          <w:szCs w:val="24"/>
        </w:rPr>
        <w:t xml:space="preserve">, using seven </w:t>
      </w:r>
      <w:r>
        <w:rPr>
          <w:rFonts w:ascii="Times New Roman" w:hAnsi="Times New Roman" w:cs="Times New Roman"/>
          <w:sz w:val="24"/>
          <w:szCs w:val="24"/>
        </w:rPr>
        <w:t>organic and inorganic salts. At concentrations of 0.06-0.2 M, potassium sorbate, calcium propionate, sodium carbonate, sodium bicarbonate, potassium carbonate, potassium bicarbonate and ammonium bicarbonate were introduced to V8 agar. All salts, at all dos</w:t>
      </w:r>
      <w:r>
        <w:rPr>
          <w:rFonts w:ascii="Times New Roman" w:hAnsi="Times New Roman" w:cs="Times New Roman"/>
          <w:sz w:val="24"/>
          <w:szCs w:val="24"/>
        </w:rPr>
        <w:t xml:space="preserve">es, greatly slowed the radial development of </w:t>
      </w:r>
      <w:r>
        <w:rPr>
          <w:rFonts w:ascii="Times New Roman" w:hAnsi="Times New Roman" w:cs="Times New Roman"/>
          <w:i/>
          <w:iCs/>
          <w:sz w:val="24"/>
          <w:szCs w:val="24"/>
        </w:rPr>
        <w:t>H. solani</w:t>
      </w:r>
      <w:r>
        <w:rPr>
          <w:rFonts w:ascii="Times New Roman" w:hAnsi="Times New Roman" w:cs="Times New Roman"/>
          <w:sz w:val="24"/>
          <w:szCs w:val="24"/>
        </w:rPr>
        <w:t xml:space="preserve"> (P 0.05). Jamar </w:t>
      </w:r>
      <w:r>
        <w:rPr>
          <w:rFonts w:ascii="Times New Roman" w:hAnsi="Times New Roman" w:cs="Times New Roman"/>
          <w:i/>
          <w:iCs/>
          <w:sz w:val="24"/>
          <w:szCs w:val="24"/>
        </w:rPr>
        <w:t>et al</w:t>
      </w:r>
      <w:r>
        <w:rPr>
          <w:rFonts w:ascii="Times New Roman" w:hAnsi="Times New Roman" w:cs="Times New Roman"/>
          <w:sz w:val="24"/>
          <w:szCs w:val="24"/>
        </w:rPr>
        <w:t>. (2008) reported that armicarb (a new formulation of potassium bicarbonate) decreased the apple scab severity on the leaves and fruits significantly on the three different cultiva</w:t>
      </w:r>
      <w:r>
        <w:rPr>
          <w:rFonts w:ascii="Times New Roman" w:hAnsi="Times New Roman" w:cs="Times New Roman"/>
          <w:sz w:val="24"/>
          <w:szCs w:val="24"/>
        </w:rPr>
        <w:t xml:space="preserve">rs. Hemelrijck </w:t>
      </w:r>
      <w:r>
        <w:rPr>
          <w:rFonts w:ascii="Times New Roman" w:hAnsi="Times New Roman" w:cs="Times New Roman"/>
          <w:i/>
          <w:iCs/>
          <w:sz w:val="24"/>
          <w:szCs w:val="24"/>
        </w:rPr>
        <w:t>et al</w:t>
      </w:r>
      <w:r>
        <w:rPr>
          <w:rFonts w:ascii="Times New Roman" w:hAnsi="Times New Roman" w:cs="Times New Roman"/>
          <w:sz w:val="24"/>
          <w:szCs w:val="24"/>
        </w:rPr>
        <w:t>. (2012) investigated efficacy of potassium bicarbonate to manage apple scab in organic farming, they confirmed mode of action of potassium bicarbonate on conidial infection as well as the timing of applications in relation to the infec</w:t>
      </w:r>
      <w:r>
        <w:rPr>
          <w:rFonts w:ascii="Times New Roman" w:hAnsi="Times New Roman" w:cs="Times New Roman"/>
          <w:sz w:val="24"/>
          <w:szCs w:val="24"/>
        </w:rPr>
        <w:t xml:space="preserve">tion phase. According to the results of their experiment, potassium bicarbonate has fungistatic action and has the best effectiveness against apple scab when given curatively. Bellingeri </w:t>
      </w:r>
      <w:r>
        <w:rPr>
          <w:rFonts w:ascii="Times New Roman" w:hAnsi="Times New Roman" w:cs="Times New Roman"/>
          <w:i/>
          <w:iCs/>
          <w:sz w:val="24"/>
          <w:szCs w:val="24"/>
        </w:rPr>
        <w:t>et al</w:t>
      </w:r>
      <w:r>
        <w:rPr>
          <w:rFonts w:ascii="Times New Roman" w:hAnsi="Times New Roman" w:cs="Times New Roman"/>
          <w:sz w:val="24"/>
          <w:szCs w:val="24"/>
        </w:rPr>
        <w:t>. (2018) said that Armicarb® 85 is a multisite fungicide that is</w:t>
      </w:r>
      <w:r>
        <w:rPr>
          <w:rFonts w:ascii="Times New Roman" w:hAnsi="Times New Roman" w:cs="Times New Roman"/>
          <w:sz w:val="24"/>
          <w:szCs w:val="24"/>
        </w:rPr>
        <w:t xml:space="preserve"> based on potassium bicarbonate.Between 2016 and 2017, it was evaluated in five trials, either alone or in a tank mix with some biological standard references. In all of the studies, the product demonstrated good efficacy against grapevine powdery mildew a</w:t>
      </w:r>
      <w:r>
        <w:rPr>
          <w:rFonts w:ascii="Times New Roman" w:hAnsi="Times New Roman" w:cs="Times New Roman"/>
          <w:sz w:val="24"/>
          <w:szCs w:val="24"/>
        </w:rPr>
        <w:t xml:space="preserve">t various infection pressures. It worked well throughout the early stages of infection as well as when pest pressure was high. Armicarb has proven to be highly useful in tank mixes with other products to reduce resistance risks.Park </w:t>
      </w:r>
      <w:r>
        <w:rPr>
          <w:rFonts w:ascii="Times New Roman" w:hAnsi="Times New Roman" w:cs="Times New Roman"/>
          <w:i/>
          <w:iCs/>
          <w:sz w:val="24"/>
          <w:szCs w:val="24"/>
        </w:rPr>
        <w:t>et al</w:t>
      </w:r>
      <w:r>
        <w:rPr>
          <w:rFonts w:ascii="Times New Roman" w:hAnsi="Times New Roman" w:cs="Times New Roman"/>
          <w:sz w:val="24"/>
          <w:szCs w:val="24"/>
        </w:rPr>
        <w:t xml:space="preserve">. (2014) reported </w:t>
      </w:r>
      <w:r>
        <w:rPr>
          <w:rFonts w:ascii="Times New Roman" w:hAnsi="Times New Roman" w:cs="Times New Roman"/>
          <w:sz w:val="24"/>
          <w:szCs w:val="24"/>
        </w:rPr>
        <w:t xml:space="preserve">that application of 0.5 % bicarbonates will effectively control grapevine leaf spot. Gamagae </w:t>
      </w:r>
      <w:r>
        <w:rPr>
          <w:rFonts w:ascii="Times New Roman" w:hAnsi="Times New Roman" w:cs="Times New Roman"/>
          <w:i/>
          <w:iCs/>
          <w:sz w:val="24"/>
          <w:szCs w:val="24"/>
        </w:rPr>
        <w:t>et al</w:t>
      </w:r>
      <w:r>
        <w:rPr>
          <w:rFonts w:ascii="Times New Roman" w:hAnsi="Times New Roman" w:cs="Times New Roman"/>
          <w:sz w:val="24"/>
          <w:szCs w:val="24"/>
        </w:rPr>
        <w:t xml:space="preserve">. (2003)confirmed sodium bicarbonate at 2% along with antagonist </w:t>
      </w:r>
      <w:r>
        <w:rPr>
          <w:rFonts w:ascii="Times New Roman" w:hAnsi="Times New Roman" w:cs="Times New Roman"/>
          <w:i/>
          <w:iCs/>
          <w:sz w:val="24"/>
          <w:szCs w:val="24"/>
        </w:rPr>
        <w:t>Candida oleophila</w:t>
      </w:r>
      <w:r>
        <w:rPr>
          <w:rFonts w:ascii="Times New Roman" w:hAnsi="Times New Roman" w:cs="Times New Roman"/>
          <w:sz w:val="24"/>
          <w:szCs w:val="24"/>
        </w:rPr>
        <w:t xml:space="preserve"> as an alternative to pesticides for controlling anthracnose, a severe postharvest disease in papaya during storage. Reuveni </w:t>
      </w:r>
      <w:r>
        <w:rPr>
          <w:rFonts w:ascii="Times New Roman" w:hAnsi="Times New Roman" w:cs="Times New Roman"/>
          <w:i/>
          <w:iCs/>
          <w:sz w:val="24"/>
          <w:szCs w:val="24"/>
        </w:rPr>
        <w:t>et al</w:t>
      </w:r>
      <w:r>
        <w:rPr>
          <w:rFonts w:ascii="Times New Roman" w:hAnsi="Times New Roman" w:cs="Times New Roman"/>
          <w:sz w:val="24"/>
          <w:szCs w:val="24"/>
        </w:rPr>
        <w:t>. (1995)investigated single spray of aqueous solutions (25 mm) comprising different phosphates and potassium salts effectively</w:t>
      </w:r>
      <w:r>
        <w:rPr>
          <w:rFonts w:ascii="Times New Roman" w:hAnsi="Times New Roman" w:cs="Times New Roman"/>
          <w:sz w:val="24"/>
          <w:szCs w:val="24"/>
        </w:rPr>
        <w:t xml:space="preserve"> suppressed powdery mildew in cucumber produced by </w:t>
      </w:r>
      <w:r>
        <w:rPr>
          <w:rFonts w:ascii="Times New Roman" w:hAnsi="Times New Roman" w:cs="Times New Roman"/>
          <w:i/>
          <w:iCs/>
          <w:sz w:val="24"/>
          <w:szCs w:val="24"/>
        </w:rPr>
        <w:t>Sphaerotheca fuliginea</w:t>
      </w:r>
      <w:r>
        <w:rPr>
          <w:rFonts w:ascii="Times New Roman" w:hAnsi="Times New Roman" w:cs="Times New Roman"/>
          <w:sz w:val="24"/>
          <w:szCs w:val="24"/>
        </w:rPr>
        <w:t>.</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Calcium Hydroxide</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different chemicals evaluated calcium hydroxide was the most effective in reducing brown rot incidence in peach caused by </w:t>
      </w:r>
      <w:r>
        <w:rPr>
          <w:rFonts w:ascii="Times New Roman" w:hAnsi="Times New Roman" w:cs="Times New Roman"/>
          <w:i/>
          <w:iCs/>
          <w:sz w:val="24"/>
          <w:szCs w:val="24"/>
        </w:rPr>
        <w:t>Molilina fructicola</w:t>
      </w:r>
      <w:r>
        <w:rPr>
          <w:rFonts w:ascii="Times New Roman" w:hAnsi="Times New Roman" w:cs="Times New Roman"/>
          <w:sz w:val="24"/>
          <w:szCs w:val="24"/>
        </w:rPr>
        <w:t xml:space="preserve"> (Biggs </w:t>
      </w:r>
      <w:r>
        <w:rPr>
          <w:rFonts w:ascii="Times New Roman" w:hAnsi="Times New Roman" w:cs="Times New Roman"/>
          <w:i/>
          <w:iCs/>
          <w:sz w:val="24"/>
          <w:szCs w:val="24"/>
        </w:rPr>
        <w:t>et al</w:t>
      </w:r>
      <w:r>
        <w:rPr>
          <w:rFonts w:ascii="Times New Roman" w:hAnsi="Times New Roman" w:cs="Times New Roman"/>
          <w:sz w:val="24"/>
          <w:szCs w:val="24"/>
        </w:rPr>
        <w:t xml:space="preserve">., 2007). Rao </w:t>
      </w:r>
      <w:r>
        <w:rPr>
          <w:rFonts w:ascii="Times New Roman" w:hAnsi="Times New Roman" w:cs="Times New Roman"/>
          <w:sz w:val="24"/>
          <w:szCs w:val="24"/>
        </w:rPr>
        <w:lastRenderedPageBreak/>
        <w:t>and Tewari (1998) performed a study on American leaf spot of coffee byspraying with Ca (OH)</w:t>
      </w:r>
      <w:r>
        <w:rPr>
          <w:rFonts w:ascii="Times New Roman" w:hAnsi="Times New Roman" w:cs="Times New Roman"/>
          <w:sz w:val="24"/>
          <w:szCs w:val="24"/>
          <w:vertAlign w:val="subscript"/>
        </w:rPr>
        <w:t>2</w:t>
      </w:r>
      <w:r>
        <w:rPr>
          <w:rFonts w:ascii="Times New Roman" w:hAnsi="Times New Roman" w:cs="Times New Roman"/>
          <w:sz w:val="24"/>
          <w:szCs w:val="24"/>
        </w:rPr>
        <w:t xml:space="preserve"> suspensions on scratched and unscratched coffee leaves. After inoculating the scratched places with </w:t>
      </w:r>
      <w:r>
        <w:rPr>
          <w:rFonts w:ascii="Times New Roman" w:hAnsi="Times New Roman" w:cs="Times New Roman"/>
          <w:i/>
          <w:iCs/>
          <w:sz w:val="24"/>
          <w:szCs w:val="24"/>
        </w:rPr>
        <w:t>Mycena citricolor</w:t>
      </w:r>
      <w:r>
        <w:rPr>
          <w:rFonts w:ascii="Times New Roman" w:hAnsi="Times New Roman" w:cs="Times New Roman"/>
          <w:sz w:val="24"/>
          <w:szCs w:val="24"/>
        </w:rPr>
        <w:t xml:space="preserve"> gemmae, the leaves were graded </w:t>
      </w:r>
      <w:r>
        <w:rPr>
          <w:rFonts w:ascii="Times New Roman" w:hAnsi="Times New Roman" w:cs="Times New Roman"/>
          <w:sz w:val="24"/>
          <w:szCs w:val="24"/>
        </w:rPr>
        <w:t>for lesion formation 1 and 2 weeks later. Spraying dramatically reduced the number and diameter of lesions and delayed their formation, with a 0.1 mg/cm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spray fully inhibiting lesion development. Heijne </w:t>
      </w:r>
      <w:r>
        <w:rPr>
          <w:rFonts w:ascii="Times New Roman" w:hAnsi="Times New Roman" w:cs="Times New Roman"/>
          <w:i/>
          <w:iCs/>
          <w:sz w:val="24"/>
          <w:szCs w:val="24"/>
        </w:rPr>
        <w:t>et al</w:t>
      </w:r>
      <w:r>
        <w:rPr>
          <w:rFonts w:ascii="Times New Roman" w:hAnsi="Times New Roman" w:cs="Times New Roman"/>
          <w:sz w:val="24"/>
          <w:szCs w:val="24"/>
        </w:rPr>
        <w:t>. (2005) reported that when slaked lime applied</w:t>
      </w:r>
      <w:r>
        <w:rPr>
          <w:rFonts w:ascii="Times New Roman" w:hAnsi="Times New Roman" w:cs="Times New Roman"/>
          <w:sz w:val="24"/>
          <w:szCs w:val="24"/>
        </w:rPr>
        <w:t xml:space="preserve"> at 50-100 kg/ha thrice during leaf fall to manage the European fruit tree canker in organic apple cultivation, their experiment showed a reduction of 57, 35 and 60 % in newly appeared cankers in comparison to untreated check for three years. According to </w:t>
      </w:r>
      <w:r>
        <w:rPr>
          <w:rFonts w:ascii="Times New Roman" w:hAnsi="Times New Roman" w:cs="Times New Roman"/>
          <w:sz w:val="24"/>
          <w:szCs w:val="24"/>
        </w:rPr>
        <w:t xml:space="preserve">Yoon </w:t>
      </w:r>
      <w:r>
        <w:rPr>
          <w:rFonts w:ascii="Times New Roman" w:hAnsi="Times New Roman" w:cs="Times New Roman"/>
          <w:i/>
          <w:iCs/>
          <w:sz w:val="24"/>
          <w:szCs w:val="24"/>
        </w:rPr>
        <w:t>et al</w:t>
      </w:r>
      <w:r>
        <w:rPr>
          <w:rFonts w:ascii="Times New Roman" w:hAnsi="Times New Roman" w:cs="Times New Roman"/>
          <w:sz w:val="24"/>
          <w:szCs w:val="24"/>
        </w:rPr>
        <w:t xml:space="preserve">. (2010) seven different calcium compounds were used to check their relative effectiveness against </w:t>
      </w:r>
      <w:r>
        <w:rPr>
          <w:rFonts w:ascii="Times New Roman" w:hAnsi="Times New Roman" w:cs="Times New Roman"/>
          <w:i/>
          <w:iCs/>
          <w:sz w:val="24"/>
          <w:szCs w:val="24"/>
        </w:rPr>
        <w:t>Botrytis cineria</w:t>
      </w:r>
      <w:r>
        <w:rPr>
          <w:rFonts w:ascii="Times New Roman" w:hAnsi="Times New Roman" w:cs="Times New Roman"/>
          <w:sz w:val="24"/>
          <w:szCs w:val="24"/>
        </w:rPr>
        <w:t xml:space="preserve">. Among seven compounds calcium hydroxide, calcium oxide, calcium hydride and calcium carbonate inhibited the growth of </w:t>
      </w:r>
      <w:r>
        <w:rPr>
          <w:rFonts w:ascii="Times New Roman" w:hAnsi="Times New Roman" w:cs="Times New Roman"/>
          <w:i/>
          <w:iCs/>
          <w:sz w:val="24"/>
          <w:szCs w:val="24"/>
        </w:rPr>
        <w:t>Botrytris c</w:t>
      </w:r>
      <w:r>
        <w:rPr>
          <w:rFonts w:ascii="Times New Roman" w:hAnsi="Times New Roman" w:cs="Times New Roman"/>
          <w:i/>
          <w:iCs/>
          <w:sz w:val="24"/>
          <w:szCs w:val="24"/>
        </w:rPr>
        <w:t>ineria</w:t>
      </w:r>
      <w:r>
        <w:rPr>
          <w:rFonts w:ascii="Times New Roman" w:hAnsi="Times New Roman" w:cs="Times New Roman"/>
          <w:sz w:val="24"/>
          <w:szCs w:val="24"/>
        </w:rPr>
        <w:t xml:space="preserve"> effectively. Najarpour </w:t>
      </w:r>
      <w:r>
        <w:rPr>
          <w:rFonts w:ascii="Times New Roman" w:hAnsi="Times New Roman" w:cs="Times New Roman"/>
          <w:i/>
          <w:iCs/>
          <w:sz w:val="24"/>
          <w:szCs w:val="24"/>
        </w:rPr>
        <w:t>et al</w:t>
      </w:r>
      <w:r>
        <w:rPr>
          <w:rFonts w:ascii="Times New Roman" w:hAnsi="Times New Roman" w:cs="Times New Roman"/>
          <w:sz w:val="24"/>
          <w:szCs w:val="24"/>
        </w:rPr>
        <w:t>. (2018) reported that calcium salts reduce the number of zoospores, sporangia, germination percentage of cysts while studying the efficacy of calcium salts in controlling gummosis of Pistachio, during this study they als</w:t>
      </w:r>
      <w:r>
        <w:rPr>
          <w:rFonts w:ascii="Times New Roman" w:hAnsi="Times New Roman" w:cs="Times New Roman"/>
          <w:sz w:val="24"/>
          <w:szCs w:val="24"/>
        </w:rPr>
        <w:t xml:space="preserve">o investigated that calcium hydroxide and calcium oxide reduced the hyphal growth and also caused deformation of sporangia. </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Hydrogen Peroxide</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Hong </w:t>
      </w:r>
      <w:r>
        <w:rPr>
          <w:rFonts w:ascii="Times New Roman" w:hAnsi="Times New Roman" w:cs="Times New Roman"/>
          <w:i/>
          <w:iCs/>
          <w:sz w:val="24"/>
          <w:szCs w:val="24"/>
        </w:rPr>
        <w:t>et al</w:t>
      </w:r>
      <w:r>
        <w:rPr>
          <w:rFonts w:ascii="Times New Roman" w:hAnsi="Times New Roman" w:cs="Times New Roman"/>
          <w:sz w:val="24"/>
          <w:szCs w:val="24"/>
        </w:rPr>
        <w:t>. (2013) reported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showed anti-bacterial activities during </w:t>
      </w:r>
      <w:r>
        <w:rPr>
          <w:rFonts w:ascii="Times New Roman" w:hAnsi="Times New Roman" w:cs="Times New Roman"/>
          <w:i/>
          <w:iCs/>
          <w:sz w:val="24"/>
          <w:szCs w:val="24"/>
        </w:rPr>
        <w:t>in vitro</w:t>
      </w:r>
      <w:r>
        <w:rPr>
          <w:rFonts w:ascii="Times New Roman" w:hAnsi="Times New Roman" w:cs="Times New Roman"/>
          <w:sz w:val="24"/>
          <w:szCs w:val="24"/>
        </w:rPr>
        <w:t xml:space="preserve"> evaluation against </w:t>
      </w:r>
      <w:r>
        <w:rPr>
          <w:rFonts w:ascii="Times New Roman" w:hAnsi="Times New Roman" w:cs="Times New Roman"/>
          <w:i/>
          <w:iCs/>
          <w:sz w:val="24"/>
          <w:szCs w:val="24"/>
        </w:rPr>
        <w:t>R. so</w:t>
      </w:r>
      <w:r>
        <w:rPr>
          <w:rFonts w:ascii="Times New Roman" w:hAnsi="Times New Roman" w:cs="Times New Roman"/>
          <w:i/>
          <w:iCs/>
          <w:sz w:val="24"/>
          <w:szCs w:val="24"/>
        </w:rPr>
        <w:t>lanacearum</w:t>
      </w:r>
      <w:r>
        <w:rPr>
          <w:rFonts w:ascii="Times New Roman" w:hAnsi="Times New Roman" w:cs="Times New Roman"/>
          <w:sz w:val="24"/>
          <w:szCs w:val="24"/>
        </w:rPr>
        <w:t xml:space="preserve"> as well as in detached tomato leaves for bacterial wilt, they also reported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 sodium nitroprusside (SNP) mixture reduced the disease severity significantly. With a lower relative area under disease progressive curve, the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2 </w:t>
      </w:r>
      <w:r>
        <w:rPr>
          <w:rFonts w:ascii="Times New Roman" w:hAnsi="Times New Roman" w:cs="Times New Roman"/>
          <w:sz w:val="24"/>
          <w:szCs w:val="24"/>
        </w:rPr>
        <w:t>+ SNP com</w:t>
      </w:r>
      <w:r>
        <w:rPr>
          <w:rFonts w:ascii="Times New Roman" w:hAnsi="Times New Roman" w:cs="Times New Roman"/>
          <w:sz w:val="24"/>
          <w:szCs w:val="24"/>
        </w:rPr>
        <w:t xml:space="preserve">bination proved to be very effective against </w:t>
      </w:r>
      <w:r>
        <w:rPr>
          <w:rFonts w:ascii="Times New Roman" w:hAnsi="Times New Roman" w:cs="Times New Roman"/>
          <w:i/>
          <w:iCs/>
          <w:sz w:val="24"/>
          <w:szCs w:val="24"/>
        </w:rPr>
        <w:t>Ralstonia solanacearum</w:t>
      </w:r>
      <w:r>
        <w:rPr>
          <w:rFonts w:ascii="Times New Roman" w:hAnsi="Times New Roman" w:cs="Times New Roman"/>
          <w:sz w:val="24"/>
          <w:szCs w:val="24"/>
        </w:rPr>
        <w:t xml:space="preserve"> in tomato. These findings imply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SNP could be employed combined as bactericidal agents to reduce bacterial wilt in tomato plants. Kotchoni </w:t>
      </w:r>
      <w:r>
        <w:rPr>
          <w:rFonts w:ascii="Times New Roman" w:hAnsi="Times New Roman" w:cs="Times New Roman"/>
          <w:i/>
          <w:iCs/>
          <w:sz w:val="24"/>
          <w:szCs w:val="24"/>
        </w:rPr>
        <w:t>et al</w:t>
      </w:r>
      <w:r>
        <w:rPr>
          <w:rFonts w:ascii="Times New Roman" w:hAnsi="Times New Roman" w:cs="Times New Roman"/>
          <w:sz w:val="24"/>
          <w:szCs w:val="24"/>
        </w:rPr>
        <w:t xml:space="preserve">. (2007) investigated that use </w:t>
      </w:r>
      <w:r>
        <w:rPr>
          <w:rFonts w:ascii="Times New Roman" w:hAnsi="Times New Roman" w:cs="Times New Roman"/>
          <w:sz w:val="24"/>
          <w:szCs w:val="24"/>
        </w:rPr>
        <w:t>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successfully reduced disease severity in cowpea against </w:t>
      </w:r>
      <w:r>
        <w:rPr>
          <w:rFonts w:ascii="Times New Roman" w:hAnsi="Times New Roman" w:cs="Times New Roman"/>
          <w:i/>
          <w:iCs/>
          <w:sz w:val="24"/>
          <w:szCs w:val="24"/>
        </w:rPr>
        <w:t>Xanthomonas campestris</w:t>
      </w:r>
      <w:r>
        <w:rPr>
          <w:rFonts w:ascii="Times New Roman" w:hAnsi="Times New Roman" w:cs="Times New Roman"/>
          <w:sz w:val="24"/>
          <w:szCs w:val="24"/>
        </w:rPr>
        <w:t xml:space="preserve"> pv. </w:t>
      </w:r>
      <w:r>
        <w:rPr>
          <w:rFonts w:ascii="Times New Roman" w:hAnsi="Times New Roman" w:cs="Times New Roman"/>
          <w:i/>
          <w:iCs/>
          <w:sz w:val="24"/>
          <w:szCs w:val="24"/>
        </w:rPr>
        <w:t>vignicola</w:t>
      </w:r>
      <w:r>
        <w:rPr>
          <w:rFonts w:ascii="Times New Roman" w:hAnsi="Times New Roman" w:cs="Times New Roman"/>
          <w:sz w:val="24"/>
          <w:szCs w:val="24"/>
        </w:rPr>
        <w:t xml:space="preserve"> when pre-treatment of cowpea seeds was done with 1mM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compared to untreated controls. However, in this experiment, combination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pyridinium chlorochromate resulted in a best suppression than individually of the two. Kortekamp (2006)made an</w:t>
      </w:r>
      <w:r>
        <w:rPr>
          <w:rFonts w:ascii="Times New Roman" w:hAnsi="Times New Roman" w:cs="Times New Roman"/>
          <w:i/>
          <w:iCs/>
          <w:sz w:val="24"/>
          <w:szCs w:val="24"/>
        </w:rPr>
        <w:t>in-vitro</w:t>
      </w:r>
      <w:r>
        <w:rPr>
          <w:rFonts w:ascii="Times New Roman" w:hAnsi="Times New Roman" w:cs="Times New Roman"/>
          <w:sz w:val="24"/>
          <w:szCs w:val="24"/>
        </w:rPr>
        <w:t xml:space="preserve"> experiments, for post-harvest tobacco rot, revealed that calcium propionate, hydrogen peroxide, and azoxystrobin inhibited </w:t>
      </w:r>
      <w:r>
        <w:rPr>
          <w:rFonts w:ascii="Times New Roman" w:hAnsi="Times New Roman" w:cs="Times New Roman"/>
          <w:i/>
          <w:iCs/>
          <w:sz w:val="24"/>
          <w:szCs w:val="24"/>
        </w:rPr>
        <w:t>R. oryzae</w:t>
      </w:r>
      <w:r>
        <w:rPr>
          <w:rFonts w:ascii="Times New Roman" w:hAnsi="Times New Roman" w:cs="Times New Roman"/>
          <w:sz w:val="24"/>
          <w:szCs w:val="24"/>
        </w:rPr>
        <w:t xml:space="preserve"> mycelial growth, spore formation, and germination. Whereas, only calcium chloride, hydrogen peroxide and azoxystrobin were chosen for rack treatments since calcium propionate proved phytotoxic when applied to leaves.Teniente </w:t>
      </w:r>
      <w:r>
        <w:rPr>
          <w:rFonts w:ascii="Times New Roman" w:hAnsi="Times New Roman" w:cs="Times New Roman"/>
          <w:i/>
          <w:iCs/>
          <w:sz w:val="24"/>
          <w:szCs w:val="24"/>
        </w:rPr>
        <w:t>et al</w:t>
      </w:r>
      <w:r>
        <w:rPr>
          <w:rFonts w:ascii="Times New Roman" w:hAnsi="Times New Roman" w:cs="Times New Roman"/>
          <w:sz w:val="24"/>
          <w:szCs w:val="24"/>
        </w:rPr>
        <w:t xml:space="preserve">. (2019) recorded thatat </w:t>
      </w:r>
      <w:r>
        <w:rPr>
          <w:rFonts w:ascii="Times New Roman" w:hAnsi="Times New Roman" w:cs="Times New Roman"/>
          <w:sz w:val="24"/>
          <w:szCs w:val="24"/>
        </w:rPr>
        <w:t xml:space="preserve">6, 14, and 18 mM, hydrogen </w:t>
      </w:r>
      <w:r>
        <w:rPr>
          <w:rFonts w:ascii="Times New Roman" w:hAnsi="Times New Roman" w:cs="Times New Roman"/>
          <w:sz w:val="24"/>
          <w:szCs w:val="24"/>
        </w:rPr>
        <w:lastRenderedPageBreak/>
        <w:t>peroxide induced tolerance to pepper golden mosaic Gemini virus (PepGMV) by preventing, attenuating, and/or delaying symptoms. The level of protection seen was directly proportional to the amount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sprayed on the plants. Ha</w:t>
      </w:r>
      <w:r>
        <w:rPr>
          <w:rFonts w:ascii="Times New Roman" w:hAnsi="Times New Roman" w:cs="Times New Roman"/>
          <w:sz w:val="24"/>
          <w:szCs w:val="24"/>
        </w:rPr>
        <w:t xml:space="preserve">fez </w:t>
      </w:r>
      <w:r>
        <w:rPr>
          <w:rFonts w:ascii="Times New Roman" w:hAnsi="Times New Roman" w:cs="Times New Roman"/>
          <w:i/>
          <w:iCs/>
          <w:sz w:val="24"/>
          <w:szCs w:val="24"/>
        </w:rPr>
        <w:t>et al</w:t>
      </w:r>
      <w:r>
        <w:rPr>
          <w:rFonts w:ascii="Times New Roman" w:hAnsi="Times New Roman" w:cs="Times New Roman"/>
          <w:sz w:val="24"/>
          <w:szCs w:val="24"/>
        </w:rPr>
        <w:t>. (2008) conducted an experiment under the plastic housing, cucumber leaves were sprayed with a solution of hydrogen peroxide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or pharmaplant-turbo mixed with organic or inorganic fertilisers. The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treatment made the leaves resistant to </w:t>
      </w:r>
      <w:r>
        <w:rPr>
          <w:rFonts w:ascii="Times New Roman" w:hAnsi="Times New Roman" w:cs="Times New Roman"/>
          <w:sz w:val="24"/>
          <w:szCs w:val="24"/>
        </w:rPr>
        <w:t xml:space="preserve">the </w:t>
      </w:r>
      <w:r>
        <w:rPr>
          <w:rFonts w:ascii="Times New Roman" w:hAnsi="Times New Roman" w:cs="Times New Roman"/>
          <w:i/>
          <w:iCs/>
          <w:sz w:val="24"/>
          <w:szCs w:val="24"/>
        </w:rPr>
        <w:t>Podoshaera fusca</w:t>
      </w:r>
      <w:r>
        <w:rPr>
          <w:rFonts w:ascii="Times New Roman" w:hAnsi="Times New Roman" w:cs="Times New Roman"/>
          <w:sz w:val="24"/>
          <w:szCs w:val="24"/>
        </w:rPr>
        <w:t xml:space="preserve"> fungus, which causes cucumber powdery mildew. In two studies conducted over two seasons,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(15 mM) was able to reduce disease severity from 90.4 % to 12 %.Musetti </w:t>
      </w:r>
      <w:r>
        <w:rPr>
          <w:rFonts w:ascii="Times New Roman" w:hAnsi="Times New Roman" w:cs="Times New Roman"/>
          <w:i/>
          <w:iCs/>
          <w:sz w:val="24"/>
          <w:szCs w:val="24"/>
        </w:rPr>
        <w:t>et al</w:t>
      </w:r>
      <w:r>
        <w:rPr>
          <w:rFonts w:ascii="Times New Roman" w:hAnsi="Times New Roman" w:cs="Times New Roman"/>
          <w:sz w:val="24"/>
          <w:szCs w:val="24"/>
        </w:rPr>
        <w:t>. (2005) foundH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associated metabolites and enzymes to be </w:t>
      </w:r>
      <w:r>
        <w:rPr>
          <w:rFonts w:ascii="Times New Roman" w:hAnsi="Times New Roman" w:cs="Times New Roman"/>
          <w:sz w:val="24"/>
          <w:szCs w:val="24"/>
        </w:rPr>
        <w:t xml:space="preserve">involved in reducing pathogen virulence and disease symptom manifestation in European stone fruit yellows-infected apricot plants. Souza </w:t>
      </w:r>
      <w:r>
        <w:rPr>
          <w:rFonts w:ascii="Times New Roman" w:hAnsi="Times New Roman" w:cs="Times New Roman"/>
          <w:i/>
          <w:iCs/>
          <w:sz w:val="24"/>
          <w:szCs w:val="24"/>
        </w:rPr>
        <w:t>et al</w:t>
      </w:r>
      <w:r>
        <w:rPr>
          <w:rFonts w:ascii="Times New Roman" w:hAnsi="Times New Roman" w:cs="Times New Roman"/>
          <w:sz w:val="24"/>
          <w:szCs w:val="24"/>
        </w:rPr>
        <w:t>. (2021) reported that soybean rust was not effectively controlled with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multi-site fungicides alone. In a</w:t>
      </w:r>
      <w:r>
        <w:rPr>
          <w:rFonts w:ascii="Times New Roman" w:hAnsi="Times New Roman" w:cs="Times New Roman"/>
          <w:sz w:val="24"/>
          <w:szCs w:val="24"/>
        </w:rPr>
        <w:t>ddition to improving disease control efficacy, the use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in combination with commercial fungicide mixes has been proven to be a promising tool for managing fungicide resistance and reducing Asian soybean rust losses.</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Peracetic Acid</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citrus canker is caused by the plant pathogen </w:t>
      </w:r>
      <w:r>
        <w:rPr>
          <w:rFonts w:ascii="Times New Roman" w:hAnsi="Times New Roman" w:cs="Times New Roman"/>
          <w:i/>
          <w:iCs/>
          <w:sz w:val="24"/>
          <w:szCs w:val="24"/>
        </w:rPr>
        <w:t>Xanthomonas citri</w:t>
      </w:r>
      <w:r>
        <w:rPr>
          <w:rFonts w:ascii="Times New Roman" w:hAnsi="Times New Roman" w:cs="Times New Roman"/>
          <w:sz w:val="24"/>
          <w:szCs w:val="24"/>
        </w:rPr>
        <w:t xml:space="preserve"> (</w:t>
      </w:r>
      <w:r>
        <w:rPr>
          <w:rFonts w:ascii="Times New Roman" w:hAnsi="Times New Roman" w:cs="Times New Roman"/>
          <w:i/>
          <w:iCs/>
          <w:sz w:val="24"/>
          <w:szCs w:val="24"/>
        </w:rPr>
        <w:t>X. citri</w:t>
      </w:r>
      <w:r>
        <w:rPr>
          <w:rFonts w:ascii="Times New Roman" w:hAnsi="Times New Roman" w:cs="Times New Roman"/>
          <w:sz w:val="24"/>
          <w:szCs w:val="24"/>
        </w:rPr>
        <w:t xml:space="preserve">). </w:t>
      </w:r>
      <w:r>
        <w:rPr>
          <w:rFonts w:ascii="Times New Roman" w:hAnsi="Times New Roman" w:cs="Times New Roman"/>
          <w:i/>
          <w:iCs/>
          <w:sz w:val="24"/>
          <w:szCs w:val="24"/>
        </w:rPr>
        <w:t>X. citri</w:t>
      </w:r>
      <w:r>
        <w:rPr>
          <w:rFonts w:ascii="Times New Roman" w:hAnsi="Times New Roman" w:cs="Times New Roman"/>
          <w:sz w:val="24"/>
          <w:szCs w:val="24"/>
        </w:rPr>
        <w:t xml:space="preserve"> produces biofilms on the surface of plant tissues, particularly leaves and fruits and remains stuck there. As a result, all citrus fruits must be cleaned before they c</w:t>
      </w:r>
      <w:r>
        <w:rPr>
          <w:rFonts w:ascii="Times New Roman" w:hAnsi="Times New Roman" w:cs="Times New Roman"/>
          <w:sz w:val="24"/>
          <w:szCs w:val="24"/>
        </w:rPr>
        <w:t>an be sold commercially. NaOCl is the most used sanitizer for decontaminating fruits around the world. Treatment with NaOCl is no longer accepted by some European Union countries due to its toxicity. The study was conducted to compare potassium bicarbonate</w:t>
      </w:r>
      <w:r>
        <w:rPr>
          <w:rFonts w:ascii="Times New Roman" w:hAnsi="Times New Roman" w:cs="Times New Roman"/>
          <w:sz w:val="24"/>
          <w:szCs w:val="24"/>
        </w:rPr>
        <w:t xml:space="preserve"> (KHCO</w:t>
      </w:r>
      <w:r>
        <w:rPr>
          <w:rFonts w:ascii="Times New Roman" w:hAnsi="Times New Roman" w:cs="Times New Roman"/>
          <w:sz w:val="24"/>
          <w:szCs w:val="24"/>
          <w:vertAlign w:val="subscript"/>
        </w:rPr>
        <w:t>3</w:t>
      </w:r>
      <w:r>
        <w:rPr>
          <w:rFonts w:ascii="Times New Roman" w:hAnsi="Times New Roman" w:cs="Times New Roman"/>
          <w:sz w:val="24"/>
          <w:szCs w:val="24"/>
        </w:rPr>
        <w:t>), calcium hydroxide (Ca(OH)</w:t>
      </w:r>
      <w:r>
        <w:rPr>
          <w:rFonts w:ascii="Times New Roman" w:hAnsi="Times New Roman" w:cs="Times New Roman"/>
          <w:sz w:val="24"/>
          <w:szCs w:val="24"/>
          <w:vertAlign w:val="subscript"/>
        </w:rPr>
        <w:t>2</w:t>
      </w:r>
      <w:r>
        <w:rPr>
          <w:rFonts w:ascii="Times New Roman" w:hAnsi="Times New Roman" w:cs="Times New Roman"/>
          <w:sz w:val="24"/>
          <w:szCs w:val="24"/>
        </w:rPr>
        <w:t>), calcium hypochlorite (Ca(OCl)</w:t>
      </w:r>
      <w:r>
        <w:rPr>
          <w:rFonts w:ascii="Times New Roman" w:hAnsi="Times New Roman" w:cs="Times New Roman"/>
          <w:sz w:val="24"/>
          <w:szCs w:val="24"/>
          <w:vertAlign w:val="subscript"/>
        </w:rPr>
        <w:t>2</w:t>
      </w:r>
      <w:r>
        <w:rPr>
          <w:rFonts w:ascii="Times New Roman" w:hAnsi="Times New Roman" w:cs="Times New Roman"/>
          <w:sz w:val="24"/>
          <w:szCs w:val="24"/>
        </w:rPr>
        <w:t>), and peracetic acid (CH</w:t>
      </w:r>
      <w:r>
        <w:rPr>
          <w:rFonts w:ascii="Times New Roman" w:hAnsi="Times New Roman" w:cs="Times New Roman"/>
          <w:sz w:val="24"/>
          <w:szCs w:val="24"/>
          <w:vertAlign w:val="subscript"/>
        </w:rPr>
        <w:t>3</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H) to NaOCl for citrus fruit sanitization. It was found that peracetic acid as an effective and safer alternative to NaOCl among all the chemicals examined (Dillarli </w:t>
      </w:r>
      <w:r>
        <w:rPr>
          <w:rFonts w:ascii="Times New Roman" w:hAnsi="Times New Roman" w:cs="Times New Roman"/>
          <w:i/>
          <w:iCs/>
          <w:sz w:val="24"/>
          <w:szCs w:val="24"/>
        </w:rPr>
        <w:t>et al</w:t>
      </w:r>
      <w:r>
        <w:rPr>
          <w:rFonts w:ascii="Times New Roman" w:hAnsi="Times New Roman" w:cs="Times New Roman"/>
          <w:sz w:val="24"/>
          <w:szCs w:val="24"/>
        </w:rPr>
        <w:t>., 2021). For the sanitary washing of tomatoes, different peracetic acid (PAA) formul</w:t>
      </w:r>
      <w:r>
        <w:rPr>
          <w:rFonts w:ascii="Times New Roman" w:hAnsi="Times New Roman" w:cs="Times New Roman"/>
          <w:sz w:val="24"/>
          <w:szCs w:val="24"/>
        </w:rPr>
        <w:t>ations and application techniques has been developed. This application also appears to be quite successful at reducing postharvest deterioration. On tomatoes, the postharvest treatment of Citrocide® PLUS was tested. Three different tomato cultivars were tr</w:t>
      </w:r>
      <w:r>
        <w:rPr>
          <w:rFonts w:ascii="Times New Roman" w:hAnsi="Times New Roman" w:cs="Times New Roman"/>
          <w:sz w:val="24"/>
          <w:szCs w:val="24"/>
        </w:rPr>
        <w:t xml:space="preserve">eated with Citrocide® PLUS (PAA-based product from Productos Citrosol S.A.), fruit was damaged to simulate cracking in two cultivars, while tomatoes were collected from a greenhouse with a high quantity of fungal inoculum in a third cultivar. The findings </w:t>
      </w:r>
      <w:r>
        <w:rPr>
          <w:rFonts w:ascii="Times New Roman" w:hAnsi="Times New Roman" w:cs="Times New Roman"/>
          <w:sz w:val="24"/>
          <w:szCs w:val="24"/>
        </w:rPr>
        <w:t xml:space="preserve">revealed that using Citrocide® PLUS correctly decreases tomato postharvest deterioration in all cultivars studied. In injured tomatoes, the decay reduction index ranges from 85 to 100 % after 10 days at 10°C and 85 % </w:t>
      </w:r>
      <w:r>
        <w:rPr>
          <w:rFonts w:ascii="Times New Roman" w:hAnsi="Times New Roman" w:cs="Times New Roman"/>
          <w:sz w:val="24"/>
          <w:szCs w:val="24"/>
        </w:rPr>
        <w:lastRenderedPageBreak/>
        <w:t>relative humidity (RH), whereas decay c</w:t>
      </w:r>
      <w:r>
        <w:rPr>
          <w:rFonts w:ascii="Times New Roman" w:hAnsi="Times New Roman" w:cs="Times New Roman"/>
          <w:sz w:val="24"/>
          <w:szCs w:val="24"/>
        </w:rPr>
        <w:t>ontrol was 100 % after 13 days at 10°C and 85 % RH in non-wounded tomatoes. Furthermore, the findings revealed that avoiding washing tomatoes is not a viable option for reducing postharvest deterioration. This research shows that applying Citrocide® PLUS a</w:t>
      </w:r>
      <w:r>
        <w:rPr>
          <w:rFonts w:ascii="Times New Roman" w:hAnsi="Times New Roman" w:cs="Times New Roman"/>
          <w:sz w:val="24"/>
          <w:szCs w:val="24"/>
        </w:rPr>
        <w:t xml:space="preserve">fter harvest is a dependable way to extend tomato postharvest life and as a result, reduce tomato economic losses due to postharvest decay (Mottura </w:t>
      </w:r>
      <w:r>
        <w:rPr>
          <w:rFonts w:ascii="Times New Roman" w:hAnsi="Times New Roman" w:cs="Times New Roman"/>
          <w:i/>
          <w:iCs/>
          <w:sz w:val="24"/>
          <w:szCs w:val="24"/>
        </w:rPr>
        <w:t>et al</w:t>
      </w:r>
      <w:r>
        <w:rPr>
          <w:rFonts w:ascii="Times New Roman" w:hAnsi="Times New Roman" w:cs="Times New Roman"/>
          <w:sz w:val="24"/>
          <w:szCs w:val="24"/>
        </w:rPr>
        <w:t xml:space="preserve">., 2017). Peracetic acid is efficient in treating </w:t>
      </w:r>
      <w:r>
        <w:rPr>
          <w:rFonts w:ascii="Times New Roman" w:hAnsi="Times New Roman" w:cs="Times New Roman"/>
          <w:i/>
          <w:iCs/>
          <w:sz w:val="24"/>
          <w:szCs w:val="24"/>
        </w:rPr>
        <w:t>Fusarium oxysporum</w:t>
      </w:r>
      <w:r>
        <w:rPr>
          <w:rFonts w:ascii="Times New Roman" w:hAnsi="Times New Roman" w:cs="Times New Roman"/>
          <w:sz w:val="24"/>
          <w:szCs w:val="24"/>
        </w:rPr>
        <w:t xml:space="preserve"> f. sp </w:t>
      </w:r>
      <w:r>
        <w:rPr>
          <w:rFonts w:ascii="Times New Roman" w:hAnsi="Times New Roman" w:cs="Times New Roman"/>
          <w:i/>
          <w:iCs/>
          <w:sz w:val="24"/>
          <w:szCs w:val="24"/>
        </w:rPr>
        <w:t>cubense</w:t>
      </w:r>
      <w:r>
        <w:rPr>
          <w:rFonts w:ascii="Times New Roman" w:hAnsi="Times New Roman" w:cs="Times New Roman"/>
          <w:sz w:val="24"/>
          <w:szCs w:val="24"/>
        </w:rPr>
        <w:t xml:space="preserve"> (Foc)-contaminated w</w:t>
      </w:r>
      <w:r>
        <w:rPr>
          <w:rFonts w:ascii="Times New Roman" w:hAnsi="Times New Roman" w:cs="Times New Roman"/>
          <w:sz w:val="24"/>
          <w:szCs w:val="24"/>
        </w:rPr>
        <w:t xml:space="preserve">ater, ozone would require large input expenditures, and chlorine can produce toxic disinfection by-products. Because of the enormous dosages required to remove Foc, UV would be impractical for field application (Ullah </w:t>
      </w:r>
      <w:r>
        <w:rPr>
          <w:rFonts w:ascii="Times New Roman" w:hAnsi="Times New Roman" w:cs="Times New Roman"/>
          <w:i/>
          <w:iCs/>
          <w:sz w:val="24"/>
          <w:szCs w:val="24"/>
        </w:rPr>
        <w:t>et al</w:t>
      </w:r>
      <w:r>
        <w:rPr>
          <w:rFonts w:ascii="Times New Roman" w:hAnsi="Times New Roman" w:cs="Times New Roman"/>
          <w:sz w:val="24"/>
          <w:szCs w:val="24"/>
        </w:rPr>
        <w:t xml:space="preserve">., 2021). On the germination of </w:t>
      </w:r>
      <w:r>
        <w:rPr>
          <w:rFonts w:ascii="Times New Roman" w:hAnsi="Times New Roman" w:cs="Times New Roman"/>
          <w:i/>
          <w:iCs/>
          <w:sz w:val="24"/>
          <w:szCs w:val="24"/>
        </w:rPr>
        <w:t>M</w:t>
      </w:r>
      <w:r>
        <w:rPr>
          <w:rFonts w:ascii="Times New Roman" w:hAnsi="Times New Roman" w:cs="Times New Roman"/>
          <w:i/>
          <w:iCs/>
          <w:sz w:val="24"/>
          <w:szCs w:val="24"/>
        </w:rPr>
        <w:t>onilinia laxa</w:t>
      </w:r>
      <w:r>
        <w:rPr>
          <w:rFonts w:ascii="Times New Roman" w:hAnsi="Times New Roman" w:cs="Times New Roman"/>
          <w:sz w:val="24"/>
          <w:szCs w:val="24"/>
        </w:rPr>
        <w:t xml:space="preserve"> conidia, different concentrations of peracetic acid (PAA; 62.5, 125, 250, 500, and 1,000 g/ml) and chlorine dioxide (ClO</w:t>
      </w:r>
      <w:r>
        <w:rPr>
          <w:rFonts w:ascii="Times New Roman" w:hAnsi="Times New Roman" w:cs="Times New Roman"/>
          <w:sz w:val="24"/>
          <w:szCs w:val="24"/>
          <w:vertAlign w:val="subscript"/>
        </w:rPr>
        <w:t>2</w:t>
      </w:r>
      <w:r>
        <w:rPr>
          <w:rFonts w:ascii="Times New Roman" w:hAnsi="Times New Roman" w:cs="Times New Roman"/>
          <w:sz w:val="24"/>
          <w:szCs w:val="24"/>
        </w:rPr>
        <w:t>; 12.5, 25, 50, 100, and 200 g/ml) were examined. Conidia germination was linked to the amount of chemical product utilis</w:t>
      </w:r>
      <w:r>
        <w:rPr>
          <w:rFonts w:ascii="Times New Roman" w:hAnsi="Times New Roman" w:cs="Times New Roman"/>
          <w:sz w:val="24"/>
          <w:szCs w:val="24"/>
        </w:rPr>
        <w:t>ed and the length of time it was exposed to it. After 5 minutes of contact with conidia, PAA at 500 g/ml completely inhibited germination, as did ClO</w:t>
      </w:r>
      <w:r>
        <w:rPr>
          <w:rFonts w:ascii="Times New Roman" w:hAnsi="Times New Roman" w:cs="Times New Roman"/>
          <w:sz w:val="24"/>
          <w:szCs w:val="24"/>
          <w:vertAlign w:val="subscript"/>
        </w:rPr>
        <w:t>2</w:t>
      </w:r>
      <w:r>
        <w:rPr>
          <w:rFonts w:ascii="Times New Roman" w:hAnsi="Times New Roman" w:cs="Times New Roman"/>
          <w:sz w:val="24"/>
          <w:szCs w:val="24"/>
        </w:rPr>
        <w:t xml:space="preserve"> at 50 g/ml after 1 minute of contact with conidia. Inoculation of fruits with treated conidia verified th</w:t>
      </w:r>
      <w:r>
        <w:rPr>
          <w:rFonts w:ascii="Times New Roman" w:hAnsi="Times New Roman" w:cs="Times New Roman"/>
          <w:sz w:val="24"/>
          <w:szCs w:val="24"/>
        </w:rPr>
        <w:t>e results of in vitro testing. The PAA therapy was similarly beneficial one hour after pathogen inoculation, but only on plums, where a 1,000 g/ml treatment reduced decay incidence by 50%. Pathogen conidia dipped for 20 minutes in PAA at 250 g/ml or ClO</w:t>
      </w:r>
      <w:r>
        <w:rPr>
          <w:rFonts w:ascii="Times New Roman" w:hAnsi="Times New Roman" w:cs="Times New Roman"/>
          <w:sz w:val="24"/>
          <w:szCs w:val="24"/>
          <w:vertAlign w:val="subscript"/>
        </w:rPr>
        <w:t>2</w:t>
      </w:r>
      <w:r>
        <w:rPr>
          <w:rFonts w:ascii="Times New Roman" w:hAnsi="Times New Roman" w:cs="Times New Roman"/>
          <w:sz w:val="24"/>
          <w:szCs w:val="24"/>
        </w:rPr>
        <w:t xml:space="preserve"> a</w:t>
      </w:r>
      <w:r>
        <w:rPr>
          <w:rFonts w:ascii="Times New Roman" w:hAnsi="Times New Roman" w:cs="Times New Roman"/>
          <w:sz w:val="24"/>
          <w:szCs w:val="24"/>
        </w:rPr>
        <w:t xml:space="preserve">t 10 g/ml, or for 5 minutes in PAA at 250 g/ml, were entirely inhibited in a semi-commercial test, and inoculated wounded nectarines and plums showed no brown rot (Mari </w:t>
      </w:r>
      <w:r>
        <w:rPr>
          <w:rFonts w:ascii="Times New Roman" w:hAnsi="Times New Roman" w:cs="Times New Roman"/>
          <w:i/>
          <w:iCs/>
          <w:sz w:val="24"/>
          <w:szCs w:val="24"/>
        </w:rPr>
        <w:t>et al</w:t>
      </w:r>
      <w:r>
        <w:rPr>
          <w:rFonts w:ascii="Times New Roman" w:hAnsi="Times New Roman" w:cs="Times New Roman"/>
          <w:sz w:val="24"/>
          <w:szCs w:val="24"/>
        </w:rPr>
        <w:t>., 1999).Sanitizing compounds such as acetic acid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peracetic acid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and hydrogen peroxide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have been deemed a valuable tool in the treatment of various pathogens in the processing and marketing industries of fruits and vegetables. The usage of these chemicals has been permitted by the Food and Drug Administration </w:t>
      </w:r>
      <w:r>
        <w:rPr>
          <w:rFonts w:ascii="Times New Roman" w:hAnsi="Times New Roman" w:cs="Times New Roman"/>
          <w:sz w:val="24"/>
          <w:szCs w:val="24"/>
        </w:rPr>
        <w:t>(FDA) since their decomposition products are water, oxygen and acetic acid, which are nontoxic and environmentally beneficial. Because of their broad range of attack on bacteria, fungus, spores and viruses, chemicals such as acetic acid, peracetic acid, an</w:t>
      </w:r>
      <w:r>
        <w:rPr>
          <w:rFonts w:ascii="Times New Roman" w:hAnsi="Times New Roman" w:cs="Times New Roman"/>
          <w:sz w:val="24"/>
          <w:szCs w:val="24"/>
        </w:rPr>
        <w:t xml:space="preserve">d hydrogen peroxide are regarded as antibacterial and antifungal agents. Human infections such as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w:t>
      </w:r>
      <w:r>
        <w:rPr>
          <w:rFonts w:ascii="Times New Roman" w:hAnsi="Times New Roman" w:cs="Times New Roman"/>
          <w:i/>
          <w:iCs/>
          <w:sz w:val="24"/>
          <w:szCs w:val="24"/>
        </w:rPr>
        <w:t>Escherichia coli</w:t>
      </w:r>
      <w:r>
        <w:rPr>
          <w:rFonts w:ascii="Times New Roman" w:hAnsi="Times New Roman" w:cs="Times New Roman"/>
          <w:sz w:val="24"/>
          <w:szCs w:val="24"/>
        </w:rPr>
        <w:t xml:space="preserve">, </w:t>
      </w:r>
      <w:r>
        <w:rPr>
          <w:rFonts w:ascii="Times New Roman" w:hAnsi="Times New Roman" w:cs="Times New Roman"/>
          <w:i/>
          <w:iCs/>
          <w:sz w:val="24"/>
          <w:szCs w:val="24"/>
        </w:rPr>
        <w:t>Streptococcus</w:t>
      </w:r>
      <w:r>
        <w:rPr>
          <w:rFonts w:ascii="Times New Roman" w:hAnsi="Times New Roman" w:cs="Times New Roman"/>
          <w:sz w:val="24"/>
          <w:szCs w:val="24"/>
        </w:rPr>
        <w:t xml:space="preserve"> mutant and </w:t>
      </w:r>
      <w:r>
        <w:rPr>
          <w:rFonts w:ascii="Times New Roman" w:hAnsi="Times New Roman" w:cs="Times New Roman"/>
          <w:i/>
          <w:iCs/>
          <w:sz w:val="24"/>
          <w:szCs w:val="24"/>
        </w:rPr>
        <w:t>Listeria monocytogenes</w:t>
      </w:r>
      <w:r>
        <w:rPr>
          <w:rFonts w:ascii="Times New Roman" w:hAnsi="Times New Roman" w:cs="Times New Roman"/>
          <w:sz w:val="24"/>
          <w:szCs w:val="24"/>
        </w:rPr>
        <w:t xml:space="preserve"> have been reduced </w:t>
      </w:r>
      <w:r>
        <w:rPr>
          <w:rFonts w:ascii="Times New Roman" w:hAnsi="Times New Roman" w:cs="Times New Roman"/>
          <w:i/>
          <w:iCs/>
          <w:sz w:val="24"/>
          <w:szCs w:val="24"/>
        </w:rPr>
        <w:t>in vivo</w:t>
      </w:r>
      <w:r>
        <w:rPr>
          <w:rFonts w:ascii="Times New Roman" w:hAnsi="Times New Roman" w:cs="Times New Roman"/>
          <w:sz w:val="24"/>
          <w:szCs w:val="24"/>
        </w:rPr>
        <w:t xml:space="preserve"> experiments conducted on fresh and fresh-cu</w:t>
      </w:r>
      <w:r>
        <w:rPr>
          <w:rFonts w:ascii="Times New Roman" w:hAnsi="Times New Roman" w:cs="Times New Roman"/>
          <w:sz w:val="24"/>
          <w:szCs w:val="24"/>
        </w:rPr>
        <w:t>t horticulture items. Microbial pollution of aerobic mesophiles, molds and yeast is also reduced by using acetic acid, peracetic acid and hydrogen peroxide, resulting in benefits and acceptable products for consumers. The antifungal activity of these sanit</w:t>
      </w:r>
      <w:r>
        <w:rPr>
          <w:rFonts w:ascii="Times New Roman" w:hAnsi="Times New Roman" w:cs="Times New Roman"/>
          <w:sz w:val="24"/>
          <w:szCs w:val="24"/>
        </w:rPr>
        <w:t xml:space="preserve">izers in fruits like guavas, peaches and tomatoes has been demonstrated by the inhibition of phytopathogens such </w:t>
      </w:r>
      <w:r>
        <w:rPr>
          <w:rFonts w:ascii="Times New Roman" w:hAnsi="Times New Roman" w:cs="Times New Roman"/>
          <w:i/>
          <w:iCs/>
          <w:sz w:val="24"/>
          <w:szCs w:val="24"/>
        </w:rPr>
        <w:t>Rhizopus stolonifer</w:t>
      </w:r>
      <w:r>
        <w:rPr>
          <w:rFonts w:ascii="Times New Roman" w:hAnsi="Times New Roman" w:cs="Times New Roman"/>
          <w:sz w:val="24"/>
          <w:szCs w:val="24"/>
        </w:rPr>
        <w:t xml:space="preserve">, </w:t>
      </w:r>
      <w:r>
        <w:rPr>
          <w:rFonts w:ascii="Times New Roman" w:hAnsi="Times New Roman" w:cs="Times New Roman"/>
          <w:i/>
          <w:iCs/>
          <w:sz w:val="24"/>
          <w:szCs w:val="24"/>
        </w:rPr>
        <w:t xml:space="preserve">Monilinia </w:t>
      </w:r>
      <w:r>
        <w:rPr>
          <w:rFonts w:ascii="Times New Roman" w:hAnsi="Times New Roman" w:cs="Times New Roman"/>
          <w:i/>
          <w:iCs/>
          <w:sz w:val="24"/>
          <w:szCs w:val="24"/>
        </w:rPr>
        <w:lastRenderedPageBreak/>
        <w:t>fructicola</w:t>
      </w:r>
      <w:r>
        <w:rPr>
          <w:rFonts w:ascii="Times New Roman" w:hAnsi="Times New Roman" w:cs="Times New Roman"/>
          <w:sz w:val="24"/>
          <w:szCs w:val="24"/>
        </w:rPr>
        <w:t xml:space="preserve">, </w:t>
      </w:r>
      <w:r>
        <w:rPr>
          <w:rFonts w:ascii="Times New Roman" w:hAnsi="Times New Roman" w:cs="Times New Roman"/>
          <w:i/>
          <w:iCs/>
          <w:sz w:val="24"/>
          <w:szCs w:val="24"/>
        </w:rPr>
        <w:t>Alternaria alternata</w:t>
      </w:r>
      <w:r>
        <w:rPr>
          <w:rFonts w:ascii="Times New Roman" w:hAnsi="Times New Roman" w:cs="Times New Roman"/>
          <w:sz w:val="24"/>
          <w:szCs w:val="24"/>
        </w:rPr>
        <w:t xml:space="preserve">, </w:t>
      </w:r>
      <w:r>
        <w:rPr>
          <w:rFonts w:ascii="Times New Roman" w:hAnsi="Times New Roman" w:cs="Times New Roman"/>
          <w:i/>
          <w:iCs/>
          <w:sz w:val="24"/>
          <w:szCs w:val="24"/>
        </w:rPr>
        <w:t>Botrytis cinerea</w:t>
      </w:r>
      <w:r>
        <w:rPr>
          <w:rFonts w:ascii="Times New Roman" w:hAnsi="Times New Roman" w:cs="Times New Roman"/>
          <w:sz w:val="24"/>
          <w:szCs w:val="24"/>
        </w:rPr>
        <w:t xml:space="preserve">, </w:t>
      </w:r>
      <w:r>
        <w:rPr>
          <w:rFonts w:ascii="Times New Roman" w:hAnsi="Times New Roman" w:cs="Times New Roman"/>
          <w:i/>
          <w:iCs/>
          <w:sz w:val="24"/>
          <w:szCs w:val="24"/>
        </w:rPr>
        <w:t>Fusarium solani</w:t>
      </w:r>
      <w:r>
        <w:rPr>
          <w:rFonts w:ascii="Times New Roman" w:hAnsi="Times New Roman" w:cs="Times New Roman"/>
          <w:sz w:val="24"/>
          <w:szCs w:val="24"/>
        </w:rPr>
        <w:t xml:space="preserve"> and </w:t>
      </w:r>
      <w:r>
        <w:rPr>
          <w:rFonts w:ascii="Times New Roman" w:hAnsi="Times New Roman" w:cs="Times New Roman"/>
          <w:i/>
          <w:iCs/>
          <w:sz w:val="24"/>
          <w:szCs w:val="24"/>
        </w:rPr>
        <w:t>Rhizoctonia solani</w:t>
      </w:r>
      <w:r>
        <w:rPr>
          <w:rFonts w:ascii="Times New Roman" w:hAnsi="Times New Roman" w:cs="Times New Roman"/>
          <w:sz w:val="24"/>
          <w:szCs w:val="24"/>
        </w:rPr>
        <w:t xml:space="preserve"> (González-Estrada </w:t>
      </w:r>
      <w:r>
        <w:rPr>
          <w:rFonts w:ascii="Times New Roman" w:hAnsi="Times New Roman" w:cs="Times New Roman"/>
          <w:i/>
          <w:iCs/>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2019). The linear development and spore germination of </w:t>
      </w:r>
      <w:r>
        <w:rPr>
          <w:rFonts w:ascii="Times New Roman" w:hAnsi="Times New Roman" w:cs="Times New Roman"/>
          <w:i/>
          <w:iCs/>
          <w:sz w:val="24"/>
          <w:szCs w:val="24"/>
        </w:rPr>
        <w:t>Botrytis cinerea</w:t>
      </w:r>
      <w:r>
        <w:rPr>
          <w:rFonts w:ascii="Times New Roman" w:hAnsi="Times New Roman" w:cs="Times New Roman"/>
          <w:sz w:val="24"/>
          <w:szCs w:val="24"/>
        </w:rPr>
        <w:t xml:space="preserve"> were considerably reduced by peracetic acid, hence reduced the grey mold disease of strawberry fruits (Abd-Alla </w:t>
      </w:r>
      <w:r>
        <w:rPr>
          <w:rFonts w:ascii="Times New Roman" w:hAnsi="Times New Roman" w:cs="Times New Roman"/>
          <w:i/>
          <w:iCs/>
          <w:sz w:val="24"/>
          <w:szCs w:val="24"/>
        </w:rPr>
        <w:t>et al</w:t>
      </w:r>
      <w:r>
        <w:rPr>
          <w:rFonts w:ascii="Times New Roman" w:hAnsi="Times New Roman" w:cs="Times New Roman"/>
          <w:sz w:val="24"/>
          <w:szCs w:val="24"/>
        </w:rPr>
        <w:t xml:space="preserve">., 2011). Green mold, produced by </w:t>
      </w:r>
      <w:r>
        <w:rPr>
          <w:rFonts w:ascii="Times New Roman" w:hAnsi="Times New Roman" w:cs="Times New Roman"/>
          <w:i/>
          <w:iCs/>
          <w:sz w:val="24"/>
          <w:szCs w:val="24"/>
        </w:rPr>
        <w:t>Penicillium digitatum</w:t>
      </w:r>
      <w:r>
        <w:rPr>
          <w:rFonts w:ascii="Times New Roman" w:hAnsi="Times New Roman" w:cs="Times New Roman"/>
          <w:sz w:val="24"/>
          <w:szCs w:val="24"/>
        </w:rPr>
        <w:t>, is al</w:t>
      </w:r>
      <w:r>
        <w:rPr>
          <w:rFonts w:ascii="Times New Roman" w:hAnsi="Times New Roman" w:cs="Times New Roman"/>
          <w:sz w:val="24"/>
          <w:szCs w:val="24"/>
        </w:rPr>
        <w:t>ways found in citrus packaging factories in Australia. To kill conidia rinsed into the processing water, sanitizers are routinely used in high-pressure washers and added to fungicide drenches. Because it does not produce harmful disinfection by-products, p</w:t>
      </w:r>
      <w:r>
        <w:rPr>
          <w:rFonts w:ascii="Times New Roman" w:hAnsi="Times New Roman" w:cs="Times New Roman"/>
          <w:sz w:val="24"/>
          <w:szCs w:val="24"/>
        </w:rPr>
        <w:t xml:space="preserve">eracetic acid (PAA) poses a lower nutritional risk than chlorine, but it requires longer exposure durations to limit conidia and has thus proven to be extremely efficient against green mould disease (Taverner </w:t>
      </w:r>
      <w:r>
        <w:rPr>
          <w:rFonts w:ascii="Times New Roman" w:hAnsi="Times New Roman" w:cs="Times New Roman"/>
          <w:i/>
          <w:iCs/>
          <w:sz w:val="24"/>
          <w:szCs w:val="24"/>
        </w:rPr>
        <w:t>et al</w:t>
      </w:r>
      <w:r>
        <w:rPr>
          <w:rFonts w:ascii="Times New Roman" w:hAnsi="Times New Roman" w:cs="Times New Roman"/>
          <w:sz w:val="24"/>
          <w:szCs w:val="24"/>
        </w:rPr>
        <w:t>., 2018). New commercial biocides containi</w:t>
      </w:r>
      <w:r>
        <w:rPr>
          <w:rFonts w:ascii="Times New Roman" w:hAnsi="Times New Roman" w:cs="Times New Roman"/>
          <w:sz w:val="24"/>
          <w:szCs w:val="24"/>
        </w:rPr>
        <w:t>ng peracetic acid (PAA), hydrogen peroxide (HP), phosphoric acid (PhA) and acetic acid are now available as stable matures in various concentrations. These compounds are powerful oxidizers, biodegradable and effective against a wide range of microorganisms</w:t>
      </w:r>
      <w:r>
        <w:rPr>
          <w:rFonts w:ascii="Times New Roman" w:hAnsi="Times New Roman" w:cs="Times New Roman"/>
          <w:sz w:val="24"/>
          <w:szCs w:val="24"/>
        </w:rPr>
        <w:t xml:space="preserve">, including bacteria and fungi. They can be used to protect living or growing plant tissues from microbial attack, including seeds, roots, tubers, seedlings, cuttings, rooting stock, growing plants, fruits and vegetables. PAA, HP and PhA could be utilised </w:t>
      </w:r>
      <w:r>
        <w:rPr>
          <w:rFonts w:ascii="Times New Roman" w:hAnsi="Times New Roman" w:cs="Times New Roman"/>
          <w:sz w:val="24"/>
          <w:szCs w:val="24"/>
        </w:rPr>
        <w:t xml:space="preserve">as alternative chemistries to control </w:t>
      </w:r>
      <w:r>
        <w:rPr>
          <w:rFonts w:ascii="Times New Roman" w:hAnsi="Times New Roman" w:cs="Times New Roman"/>
          <w:i/>
          <w:iCs/>
          <w:sz w:val="24"/>
          <w:szCs w:val="24"/>
        </w:rPr>
        <w:t>Phytophthora</w:t>
      </w:r>
      <w:r>
        <w:rPr>
          <w:rFonts w:ascii="Times New Roman" w:hAnsi="Times New Roman" w:cs="Times New Roman"/>
          <w:sz w:val="24"/>
          <w:szCs w:val="24"/>
        </w:rPr>
        <w:t xml:space="preserve"> spp. infections in greenhouse production, not just for citrus but also for other vegetable crops, according to this study. Specific suggestions for greenhouse vegetable production and target diseases, on t</w:t>
      </w:r>
      <w:r>
        <w:rPr>
          <w:rFonts w:ascii="Times New Roman" w:hAnsi="Times New Roman" w:cs="Times New Roman"/>
          <w:sz w:val="24"/>
          <w:szCs w:val="24"/>
        </w:rPr>
        <w:t>he other hand, must be devised.</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Summary and Conclusion</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Increased production per unit of agricultural land has been the major aim of modern agriculture to guarantee the world food supply as the human population grows and arable land shrinks. This limited </w:t>
      </w:r>
      <w:r>
        <w:rPr>
          <w:rFonts w:ascii="Times New Roman" w:hAnsi="Times New Roman" w:cs="Times New Roman"/>
          <w:sz w:val="24"/>
          <w:szCs w:val="24"/>
        </w:rPr>
        <w:t>production target encourages the overuse of resources, such as agrochemicals and is one of the primary causes of unsustainable agricultural settings, which makes crop plants more susceptible to pathogen assault and plant diseases more difficult to control.</w:t>
      </w:r>
      <w:r>
        <w:rPr>
          <w:rFonts w:ascii="Times New Roman" w:hAnsi="Times New Roman" w:cs="Times New Roman"/>
          <w:sz w:val="24"/>
          <w:szCs w:val="24"/>
        </w:rPr>
        <w:t xml:space="preserve"> As a result, in order to attain sustainability, the knowledge about chemicals such as their toxic effects, residual effect, persistence as well as their whole range of their negative consequences are prime importance in organic agriculture. Disease contro</w:t>
      </w:r>
      <w:r>
        <w:rPr>
          <w:rFonts w:ascii="Times New Roman" w:hAnsi="Times New Roman" w:cs="Times New Roman"/>
          <w:sz w:val="24"/>
          <w:szCs w:val="24"/>
        </w:rPr>
        <w:t xml:space="preserve">l methods that reflect the dynamic of pathogen population structure are critical for agricultural sustainability. The purpose of this article is to offer readers with relevant and clear information on this issue in a single document so that they are aware </w:t>
      </w:r>
      <w:r>
        <w:rPr>
          <w:rFonts w:ascii="Times New Roman" w:hAnsi="Times New Roman" w:cs="Times New Roman"/>
          <w:sz w:val="24"/>
          <w:szCs w:val="24"/>
        </w:rPr>
        <w:t xml:space="preserve">of the chemical inputs that are permissible in sustainable agriculture. All of the above-mentioned chemicals are permissible in organic farming and so may be used to manage disease without disrupting ecological balances in </w:t>
      </w:r>
      <w:r>
        <w:rPr>
          <w:rFonts w:ascii="Times New Roman" w:hAnsi="Times New Roman" w:cs="Times New Roman"/>
          <w:sz w:val="24"/>
          <w:szCs w:val="24"/>
        </w:rPr>
        <w:lastRenderedPageBreak/>
        <w:t>various habitats, as well as main</w:t>
      </w:r>
      <w:r>
        <w:rPr>
          <w:rFonts w:ascii="Times New Roman" w:hAnsi="Times New Roman" w:cs="Times New Roman"/>
          <w:sz w:val="24"/>
          <w:szCs w:val="24"/>
        </w:rPr>
        <w:t xml:space="preserve">taining the environmental health. With adequate standards from state organic committees or international organizations like IFOAM, EU Organic, these chemicals can be employed in integrated organic disease management in order to reduce the losses caused by </w:t>
      </w:r>
      <w:r>
        <w:rPr>
          <w:rFonts w:ascii="Times New Roman" w:hAnsi="Times New Roman" w:cs="Times New Roman"/>
          <w:sz w:val="24"/>
          <w:szCs w:val="24"/>
        </w:rPr>
        <w:t>diseases on severe attacks. This study summed up all the chemicals inputs which has been used in organic production of various cereals, pulses, fruits, vegetablesand ornamental crops.</w:t>
      </w:r>
    </w:p>
    <w:p w:rsidR="00EC5BF2" w:rsidRDefault="00CE618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Future Scope</w:t>
      </w:r>
    </w:p>
    <w:p w:rsidR="00EC5BF2" w:rsidRDefault="00D46D02" w:rsidP="00CE61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study intends to bring together the literature on chem</w:t>
      </w:r>
      <w:r>
        <w:rPr>
          <w:rFonts w:ascii="Times New Roman" w:hAnsi="Times New Roman" w:cs="Times New Roman"/>
          <w:sz w:val="24"/>
          <w:szCs w:val="24"/>
        </w:rPr>
        <w:t>ical inputs that are permissible in organic agriculture and to assist readers in understanding and using these chemicals, if required, to their crops in the case of serious disease infestation. Chemicals with a high MRL, such as copper fungicides, have a l</w:t>
      </w:r>
      <w:r>
        <w:rPr>
          <w:rFonts w:ascii="Times New Roman" w:hAnsi="Times New Roman" w:cs="Times New Roman"/>
          <w:sz w:val="24"/>
          <w:szCs w:val="24"/>
        </w:rPr>
        <w:t>ong history in conventional agriculture and a promising future in sustainable agriculture.</w:t>
      </w:r>
    </w:p>
    <w:p w:rsidR="00EC5BF2" w:rsidRDefault="008A61BD">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t>References</w:t>
      </w:r>
      <w:bookmarkEnd w:id="1"/>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Abd-Alla, M. A., Abd-El-Kader, M. M., Abd-El-Kareem, F. and El-Mohamedy, R. S. R. 2011. Evaluation of lemongrass, thyme and peracetic acid against grey mold of strawberry fruits. </w:t>
      </w:r>
      <w:r>
        <w:rPr>
          <w:rFonts w:ascii="Times New Roman" w:hAnsi="Times New Roman" w:cs="Times New Roman"/>
          <w:i/>
          <w:iCs/>
          <w:sz w:val="24"/>
          <w:szCs w:val="24"/>
        </w:rPr>
        <w:t>Journal of Agricultural Technology</w:t>
      </w:r>
      <w:r>
        <w:rPr>
          <w:rFonts w:ascii="Times New Roman" w:hAnsi="Times New Roman" w:cs="Times New Roman"/>
          <w:sz w:val="24"/>
          <w:szCs w:val="24"/>
        </w:rPr>
        <w:t>.</w:t>
      </w:r>
      <w:r>
        <w:rPr>
          <w:rFonts w:ascii="Times New Roman" w:hAnsi="Times New Roman" w:cs="Times New Roman"/>
          <w:i/>
          <w:iCs/>
          <w:sz w:val="24"/>
          <w:szCs w:val="24"/>
        </w:rPr>
        <w:t>7</w:t>
      </w:r>
      <w:r>
        <w:rPr>
          <w:rFonts w:ascii="Times New Roman" w:hAnsi="Times New Roman" w:cs="Times New Roman"/>
          <w:sz w:val="24"/>
          <w:szCs w:val="24"/>
        </w:rPr>
        <w:t>(6): 1775-1787.</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Ahiladevi, P. and Prakasam, V. 2019. Management of powdery mildew disease of Peas using the fungicide Sulphur 80% WG. </w:t>
      </w:r>
      <w:r>
        <w:rPr>
          <w:rFonts w:ascii="Times New Roman" w:hAnsi="Times New Roman" w:cs="Times New Roman"/>
          <w:i/>
          <w:iCs/>
          <w:sz w:val="24"/>
          <w:szCs w:val="24"/>
        </w:rPr>
        <w:t>Advances in Applied Research</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(2): 66-71.</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Ajithkumar, K., Biradar, S.A., Rajanna, B., Singh, P.K. and GOUD, I.S. 2017. Management of linseed powdery mildew through soil and foliar application of sulphur. </w:t>
      </w:r>
      <w:r>
        <w:rPr>
          <w:rFonts w:ascii="Times New Roman" w:hAnsi="Times New Roman" w:cs="Times New Roman"/>
          <w:i/>
          <w:iCs/>
          <w:sz w:val="24"/>
          <w:szCs w:val="24"/>
        </w:rPr>
        <w:t>The Indian Society of Oilseeds Research</w:t>
      </w:r>
      <w:r>
        <w:rPr>
          <w:rFonts w:ascii="Times New Roman" w:hAnsi="Times New Roman" w:cs="Times New Roman"/>
          <w:sz w:val="24"/>
          <w:szCs w:val="24"/>
        </w:rPr>
        <w:t>. pp. 116.</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Ali, E.A. 2016. Effectiveness of Particle Film Technology and Copper Products in the Control of Olive Fruit Fly. </w:t>
      </w:r>
      <w:r>
        <w:rPr>
          <w:rFonts w:ascii="Times New Roman" w:hAnsi="Times New Roman" w:cs="Times New Roman"/>
          <w:i/>
          <w:iCs/>
          <w:color w:val="000000"/>
          <w:sz w:val="24"/>
          <w:szCs w:val="24"/>
        </w:rPr>
        <w:t>Journal of Plant Protection and Pathology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7</w:t>
      </w:r>
      <w:r>
        <w:rPr>
          <w:rFonts w:ascii="Times New Roman" w:hAnsi="Times New Roman" w:cs="Times New Roman"/>
          <w:color w:val="000000"/>
          <w:sz w:val="24"/>
          <w:szCs w:val="24"/>
        </w:rPr>
        <w:t>(7): 439-444.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Andrade, D.J.D., Pattaro, F.C., Cruz, M.C.P.D., Morais, M.R.D., Melville, C.C. and Oliveira, C.A.L.D. 2020. Management of citrus leprosis using lime sulphur and their implications to soil and plant properties. </w:t>
      </w:r>
      <w:r>
        <w:rPr>
          <w:rFonts w:ascii="Times New Roman" w:hAnsi="Times New Roman" w:cs="Times New Roman"/>
          <w:i/>
          <w:iCs/>
          <w:sz w:val="24"/>
          <w:szCs w:val="24"/>
        </w:rPr>
        <w:t>Revista Brasileira de Fruticultura</w:t>
      </w:r>
      <w:r>
        <w:rPr>
          <w:rFonts w:ascii="Times New Roman" w:hAnsi="Times New Roman" w:cs="Times New Roman"/>
          <w:sz w:val="24"/>
          <w:szCs w:val="24"/>
        </w:rPr>
        <w:t>. 42.</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Anonymous. 2020. </w:t>
      </w:r>
      <w:hyperlink r:id="rId8" w:history="1">
        <w:r>
          <w:rPr>
            <w:rStyle w:val="Hyperlink"/>
            <w:rFonts w:ascii="Times New Roman" w:hAnsi="Times New Roman" w:cs="Times New Roman"/>
            <w:color w:val="auto"/>
            <w:sz w:val="24"/>
            <w:szCs w:val="24"/>
            <w:u w:val="none"/>
          </w:rPr>
          <w:t>https://www.pan-uk.org/site/wp-content/uploads/List-of-active  substances-approved-for-use-in-organic-agriculture.pdf</w:t>
        </w:r>
      </w:hyperlink>
      <w:r>
        <w:rPr>
          <w:rStyle w:val="Hyperlink"/>
          <w:rFonts w:ascii="Times New Roman" w:hAnsi="Times New Roman" w:cs="Times New Roman"/>
          <w:color w:val="auto"/>
          <w:sz w:val="24"/>
          <w:szCs w:val="24"/>
          <w:u w:val="none"/>
        </w:rPr>
        <w:t>.</w:t>
      </w:r>
    </w:p>
    <w:p w:rsidR="00CE618B" w:rsidRDefault="00CE618B" w:rsidP="00CE618B">
      <w:pPr>
        <w:spacing w:line="360" w:lineRule="auto"/>
        <w:ind w:hanging="720"/>
        <w:jc w:val="both"/>
        <w:rPr>
          <w:rFonts w:ascii="Times New Roman" w:hAnsi="Times New Roman" w:cs="Times New Roman"/>
          <w:sz w:val="24"/>
          <w:szCs w:val="24"/>
        </w:rPr>
      </w:pPr>
      <w:r w:rsidRPr="004E32F1">
        <w:rPr>
          <w:rFonts w:ascii="Times New Roman" w:hAnsi="Times New Roman" w:cs="Times New Roman"/>
          <w:sz w:val="24"/>
          <w:szCs w:val="24"/>
        </w:rPr>
        <w:t>Anwar</w:t>
      </w:r>
      <w:r>
        <w:rPr>
          <w:rFonts w:ascii="Times New Roman" w:hAnsi="Times New Roman" w:cs="Times New Roman"/>
          <w:sz w:val="24"/>
          <w:szCs w:val="24"/>
        </w:rPr>
        <w:t>, A.,</w:t>
      </w:r>
      <w:r w:rsidRPr="004E32F1">
        <w:rPr>
          <w:rFonts w:ascii="Times New Roman" w:hAnsi="Times New Roman" w:cs="Times New Roman"/>
          <w:sz w:val="24"/>
          <w:szCs w:val="24"/>
        </w:rPr>
        <w:t xml:space="preserve"> </w:t>
      </w:r>
      <w:r>
        <w:rPr>
          <w:rFonts w:ascii="Times New Roman" w:hAnsi="Times New Roman" w:cs="Times New Roman"/>
          <w:sz w:val="24"/>
          <w:szCs w:val="24"/>
        </w:rPr>
        <w:t xml:space="preserve">Bhat, </w:t>
      </w:r>
      <w:r w:rsidRPr="004E32F1">
        <w:rPr>
          <w:rFonts w:ascii="Times New Roman" w:hAnsi="Times New Roman" w:cs="Times New Roman"/>
          <w:sz w:val="24"/>
          <w:szCs w:val="24"/>
        </w:rPr>
        <w:t>G.N.</w:t>
      </w:r>
      <w:r>
        <w:rPr>
          <w:rFonts w:ascii="Times New Roman" w:hAnsi="Times New Roman" w:cs="Times New Roman"/>
          <w:sz w:val="24"/>
          <w:szCs w:val="24"/>
        </w:rPr>
        <w:t xml:space="preserve"> </w:t>
      </w:r>
      <w:r w:rsidRPr="004E32F1">
        <w:rPr>
          <w:rFonts w:ascii="Times New Roman" w:hAnsi="Times New Roman" w:cs="Times New Roman"/>
          <w:sz w:val="24"/>
          <w:szCs w:val="24"/>
        </w:rPr>
        <w:t>and</w:t>
      </w:r>
      <w:r>
        <w:rPr>
          <w:rFonts w:ascii="Times New Roman" w:hAnsi="Times New Roman" w:cs="Times New Roman"/>
          <w:sz w:val="24"/>
          <w:szCs w:val="24"/>
        </w:rPr>
        <w:t xml:space="preserve"> Bhat, K. A. 2008. </w:t>
      </w:r>
      <w:r w:rsidRPr="004E32F1">
        <w:rPr>
          <w:rFonts w:ascii="Times New Roman" w:hAnsi="Times New Roman" w:cs="Times New Roman"/>
          <w:sz w:val="24"/>
          <w:szCs w:val="24"/>
        </w:rPr>
        <w:t>Mycoparasitic behaviour of certain bioagents against sheath blight pathogen (</w:t>
      </w:r>
      <w:r w:rsidRPr="004E32F1">
        <w:rPr>
          <w:rFonts w:ascii="Times New Roman" w:hAnsi="Times New Roman" w:cs="Times New Roman"/>
          <w:i/>
          <w:sz w:val="24"/>
          <w:szCs w:val="24"/>
        </w:rPr>
        <w:t>Rhizoctonia solani</w:t>
      </w:r>
      <w:r w:rsidRPr="004E32F1">
        <w:rPr>
          <w:rFonts w:ascii="Times New Roman" w:hAnsi="Times New Roman" w:cs="Times New Roman"/>
          <w:sz w:val="24"/>
          <w:szCs w:val="24"/>
        </w:rPr>
        <w:t>) of rice</w:t>
      </w:r>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i/>
          <w:sz w:val="24"/>
          <w:szCs w:val="24"/>
        </w:rPr>
        <w:t xml:space="preserve"> </w:t>
      </w:r>
      <w:r>
        <w:rPr>
          <w:rFonts w:ascii="Times New Roman" w:hAnsi="Times New Roman" w:cs="Times New Roman"/>
          <w:sz w:val="24"/>
          <w:szCs w:val="24"/>
        </w:rPr>
        <w:t>28(1): 135-140.</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Bellingeri, G., Amadei, M., Pasqualini, E. and Bergaglio, S. 2018. Efficacy of potassium bicarbonate against powdery mildew on grapevine. </w:t>
      </w:r>
      <w:r>
        <w:rPr>
          <w:rFonts w:ascii="Times New Roman" w:hAnsi="Times New Roman" w:cs="Times New Roman"/>
          <w:i/>
          <w:iCs/>
          <w:sz w:val="24"/>
          <w:szCs w:val="24"/>
        </w:rPr>
        <w:t>Atti, Giornate Fitopatologiche, Chianciano Terme (SI), Italia 6-9 marzo</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261-266.</w:t>
      </w:r>
    </w:p>
    <w:p w:rsidR="00CE618B" w:rsidRDefault="00CE618B" w:rsidP="00CE618B">
      <w:pPr>
        <w:spacing w:line="360" w:lineRule="auto"/>
        <w:ind w:hanging="720"/>
        <w:jc w:val="both"/>
        <w:rPr>
          <w:rFonts w:ascii="Times New Roman" w:hAnsi="Times New Roman" w:cs="Times New Roman"/>
          <w:sz w:val="24"/>
          <w:szCs w:val="24"/>
        </w:rPr>
      </w:pPr>
      <w:r w:rsidRPr="00BB3520">
        <w:rPr>
          <w:rFonts w:ascii="Times New Roman" w:hAnsi="Times New Roman" w:cs="Times New Roman"/>
          <w:sz w:val="24"/>
          <w:szCs w:val="24"/>
        </w:rPr>
        <w:t>Bhat,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and</w:t>
      </w:r>
      <w:r w:rsidRPr="00BB3520">
        <w:rPr>
          <w:rFonts w:ascii="Times New Roman" w:hAnsi="Times New Roman" w:cs="Times New Roman"/>
          <w:sz w:val="24"/>
          <w:szCs w:val="24"/>
        </w:rPr>
        <w:t xml:space="preserve"> Wani</w:t>
      </w:r>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r w:rsidRPr="004E32F1">
        <w:rPr>
          <w:rFonts w:ascii="Times New Roman" w:hAnsi="Times New Roman" w:cs="Times New Roman"/>
          <w:i/>
          <w:sz w:val="24"/>
          <w:szCs w:val="24"/>
        </w:rPr>
        <w:t>Rhizoctonia</w:t>
      </w:r>
      <w:r w:rsidRPr="00BB3520">
        <w:rPr>
          <w:rFonts w:ascii="Times New Roman" w:hAnsi="Times New Roman" w:cs="Times New Roman"/>
          <w:sz w:val="24"/>
          <w:szCs w:val="24"/>
        </w:rPr>
        <w:t xml:space="preserve"> </w:t>
      </w:r>
      <w:r w:rsidRPr="004E32F1">
        <w:rPr>
          <w:rFonts w:ascii="Times New Roman" w:hAnsi="Times New Roman" w:cs="Times New Roman"/>
          <w:i/>
          <w:sz w:val="24"/>
          <w:szCs w:val="24"/>
        </w:rPr>
        <w:t>solani</w:t>
      </w:r>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Pr>
          <w:rFonts w:ascii="Times New Roman" w:hAnsi="Times New Roman" w:cs="Times New Roman"/>
          <w:sz w:val="24"/>
          <w:szCs w:val="24"/>
        </w:rPr>
        <w:t xml:space="preserve"> </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Biggs, A. R., El-Kholi, M. M., El-Neshawy, S and Nickerson, N. 2007. Effects of Calcium Salts on Growth, Polygalacturonase Activity, and Infection of Peach Fruit by </w:t>
      </w:r>
      <w:r>
        <w:rPr>
          <w:rFonts w:ascii="Times New Roman" w:hAnsi="Times New Roman" w:cs="Times New Roman"/>
          <w:i/>
          <w:iCs/>
          <w:sz w:val="24"/>
          <w:szCs w:val="24"/>
        </w:rPr>
        <w:t>Monilinia fructicola</w:t>
      </w:r>
      <w:r>
        <w:rPr>
          <w:rFonts w:ascii="Times New Roman" w:hAnsi="Times New Roman" w:cs="Times New Roman"/>
          <w:sz w:val="24"/>
          <w:szCs w:val="24"/>
        </w:rPr>
        <w:t xml:space="preserve">.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81</w:t>
      </w:r>
      <w:r>
        <w:rPr>
          <w:rFonts w:ascii="Times New Roman" w:hAnsi="Times New Roman" w:cs="Times New Roman"/>
          <w:sz w:val="24"/>
          <w:szCs w:val="24"/>
        </w:rPr>
        <w:t>:399-403.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Bloem, E., Haneklaus, S. and Schnug, E. 2005. Significance of sulphur compounds in the protection of plants against pests and diseases. </w:t>
      </w:r>
      <w:r>
        <w:rPr>
          <w:rFonts w:ascii="Times New Roman" w:hAnsi="Times New Roman" w:cs="Times New Roman"/>
          <w:i/>
          <w:iCs/>
          <w:sz w:val="24"/>
          <w:szCs w:val="24"/>
        </w:rPr>
        <w:t>Journal of plant nutrition</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(5): 763-784.</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C, Alba., P, Mellesi., Z, Roberto., D, Luca., M, Ramano., G, Oscar., M, Luisa., M, Enzo.</w:t>
      </w:r>
      <w:r>
        <w:t xml:space="preserve"> </w:t>
      </w:r>
      <w:r>
        <w:rPr>
          <w:rFonts w:ascii="Times New Roman" w:hAnsi="Times New Roman" w:cs="Times New Roman"/>
          <w:sz w:val="24"/>
          <w:szCs w:val="24"/>
        </w:rPr>
        <w:t xml:space="preserve">2017. Efficacy of reduced copper dosages against </w:t>
      </w:r>
      <w:r>
        <w:rPr>
          <w:rFonts w:ascii="Times New Roman" w:hAnsi="Times New Roman" w:cs="Times New Roman"/>
          <w:i/>
          <w:iCs/>
          <w:sz w:val="24"/>
          <w:szCs w:val="24"/>
        </w:rPr>
        <w:t>Plasmopara viticola</w:t>
      </w:r>
      <w:r>
        <w:rPr>
          <w:rFonts w:ascii="Times New Roman" w:hAnsi="Times New Roman" w:cs="Times New Roman"/>
          <w:sz w:val="24"/>
          <w:szCs w:val="24"/>
        </w:rPr>
        <w:t xml:space="preserve"> in organic agriculture. </w:t>
      </w:r>
      <w:r>
        <w:rPr>
          <w:rFonts w:ascii="Times New Roman" w:hAnsi="Times New Roman" w:cs="Times New Roman"/>
          <w:i/>
          <w:iCs/>
          <w:sz w:val="24"/>
          <w:szCs w:val="24"/>
        </w:rPr>
        <w:t>Crop protection</w:t>
      </w:r>
      <w:r>
        <w:rPr>
          <w:rFonts w:ascii="Times New Roman" w:hAnsi="Times New Roman" w:cs="Times New Roman"/>
          <w:sz w:val="24"/>
          <w:szCs w:val="24"/>
        </w:rPr>
        <w:t>.</w:t>
      </w:r>
      <w:r>
        <w:rPr>
          <w:rFonts w:ascii="Times New Roman" w:hAnsi="Times New Roman" w:cs="Times New Roman"/>
          <w:i/>
          <w:iCs/>
          <w:sz w:val="24"/>
          <w:szCs w:val="24"/>
        </w:rPr>
        <w:t xml:space="preserve"> 96</w:t>
      </w:r>
      <w:r>
        <w:rPr>
          <w:rFonts w:ascii="Times New Roman" w:hAnsi="Times New Roman" w:cs="Times New Roman"/>
          <w:sz w:val="24"/>
          <w:szCs w:val="24"/>
        </w:rPr>
        <w:t>:103-108.</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Chen, J., Mao, S., Xu, Z., Ding, W. 2019. Various antibacterial mechanisms of biosynthesized copper oxide nanoparticles against soilborne </w:t>
      </w:r>
      <w:r>
        <w:rPr>
          <w:rFonts w:ascii="Times New Roman" w:hAnsi="Times New Roman" w:cs="Times New Roman"/>
          <w:i/>
          <w:iCs/>
          <w:sz w:val="24"/>
          <w:szCs w:val="24"/>
        </w:rPr>
        <w:t>Ralstonia solanacearum</w:t>
      </w:r>
      <w:r>
        <w:rPr>
          <w:rFonts w:ascii="Times New Roman" w:hAnsi="Times New Roman" w:cs="Times New Roman"/>
          <w:sz w:val="24"/>
          <w:szCs w:val="24"/>
        </w:rPr>
        <w:t xml:space="preserve">. </w:t>
      </w:r>
      <w:r>
        <w:rPr>
          <w:rFonts w:ascii="Times New Roman" w:hAnsi="Times New Roman" w:cs="Times New Roman"/>
          <w:i/>
          <w:iCs/>
          <w:sz w:val="24"/>
          <w:szCs w:val="24"/>
        </w:rPr>
        <w:t xml:space="preserve">RSC Advances9 </w:t>
      </w:r>
      <w:r>
        <w:rPr>
          <w:rFonts w:ascii="Times New Roman" w:hAnsi="Times New Roman" w:cs="Times New Roman"/>
          <w:sz w:val="24"/>
          <w:szCs w:val="24"/>
        </w:rPr>
        <w:t>(7):3788-3799.</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Culbreath, A.K., Brenneman, T.B., Kemerait Jr, R.C., Stevenson, K.L. and Anco, D.J. 2019. Combinations of elemental sulphur with demethylation inhibitor fungicides for management of late leaf spot (</w:t>
      </w:r>
      <w:r>
        <w:rPr>
          <w:rFonts w:ascii="Times New Roman" w:hAnsi="Times New Roman" w:cs="Times New Roman"/>
          <w:i/>
          <w:iCs/>
          <w:sz w:val="24"/>
          <w:szCs w:val="24"/>
        </w:rPr>
        <w:t>Nothopassalora personata</w:t>
      </w:r>
      <w:r>
        <w:rPr>
          <w:rFonts w:ascii="Times New Roman" w:hAnsi="Times New Roman" w:cs="Times New Roman"/>
          <w:sz w:val="24"/>
          <w:szCs w:val="24"/>
        </w:rPr>
        <w:t xml:space="preserve">) of peanut. </w:t>
      </w:r>
      <w:r>
        <w:rPr>
          <w:rFonts w:ascii="Times New Roman" w:hAnsi="Times New Roman" w:cs="Times New Roman"/>
          <w:i/>
          <w:iCs/>
          <w:sz w:val="24"/>
          <w:szCs w:val="24"/>
        </w:rPr>
        <w:t>Crop Protection</w:t>
      </w:r>
      <w:r>
        <w:rPr>
          <w:rFonts w:ascii="Times New Roman" w:hAnsi="Times New Roman" w:cs="Times New Roman"/>
          <w:sz w:val="24"/>
          <w:szCs w:val="24"/>
        </w:rPr>
        <w:t xml:space="preserve">. </w:t>
      </w:r>
      <w:r>
        <w:rPr>
          <w:rFonts w:ascii="Times New Roman" w:hAnsi="Times New Roman" w:cs="Times New Roman"/>
          <w:i/>
          <w:iCs/>
          <w:sz w:val="24"/>
          <w:szCs w:val="24"/>
        </w:rPr>
        <w:t>125</w:t>
      </w:r>
      <w:r>
        <w:rPr>
          <w:rFonts w:ascii="Times New Roman" w:hAnsi="Times New Roman" w:cs="Times New Roman"/>
          <w:sz w:val="24"/>
          <w:szCs w:val="24"/>
        </w:rPr>
        <w:t>: 104911.</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 Resende, M.L., Pozza, E.A., Reichel, T. and Botelho, D. 2021. Strategies for Coffee Leaf Rust Management in Organic Crop Systems. </w:t>
      </w:r>
      <w:r>
        <w:rPr>
          <w:rFonts w:ascii="Times New Roman" w:hAnsi="Times New Roman" w:cs="Times New Roman"/>
          <w:i/>
          <w:iCs/>
          <w:color w:val="222222"/>
          <w:sz w:val="24"/>
          <w:szCs w:val="24"/>
          <w:shd w:val="clear" w:color="auto" w:fill="FFFFFF"/>
        </w:rPr>
        <w:t>Agronomy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(9): 1865.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Dehigaspitiya, D. D., Dhananjanie, A. M., Atapattu, A. and Perera, P. 2016. Identification of the Effect of Sulphur Spray on Okra (</w:t>
      </w:r>
      <w:r>
        <w:rPr>
          <w:rFonts w:ascii="Times New Roman" w:hAnsi="Times New Roman" w:cs="Times New Roman"/>
          <w:i/>
          <w:iCs/>
          <w:sz w:val="24"/>
          <w:szCs w:val="24"/>
        </w:rPr>
        <w:t>Abelmoschus esculentus</w:t>
      </w:r>
      <w:r>
        <w:rPr>
          <w:rFonts w:ascii="Times New Roman" w:hAnsi="Times New Roman" w:cs="Times New Roman"/>
          <w:sz w:val="24"/>
          <w:szCs w:val="24"/>
        </w:rPr>
        <w:t xml:space="preserve"> L. var. MI 5) Seedlings. </w:t>
      </w:r>
      <w:r>
        <w:rPr>
          <w:rFonts w:ascii="Times New Roman" w:hAnsi="Times New Roman" w:cs="Times New Roman"/>
          <w:i/>
          <w:iCs/>
          <w:sz w:val="24"/>
          <w:szCs w:val="24"/>
        </w:rPr>
        <w:t>Journal of Agri Search</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(4):217-219.</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olor w:val="000000"/>
          <w:sz w:val="24"/>
          <w:szCs w:val="24"/>
          <w:lang w:val="sv-SE"/>
        </w:rPr>
        <w:t xml:space="preserve">Devappa, V., Jahagirdar, S. and Prasad, K. 2006. </w:t>
      </w:r>
      <w:r>
        <w:rPr>
          <w:rFonts w:ascii="Times New Roman" w:hAnsi="Times New Roman"/>
          <w:color w:val="000000"/>
          <w:sz w:val="24"/>
          <w:szCs w:val="24"/>
        </w:rPr>
        <w:t>Effect of fungicides on black spot of rose (</w:t>
      </w:r>
      <w:r>
        <w:rPr>
          <w:rFonts w:ascii="Times New Roman" w:hAnsi="Times New Roman"/>
          <w:i/>
          <w:color w:val="000000"/>
          <w:sz w:val="24"/>
          <w:szCs w:val="24"/>
        </w:rPr>
        <w:t>Diplocarpon rosaeWolf</w:t>
      </w:r>
      <w:r>
        <w:rPr>
          <w:rFonts w:ascii="Times New Roman" w:hAnsi="Times New Roman"/>
          <w:color w:val="000000"/>
          <w:sz w:val="24"/>
          <w:szCs w:val="24"/>
        </w:rPr>
        <w:t xml:space="preserve">.) under field conditions. </w:t>
      </w:r>
      <w:r>
        <w:rPr>
          <w:rFonts w:ascii="Times New Roman" w:hAnsi="Times New Roman"/>
          <w:i/>
          <w:color w:val="000000"/>
          <w:sz w:val="24"/>
          <w:szCs w:val="24"/>
        </w:rPr>
        <w:t>Journal of Asian Horticulture</w:t>
      </w:r>
      <w:r>
        <w:rPr>
          <w:rFonts w:ascii="Times New Roman" w:hAnsi="Times New Roman"/>
          <w:iCs/>
          <w:color w:val="000000"/>
          <w:sz w:val="24"/>
          <w:szCs w:val="24"/>
        </w:rPr>
        <w:t>.</w:t>
      </w:r>
      <w:r>
        <w:rPr>
          <w:rFonts w:ascii="Times New Roman" w:hAnsi="Times New Roman"/>
          <w:i/>
          <w:color w:val="000000"/>
          <w:sz w:val="24"/>
          <w:szCs w:val="24"/>
        </w:rPr>
        <w:t xml:space="preserve"> 2: </w:t>
      </w:r>
      <w:r>
        <w:rPr>
          <w:rFonts w:ascii="Times New Roman" w:hAnsi="Times New Roman"/>
          <w:iCs/>
          <w:color w:val="000000"/>
          <w:sz w:val="24"/>
          <w:szCs w:val="24"/>
        </w:rPr>
        <w:t>305-308</w:t>
      </w:r>
      <w:r>
        <w:rPr>
          <w:rFonts w:ascii="Times New Roman" w:hAnsi="Times New Roman"/>
          <w:i/>
          <w:color w:val="000000"/>
          <w:sz w:val="24"/>
          <w:szCs w:val="24"/>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Dilarri, G., Zamuner, C.F.C., Bacci, M. and Ferreira, H. 2021. Evaluation of calcium hydroxide, calcium hypochlorite, peracetic acid, and potassium bicarbonate as citrus fruit sanitizers. </w:t>
      </w:r>
      <w:r>
        <w:rPr>
          <w:rFonts w:ascii="Times New Roman" w:hAnsi="Times New Roman" w:cs="Times New Roman"/>
          <w:i/>
          <w:iCs/>
          <w:sz w:val="24"/>
          <w:szCs w:val="24"/>
        </w:rPr>
        <w:t>Journal of Food Science and Technology</w:t>
      </w:r>
      <w:r>
        <w:rPr>
          <w:rFonts w:ascii="Times New Roman" w:hAnsi="Times New Roman" w:cs="Times New Roman"/>
          <w:sz w:val="24"/>
          <w:szCs w:val="24"/>
        </w:rPr>
        <w:t>. pp. 1-9.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Donne, I., Higgins, D. S., Brisco-McCann, E. and Hausbeck, M. K. 2020. Limiting Fungal Foliar Diseases on Carrots for Organic and Conventional Markets. </w:t>
      </w:r>
      <w:r>
        <w:rPr>
          <w:rFonts w:ascii="Times New Roman" w:hAnsi="Times New Roman" w:cs="Times New Roman"/>
          <w:i/>
          <w:iCs/>
          <w:sz w:val="24"/>
          <w:szCs w:val="24"/>
        </w:rPr>
        <w:t>Plant Health Progress</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(3): 217-223.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El-Abeid, S.E., Ahmed, Y., Daròs, J.A. and Mohamed, M.A. 2020. Reduced graphene oxide nanosheet-decorated copper oxide nanoparticles: A potent antifungal nanocomposite against fusarium root rot and wilt diseases of tomato and pepper plants. </w:t>
      </w:r>
      <w:r>
        <w:rPr>
          <w:rFonts w:ascii="Times New Roman" w:hAnsi="Times New Roman" w:cs="Times New Roman"/>
          <w:i/>
          <w:iCs/>
          <w:color w:val="000000"/>
          <w:sz w:val="24"/>
          <w:szCs w:val="24"/>
        </w:rPr>
        <w:t>Nanomaterials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10</w:t>
      </w:r>
      <w:r>
        <w:rPr>
          <w:rFonts w:ascii="Times New Roman" w:hAnsi="Times New Roman" w:cs="Times New Roman"/>
          <w:color w:val="000000"/>
          <w:sz w:val="24"/>
          <w:szCs w:val="24"/>
        </w:rPr>
        <w:t>(5): 1001.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Elmer, W.H., Zuverza-Mena, N., Triplett, L.R., Roberts, E.L., Silady, R.A. and White, J.C. 2021. Foliar application of copper oxide nanoparticles suppresses fusarium wilt development on chrysanthemum. </w:t>
      </w:r>
      <w:r>
        <w:rPr>
          <w:rFonts w:ascii="Times New Roman" w:hAnsi="Times New Roman" w:cs="Times New Roman"/>
          <w:i/>
          <w:iCs/>
          <w:color w:val="222222"/>
          <w:sz w:val="24"/>
          <w:szCs w:val="24"/>
          <w:shd w:val="clear" w:color="auto" w:fill="FFFFFF"/>
        </w:rPr>
        <w:t>Environmental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55</w:t>
      </w:r>
      <w:r>
        <w:rPr>
          <w:rFonts w:ascii="Times New Roman" w:hAnsi="Times New Roman" w:cs="Times New Roman"/>
          <w:color w:val="222222"/>
          <w:sz w:val="24"/>
          <w:szCs w:val="24"/>
          <w:shd w:val="clear" w:color="auto" w:fill="FFFFFF"/>
        </w:rPr>
        <w:t>(15): 10805-10810.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Fani, S. R., Azimi, H., and Probst, C. 2021. Efficacy of copper oxychloride base fungicides to control cucumber downy mildew in greenhouse conditions in Iran. </w:t>
      </w:r>
      <w:r>
        <w:rPr>
          <w:rFonts w:ascii="Times New Roman" w:hAnsi="Times New Roman" w:cs="Times New Roman"/>
          <w:i/>
          <w:iCs/>
          <w:sz w:val="24"/>
          <w:szCs w:val="24"/>
        </w:rPr>
        <w:t>Journal of Crop Protection</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(3): 523-533.</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Gamagae, S.U., Sivakumar, D., Wijeratnam, R.W. and Wijesundera, R.L.C. 2003. Use of sodium bicarbonate and </w:t>
      </w:r>
      <w:r>
        <w:rPr>
          <w:rFonts w:ascii="Times New Roman" w:hAnsi="Times New Roman" w:cs="Times New Roman"/>
          <w:i/>
          <w:iCs/>
          <w:color w:val="222222"/>
          <w:sz w:val="24"/>
          <w:szCs w:val="24"/>
          <w:shd w:val="clear" w:color="auto" w:fill="FFFFFF"/>
        </w:rPr>
        <w:t>Candida oleophila</w:t>
      </w:r>
      <w:r>
        <w:rPr>
          <w:rFonts w:ascii="Times New Roman" w:hAnsi="Times New Roman" w:cs="Times New Roman"/>
          <w:color w:val="222222"/>
          <w:sz w:val="24"/>
          <w:szCs w:val="24"/>
          <w:shd w:val="clear" w:color="auto" w:fill="FFFFFF"/>
        </w:rPr>
        <w:t xml:space="preserve"> to control anthracnose in papaya during storage. </w:t>
      </w:r>
      <w:r>
        <w:rPr>
          <w:rFonts w:ascii="Times New Roman" w:hAnsi="Times New Roman" w:cs="Times New Roman"/>
          <w:i/>
          <w:iCs/>
          <w:color w:val="222222"/>
          <w:sz w:val="24"/>
          <w:szCs w:val="24"/>
          <w:shd w:val="clear" w:color="auto" w:fill="FFFFFF"/>
        </w:rPr>
        <w:t>Crop Protection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(5): 775-779.</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González-Estrada, R., Blancas-Benítez, F., Velázquez-Estrada, R.M., Montaño-Leyva, B., Ramos-Guerrero, A., Aguirre-Güitrón, L., Moreno-Hernández, C., Coronado-Partida, L., Herrera-González, J.A., Rodríguez-Guzmán, C.A. and Del Ángel-Cruz, J.A.  2019. Alternative eco-friendly methods in the control of post-harvest decay of tropical and subtropical fruits.</w:t>
      </w:r>
      <w:r>
        <w:rPr>
          <w:rFonts w:ascii="Times New Roman" w:hAnsi="Times New Roman" w:cs="Times New Roman"/>
          <w:b/>
          <w:bCs/>
          <w:sz w:val="24"/>
          <w:szCs w:val="24"/>
        </w:rPr>
        <w:t xml:space="preserve"> In</w:t>
      </w:r>
      <w:r>
        <w:rPr>
          <w:rFonts w:ascii="Times New Roman" w:hAnsi="Times New Roman" w:cs="Times New Roman"/>
          <w:sz w:val="24"/>
          <w:szCs w:val="24"/>
        </w:rPr>
        <w:t xml:space="preserve">: </w:t>
      </w:r>
      <w:r>
        <w:rPr>
          <w:rFonts w:ascii="Times New Roman" w:hAnsi="Times New Roman" w:cs="Times New Roman"/>
          <w:i/>
          <w:iCs/>
          <w:sz w:val="24"/>
          <w:szCs w:val="24"/>
        </w:rPr>
        <w:t>Modern Fruit Industry</w:t>
      </w:r>
      <w:r>
        <w:rPr>
          <w:rFonts w:ascii="Times New Roman" w:hAnsi="Times New Roman" w:cs="Times New Roman"/>
          <w:sz w:val="24"/>
          <w:szCs w:val="24"/>
        </w:rPr>
        <w:t xml:space="preserve">, </w:t>
      </w:r>
      <w:r>
        <w:rPr>
          <w:rFonts w:ascii="Times New Roman" w:hAnsi="Times New Roman" w:cs="Times New Roman"/>
          <w:i/>
          <w:iCs/>
          <w:sz w:val="24"/>
          <w:szCs w:val="24"/>
        </w:rPr>
        <w:t>Intech Open</w:t>
      </w:r>
      <w:r>
        <w:rPr>
          <w:rFonts w:ascii="Times New Roman" w:hAnsi="Times New Roman" w:cs="Times New Roman"/>
          <w:sz w:val="24"/>
          <w:szCs w:val="24"/>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Gopi, R., Avasthe, R. K., Kalita, H., Yadav, A., Das S. K. and Rai, D. 2020. Eco-friendly management of tomato late blight using botanicals, bio-control agents, compost tea and copper fungicides. </w:t>
      </w:r>
      <w:r>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Pr>
          <w:rFonts w:ascii="Times New Roman" w:hAnsi="Times New Roman" w:cs="Times New Roman"/>
          <w:i/>
          <w:iCs/>
          <w:sz w:val="24"/>
          <w:szCs w:val="24"/>
        </w:rPr>
        <w:t>90</w:t>
      </w:r>
      <w:r>
        <w:rPr>
          <w:rFonts w:ascii="Times New Roman" w:hAnsi="Times New Roman" w:cs="Times New Roman"/>
          <w:sz w:val="24"/>
          <w:szCs w:val="24"/>
        </w:rPr>
        <w:t>(1):35-39.</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Gopi, R., Avasthe, R.K., Kalita, H. and Kapoor, C. 2016. Management of rice blast caused by </w:t>
      </w:r>
      <w:r>
        <w:rPr>
          <w:rFonts w:ascii="Times New Roman" w:hAnsi="Times New Roman"/>
          <w:i/>
          <w:iCs/>
          <w:color w:val="000000"/>
          <w:sz w:val="24"/>
          <w:szCs w:val="24"/>
        </w:rPr>
        <w:t>Magnaporthe oryzae</w:t>
      </w:r>
      <w:r>
        <w:rPr>
          <w:rFonts w:ascii="Times New Roman" w:hAnsi="Times New Roman"/>
          <w:color w:val="000000"/>
          <w:sz w:val="24"/>
          <w:szCs w:val="24"/>
        </w:rPr>
        <w:t xml:space="preserve"> using botanicals, biocontrol agents and organically permitted fungicides. </w:t>
      </w:r>
      <w:r>
        <w:rPr>
          <w:rFonts w:ascii="Times New Roman" w:hAnsi="Times New Roman"/>
          <w:i/>
          <w:iCs/>
          <w:color w:val="000000"/>
          <w:sz w:val="24"/>
          <w:szCs w:val="24"/>
        </w:rPr>
        <w:t>Indian Phytopathology</w:t>
      </w:r>
      <w:r>
        <w:rPr>
          <w:rFonts w:ascii="Times New Roman" w:hAnsi="Times New Roman"/>
          <w:color w:val="000000"/>
          <w:sz w:val="24"/>
          <w:szCs w:val="24"/>
        </w:rPr>
        <w:t xml:space="preserve">. </w:t>
      </w:r>
      <w:r>
        <w:rPr>
          <w:rFonts w:ascii="Times New Roman" w:hAnsi="Times New Roman"/>
          <w:i/>
          <w:iCs/>
          <w:color w:val="000000"/>
          <w:sz w:val="24"/>
          <w:szCs w:val="24"/>
        </w:rPr>
        <w:t>69</w:t>
      </w:r>
      <w:r>
        <w:rPr>
          <w:rFonts w:ascii="Times New Roman" w:hAnsi="Times New Roman"/>
          <w:color w:val="000000"/>
          <w:sz w:val="24"/>
          <w:szCs w:val="24"/>
        </w:rPr>
        <w:t>(1):10-15.</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Hafez, Y. M., Bayoumi, Y. A., Pap, Z. and Kappel, N. 2008. Role of hydrogen peroxide and Pharmaplant-turbo against cucumber powdery mildew fungus under organic and inorganic production. </w:t>
      </w:r>
      <w:r>
        <w:rPr>
          <w:rFonts w:ascii="Times New Roman" w:hAnsi="Times New Roman" w:cs="Times New Roman"/>
          <w:i/>
          <w:iCs/>
          <w:sz w:val="24"/>
          <w:szCs w:val="24"/>
        </w:rPr>
        <w:t>International Journal of Horticultural Science</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(3): 39-44.</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Haneklaus, S., Bloem, E., Funder, U. and Schnug, E. 2007. Effect of foliar-applied elemental sulphur on Fusarium infections in barley. </w:t>
      </w:r>
      <w:r>
        <w:rPr>
          <w:rFonts w:ascii="Times New Roman" w:hAnsi="Times New Roman" w:cs="Times New Roman"/>
          <w:i/>
          <w:iCs/>
          <w:sz w:val="24"/>
          <w:szCs w:val="24"/>
        </w:rPr>
        <w:t>Landbauforschung Volkenrode</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(3): 213.</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Hardy, S., Fallow, K. and Barkley, P. 2007. Using copper sprays to control diseases in citrus. </w:t>
      </w:r>
      <w:r>
        <w:rPr>
          <w:rFonts w:ascii="Times New Roman" w:hAnsi="Times New Roman" w:cs="Times New Roman"/>
          <w:i/>
          <w:iCs/>
          <w:sz w:val="24"/>
          <w:szCs w:val="24"/>
        </w:rPr>
        <w:t>Primefact</w:t>
      </w:r>
      <w:r>
        <w:rPr>
          <w:rFonts w:ascii="Times New Roman" w:hAnsi="Times New Roman" w:cs="Times New Roman"/>
          <w:sz w:val="24"/>
          <w:szCs w:val="24"/>
        </w:rPr>
        <w:t xml:space="preserve">. </w:t>
      </w:r>
      <w:r>
        <w:rPr>
          <w:rFonts w:ascii="Times New Roman" w:hAnsi="Times New Roman" w:cs="Times New Roman"/>
          <w:i/>
          <w:iCs/>
          <w:sz w:val="24"/>
          <w:szCs w:val="24"/>
        </w:rPr>
        <w:t>757</w:t>
      </w:r>
      <w:r>
        <w:rPr>
          <w:rFonts w:ascii="Times New Roman" w:hAnsi="Times New Roman" w:cs="Times New Roman"/>
          <w:sz w:val="24"/>
          <w:szCs w:val="24"/>
        </w:rPr>
        <w:t>: 1-5.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Heijne, B., Jong, P.F.D., Wenneker, M. and Jansonius, P.J. 2005. Slaked lime against European fruit tree canker: efficacy and introduction into practice.15th IFOAM Organic World Congress. </w:t>
      </w:r>
      <w:r>
        <w:rPr>
          <w:rFonts w:ascii="Times New Roman" w:hAnsi="Times New Roman" w:cs="Times New Roman"/>
          <w:i/>
          <w:iCs/>
          <w:sz w:val="24"/>
          <w:szCs w:val="24"/>
        </w:rPr>
        <w:t>Proceedings of the Conference Researching Sustainable Systems</w:t>
      </w:r>
      <w:r>
        <w:rPr>
          <w:rFonts w:ascii="Times New Roman" w:hAnsi="Times New Roman" w:cs="Times New Roman"/>
          <w:sz w:val="24"/>
          <w:szCs w:val="24"/>
        </w:rPr>
        <w:t xml:space="preserve">. </w:t>
      </w:r>
      <w:r>
        <w:rPr>
          <w:rFonts w:ascii="Times New Roman" w:hAnsi="Times New Roman" w:cs="Times New Roman"/>
          <w:i/>
          <w:iCs/>
          <w:sz w:val="24"/>
          <w:szCs w:val="24"/>
        </w:rPr>
        <w:t>21-23 September 2005, Adelaide, South Australia</w:t>
      </w:r>
      <w:r>
        <w:rPr>
          <w:rFonts w:ascii="Times New Roman" w:hAnsi="Times New Roman" w:cs="Times New Roman"/>
          <w:sz w:val="24"/>
          <w:szCs w:val="24"/>
        </w:rPr>
        <w:t>: pp. 142-145.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Hemelrijck, W. van., Croes, E. and Creemers, P. 2012. Efficacy of potassium bicarbonate towards scab on pome fruits. </w:t>
      </w:r>
      <w:r>
        <w:rPr>
          <w:rFonts w:ascii="Times New Roman" w:hAnsi="Times New Roman" w:cs="Times New Roman"/>
          <w:i/>
          <w:iCs/>
          <w:sz w:val="24"/>
          <w:szCs w:val="24"/>
        </w:rPr>
        <w:t>IOBC/WPRS Bulletin</w:t>
      </w:r>
      <w:r>
        <w:rPr>
          <w:rFonts w:ascii="Times New Roman" w:hAnsi="Times New Roman" w:cs="Times New Roman"/>
          <w:sz w:val="24"/>
          <w:szCs w:val="24"/>
        </w:rPr>
        <w:t xml:space="preserve">. </w:t>
      </w:r>
      <w:r>
        <w:rPr>
          <w:rFonts w:ascii="Times New Roman" w:hAnsi="Times New Roman" w:cs="Times New Roman"/>
          <w:i/>
          <w:iCs/>
          <w:sz w:val="24"/>
          <w:szCs w:val="24"/>
        </w:rPr>
        <w:t>84</w:t>
      </w:r>
      <w:r>
        <w:rPr>
          <w:rFonts w:ascii="Times New Roman" w:hAnsi="Times New Roman" w:cs="Times New Roman"/>
          <w:sz w:val="24"/>
          <w:szCs w:val="24"/>
        </w:rPr>
        <w:t>: 133-138.</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Holb I.J., and Kunz, S. 2016. Integrated control of apple scab and powdery in an organic apple orchard by combining potassium carbonates with wettable sulphur, pruning and cultivar susceptibility.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100</w:t>
      </w:r>
      <w:r>
        <w:rPr>
          <w:rFonts w:ascii="Times New Roman" w:hAnsi="Times New Roman" w:cs="Times New Roman"/>
          <w:sz w:val="24"/>
          <w:szCs w:val="24"/>
        </w:rPr>
        <w:t>: 1894-1905.</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Holb, I. J. 2005. Possibilities of brown rot management in organic stone fruit production in Hungary. </w:t>
      </w:r>
      <w:r>
        <w:rPr>
          <w:rFonts w:ascii="Times New Roman" w:hAnsi="Times New Roman" w:cs="Times New Roman"/>
          <w:i/>
          <w:iCs/>
          <w:sz w:val="24"/>
          <w:szCs w:val="24"/>
        </w:rPr>
        <w:t>International Journal of Horticultural Science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(3): 87-91.</w:t>
      </w:r>
    </w:p>
    <w:p w:rsidR="00CE618B" w:rsidRDefault="00CE618B">
      <w:pPr>
        <w:spacing w:after="0"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Holb, I. J., De Jong, P. F and Heijne, B. 2005. Efficacy and phytotoxicity of lime sulphur in organic apple production. </w:t>
      </w:r>
      <w:r>
        <w:rPr>
          <w:rFonts w:ascii="Times New Roman" w:hAnsi="Times New Roman" w:cs="Times New Roman"/>
          <w:i/>
          <w:iCs/>
          <w:color w:val="222222"/>
          <w:sz w:val="24"/>
          <w:szCs w:val="24"/>
          <w:shd w:val="clear" w:color="auto" w:fill="FFFFFF"/>
        </w:rPr>
        <w:t>Annals of Applied Biology</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142</w:t>
      </w:r>
      <w:r>
        <w:rPr>
          <w:rFonts w:ascii="Times New Roman" w:hAnsi="Times New Roman" w:cs="Times New Roman"/>
          <w:color w:val="222222"/>
          <w:sz w:val="24"/>
          <w:szCs w:val="24"/>
          <w:shd w:val="clear" w:color="auto" w:fill="FFFFFF"/>
        </w:rPr>
        <w:t>(2): 225-233.</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Holb, I.J. 2009. Fungal disease management in environmentally friendly apple production-a review. </w:t>
      </w:r>
      <w:r>
        <w:rPr>
          <w:rFonts w:ascii="Times New Roman" w:hAnsi="Times New Roman" w:cs="Times New Roman"/>
          <w:i/>
          <w:iCs/>
          <w:sz w:val="24"/>
          <w:szCs w:val="24"/>
        </w:rPr>
        <w:t>Climate change, intercropping, pest control and beneficial microorganisms</w:t>
      </w:r>
      <w:r>
        <w:rPr>
          <w:rFonts w:ascii="Times New Roman" w:hAnsi="Times New Roman" w:cs="Times New Roman"/>
          <w:sz w:val="24"/>
          <w:szCs w:val="24"/>
        </w:rPr>
        <w:t>. pp.219-292.</w:t>
      </w:r>
    </w:p>
    <w:p w:rsidR="00CE618B" w:rsidRDefault="00CE618B">
      <w:pPr>
        <w:spacing w:after="0"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Holb, I.J. and Schnabel, G. 2005. Effect of fungicide treatments and sanitation practices on brown rot blossom blight incidence, phytotoxicity, and yield for organic sour cherry production. </w:t>
      </w:r>
      <w:r>
        <w:rPr>
          <w:rFonts w:ascii="Times New Roman" w:hAnsi="Times New Roman" w:cs="Times New Roman"/>
          <w:i/>
          <w:iCs/>
          <w:color w:val="222222"/>
          <w:sz w:val="24"/>
          <w:szCs w:val="24"/>
          <w:shd w:val="clear" w:color="auto" w:fill="FFFFFF"/>
        </w:rPr>
        <w:t>Plant Disease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89</w:t>
      </w:r>
      <w:r>
        <w:rPr>
          <w:rFonts w:ascii="Times New Roman" w:hAnsi="Times New Roman" w:cs="Times New Roman"/>
          <w:color w:val="222222"/>
          <w:sz w:val="24"/>
          <w:szCs w:val="24"/>
          <w:shd w:val="clear" w:color="auto" w:fill="FFFFFF"/>
        </w:rPr>
        <w:t>(11): 1164-1170.</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Hong, J. K., Kang, S. R., Kim, Y. H., Yoon, D. J., Kim, D. H., Kim, H. J., Sung, C. H., Kang, H. S., Choi, C. W., Kim, D.H. and Kim, Y. S. 2013. Hydrogen peroxide and nitic oxide mediated disease control of bacterial wilt in tomato plants. </w:t>
      </w:r>
      <w:r>
        <w:rPr>
          <w:rFonts w:ascii="Times New Roman" w:hAnsi="Times New Roman" w:cs="Times New Roman"/>
          <w:i/>
          <w:iCs/>
          <w:sz w:val="24"/>
          <w:szCs w:val="24"/>
        </w:rPr>
        <w:t>Plant Pathology Journal</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 386-396.</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Hussain, Z. and Leitch, M.H. 2005. The effect of applied sulphur on the growth, grain yield and control of powdery mildew in spring wheat. </w:t>
      </w:r>
      <w:r>
        <w:rPr>
          <w:rFonts w:ascii="Times New Roman" w:hAnsi="Times New Roman" w:cs="Times New Roman"/>
          <w:i/>
          <w:iCs/>
          <w:sz w:val="24"/>
          <w:szCs w:val="24"/>
        </w:rPr>
        <w:t>Annals of applied biology</w:t>
      </w:r>
      <w:r>
        <w:rPr>
          <w:rFonts w:ascii="Times New Roman" w:hAnsi="Times New Roman" w:cs="Times New Roman"/>
          <w:sz w:val="24"/>
          <w:szCs w:val="24"/>
        </w:rPr>
        <w:t xml:space="preserve">. </w:t>
      </w:r>
      <w:r>
        <w:rPr>
          <w:rFonts w:ascii="Times New Roman" w:hAnsi="Times New Roman" w:cs="Times New Roman"/>
          <w:i/>
          <w:iCs/>
          <w:sz w:val="24"/>
          <w:szCs w:val="24"/>
        </w:rPr>
        <w:t>147</w:t>
      </w:r>
      <w:r>
        <w:rPr>
          <w:rFonts w:ascii="Times New Roman" w:hAnsi="Times New Roman" w:cs="Times New Roman"/>
          <w:sz w:val="24"/>
          <w:szCs w:val="24"/>
        </w:rPr>
        <w:t>(1): 49-56.</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Jamar, L., Cavelier, M. and Lateur, M. 2010. Primary scab control using a “during-infection” spray timing and the effect on fruit quality and yield in organic apple production. </w:t>
      </w:r>
      <w:r>
        <w:rPr>
          <w:rFonts w:ascii="Times New Roman" w:hAnsi="Times New Roman" w:cs="Times New Roman"/>
          <w:i/>
          <w:iCs/>
          <w:color w:val="222222"/>
          <w:sz w:val="24"/>
          <w:szCs w:val="24"/>
          <w:shd w:val="clear" w:color="auto" w:fill="FFFFFF"/>
        </w:rPr>
        <w:t>Biotechnology Agronomy and Society and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(3): 423-439</w:t>
      </w:r>
      <w:r>
        <w:rPr>
          <w:rFonts w:ascii="Arial" w:hAnsi="Arial" w:cs="Arial"/>
          <w:color w:val="222222"/>
          <w:sz w:val="20"/>
          <w:szCs w:val="20"/>
          <w:shd w:val="clear" w:color="auto" w:fill="FFFFFF"/>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Jamar, L., Lefrancq, B., Fassotte, C. and Lateur, M. 2008. A during-infection spray strategy using sulphur compounds, copper, silicon and a new formulation of potassium bicarbonate for </w:t>
      </w:r>
      <w:r>
        <w:rPr>
          <w:rFonts w:ascii="Times New Roman" w:hAnsi="Times New Roman" w:cs="Times New Roman"/>
          <w:sz w:val="24"/>
          <w:szCs w:val="24"/>
        </w:rPr>
        <w:lastRenderedPageBreak/>
        <w:t xml:space="preserve">primary scab control in organic apple production. </w:t>
      </w:r>
      <w:r>
        <w:rPr>
          <w:rFonts w:ascii="Times New Roman" w:hAnsi="Times New Roman" w:cs="Times New Roman"/>
          <w:i/>
          <w:iCs/>
          <w:sz w:val="24"/>
          <w:szCs w:val="24"/>
        </w:rPr>
        <w:t>European 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122</w:t>
      </w:r>
      <w:r>
        <w:rPr>
          <w:rFonts w:ascii="Times New Roman" w:hAnsi="Times New Roman" w:cs="Times New Roman"/>
          <w:sz w:val="24"/>
          <w:szCs w:val="24"/>
        </w:rPr>
        <w:t>(4): 481-493.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Jamar, L., Song, J., Fauche, F., Choi, J. and Lateur, M. 2017. Effectiveness of lime sulphur and other inorganic fungicides against pear scab as affected by rainfall and timing application. </w:t>
      </w:r>
      <w:r>
        <w:rPr>
          <w:rFonts w:ascii="Times New Roman" w:hAnsi="Times New Roman" w:cs="Times New Roman"/>
          <w:i/>
          <w:iCs/>
          <w:sz w:val="24"/>
          <w:szCs w:val="24"/>
        </w:rPr>
        <w:t>Journal of Plant Diseases and Protection</w:t>
      </w:r>
      <w:r>
        <w:rPr>
          <w:rFonts w:ascii="Times New Roman" w:hAnsi="Times New Roman" w:cs="Times New Roman"/>
          <w:sz w:val="24"/>
          <w:szCs w:val="24"/>
        </w:rPr>
        <w:t xml:space="preserve">. </w:t>
      </w:r>
      <w:r>
        <w:rPr>
          <w:rFonts w:ascii="Times New Roman" w:hAnsi="Times New Roman" w:cs="Times New Roman"/>
          <w:i/>
          <w:iCs/>
          <w:sz w:val="24"/>
          <w:szCs w:val="24"/>
        </w:rPr>
        <w:t>124</w:t>
      </w:r>
      <w:r>
        <w:rPr>
          <w:rFonts w:ascii="Times New Roman" w:hAnsi="Times New Roman" w:cs="Times New Roman"/>
          <w:sz w:val="24"/>
          <w:szCs w:val="24"/>
        </w:rPr>
        <w:t>(4): 383-391.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Jelev, Z. and Marinov, M. 2018. Control of Cherry leaf spot (</w:t>
      </w:r>
      <w:r>
        <w:rPr>
          <w:rFonts w:ascii="Times New Roman" w:hAnsi="Times New Roman" w:cs="Times New Roman"/>
          <w:i/>
          <w:iCs/>
          <w:sz w:val="24"/>
          <w:szCs w:val="24"/>
        </w:rPr>
        <w:t>Blumeriella jaapii</w:t>
      </w:r>
      <w:r>
        <w:rPr>
          <w:rFonts w:ascii="Times New Roman" w:hAnsi="Times New Roman" w:cs="Times New Roman"/>
          <w:sz w:val="24"/>
          <w:szCs w:val="24"/>
        </w:rPr>
        <w:t>) and Shot hole disease (</w:t>
      </w:r>
      <w:r>
        <w:rPr>
          <w:rFonts w:ascii="Times New Roman" w:hAnsi="Times New Roman" w:cs="Times New Roman"/>
          <w:i/>
          <w:iCs/>
          <w:sz w:val="24"/>
          <w:szCs w:val="24"/>
        </w:rPr>
        <w:t>Wylconomyces carpophillus</w:t>
      </w:r>
      <w:r>
        <w:rPr>
          <w:rFonts w:ascii="Times New Roman" w:hAnsi="Times New Roman" w:cs="Times New Roman"/>
          <w:sz w:val="24"/>
          <w:szCs w:val="24"/>
        </w:rPr>
        <w:t>) with lime sulphur applied before or during rain event.</w:t>
      </w:r>
      <w:r>
        <w:rPr>
          <w:rFonts w:ascii="Times New Roman" w:hAnsi="Times New Roman" w:cs="Times New Roman"/>
          <w:b/>
          <w:bCs/>
          <w:sz w:val="24"/>
          <w:szCs w:val="24"/>
        </w:rPr>
        <w:t xml:space="preserve"> In:</w:t>
      </w:r>
      <w:r>
        <w:rPr>
          <w:rFonts w:ascii="Times New Roman" w:hAnsi="Times New Roman" w:cs="Times New Roman"/>
          <w:sz w:val="24"/>
          <w:szCs w:val="24"/>
        </w:rPr>
        <w:t xml:space="preserve"> 18th International Conference on Organic Fruit-Growing</w:t>
      </w:r>
      <w:r>
        <w:rPr>
          <w:rFonts w:ascii="Times New Roman" w:hAnsi="Times New Roman" w:cs="Times New Roman"/>
          <w:i/>
          <w:iCs/>
          <w:sz w:val="24"/>
          <w:szCs w:val="24"/>
        </w:rPr>
        <w:t>: Proceedings of the Conference, 19-21 February 2018, Hohenheim, Germany</w:t>
      </w:r>
      <w:r>
        <w:rPr>
          <w:rFonts w:ascii="Times New Roman" w:hAnsi="Times New Roman" w:cs="Times New Roman"/>
          <w:sz w:val="24"/>
          <w:szCs w:val="24"/>
        </w:rPr>
        <w:t xml:space="preserve">. pp. 179-182. </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Katsoulas, N., Løes, A.K., Andrivon, D., Cirvilleri, G., de Cara, M., Kir, A., Knebl, L., Malińska, K., Oudshoorn, F.W., Willer, H. and Schmutz, U. 2020. Current use of copper, mineral oils and sulphur for plant protection in organic horticultural crops across 10 European countries. </w:t>
      </w:r>
      <w:r>
        <w:rPr>
          <w:rFonts w:ascii="Times New Roman" w:hAnsi="Times New Roman" w:cs="Times New Roman"/>
          <w:i/>
          <w:iCs/>
          <w:sz w:val="24"/>
          <w:szCs w:val="24"/>
        </w:rPr>
        <w:t>Organic Agriculture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(1): 159-171.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Khalequzzaman, K. 2015. Management of Anthracnose of Hyacinth Bean for Safe Fresh Food Production. </w:t>
      </w:r>
      <w:r>
        <w:rPr>
          <w:rFonts w:ascii="Times New Roman" w:hAnsi="Times New Roman" w:cs="Times New Roman"/>
          <w:i/>
          <w:iCs/>
          <w:sz w:val="24"/>
          <w:szCs w:val="24"/>
        </w:rPr>
        <w:t>Asian Journal of Applied Science and Engineering4</w:t>
      </w:r>
      <w:r>
        <w:rPr>
          <w:rFonts w:ascii="Times New Roman" w:hAnsi="Times New Roman" w:cs="Times New Roman"/>
          <w:sz w:val="24"/>
          <w:szCs w:val="24"/>
        </w:rPr>
        <w:t>(2): 102-109.</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Kitani, K., Inoue, Y. and Natsume, T. 1960. </w:t>
      </w:r>
      <w:r>
        <w:rPr>
          <w:rFonts w:ascii="Times New Roman" w:hAnsi="Times New Roman" w:cs="Times New Roman"/>
          <w:i/>
          <w:iCs/>
          <w:sz w:val="24"/>
          <w:szCs w:val="24"/>
        </w:rPr>
        <w:t>Ecological studies on the mobilization of lime sulphur spraying efficacy to the wheat brown rust and the soybean rust</w:t>
      </w:r>
      <w:r>
        <w:rPr>
          <w:rFonts w:ascii="Times New Roman" w:hAnsi="Times New Roman" w:cs="Times New Roman"/>
          <w:sz w:val="24"/>
          <w:szCs w:val="24"/>
        </w:rPr>
        <w:t xml:space="preserve"> (No. RESEARCH).</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Koch, H., Hill, G. and Strub, O. 2014. Überlegungen zur nachhaltigen Nutzung von Schwefel gegen Oidium (</w:t>
      </w:r>
      <w:r>
        <w:rPr>
          <w:rFonts w:ascii="Times New Roman" w:hAnsi="Times New Roman" w:cs="Times New Roman"/>
          <w:i/>
          <w:iCs/>
          <w:sz w:val="24"/>
          <w:szCs w:val="24"/>
        </w:rPr>
        <w:t>Erysiphe necator</w:t>
      </w:r>
      <w:r>
        <w:rPr>
          <w:rFonts w:ascii="Times New Roman" w:hAnsi="Times New Roman" w:cs="Times New Roman"/>
          <w:sz w:val="24"/>
          <w:szCs w:val="24"/>
        </w:rPr>
        <w:t xml:space="preserve">) an Weinreben mit Blick auf den ökologischen Weinbau. </w:t>
      </w:r>
      <w:r>
        <w:rPr>
          <w:rFonts w:ascii="Times New Roman" w:hAnsi="Times New Roman" w:cs="Times New Roman"/>
          <w:i/>
          <w:iCs/>
          <w:sz w:val="24"/>
          <w:szCs w:val="24"/>
        </w:rPr>
        <w:t>Journal fur Kulturpflanzen</w:t>
      </w:r>
      <w:r>
        <w:rPr>
          <w:rFonts w:ascii="Times New Roman" w:hAnsi="Times New Roman" w:cs="Times New Roman"/>
          <w:sz w:val="24"/>
          <w:szCs w:val="24"/>
        </w:rPr>
        <w:t xml:space="preserve">. </w:t>
      </w:r>
      <w:r>
        <w:rPr>
          <w:rFonts w:ascii="Times New Roman" w:hAnsi="Times New Roman" w:cs="Times New Roman"/>
          <w:i/>
          <w:iCs/>
          <w:sz w:val="24"/>
          <w:szCs w:val="24"/>
        </w:rPr>
        <w:t>66</w:t>
      </w:r>
      <w:r>
        <w:rPr>
          <w:rFonts w:ascii="Times New Roman" w:hAnsi="Times New Roman" w:cs="Times New Roman"/>
          <w:sz w:val="24"/>
          <w:szCs w:val="24"/>
        </w:rPr>
        <w:t>(5): pp.175.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Kortekamp, A. 2006. Effectiveness of calcium salts, hydrogen peroxide, azoxystrobin and antagonistic bacteria to control post-harvest rot of tobacco caused by </w:t>
      </w:r>
      <w:r>
        <w:rPr>
          <w:rFonts w:ascii="Times New Roman" w:hAnsi="Times New Roman" w:cs="Times New Roman"/>
          <w:i/>
          <w:iCs/>
          <w:sz w:val="24"/>
          <w:szCs w:val="24"/>
        </w:rPr>
        <w:t>Rhizopus oryzaeInternational Journal Pest Management</w:t>
      </w:r>
      <w:r>
        <w:rPr>
          <w:rFonts w:ascii="Times New Roman" w:hAnsi="Times New Roman" w:cs="Times New Roman"/>
          <w:sz w:val="24"/>
          <w:szCs w:val="24"/>
        </w:rPr>
        <w:t>.</w:t>
      </w:r>
      <w:r>
        <w:rPr>
          <w:rFonts w:ascii="Times New Roman" w:hAnsi="Times New Roman" w:cs="Times New Roman"/>
          <w:i/>
          <w:iCs/>
          <w:sz w:val="24"/>
          <w:szCs w:val="24"/>
        </w:rPr>
        <w:t>52</w:t>
      </w:r>
      <w:r>
        <w:rPr>
          <w:rFonts w:ascii="Times New Roman" w:hAnsi="Times New Roman" w:cs="Times New Roman"/>
          <w:sz w:val="24"/>
          <w:szCs w:val="24"/>
        </w:rPr>
        <w:t>: 109-115.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Kotchoni, O. S., Torimiro, N and Gachomo, E. W. 2007. Control of </w:t>
      </w:r>
      <w:r>
        <w:rPr>
          <w:rFonts w:ascii="Times New Roman" w:hAnsi="Times New Roman" w:cs="Times New Roman"/>
          <w:i/>
          <w:iCs/>
          <w:sz w:val="24"/>
          <w:szCs w:val="24"/>
        </w:rPr>
        <w:t>Xanthomonas campestris</w:t>
      </w:r>
      <w:r>
        <w:rPr>
          <w:rFonts w:ascii="Times New Roman" w:hAnsi="Times New Roman" w:cs="Times New Roman"/>
          <w:sz w:val="24"/>
          <w:szCs w:val="24"/>
        </w:rPr>
        <w:t xml:space="preserve"> pv. </w:t>
      </w:r>
      <w:r>
        <w:rPr>
          <w:rFonts w:ascii="Times New Roman" w:hAnsi="Times New Roman" w:cs="Times New Roman"/>
          <w:i/>
          <w:iCs/>
          <w:sz w:val="24"/>
          <w:szCs w:val="24"/>
        </w:rPr>
        <w:t>vignicola</w:t>
      </w:r>
      <w:r>
        <w:rPr>
          <w:rFonts w:ascii="Times New Roman" w:hAnsi="Times New Roman" w:cs="Times New Roman"/>
          <w:sz w:val="24"/>
          <w:szCs w:val="24"/>
        </w:rPr>
        <w:t xml:space="preserve"> in cowpea following seed and seedling treatment with hydrogen peroxide and N-heterocyclic pyridinium chlorochromate. </w:t>
      </w:r>
      <w:r>
        <w:rPr>
          <w:rFonts w:ascii="Times New Roman" w:hAnsi="Times New Roman" w:cs="Times New Roman"/>
          <w:i/>
          <w:iCs/>
          <w:sz w:val="24"/>
          <w:szCs w:val="24"/>
        </w:rPr>
        <w:t>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89</w:t>
      </w:r>
      <w:r>
        <w:rPr>
          <w:rFonts w:ascii="Times New Roman" w:hAnsi="Times New Roman" w:cs="Times New Roman"/>
          <w:sz w:val="24"/>
          <w:szCs w:val="24"/>
        </w:rPr>
        <w:t>: 361-367.</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Lee, K.S., Kim, E.H., Lee, Y.S., Lee, S.H., Seo, Y.B., Hwang, S.A. and Cho, J.Y. 2009. Control efficacy of Bordeaux Mixture against powdery mildew on Omija (</w:t>
      </w:r>
      <w:r>
        <w:rPr>
          <w:rFonts w:ascii="Times New Roman" w:hAnsi="Times New Roman" w:cs="Times New Roman"/>
          <w:i/>
          <w:iCs/>
          <w:color w:val="000000"/>
          <w:sz w:val="24"/>
          <w:szCs w:val="24"/>
        </w:rPr>
        <w:t>Schizandra chinensis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Journal of the Korean Society for Applied Biological Chemistry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52</w:t>
      </w:r>
      <w:r>
        <w:rPr>
          <w:rFonts w:ascii="Times New Roman" w:hAnsi="Times New Roman" w:cs="Times New Roman"/>
          <w:color w:val="000000"/>
          <w:sz w:val="24"/>
          <w:szCs w:val="24"/>
        </w:rPr>
        <w:t>(1): 58-62.</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Leong, S. S., Leong, S. C. and Beattie, G. A. C. 2021. Effect of Horticultural Mineral Oil on Huanglongbing Transmission by </w:t>
      </w:r>
      <w:r>
        <w:rPr>
          <w:rFonts w:ascii="Times New Roman" w:hAnsi="Times New Roman" w:cs="Times New Roman"/>
          <w:i/>
          <w:iCs/>
          <w:sz w:val="24"/>
          <w:szCs w:val="24"/>
        </w:rPr>
        <w:t>Diaphorina citri</w:t>
      </w:r>
      <w:r>
        <w:rPr>
          <w:rFonts w:ascii="Times New Roman" w:hAnsi="Times New Roman" w:cs="Times New Roman"/>
          <w:sz w:val="24"/>
          <w:szCs w:val="24"/>
        </w:rPr>
        <w:t xml:space="preserve"> Kuwayama (Hemiptera: Psyllidae) Population in a Commercial Citrus Orchard in Sarawak, Malaysia, Northern Borneo. Insects, </w:t>
      </w:r>
      <w:r>
        <w:rPr>
          <w:rFonts w:ascii="Times New Roman" w:hAnsi="Times New Roman" w:cs="Times New Roman"/>
          <w:i/>
          <w:iCs/>
          <w:sz w:val="24"/>
          <w:szCs w:val="24"/>
        </w:rPr>
        <w:t>12</w:t>
      </w:r>
      <w:r>
        <w:rPr>
          <w:rFonts w:ascii="Times New Roman" w:hAnsi="Times New Roman" w:cs="Times New Roman"/>
          <w:sz w:val="24"/>
          <w:szCs w:val="24"/>
        </w:rPr>
        <w:t>(9): 772.</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bCs/>
          <w:sz w:val="24"/>
          <w:szCs w:val="24"/>
        </w:rPr>
        <w:t xml:space="preserve">Mari, M., Cembali, T., Baraldi, E. and Casalini, L. 1999. Peracetic acid and chlorine dioxide for postharvest control of </w:t>
      </w:r>
      <w:r>
        <w:rPr>
          <w:rFonts w:ascii="Times New Roman" w:hAnsi="Times New Roman" w:cs="Times New Roman"/>
          <w:bCs/>
          <w:i/>
          <w:iCs/>
          <w:sz w:val="24"/>
          <w:szCs w:val="24"/>
        </w:rPr>
        <w:t>Monilinia laxa</w:t>
      </w:r>
      <w:r>
        <w:rPr>
          <w:rFonts w:ascii="Times New Roman" w:hAnsi="Times New Roman" w:cs="Times New Roman"/>
          <w:bCs/>
          <w:sz w:val="24"/>
          <w:szCs w:val="24"/>
        </w:rPr>
        <w:t xml:space="preserve"> in stone fruits. </w:t>
      </w:r>
      <w:r>
        <w:rPr>
          <w:rFonts w:ascii="Times New Roman" w:hAnsi="Times New Roman" w:cs="Times New Roman"/>
          <w:bCs/>
          <w:i/>
          <w:iCs/>
          <w:sz w:val="24"/>
          <w:szCs w:val="24"/>
        </w:rPr>
        <w:t>Plant disease</w:t>
      </w:r>
      <w:r>
        <w:rPr>
          <w:rFonts w:ascii="Times New Roman" w:hAnsi="Times New Roman" w:cs="Times New Roman"/>
          <w:bCs/>
          <w:sz w:val="24"/>
          <w:szCs w:val="24"/>
        </w:rPr>
        <w:t xml:space="preserve">. </w:t>
      </w:r>
      <w:r>
        <w:rPr>
          <w:rFonts w:ascii="Times New Roman" w:hAnsi="Times New Roman" w:cs="Times New Roman"/>
          <w:bCs/>
          <w:i/>
          <w:iCs/>
          <w:sz w:val="24"/>
          <w:szCs w:val="24"/>
        </w:rPr>
        <w:t>83</w:t>
      </w:r>
      <w:r>
        <w:rPr>
          <w:rFonts w:ascii="Times New Roman" w:hAnsi="Times New Roman" w:cs="Times New Roman"/>
          <w:bCs/>
          <w:sz w:val="24"/>
          <w:szCs w:val="24"/>
        </w:rPr>
        <w:t>(8): 773-776.</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Mejía-Teniente, L., Durán-Flores, B.A., Torres-Pacheco, I., González-Chavira, M.M., Rivera-Bustamante, R.F., Feregrino-Perez, A.A., Pérez-Ramírez, I., Rocha-Guzmán, N.E., Reynoso-Camacho, R. and Guevara-González, R.G. 2019. Hydrogen peroxide protects pepper (</w:t>
      </w:r>
      <w:r>
        <w:rPr>
          <w:rFonts w:ascii="Times New Roman" w:hAnsi="Times New Roman" w:cs="Times New Roman"/>
          <w:i/>
          <w:iCs/>
          <w:color w:val="222222"/>
          <w:sz w:val="24"/>
          <w:szCs w:val="24"/>
          <w:shd w:val="clear" w:color="auto" w:fill="FFFFFF"/>
        </w:rPr>
        <w:t>Capsicum annuum</w:t>
      </w:r>
      <w:r>
        <w:rPr>
          <w:rFonts w:ascii="Times New Roman" w:hAnsi="Times New Roman" w:cs="Times New Roman"/>
          <w:color w:val="222222"/>
          <w:sz w:val="24"/>
          <w:szCs w:val="24"/>
          <w:shd w:val="clear" w:color="auto" w:fill="FFFFFF"/>
        </w:rPr>
        <w:t xml:space="preserve"> L.) against pepper golden mosaic Gemini virus (PepGMV) infections. </w:t>
      </w:r>
      <w:r>
        <w:rPr>
          <w:rFonts w:ascii="Times New Roman" w:hAnsi="Times New Roman" w:cs="Times New Roman"/>
          <w:i/>
          <w:iCs/>
          <w:color w:val="222222"/>
          <w:sz w:val="24"/>
          <w:szCs w:val="24"/>
          <w:shd w:val="clear" w:color="auto" w:fill="FFFFFF"/>
        </w:rPr>
        <w:t>Physiological and Molecular Plant Pathology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106</w:t>
      </w:r>
      <w:r>
        <w:rPr>
          <w:rFonts w:ascii="Times New Roman" w:hAnsi="Times New Roman" w:cs="Times New Roman"/>
          <w:color w:val="222222"/>
          <w:sz w:val="24"/>
          <w:szCs w:val="24"/>
          <w:shd w:val="clear" w:color="auto" w:fill="FFFFFF"/>
        </w:rPr>
        <w:t>: 23-29.</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Morando, A. and Lavezzaro, S. (2014). Grapevine downy mildew control with products allowed in organic agriculture. </w:t>
      </w:r>
      <w:r>
        <w:rPr>
          <w:rFonts w:ascii="Times New Roman" w:hAnsi="Times New Roman" w:cs="Times New Roman"/>
          <w:i/>
          <w:iCs/>
          <w:color w:val="222222"/>
          <w:sz w:val="24"/>
          <w:szCs w:val="24"/>
          <w:shd w:val="clear" w:color="auto" w:fill="FFFFFF"/>
        </w:rPr>
        <w:t>Atti, Giornate Fitopatologiche</w:t>
      </w:r>
      <w:r>
        <w:rPr>
          <w:rFonts w:ascii="Times New Roman" w:hAnsi="Times New Roman" w:cs="Times New Roman"/>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Chianciano Terme (Siena), 18-21 marzo. 2</w:t>
      </w:r>
      <w:r>
        <w:rPr>
          <w:rFonts w:ascii="Times New Roman" w:hAnsi="Times New Roman" w:cs="Times New Roman"/>
          <w:color w:val="222222"/>
          <w:sz w:val="24"/>
          <w:szCs w:val="24"/>
          <w:shd w:val="clear" w:color="auto" w:fill="FFFFFF"/>
        </w:rPr>
        <w:t>: 241-246.</w:t>
      </w:r>
    </w:p>
    <w:p w:rsidR="00CE618B" w:rsidRDefault="00CE618B">
      <w:pPr>
        <w:tabs>
          <w:tab w:val="left" w:pos="4802"/>
        </w:tabs>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Mottura, M.C., Perelló, R. and Orihuel-Iranzo, B. 2017. Effects of postharvest application of Citrocide® PLUS, a peracetic acid-based formulation, on tomato decay control. </w:t>
      </w:r>
      <w:r>
        <w:rPr>
          <w:rFonts w:ascii="Times New Roman" w:hAnsi="Times New Roman" w:cs="Times New Roman"/>
          <w:b/>
          <w:bCs/>
          <w:color w:val="222222"/>
          <w:sz w:val="24"/>
          <w:szCs w:val="24"/>
          <w:shd w:val="clear" w:color="auto" w:fill="FFFFFF"/>
        </w:rPr>
        <w:t>In</w:t>
      </w:r>
      <w:r>
        <w:rPr>
          <w:rFonts w:ascii="Times New Roman" w:hAnsi="Times New Roman" w:cs="Times New Roman"/>
          <w:color w:val="222222"/>
          <w:sz w:val="24"/>
          <w:szCs w:val="24"/>
          <w:shd w:val="clear" w:color="auto" w:fill="FFFFFF"/>
        </w:rPr>
        <w:t>:</w:t>
      </w:r>
      <w:r>
        <w:rPr>
          <w:rFonts w:ascii="Times New Roman" w:hAnsi="Times New Roman" w:cs="Times New Roman"/>
          <w:b/>
          <w:bCs/>
          <w:color w:val="222222"/>
          <w:sz w:val="24"/>
          <w:szCs w:val="24"/>
          <w:shd w:val="clear" w:color="auto" w:fill="FFFFFF"/>
        </w:rPr>
        <w:t> </w:t>
      </w:r>
      <w:r>
        <w:rPr>
          <w:rFonts w:ascii="Times New Roman" w:hAnsi="Times New Roman" w:cs="Times New Roman"/>
          <w:i/>
          <w:iCs/>
          <w:color w:val="222222"/>
          <w:sz w:val="24"/>
          <w:szCs w:val="24"/>
          <w:shd w:val="clear" w:color="auto" w:fill="FFFFFF"/>
        </w:rPr>
        <w:t>VI International Conference Postharvest Unlimited</w:t>
      </w:r>
      <w:r>
        <w:rPr>
          <w:rFonts w:ascii="Times New Roman" w:hAnsi="Times New Roman" w:cs="Times New Roman"/>
          <w:color w:val="222222"/>
          <w:sz w:val="24"/>
          <w:szCs w:val="24"/>
          <w:shd w:val="clear" w:color="auto" w:fill="FFFFFF"/>
        </w:rPr>
        <w:t>.1256. pp. 407-412.</w:t>
      </w:r>
    </w:p>
    <w:p w:rsidR="00CE618B" w:rsidRDefault="00CE618B">
      <w:pPr>
        <w:spacing w:line="360" w:lineRule="auto"/>
        <w:ind w:hanging="720"/>
        <w:rPr>
          <w:rFonts w:ascii="Times New Roman" w:hAnsi="Times New Roman" w:cs="Times New Roman"/>
          <w:bCs/>
          <w:sz w:val="24"/>
          <w:szCs w:val="24"/>
        </w:rPr>
      </w:pPr>
      <w:r>
        <w:rPr>
          <w:rFonts w:ascii="Times New Roman" w:hAnsi="Times New Roman" w:cs="Times New Roman"/>
          <w:bCs/>
          <w:sz w:val="24"/>
          <w:szCs w:val="24"/>
        </w:rPr>
        <w:t xml:space="preserve">Movsesyan, L. I. (1978). Spots diseases of ornamental trees and shrubs. </w:t>
      </w:r>
      <w:r>
        <w:rPr>
          <w:rFonts w:ascii="Times New Roman" w:hAnsi="Times New Roman" w:cs="Times New Roman"/>
          <w:bCs/>
          <w:i/>
          <w:iCs/>
          <w:sz w:val="24"/>
          <w:szCs w:val="24"/>
        </w:rPr>
        <w:t>Zashchita Rastenii</w:t>
      </w:r>
      <w:r>
        <w:rPr>
          <w:rFonts w:ascii="Times New Roman" w:hAnsi="Times New Roman" w:cs="Times New Roman"/>
          <w:bCs/>
          <w:sz w:val="24"/>
          <w:szCs w:val="24"/>
        </w:rPr>
        <w:t xml:space="preserve">. </w:t>
      </w:r>
      <w:r>
        <w:rPr>
          <w:rFonts w:ascii="Times New Roman" w:hAnsi="Times New Roman" w:cs="Times New Roman"/>
          <w:bCs/>
          <w:i/>
          <w:iCs/>
          <w:sz w:val="24"/>
          <w:szCs w:val="24"/>
        </w:rPr>
        <w:t>6</w:t>
      </w:r>
      <w:r>
        <w:rPr>
          <w:rFonts w:ascii="Times New Roman" w:hAnsi="Times New Roman" w:cs="Times New Roman"/>
          <w:bCs/>
          <w:sz w:val="24"/>
          <w:szCs w:val="24"/>
        </w:rPr>
        <w:t>: 49-50.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Musetti, R., Di Toppi, L. S., Martini, M., Ferrini, F., Loschi, A., Favali, M. A. and Osler, R. 2005. Hydrogen peroxide localization and antioxidant status in the recovery of apricot plants from European Stone Fruit Yellows. </w:t>
      </w:r>
      <w:r>
        <w:rPr>
          <w:rFonts w:ascii="Times New Roman" w:hAnsi="Times New Roman" w:cs="Times New Roman"/>
          <w:i/>
          <w:iCs/>
          <w:sz w:val="24"/>
          <w:szCs w:val="24"/>
        </w:rPr>
        <w:t>European 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112</w:t>
      </w:r>
      <w:r>
        <w:rPr>
          <w:rFonts w:ascii="Times New Roman" w:hAnsi="Times New Roman" w:cs="Times New Roman"/>
          <w:sz w:val="24"/>
          <w:szCs w:val="24"/>
        </w:rPr>
        <w:t>(1): 53-61.</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Najarpour, H., Hasanzadeh-Davarani, F. and Moradi, M. 2018. Efficacy of calcium salts on controlling </w:t>
      </w:r>
      <w:r>
        <w:rPr>
          <w:rFonts w:ascii="Times New Roman" w:hAnsi="Times New Roman" w:cs="Times New Roman"/>
          <w:i/>
          <w:iCs/>
          <w:sz w:val="24"/>
          <w:szCs w:val="24"/>
        </w:rPr>
        <w:t>Phytopthora pistaciae</w:t>
      </w:r>
      <w:r>
        <w:rPr>
          <w:rFonts w:ascii="Times New Roman" w:hAnsi="Times New Roman" w:cs="Times New Roman"/>
          <w:sz w:val="24"/>
          <w:szCs w:val="24"/>
        </w:rPr>
        <w:t>, the cause of Pistachio (</w:t>
      </w:r>
      <w:r>
        <w:rPr>
          <w:rFonts w:ascii="Times New Roman" w:hAnsi="Times New Roman" w:cs="Times New Roman"/>
          <w:i/>
          <w:iCs/>
          <w:sz w:val="24"/>
          <w:szCs w:val="24"/>
        </w:rPr>
        <w:t>Pistacia vera</w:t>
      </w:r>
      <w:r>
        <w:rPr>
          <w:rFonts w:ascii="Times New Roman" w:hAnsi="Times New Roman" w:cs="Times New Roman"/>
          <w:sz w:val="24"/>
          <w:szCs w:val="24"/>
        </w:rPr>
        <w:t xml:space="preserve"> L.) gummosis. </w:t>
      </w:r>
      <w:r>
        <w:rPr>
          <w:rFonts w:ascii="Times New Roman" w:hAnsi="Times New Roman" w:cs="Times New Roman"/>
          <w:i/>
          <w:iCs/>
          <w:sz w:val="24"/>
          <w:szCs w:val="24"/>
        </w:rPr>
        <w:t>Journal of Nuts</w:t>
      </w:r>
      <w:r>
        <w:rPr>
          <w:rFonts w:ascii="Times New Roman" w:hAnsi="Times New Roman" w:cs="Times New Roman"/>
          <w:sz w:val="24"/>
          <w:szCs w:val="24"/>
        </w:rPr>
        <w:t>.</w:t>
      </w:r>
      <w:r>
        <w:rPr>
          <w:rFonts w:ascii="Times New Roman" w:hAnsi="Times New Roman" w:cs="Times New Roman"/>
          <w:i/>
          <w:iCs/>
          <w:sz w:val="24"/>
          <w:szCs w:val="24"/>
        </w:rPr>
        <w:t xml:space="preserve"> 9</w:t>
      </w:r>
      <w:r>
        <w:rPr>
          <w:rFonts w:ascii="Times New Roman" w:hAnsi="Times New Roman" w:cs="Times New Roman"/>
          <w:sz w:val="24"/>
          <w:szCs w:val="24"/>
        </w:rPr>
        <w:t>: 123-134.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Nasir M., Iqbal B., Idrees M., Sajjad M., Naiz M.Z., Anwar H., Shahzad M.A and Tariq A.T. 2017. Efficacy of some organic fungicides against anthracnose and powdery mildew of mango.</w:t>
      </w:r>
      <w:r>
        <w:rPr>
          <w:rFonts w:ascii="Times New Roman" w:hAnsi="Times New Roman" w:cs="Times New Roman"/>
          <w:i/>
          <w:iCs/>
          <w:sz w:val="24"/>
          <w:szCs w:val="24"/>
        </w:rPr>
        <w:t>Pakistan Journal of Agricultural Sciences</w:t>
      </w:r>
      <w:r>
        <w:rPr>
          <w:rFonts w:ascii="Times New Roman" w:hAnsi="Times New Roman" w:cs="Times New Roman"/>
          <w:sz w:val="24"/>
          <w:szCs w:val="24"/>
        </w:rPr>
        <w:t xml:space="preserve">. </w:t>
      </w:r>
      <w:r>
        <w:rPr>
          <w:rFonts w:ascii="Times New Roman" w:hAnsi="Times New Roman" w:cs="Times New Roman"/>
          <w:i/>
          <w:iCs/>
          <w:sz w:val="24"/>
          <w:szCs w:val="24"/>
        </w:rPr>
        <w:t>54</w:t>
      </w:r>
      <w:r>
        <w:rPr>
          <w:rFonts w:ascii="Times New Roman" w:hAnsi="Times New Roman" w:cs="Times New Roman"/>
          <w:sz w:val="24"/>
          <w:szCs w:val="24"/>
        </w:rPr>
        <w:t>(3): 493-496.</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bCs/>
          <w:sz w:val="24"/>
          <w:szCs w:val="24"/>
        </w:rPr>
        <w:t xml:space="preserve">Nicetic, O., Watson, D. M. and Beattie, G. A. C. 2002. Control of powdery mildew on tomato with a horticultural mineral oil. </w:t>
      </w:r>
      <w:bookmarkStart w:id="9" w:name="_Hlk82619411"/>
      <w:r>
        <w:rPr>
          <w:rFonts w:ascii="Times New Roman" w:hAnsi="Times New Roman" w:cs="Times New Roman"/>
          <w:b/>
          <w:sz w:val="24"/>
          <w:szCs w:val="24"/>
        </w:rPr>
        <w:t>In</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Sprays Oils Beyond 2000: Sustainable Pest and Disease </w:t>
      </w:r>
      <w:r>
        <w:rPr>
          <w:rFonts w:ascii="Times New Roman" w:hAnsi="Times New Roman" w:cs="Times New Roman"/>
          <w:bCs/>
          <w:i/>
          <w:iCs/>
          <w:sz w:val="24"/>
          <w:szCs w:val="24"/>
        </w:rPr>
        <w:lastRenderedPageBreak/>
        <w:t>Management</w:t>
      </w:r>
      <w:bookmarkEnd w:id="9"/>
      <w:r>
        <w:rPr>
          <w:rFonts w:ascii="Times New Roman" w:hAnsi="Times New Roman" w:cs="Times New Roman"/>
          <w:bCs/>
          <w:sz w:val="24"/>
          <w:szCs w:val="24"/>
        </w:rPr>
        <w:t xml:space="preserve">(Eds. </w:t>
      </w:r>
      <w:bookmarkStart w:id="10" w:name="_Hlk83850452"/>
      <w:r>
        <w:rPr>
          <w:rFonts w:ascii="Times New Roman" w:hAnsi="Times New Roman" w:cs="Times New Roman"/>
          <w:bCs/>
          <w:sz w:val="24"/>
          <w:szCs w:val="24"/>
        </w:rPr>
        <w:t xml:space="preserve">Beattie, A., </w:t>
      </w:r>
      <w:bookmarkStart w:id="11" w:name="_Hlk83850492"/>
      <w:bookmarkEnd w:id="10"/>
      <w:r>
        <w:rPr>
          <w:rFonts w:ascii="Times New Roman" w:hAnsi="Times New Roman" w:cs="Times New Roman"/>
          <w:bCs/>
          <w:sz w:val="24"/>
          <w:szCs w:val="24"/>
        </w:rPr>
        <w:t xml:space="preserve">Watson, D., </w:t>
      </w:r>
      <w:bookmarkStart w:id="12" w:name="_Hlk83850566"/>
      <w:bookmarkEnd w:id="11"/>
      <w:r>
        <w:rPr>
          <w:rFonts w:ascii="Times New Roman" w:hAnsi="Times New Roman" w:cs="Times New Roman"/>
          <w:bCs/>
          <w:sz w:val="24"/>
          <w:szCs w:val="24"/>
        </w:rPr>
        <w:t xml:space="preserve">Stevens, M., </w:t>
      </w:r>
      <w:bookmarkStart w:id="13" w:name="_Hlk83850650"/>
      <w:bookmarkEnd w:id="12"/>
      <w:r>
        <w:rPr>
          <w:rFonts w:ascii="Times New Roman" w:hAnsi="Times New Roman" w:cs="Times New Roman"/>
          <w:bCs/>
          <w:sz w:val="24"/>
          <w:szCs w:val="24"/>
        </w:rPr>
        <w:t xml:space="preserve">Rae, D. and </w:t>
      </w:r>
      <w:bookmarkStart w:id="14" w:name="_Hlk83850721"/>
      <w:r>
        <w:rPr>
          <w:rFonts w:ascii="Times New Roman" w:hAnsi="Times New Roman" w:cs="Times New Roman"/>
          <w:bCs/>
          <w:sz w:val="24"/>
          <w:szCs w:val="24"/>
        </w:rPr>
        <w:t>Spooner-Hart, R</w:t>
      </w:r>
      <w:bookmarkEnd w:id="13"/>
      <w:r>
        <w:rPr>
          <w:rFonts w:ascii="Times New Roman" w:hAnsi="Times New Roman" w:cs="Times New Roman"/>
          <w:bCs/>
          <w:sz w:val="24"/>
          <w:szCs w:val="24"/>
        </w:rPr>
        <w:t>.</w:t>
      </w:r>
      <w:bookmarkEnd w:id="14"/>
      <w:r>
        <w:rPr>
          <w:rFonts w:ascii="Times New Roman" w:hAnsi="Times New Roman" w:cs="Times New Roman"/>
          <w:bCs/>
          <w:sz w:val="24"/>
          <w:szCs w:val="24"/>
        </w:rPr>
        <w:t>). University of Western Sydney. pp. 527-531.</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bCs/>
          <w:sz w:val="24"/>
          <w:szCs w:val="24"/>
        </w:rPr>
        <w:t xml:space="preserve">Nicetic, O., Watson, D. M., Beattie, G. A. C. and Zheng, J. H. 2002. A horticultural mineral oil-based program for control of two-spotted mite and powdery mildew on roses in greenhouses. </w:t>
      </w:r>
      <w:r>
        <w:rPr>
          <w:rFonts w:ascii="Times New Roman" w:hAnsi="Times New Roman" w:cs="Times New Roman"/>
          <w:b/>
          <w:sz w:val="24"/>
          <w:szCs w:val="24"/>
        </w:rPr>
        <w:t>In</w:t>
      </w:r>
      <w:r>
        <w:rPr>
          <w:rFonts w:ascii="Times New Roman" w:hAnsi="Times New Roman" w:cs="Times New Roman"/>
          <w:bCs/>
          <w:sz w:val="24"/>
          <w:szCs w:val="24"/>
        </w:rPr>
        <w:t xml:space="preserve">: </w:t>
      </w:r>
      <w:r>
        <w:rPr>
          <w:rFonts w:ascii="Times New Roman" w:hAnsi="Times New Roman" w:cs="Times New Roman"/>
          <w:bCs/>
          <w:i/>
          <w:iCs/>
          <w:sz w:val="24"/>
          <w:szCs w:val="24"/>
        </w:rPr>
        <w:t>Sprays Oils Beyond 2000: Sustainable Pest and Disease Management</w:t>
      </w:r>
      <w:bookmarkStart w:id="15" w:name="_Hlk82678754"/>
      <w:r>
        <w:rPr>
          <w:rFonts w:ascii="Times New Roman" w:hAnsi="Times New Roman" w:cs="Times New Roman"/>
          <w:bCs/>
          <w:sz w:val="24"/>
          <w:szCs w:val="24"/>
        </w:rPr>
        <w:t xml:space="preserve"> (Eds. Beattie, A., Watson, D., Stevens, M., Debbie Rae, D. and Spooner-Hart, R.)</w:t>
      </w:r>
      <w:bookmarkEnd w:id="15"/>
      <w:r>
        <w:rPr>
          <w:rFonts w:ascii="Times New Roman" w:hAnsi="Times New Roman" w:cs="Times New Roman"/>
          <w:bCs/>
          <w:sz w:val="24"/>
          <w:szCs w:val="24"/>
        </w:rPr>
        <w:t xml:space="preserve">. University of Western Sydney. pp. 387-395 </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Nile A. S., Know Y. D., Nile S. H. 2019. Horticultural oils: possible alternatives to chemical pesticides and insecticides. </w:t>
      </w:r>
      <w:r>
        <w:rPr>
          <w:rFonts w:ascii="Times New Roman" w:hAnsi="Times New Roman" w:cs="Times New Roman"/>
          <w:i/>
          <w:iCs/>
          <w:sz w:val="24"/>
          <w:szCs w:val="24"/>
        </w:rPr>
        <w:t>Environmental science and Pollution research26</w:t>
      </w:r>
      <w:r>
        <w:rPr>
          <w:rFonts w:ascii="Times New Roman" w:hAnsi="Times New Roman" w:cs="Times New Roman"/>
          <w:sz w:val="24"/>
          <w:szCs w:val="24"/>
        </w:rPr>
        <w:t>(21): 21127-21139.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Northover, J. and Schneider, K.E. 1996. Physical modes of action of petroleum and plant oils on powdery and downy mildew of grapevines.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80</w:t>
      </w:r>
      <w:r>
        <w:rPr>
          <w:rFonts w:ascii="Times New Roman" w:hAnsi="Times New Roman" w:cs="Times New Roman"/>
          <w:sz w:val="24"/>
          <w:szCs w:val="24"/>
        </w:rPr>
        <w:t>: 544-550.</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Olivier C., Halseth D.E., Mizubuti S.G and Loria R. 1998. Post-harvest application of organic and inorganic salts for suppression of silver scurf on potato tubers</w:t>
      </w:r>
      <w:r>
        <w:rPr>
          <w:rFonts w:ascii="Times New Roman" w:hAnsi="Times New Roman" w:cs="Times New Roman"/>
          <w:i/>
          <w:iCs/>
          <w:sz w:val="24"/>
          <w:szCs w:val="24"/>
        </w:rPr>
        <w:t>. Plant Diseases82</w:t>
      </w:r>
      <w:r>
        <w:rPr>
          <w:rFonts w:ascii="Times New Roman" w:hAnsi="Times New Roman" w:cs="Times New Roman"/>
          <w:sz w:val="24"/>
          <w:szCs w:val="24"/>
        </w:rPr>
        <w:t>: 213-217.</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Park, K. S., Kim, G. H., Kim, A. H., Lee, K. H., Gwon, H. W., Kim, J., Lee, K. H. and Kim, H. T. 2012. Controlling effect of agricultural organic material on </w:t>
      </w:r>
      <w:r>
        <w:rPr>
          <w:rFonts w:ascii="Times New Roman" w:hAnsi="Times New Roman" w:cs="Times New Roman"/>
          <w:i/>
          <w:iCs/>
          <w:sz w:val="24"/>
          <w:szCs w:val="24"/>
        </w:rPr>
        <w:t>Phytopthora blight</w:t>
      </w:r>
      <w:r>
        <w:rPr>
          <w:rFonts w:ascii="Times New Roman" w:hAnsi="Times New Roman" w:cs="Times New Roman"/>
          <w:sz w:val="24"/>
          <w:szCs w:val="24"/>
        </w:rPr>
        <w:t xml:space="preserve"> and anthracnose in red pepper</w:t>
      </w:r>
      <w:r>
        <w:rPr>
          <w:rFonts w:ascii="Times New Roman" w:hAnsi="Times New Roman" w:cs="Times New Roman"/>
          <w:i/>
          <w:iCs/>
          <w:sz w:val="24"/>
          <w:szCs w:val="24"/>
        </w:rPr>
        <w:t>. Resistance Plant Disease</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 1-9.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Park, S.H., Kim, S.H., Woo, J.H. and Park, S.D. 2014. Control of grapevine leaf spot caused by </w:t>
      </w:r>
      <w:r>
        <w:rPr>
          <w:rFonts w:ascii="Times New Roman" w:hAnsi="Times New Roman" w:cs="Times New Roman"/>
          <w:i/>
          <w:iCs/>
          <w:color w:val="222222"/>
          <w:sz w:val="24"/>
          <w:szCs w:val="24"/>
          <w:shd w:val="clear" w:color="auto" w:fill="FFFFFF"/>
        </w:rPr>
        <w:t>Pseudocercospora vitis</w:t>
      </w:r>
      <w:r>
        <w:rPr>
          <w:rFonts w:ascii="Times New Roman" w:hAnsi="Times New Roman" w:cs="Times New Roman"/>
          <w:color w:val="222222"/>
          <w:sz w:val="24"/>
          <w:szCs w:val="24"/>
          <w:shd w:val="clear" w:color="auto" w:fill="FFFFFF"/>
        </w:rPr>
        <w:t xml:space="preserve"> with application of bicarbonate. </w:t>
      </w:r>
      <w:r>
        <w:rPr>
          <w:rFonts w:ascii="Times New Roman" w:hAnsi="Times New Roman" w:cs="Times New Roman"/>
          <w:i/>
          <w:iCs/>
          <w:color w:val="222222"/>
          <w:sz w:val="24"/>
          <w:szCs w:val="24"/>
          <w:shd w:val="clear" w:color="auto" w:fill="FFFFFF"/>
        </w:rPr>
        <w:t>Fruit Growing Research</w:t>
      </w:r>
      <w:r>
        <w:rPr>
          <w:rFonts w:ascii="Times New Roman" w:hAnsi="Times New Roman" w:cs="Times New Roman"/>
          <w:color w:val="222222"/>
          <w:sz w:val="24"/>
          <w:szCs w:val="24"/>
          <w:shd w:val="clear" w:color="auto" w:fill="FFFFFF"/>
        </w:rPr>
        <w:t>.</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Rao, D.V. and Tewari. 1998. Suppression of the symptoms of American leaf spot of coffee with calcium hydroxide. </w:t>
      </w:r>
      <w:r>
        <w:rPr>
          <w:rFonts w:ascii="Times New Roman" w:hAnsi="Times New Roman" w:cs="Times New Roman"/>
          <w:i/>
          <w:iCs/>
          <w:color w:val="222222"/>
          <w:sz w:val="24"/>
          <w:szCs w:val="24"/>
          <w:shd w:val="clear" w:color="auto" w:fill="FFFFFF"/>
        </w:rPr>
        <w:t>Plant Diseases.72</w:t>
      </w:r>
      <w:r>
        <w:rPr>
          <w:rFonts w:ascii="Times New Roman" w:hAnsi="Times New Roman" w:cs="Times New Roman"/>
          <w:color w:val="222222"/>
          <w:sz w:val="24"/>
          <w:szCs w:val="24"/>
          <w:shd w:val="clear" w:color="auto" w:fill="FFFFFF"/>
        </w:rPr>
        <w:t>: 688-690.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Rao, K. J., and Paria, S. 2013. Use of sulphur nanoparticles as a green pesticide on </w:t>
      </w:r>
      <w:r>
        <w:rPr>
          <w:rFonts w:ascii="Times New Roman" w:hAnsi="Times New Roman" w:cs="Times New Roman"/>
          <w:i/>
          <w:iCs/>
          <w:sz w:val="24"/>
          <w:szCs w:val="24"/>
        </w:rPr>
        <w:t>Fusarium solani</w:t>
      </w:r>
      <w:r>
        <w:rPr>
          <w:rFonts w:ascii="Times New Roman" w:hAnsi="Times New Roman" w:cs="Times New Roman"/>
          <w:sz w:val="24"/>
          <w:szCs w:val="24"/>
        </w:rPr>
        <w:t xml:space="preserve"> and </w:t>
      </w:r>
      <w:r>
        <w:rPr>
          <w:rFonts w:ascii="Times New Roman" w:hAnsi="Times New Roman" w:cs="Times New Roman"/>
          <w:i/>
          <w:iCs/>
          <w:sz w:val="24"/>
          <w:szCs w:val="24"/>
        </w:rPr>
        <w:t>Venturia inaequalis</w:t>
      </w:r>
      <w:r>
        <w:rPr>
          <w:rFonts w:ascii="Times New Roman" w:hAnsi="Times New Roman" w:cs="Times New Roman"/>
          <w:sz w:val="24"/>
          <w:szCs w:val="24"/>
        </w:rPr>
        <w:t xml:space="preserve"> phytopathogens. </w:t>
      </w:r>
      <w:r>
        <w:rPr>
          <w:rFonts w:ascii="Times New Roman" w:hAnsi="Times New Roman" w:cs="Times New Roman"/>
          <w:i/>
          <w:iCs/>
          <w:sz w:val="24"/>
          <w:szCs w:val="24"/>
        </w:rPr>
        <w:t>RSC advances</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(26): 10471-10478.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Ravikumar, M., Pradeep kumar B. A., Niranjana K. S. 2019. Standardization of concentration of Bordeaux mixture for management of fruit rot disease (</w:t>
      </w:r>
      <w:r>
        <w:rPr>
          <w:rFonts w:ascii="Times New Roman" w:hAnsi="Times New Roman" w:cs="Times New Roman"/>
          <w:i/>
          <w:iCs/>
          <w:sz w:val="24"/>
          <w:szCs w:val="24"/>
        </w:rPr>
        <w:t>P. meadii</w:t>
      </w:r>
      <w:r>
        <w:rPr>
          <w:rFonts w:ascii="Times New Roman" w:hAnsi="Times New Roman" w:cs="Times New Roman"/>
          <w:sz w:val="24"/>
          <w:szCs w:val="24"/>
        </w:rPr>
        <w:t xml:space="preserve">) of arecanut. </w:t>
      </w:r>
      <w:r>
        <w:rPr>
          <w:rFonts w:ascii="Times New Roman" w:hAnsi="Times New Roman" w:cs="Times New Roman"/>
          <w:i/>
          <w:iCs/>
          <w:sz w:val="24"/>
          <w:szCs w:val="24"/>
        </w:rPr>
        <w:t>Green Farming</w:t>
      </w:r>
      <w:r>
        <w:rPr>
          <w:rFonts w:ascii="Times New Roman" w:hAnsi="Times New Roman" w:cs="Times New Roman"/>
          <w:sz w:val="24"/>
          <w:szCs w:val="24"/>
        </w:rPr>
        <w:t>.</w:t>
      </w:r>
      <w:r>
        <w:rPr>
          <w:rFonts w:ascii="Times New Roman" w:hAnsi="Times New Roman" w:cs="Times New Roman"/>
          <w:i/>
          <w:iCs/>
          <w:sz w:val="24"/>
          <w:szCs w:val="24"/>
        </w:rPr>
        <w:t xml:space="preserve"> 10</w:t>
      </w:r>
      <w:r>
        <w:rPr>
          <w:rFonts w:ascii="Times New Roman" w:hAnsi="Times New Roman" w:cs="Times New Roman"/>
          <w:sz w:val="24"/>
          <w:szCs w:val="24"/>
        </w:rPr>
        <w:t>(1):115-117.</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Reuveni, M., Agapov, V. and Reuveni, R. 1995. Suppression of cucumber powdery mildew (</w:t>
      </w:r>
      <w:r>
        <w:rPr>
          <w:rFonts w:ascii="Times New Roman" w:hAnsi="Times New Roman" w:cs="Times New Roman"/>
          <w:i/>
          <w:iCs/>
          <w:sz w:val="24"/>
          <w:szCs w:val="24"/>
        </w:rPr>
        <w:t>Sphaerotheca fuliginea</w:t>
      </w:r>
      <w:r>
        <w:rPr>
          <w:rFonts w:ascii="Times New Roman" w:hAnsi="Times New Roman" w:cs="Times New Roman"/>
          <w:sz w:val="24"/>
          <w:szCs w:val="24"/>
        </w:rPr>
        <w:t xml:space="preserve">) by foliar sprays of phosphate and potassium salts. </w:t>
      </w:r>
      <w:r>
        <w:rPr>
          <w:rFonts w:ascii="Times New Roman" w:hAnsi="Times New Roman" w:cs="Times New Roman"/>
          <w:i/>
          <w:iCs/>
          <w:sz w:val="24"/>
          <w:szCs w:val="24"/>
        </w:rPr>
        <w:t>Plant Pathology</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(1): 31-39.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Reznikova, L. M. 1977. Use of urea for the control of </w:t>
      </w:r>
      <w:r>
        <w:rPr>
          <w:rFonts w:ascii="Times New Roman" w:hAnsi="Times New Roman" w:cs="Times New Roman"/>
          <w:bCs/>
          <w:i/>
          <w:iCs/>
          <w:sz w:val="24"/>
          <w:szCs w:val="24"/>
        </w:rPr>
        <w:t>Gnomonia leptostyla</w:t>
      </w:r>
      <w:r>
        <w:rPr>
          <w:rFonts w:ascii="Times New Roman" w:hAnsi="Times New Roman" w:cs="Times New Roman"/>
          <w:bCs/>
          <w:sz w:val="24"/>
          <w:szCs w:val="24"/>
        </w:rPr>
        <w:t xml:space="preserve"> leaf spot of walnut. </w:t>
      </w:r>
      <w:bookmarkStart w:id="16" w:name="_Hlk101731733"/>
      <w:r>
        <w:rPr>
          <w:rFonts w:ascii="Times New Roman" w:hAnsi="Times New Roman" w:cs="Times New Roman"/>
          <w:bCs/>
          <w:i/>
          <w:iCs/>
          <w:sz w:val="24"/>
          <w:szCs w:val="24"/>
        </w:rPr>
        <w:t>Zashchita rastenii</w:t>
      </w:r>
      <w:bookmarkEnd w:id="16"/>
      <w:r>
        <w:rPr>
          <w:rFonts w:ascii="Times New Roman" w:hAnsi="Times New Roman" w:cs="Times New Roman"/>
          <w:bCs/>
          <w:sz w:val="24"/>
          <w:szCs w:val="24"/>
        </w:rPr>
        <w:t>.</w:t>
      </w:r>
      <w:r>
        <w:rPr>
          <w:rFonts w:ascii="Times New Roman" w:hAnsi="Times New Roman" w:cs="Times New Roman"/>
          <w:sz w:val="24"/>
          <w:szCs w:val="24"/>
        </w:rPr>
        <w:t xml:space="preserve"> pp. 23.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Rimfeldt, K. R. 1979. Canker on Salix.</w:t>
      </w:r>
      <w:r>
        <w:rPr>
          <w:rFonts w:ascii="Times New Roman" w:hAnsi="Times New Roman" w:cs="Times New Roman"/>
          <w:i/>
          <w:iCs/>
          <w:sz w:val="24"/>
          <w:szCs w:val="24"/>
        </w:rPr>
        <w:t xml:space="preserve"> Gartneryrket</w:t>
      </w:r>
      <w:r>
        <w:rPr>
          <w:rFonts w:ascii="Times New Roman" w:hAnsi="Times New Roman" w:cs="Times New Roman"/>
          <w:sz w:val="24"/>
          <w:szCs w:val="24"/>
        </w:rPr>
        <w:t>.</w:t>
      </w:r>
      <w:r>
        <w:rPr>
          <w:rFonts w:ascii="Times New Roman" w:hAnsi="Times New Roman" w:cs="Times New Roman"/>
          <w:i/>
          <w:iCs/>
          <w:sz w:val="24"/>
          <w:szCs w:val="24"/>
        </w:rPr>
        <w:t>69</w:t>
      </w:r>
      <w:r>
        <w:rPr>
          <w:rFonts w:ascii="Times New Roman" w:hAnsi="Times New Roman" w:cs="Times New Roman"/>
          <w:sz w:val="24"/>
          <w:szCs w:val="24"/>
        </w:rPr>
        <w:t>: 188-191.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Romanazzi, G., Mancini, V., Feliziani, E., Servili, A., Endeshaw, S. and Neri, D. 2016. Impact of alternative fungicides on grape downy mildew control and vine growth and development.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100</w:t>
      </w:r>
      <w:r>
        <w:rPr>
          <w:rFonts w:ascii="Times New Roman" w:hAnsi="Times New Roman" w:cs="Times New Roman"/>
          <w:sz w:val="24"/>
          <w:szCs w:val="24"/>
        </w:rPr>
        <w:t>: 739-748.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Rosnev, B. and Tsanova, P. 1980. The distribution of anthracnose in Bulgaria and measures to reduce its damage on walnut (</w:t>
      </w:r>
      <w:r>
        <w:rPr>
          <w:rFonts w:ascii="Times New Roman" w:hAnsi="Times New Roman" w:cs="Times New Roman"/>
          <w:i/>
          <w:iCs/>
          <w:sz w:val="24"/>
          <w:szCs w:val="24"/>
        </w:rPr>
        <w:t>Juglans regia</w:t>
      </w:r>
      <w:r>
        <w:rPr>
          <w:rFonts w:ascii="Times New Roman" w:hAnsi="Times New Roman" w:cs="Times New Roman"/>
          <w:sz w:val="24"/>
          <w:szCs w:val="24"/>
        </w:rPr>
        <w:t xml:space="preserve">). </w:t>
      </w:r>
      <w:r>
        <w:rPr>
          <w:rFonts w:ascii="Times New Roman" w:hAnsi="Times New Roman" w:cs="Times New Roman"/>
          <w:i/>
          <w:iCs/>
          <w:sz w:val="24"/>
          <w:szCs w:val="24"/>
        </w:rPr>
        <w:t>Gorskostopanska-Nauka</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44-56.</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Sengupta, D. K., Dasgupta, A. B. and Datta P. 2011. Management of foot rot of betel vine (</w:t>
      </w:r>
      <w:r>
        <w:rPr>
          <w:rFonts w:ascii="Times New Roman" w:hAnsi="Times New Roman" w:cs="Times New Roman"/>
          <w:i/>
          <w:iCs/>
          <w:sz w:val="24"/>
          <w:szCs w:val="24"/>
        </w:rPr>
        <w:t>Piper beetle</w:t>
      </w:r>
      <w:r>
        <w:rPr>
          <w:rFonts w:ascii="Times New Roman" w:hAnsi="Times New Roman" w:cs="Times New Roman"/>
          <w:sz w:val="24"/>
          <w:szCs w:val="24"/>
        </w:rPr>
        <w:t xml:space="preserve"> L.) caused by </w:t>
      </w:r>
      <w:r>
        <w:rPr>
          <w:rFonts w:ascii="Times New Roman" w:hAnsi="Times New Roman" w:cs="Times New Roman"/>
          <w:i/>
          <w:iCs/>
          <w:sz w:val="24"/>
          <w:szCs w:val="24"/>
        </w:rPr>
        <w:t>Phytophthora parasitica</w:t>
      </w:r>
      <w:r>
        <w:rPr>
          <w:rFonts w:ascii="Times New Roman" w:hAnsi="Times New Roman" w:cs="Times New Roman"/>
          <w:sz w:val="24"/>
          <w:szCs w:val="24"/>
        </w:rPr>
        <w:t xml:space="preserve"> Dastur. </w:t>
      </w:r>
      <w:r>
        <w:rPr>
          <w:rFonts w:ascii="Times New Roman" w:hAnsi="Times New Roman" w:cs="Times New Roman"/>
          <w:i/>
          <w:iCs/>
          <w:sz w:val="24"/>
          <w:szCs w:val="24"/>
        </w:rPr>
        <w:t>Journal of Crop and Weed</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(2):179-183.</w:t>
      </w:r>
    </w:p>
    <w:p w:rsidR="00CE618B" w:rsidRDefault="00CE618B">
      <w:pPr>
        <w:tabs>
          <w:tab w:val="left" w:pos="4802"/>
        </w:tabs>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Souza, P.H.N.D., Bacchi, L.M.A., Gavassoni, W.L. and Andrade, W.D.P. 2021. Association of hydrogen peroxide with commercial fungicide formulations in the control of Asian soybean rust. </w:t>
      </w:r>
      <w:r>
        <w:rPr>
          <w:rFonts w:ascii="Times New Roman" w:hAnsi="Times New Roman" w:cs="Times New Roman"/>
          <w:i/>
          <w:iCs/>
          <w:color w:val="222222"/>
          <w:sz w:val="24"/>
          <w:szCs w:val="24"/>
          <w:shd w:val="clear" w:color="auto" w:fill="FFFFFF"/>
        </w:rPr>
        <w:t>Ciência Rural</w:t>
      </w:r>
      <w:r>
        <w:rPr>
          <w:rFonts w:ascii="Times New Roman" w:hAnsi="Times New Roman" w:cs="Times New Roman"/>
          <w:color w:val="222222"/>
          <w:sz w:val="24"/>
          <w:szCs w:val="24"/>
          <w:shd w:val="clear" w:color="auto" w:fill="FFFFFF"/>
        </w:rPr>
        <w:t>. pp. 52.</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Speiser, B., Tamm, L., Amsler, T., Lambion, J., Bertrand, C., Hermansen, A., Ruissen, M.A., Haaland, P., Zarb, J., Santos, J. and Shotton, P. 2006. Improvement of late blight management in organic potato production systems in Europe: field tests with more resistant potato varieties and copper-based fungicides. </w:t>
      </w:r>
      <w:r>
        <w:rPr>
          <w:rFonts w:ascii="Times New Roman" w:hAnsi="Times New Roman" w:cs="Times New Roman"/>
          <w:i/>
          <w:iCs/>
          <w:sz w:val="24"/>
          <w:szCs w:val="24"/>
        </w:rPr>
        <w:t>Biological agriculture &amp; horticulture</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(4): 393-412.</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Stone, A. and Baker, B. 2017. Organic management of late blight of potato and tomato with copper products.</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Sugar, D. and Hilton, R.J. 2010. Potential organic methods for management of pear scab. </w:t>
      </w:r>
      <w:r>
        <w:rPr>
          <w:rFonts w:ascii="Times New Roman" w:hAnsi="Times New Roman" w:cs="Times New Roman"/>
          <w:b/>
          <w:bCs/>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XI International Pear Symposium909</w:t>
      </w:r>
      <w:r>
        <w:rPr>
          <w:rFonts w:ascii="Times New Roman" w:hAnsi="Times New Roman" w:cs="Times New Roman"/>
          <w:sz w:val="24"/>
          <w:szCs w:val="24"/>
        </w:rPr>
        <w:t>: pp. 527-530.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Tate, K. G., Manktelow, D.W., Walker J. T., Stiefel H. 2000. Disease management in Hawke’s Bay apple orchards converting to organic production. </w:t>
      </w:r>
      <w:r>
        <w:rPr>
          <w:rFonts w:ascii="Times New Roman" w:hAnsi="Times New Roman" w:cs="Times New Roman"/>
          <w:i/>
          <w:iCs/>
          <w:sz w:val="24"/>
          <w:szCs w:val="24"/>
        </w:rPr>
        <w:t>New Zealand Plant Protection</w:t>
      </w:r>
      <w:r>
        <w:rPr>
          <w:rFonts w:ascii="Times New Roman" w:hAnsi="Times New Roman" w:cs="Times New Roman"/>
          <w:sz w:val="24"/>
          <w:szCs w:val="24"/>
        </w:rPr>
        <w:t xml:space="preserve">. </w:t>
      </w:r>
      <w:r>
        <w:rPr>
          <w:rFonts w:ascii="Times New Roman" w:hAnsi="Times New Roman" w:cs="Times New Roman"/>
          <w:i/>
          <w:iCs/>
          <w:sz w:val="24"/>
          <w:szCs w:val="24"/>
        </w:rPr>
        <w:t>53</w:t>
      </w:r>
      <w:r>
        <w:rPr>
          <w:rFonts w:ascii="Times New Roman" w:hAnsi="Times New Roman" w:cs="Times New Roman"/>
          <w:sz w:val="24"/>
          <w:szCs w:val="24"/>
        </w:rPr>
        <w:t>: 1-6.</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Taverner, P., Leo, A. and Cunningham, N. 2018. Efficacy of peracetic acid in ambient and warm water to control conidia of </w:t>
      </w:r>
      <w:r>
        <w:rPr>
          <w:rFonts w:ascii="Times New Roman" w:hAnsi="Times New Roman" w:cs="Times New Roman"/>
          <w:i/>
          <w:iCs/>
          <w:sz w:val="24"/>
          <w:szCs w:val="24"/>
        </w:rPr>
        <w:t>Penicillium digitatum</w:t>
      </w:r>
      <w:r>
        <w:rPr>
          <w:rFonts w:ascii="Times New Roman" w:hAnsi="Times New Roman" w:cs="Times New Roman"/>
          <w:sz w:val="24"/>
          <w:szCs w:val="24"/>
        </w:rPr>
        <w:t xml:space="preserve">. </w:t>
      </w:r>
      <w:r>
        <w:rPr>
          <w:rFonts w:ascii="Times New Roman" w:hAnsi="Times New Roman" w:cs="Times New Roman"/>
          <w:i/>
          <w:iCs/>
          <w:sz w:val="24"/>
          <w:szCs w:val="24"/>
        </w:rPr>
        <w:t>New Zealand Journal of Crop and Horticultural Science</w:t>
      </w:r>
      <w:r>
        <w:rPr>
          <w:rFonts w:ascii="Times New Roman" w:hAnsi="Times New Roman" w:cs="Times New Roman"/>
          <w:sz w:val="24"/>
          <w:szCs w:val="24"/>
        </w:rPr>
        <w:t xml:space="preserve">. </w:t>
      </w:r>
      <w:r>
        <w:rPr>
          <w:rFonts w:ascii="Times New Roman" w:hAnsi="Times New Roman" w:cs="Times New Roman"/>
          <w:i/>
          <w:iCs/>
          <w:sz w:val="24"/>
          <w:szCs w:val="24"/>
        </w:rPr>
        <w:t>46</w:t>
      </w:r>
      <w:r>
        <w:rPr>
          <w:rFonts w:ascii="Times New Roman" w:hAnsi="Times New Roman" w:cs="Times New Roman"/>
          <w:sz w:val="24"/>
          <w:szCs w:val="24"/>
        </w:rPr>
        <w:t>(3): 264-268.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Trapman, M. 2002. The post infection use of lime sulphur to control apple scab. Experiences in the Netherlands 1999-2002. </w:t>
      </w:r>
      <w:r>
        <w:rPr>
          <w:rFonts w:ascii="Times New Roman" w:hAnsi="Times New Roman" w:cs="Times New Roman"/>
          <w:i/>
          <w:iCs/>
          <w:sz w:val="24"/>
          <w:szCs w:val="24"/>
        </w:rPr>
        <w:t>10th International Conference on Cultivation Technique and Phytopathological Problems in Organic Fruit-Growing and Viticulture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63-74.</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Trapman, M., Tamm, L. and Fuchs, J.G. 2004. The effectiveness of winter treatments with copper or lime sulphur to control Sooty Blotch on apple. </w:t>
      </w:r>
      <w:r>
        <w:rPr>
          <w:rFonts w:ascii="Times New Roman" w:hAnsi="Times New Roman" w:cs="Times New Roman"/>
          <w:b/>
          <w:bCs/>
          <w:sz w:val="24"/>
          <w:szCs w:val="24"/>
        </w:rPr>
        <w:t xml:space="preserve">In </w:t>
      </w:r>
      <w:r>
        <w:rPr>
          <w:rFonts w:ascii="Times New Roman" w:hAnsi="Times New Roman" w:cs="Times New Roman"/>
          <w:sz w:val="24"/>
          <w:szCs w:val="24"/>
        </w:rPr>
        <w:t xml:space="preserve">Ecofruit-11th International Conference on Cultivation Technique and Phytopathological Problems in Organic Fruit-Growing: </w:t>
      </w:r>
      <w:r>
        <w:rPr>
          <w:rFonts w:ascii="Times New Roman" w:hAnsi="Times New Roman" w:cs="Times New Roman"/>
          <w:i/>
          <w:iCs/>
          <w:sz w:val="24"/>
          <w:szCs w:val="24"/>
        </w:rPr>
        <w:t>Proceedings to the Conference from 3rd February to 5th February 2004 at Weinsberg/Germany</w:t>
      </w:r>
      <w:r>
        <w:rPr>
          <w:rFonts w:ascii="Times New Roman" w:hAnsi="Times New Roman" w:cs="Times New Roman"/>
          <w:sz w:val="24"/>
          <w:szCs w:val="24"/>
        </w:rPr>
        <w:t>. pp. 67-72.</w:t>
      </w:r>
    </w:p>
    <w:p w:rsidR="00CE618B" w:rsidRDefault="00CE618B">
      <w:pPr>
        <w:tabs>
          <w:tab w:val="left" w:pos="4802"/>
        </w:tabs>
        <w:ind w:hanging="720"/>
        <w:jc w:val="both"/>
        <w:rPr>
          <w:rFonts w:ascii="Times New Roman" w:hAnsi="Times New Roman" w:cs="Times New Roman"/>
          <w:sz w:val="24"/>
          <w:szCs w:val="24"/>
        </w:rPr>
      </w:pPr>
      <w:r>
        <w:rPr>
          <w:rFonts w:ascii="Times New Roman" w:hAnsi="Times New Roman" w:cs="Times New Roman"/>
          <w:sz w:val="24"/>
          <w:szCs w:val="24"/>
        </w:rPr>
        <w:t xml:space="preserve">Tweedy, B. G. 1981. Inorganic sulphur as a fungicide. </w:t>
      </w:r>
      <w:r>
        <w:rPr>
          <w:rFonts w:ascii="Times New Roman" w:hAnsi="Times New Roman" w:cs="Times New Roman"/>
          <w:b/>
          <w:bCs/>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Residue Reviews</w:t>
      </w:r>
      <w:r>
        <w:rPr>
          <w:rFonts w:ascii="Times New Roman" w:hAnsi="Times New Roman" w:cs="Times New Roman"/>
          <w:sz w:val="24"/>
          <w:szCs w:val="24"/>
        </w:rPr>
        <w:t xml:space="preserve">; </w:t>
      </w:r>
      <w:r>
        <w:rPr>
          <w:rFonts w:ascii="Times New Roman" w:hAnsi="Times New Roman" w:cs="Times New Roman"/>
          <w:i/>
          <w:iCs/>
          <w:sz w:val="24"/>
          <w:szCs w:val="24"/>
        </w:rPr>
        <w:t>Springer</w:t>
      </w:r>
      <w:r>
        <w:rPr>
          <w:rFonts w:ascii="Times New Roman" w:hAnsi="Times New Roman" w:cs="Times New Roman"/>
          <w:sz w:val="24"/>
          <w:szCs w:val="24"/>
        </w:rPr>
        <w:t>. New York, NY.pp. 43-68.</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Ullah, S., Mostert, D., Serfontein, K. and Viljoen, A. 2021. The Survival and Treatment of </w:t>
      </w:r>
      <w:r>
        <w:rPr>
          <w:rFonts w:ascii="Times New Roman" w:hAnsi="Times New Roman" w:cs="Times New Roman"/>
          <w:i/>
          <w:iCs/>
          <w:sz w:val="24"/>
          <w:szCs w:val="24"/>
        </w:rPr>
        <w:t>Fusarium oxysporum</w:t>
      </w:r>
      <w:r>
        <w:rPr>
          <w:rFonts w:ascii="Times New Roman" w:hAnsi="Times New Roman" w:cs="Times New Roman"/>
          <w:sz w:val="24"/>
          <w:szCs w:val="24"/>
        </w:rPr>
        <w:t xml:space="preserve"> f. sp. </w:t>
      </w:r>
      <w:r>
        <w:rPr>
          <w:rFonts w:ascii="Times New Roman" w:hAnsi="Times New Roman" w:cs="Times New Roman"/>
          <w:i/>
          <w:iCs/>
          <w:sz w:val="24"/>
          <w:szCs w:val="24"/>
        </w:rPr>
        <w:t>cubense</w:t>
      </w:r>
      <w:r>
        <w:rPr>
          <w:rFonts w:ascii="Times New Roman" w:hAnsi="Times New Roman" w:cs="Times New Roman"/>
          <w:sz w:val="24"/>
          <w:szCs w:val="24"/>
        </w:rPr>
        <w:t xml:space="preserve"> in Water. </w:t>
      </w:r>
      <w:r>
        <w:rPr>
          <w:rFonts w:ascii="Times New Roman" w:hAnsi="Times New Roman" w:cs="Times New Roman"/>
          <w:i/>
          <w:iCs/>
          <w:sz w:val="24"/>
          <w:szCs w:val="24"/>
        </w:rPr>
        <w:t>Journal of Fungi</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(10): 796</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 Vega, J., Escobar, B. and Velázquez-Martí, B. 2013. Application of Bordeaux mixture for Botrytis control in passion fruit (</w:t>
      </w:r>
      <w:r>
        <w:rPr>
          <w:rFonts w:ascii="Times New Roman" w:hAnsi="Times New Roman" w:cs="Times New Roman"/>
          <w:i/>
          <w:iCs/>
          <w:sz w:val="24"/>
          <w:szCs w:val="24"/>
        </w:rPr>
        <w:t>Passiflora ligularis</w:t>
      </w:r>
      <w:r>
        <w:rPr>
          <w:rFonts w:ascii="Times New Roman" w:hAnsi="Times New Roman" w:cs="Times New Roman"/>
          <w:sz w:val="24"/>
          <w:szCs w:val="24"/>
        </w:rPr>
        <w:t xml:space="preserve"> Juss) cultivated under organic farming in the Andean region. </w:t>
      </w:r>
      <w:r>
        <w:rPr>
          <w:rFonts w:ascii="Times New Roman" w:hAnsi="Times New Roman" w:cs="Times New Roman"/>
          <w:i/>
          <w:iCs/>
          <w:sz w:val="24"/>
          <w:szCs w:val="24"/>
        </w:rPr>
        <w:t>Journal of Food, Agriculture &amp; Environment</w:t>
      </w:r>
      <w:r>
        <w:rPr>
          <w:rFonts w:ascii="Times New Roman" w:hAnsi="Times New Roman" w:cs="Times New Roman"/>
          <w:sz w:val="24"/>
          <w:szCs w:val="24"/>
        </w:rPr>
        <w:t>.</w:t>
      </w:r>
      <w:r>
        <w:rPr>
          <w:rFonts w:ascii="Times New Roman" w:hAnsi="Times New Roman" w:cs="Times New Roman"/>
          <w:i/>
          <w:iCs/>
          <w:sz w:val="24"/>
          <w:szCs w:val="24"/>
        </w:rPr>
        <w:t>11</w:t>
      </w:r>
      <w:r>
        <w:rPr>
          <w:rFonts w:ascii="Times New Roman" w:hAnsi="Times New Roman" w:cs="Times New Roman"/>
          <w:sz w:val="24"/>
          <w:szCs w:val="24"/>
        </w:rPr>
        <w:t xml:space="preserve"> (3,4): 904-907. </w:t>
      </w:r>
    </w:p>
    <w:p w:rsidR="00CE618B" w:rsidRDefault="00CE618B">
      <w:pPr>
        <w:spacing w:line="360" w:lineRule="auto"/>
        <w:ind w:hanging="720"/>
      </w:pPr>
      <w:r>
        <w:rPr>
          <w:rFonts w:ascii="Times New Roman" w:hAnsi="Times New Roman" w:cs="Times New Roman"/>
          <w:sz w:val="24"/>
          <w:szCs w:val="24"/>
        </w:rPr>
        <w:t xml:space="preserve">Vidal, E., Zagrai, L., Milusheva, S., Bozhkova, V., Tasheva-Terzieva, E., Kamenova, I. and Zagrai, I. 2013. Horticultural mineral oil treatments in nurseries during aphid flights reduce Plum pox virus incidence under different ecological conditions. </w:t>
      </w:r>
      <w:r>
        <w:rPr>
          <w:rFonts w:ascii="Times New Roman" w:hAnsi="Times New Roman" w:cs="Times New Roman"/>
          <w:i/>
          <w:iCs/>
          <w:sz w:val="24"/>
          <w:szCs w:val="24"/>
        </w:rPr>
        <w:t>Annals of Applied Biology162</w:t>
      </w:r>
      <w:r>
        <w:rPr>
          <w:rFonts w:ascii="Times New Roman" w:hAnsi="Times New Roman" w:cs="Times New Roman"/>
          <w:sz w:val="24"/>
          <w:szCs w:val="24"/>
        </w:rPr>
        <w:t>: 299-308.</w:t>
      </w:r>
    </w:p>
    <w:p w:rsidR="00CE618B" w:rsidRDefault="00CE618B">
      <w:pPr>
        <w:spacing w:line="360" w:lineRule="auto"/>
        <w:ind w:hanging="720"/>
      </w:pPr>
      <w:r>
        <w:rPr>
          <w:rFonts w:ascii="Times New Roman" w:hAnsi="Times New Roman" w:cs="Times New Roman"/>
          <w:color w:val="333333"/>
          <w:sz w:val="24"/>
          <w:szCs w:val="24"/>
          <w:shd w:val="clear" w:color="auto" w:fill="FFFFFF"/>
        </w:rPr>
        <w:t xml:space="preserve">Walsh, D.B., Zalom, F.G., and Grove, G.G. 2000. Petroleum spray oils - an airblast from the past, with a slick future. </w:t>
      </w:r>
      <w:r>
        <w:rPr>
          <w:rFonts w:ascii="Times New Roman" w:hAnsi="Times New Roman" w:cs="Times New Roman"/>
          <w:i/>
          <w:iCs/>
          <w:color w:val="333333"/>
          <w:sz w:val="24"/>
          <w:szCs w:val="24"/>
          <w:shd w:val="clear" w:color="auto" w:fill="FFFFFF"/>
        </w:rPr>
        <w:t>Good Fruit Grower</w:t>
      </w:r>
      <w:r>
        <w:rPr>
          <w:rFonts w:ascii="Times New Roman" w:hAnsi="Times New Roman" w:cs="Times New Roman"/>
          <w:color w:val="333333"/>
          <w:sz w:val="24"/>
          <w:szCs w:val="24"/>
          <w:shd w:val="clear" w:color="auto" w:fill="FFFFFF"/>
        </w:rPr>
        <w:t>.</w:t>
      </w:r>
      <w:r>
        <w:rPr>
          <w:rFonts w:ascii="Times New Roman" w:hAnsi="Times New Roman" w:cs="Times New Roman"/>
          <w:i/>
          <w:iCs/>
          <w:color w:val="333333"/>
          <w:sz w:val="24"/>
          <w:szCs w:val="24"/>
          <w:shd w:val="clear" w:color="auto" w:fill="FFFFFF"/>
        </w:rPr>
        <w:t>51</w:t>
      </w:r>
      <w:r>
        <w:rPr>
          <w:rFonts w:ascii="Times New Roman" w:hAnsi="Times New Roman" w:cs="Times New Roman"/>
          <w:color w:val="333333"/>
          <w:sz w:val="24"/>
          <w:szCs w:val="24"/>
          <w:shd w:val="clear" w:color="auto" w:fill="FFFFFF"/>
        </w:rPr>
        <w:t>(8):45-48.</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Walter, M., Stevenson, O. D., Amponsah, N. T., Scheper, R. W. A., Rainham, D., Hornblow, C., Kerer, U., Dryden, G., Latter, I., Butler, R. C. 2015. Control of </w:t>
      </w:r>
      <w:r>
        <w:rPr>
          <w:rFonts w:ascii="Times New Roman" w:hAnsi="Times New Roman" w:cs="Times New Roman"/>
          <w:i/>
          <w:iCs/>
          <w:sz w:val="24"/>
          <w:szCs w:val="24"/>
        </w:rPr>
        <w:t>Neonectria ditissima</w:t>
      </w:r>
      <w:r>
        <w:rPr>
          <w:rFonts w:ascii="Times New Roman" w:hAnsi="Times New Roman" w:cs="Times New Roman"/>
          <w:sz w:val="24"/>
          <w:szCs w:val="24"/>
        </w:rPr>
        <w:t xml:space="preserve"> with copper-based products in New Zealand. </w:t>
      </w:r>
      <w:r>
        <w:rPr>
          <w:rFonts w:ascii="Times New Roman" w:hAnsi="Times New Roman" w:cs="Times New Roman"/>
          <w:i/>
          <w:iCs/>
          <w:sz w:val="24"/>
          <w:szCs w:val="24"/>
        </w:rPr>
        <w:t>New Zealand Plant Protection</w:t>
      </w:r>
      <w:r>
        <w:rPr>
          <w:rFonts w:ascii="Times New Roman" w:hAnsi="Times New Roman" w:cs="Times New Roman"/>
          <w:sz w:val="24"/>
          <w:szCs w:val="24"/>
        </w:rPr>
        <w:t>.</w:t>
      </w:r>
      <w:r>
        <w:rPr>
          <w:rFonts w:ascii="Times New Roman" w:hAnsi="Times New Roman" w:cs="Times New Roman"/>
          <w:i/>
          <w:iCs/>
          <w:sz w:val="24"/>
          <w:szCs w:val="24"/>
        </w:rPr>
        <w:t>68</w:t>
      </w:r>
      <w:r>
        <w:rPr>
          <w:rFonts w:ascii="Times New Roman" w:hAnsi="Times New Roman" w:cs="Times New Roman"/>
          <w:sz w:val="24"/>
          <w:szCs w:val="24"/>
        </w:rPr>
        <w:t>: 241-249.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Weber, R., Spath, S., Buchleither, S., Mayr U. 2016. A Review of Sooty Blotch and Flyspeck Disease in German Organic Apple Production. </w:t>
      </w:r>
      <w:r>
        <w:rPr>
          <w:rFonts w:ascii="Times New Roman" w:hAnsi="Times New Roman" w:cs="Times New Roman"/>
          <w:i/>
          <w:iCs/>
          <w:sz w:val="24"/>
          <w:szCs w:val="24"/>
        </w:rPr>
        <w:t>Erwerbs-Obstbau</w:t>
      </w:r>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63.</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Yang, Q., Arthurs, S., Lu, Z., Liang, Z. and Mao, R.  2019. Use of horticultural mineral oils to control potato virus Y (PVY) and other non-persistent aphid-vectored viruses. </w:t>
      </w:r>
      <w:r>
        <w:rPr>
          <w:rFonts w:ascii="Times New Roman" w:hAnsi="Times New Roman" w:cs="Times New Roman"/>
          <w:i/>
          <w:iCs/>
          <w:sz w:val="24"/>
          <w:szCs w:val="24"/>
        </w:rPr>
        <w:t>Crop Protection</w:t>
      </w:r>
      <w:r>
        <w:rPr>
          <w:rFonts w:ascii="Times New Roman" w:hAnsi="Times New Roman" w:cs="Times New Roman"/>
          <w:sz w:val="24"/>
          <w:szCs w:val="24"/>
        </w:rPr>
        <w:t xml:space="preserve">. </w:t>
      </w:r>
      <w:r>
        <w:rPr>
          <w:rFonts w:ascii="Times New Roman" w:hAnsi="Times New Roman" w:cs="Times New Roman"/>
          <w:i/>
          <w:iCs/>
          <w:sz w:val="24"/>
          <w:szCs w:val="24"/>
        </w:rPr>
        <w:t>118</w:t>
      </w:r>
      <w:r>
        <w:rPr>
          <w:rFonts w:ascii="Times New Roman" w:hAnsi="Times New Roman" w:cs="Times New Roman"/>
          <w:sz w:val="24"/>
          <w:szCs w:val="24"/>
        </w:rPr>
        <w:t>: 97-103.</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Yoon, C.S., Yeoung, Y.R. and Kim, B.S. 2010. The suppressive effects of calcium compounds against </w:t>
      </w:r>
      <w:r>
        <w:rPr>
          <w:rFonts w:ascii="Times New Roman" w:hAnsi="Times New Roman" w:cs="Times New Roman"/>
          <w:i/>
          <w:iCs/>
          <w:color w:val="222222"/>
          <w:sz w:val="24"/>
          <w:szCs w:val="24"/>
          <w:shd w:val="clear" w:color="auto" w:fill="FFFFFF"/>
        </w:rPr>
        <w:t>Botrytis cinerea</w:t>
      </w:r>
      <w:r>
        <w:rPr>
          <w:rFonts w:ascii="Times New Roman" w:hAnsi="Times New Roman" w:cs="Times New Roman"/>
          <w:color w:val="222222"/>
          <w:sz w:val="24"/>
          <w:szCs w:val="24"/>
          <w:shd w:val="clear" w:color="auto" w:fill="FFFFFF"/>
        </w:rPr>
        <w:t xml:space="preserve"> in paprika. </w:t>
      </w:r>
      <w:r>
        <w:rPr>
          <w:rFonts w:ascii="Times New Roman" w:hAnsi="Times New Roman" w:cs="Times New Roman"/>
          <w:i/>
          <w:iCs/>
          <w:color w:val="222222"/>
          <w:sz w:val="24"/>
          <w:szCs w:val="24"/>
          <w:shd w:val="clear" w:color="auto" w:fill="FFFFFF"/>
        </w:rPr>
        <w:t>Horticultural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(6): 1072-1077.</w:t>
      </w:r>
    </w:p>
    <w:p w:rsidR="00CE618B" w:rsidRDefault="00CE618B">
      <w:pPr>
        <w:spacing w:before="12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Zaklov, S.  (1980). The state of walnut plantations in forest soils.</w:t>
      </w:r>
      <w:r>
        <w:rPr>
          <w:rFonts w:ascii="Times New Roman" w:hAnsi="Times New Roman" w:cs="Times New Roman"/>
          <w:i/>
          <w:iCs/>
          <w:sz w:val="24"/>
          <w:szCs w:val="24"/>
        </w:rPr>
        <w:t>Zashchita rastenii28</w:t>
      </w:r>
      <w:r>
        <w:rPr>
          <w:rFonts w:ascii="Times New Roman" w:hAnsi="Times New Roman" w:cs="Times New Roman"/>
          <w:sz w:val="24"/>
          <w:szCs w:val="24"/>
        </w:rPr>
        <w:t>: 9-14.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Zamani, A. R., Imami, A., Mirza, M. A. and Mohammadi, R. 2011. A study and comparison of control methods of anthracnose disease in walnut trees of Rood bar region. </w:t>
      </w:r>
      <w:r>
        <w:rPr>
          <w:rFonts w:ascii="Times New Roman" w:hAnsi="Times New Roman" w:cs="Times New Roman"/>
          <w:i/>
          <w:iCs/>
          <w:sz w:val="24"/>
          <w:szCs w:val="24"/>
        </w:rPr>
        <w:t>International Journal of Nuts and Related Sciences</w:t>
      </w:r>
      <w:r>
        <w:rPr>
          <w:rFonts w:ascii="Times New Roman" w:hAnsi="Times New Roman" w:cs="Times New Roman"/>
          <w:sz w:val="24"/>
          <w:szCs w:val="24"/>
        </w:rPr>
        <w:t>.</w:t>
      </w:r>
      <w:r>
        <w:rPr>
          <w:rFonts w:ascii="Times New Roman" w:hAnsi="Times New Roman" w:cs="Times New Roman"/>
          <w:i/>
          <w:iCs/>
          <w:sz w:val="24"/>
          <w:szCs w:val="24"/>
        </w:rPr>
        <w:t>2</w:t>
      </w:r>
      <w:r>
        <w:rPr>
          <w:rFonts w:ascii="Times New Roman" w:hAnsi="Times New Roman" w:cs="Times New Roman"/>
          <w:sz w:val="24"/>
          <w:szCs w:val="24"/>
        </w:rPr>
        <w:t>: 75-81.</w:t>
      </w:r>
    </w:p>
    <w:p w:rsidR="00CE618B" w:rsidRDefault="00CE618B" w:rsidP="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Zhang, S., Mersha, Z., Vallad, G.E. and Huang, C.H. 2016. Management of powdery mildew in squash by plant and alga extract biopesticides. </w:t>
      </w:r>
      <w:r>
        <w:rPr>
          <w:rFonts w:ascii="Times New Roman" w:hAnsi="Times New Roman" w:cs="Times New Roman"/>
          <w:i/>
          <w:iCs/>
          <w:sz w:val="24"/>
          <w:szCs w:val="24"/>
        </w:rPr>
        <w:t>The plant pathology journal</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(6): 528.</w:t>
      </w:r>
    </w:p>
    <w:p w:rsidR="00CE618B" w:rsidRPr="004E32F1" w:rsidRDefault="00CE618B" w:rsidP="00CE618B">
      <w:pPr>
        <w:spacing w:line="360" w:lineRule="auto"/>
        <w:ind w:hanging="720"/>
        <w:jc w:val="both"/>
        <w:rPr>
          <w:rFonts w:ascii="Times New Roman" w:hAnsi="Times New Roman" w:cs="Times New Roman"/>
          <w:sz w:val="24"/>
          <w:szCs w:val="24"/>
        </w:rPr>
      </w:pPr>
    </w:p>
    <w:p w:rsidR="00CE618B" w:rsidRDefault="00CE618B">
      <w:pPr>
        <w:spacing w:line="360" w:lineRule="auto"/>
        <w:ind w:hanging="720"/>
        <w:jc w:val="both"/>
        <w:rPr>
          <w:rFonts w:ascii="Times New Roman" w:hAnsi="Times New Roman" w:cs="Times New Roman"/>
          <w:sz w:val="24"/>
          <w:szCs w:val="24"/>
        </w:rPr>
      </w:pPr>
    </w:p>
    <w:sectPr w:rsidR="00CE618B" w:rsidSect="00EC5BF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D02" w:rsidRDefault="00D46D02">
      <w:pPr>
        <w:spacing w:line="240" w:lineRule="auto"/>
      </w:pPr>
      <w:r>
        <w:separator/>
      </w:r>
    </w:p>
  </w:endnote>
  <w:endnote w:type="continuationSeparator" w:id="1">
    <w:p w:rsidR="00D46D02" w:rsidRDefault="00D46D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sig w:usb0="00000000" w:usb1="00000000" w:usb2="00000000" w:usb3="00000000" w:csb0="00000000" w:csb1="00000000"/>
  </w:font>
  <w:font w:name="Open Sans">
    <w:altName w:val="Arial"/>
    <w:charset w:val="00"/>
    <w:family w:val="swiss"/>
    <w:pitch w:val="default"/>
    <w:sig w:usb0="00000000" w:usb1="00000000" w:usb2="00000028"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D02" w:rsidRDefault="00D46D02">
      <w:pPr>
        <w:spacing w:after="0"/>
      </w:pPr>
      <w:r>
        <w:separator/>
      </w:r>
    </w:p>
  </w:footnote>
  <w:footnote w:type="continuationSeparator" w:id="1">
    <w:p w:rsidR="00D46D02" w:rsidRDefault="00D46D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B40"/>
    <w:multiLevelType w:val="hybridMultilevel"/>
    <w:tmpl w:val="7B805854"/>
    <w:lvl w:ilvl="0" w:tplc="77BA7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08477C"/>
    <w:rsid w:val="0000177F"/>
    <w:rsid w:val="000103F8"/>
    <w:rsid w:val="000106A4"/>
    <w:rsid w:val="00010BF5"/>
    <w:rsid w:val="00011A7A"/>
    <w:rsid w:val="00011AD6"/>
    <w:rsid w:val="00012D48"/>
    <w:rsid w:val="00021AEB"/>
    <w:rsid w:val="0003058D"/>
    <w:rsid w:val="00032CA3"/>
    <w:rsid w:val="00036510"/>
    <w:rsid w:val="00045660"/>
    <w:rsid w:val="00052A6D"/>
    <w:rsid w:val="00054FAE"/>
    <w:rsid w:val="0006107C"/>
    <w:rsid w:val="00062EE1"/>
    <w:rsid w:val="000633A9"/>
    <w:rsid w:val="00064410"/>
    <w:rsid w:val="00065B71"/>
    <w:rsid w:val="00070D9F"/>
    <w:rsid w:val="00072671"/>
    <w:rsid w:val="0008477C"/>
    <w:rsid w:val="00090A1A"/>
    <w:rsid w:val="00090D64"/>
    <w:rsid w:val="00095E4C"/>
    <w:rsid w:val="000A6ABD"/>
    <w:rsid w:val="000B0833"/>
    <w:rsid w:val="000D043D"/>
    <w:rsid w:val="000D2198"/>
    <w:rsid w:val="000E1D44"/>
    <w:rsid w:val="000F0762"/>
    <w:rsid w:val="00102E5C"/>
    <w:rsid w:val="00104973"/>
    <w:rsid w:val="00105913"/>
    <w:rsid w:val="00112E4E"/>
    <w:rsid w:val="00121539"/>
    <w:rsid w:val="0012231E"/>
    <w:rsid w:val="001244FC"/>
    <w:rsid w:val="00127CA5"/>
    <w:rsid w:val="001305CE"/>
    <w:rsid w:val="001313B8"/>
    <w:rsid w:val="00135C44"/>
    <w:rsid w:val="0013731C"/>
    <w:rsid w:val="001408AD"/>
    <w:rsid w:val="00141067"/>
    <w:rsid w:val="00143768"/>
    <w:rsid w:val="00150D28"/>
    <w:rsid w:val="00151B54"/>
    <w:rsid w:val="001532D5"/>
    <w:rsid w:val="00156F1F"/>
    <w:rsid w:val="0016722C"/>
    <w:rsid w:val="00181104"/>
    <w:rsid w:val="00183496"/>
    <w:rsid w:val="00184989"/>
    <w:rsid w:val="00184D12"/>
    <w:rsid w:val="00197E44"/>
    <w:rsid w:val="001A1A02"/>
    <w:rsid w:val="001A3512"/>
    <w:rsid w:val="001A5028"/>
    <w:rsid w:val="001B17D9"/>
    <w:rsid w:val="001B524D"/>
    <w:rsid w:val="001F1BE1"/>
    <w:rsid w:val="001F479E"/>
    <w:rsid w:val="001F4FFA"/>
    <w:rsid w:val="001F78E8"/>
    <w:rsid w:val="00200649"/>
    <w:rsid w:val="00200E8B"/>
    <w:rsid w:val="00203A64"/>
    <w:rsid w:val="002059C2"/>
    <w:rsid w:val="0020712C"/>
    <w:rsid w:val="002151AD"/>
    <w:rsid w:val="002334F6"/>
    <w:rsid w:val="00234BE9"/>
    <w:rsid w:val="0023635E"/>
    <w:rsid w:val="002414F5"/>
    <w:rsid w:val="00260FD1"/>
    <w:rsid w:val="002744E9"/>
    <w:rsid w:val="00291A49"/>
    <w:rsid w:val="002957D7"/>
    <w:rsid w:val="00295CA1"/>
    <w:rsid w:val="002979AD"/>
    <w:rsid w:val="002A1315"/>
    <w:rsid w:val="002A13A0"/>
    <w:rsid w:val="002A3193"/>
    <w:rsid w:val="002A40D4"/>
    <w:rsid w:val="002A6016"/>
    <w:rsid w:val="002B0421"/>
    <w:rsid w:val="002B15EA"/>
    <w:rsid w:val="002B5BAA"/>
    <w:rsid w:val="002B5C56"/>
    <w:rsid w:val="002B742B"/>
    <w:rsid w:val="002C0FB7"/>
    <w:rsid w:val="002C109A"/>
    <w:rsid w:val="002D1013"/>
    <w:rsid w:val="002D2763"/>
    <w:rsid w:val="002D2E41"/>
    <w:rsid w:val="002D470C"/>
    <w:rsid w:val="002E1DBC"/>
    <w:rsid w:val="002E2366"/>
    <w:rsid w:val="002F2AA4"/>
    <w:rsid w:val="00302DCE"/>
    <w:rsid w:val="00304456"/>
    <w:rsid w:val="00306E26"/>
    <w:rsid w:val="00310572"/>
    <w:rsid w:val="00316CE4"/>
    <w:rsid w:val="0031790C"/>
    <w:rsid w:val="00323D3C"/>
    <w:rsid w:val="003254CD"/>
    <w:rsid w:val="0032676B"/>
    <w:rsid w:val="00326E09"/>
    <w:rsid w:val="00330ABF"/>
    <w:rsid w:val="00333FF7"/>
    <w:rsid w:val="00334EB9"/>
    <w:rsid w:val="003366EC"/>
    <w:rsid w:val="00341BC8"/>
    <w:rsid w:val="00342460"/>
    <w:rsid w:val="00343062"/>
    <w:rsid w:val="00355E77"/>
    <w:rsid w:val="003634C3"/>
    <w:rsid w:val="00366D77"/>
    <w:rsid w:val="00372A69"/>
    <w:rsid w:val="00377260"/>
    <w:rsid w:val="00384D94"/>
    <w:rsid w:val="00385918"/>
    <w:rsid w:val="00394D40"/>
    <w:rsid w:val="003A0427"/>
    <w:rsid w:val="003A0F26"/>
    <w:rsid w:val="003A67CE"/>
    <w:rsid w:val="003C02ED"/>
    <w:rsid w:val="003C3558"/>
    <w:rsid w:val="003C4C53"/>
    <w:rsid w:val="003E5D50"/>
    <w:rsid w:val="003F11B3"/>
    <w:rsid w:val="0040119E"/>
    <w:rsid w:val="004015D9"/>
    <w:rsid w:val="00406C23"/>
    <w:rsid w:val="00413983"/>
    <w:rsid w:val="0042307D"/>
    <w:rsid w:val="00431DAA"/>
    <w:rsid w:val="0044550E"/>
    <w:rsid w:val="00456B6D"/>
    <w:rsid w:val="0046358D"/>
    <w:rsid w:val="0047439B"/>
    <w:rsid w:val="0047497E"/>
    <w:rsid w:val="00481546"/>
    <w:rsid w:val="00484015"/>
    <w:rsid w:val="00486F71"/>
    <w:rsid w:val="004902E3"/>
    <w:rsid w:val="00491D1D"/>
    <w:rsid w:val="00496004"/>
    <w:rsid w:val="004B673E"/>
    <w:rsid w:val="004B7CBF"/>
    <w:rsid w:val="004C10B1"/>
    <w:rsid w:val="004C7618"/>
    <w:rsid w:val="004D0158"/>
    <w:rsid w:val="004D1D08"/>
    <w:rsid w:val="004D3E5B"/>
    <w:rsid w:val="004D7934"/>
    <w:rsid w:val="004E629D"/>
    <w:rsid w:val="004F3FA6"/>
    <w:rsid w:val="00500F65"/>
    <w:rsid w:val="00500FA5"/>
    <w:rsid w:val="00505820"/>
    <w:rsid w:val="00507C93"/>
    <w:rsid w:val="005146F9"/>
    <w:rsid w:val="005209B0"/>
    <w:rsid w:val="005243FB"/>
    <w:rsid w:val="00526445"/>
    <w:rsid w:val="005321C4"/>
    <w:rsid w:val="00535967"/>
    <w:rsid w:val="005371A0"/>
    <w:rsid w:val="00541927"/>
    <w:rsid w:val="0055010A"/>
    <w:rsid w:val="00551EF8"/>
    <w:rsid w:val="00557D38"/>
    <w:rsid w:val="00560C2F"/>
    <w:rsid w:val="005706AB"/>
    <w:rsid w:val="00570886"/>
    <w:rsid w:val="00577538"/>
    <w:rsid w:val="00581268"/>
    <w:rsid w:val="00586D89"/>
    <w:rsid w:val="005A079C"/>
    <w:rsid w:val="005B06D9"/>
    <w:rsid w:val="005B5165"/>
    <w:rsid w:val="005B6941"/>
    <w:rsid w:val="005D0659"/>
    <w:rsid w:val="005D1D39"/>
    <w:rsid w:val="005D4435"/>
    <w:rsid w:val="005D4A95"/>
    <w:rsid w:val="005E31A2"/>
    <w:rsid w:val="005F4484"/>
    <w:rsid w:val="00604690"/>
    <w:rsid w:val="00614E18"/>
    <w:rsid w:val="006200DE"/>
    <w:rsid w:val="006209AE"/>
    <w:rsid w:val="00621AC2"/>
    <w:rsid w:val="00627CED"/>
    <w:rsid w:val="006327CF"/>
    <w:rsid w:val="00651814"/>
    <w:rsid w:val="00653AB0"/>
    <w:rsid w:val="00656B22"/>
    <w:rsid w:val="00661F94"/>
    <w:rsid w:val="00667F08"/>
    <w:rsid w:val="00675F9E"/>
    <w:rsid w:val="00680FAC"/>
    <w:rsid w:val="006879F7"/>
    <w:rsid w:val="00691C47"/>
    <w:rsid w:val="00694E05"/>
    <w:rsid w:val="00696830"/>
    <w:rsid w:val="006B7818"/>
    <w:rsid w:val="006C26A5"/>
    <w:rsid w:val="006C438B"/>
    <w:rsid w:val="006C791E"/>
    <w:rsid w:val="006F6490"/>
    <w:rsid w:val="006F7721"/>
    <w:rsid w:val="00700078"/>
    <w:rsid w:val="00710CA6"/>
    <w:rsid w:val="0071331D"/>
    <w:rsid w:val="0071559E"/>
    <w:rsid w:val="00730932"/>
    <w:rsid w:val="007312AD"/>
    <w:rsid w:val="007428D7"/>
    <w:rsid w:val="00747373"/>
    <w:rsid w:val="00762D37"/>
    <w:rsid w:val="00766C36"/>
    <w:rsid w:val="007720D1"/>
    <w:rsid w:val="00776485"/>
    <w:rsid w:val="0078072A"/>
    <w:rsid w:val="00782385"/>
    <w:rsid w:val="0078789A"/>
    <w:rsid w:val="00790E82"/>
    <w:rsid w:val="007931F4"/>
    <w:rsid w:val="0079434B"/>
    <w:rsid w:val="007A165B"/>
    <w:rsid w:val="007B0F98"/>
    <w:rsid w:val="007C1DBC"/>
    <w:rsid w:val="007D7385"/>
    <w:rsid w:val="007E215F"/>
    <w:rsid w:val="007E3B94"/>
    <w:rsid w:val="007E482D"/>
    <w:rsid w:val="007E7637"/>
    <w:rsid w:val="007F0B17"/>
    <w:rsid w:val="007F2347"/>
    <w:rsid w:val="007F2353"/>
    <w:rsid w:val="007F284C"/>
    <w:rsid w:val="008144CB"/>
    <w:rsid w:val="008147C5"/>
    <w:rsid w:val="00821B0E"/>
    <w:rsid w:val="00823D84"/>
    <w:rsid w:val="00830C84"/>
    <w:rsid w:val="00842397"/>
    <w:rsid w:val="00843736"/>
    <w:rsid w:val="00844BC1"/>
    <w:rsid w:val="0085335C"/>
    <w:rsid w:val="008618E3"/>
    <w:rsid w:val="0086258D"/>
    <w:rsid w:val="00864D50"/>
    <w:rsid w:val="00867D5E"/>
    <w:rsid w:val="0087014F"/>
    <w:rsid w:val="008764A5"/>
    <w:rsid w:val="00880D24"/>
    <w:rsid w:val="008960AE"/>
    <w:rsid w:val="008A3B51"/>
    <w:rsid w:val="008A5807"/>
    <w:rsid w:val="008A61BD"/>
    <w:rsid w:val="008C5042"/>
    <w:rsid w:val="008D3484"/>
    <w:rsid w:val="008D7193"/>
    <w:rsid w:val="008D7D34"/>
    <w:rsid w:val="008E0481"/>
    <w:rsid w:val="008E6F0B"/>
    <w:rsid w:val="008E714A"/>
    <w:rsid w:val="008F0BA9"/>
    <w:rsid w:val="008F6480"/>
    <w:rsid w:val="00900582"/>
    <w:rsid w:val="00902940"/>
    <w:rsid w:val="00902DDE"/>
    <w:rsid w:val="0090370C"/>
    <w:rsid w:val="00907424"/>
    <w:rsid w:val="00910C8C"/>
    <w:rsid w:val="009131AA"/>
    <w:rsid w:val="009174E0"/>
    <w:rsid w:val="00922E70"/>
    <w:rsid w:val="00923852"/>
    <w:rsid w:val="00924CEC"/>
    <w:rsid w:val="00934D8E"/>
    <w:rsid w:val="009531BF"/>
    <w:rsid w:val="00953A9F"/>
    <w:rsid w:val="0096588A"/>
    <w:rsid w:val="009671E3"/>
    <w:rsid w:val="009700A3"/>
    <w:rsid w:val="0097305F"/>
    <w:rsid w:val="00981546"/>
    <w:rsid w:val="009909A3"/>
    <w:rsid w:val="00993AA0"/>
    <w:rsid w:val="00994AA0"/>
    <w:rsid w:val="0099713D"/>
    <w:rsid w:val="009A1323"/>
    <w:rsid w:val="009B10FB"/>
    <w:rsid w:val="009C5D42"/>
    <w:rsid w:val="009D087E"/>
    <w:rsid w:val="009D2E84"/>
    <w:rsid w:val="009D3745"/>
    <w:rsid w:val="009D3E21"/>
    <w:rsid w:val="009D4BC1"/>
    <w:rsid w:val="009D5E84"/>
    <w:rsid w:val="009D7864"/>
    <w:rsid w:val="009E10E6"/>
    <w:rsid w:val="009E1537"/>
    <w:rsid w:val="009E30B1"/>
    <w:rsid w:val="009E30F6"/>
    <w:rsid w:val="009E6CAC"/>
    <w:rsid w:val="009E75FB"/>
    <w:rsid w:val="009F2FA9"/>
    <w:rsid w:val="009F33B3"/>
    <w:rsid w:val="009F489A"/>
    <w:rsid w:val="009F5525"/>
    <w:rsid w:val="00A035E9"/>
    <w:rsid w:val="00A0497A"/>
    <w:rsid w:val="00A1252D"/>
    <w:rsid w:val="00A12B9B"/>
    <w:rsid w:val="00A24C69"/>
    <w:rsid w:val="00A2692E"/>
    <w:rsid w:val="00A30B6F"/>
    <w:rsid w:val="00A30DCC"/>
    <w:rsid w:val="00A33B40"/>
    <w:rsid w:val="00A37336"/>
    <w:rsid w:val="00A40E13"/>
    <w:rsid w:val="00A417B5"/>
    <w:rsid w:val="00A41A36"/>
    <w:rsid w:val="00A53746"/>
    <w:rsid w:val="00A558B6"/>
    <w:rsid w:val="00A579AB"/>
    <w:rsid w:val="00A60EB7"/>
    <w:rsid w:val="00A67670"/>
    <w:rsid w:val="00A75093"/>
    <w:rsid w:val="00A8376D"/>
    <w:rsid w:val="00A84C67"/>
    <w:rsid w:val="00A92BD0"/>
    <w:rsid w:val="00AA1FE3"/>
    <w:rsid w:val="00AA2D51"/>
    <w:rsid w:val="00AA2FDF"/>
    <w:rsid w:val="00AA3648"/>
    <w:rsid w:val="00AA3A79"/>
    <w:rsid w:val="00AB26F7"/>
    <w:rsid w:val="00AB2E4C"/>
    <w:rsid w:val="00AB739A"/>
    <w:rsid w:val="00AC3CBA"/>
    <w:rsid w:val="00AD06EB"/>
    <w:rsid w:val="00AD271C"/>
    <w:rsid w:val="00AD5C08"/>
    <w:rsid w:val="00AE183E"/>
    <w:rsid w:val="00AE7A6F"/>
    <w:rsid w:val="00AF1378"/>
    <w:rsid w:val="00AF46CA"/>
    <w:rsid w:val="00AF4762"/>
    <w:rsid w:val="00B017CB"/>
    <w:rsid w:val="00B21FF5"/>
    <w:rsid w:val="00B255D4"/>
    <w:rsid w:val="00B272F6"/>
    <w:rsid w:val="00B321F3"/>
    <w:rsid w:val="00B42833"/>
    <w:rsid w:val="00B538F4"/>
    <w:rsid w:val="00B54568"/>
    <w:rsid w:val="00B61B03"/>
    <w:rsid w:val="00B676FC"/>
    <w:rsid w:val="00B67CBE"/>
    <w:rsid w:val="00B7239C"/>
    <w:rsid w:val="00B75570"/>
    <w:rsid w:val="00B757B8"/>
    <w:rsid w:val="00B802D9"/>
    <w:rsid w:val="00B817B1"/>
    <w:rsid w:val="00B83B38"/>
    <w:rsid w:val="00B83B58"/>
    <w:rsid w:val="00B93E7C"/>
    <w:rsid w:val="00B949A1"/>
    <w:rsid w:val="00B96B99"/>
    <w:rsid w:val="00BA54F2"/>
    <w:rsid w:val="00BA6F0B"/>
    <w:rsid w:val="00BB039F"/>
    <w:rsid w:val="00BB45CB"/>
    <w:rsid w:val="00BB5573"/>
    <w:rsid w:val="00BB5FEA"/>
    <w:rsid w:val="00BB6F38"/>
    <w:rsid w:val="00BC2A92"/>
    <w:rsid w:val="00BC2D17"/>
    <w:rsid w:val="00BC435B"/>
    <w:rsid w:val="00BD5A75"/>
    <w:rsid w:val="00BE2C66"/>
    <w:rsid w:val="00BE3535"/>
    <w:rsid w:val="00BF1780"/>
    <w:rsid w:val="00BF3552"/>
    <w:rsid w:val="00BF4397"/>
    <w:rsid w:val="00C01545"/>
    <w:rsid w:val="00C16336"/>
    <w:rsid w:val="00C20034"/>
    <w:rsid w:val="00C26B66"/>
    <w:rsid w:val="00C306CA"/>
    <w:rsid w:val="00C33D36"/>
    <w:rsid w:val="00C41B20"/>
    <w:rsid w:val="00C42ECF"/>
    <w:rsid w:val="00C51E66"/>
    <w:rsid w:val="00C5410A"/>
    <w:rsid w:val="00C6122F"/>
    <w:rsid w:val="00C637D7"/>
    <w:rsid w:val="00C70C46"/>
    <w:rsid w:val="00C74FBA"/>
    <w:rsid w:val="00C751FF"/>
    <w:rsid w:val="00C758EC"/>
    <w:rsid w:val="00C82A61"/>
    <w:rsid w:val="00C85CD4"/>
    <w:rsid w:val="00C87424"/>
    <w:rsid w:val="00C908D6"/>
    <w:rsid w:val="00C913B1"/>
    <w:rsid w:val="00C94353"/>
    <w:rsid w:val="00C96D4E"/>
    <w:rsid w:val="00CA3CDB"/>
    <w:rsid w:val="00CA44B6"/>
    <w:rsid w:val="00CA685C"/>
    <w:rsid w:val="00CA7CB5"/>
    <w:rsid w:val="00CA7E32"/>
    <w:rsid w:val="00CB5285"/>
    <w:rsid w:val="00CD2D29"/>
    <w:rsid w:val="00CD3389"/>
    <w:rsid w:val="00CD3F0F"/>
    <w:rsid w:val="00CE34B8"/>
    <w:rsid w:val="00CE618B"/>
    <w:rsid w:val="00CF3972"/>
    <w:rsid w:val="00CF65B9"/>
    <w:rsid w:val="00D01E27"/>
    <w:rsid w:val="00D042AB"/>
    <w:rsid w:val="00D1385C"/>
    <w:rsid w:val="00D16B4D"/>
    <w:rsid w:val="00D46D02"/>
    <w:rsid w:val="00D470D0"/>
    <w:rsid w:val="00D542C7"/>
    <w:rsid w:val="00D56D88"/>
    <w:rsid w:val="00D57529"/>
    <w:rsid w:val="00D651EC"/>
    <w:rsid w:val="00D7134E"/>
    <w:rsid w:val="00D75F73"/>
    <w:rsid w:val="00D854B6"/>
    <w:rsid w:val="00D86238"/>
    <w:rsid w:val="00D918B5"/>
    <w:rsid w:val="00DB3653"/>
    <w:rsid w:val="00DB478E"/>
    <w:rsid w:val="00DB5175"/>
    <w:rsid w:val="00DB76FE"/>
    <w:rsid w:val="00DC1304"/>
    <w:rsid w:val="00DC70D8"/>
    <w:rsid w:val="00DD0A5A"/>
    <w:rsid w:val="00DE0F72"/>
    <w:rsid w:val="00DE3A1B"/>
    <w:rsid w:val="00DE6FA5"/>
    <w:rsid w:val="00DF1483"/>
    <w:rsid w:val="00DF3653"/>
    <w:rsid w:val="00DF5993"/>
    <w:rsid w:val="00DF6265"/>
    <w:rsid w:val="00E003D0"/>
    <w:rsid w:val="00E01DA8"/>
    <w:rsid w:val="00E03B52"/>
    <w:rsid w:val="00E11885"/>
    <w:rsid w:val="00E12DC4"/>
    <w:rsid w:val="00E130F1"/>
    <w:rsid w:val="00E16018"/>
    <w:rsid w:val="00E27DD6"/>
    <w:rsid w:val="00E30219"/>
    <w:rsid w:val="00E3679A"/>
    <w:rsid w:val="00E3688A"/>
    <w:rsid w:val="00E36C40"/>
    <w:rsid w:val="00E4039A"/>
    <w:rsid w:val="00E421D5"/>
    <w:rsid w:val="00E52106"/>
    <w:rsid w:val="00E548D4"/>
    <w:rsid w:val="00E54924"/>
    <w:rsid w:val="00E57903"/>
    <w:rsid w:val="00E609FA"/>
    <w:rsid w:val="00E64BB9"/>
    <w:rsid w:val="00E6750D"/>
    <w:rsid w:val="00E759E4"/>
    <w:rsid w:val="00E851D2"/>
    <w:rsid w:val="00E86161"/>
    <w:rsid w:val="00E91C52"/>
    <w:rsid w:val="00E91E26"/>
    <w:rsid w:val="00E97313"/>
    <w:rsid w:val="00E97360"/>
    <w:rsid w:val="00E9787D"/>
    <w:rsid w:val="00EA0D85"/>
    <w:rsid w:val="00EA4990"/>
    <w:rsid w:val="00EC5BF2"/>
    <w:rsid w:val="00ED4328"/>
    <w:rsid w:val="00EE5636"/>
    <w:rsid w:val="00EE7710"/>
    <w:rsid w:val="00EF78EE"/>
    <w:rsid w:val="00F012F4"/>
    <w:rsid w:val="00F100FD"/>
    <w:rsid w:val="00F125ED"/>
    <w:rsid w:val="00F126F3"/>
    <w:rsid w:val="00F17190"/>
    <w:rsid w:val="00F17720"/>
    <w:rsid w:val="00F223A0"/>
    <w:rsid w:val="00F31C32"/>
    <w:rsid w:val="00F37044"/>
    <w:rsid w:val="00F501F6"/>
    <w:rsid w:val="00F54D27"/>
    <w:rsid w:val="00F646CB"/>
    <w:rsid w:val="00F67022"/>
    <w:rsid w:val="00F82317"/>
    <w:rsid w:val="00F83EE2"/>
    <w:rsid w:val="00F90193"/>
    <w:rsid w:val="00F921E1"/>
    <w:rsid w:val="00F972CE"/>
    <w:rsid w:val="00FA0B38"/>
    <w:rsid w:val="00FA686E"/>
    <w:rsid w:val="00FB052C"/>
    <w:rsid w:val="00FB196D"/>
    <w:rsid w:val="00FB200E"/>
    <w:rsid w:val="00FB23AC"/>
    <w:rsid w:val="00FB3638"/>
    <w:rsid w:val="00FC4A26"/>
    <w:rsid w:val="00FC5CED"/>
    <w:rsid w:val="00FD6B75"/>
    <w:rsid w:val="00FE3BA3"/>
    <w:rsid w:val="00FE6743"/>
    <w:rsid w:val="00FF299A"/>
    <w:rsid w:val="00FF41D7"/>
    <w:rsid w:val="00FF56BD"/>
    <w:rsid w:val="00FF7DDB"/>
    <w:rsid w:val="23263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2"/>
    <w:pPr>
      <w:spacing w:after="160" w:line="259" w:lineRule="auto"/>
    </w:pPr>
    <w:rPr>
      <w:sz w:val="22"/>
      <w:szCs w:val="22"/>
      <w:lang w:val="en-IN"/>
    </w:rPr>
  </w:style>
  <w:style w:type="paragraph" w:styleId="Heading1">
    <w:name w:val="heading 1"/>
    <w:basedOn w:val="Normal"/>
    <w:next w:val="Normal"/>
    <w:link w:val="Heading1Char"/>
    <w:uiPriority w:val="9"/>
    <w:qFormat/>
    <w:rsid w:val="00EC5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BF2"/>
    <w:rPr>
      <w:i/>
      <w:iCs/>
    </w:rPr>
  </w:style>
  <w:style w:type="paragraph" w:styleId="Footer">
    <w:name w:val="footer"/>
    <w:basedOn w:val="Normal"/>
    <w:link w:val="FooterChar"/>
    <w:uiPriority w:val="99"/>
    <w:unhideWhenUsed/>
    <w:qFormat/>
    <w:rsid w:val="00EC5BF2"/>
    <w:pPr>
      <w:tabs>
        <w:tab w:val="center" w:pos="4513"/>
        <w:tab w:val="right" w:pos="9026"/>
      </w:tabs>
      <w:spacing w:after="0" w:line="240" w:lineRule="auto"/>
    </w:pPr>
  </w:style>
  <w:style w:type="paragraph" w:styleId="Header">
    <w:name w:val="header"/>
    <w:basedOn w:val="Normal"/>
    <w:link w:val="HeaderChar"/>
    <w:uiPriority w:val="99"/>
    <w:unhideWhenUsed/>
    <w:qFormat/>
    <w:rsid w:val="00EC5BF2"/>
    <w:pPr>
      <w:tabs>
        <w:tab w:val="center" w:pos="4513"/>
        <w:tab w:val="right" w:pos="9026"/>
      </w:tabs>
      <w:spacing w:after="0" w:line="240" w:lineRule="auto"/>
    </w:pPr>
  </w:style>
  <w:style w:type="character" w:styleId="Hyperlink">
    <w:name w:val="Hyperlink"/>
    <w:basedOn w:val="DefaultParagraphFont"/>
    <w:uiPriority w:val="99"/>
    <w:unhideWhenUsed/>
    <w:rsid w:val="00EC5BF2"/>
    <w:rPr>
      <w:color w:val="0000FF"/>
      <w:u w:val="single"/>
    </w:rPr>
  </w:style>
  <w:style w:type="table" w:styleId="TableGrid">
    <w:name w:val="Table Grid"/>
    <w:basedOn w:val="TableNormal"/>
    <w:uiPriority w:val="39"/>
    <w:qFormat/>
    <w:rsid w:val="00EC5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C5BF2"/>
    <w:rPr>
      <w:color w:val="605E5C"/>
      <w:shd w:val="clear" w:color="auto" w:fill="E1DFDD"/>
    </w:rPr>
  </w:style>
  <w:style w:type="character" w:customStyle="1" w:styleId="Heading1Char">
    <w:name w:val="Heading 1 Char"/>
    <w:basedOn w:val="DefaultParagraphFont"/>
    <w:link w:val="Heading1"/>
    <w:uiPriority w:val="9"/>
    <w:qFormat/>
    <w:rsid w:val="00EC5BF2"/>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EC5BF2"/>
  </w:style>
  <w:style w:type="character" w:customStyle="1" w:styleId="FooterChar">
    <w:name w:val="Footer Char"/>
    <w:basedOn w:val="DefaultParagraphFont"/>
    <w:link w:val="Footer"/>
    <w:uiPriority w:val="99"/>
    <w:rsid w:val="00EC5BF2"/>
  </w:style>
  <w:style w:type="character" w:customStyle="1" w:styleId="dropdown">
    <w:name w:val="dropdown"/>
    <w:basedOn w:val="DefaultParagraphFont"/>
    <w:rsid w:val="00EC5BF2"/>
  </w:style>
  <w:style w:type="character" w:customStyle="1" w:styleId="jss1544">
    <w:name w:val="jss1544"/>
    <w:basedOn w:val="DefaultParagraphFont"/>
    <w:rsid w:val="00EC5BF2"/>
  </w:style>
  <w:style w:type="character" w:customStyle="1" w:styleId="jss395">
    <w:name w:val="jss395"/>
    <w:basedOn w:val="DefaultParagraphFont"/>
    <w:rsid w:val="00EC5BF2"/>
  </w:style>
  <w:style w:type="character" w:customStyle="1" w:styleId="jss688">
    <w:name w:val="jss688"/>
    <w:basedOn w:val="DefaultParagraphFont"/>
    <w:rsid w:val="00EC5BF2"/>
  </w:style>
  <w:style w:type="character" w:customStyle="1" w:styleId="jss1185">
    <w:name w:val="jss1185"/>
    <w:basedOn w:val="DefaultParagraphFont"/>
    <w:rsid w:val="00EC5BF2"/>
  </w:style>
  <w:style w:type="paragraph" w:styleId="ListParagraph">
    <w:name w:val="List Paragraph"/>
    <w:basedOn w:val="Normal"/>
    <w:uiPriority w:val="34"/>
    <w:qFormat/>
    <w:rsid w:val="00EC5BF2"/>
    <w:pPr>
      <w:ind w:left="720"/>
      <w:contextualSpacing/>
    </w:pPr>
  </w:style>
  <w:style w:type="table" w:customStyle="1" w:styleId="PlainTable3">
    <w:name w:val="Plain Table 3"/>
    <w:basedOn w:val="TableNormal"/>
    <w:uiPriority w:val="43"/>
    <w:rsid w:val="00EC5BF2"/>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C5BF2"/>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qFormat/>
    <w:rsid w:val="00EC5BF2"/>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qFormat/>
    <w:rsid w:val="00EC5B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qFormat/>
    <w:rsid w:val="00EC5B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qFormat/>
    <w:rsid w:val="00EC5BF2"/>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an-uk.org/site/wp-content/uploads/List-of-active%20%20substances-approved-for-use-in-organic-agricultu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69A9-3CA9-49A6-B8CD-3D0762D5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8951</Words>
  <Characters>51023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59855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MUSHTAQ MR</dc:creator>
  <cp:lastModifiedBy>hp</cp:lastModifiedBy>
  <cp:revision>127</cp:revision>
  <dcterms:created xsi:type="dcterms:W3CDTF">2021-10-10T14:21:00Z</dcterms:created>
  <dcterms:modified xsi:type="dcterms:W3CDTF">2023-08-30T12:28:00Z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64BFDA4A7B1346299132E2CB9D9AE0CB</vt:lpwstr>
  </property>
</Properties>
</file>