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6C7AF" w14:textId="538A1337" w:rsidR="00A0396C" w:rsidRPr="006A6A8D" w:rsidRDefault="001163C9" w:rsidP="007E0725">
      <w:pPr>
        <w:spacing w:line="360" w:lineRule="auto"/>
        <w:jc w:val="center"/>
        <w:rPr>
          <w:rFonts w:ascii="Book Antiqua" w:hAnsi="Book Antiqua"/>
          <w:b/>
          <w:bCs/>
          <w:sz w:val="28"/>
          <w:szCs w:val="28"/>
        </w:rPr>
      </w:pPr>
      <w:r w:rsidRPr="006A6A8D">
        <w:rPr>
          <w:rFonts w:ascii="Book Antiqua" w:hAnsi="Book Antiqua"/>
          <w:b/>
          <w:bCs/>
          <w:sz w:val="28"/>
          <w:szCs w:val="28"/>
        </w:rPr>
        <w:t>Ecological Engineering: Sustainable Pest Management Strategy</w:t>
      </w:r>
    </w:p>
    <w:p w14:paraId="7E5190C9" w14:textId="2812224D" w:rsidR="007E0725" w:rsidRPr="006A6A8D" w:rsidRDefault="007E0725" w:rsidP="00B94855">
      <w:pPr>
        <w:spacing w:after="0" w:line="240" w:lineRule="auto"/>
        <w:jc w:val="center"/>
        <w:rPr>
          <w:rFonts w:ascii="Book Antiqua" w:hAnsi="Book Antiqua" w:cs="Times New Roman"/>
          <w:b/>
          <w:bCs/>
          <w:color w:val="202122"/>
          <w:sz w:val="24"/>
          <w:szCs w:val="24"/>
          <w:shd w:val="clear" w:color="auto" w:fill="FFFFFF"/>
          <w:vertAlign w:val="superscript"/>
        </w:rPr>
      </w:pPr>
      <w:r w:rsidRPr="006A6A8D">
        <w:rPr>
          <w:rFonts w:ascii="Book Antiqua" w:hAnsi="Book Antiqua" w:cs="Times New Roman"/>
          <w:b/>
          <w:bCs/>
          <w:color w:val="202122"/>
          <w:sz w:val="24"/>
          <w:szCs w:val="24"/>
          <w:shd w:val="clear" w:color="auto" w:fill="FFFFFF"/>
        </w:rPr>
        <w:t>Lekha</w:t>
      </w:r>
      <w:r w:rsidR="00BC2D55" w:rsidRPr="006A6A8D">
        <w:rPr>
          <w:rFonts w:ascii="Book Antiqua" w:hAnsi="Book Antiqua" w:cs="Times New Roman"/>
          <w:b/>
          <w:bCs/>
          <w:color w:val="202122"/>
          <w:sz w:val="24"/>
          <w:szCs w:val="24"/>
          <w:shd w:val="clear" w:color="auto" w:fill="FFFFFF"/>
          <w:vertAlign w:val="superscript"/>
        </w:rPr>
        <w:t>1</w:t>
      </w:r>
      <w:r w:rsidR="00B94855" w:rsidRPr="006A6A8D">
        <w:rPr>
          <w:rFonts w:ascii="Book Antiqua" w:hAnsi="Book Antiqua" w:cs="Times New Roman"/>
          <w:b/>
          <w:bCs/>
          <w:color w:val="202122"/>
          <w:sz w:val="24"/>
          <w:szCs w:val="24"/>
          <w:shd w:val="clear" w:color="auto" w:fill="FFFFFF"/>
          <w:vertAlign w:val="superscript"/>
        </w:rPr>
        <w:t>*</w:t>
      </w:r>
      <w:r w:rsidR="00B94855" w:rsidRPr="006A6A8D">
        <w:rPr>
          <w:rFonts w:ascii="Book Antiqua" w:hAnsi="Book Antiqua" w:cs="Times New Roman"/>
          <w:b/>
          <w:bCs/>
          <w:color w:val="202122"/>
          <w:sz w:val="24"/>
          <w:szCs w:val="24"/>
          <w:shd w:val="clear" w:color="auto" w:fill="FFFFFF"/>
        </w:rPr>
        <w:t>,</w:t>
      </w:r>
      <w:r w:rsidRPr="006A6A8D">
        <w:rPr>
          <w:rFonts w:ascii="Book Antiqua" w:hAnsi="Book Antiqua" w:cs="Times New Roman"/>
          <w:b/>
          <w:bCs/>
          <w:color w:val="202122"/>
          <w:sz w:val="24"/>
          <w:szCs w:val="24"/>
          <w:shd w:val="clear" w:color="auto" w:fill="FFFFFF"/>
        </w:rPr>
        <w:t xml:space="preserve"> </w:t>
      </w:r>
      <w:proofErr w:type="spellStart"/>
      <w:r w:rsidR="00B94855" w:rsidRPr="006A6A8D">
        <w:rPr>
          <w:rFonts w:ascii="Book Antiqua" w:hAnsi="Book Antiqua" w:cs="Times New Roman"/>
          <w:b/>
          <w:bCs/>
          <w:color w:val="202122"/>
          <w:sz w:val="24"/>
          <w:szCs w:val="24"/>
          <w:shd w:val="clear" w:color="auto" w:fill="FFFFFF"/>
        </w:rPr>
        <w:t>Nema</w:t>
      </w:r>
      <w:proofErr w:type="spellEnd"/>
      <w:r w:rsidR="00B94855" w:rsidRPr="006A6A8D">
        <w:rPr>
          <w:rFonts w:ascii="Book Antiqua" w:hAnsi="Book Antiqua" w:cs="Times New Roman"/>
          <w:b/>
          <w:bCs/>
          <w:color w:val="202122"/>
          <w:sz w:val="24"/>
          <w:szCs w:val="24"/>
          <w:shd w:val="clear" w:color="auto" w:fill="FFFFFF"/>
        </w:rPr>
        <w:t xml:space="preserve"> Ram</w:t>
      </w:r>
      <w:r w:rsidR="00B94855" w:rsidRPr="006A6A8D">
        <w:rPr>
          <w:rFonts w:ascii="Book Antiqua" w:hAnsi="Book Antiqua" w:cs="Times New Roman"/>
          <w:b/>
          <w:bCs/>
          <w:color w:val="202122"/>
          <w:sz w:val="24"/>
          <w:szCs w:val="24"/>
          <w:shd w:val="clear" w:color="auto" w:fill="FFFFFF"/>
          <w:vertAlign w:val="superscript"/>
        </w:rPr>
        <w:t xml:space="preserve">2 </w:t>
      </w:r>
      <w:r w:rsidR="00B94855" w:rsidRPr="006A6A8D">
        <w:rPr>
          <w:rFonts w:ascii="Book Antiqua" w:hAnsi="Book Antiqua" w:cs="Times New Roman"/>
          <w:b/>
          <w:bCs/>
          <w:color w:val="202122"/>
          <w:sz w:val="24"/>
          <w:szCs w:val="24"/>
          <w:shd w:val="clear" w:color="auto" w:fill="FFFFFF"/>
        </w:rPr>
        <w:t>and Gaurang Chhangani</w:t>
      </w:r>
      <w:r w:rsidR="00B94855" w:rsidRPr="006A6A8D">
        <w:rPr>
          <w:rFonts w:ascii="Book Antiqua" w:hAnsi="Book Antiqua" w:cs="Times New Roman"/>
          <w:b/>
          <w:bCs/>
          <w:color w:val="202122"/>
          <w:sz w:val="24"/>
          <w:szCs w:val="24"/>
          <w:shd w:val="clear" w:color="auto" w:fill="FFFFFF"/>
          <w:vertAlign w:val="superscript"/>
        </w:rPr>
        <w:t>3</w:t>
      </w:r>
    </w:p>
    <w:p w14:paraId="5D59D7FF" w14:textId="77777777" w:rsidR="00B94855" w:rsidRPr="006A6A8D" w:rsidRDefault="00B94855" w:rsidP="00B94855">
      <w:pPr>
        <w:spacing w:after="0" w:line="240" w:lineRule="auto"/>
        <w:jc w:val="center"/>
        <w:rPr>
          <w:rFonts w:ascii="Book Antiqua" w:hAnsi="Book Antiqua" w:cs="Times New Roman"/>
          <w:b/>
          <w:bCs/>
          <w:color w:val="202122"/>
          <w:sz w:val="24"/>
          <w:szCs w:val="24"/>
          <w:shd w:val="clear" w:color="auto" w:fill="FFFFFF"/>
          <w:vertAlign w:val="superscript"/>
        </w:rPr>
      </w:pPr>
    </w:p>
    <w:p w14:paraId="0D615E1D" w14:textId="6F37E010" w:rsidR="00BC2D55" w:rsidRPr="006A6A8D" w:rsidRDefault="00BC2D55" w:rsidP="00B94855">
      <w:pPr>
        <w:spacing w:after="0" w:line="240" w:lineRule="auto"/>
        <w:jc w:val="center"/>
        <w:rPr>
          <w:rFonts w:ascii="Book Antiqua" w:hAnsi="Book Antiqua"/>
          <w:sz w:val="24"/>
          <w:szCs w:val="24"/>
        </w:rPr>
      </w:pPr>
      <w:r w:rsidRPr="006A6A8D">
        <w:rPr>
          <w:rFonts w:ascii="Book Antiqua" w:hAnsi="Book Antiqua"/>
          <w:sz w:val="24"/>
          <w:szCs w:val="24"/>
          <w:vertAlign w:val="superscript"/>
        </w:rPr>
        <w:t>1</w:t>
      </w:r>
      <w:r w:rsidRPr="006A6A8D">
        <w:rPr>
          <w:rFonts w:ascii="Book Antiqua" w:hAnsi="Book Antiqua"/>
          <w:sz w:val="24"/>
          <w:szCs w:val="24"/>
        </w:rPr>
        <w:t>Associate Professor, ARSS-</w:t>
      </w:r>
      <w:proofErr w:type="spellStart"/>
      <w:r w:rsidRPr="006A6A8D">
        <w:rPr>
          <w:rFonts w:ascii="Book Antiqua" w:hAnsi="Book Antiqua"/>
          <w:sz w:val="24"/>
          <w:szCs w:val="24"/>
        </w:rPr>
        <w:t>Sumerpur</w:t>
      </w:r>
      <w:proofErr w:type="spellEnd"/>
      <w:r w:rsidRPr="006A6A8D">
        <w:rPr>
          <w:rFonts w:ascii="Book Antiqua" w:hAnsi="Book Antiqua"/>
          <w:sz w:val="24"/>
          <w:szCs w:val="24"/>
        </w:rPr>
        <w:t xml:space="preserve">, Agriculture University, Jodhpur, Rajasthan </w:t>
      </w:r>
    </w:p>
    <w:p w14:paraId="15EFF78F" w14:textId="1913DF5A" w:rsidR="008B5800" w:rsidRPr="006A6A8D" w:rsidRDefault="00B94855" w:rsidP="002A4F67">
      <w:pPr>
        <w:spacing w:after="0" w:line="360" w:lineRule="auto"/>
        <w:jc w:val="center"/>
        <w:rPr>
          <w:rFonts w:ascii="Book Antiqua" w:hAnsi="Book Antiqua"/>
          <w:sz w:val="24"/>
          <w:szCs w:val="24"/>
        </w:rPr>
      </w:pPr>
      <w:r w:rsidRPr="006A6A8D">
        <w:rPr>
          <w:rFonts w:ascii="Book Antiqua" w:hAnsi="Book Antiqua"/>
          <w:sz w:val="24"/>
          <w:szCs w:val="24"/>
        </w:rPr>
        <w:t xml:space="preserve">Email ID: lekha.rca@gmail.com  Mobile number: </w:t>
      </w:r>
      <w:r w:rsidR="002A4F67">
        <w:rPr>
          <w:rFonts w:ascii="Book Antiqua" w:hAnsi="Book Antiqua"/>
          <w:sz w:val="24"/>
          <w:szCs w:val="24"/>
        </w:rPr>
        <w:t>9460030486</w:t>
      </w:r>
    </w:p>
    <w:p w14:paraId="45D915EA" w14:textId="238C0A99" w:rsidR="008B5800" w:rsidRPr="006A6A8D" w:rsidRDefault="008B5800" w:rsidP="002A4F67">
      <w:pPr>
        <w:spacing w:after="0" w:line="240" w:lineRule="auto"/>
        <w:jc w:val="center"/>
        <w:rPr>
          <w:rFonts w:ascii="Book Antiqua" w:hAnsi="Book Antiqua"/>
          <w:sz w:val="24"/>
          <w:szCs w:val="24"/>
        </w:rPr>
      </w:pPr>
      <w:r w:rsidRPr="006A6A8D">
        <w:rPr>
          <w:rFonts w:ascii="Book Antiqua" w:hAnsi="Book Antiqua"/>
          <w:sz w:val="24"/>
          <w:szCs w:val="24"/>
          <w:vertAlign w:val="superscript"/>
        </w:rPr>
        <w:t>2</w:t>
      </w:r>
      <w:r w:rsidRPr="006A6A8D">
        <w:rPr>
          <w:rFonts w:ascii="Book Antiqua" w:hAnsi="Book Antiqua"/>
          <w:sz w:val="24"/>
          <w:szCs w:val="24"/>
        </w:rPr>
        <w:t xml:space="preserve"> Assistant Professor, College of Agriculture </w:t>
      </w:r>
      <w:proofErr w:type="spellStart"/>
      <w:r w:rsidRPr="006A6A8D">
        <w:rPr>
          <w:rFonts w:ascii="Book Antiqua" w:hAnsi="Book Antiqua"/>
          <w:sz w:val="24"/>
          <w:szCs w:val="24"/>
        </w:rPr>
        <w:t>Sumerpur</w:t>
      </w:r>
      <w:proofErr w:type="spellEnd"/>
      <w:r w:rsidR="002A4F67">
        <w:rPr>
          <w:rFonts w:ascii="Book Antiqua" w:hAnsi="Book Antiqua"/>
          <w:sz w:val="24"/>
          <w:szCs w:val="24"/>
        </w:rPr>
        <w:t xml:space="preserve">, </w:t>
      </w:r>
      <w:r w:rsidR="002A4F67" w:rsidRPr="006A6A8D">
        <w:rPr>
          <w:rFonts w:ascii="Book Antiqua" w:hAnsi="Book Antiqua"/>
          <w:sz w:val="24"/>
          <w:szCs w:val="24"/>
        </w:rPr>
        <w:t>Agriculture University, Jodhpur, Rajasthan</w:t>
      </w:r>
    </w:p>
    <w:p w14:paraId="152CB085" w14:textId="1FD76935" w:rsidR="00B94855" w:rsidRPr="006A6A8D" w:rsidRDefault="008B5800" w:rsidP="002A4F67">
      <w:pPr>
        <w:spacing w:after="0" w:line="360" w:lineRule="auto"/>
        <w:jc w:val="center"/>
        <w:rPr>
          <w:rFonts w:ascii="Book Antiqua" w:hAnsi="Book Antiqua"/>
          <w:sz w:val="24"/>
          <w:szCs w:val="24"/>
        </w:rPr>
      </w:pPr>
      <w:r w:rsidRPr="006A6A8D">
        <w:rPr>
          <w:rFonts w:ascii="Book Antiqua" w:hAnsi="Book Antiqua"/>
          <w:sz w:val="24"/>
          <w:szCs w:val="24"/>
        </w:rPr>
        <w:t xml:space="preserve">Email ID: </w:t>
      </w:r>
      <w:hyperlink r:id="rId5" w:history="1">
        <w:r w:rsidRPr="006A6A8D">
          <w:rPr>
            <w:rStyle w:val="Hyperlink"/>
            <w:rFonts w:ascii="Book Antiqua" w:hAnsi="Book Antiqua"/>
            <w:sz w:val="24"/>
            <w:szCs w:val="24"/>
          </w:rPr>
          <w:t>nr_ranwa@rediffmail.com</w:t>
        </w:r>
      </w:hyperlink>
      <w:r w:rsidRPr="006A6A8D">
        <w:rPr>
          <w:rFonts w:ascii="Book Antiqua" w:hAnsi="Book Antiqua"/>
          <w:sz w:val="24"/>
          <w:szCs w:val="24"/>
        </w:rPr>
        <w:t xml:space="preserve">  Mobile number: 9414823926</w:t>
      </w:r>
    </w:p>
    <w:p w14:paraId="784F760E" w14:textId="0BB7A8E7" w:rsidR="00BC2D55" w:rsidRPr="006A6A8D" w:rsidRDefault="008B5800" w:rsidP="002A4F67">
      <w:pPr>
        <w:spacing w:after="0" w:line="240" w:lineRule="auto"/>
        <w:jc w:val="center"/>
        <w:rPr>
          <w:rFonts w:ascii="Book Antiqua" w:hAnsi="Book Antiqua"/>
          <w:sz w:val="24"/>
          <w:szCs w:val="24"/>
        </w:rPr>
      </w:pPr>
      <w:r w:rsidRPr="006A6A8D">
        <w:rPr>
          <w:rFonts w:ascii="Book Antiqua" w:hAnsi="Book Antiqua"/>
          <w:sz w:val="24"/>
          <w:szCs w:val="24"/>
          <w:vertAlign w:val="superscript"/>
        </w:rPr>
        <w:t>3</w:t>
      </w:r>
      <w:r w:rsidR="00BC2D55" w:rsidRPr="006A6A8D">
        <w:rPr>
          <w:rFonts w:ascii="Book Antiqua" w:hAnsi="Book Antiqua"/>
          <w:sz w:val="24"/>
          <w:szCs w:val="24"/>
        </w:rPr>
        <w:t>Assistant Professor, College of Agriculture-Jodhpur, Agriculture University, Jodhpur, Rajasthan</w:t>
      </w:r>
    </w:p>
    <w:p w14:paraId="22E9299E" w14:textId="5004B7CF" w:rsidR="00B94855" w:rsidRPr="006A6A8D" w:rsidRDefault="00B94855" w:rsidP="002A4F67">
      <w:pPr>
        <w:spacing w:after="0" w:line="240" w:lineRule="auto"/>
        <w:jc w:val="center"/>
        <w:rPr>
          <w:rFonts w:ascii="Book Antiqua" w:hAnsi="Book Antiqua"/>
          <w:sz w:val="24"/>
          <w:szCs w:val="24"/>
        </w:rPr>
      </w:pPr>
      <w:r w:rsidRPr="006A6A8D">
        <w:rPr>
          <w:rFonts w:ascii="Book Antiqua" w:hAnsi="Book Antiqua"/>
          <w:sz w:val="24"/>
          <w:szCs w:val="24"/>
        </w:rPr>
        <w:t>Email ID: gaurangchhangani@gmail.com  Mobile number: 9461763982</w:t>
      </w:r>
    </w:p>
    <w:p w14:paraId="47C0A91A" w14:textId="3DA23214" w:rsidR="00A112D2" w:rsidRPr="006A6A8D" w:rsidRDefault="00B94855" w:rsidP="00B94855">
      <w:pPr>
        <w:spacing w:line="240" w:lineRule="auto"/>
        <w:jc w:val="center"/>
        <w:rPr>
          <w:rFonts w:ascii="Book Antiqua" w:hAnsi="Book Antiqua" w:cs="Arial"/>
          <w:b/>
          <w:bCs/>
          <w:color w:val="222222"/>
          <w:sz w:val="24"/>
          <w:szCs w:val="24"/>
          <w:shd w:val="clear" w:color="auto" w:fill="FFFFFF"/>
        </w:rPr>
      </w:pPr>
      <w:r w:rsidRPr="006A6A8D">
        <w:rPr>
          <w:rFonts w:ascii="Book Antiqua" w:hAnsi="Book Antiqua"/>
          <w:sz w:val="24"/>
          <w:szCs w:val="24"/>
        </w:rPr>
        <w:br/>
      </w:r>
      <w:r w:rsidRPr="006A6A8D">
        <w:rPr>
          <w:rFonts w:ascii="Book Antiqua" w:hAnsi="Book Antiqua" w:cs="Arial"/>
          <w:b/>
          <w:bCs/>
          <w:color w:val="222222"/>
          <w:sz w:val="24"/>
          <w:szCs w:val="24"/>
          <w:shd w:val="clear" w:color="auto" w:fill="FFFFFF"/>
        </w:rPr>
        <w:t>*Author to whom correspondence should be addressed</w:t>
      </w:r>
      <w:r w:rsidR="008B5800" w:rsidRPr="006A6A8D">
        <w:rPr>
          <w:rFonts w:ascii="Book Antiqua" w:hAnsi="Book Antiqua" w:cs="Arial"/>
          <w:b/>
          <w:bCs/>
          <w:color w:val="222222"/>
          <w:sz w:val="24"/>
          <w:szCs w:val="24"/>
          <w:shd w:val="clear" w:color="auto" w:fill="FFFFFF"/>
        </w:rPr>
        <w:t>.</w:t>
      </w:r>
    </w:p>
    <w:p w14:paraId="1D3ECBBB" w14:textId="11CD7004" w:rsidR="00B94855" w:rsidRPr="006A6A8D" w:rsidRDefault="008B5800" w:rsidP="00B94855">
      <w:pPr>
        <w:spacing w:line="240" w:lineRule="auto"/>
        <w:jc w:val="center"/>
        <w:rPr>
          <w:rFonts w:ascii="Book Antiqua" w:hAnsi="Book Antiqua"/>
          <w:b/>
          <w:bCs/>
          <w:sz w:val="24"/>
          <w:szCs w:val="24"/>
        </w:rPr>
      </w:pPr>
      <w:r w:rsidRPr="006A6A8D">
        <w:rPr>
          <w:rFonts w:ascii="Book Antiqua" w:hAnsi="Book Antiqua"/>
          <w:b/>
          <w:bCs/>
          <w:noProof/>
          <w:sz w:val="24"/>
          <w:szCs w:val="24"/>
        </w:rPr>
        <mc:AlternateContent>
          <mc:Choice Requires="wps">
            <w:drawing>
              <wp:anchor distT="0" distB="0" distL="114300" distR="114300" simplePos="0" relativeHeight="251659264" behindDoc="0" locked="0" layoutInCell="1" allowOverlap="1" wp14:anchorId="114F08C5" wp14:editId="11672925">
                <wp:simplePos x="0" y="0"/>
                <wp:positionH relativeFrom="column">
                  <wp:posOffset>11874</wp:posOffset>
                </wp:positionH>
                <wp:positionV relativeFrom="paragraph">
                  <wp:posOffset>116840</wp:posOffset>
                </wp:positionV>
                <wp:extent cx="5866411" cy="35626"/>
                <wp:effectExtent l="0" t="0" r="20320" b="21590"/>
                <wp:wrapNone/>
                <wp:docPr id="793146557" name="Straight Connector 1"/>
                <wp:cNvGraphicFramePr/>
                <a:graphic xmlns:a="http://schemas.openxmlformats.org/drawingml/2006/main">
                  <a:graphicData uri="http://schemas.microsoft.com/office/word/2010/wordprocessingShape">
                    <wps:wsp>
                      <wps:cNvCnPr/>
                      <wps:spPr>
                        <a:xfrm>
                          <a:off x="0" y="0"/>
                          <a:ext cx="5866411" cy="35626"/>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8037A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5pt,9.2pt" to="462.8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" strokecolor="black [3200]" strokeweight="1.5pt">
                <v:stroke joinstyle="miter"/>
              </v:line>
            </w:pict>
          </mc:Fallback>
        </mc:AlternateContent>
      </w:r>
    </w:p>
    <w:p w14:paraId="78D89F35" w14:textId="01875975" w:rsidR="001163C9" w:rsidRPr="006A6A8D" w:rsidRDefault="00B31021" w:rsidP="007E0725">
      <w:pPr>
        <w:spacing w:line="360" w:lineRule="auto"/>
        <w:jc w:val="both"/>
        <w:rPr>
          <w:rFonts w:ascii="Book Antiqua" w:hAnsi="Book Antiqua"/>
          <w:sz w:val="24"/>
          <w:szCs w:val="24"/>
        </w:rPr>
      </w:pPr>
      <w:r w:rsidRPr="006A6A8D">
        <w:rPr>
          <w:rFonts w:ascii="Book Antiqua" w:hAnsi="Book Antiqua"/>
          <w:sz w:val="24"/>
          <w:szCs w:val="24"/>
        </w:rPr>
        <w:t>Ecological engineering is the m</w:t>
      </w:r>
      <w:r w:rsidR="001163C9" w:rsidRPr="006A6A8D">
        <w:rPr>
          <w:rFonts w:ascii="Book Antiqua" w:hAnsi="Book Antiqua"/>
          <w:sz w:val="24"/>
          <w:szCs w:val="24"/>
        </w:rPr>
        <w:t xml:space="preserve">odification of agroecosystems in a way to encourage the survival, reproduction and conservation of predators and </w:t>
      </w:r>
      <w:proofErr w:type="spellStart"/>
      <w:r w:rsidRPr="006A6A8D">
        <w:rPr>
          <w:rFonts w:ascii="Book Antiqua" w:hAnsi="Book Antiqua" w:cs="Times New Roman"/>
          <w:sz w:val="24"/>
          <w:szCs w:val="24"/>
        </w:rPr>
        <w:t>parasitoid</w:t>
      </w:r>
      <w:r w:rsidRPr="006A6A8D">
        <w:rPr>
          <w:rFonts w:ascii="Book Antiqua" w:hAnsi="Book Antiqua"/>
          <w:sz w:val="24"/>
          <w:szCs w:val="24"/>
        </w:rPr>
        <w:t>s</w:t>
      </w:r>
      <w:proofErr w:type="spellEnd"/>
      <w:r w:rsidRPr="006A6A8D">
        <w:rPr>
          <w:rFonts w:ascii="Book Antiqua" w:hAnsi="Book Antiqua"/>
          <w:sz w:val="24"/>
          <w:szCs w:val="24"/>
        </w:rPr>
        <w:t xml:space="preserve"> by applying ecological principles </w:t>
      </w:r>
      <w:r w:rsidR="00C36971">
        <w:rPr>
          <w:rFonts w:ascii="Book Antiqua" w:hAnsi="Book Antiqua"/>
          <w:sz w:val="24"/>
          <w:szCs w:val="24"/>
        </w:rPr>
        <w:t>involving</w:t>
      </w:r>
      <w:r w:rsidRPr="006A6A8D">
        <w:rPr>
          <w:rFonts w:ascii="Book Antiqua" w:hAnsi="Book Antiqua"/>
          <w:sz w:val="24"/>
          <w:szCs w:val="24"/>
        </w:rPr>
        <w:t xml:space="preserve"> habitat management (Increasing the chances </w:t>
      </w:r>
      <w:r w:rsidR="00C36971">
        <w:rPr>
          <w:rFonts w:ascii="Book Antiqua" w:hAnsi="Book Antiqua"/>
          <w:sz w:val="24"/>
          <w:szCs w:val="24"/>
        </w:rPr>
        <w:t>of survival for the natural enemies</w:t>
      </w:r>
      <w:r w:rsidRPr="006A6A8D">
        <w:rPr>
          <w:rFonts w:ascii="Book Antiqua" w:hAnsi="Book Antiqua"/>
          <w:sz w:val="24"/>
          <w:szCs w:val="24"/>
        </w:rPr>
        <w:t>) and habitat manipulation (Declining the chances for pest to survive).</w:t>
      </w:r>
      <w:r w:rsidR="00B7751A" w:rsidRPr="006A6A8D">
        <w:rPr>
          <w:rFonts w:ascii="Book Antiqua" w:hAnsi="Book Antiqua"/>
          <w:sz w:val="24"/>
          <w:szCs w:val="24"/>
        </w:rPr>
        <w:t xml:space="preserve">  </w:t>
      </w:r>
      <w:r w:rsidR="00EB6F2A" w:rsidRPr="006A6A8D">
        <w:rPr>
          <w:rFonts w:ascii="Book Antiqua" w:hAnsi="Book Antiqua"/>
          <w:sz w:val="24"/>
          <w:szCs w:val="24"/>
        </w:rPr>
        <w:t>Ecological engineering provides sustainable solutions for environment which in turn promotes biodiversity, natural balance,</w:t>
      </w:r>
      <w:r w:rsidR="00EB6F2A" w:rsidRPr="006A6A8D">
        <w:rPr>
          <w:rFonts w:ascii="Book Antiqua" w:hAnsi="Book Antiqua" w:cs="Arial"/>
          <w:color w:val="202124"/>
          <w:sz w:val="24"/>
          <w:szCs w:val="24"/>
          <w:shd w:val="clear" w:color="auto" w:fill="FFFFFF"/>
        </w:rPr>
        <w:t xml:space="preserve"> </w:t>
      </w:r>
      <w:r w:rsidR="00EB6F2A" w:rsidRPr="006A6A8D">
        <w:rPr>
          <w:rFonts w:ascii="Book Antiqua" w:hAnsi="Book Antiqua"/>
          <w:sz w:val="24"/>
          <w:szCs w:val="24"/>
        </w:rPr>
        <w:t>reduce</w:t>
      </w:r>
      <w:r w:rsidR="0086032B" w:rsidRPr="006A6A8D">
        <w:rPr>
          <w:rFonts w:ascii="Book Antiqua" w:hAnsi="Book Antiqua"/>
          <w:sz w:val="24"/>
          <w:szCs w:val="24"/>
        </w:rPr>
        <w:t>s</w:t>
      </w:r>
      <w:r w:rsidR="00EB6F2A" w:rsidRPr="006A6A8D">
        <w:rPr>
          <w:rFonts w:ascii="Book Antiqua" w:hAnsi="Book Antiqua"/>
          <w:sz w:val="24"/>
          <w:szCs w:val="24"/>
        </w:rPr>
        <w:t xml:space="preserve"> </w:t>
      </w:r>
      <w:r w:rsidR="008927CA" w:rsidRPr="006A6A8D">
        <w:rPr>
          <w:rFonts w:ascii="Book Antiqua" w:hAnsi="Book Antiqua"/>
          <w:sz w:val="24"/>
          <w:szCs w:val="24"/>
        </w:rPr>
        <w:t xml:space="preserve">environmental pollution, suppressing pest resistance and resurgence problems. Implementation of ecological engineering requires knowledge and a detailed understanding of existing environmental factors, existing scenario of predators and </w:t>
      </w:r>
      <w:proofErr w:type="spellStart"/>
      <w:r w:rsidR="008927CA" w:rsidRPr="006A6A8D">
        <w:rPr>
          <w:rFonts w:ascii="Book Antiqua" w:hAnsi="Book Antiqua" w:cs="Times New Roman"/>
          <w:sz w:val="24"/>
          <w:szCs w:val="24"/>
        </w:rPr>
        <w:t>parasitoid</w:t>
      </w:r>
      <w:r w:rsidR="008927CA" w:rsidRPr="006A6A8D">
        <w:rPr>
          <w:rFonts w:ascii="Book Antiqua" w:hAnsi="Book Antiqua"/>
          <w:sz w:val="24"/>
          <w:szCs w:val="24"/>
        </w:rPr>
        <w:t>s</w:t>
      </w:r>
      <w:proofErr w:type="spellEnd"/>
      <w:r w:rsidR="008927CA" w:rsidRPr="006A6A8D">
        <w:rPr>
          <w:rFonts w:ascii="Book Antiqua" w:hAnsi="Book Antiqua"/>
          <w:sz w:val="24"/>
          <w:szCs w:val="24"/>
        </w:rPr>
        <w:t xml:space="preserve"> and their interaction with pest population. </w:t>
      </w:r>
      <w:r w:rsidR="0086032B" w:rsidRPr="006A6A8D">
        <w:rPr>
          <w:rFonts w:ascii="Book Antiqua" w:hAnsi="Book Antiqua"/>
          <w:sz w:val="24"/>
          <w:szCs w:val="24"/>
        </w:rPr>
        <w:t xml:space="preserve">The ecological engineering </w:t>
      </w:r>
      <w:r w:rsidR="00C36971">
        <w:rPr>
          <w:rFonts w:ascii="Book Antiqua" w:hAnsi="Book Antiqua"/>
          <w:sz w:val="24"/>
          <w:szCs w:val="24"/>
        </w:rPr>
        <w:t xml:space="preserve">via management of habitat </w:t>
      </w:r>
      <w:r w:rsidR="00C36971" w:rsidRPr="006A6A8D">
        <w:rPr>
          <w:rFonts w:ascii="Book Antiqua" w:hAnsi="Book Antiqua"/>
          <w:sz w:val="24"/>
          <w:szCs w:val="24"/>
        </w:rPr>
        <w:t>offers</w:t>
      </w:r>
      <w:r w:rsidR="0086032B" w:rsidRPr="006A6A8D">
        <w:rPr>
          <w:rFonts w:ascii="Book Antiqua" w:hAnsi="Book Antiqua"/>
          <w:sz w:val="24"/>
          <w:szCs w:val="24"/>
        </w:rPr>
        <w:t xml:space="preserve"> a</w:t>
      </w:r>
      <w:r w:rsidR="00C36971">
        <w:rPr>
          <w:rFonts w:ascii="Book Antiqua" w:hAnsi="Book Antiqua"/>
          <w:sz w:val="24"/>
          <w:szCs w:val="24"/>
        </w:rPr>
        <w:t>n</w:t>
      </w:r>
      <w:r w:rsidR="0086032B" w:rsidRPr="006A6A8D">
        <w:rPr>
          <w:rFonts w:ascii="Book Antiqua" w:hAnsi="Book Antiqua"/>
          <w:sz w:val="24"/>
          <w:szCs w:val="24"/>
        </w:rPr>
        <w:t xml:space="preserve"> </w:t>
      </w:r>
      <w:r w:rsidR="00C36971">
        <w:rPr>
          <w:rFonts w:ascii="Book Antiqua" w:hAnsi="Book Antiqua"/>
          <w:sz w:val="24"/>
          <w:szCs w:val="24"/>
        </w:rPr>
        <w:t xml:space="preserve">appropriate </w:t>
      </w:r>
      <w:r w:rsidR="0086032B" w:rsidRPr="006A6A8D">
        <w:rPr>
          <w:rFonts w:ascii="Book Antiqua" w:hAnsi="Book Antiqua"/>
          <w:sz w:val="24"/>
          <w:szCs w:val="24"/>
        </w:rPr>
        <w:t xml:space="preserve">environment within the agroecosystem to fulfil the </w:t>
      </w:r>
      <w:r w:rsidR="00E26443" w:rsidRPr="006A6A8D">
        <w:rPr>
          <w:rFonts w:ascii="Book Antiqua" w:hAnsi="Book Antiqua"/>
          <w:sz w:val="24"/>
          <w:szCs w:val="24"/>
        </w:rPr>
        <w:t xml:space="preserve">shelter and dietary requirements like pollen and nectar for adults of natural enemies. </w:t>
      </w:r>
      <w:r w:rsidR="00B7751A" w:rsidRPr="006A6A8D">
        <w:rPr>
          <w:rFonts w:ascii="Book Antiqua" w:hAnsi="Book Antiqua"/>
          <w:sz w:val="24"/>
          <w:szCs w:val="24"/>
        </w:rPr>
        <w:t xml:space="preserve">Odum used the term “Ecological </w:t>
      </w:r>
      <w:r w:rsidR="00C15657" w:rsidRPr="006A6A8D">
        <w:rPr>
          <w:rFonts w:ascii="Book Antiqua" w:hAnsi="Book Antiqua"/>
          <w:sz w:val="24"/>
          <w:szCs w:val="24"/>
        </w:rPr>
        <w:t xml:space="preserve">engineering” </w:t>
      </w:r>
      <w:r w:rsidR="00C36971">
        <w:rPr>
          <w:rFonts w:ascii="Book Antiqua" w:hAnsi="Book Antiqua"/>
          <w:sz w:val="24"/>
          <w:szCs w:val="24"/>
        </w:rPr>
        <w:t xml:space="preserve">first time, </w:t>
      </w:r>
      <w:r w:rsidR="00C15657" w:rsidRPr="006A6A8D">
        <w:rPr>
          <w:rFonts w:ascii="Book Antiqua" w:hAnsi="Book Antiqua"/>
          <w:sz w:val="24"/>
          <w:szCs w:val="24"/>
        </w:rPr>
        <w:t xml:space="preserve">described as </w:t>
      </w:r>
      <w:r w:rsidR="00C36971">
        <w:rPr>
          <w:rFonts w:ascii="Book Antiqua" w:hAnsi="Book Antiqua"/>
          <w:sz w:val="24"/>
          <w:szCs w:val="24"/>
        </w:rPr>
        <w:t xml:space="preserve">manipulation of environment </w:t>
      </w:r>
      <w:r w:rsidR="00C15657" w:rsidRPr="006A6A8D">
        <w:rPr>
          <w:rFonts w:ascii="Book Antiqua" w:hAnsi="Book Antiqua"/>
          <w:sz w:val="24"/>
          <w:szCs w:val="24"/>
        </w:rPr>
        <w:t xml:space="preserve">by </w:t>
      </w:r>
      <w:r w:rsidR="00C36971">
        <w:rPr>
          <w:rFonts w:ascii="Book Antiqua" w:hAnsi="Book Antiqua"/>
          <w:sz w:val="24"/>
          <w:szCs w:val="24"/>
        </w:rPr>
        <w:t>human beings</w:t>
      </w:r>
      <w:r w:rsidR="00C15657" w:rsidRPr="006A6A8D">
        <w:rPr>
          <w:rFonts w:ascii="Book Antiqua" w:hAnsi="Book Antiqua"/>
          <w:sz w:val="24"/>
          <w:szCs w:val="24"/>
        </w:rPr>
        <w:t xml:space="preserve"> </w:t>
      </w:r>
      <w:r w:rsidR="00C36971">
        <w:rPr>
          <w:rFonts w:ascii="Book Antiqua" w:hAnsi="Book Antiqua"/>
          <w:sz w:val="24"/>
          <w:szCs w:val="24"/>
        </w:rPr>
        <w:t xml:space="preserve">by using </w:t>
      </w:r>
      <w:r w:rsidR="000C3F91">
        <w:rPr>
          <w:rFonts w:ascii="Book Antiqua" w:hAnsi="Book Antiqua"/>
          <w:sz w:val="24"/>
          <w:szCs w:val="24"/>
        </w:rPr>
        <w:t>less supplements</w:t>
      </w:r>
      <w:r w:rsidR="00C36971">
        <w:rPr>
          <w:rFonts w:ascii="Book Antiqua" w:hAnsi="Book Antiqua"/>
          <w:sz w:val="24"/>
          <w:szCs w:val="24"/>
        </w:rPr>
        <w:t xml:space="preserve"> of </w:t>
      </w:r>
      <w:r w:rsidR="000C3F91">
        <w:rPr>
          <w:rFonts w:ascii="Book Antiqua" w:hAnsi="Book Antiqua"/>
          <w:sz w:val="24"/>
          <w:szCs w:val="24"/>
        </w:rPr>
        <w:t xml:space="preserve">    </w:t>
      </w:r>
      <w:r w:rsidR="00C15657" w:rsidRPr="006A6A8D">
        <w:rPr>
          <w:rFonts w:ascii="Book Antiqua" w:hAnsi="Book Antiqua"/>
          <w:sz w:val="24"/>
          <w:szCs w:val="24"/>
        </w:rPr>
        <w:t xml:space="preserve">energy to control </w:t>
      </w:r>
      <w:r w:rsidR="00C36971">
        <w:rPr>
          <w:rFonts w:ascii="Book Antiqua" w:hAnsi="Book Antiqua"/>
          <w:sz w:val="24"/>
          <w:szCs w:val="24"/>
        </w:rPr>
        <w:t xml:space="preserve">the </w:t>
      </w:r>
      <w:r w:rsidR="000C3F91">
        <w:rPr>
          <w:rFonts w:ascii="Book Antiqua" w:hAnsi="Book Antiqua"/>
          <w:sz w:val="24"/>
          <w:szCs w:val="24"/>
        </w:rPr>
        <w:t xml:space="preserve">systems </w:t>
      </w:r>
      <w:r w:rsidR="00C15657" w:rsidRPr="006A6A8D">
        <w:rPr>
          <w:rFonts w:ascii="Book Antiqua" w:hAnsi="Book Antiqua"/>
          <w:sz w:val="24"/>
          <w:szCs w:val="24"/>
        </w:rPr>
        <w:t xml:space="preserve">in which main energy </w:t>
      </w:r>
      <w:r w:rsidR="00C36971">
        <w:rPr>
          <w:rFonts w:ascii="Book Antiqua" w:hAnsi="Book Antiqua"/>
          <w:sz w:val="24"/>
          <w:szCs w:val="24"/>
        </w:rPr>
        <w:t>is</w:t>
      </w:r>
      <w:r w:rsidR="00C15657" w:rsidRPr="006A6A8D">
        <w:rPr>
          <w:rFonts w:ascii="Book Antiqua" w:hAnsi="Book Antiqua"/>
          <w:sz w:val="24"/>
          <w:szCs w:val="24"/>
        </w:rPr>
        <w:t xml:space="preserve"> still coming from natural sources (Odum, 1962). </w:t>
      </w:r>
      <w:r w:rsidR="00E26443" w:rsidRPr="006A6A8D">
        <w:rPr>
          <w:rFonts w:ascii="Book Antiqua" w:hAnsi="Book Antiqua"/>
          <w:sz w:val="24"/>
          <w:szCs w:val="24"/>
        </w:rPr>
        <w:t xml:space="preserve">It focusses on </w:t>
      </w:r>
      <w:r w:rsidR="003E30D4">
        <w:rPr>
          <w:rFonts w:ascii="Book Antiqua" w:hAnsi="Book Antiqua"/>
          <w:sz w:val="24"/>
          <w:szCs w:val="24"/>
        </w:rPr>
        <w:t xml:space="preserve">minimizing </w:t>
      </w:r>
      <w:r w:rsidR="00E26443" w:rsidRPr="006A6A8D">
        <w:rPr>
          <w:rFonts w:ascii="Book Antiqua" w:hAnsi="Book Antiqua"/>
          <w:sz w:val="24"/>
          <w:szCs w:val="24"/>
        </w:rPr>
        <w:t xml:space="preserve">the mortality of natural enemies by offering </w:t>
      </w:r>
      <w:r w:rsidR="003E30D4">
        <w:rPr>
          <w:rFonts w:ascii="Book Antiqua" w:hAnsi="Book Antiqua"/>
          <w:sz w:val="24"/>
          <w:szCs w:val="24"/>
        </w:rPr>
        <w:t>additional</w:t>
      </w:r>
      <w:r w:rsidR="00E26443" w:rsidRPr="006A6A8D">
        <w:rPr>
          <w:rFonts w:ascii="Book Antiqua" w:hAnsi="Book Antiqua"/>
          <w:sz w:val="24"/>
          <w:szCs w:val="24"/>
        </w:rPr>
        <w:t xml:space="preserve"> resources </w:t>
      </w:r>
      <w:r w:rsidR="003E30D4">
        <w:rPr>
          <w:rFonts w:ascii="Book Antiqua" w:hAnsi="Book Antiqua"/>
          <w:sz w:val="24"/>
          <w:szCs w:val="24"/>
        </w:rPr>
        <w:t>for</w:t>
      </w:r>
      <w:r w:rsidR="00E26443" w:rsidRPr="006A6A8D">
        <w:rPr>
          <w:rFonts w:ascii="Book Antiqua" w:hAnsi="Book Antiqua"/>
          <w:sz w:val="24"/>
          <w:szCs w:val="24"/>
        </w:rPr>
        <w:t xml:space="preserve"> manipulating </w:t>
      </w:r>
      <w:r w:rsidR="003E30D4">
        <w:rPr>
          <w:rFonts w:ascii="Book Antiqua" w:hAnsi="Book Antiqua"/>
          <w:sz w:val="24"/>
          <w:szCs w:val="24"/>
        </w:rPr>
        <w:t xml:space="preserve">the </w:t>
      </w:r>
      <w:r w:rsidR="00E26443" w:rsidRPr="006A6A8D">
        <w:rPr>
          <w:rFonts w:ascii="Book Antiqua" w:hAnsi="Book Antiqua"/>
          <w:sz w:val="24"/>
          <w:szCs w:val="24"/>
        </w:rPr>
        <w:t xml:space="preserve">host plant </w:t>
      </w:r>
      <w:r w:rsidR="003E30D4">
        <w:rPr>
          <w:rFonts w:ascii="Book Antiqua" w:hAnsi="Book Antiqua"/>
          <w:sz w:val="24"/>
          <w:szCs w:val="24"/>
        </w:rPr>
        <w:t>characters to</w:t>
      </w:r>
      <w:r w:rsidR="00E26443" w:rsidRPr="006A6A8D">
        <w:rPr>
          <w:rFonts w:ascii="Book Antiqua" w:hAnsi="Book Antiqua"/>
          <w:sz w:val="24"/>
          <w:szCs w:val="24"/>
        </w:rPr>
        <w:t xml:space="preserve"> help bio-agents to survive and multiply, which increases the efficacy of their conservation in that particular agroecosystem. </w:t>
      </w:r>
    </w:p>
    <w:p w14:paraId="2EEDEB4C" w14:textId="7CABA62A" w:rsidR="007220AB" w:rsidRPr="006A6A8D" w:rsidRDefault="007220AB" w:rsidP="007E0725">
      <w:pPr>
        <w:spacing w:line="360" w:lineRule="auto"/>
        <w:jc w:val="both"/>
        <w:rPr>
          <w:rFonts w:ascii="Book Antiqua" w:hAnsi="Book Antiqua"/>
          <w:b/>
          <w:bCs/>
          <w:sz w:val="24"/>
          <w:szCs w:val="24"/>
        </w:rPr>
      </w:pPr>
      <w:r w:rsidRPr="006A6A8D">
        <w:rPr>
          <w:rFonts w:ascii="Book Antiqua" w:hAnsi="Book Antiqua"/>
          <w:b/>
          <w:bCs/>
          <w:sz w:val="24"/>
          <w:szCs w:val="24"/>
        </w:rPr>
        <w:lastRenderedPageBreak/>
        <w:t xml:space="preserve">Ecological Engineering Techniques for IPM: </w:t>
      </w:r>
    </w:p>
    <w:p w14:paraId="37005D3E" w14:textId="74F52C9F" w:rsidR="000C7583" w:rsidRPr="006A6A8D" w:rsidRDefault="00B7401F" w:rsidP="007E0725">
      <w:pPr>
        <w:spacing w:line="360" w:lineRule="auto"/>
        <w:jc w:val="both"/>
        <w:rPr>
          <w:rFonts w:ascii="Book Antiqua" w:hAnsi="Book Antiqua"/>
          <w:sz w:val="24"/>
          <w:szCs w:val="24"/>
        </w:rPr>
      </w:pPr>
      <w:r w:rsidRPr="006A6A8D">
        <w:rPr>
          <w:rFonts w:ascii="Book Antiqua" w:hAnsi="Book Antiqua"/>
          <w:b/>
          <w:bCs/>
          <w:sz w:val="24"/>
          <w:szCs w:val="24"/>
        </w:rPr>
        <w:t xml:space="preserve">Selection of </w:t>
      </w:r>
      <w:r w:rsidR="006A4E39" w:rsidRPr="006A6A8D">
        <w:rPr>
          <w:rFonts w:ascii="Book Antiqua" w:hAnsi="Book Antiqua"/>
          <w:b/>
          <w:bCs/>
          <w:sz w:val="24"/>
          <w:szCs w:val="24"/>
        </w:rPr>
        <w:t>Appropriate</w:t>
      </w:r>
      <w:r w:rsidRPr="006A6A8D">
        <w:rPr>
          <w:rFonts w:ascii="Book Antiqua" w:hAnsi="Book Antiqua"/>
          <w:b/>
          <w:bCs/>
          <w:sz w:val="24"/>
          <w:szCs w:val="24"/>
        </w:rPr>
        <w:t xml:space="preserve"> Resources:</w:t>
      </w:r>
      <w:r w:rsidRPr="006A6A8D">
        <w:rPr>
          <w:rFonts w:ascii="Book Antiqua" w:hAnsi="Book Antiqua"/>
          <w:sz w:val="24"/>
          <w:szCs w:val="24"/>
        </w:rPr>
        <w:t xml:space="preserve"> </w:t>
      </w:r>
      <w:r w:rsidR="006A4E39" w:rsidRPr="006A6A8D">
        <w:rPr>
          <w:rFonts w:ascii="Book Antiqua" w:hAnsi="Book Antiqua"/>
          <w:sz w:val="24"/>
          <w:szCs w:val="24"/>
        </w:rPr>
        <w:t>Habitat management should empha</w:t>
      </w:r>
      <w:r w:rsidR="00AF3EF1" w:rsidRPr="006A6A8D">
        <w:rPr>
          <w:rFonts w:ascii="Book Antiqua" w:hAnsi="Book Antiqua"/>
          <w:sz w:val="24"/>
          <w:szCs w:val="24"/>
        </w:rPr>
        <w:t>size</w:t>
      </w:r>
      <w:r w:rsidR="006A4E39" w:rsidRPr="006A6A8D">
        <w:rPr>
          <w:rFonts w:ascii="Book Antiqua" w:hAnsi="Book Antiqua"/>
          <w:sz w:val="24"/>
          <w:szCs w:val="24"/>
        </w:rPr>
        <w:t xml:space="preserve"> </w:t>
      </w:r>
      <w:r w:rsidR="00AF3EF1" w:rsidRPr="006A6A8D">
        <w:rPr>
          <w:rFonts w:ascii="Book Antiqua" w:hAnsi="Book Antiqua"/>
          <w:sz w:val="24"/>
          <w:szCs w:val="24"/>
        </w:rPr>
        <w:t xml:space="preserve">for the most appropriate resources which help to sustain the life cycle of natural enemies and also </w:t>
      </w:r>
      <w:r w:rsidRPr="006A6A8D">
        <w:rPr>
          <w:rFonts w:ascii="Book Antiqua" w:hAnsi="Book Antiqua"/>
          <w:sz w:val="24"/>
          <w:szCs w:val="24"/>
        </w:rPr>
        <w:t xml:space="preserve">improve </w:t>
      </w:r>
      <w:r w:rsidR="00AF3EF1" w:rsidRPr="006A6A8D">
        <w:rPr>
          <w:rFonts w:ascii="Book Antiqua" w:hAnsi="Book Antiqua"/>
          <w:sz w:val="24"/>
          <w:szCs w:val="24"/>
        </w:rPr>
        <w:t xml:space="preserve">and increases </w:t>
      </w:r>
      <w:r w:rsidRPr="006A6A8D">
        <w:rPr>
          <w:rFonts w:ascii="Book Antiqua" w:hAnsi="Book Antiqua"/>
          <w:sz w:val="24"/>
          <w:szCs w:val="24"/>
        </w:rPr>
        <w:t xml:space="preserve">their chances of survival </w:t>
      </w:r>
      <w:r w:rsidR="00AF3EF1" w:rsidRPr="006A6A8D">
        <w:rPr>
          <w:rFonts w:ascii="Book Antiqua" w:hAnsi="Book Antiqua"/>
          <w:sz w:val="24"/>
          <w:szCs w:val="24"/>
        </w:rPr>
        <w:t>without causing</w:t>
      </w:r>
      <w:r w:rsidRPr="006A6A8D">
        <w:rPr>
          <w:rFonts w:ascii="Book Antiqua" w:hAnsi="Book Antiqua"/>
          <w:sz w:val="24"/>
          <w:szCs w:val="24"/>
        </w:rPr>
        <w:t xml:space="preserve"> any </w:t>
      </w:r>
      <w:r w:rsidR="00AF3EF1" w:rsidRPr="006A6A8D">
        <w:rPr>
          <w:rFonts w:ascii="Book Antiqua" w:hAnsi="Book Antiqua"/>
          <w:sz w:val="24"/>
          <w:szCs w:val="24"/>
        </w:rPr>
        <w:t>ill</w:t>
      </w:r>
      <w:r w:rsidRPr="006A6A8D">
        <w:rPr>
          <w:rFonts w:ascii="Book Antiqua" w:hAnsi="Book Antiqua"/>
          <w:sz w:val="24"/>
          <w:szCs w:val="24"/>
        </w:rPr>
        <w:t xml:space="preserve"> effects. </w:t>
      </w:r>
      <w:r w:rsidR="00AF3EF1" w:rsidRPr="006A6A8D">
        <w:rPr>
          <w:rFonts w:ascii="Book Antiqua" w:hAnsi="Book Antiqua"/>
          <w:sz w:val="24"/>
          <w:szCs w:val="24"/>
        </w:rPr>
        <w:t>Number of frequent visits determine the attractiveness of a particular host plant</w:t>
      </w:r>
      <w:r w:rsidR="0059502E" w:rsidRPr="006A6A8D">
        <w:rPr>
          <w:rFonts w:ascii="Book Antiqua" w:hAnsi="Book Antiqua"/>
          <w:sz w:val="24"/>
          <w:szCs w:val="24"/>
        </w:rPr>
        <w:t>.</w:t>
      </w:r>
      <w:r w:rsidR="000C7583" w:rsidRPr="006A6A8D">
        <w:rPr>
          <w:rFonts w:ascii="Book Antiqua" w:hAnsi="Book Antiqua"/>
          <w:sz w:val="24"/>
          <w:szCs w:val="24"/>
        </w:rPr>
        <w:t xml:space="preserve"> Fiedler and Landis (2007).</w:t>
      </w:r>
      <w:r w:rsidRPr="006A6A8D">
        <w:rPr>
          <w:rFonts w:ascii="Book Antiqua" w:hAnsi="Book Antiqua"/>
          <w:sz w:val="24"/>
          <w:szCs w:val="24"/>
        </w:rPr>
        <w:t xml:space="preserve"> </w:t>
      </w:r>
      <w:r w:rsidR="003E30D4">
        <w:rPr>
          <w:rFonts w:ascii="Book Antiqua" w:hAnsi="Book Antiqua"/>
          <w:sz w:val="24"/>
          <w:szCs w:val="24"/>
        </w:rPr>
        <w:t xml:space="preserve">Under the </w:t>
      </w:r>
      <w:r w:rsidR="003E30D4" w:rsidRPr="006A6A8D">
        <w:rPr>
          <w:rFonts w:ascii="Book Antiqua" w:hAnsi="Book Antiqua"/>
          <w:sz w:val="24"/>
          <w:szCs w:val="24"/>
        </w:rPr>
        <w:t xml:space="preserve">field </w:t>
      </w:r>
      <w:r w:rsidR="003E30D4">
        <w:rPr>
          <w:rFonts w:ascii="Book Antiqua" w:hAnsi="Book Antiqua"/>
          <w:sz w:val="24"/>
          <w:szCs w:val="24"/>
        </w:rPr>
        <w:t xml:space="preserve">conditions sugar content increases in the gut of </w:t>
      </w:r>
      <w:proofErr w:type="spellStart"/>
      <w:r w:rsidR="000C7583" w:rsidRPr="006A6A8D">
        <w:rPr>
          <w:rFonts w:ascii="Book Antiqua" w:hAnsi="Book Antiqua"/>
          <w:i/>
          <w:iCs/>
          <w:sz w:val="24"/>
          <w:szCs w:val="24"/>
        </w:rPr>
        <w:t>Diadegma</w:t>
      </w:r>
      <w:proofErr w:type="spellEnd"/>
      <w:r w:rsidR="000C7583" w:rsidRPr="006A6A8D">
        <w:rPr>
          <w:rFonts w:ascii="Book Antiqua" w:hAnsi="Book Antiqua"/>
          <w:i/>
          <w:iCs/>
          <w:sz w:val="24"/>
          <w:szCs w:val="24"/>
        </w:rPr>
        <w:t xml:space="preserve"> </w:t>
      </w:r>
      <w:proofErr w:type="spellStart"/>
      <w:r w:rsidR="000C7583" w:rsidRPr="006A6A8D">
        <w:rPr>
          <w:rFonts w:ascii="Book Antiqua" w:hAnsi="Book Antiqua"/>
          <w:i/>
          <w:iCs/>
          <w:sz w:val="24"/>
          <w:szCs w:val="24"/>
        </w:rPr>
        <w:t>insulare</w:t>
      </w:r>
      <w:proofErr w:type="spellEnd"/>
      <w:r w:rsidR="000C7583" w:rsidRPr="006A6A8D">
        <w:rPr>
          <w:rFonts w:ascii="Book Antiqua" w:hAnsi="Book Antiqua"/>
          <w:sz w:val="24"/>
          <w:szCs w:val="24"/>
        </w:rPr>
        <w:t xml:space="preserve"> </w:t>
      </w:r>
      <w:r w:rsidR="003E30D4">
        <w:rPr>
          <w:rFonts w:ascii="Book Antiqua" w:hAnsi="Book Antiqua"/>
          <w:sz w:val="24"/>
          <w:szCs w:val="24"/>
        </w:rPr>
        <w:t xml:space="preserve">which in turn improves </w:t>
      </w:r>
      <w:r w:rsidR="000C7583" w:rsidRPr="006A6A8D">
        <w:rPr>
          <w:rFonts w:ascii="Book Antiqua" w:hAnsi="Book Antiqua"/>
          <w:sz w:val="24"/>
          <w:szCs w:val="24"/>
        </w:rPr>
        <w:t xml:space="preserve">its </w:t>
      </w:r>
      <w:r w:rsidR="003E30D4">
        <w:rPr>
          <w:rFonts w:ascii="Book Antiqua" w:hAnsi="Book Antiqua"/>
          <w:sz w:val="24"/>
          <w:szCs w:val="24"/>
        </w:rPr>
        <w:t xml:space="preserve">survival, longevity </w:t>
      </w:r>
      <w:r w:rsidR="000C7583" w:rsidRPr="006A6A8D">
        <w:rPr>
          <w:rFonts w:ascii="Book Antiqua" w:hAnsi="Book Antiqua"/>
          <w:sz w:val="24"/>
          <w:szCs w:val="24"/>
        </w:rPr>
        <w:t xml:space="preserve">and fecundity (Lee and </w:t>
      </w:r>
      <w:proofErr w:type="spellStart"/>
      <w:r w:rsidR="000C7583" w:rsidRPr="006A6A8D">
        <w:rPr>
          <w:rFonts w:ascii="Book Antiqua" w:hAnsi="Book Antiqua"/>
          <w:sz w:val="24"/>
          <w:szCs w:val="24"/>
        </w:rPr>
        <w:t>Heimpel</w:t>
      </w:r>
      <w:proofErr w:type="spellEnd"/>
      <w:r w:rsidR="0059502E" w:rsidRPr="006A6A8D">
        <w:rPr>
          <w:rFonts w:ascii="Book Antiqua" w:hAnsi="Book Antiqua"/>
          <w:sz w:val="24"/>
          <w:szCs w:val="24"/>
        </w:rPr>
        <w:t xml:space="preserve">, </w:t>
      </w:r>
      <w:r w:rsidR="000C7583" w:rsidRPr="006A6A8D">
        <w:rPr>
          <w:rFonts w:ascii="Book Antiqua" w:hAnsi="Book Antiqua"/>
          <w:sz w:val="24"/>
          <w:szCs w:val="24"/>
        </w:rPr>
        <w:t xml:space="preserve">2008). This study thus provided exceptional </w:t>
      </w:r>
      <w:r w:rsidR="003E30D4">
        <w:rPr>
          <w:rFonts w:ascii="Book Antiqua" w:hAnsi="Book Antiqua"/>
          <w:sz w:val="24"/>
          <w:szCs w:val="24"/>
        </w:rPr>
        <w:t xml:space="preserve">indication that the availability of </w:t>
      </w:r>
      <w:r w:rsidR="000C7583" w:rsidRPr="006A6A8D">
        <w:rPr>
          <w:rFonts w:ascii="Book Antiqua" w:hAnsi="Book Antiqua"/>
          <w:sz w:val="24"/>
          <w:szCs w:val="24"/>
        </w:rPr>
        <w:t>floral resource</w:t>
      </w:r>
      <w:r w:rsidR="003E30D4">
        <w:rPr>
          <w:rFonts w:ascii="Book Antiqua" w:hAnsi="Book Antiqua"/>
          <w:sz w:val="24"/>
          <w:szCs w:val="24"/>
        </w:rPr>
        <w:t>s</w:t>
      </w:r>
      <w:r w:rsidR="000C7583" w:rsidRPr="006A6A8D">
        <w:rPr>
          <w:rFonts w:ascii="Book Antiqua" w:hAnsi="Book Antiqua"/>
          <w:sz w:val="24"/>
          <w:szCs w:val="24"/>
        </w:rPr>
        <w:t xml:space="preserve"> can help </w:t>
      </w:r>
      <w:r w:rsidR="0059502E" w:rsidRPr="006A6A8D">
        <w:rPr>
          <w:rFonts w:ascii="Book Antiqua" w:hAnsi="Book Antiqua"/>
          <w:sz w:val="24"/>
          <w:szCs w:val="24"/>
        </w:rPr>
        <w:t>to meet out the sugar need of natural enemies</w:t>
      </w:r>
      <w:r w:rsidR="000C7583" w:rsidRPr="006A6A8D">
        <w:rPr>
          <w:rFonts w:ascii="Book Antiqua" w:hAnsi="Book Antiqua"/>
          <w:sz w:val="24"/>
          <w:szCs w:val="24"/>
        </w:rPr>
        <w:t xml:space="preserve">. </w:t>
      </w:r>
      <w:r w:rsidR="0059502E" w:rsidRPr="006A6A8D">
        <w:rPr>
          <w:rFonts w:ascii="Book Antiqua" w:hAnsi="Book Antiqua"/>
          <w:sz w:val="24"/>
          <w:szCs w:val="24"/>
        </w:rPr>
        <w:t xml:space="preserve">If these resources are under limit the </w:t>
      </w:r>
      <w:r w:rsidR="000C7583" w:rsidRPr="006A6A8D">
        <w:rPr>
          <w:rFonts w:ascii="Book Antiqua" w:hAnsi="Book Antiqua"/>
          <w:sz w:val="24"/>
          <w:szCs w:val="24"/>
        </w:rPr>
        <w:t xml:space="preserve">natural enemies </w:t>
      </w:r>
      <w:r w:rsidR="0059502E" w:rsidRPr="006A6A8D">
        <w:rPr>
          <w:rFonts w:ascii="Book Antiqua" w:hAnsi="Book Antiqua"/>
          <w:sz w:val="24"/>
          <w:szCs w:val="24"/>
        </w:rPr>
        <w:t>have to meet out the dietary requirement from</w:t>
      </w:r>
      <w:r w:rsidR="000C7583" w:rsidRPr="006A6A8D">
        <w:rPr>
          <w:rFonts w:ascii="Book Antiqua" w:hAnsi="Book Antiqua"/>
          <w:sz w:val="24"/>
          <w:szCs w:val="24"/>
        </w:rPr>
        <w:t xml:space="preserve"> what is </w:t>
      </w:r>
      <w:r w:rsidR="00D44427" w:rsidRPr="006A6A8D">
        <w:rPr>
          <w:rFonts w:ascii="Book Antiqua" w:hAnsi="Book Antiqua"/>
          <w:sz w:val="24"/>
          <w:szCs w:val="24"/>
        </w:rPr>
        <w:t>obtainable</w:t>
      </w:r>
      <w:r w:rsidR="000C7583" w:rsidRPr="006A6A8D">
        <w:rPr>
          <w:rFonts w:ascii="Book Antiqua" w:hAnsi="Book Antiqua"/>
          <w:sz w:val="24"/>
          <w:szCs w:val="24"/>
        </w:rPr>
        <w:t xml:space="preserve"> </w:t>
      </w:r>
      <w:r w:rsidR="00D44427">
        <w:rPr>
          <w:rFonts w:ascii="Book Antiqua" w:hAnsi="Book Antiqua"/>
          <w:sz w:val="24"/>
          <w:szCs w:val="24"/>
        </w:rPr>
        <w:t>from</w:t>
      </w:r>
      <w:r w:rsidR="000C7583" w:rsidRPr="006A6A8D">
        <w:rPr>
          <w:rFonts w:ascii="Book Antiqua" w:hAnsi="Book Antiqua"/>
          <w:sz w:val="24"/>
          <w:szCs w:val="24"/>
        </w:rPr>
        <w:t xml:space="preserve"> the crop </w:t>
      </w:r>
      <w:r w:rsidR="00D44427">
        <w:rPr>
          <w:rFonts w:ascii="Book Antiqua" w:hAnsi="Book Antiqua"/>
          <w:sz w:val="24"/>
          <w:szCs w:val="24"/>
        </w:rPr>
        <w:t>and from</w:t>
      </w:r>
      <w:r w:rsidR="000C7583" w:rsidRPr="006A6A8D">
        <w:rPr>
          <w:rFonts w:ascii="Book Antiqua" w:hAnsi="Book Antiqua"/>
          <w:sz w:val="24"/>
          <w:szCs w:val="24"/>
        </w:rPr>
        <w:t xml:space="preserve"> </w:t>
      </w:r>
      <w:r w:rsidR="00D44427">
        <w:rPr>
          <w:rFonts w:ascii="Book Antiqua" w:hAnsi="Book Antiqua"/>
          <w:sz w:val="24"/>
          <w:szCs w:val="24"/>
        </w:rPr>
        <w:t>weed flowers</w:t>
      </w:r>
      <w:r w:rsidR="000C7583" w:rsidRPr="006A6A8D">
        <w:rPr>
          <w:rFonts w:ascii="Book Antiqua" w:hAnsi="Book Antiqua"/>
          <w:sz w:val="24"/>
          <w:szCs w:val="24"/>
        </w:rPr>
        <w:t xml:space="preserve"> </w:t>
      </w:r>
      <w:r w:rsidR="00D44427">
        <w:rPr>
          <w:rFonts w:ascii="Book Antiqua" w:hAnsi="Book Antiqua"/>
          <w:sz w:val="24"/>
          <w:szCs w:val="24"/>
        </w:rPr>
        <w:t>and from the</w:t>
      </w:r>
      <w:r w:rsidR="000C7583" w:rsidRPr="006A6A8D">
        <w:rPr>
          <w:rFonts w:ascii="Book Antiqua" w:hAnsi="Book Antiqua"/>
          <w:sz w:val="24"/>
          <w:szCs w:val="24"/>
        </w:rPr>
        <w:t xml:space="preserve"> </w:t>
      </w:r>
      <w:r w:rsidR="00D44427">
        <w:rPr>
          <w:rFonts w:ascii="Book Antiqua" w:hAnsi="Book Antiqua"/>
          <w:sz w:val="24"/>
          <w:szCs w:val="24"/>
        </w:rPr>
        <w:t>available flora</w:t>
      </w:r>
      <w:r w:rsidR="000C7583" w:rsidRPr="006A6A8D">
        <w:rPr>
          <w:rFonts w:ascii="Book Antiqua" w:hAnsi="Book Antiqua"/>
          <w:sz w:val="24"/>
          <w:szCs w:val="24"/>
        </w:rPr>
        <w:t xml:space="preserve"> surrounding the field. </w:t>
      </w:r>
      <w:r w:rsidR="00D44427">
        <w:rPr>
          <w:rFonts w:ascii="Book Antiqua" w:hAnsi="Book Antiqua"/>
          <w:sz w:val="24"/>
          <w:szCs w:val="24"/>
        </w:rPr>
        <w:t xml:space="preserve">Relatively </w:t>
      </w:r>
      <w:r w:rsidR="000C7583" w:rsidRPr="006A6A8D">
        <w:rPr>
          <w:rFonts w:ascii="Book Antiqua" w:hAnsi="Book Antiqua"/>
          <w:sz w:val="24"/>
          <w:szCs w:val="24"/>
        </w:rPr>
        <w:t xml:space="preserve">higher parasitism rates </w:t>
      </w:r>
      <w:r w:rsidR="00D44427">
        <w:rPr>
          <w:rFonts w:ascii="Book Antiqua" w:hAnsi="Book Antiqua"/>
          <w:sz w:val="24"/>
          <w:szCs w:val="24"/>
        </w:rPr>
        <w:t xml:space="preserve">were recorded from population of </w:t>
      </w:r>
      <w:r w:rsidR="000C7583" w:rsidRPr="006A6A8D">
        <w:rPr>
          <w:rFonts w:ascii="Book Antiqua" w:hAnsi="Book Antiqua"/>
          <w:sz w:val="24"/>
          <w:szCs w:val="24"/>
        </w:rPr>
        <w:t xml:space="preserve">rape pollen beetles </w:t>
      </w:r>
      <w:r w:rsidR="00D44427">
        <w:rPr>
          <w:rFonts w:ascii="Book Antiqua" w:hAnsi="Book Antiqua"/>
          <w:sz w:val="24"/>
          <w:szCs w:val="24"/>
        </w:rPr>
        <w:t xml:space="preserve">nearby the </w:t>
      </w:r>
      <w:r w:rsidR="000C7583" w:rsidRPr="006A6A8D">
        <w:rPr>
          <w:rFonts w:ascii="Book Antiqua" w:hAnsi="Book Antiqua"/>
          <w:sz w:val="24"/>
          <w:szCs w:val="24"/>
        </w:rPr>
        <w:t xml:space="preserve">field </w:t>
      </w:r>
      <w:r w:rsidR="002E4A23">
        <w:rPr>
          <w:rFonts w:ascii="Book Antiqua" w:hAnsi="Book Antiqua"/>
          <w:sz w:val="24"/>
          <w:szCs w:val="24"/>
        </w:rPr>
        <w:t xml:space="preserve">boundaries </w:t>
      </w:r>
      <w:r w:rsidR="002E4A23" w:rsidRPr="006A6A8D">
        <w:rPr>
          <w:rFonts w:ascii="Book Antiqua" w:hAnsi="Book Antiqua"/>
          <w:sz w:val="24"/>
          <w:szCs w:val="24"/>
        </w:rPr>
        <w:t>in</w:t>
      </w:r>
      <w:r w:rsidR="00D44427">
        <w:rPr>
          <w:rFonts w:ascii="Book Antiqua" w:hAnsi="Book Antiqua"/>
          <w:sz w:val="24"/>
          <w:szCs w:val="24"/>
        </w:rPr>
        <w:t xml:space="preserve"> comparison to the </w:t>
      </w:r>
      <w:r w:rsidR="000C7583" w:rsidRPr="006A6A8D">
        <w:rPr>
          <w:rFonts w:ascii="Book Antiqua" w:hAnsi="Book Antiqua"/>
          <w:sz w:val="24"/>
          <w:szCs w:val="24"/>
        </w:rPr>
        <w:t xml:space="preserve">centre </w:t>
      </w:r>
      <w:r w:rsidR="00D44427">
        <w:rPr>
          <w:rFonts w:ascii="Book Antiqua" w:hAnsi="Book Antiqua"/>
          <w:sz w:val="24"/>
          <w:szCs w:val="24"/>
        </w:rPr>
        <w:t>of the</w:t>
      </w:r>
      <w:r w:rsidR="000C7583" w:rsidRPr="006A6A8D">
        <w:rPr>
          <w:rFonts w:ascii="Book Antiqua" w:hAnsi="Book Antiqua"/>
          <w:sz w:val="24"/>
          <w:szCs w:val="24"/>
        </w:rPr>
        <w:t xml:space="preserve"> simple landscapes</w:t>
      </w:r>
      <w:r w:rsidR="00D44427">
        <w:rPr>
          <w:rFonts w:ascii="Book Antiqua" w:hAnsi="Book Antiqua"/>
          <w:sz w:val="24"/>
          <w:szCs w:val="24"/>
        </w:rPr>
        <w:t xml:space="preserve"> (Thies and </w:t>
      </w:r>
      <w:proofErr w:type="spellStart"/>
      <w:r w:rsidR="00D44427">
        <w:rPr>
          <w:rFonts w:ascii="Book Antiqua" w:hAnsi="Book Antiqua"/>
          <w:sz w:val="24"/>
          <w:szCs w:val="24"/>
        </w:rPr>
        <w:t>Tscharntke</w:t>
      </w:r>
      <w:proofErr w:type="spellEnd"/>
      <w:r w:rsidR="00D44427">
        <w:rPr>
          <w:rFonts w:ascii="Book Antiqua" w:hAnsi="Book Antiqua"/>
          <w:sz w:val="24"/>
          <w:szCs w:val="24"/>
        </w:rPr>
        <w:t>, 1999)</w:t>
      </w:r>
      <w:r w:rsidR="000C7583" w:rsidRPr="006A6A8D">
        <w:rPr>
          <w:rFonts w:ascii="Book Antiqua" w:hAnsi="Book Antiqua"/>
          <w:sz w:val="24"/>
          <w:szCs w:val="24"/>
        </w:rPr>
        <w:t xml:space="preserve">. Both the studies </w:t>
      </w:r>
      <w:r w:rsidR="002E4A23">
        <w:rPr>
          <w:rFonts w:ascii="Book Antiqua" w:hAnsi="Book Antiqua"/>
          <w:sz w:val="24"/>
          <w:szCs w:val="24"/>
        </w:rPr>
        <w:t xml:space="preserve">show that availability of essential nutrient providing resources in the </w:t>
      </w:r>
      <w:r w:rsidR="000C7583" w:rsidRPr="006A6A8D">
        <w:rPr>
          <w:rFonts w:ascii="Book Antiqua" w:hAnsi="Book Antiqua"/>
          <w:sz w:val="24"/>
          <w:szCs w:val="24"/>
        </w:rPr>
        <w:t>surrounding</w:t>
      </w:r>
      <w:r w:rsidR="0059502E" w:rsidRPr="006A6A8D">
        <w:rPr>
          <w:rFonts w:ascii="Book Antiqua" w:hAnsi="Book Antiqua"/>
          <w:sz w:val="24"/>
          <w:szCs w:val="24"/>
        </w:rPr>
        <w:t>s</w:t>
      </w:r>
      <w:r w:rsidR="000C7583" w:rsidRPr="006A6A8D">
        <w:rPr>
          <w:rFonts w:ascii="Book Antiqua" w:hAnsi="Book Antiqua"/>
          <w:sz w:val="24"/>
          <w:szCs w:val="24"/>
        </w:rPr>
        <w:t xml:space="preserve"> </w:t>
      </w:r>
      <w:r w:rsidR="000C3F91">
        <w:rPr>
          <w:rFonts w:ascii="Book Antiqua" w:hAnsi="Book Antiqua"/>
          <w:sz w:val="24"/>
          <w:szCs w:val="24"/>
        </w:rPr>
        <w:t>has</w:t>
      </w:r>
      <w:r w:rsidR="002E4A23">
        <w:rPr>
          <w:rFonts w:ascii="Book Antiqua" w:hAnsi="Book Antiqua"/>
          <w:sz w:val="24"/>
          <w:szCs w:val="24"/>
        </w:rPr>
        <w:t xml:space="preserve"> a vital role in the </w:t>
      </w:r>
      <w:r w:rsidR="002E4A23" w:rsidRPr="006A6A8D">
        <w:rPr>
          <w:rFonts w:ascii="Book Antiqua" w:hAnsi="Book Antiqua"/>
          <w:sz w:val="24"/>
          <w:szCs w:val="24"/>
        </w:rPr>
        <w:t>effective</w:t>
      </w:r>
      <w:r w:rsidR="000C7583" w:rsidRPr="006A6A8D">
        <w:rPr>
          <w:rFonts w:ascii="Book Antiqua" w:hAnsi="Book Antiqua"/>
          <w:sz w:val="24"/>
          <w:szCs w:val="24"/>
        </w:rPr>
        <w:t xml:space="preserve"> </w:t>
      </w:r>
      <w:r w:rsidR="002E4A23">
        <w:rPr>
          <w:rFonts w:ascii="Book Antiqua" w:hAnsi="Book Antiqua"/>
          <w:sz w:val="24"/>
          <w:szCs w:val="24"/>
        </w:rPr>
        <w:t xml:space="preserve">management as well as </w:t>
      </w:r>
      <w:r w:rsidR="000C7583" w:rsidRPr="006A6A8D">
        <w:rPr>
          <w:rFonts w:ascii="Book Antiqua" w:hAnsi="Book Antiqua"/>
          <w:sz w:val="24"/>
          <w:szCs w:val="24"/>
        </w:rPr>
        <w:t>conserv</w:t>
      </w:r>
      <w:r w:rsidR="0059502E" w:rsidRPr="006A6A8D">
        <w:rPr>
          <w:rFonts w:ascii="Book Antiqua" w:hAnsi="Book Antiqua"/>
          <w:sz w:val="24"/>
          <w:szCs w:val="24"/>
        </w:rPr>
        <w:t>ation of</w:t>
      </w:r>
      <w:r w:rsidR="000C7583" w:rsidRPr="006A6A8D">
        <w:rPr>
          <w:rFonts w:ascii="Book Antiqua" w:hAnsi="Book Antiqua"/>
          <w:sz w:val="24"/>
          <w:szCs w:val="24"/>
        </w:rPr>
        <w:t xml:space="preserve"> natural enemies.</w:t>
      </w:r>
    </w:p>
    <w:p w14:paraId="292E421C" w14:textId="6B2A5D8A" w:rsidR="00326F94" w:rsidRPr="006A6A8D" w:rsidRDefault="00F00E1E" w:rsidP="007E0725">
      <w:pPr>
        <w:spacing w:line="360" w:lineRule="auto"/>
        <w:jc w:val="both"/>
        <w:rPr>
          <w:rFonts w:ascii="Book Antiqua" w:hAnsi="Book Antiqua"/>
          <w:sz w:val="24"/>
          <w:szCs w:val="24"/>
        </w:rPr>
      </w:pPr>
      <w:r w:rsidRPr="006A6A8D">
        <w:rPr>
          <w:rFonts w:ascii="Book Antiqua" w:hAnsi="Book Antiqua"/>
          <w:b/>
          <w:bCs/>
          <w:sz w:val="24"/>
          <w:szCs w:val="24"/>
        </w:rPr>
        <w:t xml:space="preserve">Trap </w:t>
      </w:r>
      <w:proofErr w:type="spellStart"/>
      <w:r w:rsidRPr="006A6A8D">
        <w:rPr>
          <w:rFonts w:ascii="Book Antiqua" w:hAnsi="Book Antiqua"/>
          <w:b/>
          <w:bCs/>
          <w:sz w:val="24"/>
          <w:szCs w:val="24"/>
        </w:rPr>
        <w:t>crop</w:t>
      </w:r>
      <w:r w:rsidR="00E25A42" w:rsidRPr="006A6A8D">
        <w:rPr>
          <w:rFonts w:ascii="Book Antiqua" w:hAnsi="Book Antiqua"/>
          <w:b/>
          <w:bCs/>
          <w:sz w:val="24"/>
          <w:szCs w:val="24"/>
        </w:rPr>
        <w:t>pping</w:t>
      </w:r>
      <w:proofErr w:type="spellEnd"/>
      <w:r w:rsidRPr="006A6A8D">
        <w:rPr>
          <w:rFonts w:ascii="Book Antiqua" w:hAnsi="Book Antiqua"/>
          <w:b/>
          <w:bCs/>
          <w:sz w:val="24"/>
          <w:szCs w:val="24"/>
        </w:rPr>
        <w:t>:</w:t>
      </w:r>
      <w:r w:rsidRPr="006A6A8D">
        <w:rPr>
          <w:rFonts w:ascii="Book Antiqua" w:hAnsi="Book Antiqua"/>
          <w:sz w:val="24"/>
          <w:szCs w:val="24"/>
        </w:rPr>
        <w:t xml:space="preserve"> </w:t>
      </w:r>
      <w:r w:rsidR="002E4A23">
        <w:rPr>
          <w:rFonts w:ascii="Book Antiqua" w:hAnsi="Book Antiqua"/>
          <w:sz w:val="24"/>
          <w:szCs w:val="24"/>
        </w:rPr>
        <w:t>Trap crops</w:t>
      </w:r>
      <w:r w:rsidRPr="006A6A8D">
        <w:rPr>
          <w:rFonts w:ascii="Book Antiqua" w:hAnsi="Book Antiqua"/>
          <w:sz w:val="24"/>
          <w:szCs w:val="24"/>
        </w:rPr>
        <w:t xml:space="preserve"> </w:t>
      </w:r>
      <w:r w:rsidR="002E4A23">
        <w:rPr>
          <w:rFonts w:ascii="Book Antiqua" w:hAnsi="Book Antiqua"/>
          <w:sz w:val="24"/>
          <w:szCs w:val="24"/>
        </w:rPr>
        <w:t xml:space="preserve">are being used </w:t>
      </w:r>
      <w:r w:rsidRPr="006A6A8D">
        <w:rPr>
          <w:rFonts w:ascii="Book Antiqua" w:hAnsi="Book Antiqua"/>
          <w:sz w:val="24"/>
          <w:szCs w:val="24"/>
        </w:rPr>
        <w:t>to attract</w:t>
      </w:r>
      <w:r w:rsidR="002E4A23">
        <w:rPr>
          <w:rFonts w:ascii="Book Antiqua" w:hAnsi="Book Antiqua"/>
          <w:sz w:val="24"/>
          <w:szCs w:val="24"/>
        </w:rPr>
        <w:t xml:space="preserve"> or to distract</w:t>
      </w:r>
      <w:r w:rsidRPr="006A6A8D">
        <w:rPr>
          <w:rFonts w:ascii="Book Antiqua" w:hAnsi="Book Antiqua"/>
          <w:sz w:val="24"/>
          <w:szCs w:val="24"/>
        </w:rPr>
        <w:t xml:space="preserve"> or </w:t>
      </w:r>
      <w:r w:rsidR="002E4A23">
        <w:rPr>
          <w:rFonts w:ascii="Book Antiqua" w:hAnsi="Book Antiqua"/>
          <w:sz w:val="24"/>
          <w:szCs w:val="24"/>
        </w:rPr>
        <w:t xml:space="preserve">to </w:t>
      </w:r>
      <w:r w:rsidRPr="006A6A8D">
        <w:rPr>
          <w:rFonts w:ascii="Book Antiqua" w:hAnsi="Book Antiqua"/>
          <w:sz w:val="24"/>
          <w:szCs w:val="24"/>
        </w:rPr>
        <w:t xml:space="preserve">capture </w:t>
      </w:r>
      <w:r w:rsidR="00507495">
        <w:rPr>
          <w:rFonts w:ascii="Book Antiqua" w:hAnsi="Book Antiqua"/>
          <w:sz w:val="24"/>
          <w:szCs w:val="24"/>
        </w:rPr>
        <w:t>herbivorous insects which in turn reduces the losses to main crop</w:t>
      </w:r>
      <w:r w:rsidRPr="006A6A8D">
        <w:rPr>
          <w:rFonts w:ascii="Book Antiqua" w:hAnsi="Book Antiqua"/>
          <w:sz w:val="24"/>
          <w:szCs w:val="24"/>
        </w:rPr>
        <w:t xml:space="preserve"> (Shelton and </w:t>
      </w:r>
      <w:proofErr w:type="spellStart"/>
      <w:r w:rsidRPr="006A6A8D">
        <w:rPr>
          <w:rFonts w:ascii="Book Antiqua" w:hAnsi="Book Antiqua"/>
          <w:sz w:val="24"/>
          <w:szCs w:val="24"/>
        </w:rPr>
        <w:t>Badenes</w:t>
      </w:r>
      <w:proofErr w:type="spellEnd"/>
      <w:r w:rsidRPr="006A6A8D">
        <w:rPr>
          <w:rFonts w:ascii="Book Antiqua" w:hAnsi="Book Antiqua"/>
          <w:sz w:val="24"/>
          <w:szCs w:val="24"/>
        </w:rPr>
        <w:t xml:space="preserve">-Pérez 2006). </w:t>
      </w:r>
      <w:r w:rsidR="002E4A23">
        <w:rPr>
          <w:rFonts w:ascii="Book Antiqua" w:hAnsi="Book Antiqua"/>
          <w:sz w:val="24"/>
          <w:szCs w:val="24"/>
        </w:rPr>
        <w:t xml:space="preserve">As soon as the </w:t>
      </w:r>
      <w:r w:rsidR="00507495">
        <w:rPr>
          <w:rFonts w:ascii="Book Antiqua" w:hAnsi="Book Antiqua"/>
          <w:sz w:val="24"/>
          <w:szCs w:val="24"/>
        </w:rPr>
        <w:t>pests are</w:t>
      </w:r>
      <w:r w:rsidRPr="006A6A8D">
        <w:rPr>
          <w:rFonts w:ascii="Book Antiqua" w:hAnsi="Book Antiqua"/>
          <w:sz w:val="24"/>
          <w:szCs w:val="24"/>
        </w:rPr>
        <w:t xml:space="preserve"> gathered on trap crop</w:t>
      </w:r>
      <w:r w:rsidR="002E4A23">
        <w:rPr>
          <w:rFonts w:ascii="Book Antiqua" w:hAnsi="Book Antiqua"/>
          <w:sz w:val="24"/>
          <w:szCs w:val="24"/>
        </w:rPr>
        <w:t>s</w:t>
      </w:r>
      <w:r w:rsidRPr="006A6A8D">
        <w:rPr>
          <w:rFonts w:ascii="Book Antiqua" w:hAnsi="Book Antiqua"/>
          <w:sz w:val="24"/>
          <w:szCs w:val="24"/>
        </w:rPr>
        <w:t xml:space="preserve">, can be </w:t>
      </w:r>
      <w:r w:rsidR="002E4A23">
        <w:rPr>
          <w:rFonts w:ascii="Book Antiqua" w:hAnsi="Book Antiqua"/>
          <w:sz w:val="24"/>
          <w:szCs w:val="24"/>
        </w:rPr>
        <w:t xml:space="preserve">easily </w:t>
      </w:r>
      <w:r w:rsidRPr="006A6A8D">
        <w:rPr>
          <w:rFonts w:ascii="Book Antiqua" w:hAnsi="Book Antiqua"/>
          <w:sz w:val="24"/>
          <w:szCs w:val="24"/>
        </w:rPr>
        <w:t xml:space="preserve">managed by application of pesticides </w:t>
      </w:r>
      <w:r w:rsidR="002E09C0">
        <w:rPr>
          <w:rFonts w:ascii="Book Antiqua" w:hAnsi="Book Antiqua"/>
          <w:sz w:val="24"/>
          <w:szCs w:val="24"/>
        </w:rPr>
        <w:t xml:space="preserve">only on trap crops </w:t>
      </w:r>
      <w:r w:rsidRPr="006A6A8D">
        <w:rPr>
          <w:rFonts w:ascii="Book Antiqua" w:hAnsi="Book Antiqua"/>
          <w:sz w:val="24"/>
          <w:szCs w:val="24"/>
        </w:rPr>
        <w:t xml:space="preserve">or by the destruction of </w:t>
      </w:r>
      <w:r w:rsidR="002E09C0">
        <w:rPr>
          <w:rFonts w:ascii="Book Antiqua" w:hAnsi="Book Antiqua"/>
          <w:sz w:val="24"/>
          <w:szCs w:val="24"/>
        </w:rPr>
        <w:t>these</w:t>
      </w:r>
      <w:r w:rsidRPr="006A6A8D">
        <w:rPr>
          <w:rFonts w:ascii="Book Antiqua" w:hAnsi="Book Antiqua"/>
          <w:sz w:val="24"/>
          <w:szCs w:val="24"/>
        </w:rPr>
        <w:t xml:space="preserve"> </w:t>
      </w:r>
      <w:r w:rsidR="002E09C0">
        <w:rPr>
          <w:rFonts w:ascii="Book Antiqua" w:hAnsi="Book Antiqua"/>
          <w:sz w:val="24"/>
          <w:szCs w:val="24"/>
        </w:rPr>
        <w:t xml:space="preserve">trap crops </w:t>
      </w:r>
      <w:r w:rsidR="00507495">
        <w:rPr>
          <w:rFonts w:ascii="Book Antiqua" w:hAnsi="Book Antiqua"/>
          <w:sz w:val="24"/>
          <w:szCs w:val="24"/>
        </w:rPr>
        <w:t xml:space="preserve">sheltering </w:t>
      </w:r>
      <w:r w:rsidR="002E09C0">
        <w:rPr>
          <w:rFonts w:ascii="Book Antiqua" w:hAnsi="Book Antiqua"/>
          <w:sz w:val="24"/>
          <w:szCs w:val="24"/>
        </w:rPr>
        <w:t>pest population</w:t>
      </w:r>
      <w:r w:rsidRPr="006A6A8D">
        <w:rPr>
          <w:rFonts w:ascii="Book Antiqua" w:hAnsi="Book Antiqua"/>
          <w:sz w:val="24"/>
          <w:szCs w:val="24"/>
        </w:rPr>
        <w:t xml:space="preserve"> (Pickett et al. 2014</w:t>
      </w:r>
      <w:r w:rsidR="00DA339C" w:rsidRPr="006A6A8D">
        <w:rPr>
          <w:rFonts w:ascii="Book Antiqua" w:hAnsi="Book Antiqua"/>
          <w:sz w:val="24"/>
          <w:szCs w:val="24"/>
        </w:rPr>
        <w:t xml:space="preserve"> and</w:t>
      </w:r>
      <w:r w:rsidRPr="006A6A8D">
        <w:rPr>
          <w:rFonts w:ascii="Book Antiqua" w:hAnsi="Book Antiqua"/>
          <w:sz w:val="24"/>
          <w:szCs w:val="24"/>
        </w:rPr>
        <w:t xml:space="preserve"> Reddy 2017). </w:t>
      </w:r>
      <w:r w:rsidR="00DA339C" w:rsidRPr="006A6A8D">
        <w:rPr>
          <w:rFonts w:ascii="Book Antiqua" w:hAnsi="Book Antiqua"/>
          <w:sz w:val="24"/>
          <w:szCs w:val="24"/>
        </w:rPr>
        <w:t>Even though</w:t>
      </w:r>
      <w:r w:rsidRPr="006A6A8D">
        <w:rPr>
          <w:rFonts w:ascii="Book Antiqua" w:hAnsi="Book Antiqua"/>
          <w:sz w:val="24"/>
          <w:szCs w:val="24"/>
        </w:rPr>
        <w:t xml:space="preserve"> </w:t>
      </w:r>
      <w:r w:rsidR="00DA339C" w:rsidRPr="006A6A8D">
        <w:rPr>
          <w:rFonts w:ascii="Book Antiqua" w:hAnsi="Book Antiqua"/>
          <w:sz w:val="24"/>
          <w:szCs w:val="24"/>
        </w:rPr>
        <w:t xml:space="preserve">the </w:t>
      </w:r>
      <w:r w:rsidRPr="006A6A8D">
        <w:rPr>
          <w:rFonts w:ascii="Book Antiqua" w:hAnsi="Book Antiqua"/>
          <w:sz w:val="24"/>
          <w:szCs w:val="24"/>
        </w:rPr>
        <w:t>trap crop</w:t>
      </w:r>
      <w:r w:rsidR="00DA339C" w:rsidRPr="006A6A8D">
        <w:rPr>
          <w:rFonts w:ascii="Book Antiqua" w:hAnsi="Book Antiqua"/>
          <w:sz w:val="24"/>
          <w:szCs w:val="24"/>
        </w:rPr>
        <w:t>s</w:t>
      </w:r>
      <w:r w:rsidRPr="006A6A8D">
        <w:rPr>
          <w:rFonts w:ascii="Book Antiqua" w:hAnsi="Book Antiqua"/>
          <w:sz w:val="24"/>
          <w:szCs w:val="24"/>
        </w:rPr>
        <w:t xml:space="preserve"> </w:t>
      </w:r>
      <w:r w:rsidR="00DA339C" w:rsidRPr="006A6A8D">
        <w:rPr>
          <w:rFonts w:ascii="Book Antiqua" w:hAnsi="Book Antiqua"/>
          <w:sz w:val="24"/>
          <w:szCs w:val="24"/>
        </w:rPr>
        <w:t>have</w:t>
      </w:r>
      <w:r w:rsidRPr="006A6A8D">
        <w:rPr>
          <w:rFonts w:ascii="Book Antiqua" w:hAnsi="Book Antiqua"/>
          <w:sz w:val="24"/>
          <w:szCs w:val="24"/>
        </w:rPr>
        <w:t xml:space="preserve"> been </w:t>
      </w:r>
      <w:r w:rsidR="002E09C0">
        <w:rPr>
          <w:rFonts w:ascii="Book Antiqua" w:hAnsi="Book Antiqua"/>
          <w:sz w:val="24"/>
          <w:szCs w:val="24"/>
        </w:rPr>
        <w:t xml:space="preserve">often </w:t>
      </w:r>
      <w:r w:rsidR="00DA339C" w:rsidRPr="006A6A8D">
        <w:rPr>
          <w:rFonts w:ascii="Book Antiqua" w:hAnsi="Book Antiqua"/>
          <w:sz w:val="24"/>
          <w:szCs w:val="24"/>
        </w:rPr>
        <w:t>used</w:t>
      </w:r>
      <w:r w:rsidRPr="006A6A8D">
        <w:rPr>
          <w:rFonts w:ascii="Book Antiqua" w:hAnsi="Book Antiqua"/>
          <w:sz w:val="24"/>
          <w:szCs w:val="24"/>
        </w:rPr>
        <w:t xml:space="preserve"> </w:t>
      </w:r>
      <w:r w:rsidR="00DA339C" w:rsidRPr="006A6A8D">
        <w:rPr>
          <w:rFonts w:ascii="Book Antiqua" w:hAnsi="Book Antiqua"/>
          <w:sz w:val="24"/>
          <w:szCs w:val="24"/>
        </w:rPr>
        <w:t>against</w:t>
      </w:r>
      <w:r w:rsidRPr="006A6A8D">
        <w:rPr>
          <w:rFonts w:ascii="Book Antiqua" w:hAnsi="Book Antiqua"/>
          <w:sz w:val="24"/>
          <w:szCs w:val="24"/>
        </w:rPr>
        <w:t xml:space="preserve"> one </w:t>
      </w:r>
      <w:r w:rsidR="002E09C0">
        <w:rPr>
          <w:rFonts w:ascii="Book Antiqua" w:hAnsi="Book Antiqua"/>
          <w:sz w:val="24"/>
          <w:szCs w:val="24"/>
        </w:rPr>
        <w:t xml:space="preserve">particular </w:t>
      </w:r>
      <w:r w:rsidRPr="006A6A8D">
        <w:rPr>
          <w:rFonts w:ascii="Book Antiqua" w:hAnsi="Book Antiqua"/>
          <w:sz w:val="24"/>
          <w:szCs w:val="24"/>
        </w:rPr>
        <w:t xml:space="preserve">pest species, </w:t>
      </w:r>
      <w:r w:rsidR="002E09C0">
        <w:rPr>
          <w:rFonts w:ascii="Book Antiqua" w:hAnsi="Book Antiqua"/>
          <w:sz w:val="24"/>
          <w:szCs w:val="24"/>
        </w:rPr>
        <w:t>may</w:t>
      </w:r>
      <w:r w:rsidRPr="006A6A8D">
        <w:rPr>
          <w:rFonts w:ascii="Book Antiqua" w:hAnsi="Book Antiqua"/>
          <w:sz w:val="24"/>
          <w:szCs w:val="24"/>
        </w:rPr>
        <w:t xml:space="preserve"> be useful </w:t>
      </w:r>
      <w:r w:rsidR="002E09C0">
        <w:rPr>
          <w:rFonts w:ascii="Book Antiqua" w:hAnsi="Book Antiqua"/>
          <w:sz w:val="24"/>
          <w:szCs w:val="24"/>
        </w:rPr>
        <w:t>for</w:t>
      </w:r>
      <w:r w:rsidRPr="006A6A8D">
        <w:rPr>
          <w:rFonts w:ascii="Book Antiqua" w:hAnsi="Book Antiqua"/>
          <w:sz w:val="24"/>
          <w:szCs w:val="24"/>
        </w:rPr>
        <w:t xml:space="preserve"> </w:t>
      </w:r>
      <w:r w:rsidR="00507495">
        <w:rPr>
          <w:rFonts w:ascii="Book Antiqua" w:hAnsi="Book Antiqua"/>
          <w:sz w:val="24"/>
          <w:szCs w:val="24"/>
        </w:rPr>
        <w:t>other pests also</w:t>
      </w:r>
      <w:r w:rsidRPr="006A6A8D">
        <w:rPr>
          <w:rFonts w:ascii="Book Antiqua" w:hAnsi="Book Antiqua"/>
          <w:sz w:val="24"/>
          <w:szCs w:val="24"/>
        </w:rPr>
        <w:t xml:space="preserve">. For example, in </w:t>
      </w:r>
      <w:r w:rsidR="002E09C0">
        <w:rPr>
          <w:rFonts w:ascii="Book Antiqua" w:hAnsi="Book Antiqua"/>
          <w:sz w:val="24"/>
          <w:szCs w:val="24"/>
        </w:rPr>
        <w:t>cotton fields at China</w:t>
      </w:r>
      <w:r w:rsidRPr="006A6A8D">
        <w:rPr>
          <w:rFonts w:ascii="Book Antiqua" w:hAnsi="Book Antiqua"/>
          <w:sz w:val="24"/>
          <w:szCs w:val="24"/>
        </w:rPr>
        <w:t xml:space="preserve">, velvetleaf </w:t>
      </w:r>
      <w:r w:rsidR="002E09C0">
        <w:rPr>
          <w:rFonts w:ascii="Book Antiqua" w:hAnsi="Book Antiqua"/>
          <w:sz w:val="24"/>
          <w:szCs w:val="24"/>
        </w:rPr>
        <w:t xml:space="preserve">weed </w:t>
      </w:r>
      <w:r w:rsidRPr="006A6A8D">
        <w:rPr>
          <w:rFonts w:ascii="Book Antiqua" w:hAnsi="Book Antiqua"/>
          <w:sz w:val="24"/>
          <w:szCs w:val="24"/>
        </w:rPr>
        <w:t>(</w:t>
      </w:r>
      <w:r w:rsidRPr="006A6A8D">
        <w:rPr>
          <w:rFonts w:ascii="Book Antiqua" w:hAnsi="Book Antiqua"/>
          <w:i/>
          <w:iCs/>
          <w:sz w:val="24"/>
          <w:szCs w:val="24"/>
        </w:rPr>
        <w:t xml:space="preserve">Abutilon </w:t>
      </w:r>
      <w:proofErr w:type="spellStart"/>
      <w:r w:rsidRPr="006A6A8D">
        <w:rPr>
          <w:rFonts w:ascii="Book Antiqua" w:hAnsi="Book Antiqua"/>
          <w:i/>
          <w:iCs/>
          <w:sz w:val="24"/>
          <w:szCs w:val="24"/>
        </w:rPr>
        <w:t>theophrasti</w:t>
      </w:r>
      <w:proofErr w:type="spellEnd"/>
      <w:r w:rsidRPr="006A6A8D">
        <w:rPr>
          <w:rFonts w:ascii="Book Antiqua" w:hAnsi="Book Antiqua"/>
          <w:sz w:val="24"/>
          <w:szCs w:val="24"/>
        </w:rPr>
        <w:t xml:space="preserve"> Medicus) </w:t>
      </w:r>
      <w:r w:rsidR="00DA339C" w:rsidRPr="006A6A8D">
        <w:rPr>
          <w:rFonts w:ascii="Book Antiqua" w:hAnsi="Book Antiqua"/>
          <w:sz w:val="24"/>
          <w:szCs w:val="24"/>
        </w:rPr>
        <w:t>works as trap crop for</w:t>
      </w:r>
      <w:r w:rsidRPr="006A6A8D">
        <w:rPr>
          <w:rFonts w:ascii="Book Antiqua" w:hAnsi="Book Antiqua"/>
          <w:sz w:val="24"/>
          <w:szCs w:val="24"/>
        </w:rPr>
        <w:t xml:space="preserve"> </w:t>
      </w:r>
      <w:proofErr w:type="spellStart"/>
      <w:r w:rsidRPr="006A6A8D">
        <w:rPr>
          <w:rFonts w:ascii="Book Antiqua" w:hAnsi="Book Antiqua"/>
          <w:i/>
          <w:iCs/>
          <w:sz w:val="24"/>
          <w:szCs w:val="24"/>
        </w:rPr>
        <w:t>Bemisia</w:t>
      </w:r>
      <w:proofErr w:type="spellEnd"/>
      <w:r w:rsidRPr="006A6A8D">
        <w:rPr>
          <w:rFonts w:ascii="Book Antiqua" w:hAnsi="Book Antiqua"/>
          <w:i/>
          <w:iCs/>
          <w:sz w:val="24"/>
          <w:szCs w:val="24"/>
        </w:rPr>
        <w:t xml:space="preserve"> </w:t>
      </w:r>
      <w:proofErr w:type="spellStart"/>
      <w:r w:rsidRPr="006A6A8D">
        <w:rPr>
          <w:rFonts w:ascii="Book Antiqua" w:hAnsi="Book Antiqua"/>
          <w:i/>
          <w:iCs/>
          <w:sz w:val="24"/>
          <w:szCs w:val="24"/>
        </w:rPr>
        <w:t>tabaci</w:t>
      </w:r>
      <w:proofErr w:type="spellEnd"/>
      <w:r w:rsidRPr="006A6A8D">
        <w:rPr>
          <w:rFonts w:ascii="Book Antiqua" w:hAnsi="Book Antiqua"/>
          <w:sz w:val="24"/>
          <w:szCs w:val="24"/>
        </w:rPr>
        <w:t xml:space="preserve"> </w:t>
      </w:r>
      <w:r w:rsidR="00DA339C" w:rsidRPr="006A6A8D">
        <w:rPr>
          <w:rFonts w:ascii="Book Antiqua" w:hAnsi="Book Antiqua"/>
          <w:sz w:val="24"/>
          <w:szCs w:val="24"/>
        </w:rPr>
        <w:t>Gennadius as well as for</w:t>
      </w:r>
      <w:r w:rsidRPr="006A6A8D">
        <w:rPr>
          <w:rFonts w:ascii="Book Antiqua" w:hAnsi="Book Antiqua"/>
          <w:sz w:val="24"/>
          <w:szCs w:val="24"/>
        </w:rPr>
        <w:t xml:space="preserve"> </w:t>
      </w:r>
      <w:proofErr w:type="spellStart"/>
      <w:r w:rsidRPr="006A6A8D">
        <w:rPr>
          <w:rFonts w:ascii="Book Antiqua" w:hAnsi="Book Antiqua"/>
          <w:i/>
          <w:iCs/>
          <w:sz w:val="24"/>
          <w:szCs w:val="24"/>
        </w:rPr>
        <w:t>Sylepta</w:t>
      </w:r>
      <w:proofErr w:type="spellEnd"/>
      <w:r w:rsidRPr="006A6A8D">
        <w:rPr>
          <w:rFonts w:ascii="Book Antiqua" w:hAnsi="Book Antiqua"/>
          <w:i/>
          <w:iCs/>
          <w:sz w:val="24"/>
          <w:szCs w:val="24"/>
        </w:rPr>
        <w:t xml:space="preserve"> </w:t>
      </w:r>
      <w:proofErr w:type="spellStart"/>
      <w:r w:rsidR="002E09C0" w:rsidRPr="006A6A8D">
        <w:rPr>
          <w:rFonts w:ascii="Book Antiqua" w:hAnsi="Book Antiqua"/>
          <w:i/>
          <w:iCs/>
          <w:sz w:val="24"/>
          <w:szCs w:val="24"/>
        </w:rPr>
        <w:t>derogata</w:t>
      </w:r>
      <w:proofErr w:type="spellEnd"/>
      <w:r w:rsidR="002E09C0" w:rsidRPr="006A6A8D">
        <w:rPr>
          <w:rFonts w:ascii="Book Antiqua" w:hAnsi="Book Antiqua"/>
          <w:sz w:val="24"/>
          <w:szCs w:val="24"/>
        </w:rPr>
        <w:t xml:space="preserve"> (</w:t>
      </w:r>
      <w:r w:rsidRPr="006A6A8D">
        <w:rPr>
          <w:rFonts w:ascii="Book Antiqua" w:hAnsi="Book Antiqua"/>
          <w:sz w:val="24"/>
          <w:szCs w:val="24"/>
        </w:rPr>
        <w:t>Lin et al.</w:t>
      </w:r>
      <w:r w:rsidR="002E09C0">
        <w:rPr>
          <w:rFonts w:ascii="Book Antiqua" w:hAnsi="Book Antiqua"/>
          <w:sz w:val="24"/>
          <w:szCs w:val="24"/>
        </w:rPr>
        <w:t>,</w:t>
      </w:r>
      <w:r w:rsidRPr="006A6A8D">
        <w:rPr>
          <w:rFonts w:ascii="Book Antiqua" w:hAnsi="Book Antiqua"/>
          <w:sz w:val="24"/>
          <w:szCs w:val="24"/>
        </w:rPr>
        <w:t xml:space="preserve"> 2015). </w:t>
      </w:r>
      <w:r w:rsidR="00DA339C" w:rsidRPr="006A6A8D">
        <w:rPr>
          <w:rFonts w:ascii="Book Antiqua" w:hAnsi="Book Antiqua"/>
          <w:sz w:val="24"/>
          <w:szCs w:val="24"/>
        </w:rPr>
        <w:t xml:space="preserve">Spraying of </w:t>
      </w:r>
      <w:r w:rsidRPr="006A6A8D">
        <w:rPr>
          <w:rFonts w:ascii="Book Antiqua" w:hAnsi="Book Antiqua"/>
          <w:sz w:val="24"/>
          <w:szCs w:val="24"/>
        </w:rPr>
        <w:t xml:space="preserve">insecticides </w:t>
      </w:r>
      <w:r w:rsidR="00DA339C" w:rsidRPr="006A6A8D">
        <w:rPr>
          <w:rFonts w:ascii="Book Antiqua" w:hAnsi="Book Antiqua"/>
          <w:sz w:val="24"/>
          <w:szCs w:val="24"/>
        </w:rPr>
        <w:t>on</w:t>
      </w:r>
      <w:r w:rsidRPr="006A6A8D">
        <w:rPr>
          <w:rFonts w:ascii="Book Antiqua" w:hAnsi="Book Antiqua"/>
          <w:sz w:val="24"/>
          <w:szCs w:val="24"/>
        </w:rPr>
        <w:t xml:space="preserve"> the </w:t>
      </w:r>
      <w:r w:rsidR="009B32A5">
        <w:rPr>
          <w:rFonts w:ascii="Book Antiqua" w:hAnsi="Book Antiqua"/>
          <w:sz w:val="24"/>
          <w:szCs w:val="24"/>
        </w:rPr>
        <w:t xml:space="preserve">weed, </w:t>
      </w:r>
      <w:r w:rsidRPr="006A6A8D">
        <w:rPr>
          <w:rFonts w:ascii="Book Antiqua" w:hAnsi="Book Antiqua"/>
          <w:sz w:val="24"/>
          <w:szCs w:val="24"/>
        </w:rPr>
        <w:t>velvetleaf</w:t>
      </w:r>
      <w:r w:rsidR="002E09C0">
        <w:rPr>
          <w:rFonts w:ascii="Book Antiqua" w:hAnsi="Book Antiqua"/>
          <w:sz w:val="24"/>
          <w:szCs w:val="24"/>
        </w:rPr>
        <w:t xml:space="preserve"> </w:t>
      </w:r>
      <w:r w:rsidRPr="006A6A8D">
        <w:rPr>
          <w:rFonts w:ascii="Book Antiqua" w:hAnsi="Book Antiqua"/>
          <w:sz w:val="24"/>
          <w:szCs w:val="24"/>
        </w:rPr>
        <w:t xml:space="preserve">after </w:t>
      </w:r>
      <w:r w:rsidR="00DA339C" w:rsidRPr="006A6A8D">
        <w:rPr>
          <w:rFonts w:ascii="Book Antiqua" w:hAnsi="Book Antiqua"/>
          <w:sz w:val="24"/>
          <w:szCs w:val="24"/>
        </w:rPr>
        <w:t xml:space="preserve">sufficient </w:t>
      </w:r>
      <w:r w:rsidRPr="006A6A8D">
        <w:rPr>
          <w:rFonts w:ascii="Book Antiqua" w:hAnsi="Book Antiqua"/>
          <w:sz w:val="24"/>
          <w:szCs w:val="24"/>
        </w:rPr>
        <w:t>pest accumulat</w:t>
      </w:r>
      <w:r w:rsidR="00DA339C" w:rsidRPr="006A6A8D">
        <w:rPr>
          <w:rFonts w:ascii="Book Antiqua" w:hAnsi="Book Antiqua"/>
          <w:sz w:val="24"/>
          <w:szCs w:val="24"/>
        </w:rPr>
        <w:t>ion</w:t>
      </w:r>
      <w:r w:rsidRPr="006A6A8D">
        <w:rPr>
          <w:rFonts w:ascii="Book Antiqua" w:hAnsi="Book Antiqua"/>
          <w:sz w:val="24"/>
          <w:szCs w:val="24"/>
        </w:rPr>
        <w:t xml:space="preserve"> </w:t>
      </w:r>
      <w:r w:rsidR="00DA339C" w:rsidRPr="006A6A8D">
        <w:rPr>
          <w:rFonts w:ascii="Book Antiqua" w:hAnsi="Book Antiqua"/>
          <w:sz w:val="24"/>
          <w:szCs w:val="24"/>
        </w:rPr>
        <w:t>is effective</w:t>
      </w:r>
      <w:r w:rsidRPr="006A6A8D">
        <w:rPr>
          <w:rFonts w:ascii="Book Antiqua" w:hAnsi="Book Antiqua"/>
          <w:sz w:val="24"/>
          <w:szCs w:val="24"/>
        </w:rPr>
        <w:t xml:space="preserve"> to control them in </w:t>
      </w:r>
      <w:r w:rsidR="009B32A5">
        <w:rPr>
          <w:rFonts w:ascii="Book Antiqua" w:hAnsi="Book Antiqua"/>
          <w:sz w:val="24"/>
          <w:szCs w:val="24"/>
        </w:rPr>
        <w:t xml:space="preserve">fields of </w:t>
      </w:r>
      <w:r w:rsidRPr="006A6A8D">
        <w:rPr>
          <w:rFonts w:ascii="Book Antiqua" w:hAnsi="Book Antiqua"/>
          <w:sz w:val="24"/>
          <w:szCs w:val="24"/>
        </w:rPr>
        <w:t>cotton. The host plant</w:t>
      </w:r>
      <w:r w:rsidR="009B32A5">
        <w:rPr>
          <w:rFonts w:ascii="Book Antiqua" w:hAnsi="Book Antiqua"/>
          <w:sz w:val="24"/>
          <w:szCs w:val="24"/>
        </w:rPr>
        <w:t xml:space="preserve"> selection by </w:t>
      </w:r>
      <w:r w:rsidR="008561C3">
        <w:rPr>
          <w:rFonts w:ascii="Book Antiqua" w:hAnsi="Book Antiqua"/>
          <w:sz w:val="24"/>
          <w:szCs w:val="24"/>
        </w:rPr>
        <w:t>phytophagous insects</w:t>
      </w:r>
      <w:r w:rsidRPr="006A6A8D">
        <w:rPr>
          <w:rFonts w:ascii="Book Antiqua" w:hAnsi="Book Antiqua"/>
          <w:sz w:val="24"/>
          <w:szCs w:val="24"/>
        </w:rPr>
        <w:t xml:space="preserve"> is influenced by </w:t>
      </w:r>
      <w:r w:rsidR="009B32A5">
        <w:rPr>
          <w:rFonts w:ascii="Book Antiqua" w:hAnsi="Book Antiqua"/>
          <w:sz w:val="24"/>
          <w:szCs w:val="24"/>
        </w:rPr>
        <w:t xml:space="preserve">the species of crop </w:t>
      </w:r>
      <w:r w:rsidRPr="006A6A8D">
        <w:rPr>
          <w:rFonts w:ascii="Book Antiqua" w:hAnsi="Book Antiqua"/>
          <w:sz w:val="24"/>
          <w:szCs w:val="24"/>
        </w:rPr>
        <w:t xml:space="preserve">and </w:t>
      </w:r>
      <w:r w:rsidR="009B32A5">
        <w:rPr>
          <w:rFonts w:ascii="Book Antiqua" w:hAnsi="Book Antiqua"/>
          <w:sz w:val="24"/>
          <w:szCs w:val="24"/>
        </w:rPr>
        <w:t xml:space="preserve">its </w:t>
      </w:r>
      <w:r w:rsidRPr="006A6A8D">
        <w:rPr>
          <w:rFonts w:ascii="Book Antiqua" w:hAnsi="Book Antiqua"/>
          <w:sz w:val="24"/>
          <w:szCs w:val="24"/>
        </w:rPr>
        <w:t>cultivar</w:t>
      </w:r>
      <w:r w:rsidR="00326F94" w:rsidRPr="006A6A8D">
        <w:rPr>
          <w:rFonts w:ascii="Book Antiqua" w:hAnsi="Book Antiqua"/>
          <w:sz w:val="24"/>
          <w:szCs w:val="24"/>
        </w:rPr>
        <w:t xml:space="preserve"> </w:t>
      </w:r>
      <w:r w:rsidRPr="006A6A8D">
        <w:rPr>
          <w:rFonts w:ascii="Book Antiqua" w:hAnsi="Book Antiqua"/>
          <w:sz w:val="24"/>
          <w:szCs w:val="24"/>
        </w:rPr>
        <w:t xml:space="preserve">and </w:t>
      </w:r>
      <w:r w:rsidR="009B32A5">
        <w:rPr>
          <w:rFonts w:ascii="Book Antiqua" w:hAnsi="Book Antiqua"/>
          <w:sz w:val="24"/>
          <w:szCs w:val="24"/>
        </w:rPr>
        <w:t xml:space="preserve">also </w:t>
      </w:r>
      <w:r w:rsidRPr="006A6A8D">
        <w:rPr>
          <w:rFonts w:ascii="Book Antiqua" w:hAnsi="Book Antiqua"/>
          <w:sz w:val="24"/>
          <w:szCs w:val="24"/>
        </w:rPr>
        <w:t>by plant and pest phenolog</w:t>
      </w:r>
      <w:r w:rsidR="00326F94" w:rsidRPr="006A6A8D">
        <w:rPr>
          <w:rFonts w:ascii="Book Antiqua" w:hAnsi="Book Antiqua"/>
          <w:sz w:val="24"/>
          <w:szCs w:val="24"/>
        </w:rPr>
        <w:t>y</w:t>
      </w:r>
      <w:r w:rsidRPr="006A6A8D">
        <w:rPr>
          <w:rFonts w:ascii="Book Antiqua" w:hAnsi="Book Antiqua"/>
          <w:sz w:val="24"/>
          <w:szCs w:val="24"/>
        </w:rPr>
        <w:t xml:space="preserve"> (Hokkanen 1991). </w:t>
      </w:r>
      <w:r w:rsidR="00326F94" w:rsidRPr="006A6A8D">
        <w:rPr>
          <w:rFonts w:ascii="Book Antiqua" w:hAnsi="Book Antiqua"/>
          <w:sz w:val="24"/>
          <w:szCs w:val="24"/>
        </w:rPr>
        <w:t>T</w:t>
      </w:r>
      <w:r w:rsidRPr="006A6A8D">
        <w:rPr>
          <w:rFonts w:ascii="Book Antiqua" w:hAnsi="Book Antiqua"/>
          <w:sz w:val="24"/>
          <w:szCs w:val="24"/>
        </w:rPr>
        <w:t xml:space="preserve">he </w:t>
      </w:r>
      <w:r w:rsidR="00326F94" w:rsidRPr="006A6A8D">
        <w:rPr>
          <w:rFonts w:ascii="Book Antiqua" w:hAnsi="Book Antiqua"/>
          <w:sz w:val="24"/>
          <w:szCs w:val="24"/>
        </w:rPr>
        <w:t>lure</w:t>
      </w:r>
      <w:r w:rsidRPr="006A6A8D">
        <w:rPr>
          <w:rFonts w:ascii="Book Antiqua" w:hAnsi="Book Antiqua"/>
          <w:sz w:val="24"/>
          <w:szCs w:val="24"/>
        </w:rPr>
        <w:t xml:space="preserve"> </w:t>
      </w:r>
      <w:r w:rsidR="009B32A5">
        <w:rPr>
          <w:rFonts w:ascii="Book Antiqua" w:hAnsi="Book Antiqua"/>
          <w:sz w:val="24"/>
          <w:szCs w:val="24"/>
        </w:rPr>
        <w:t xml:space="preserve">and the </w:t>
      </w:r>
      <w:r w:rsidR="009B32A5">
        <w:rPr>
          <w:rFonts w:ascii="Book Antiqua" w:hAnsi="Book Antiqua"/>
          <w:sz w:val="24"/>
          <w:szCs w:val="24"/>
        </w:rPr>
        <w:lastRenderedPageBreak/>
        <w:t xml:space="preserve">spatial coverage </w:t>
      </w:r>
      <w:r w:rsidRPr="006A6A8D">
        <w:rPr>
          <w:rFonts w:ascii="Book Antiqua" w:hAnsi="Book Antiqua"/>
          <w:sz w:val="24"/>
          <w:szCs w:val="24"/>
        </w:rPr>
        <w:t xml:space="preserve">of the trap crop </w:t>
      </w:r>
      <w:r w:rsidR="00326F94" w:rsidRPr="006A6A8D">
        <w:rPr>
          <w:rFonts w:ascii="Book Antiqua" w:hAnsi="Book Antiqua"/>
          <w:sz w:val="24"/>
          <w:szCs w:val="24"/>
        </w:rPr>
        <w:t xml:space="preserve">decides its role in </w:t>
      </w:r>
      <w:r w:rsidRPr="006A6A8D">
        <w:rPr>
          <w:rFonts w:ascii="Book Antiqua" w:hAnsi="Book Antiqua"/>
          <w:sz w:val="24"/>
          <w:szCs w:val="24"/>
        </w:rPr>
        <w:t xml:space="preserve">effective pest </w:t>
      </w:r>
      <w:r w:rsidR="009B32A5">
        <w:rPr>
          <w:rFonts w:ascii="Book Antiqua" w:hAnsi="Book Antiqua"/>
          <w:sz w:val="24"/>
          <w:szCs w:val="24"/>
        </w:rPr>
        <w:t>control strategies</w:t>
      </w:r>
      <w:r w:rsidRPr="006A6A8D">
        <w:rPr>
          <w:rFonts w:ascii="Book Antiqua" w:hAnsi="Book Antiqua"/>
          <w:sz w:val="24"/>
          <w:szCs w:val="24"/>
        </w:rPr>
        <w:t xml:space="preserve"> (Gillespie et al. 2011, Sarkar et al. 2018). </w:t>
      </w:r>
    </w:p>
    <w:p w14:paraId="1E6591B6" w14:textId="2C15F018" w:rsidR="00E25A42" w:rsidRPr="006A6A8D" w:rsidRDefault="00E25A42" w:rsidP="007E0725">
      <w:pPr>
        <w:spacing w:line="360" w:lineRule="auto"/>
        <w:jc w:val="both"/>
        <w:rPr>
          <w:rFonts w:ascii="Book Antiqua" w:hAnsi="Book Antiqua"/>
          <w:sz w:val="24"/>
          <w:szCs w:val="24"/>
        </w:rPr>
      </w:pPr>
      <w:r w:rsidRPr="006A6A8D">
        <w:rPr>
          <w:rFonts w:ascii="Book Antiqua" w:hAnsi="Book Antiqua"/>
          <w:b/>
          <w:bCs/>
          <w:sz w:val="24"/>
          <w:szCs w:val="24"/>
        </w:rPr>
        <w:t>Inter</w:t>
      </w:r>
      <w:r w:rsidR="009B32A5">
        <w:rPr>
          <w:rFonts w:ascii="Book Antiqua" w:hAnsi="Book Antiqua"/>
          <w:b/>
          <w:bCs/>
          <w:sz w:val="24"/>
          <w:szCs w:val="24"/>
        </w:rPr>
        <w:t>-</w:t>
      </w:r>
      <w:r w:rsidRPr="006A6A8D">
        <w:rPr>
          <w:rFonts w:ascii="Book Antiqua" w:hAnsi="Book Antiqua"/>
          <w:b/>
          <w:bCs/>
          <w:sz w:val="24"/>
          <w:szCs w:val="24"/>
        </w:rPr>
        <w:t>cropping</w:t>
      </w:r>
      <w:r w:rsidRPr="006A6A8D">
        <w:rPr>
          <w:rFonts w:ascii="Book Antiqua" w:hAnsi="Book Antiqua"/>
          <w:sz w:val="24"/>
          <w:szCs w:val="24"/>
        </w:rPr>
        <w:t>:  Rising two or more diverse crop in the same area is known as inter</w:t>
      </w:r>
      <w:r w:rsidR="009B32A5">
        <w:rPr>
          <w:rFonts w:ascii="Book Antiqua" w:hAnsi="Book Antiqua"/>
          <w:sz w:val="24"/>
          <w:szCs w:val="24"/>
        </w:rPr>
        <w:t>-</w:t>
      </w:r>
      <w:r w:rsidRPr="006A6A8D">
        <w:rPr>
          <w:rFonts w:ascii="Book Antiqua" w:hAnsi="Book Antiqua"/>
          <w:sz w:val="24"/>
          <w:szCs w:val="24"/>
        </w:rPr>
        <w:t xml:space="preserve">cropping </w:t>
      </w:r>
      <w:proofErr w:type="spellStart"/>
      <w:r w:rsidRPr="006A6A8D">
        <w:rPr>
          <w:rFonts w:ascii="Book Antiqua" w:hAnsi="Book Antiqua"/>
          <w:sz w:val="24"/>
          <w:szCs w:val="24"/>
        </w:rPr>
        <w:t>Inter</w:t>
      </w:r>
      <w:r w:rsidR="009B32A5">
        <w:rPr>
          <w:rFonts w:ascii="Book Antiqua" w:hAnsi="Book Antiqua"/>
          <w:sz w:val="24"/>
          <w:szCs w:val="24"/>
        </w:rPr>
        <w:t>-</w:t>
      </w:r>
      <w:r w:rsidRPr="006A6A8D">
        <w:rPr>
          <w:rFonts w:ascii="Book Antiqua" w:hAnsi="Book Antiqua"/>
          <w:sz w:val="24"/>
          <w:szCs w:val="24"/>
        </w:rPr>
        <w:t>cropping</w:t>
      </w:r>
      <w:proofErr w:type="spellEnd"/>
      <w:r w:rsidRPr="006A6A8D">
        <w:rPr>
          <w:rFonts w:ascii="Book Antiqua" w:hAnsi="Book Antiqua"/>
          <w:sz w:val="24"/>
          <w:szCs w:val="24"/>
        </w:rPr>
        <w:t>, it is a key cultural technique applied for pest management by minimising insect pest population and by enhancing ecosystem variety. Strip cropping is also type of inter</w:t>
      </w:r>
      <w:r w:rsidR="009B32A5">
        <w:rPr>
          <w:rFonts w:ascii="Book Antiqua" w:hAnsi="Book Antiqua"/>
          <w:sz w:val="24"/>
          <w:szCs w:val="24"/>
        </w:rPr>
        <w:t>-</w:t>
      </w:r>
      <w:r w:rsidRPr="006A6A8D">
        <w:rPr>
          <w:rFonts w:ascii="Book Antiqua" w:hAnsi="Book Antiqua"/>
          <w:sz w:val="24"/>
          <w:szCs w:val="24"/>
        </w:rPr>
        <w:t>cropping in which two or more crops are grown in alternating strips over a field. Inter</w:t>
      </w:r>
      <w:r w:rsidR="009B32A5">
        <w:rPr>
          <w:rFonts w:ascii="Book Antiqua" w:hAnsi="Book Antiqua"/>
          <w:sz w:val="24"/>
          <w:szCs w:val="24"/>
        </w:rPr>
        <w:t>-</w:t>
      </w:r>
      <w:r w:rsidRPr="006A6A8D">
        <w:rPr>
          <w:rFonts w:ascii="Book Antiqua" w:hAnsi="Book Antiqua"/>
          <w:sz w:val="24"/>
          <w:szCs w:val="24"/>
        </w:rPr>
        <w:t xml:space="preserve">cropping acts on </w:t>
      </w:r>
      <w:r w:rsidR="008561C3">
        <w:rPr>
          <w:rFonts w:ascii="Book Antiqua" w:hAnsi="Book Antiqua"/>
          <w:sz w:val="24"/>
          <w:szCs w:val="24"/>
        </w:rPr>
        <w:t xml:space="preserve">phytophagous insects </w:t>
      </w:r>
      <w:r w:rsidRPr="006A6A8D">
        <w:rPr>
          <w:rFonts w:ascii="Book Antiqua" w:hAnsi="Book Antiqua"/>
          <w:sz w:val="24"/>
          <w:szCs w:val="24"/>
        </w:rPr>
        <w:t>by dividing their population</w:t>
      </w:r>
      <w:r w:rsidR="009B32A5">
        <w:rPr>
          <w:rFonts w:ascii="Book Antiqua" w:hAnsi="Book Antiqua"/>
          <w:sz w:val="24"/>
          <w:szCs w:val="24"/>
        </w:rPr>
        <w:t xml:space="preserve"> load</w:t>
      </w:r>
      <w:r w:rsidRPr="006A6A8D">
        <w:rPr>
          <w:rFonts w:ascii="Book Antiqua" w:hAnsi="Book Antiqua"/>
          <w:sz w:val="24"/>
          <w:szCs w:val="24"/>
        </w:rPr>
        <w:t xml:space="preserve"> </w:t>
      </w:r>
      <w:r w:rsidR="008561C3">
        <w:rPr>
          <w:rFonts w:ascii="Book Antiqua" w:hAnsi="Book Antiqua"/>
          <w:sz w:val="24"/>
          <w:szCs w:val="24"/>
        </w:rPr>
        <w:t xml:space="preserve">among </w:t>
      </w:r>
      <w:r w:rsidR="002D72A7" w:rsidRPr="006A6A8D">
        <w:rPr>
          <w:rFonts w:ascii="Book Antiqua" w:hAnsi="Book Antiqua"/>
          <w:sz w:val="24"/>
          <w:szCs w:val="24"/>
        </w:rPr>
        <w:t xml:space="preserve">main </w:t>
      </w:r>
      <w:r w:rsidRPr="006A6A8D">
        <w:rPr>
          <w:rFonts w:ascii="Book Antiqua" w:hAnsi="Book Antiqua"/>
          <w:sz w:val="24"/>
          <w:szCs w:val="24"/>
        </w:rPr>
        <w:t>crop and inter</w:t>
      </w:r>
      <w:r w:rsidR="009B32A5">
        <w:rPr>
          <w:rFonts w:ascii="Book Antiqua" w:hAnsi="Book Antiqua"/>
          <w:sz w:val="24"/>
          <w:szCs w:val="24"/>
        </w:rPr>
        <w:t>-</w:t>
      </w:r>
      <w:r w:rsidRPr="006A6A8D">
        <w:rPr>
          <w:rFonts w:ascii="Book Antiqua" w:hAnsi="Book Antiqua"/>
          <w:sz w:val="24"/>
          <w:szCs w:val="24"/>
        </w:rPr>
        <w:t xml:space="preserve">crop, </w:t>
      </w:r>
      <w:r w:rsidR="008561C3">
        <w:rPr>
          <w:rFonts w:ascii="Book Antiqua" w:hAnsi="Book Antiqua"/>
          <w:sz w:val="24"/>
          <w:szCs w:val="24"/>
        </w:rPr>
        <w:t>which in turn reduces the pressure of insect pests on main crop</w:t>
      </w:r>
      <w:r w:rsidR="002D72A7" w:rsidRPr="006A6A8D">
        <w:rPr>
          <w:rFonts w:ascii="Book Antiqua" w:hAnsi="Book Antiqua"/>
          <w:sz w:val="24"/>
          <w:szCs w:val="24"/>
        </w:rPr>
        <w:t xml:space="preserve">. The </w:t>
      </w:r>
      <w:r w:rsidRPr="006A6A8D">
        <w:rPr>
          <w:rFonts w:ascii="Book Antiqua" w:hAnsi="Book Antiqua"/>
          <w:sz w:val="24"/>
          <w:szCs w:val="24"/>
        </w:rPr>
        <w:t xml:space="preserve">chemical cues </w:t>
      </w:r>
      <w:r w:rsidR="002D72A7" w:rsidRPr="006A6A8D">
        <w:rPr>
          <w:rFonts w:ascii="Book Antiqua" w:hAnsi="Book Antiqua"/>
          <w:sz w:val="24"/>
          <w:szCs w:val="24"/>
        </w:rPr>
        <w:t xml:space="preserve">from the intercrop repel or </w:t>
      </w:r>
      <w:r w:rsidRPr="006A6A8D">
        <w:rPr>
          <w:rFonts w:ascii="Book Antiqua" w:hAnsi="Book Antiqua"/>
          <w:sz w:val="24"/>
          <w:szCs w:val="24"/>
        </w:rPr>
        <w:t>change</w:t>
      </w:r>
      <w:r w:rsidR="002D72A7" w:rsidRPr="006A6A8D">
        <w:rPr>
          <w:rFonts w:ascii="Book Antiqua" w:hAnsi="Book Antiqua"/>
          <w:sz w:val="24"/>
          <w:szCs w:val="24"/>
        </w:rPr>
        <w:t xml:space="preserve"> the</w:t>
      </w:r>
      <w:r w:rsidRPr="006A6A8D">
        <w:rPr>
          <w:rFonts w:ascii="Book Antiqua" w:hAnsi="Book Antiqua"/>
          <w:sz w:val="24"/>
          <w:szCs w:val="24"/>
        </w:rPr>
        <w:t xml:space="preserve"> insect </w:t>
      </w:r>
      <w:r w:rsidR="002D72A7" w:rsidRPr="006A6A8D">
        <w:rPr>
          <w:rFonts w:ascii="Book Antiqua" w:hAnsi="Book Antiqua"/>
          <w:sz w:val="24"/>
          <w:szCs w:val="24"/>
        </w:rPr>
        <w:t>behaviour reduces</w:t>
      </w:r>
      <w:r w:rsidRPr="006A6A8D">
        <w:rPr>
          <w:rFonts w:ascii="Book Antiqua" w:hAnsi="Book Antiqua"/>
          <w:sz w:val="24"/>
          <w:szCs w:val="24"/>
        </w:rPr>
        <w:t xml:space="preserve"> </w:t>
      </w:r>
      <w:r w:rsidR="009B32A5">
        <w:rPr>
          <w:rFonts w:ascii="Book Antiqua" w:hAnsi="Book Antiqua"/>
          <w:sz w:val="24"/>
          <w:szCs w:val="24"/>
        </w:rPr>
        <w:t>the losses caused by pests</w:t>
      </w:r>
      <w:r w:rsidRPr="006A6A8D">
        <w:rPr>
          <w:rFonts w:ascii="Book Antiqua" w:hAnsi="Book Antiqua"/>
          <w:sz w:val="24"/>
          <w:szCs w:val="24"/>
        </w:rPr>
        <w:t xml:space="preserve"> (González-</w:t>
      </w:r>
      <w:r w:rsidR="009B32A5">
        <w:rPr>
          <w:rFonts w:ascii="Book Antiqua" w:hAnsi="Book Antiqua"/>
          <w:sz w:val="24"/>
          <w:szCs w:val="24"/>
        </w:rPr>
        <w:t xml:space="preserve"> </w:t>
      </w:r>
      <w:r w:rsidRPr="006A6A8D">
        <w:rPr>
          <w:rFonts w:ascii="Book Antiqua" w:hAnsi="Book Antiqua"/>
          <w:sz w:val="24"/>
          <w:szCs w:val="24"/>
        </w:rPr>
        <w:t xml:space="preserve">Chang </w:t>
      </w:r>
      <w:r w:rsidR="002D72A7" w:rsidRPr="006A6A8D">
        <w:rPr>
          <w:rFonts w:ascii="Book Antiqua" w:hAnsi="Book Antiqua"/>
          <w:sz w:val="24"/>
          <w:szCs w:val="24"/>
        </w:rPr>
        <w:t>et al.</w:t>
      </w:r>
      <w:r w:rsidRPr="006A6A8D">
        <w:rPr>
          <w:rFonts w:ascii="Book Antiqua" w:hAnsi="Book Antiqua"/>
          <w:sz w:val="24"/>
          <w:szCs w:val="24"/>
        </w:rPr>
        <w:t xml:space="preserve"> 2017). </w:t>
      </w:r>
      <w:r w:rsidR="002D72A7" w:rsidRPr="006A6A8D">
        <w:rPr>
          <w:rFonts w:ascii="Book Antiqua" w:hAnsi="Book Antiqua"/>
          <w:sz w:val="24"/>
          <w:szCs w:val="24"/>
        </w:rPr>
        <w:t>Inter</w:t>
      </w:r>
      <w:r w:rsidR="009B32A5">
        <w:rPr>
          <w:rFonts w:ascii="Book Antiqua" w:hAnsi="Book Antiqua"/>
          <w:sz w:val="24"/>
          <w:szCs w:val="24"/>
        </w:rPr>
        <w:t>-</w:t>
      </w:r>
      <w:r w:rsidR="002D72A7" w:rsidRPr="006A6A8D">
        <w:rPr>
          <w:rFonts w:ascii="Book Antiqua" w:hAnsi="Book Antiqua"/>
          <w:sz w:val="24"/>
          <w:szCs w:val="24"/>
        </w:rPr>
        <w:t xml:space="preserve">crop </w:t>
      </w:r>
      <w:r w:rsidR="009B32A5">
        <w:rPr>
          <w:rFonts w:ascii="Book Antiqua" w:hAnsi="Book Antiqua"/>
          <w:sz w:val="24"/>
          <w:szCs w:val="24"/>
        </w:rPr>
        <w:t xml:space="preserve">also </w:t>
      </w:r>
      <w:r w:rsidR="003B12D9">
        <w:rPr>
          <w:rFonts w:ascii="Book Antiqua" w:hAnsi="Book Antiqua"/>
          <w:sz w:val="24"/>
          <w:szCs w:val="24"/>
        </w:rPr>
        <w:t xml:space="preserve">acts as a physical barrier and restricts the movement of pest within the main crop, it also provides </w:t>
      </w:r>
      <w:r w:rsidRPr="006A6A8D">
        <w:rPr>
          <w:rFonts w:ascii="Book Antiqua" w:hAnsi="Book Antiqua"/>
          <w:sz w:val="24"/>
          <w:szCs w:val="24"/>
        </w:rPr>
        <w:t xml:space="preserve">floral resources for the </w:t>
      </w:r>
      <w:r w:rsidR="002D72A7" w:rsidRPr="006A6A8D">
        <w:rPr>
          <w:rFonts w:ascii="Book Antiqua" w:hAnsi="Book Antiqua"/>
          <w:sz w:val="24"/>
          <w:szCs w:val="24"/>
        </w:rPr>
        <w:t>associated</w:t>
      </w:r>
      <w:r w:rsidRPr="006A6A8D">
        <w:rPr>
          <w:rFonts w:ascii="Book Antiqua" w:hAnsi="Book Antiqua"/>
          <w:sz w:val="24"/>
          <w:szCs w:val="24"/>
        </w:rPr>
        <w:t xml:space="preserve"> natural enemies (Smith and McSorley</w:t>
      </w:r>
      <w:r w:rsidR="003B12D9">
        <w:rPr>
          <w:rFonts w:ascii="Book Antiqua" w:hAnsi="Book Antiqua"/>
          <w:sz w:val="24"/>
          <w:szCs w:val="24"/>
        </w:rPr>
        <w:t>,</w:t>
      </w:r>
      <w:r w:rsidRPr="006A6A8D">
        <w:rPr>
          <w:rFonts w:ascii="Book Antiqua" w:hAnsi="Book Antiqua"/>
          <w:sz w:val="24"/>
          <w:szCs w:val="24"/>
        </w:rPr>
        <w:t xml:space="preserve"> 2000)</w:t>
      </w:r>
      <w:r w:rsidR="002D72A7" w:rsidRPr="006A6A8D">
        <w:rPr>
          <w:rFonts w:ascii="Book Antiqua" w:hAnsi="Book Antiqua"/>
          <w:sz w:val="24"/>
          <w:szCs w:val="24"/>
        </w:rPr>
        <w:t>.</w:t>
      </w:r>
      <w:r w:rsidRPr="006A6A8D">
        <w:rPr>
          <w:rFonts w:ascii="Book Antiqua" w:hAnsi="Book Antiqua"/>
          <w:sz w:val="24"/>
          <w:szCs w:val="24"/>
        </w:rPr>
        <w:t xml:space="preserve"> </w:t>
      </w:r>
      <w:r w:rsidR="008561C3">
        <w:rPr>
          <w:rFonts w:ascii="Book Antiqua" w:hAnsi="Book Antiqua"/>
          <w:sz w:val="24"/>
          <w:szCs w:val="24"/>
        </w:rPr>
        <w:t xml:space="preserve">Inter-cropping of Celery, </w:t>
      </w:r>
      <w:r w:rsidR="008561C3" w:rsidRPr="006A6A8D">
        <w:rPr>
          <w:rFonts w:ascii="Book Antiqua" w:hAnsi="Book Antiqua"/>
          <w:i/>
          <w:iCs/>
          <w:sz w:val="24"/>
          <w:szCs w:val="24"/>
        </w:rPr>
        <w:t>Apium graveolens</w:t>
      </w:r>
      <w:r w:rsidR="008561C3" w:rsidRPr="006A6A8D">
        <w:rPr>
          <w:rFonts w:ascii="Book Antiqua" w:hAnsi="Book Antiqua"/>
          <w:sz w:val="24"/>
          <w:szCs w:val="24"/>
        </w:rPr>
        <w:t xml:space="preserve"> L</w:t>
      </w:r>
      <w:r w:rsidR="008561C3">
        <w:rPr>
          <w:rFonts w:ascii="Book Antiqua" w:hAnsi="Book Antiqua"/>
          <w:sz w:val="24"/>
          <w:szCs w:val="24"/>
        </w:rPr>
        <w:t>.</w:t>
      </w:r>
      <w:r w:rsidR="008561C3" w:rsidRPr="006A6A8D">
        <w:rPr>
          <w:rFonts w:ascii="Book Antiqua" w:hAnsi="Book Antiqua"/>
          <w:sz w:val="24"/>
          <w:szCs w:val="24"/>
        </w:rPr>
        <w:t xml:space="preserve"> </w:t>
      </w:r>
      <w:r w:rsidR="008561C3">
        <w:rPr>
          <w:rFonts w:ascii="Book Antiqua" w:hAnsi="Book Antiqua"/>
          <w:sz w:val="24"/>
          <w:szCs w:val="24"/>
        </w:rPr>
        <w:t xml:space="preserve">in fields of cucumber act as repellent and oviposition </w:t>
      </w:r>
      <w:r w:rsidR="005D347F">
        <w:rPr>
          <w:rFonts w:ascii="Book Antiqua" w:hAnsi="Book Antiqua"/>
          <w:sz w:val="24"/>
          <w:szCs w:val="24"/>
        </w:rPr>
        <w:t xml:space="preserve">deterrent for whitefly, </w:t>
      </w:r>
      <w:proofErr w:type="spellStart"/>
      <w:r w:rsidR="005D347F" w:rsidRPr="005D347F">
        <w:rPr>
          <w:rFonts w:ascii="Book Antiqua" w:hAnsi="Book Antiqua"/>
          <w:i/>
          <w:iCs/>
          <w:sz w:val="24"/>
          <w:szCs w:val="24"/>
        </w:rPr>
        <w:t>Bemisia</w:t>
      </w:r>
      <w:proofErr w:type="spellEnd"/>
      <w:r w:rsidR="005D347F" w:rsidRPr="005D347F">
        <w:rPr>
          <w:rFonts w:ascii="Book Antiqua" w:hAnsi="Book Antiqua"/>
          <w:i/>
          <w:iCs/>
          <w:sz w:val="24"/>
          <w:szCs w:val="24"/>
        </w:rPr>
        <w:t xml:space="preserve"> </w:t>
      </w:r>
      <w:proofErr w:type="spellStart"/>
      <w:r w:rsidR="005D347F" w:rsidRPr="005D347F">
        <w:rPr>
          <w:rFonts w:ascii="Book Antiqua" w:hAnsi="Book Antiqua"/>
          <w:i/>
          <w:iCs/>
          <w:sz w:val="24"/>
          <w:szCs w:val="24"/>
        </w:rPr>
        <w:t>tabaci</w:t>
      </w:r>
      <w:proofErr w:type="spellEnd"/>
      <w:r w:rsidR="005D347F">
        <w:rPr>
          <w:rFonts w:ascii="Book Antiqua" w:hAnsi="Book Antiqua"/>
          <w:sz w:val="24"/>
          <w:szCs w:val="24"/>
        </w:rPr>
        <w:t xml:space="preserve"> and declines the population of whitefly on cucumber plants </w:t>
      </w:r>
      <w:r w:rsidRPr="006A6A8D">
        <w:rPr>
          <w:rFonts w:ascii="Book Antiqua" w:hAnsi="Book Antiqua"/>
          <w:sz w:val="24"/>
          <w:szCs w:val="24"/>
        </w:rPr>
        <w:t>(Tu and Qin 2017).</w:t>
      </w:r>
    </w:p>
    <w:p w14:paraId="17C36B43" w14:textId="6C560B64" w:rsidR="00BD79C7" w:rsidRPr="006A6A8D" w:rsidRDefault="00B7401F" w:rsidP="007E0725">
      <w:pPr>
        <w:spacing w:line="360" w:lineRule="auto"/>
        <w:jc w:val="both"/>
        <w:rPr>
          <w:rFonts w:ascii="Book Antiqua" w:hAnsi="Book Antiqua"/>
          <w:sz w:val="24"/>
          <w:szCs w:val="24"/>
        </w:rPr>
      </w:pPr>
      <w:r w:rsidRPr="006A6A8D">
        <w:rPr>
          <w:rFonts w:ascii="Book Antiqua" w:hAnsi="Book Antiqua"/>
          <w:b/>
          <w:bCs/>
          <w:sz w:val="24"/>
          <w:szCs w:val="24"/>
        </w:rPr>
        <w:t>Providing alternate food sources:</w:t>
      </w:r>
      <w:r w:rsidRPr="006A6A8D">
        <w:rPr>
          <w:rFonts w:ascii="Book Antiqua" w:hAnsi="Book Antiqua"/>
          <w:sz w:val="24"/>
          <w:szCs w:val="24"/>
        </w:rPr>
        <w:t xml:space="preserve"> </w:t>
      </w:r>
      <w:r w:rsidR="00A112D2" w:rsidRPr="006A6A8D">
        <w:rPr>
          <w:rFonts w:ascii="Book Antiqua" w:hAnsi="Book Antiqua"/>
          <w:sz w:val="24"/>
          <w:szCs w:val="24"/>
        </w:rPr>
        <w:t>F</w:t>
      </w:r>
      <w:r w:rsidRPr="006A6A8D">
        <w:rPr>
          <w:rFonts w:ascii="Book Antiqua" w:hAnsi="Book Antiqua"/>
          <w:sz w:val="24"/>
          <w:szCs w:val="24"/>
        </w:rPr>
        <w:t xml:space="preserve">ree-living adults of </w:t>
      </w:r>
      <w:proofErr w:type="spellStart"/>
      <w:r w:rsidRPr="006A6A8D">
        <w:rPr>
          <w:rFonts w:ascii="Book Antiqua" w:hAnsi="Book Antiqua"/>
          <w:sz w:val="24"/>
          <w:szCs w:val="24"/>
        </w:rPr>
        <w:t>parasitoids</w:t>
      </w:r>
      <w:proofErr w:type="spellEnd"/>
      <w:r w:rsidRPr="006A6A8D">
        <w:rPr>
          <w:rFonts w:ascii="Book Antiqua" w:hAnsi="Book Antiqua"/>
          <w:sz w:val="24"/>
          <w:szCs w:val="24"/>
        </w:rPr>
        <w:t xml:space="preserve"> </w:t>
      </w:r>
      <w:r w:rsidR="00A112D2" w:rsidRPr="006A6A8D">
        <w:rPr>
          <w:rFonts w:ascii="Book Antiqua" w:hAnsi="Book Antiqua"/>
          <w:sz w:val="24"/>
          <w:szCs w:val="24"/>
        </w:rPr>
        <w:t>require</w:t>
      </w:r>
      <w:r w:rsidRPr="006A6A8D">
        <w:rPr>
          <w:rFonts w:ascii="Book Antiqua" w:hAnsi="Book Antiqua"/>
          <w:sz w:val="24"/>
          <w:szCs w:val="24"/>
        </w:rPr>
        <w:t xml:space="preserve"> nectar</w:t>
      </w:r>
      <w:r w:rsidR="00A112D2" w:rsidRPr="006A6A8D">
        <w:rPr>
          <w:rFonts w:ascii="Book Antiqua" w:hAnsi="Book Antiqua"/>
          <w:sz w:val="24"/>
          <w:szCs w:val="24"/>
        </w:rPr>
        <w:t xml:space="preserve"> and pollen for longevity and reproduction</w:t>
      </w:r>
      <w:r w:rsidRPr="006A6A8D">
        <w:rPr>
          <w:rFonts w:ascii="Book Antiqua" w:hAnsi="Book Antiqua"/>
          <w:sz w:val="24"/>
          <w:szCs w:val="24"/>
        </w:rPr>
        <w:t xml:space="preserve">. </w:t>
      </w:r>
      <w:r w:rsidR="00A112D2" w:rsidRPr="006A6A8D">
        <w:rPr>
          <w:rFonts w:ascii="Book Antiqua" w:hAnsi="Book Antiqua"/>
          <w:sz w:val="24"/>
          <w:szCs w:val="24"/>
        </w:rPr>
        <w:t>Hence</w:t>
      </w:r>
      <w:r w:rsidRPr="006A6A8D">
        <w:rPr>
          <w:rFonts w:ascii="Book Antiqua" w:hAnsi="Book Antiqua"/>
          <w:sz w:val="24"/>
          <w:szCs w:val="24"/>
        </w:rPr>
        <w:t>, providing alternate nectar</w:t>
      </w:r>
      <w:r w:rsidR="00A112D2" w:rsidRPr="006A6A8D">
        <w:rPr>
          <w:rFonts w:ascii="Book Antiqua" w:hAnsi="Book Antiqua"/>
          <w:sz w:val="24"/>
          <w:szCs w:val="24"/>
        </w:rPr>
        <w:t xml:space="preserve"> and pollen </w:t>
      </w:r>
      <w:r w:rsidRPr="006A6A8D">
        <w:rPr>
          <w:rFonts w:ascii="Book Antiqua" w:hAnsi="Book Antiqua"/>
          <w:sz w:val="24"/>
          <w:szCs w:val="24"/>
        </w:rPr>
        <w:t xml:space="preserve">producing plants </w:t>
      </w:r>
      <w:r w:rsidR="00A112D2" w:rsidRPr="006A6A8D">
        <w:rPr>
          <w:rFonts w:ascii="Book Antiqua" w:hAnsi="Book Antiqua"/>
          <w:sz w:val="24"/>
          <w:szCs w:val="24"/>
        </w:rPr>
        <w:t xml:space="preserve">in or nearby the fields </w:t>
      </w:r>
      <w:r w:rsidRPr="006A6A8D">
        <w:rPr>
          <w:rFonts w:ascii="Book Antiqua" w:hAnsi="Book Antiqua"/>
          <w:sz w:val="24"/>
          <w:szCs w:val="24"/>
        </w:rPr>
        <w:t xml:space="preserve">increases the abundance of </w:t>
      </w:r>
      <w:proofErr w:type="spellStart"/>
      <w:r w:rsidRPr="006A6A8D">
        <w:rPr>
          <w:rFonts w:ascii="Book Antiqua" w:hAnsi="Book Antiqua"/>
          <w:sz w:val="24"/>
          <w:szCs w:val="24"/>
        </w:rPr>
        <w:t>parasitoids</w:t>
      </w:r>
      <w:proofErr w:type="spellEnd"/>
      <w:r w:rsidRPr="006A6A8D">
        <w:rPr>
          <w:rFonts w:ascii="Book Antiqua" w:hAnsi="Book Antiqua"/>
          <w:sz w:val="24"/>
          <w:szCs w:val="24"/>
        </w:rPr>
        <w:t xml:space="preserve">. </w:t>
      </w:r>
      <w:r w:rsidR="00A112D2" w:rsidRPr="006A6A8D">
        <w:rPr>
          <w:rFonts w:ascii="Book Antiqua" w:hAnsi="Book Antiqua"/>
          <w:sz w:val="24"/>
          <w:szCs w:val="24"/>
        </w:rPr>
        <w:t>F</w:t>
      </w:r>
      <w:r w:rsidRPr="006A6A8D">
        <w:rPr>
          <w:rFonts w:ascii="Book Antiqua" w:hAnsi="Book Antiqua"/>
          <w:sz w:val="24"/>
          <w:szCs w:val="24"/>
        </w:rPr>
        <w:t>ava bean</w:t>
      </w:r>
      <w:r w:rsidR="00A112D2" w:rsidRPr="006A6A8D">
        <w:rPr>
          <w:rFonts w:ascii="Book Antiqua" w:hAnsi="Book Antiqua"/>
          <w:sz w:val="24"/>
          <w:szCs w:val="24"/>
        </w:rPr>
        <w:t xml:space="preserve">, </w:t>
      </w:r>
      <w:proofErr w:type="spellStart"/>
      <w:r w:rsidR="00A112D2" w:rsidRPr="006A6A8D">
        <w:rPr>
          <w:rFonts w:ascii="Book Antiqua" w:hAnsi="Book Antiqua"/>
          <w:sz w:val="24"/>
          <w:szCs w:val="24"/>
        </w:rPr>
        <w:t>greengram</w:t>
      </w:r>
      <w:proofErr w:type="spellEnd"/>
      <w:r w:rsidR="00A112D2" w:rsidRPr="006A6A8D">
        <w:rPr>
          <w:rFonts w:ascii="Book Antiqua" w:hAnsi="Book Antiqua"/>
          <w:sz w:val="24"/>
          <w:szCs w:val="24"/>
        </w:rPr>
        <w:t>, lentils, marigold</w:t>
      </w:r>
      <w:r w:rsidRPr="006A6A8D">
        <w:rPr>
          <w:rFonts w:ascii="Book Antiqua" w:hAnsi="Book Antiqua"/>
          <w:sz w:val="24"/>
          <w:szCs w:val="24"/>
        </w:rPr>
        <w:t xml:space="preserve"> and cotton are rich food sources for adult </w:t>
      </w:r>
      <w:proofErr w:type="spellStart"/>
      <w:r w:rsidRPr="006A6A8D">
        <w:rPr>
          <w:rFonts w:ascii="Book Antiqua" w:hAnsi="Book Antiqua"/>
          <w:sz w:val="24"/>
          <w:szCs w:val="24"/>
        </w:rPr>
        <w:t>parasitoids</w:t>
      </w:r>
      <w:proofErr w:type="spellEnd"/>
      <w:r w:rsidRPr="006A6A8D">
        <w:rPr>
          <w:rFonts w:ascii="Book Antiqua" w:hAnsi="Book Antiqua"/>
          <w:sz w:val="24"/>
          <w:szCs w:val="24"/>
        </w:rPr>
        <w:t xml:space="preserve">. </w:t>
      </w:r>
      <w:r w:rsidR="00AC181E" w:rsidRPr="006A6A8D">
        <w:rPr>
          <w:rFonts w:ascii="Book Antiqua" w:hAnsi="Book Antiqua"/>
          <w:sz w:val="24"/>
          <w:szCs w:val="24"/>
        </w:rPr>
        <w:t>W</w:t>
      </w:r>
      <w:r w:rsidRPr="006A6A8D">
        <w:rPr>
          <w:rFonts w:ascii="Book Antiqua" w:hAnsi="Book Antiqua"/>
          <w:sz w:val="24"/>
          <w:szCs w:val="24"/>
        </w:rPr>
        <w:t xml:space="preserve">ildflower strips are the source of pollen, nectar, shelter, improve </w:t>
      </w:r>
      <w:r w:rsidR="00AC181E" w:rsidRPr="006A6A8D">
        <w:rPr>
          <w:rFonts w:ascii="Book Antiqua" w:hAnsi="Book Antiqua"/>
          <w:sz w:val="24"/>
          <w:szCs w:val="24"/>
        </w:rPr>
        <w:t xml:space="preserve">fitness of </w:t>
      </w:r>
      <w:r w:rsidRPr="006A6A8D">
        <w:rPr>
          <w:rFonts w:ascii="Book Antiqua" w:hAnsi="Book Antiqua"/>
          <w:sz w:val="24"/>
          <w:szCs w:val="24"/>
        </w:rPr>
        <w:t>natural enem</w:t>
      </w:r>
      <w:r w:rsidR="00AC181E" w:rsidRPr="006A6A8D">
        <w:rPr>
          <w:rFonts w:ascii="Book Antiqua" w:hAnsi="Book Antiqua"/>
          <w:sz w:val="24"/>
          <w:szCs w:val="24"/>
        </w:rPr>
        <w:t>ies</w:t>
      </w:r>
      <w:r w:rsidRPr="006A6A8D">
        <w:rPr>
          <w:rFonts w:ascii="Book Antiqua" w:hAnsi="Book Antiqua"/>
          <w:sz w:val="24"/>
          <w:szCs w:val="24"/>
        </w:rPr>
        <w:t xml:space="preserve"> </w:t>
      </w:r>
      <w:r w:rsidR="00AC181E" w:rsidRPr="006A6A8D">
        <w:rPr>
          <w:rFonts w:ascii="Book Antiqua" w:hAnsi="Book Antiqua"/>
          <w:sz w:val="24"/>
          <w:szCs w:val="24"/>
        </w:rPr>
        <w:t>and their multiplication</w:t>
      </w:r>
      <w:r w:rsidRPr="006A6A8D">
        <w:rPr>
          <w:rFonts w:ascii="Book Antiqua" w:hAnsi="Book Antiqua"/>
          <w:sz w:val="24"/>
          <w:szCs w:val="24"/>
        </w:rPr>
        <w:t xml:space="preserve">. The effects on predators and </w:t>
      </w:r>
      <w:proofErr w:type="spellStart"/>
      <w:r w:rsidRPr="006A6A8D">
        <w:rPr>
          <w:rFonts w:ascii="Book Antiqua" w:hAnsi="Book Antiqua"/>
          <w:sz w:val="24"/>
          <w:szCs w:val="24"/>
        </w:rPr>
        <w:t>parasitoids</w:t>
      </w:r>
      <w:proofErr w:type="spellEnd"/>
      <w:r w:rsidRPr="006A6A8D">
        <w:rPr>
          <w:rFonts w:ascii="Book Antiqua" w:hAnsi="Book Antiqua"/>
          <w:sz w:val="24"/>
          <w:szCs w:val="24"/>
        </w:rPr>
        <w:t xml:space="preserve"> include increased longevity, chance of survival, and fecundity. </w:t>
      </w:r>
      <w:r w:rsidR="00BD79C7" w:rsidRPr="006A6A8D">
        <w:rPr>
          <w:rFonts w:ascii="Book Antiqua" w:hAnsi="Book Antiqua"/>
          <w:sz w:val="24"/>
          <w:szCs w:val="24"/>
        </w:rPr>
        <w:t>Management of w</w:t>
      </w:r>
      <w:r w:rsidRPr="006A6A8D">
        <w:rPr>
          <w:rFonts w:ascii="Book Antiqua" w:hAnsi="Book Antiqua"/>
          <w:sz w:val="24"/>
          <w:szCs w:val="24"/>
        </w:rPr>
        <w:t xml:space="preserve">ildflower strips </w:t>
      </w:r>
      <w:r w:rsidR="00BD79C7" w:rsidRPr="006A6A8D">
        <w:rPr>
          <w:rFonts w:ascii="Book Antiqua" w:hAnsi="Book Antiqua"/>
          <w:sz w:val="24"/>
          <w:szCs w:val="24"/>
        </w:rPr>
        <w:t xml:space="preserve">are also helpful in </w:t>
      </w:r>
      <w:r w:rsidRPr="006A6A8D">
        <w:rPr>
          <w:rFonts w:ascii="Book Antiqua" w:hAnsi="Book Antiqua"/>
          <w:sz w:val="24"/>
          <w:szCs w:val="24"/>
        </w:rPr>
        <w:t>increas</w:t>
      </w:r>
      <w:r w:rsidR="00BD79C7" w:rsidRPr="006A6A8D">
        <w:rPr>
          <w:rFonts w:ascii="Book Antiqua" w:hAnsi="Book Antiqua"/>
          <w:sz w:val="24"/>
          <w:szCs w:val="24"/>
        </w:rPr>
        <w:t>ing the</w:t>
      </w:r>
      <w:r w:rsidRPr="006A6A8D">
        <w:rPr>
          <w:rFonts w:ascii="Book Antiqua" w:hAnsi="Book Antiqua"/>
          <w:sz w:val="24"/>
          <w:szCs w:val="24"/>
        </w:rPr>
        <w:t xml:space="preserve"> populations of </w:t>
      </w:r>
      <w:r w:rsidR="00BD79C7" w:rsidRPr="006A6A8D">
        <w:rPr>
          <w:rFonts w:ascii="Book Antiqua" w:hAnsi="Book Antiqua"/>
          <w:sz w:val="24"/>
          <w:szCs w:val="24"/>
        </w:rPr>
        <w:t>some indigenous natural enemies by</w:t>
      </w:r>
      <w:r w:rsidRPr="006A6A8D">
        <w:rPr>
          <w:rFonts w:ascii="Book Antiqua" w:hAnsi="Book Antiqua"/>
          <w:sz w:val="24"/>
          <w:szCs w:val="24"/>
        </w:rPr>
        <w:t xml:space="preserve"> provid</w:t>
      </w:r>
      <w:r w:rsidR="00BD79C7" w:rsidRPr="006A6A8D">
        <w:rPr>
          <w:rFonts w:ascii="Book Antiqua" w:hAnsi="Book Antiqua"/>
          <w:sz w:val="24"/>
          <w:szCs w:val="24"/>
        </w:rPr>
        <w:t>ing</w:t>
      </w:r>
      <w:r w:rsidRPr="006A6A8D">
        <w:rPr>
          <w:rFonts w:ascii="Book Antiqua" w:hAnsi="Book Antiqua"/>
          <w:sz w:val="24"/>
          <w:szCs w:val="24"/>
        </w:rPr>
        <w:t xml:space="preserve"> essential food </w:t>
      </w:r>
      <w:r w:rsidR="00BD79C7" w:rsidRPr="006A6A8D">
        <w:rPr>
          <w:rFonts w:ascii="Book Antiqua" w:hAnsi="Book Antiqua"/>
          <w:sz w:val="24"/>
          <w:szCs w:val="24"/>
        </w:rPr>
        <w:t>elements (Briner 2002).</w:t>
      </w:r>
      <w:r w:rsidRPr="006A6A8D">
        <w:rPr>
          <w:rFonts w:ascii="Book Antiqua" w:hAnsi="Book Antiqua"/>
          <w:sz w:val="24"/>
          <w:szCs w:val="24"/>
        </w:rPr>
        <w:t xml:space="preserve"> </w:t>
      </w:r>
    </w:p>
    <w:p w14:paraId="730CB746" w14:textId="05B68ECF" w:rsidR="00245ACF" w:rsidRPr="006A6A8D" w:rsidRDefault="00B7401F" w:rsidP="007E0725">
      <w:pPr>
        <w:spacing w:line="360" w:lineRule="auto"/>
        <w:jc w:val="both"/>
        <w:rPr>
          <w:rFonts w:ascii="Book Antiqua" w:hAnsi="Book Antiqua"/>
          <w:sz w:val="24"/>
          <w:szCs w:val="24"/>
        </w:rPr>
      </w:pPr>
      <w:r w:rsidRPr="006A6A8D">
        <w:rPr>
          <w:rFonts w:ascii="Book Antiqua" w:hAnsi="Book Antiqua"/>
          <w:b/>
          <w:bCs/>
          <w:sz w:val="24"/>
          <w:szCs w:val="24"/>
        </w:rPr>
        <w:t>Beetle Bank:</w:t>
      </w:r>
      <w:r w:rsidRPr="006A6A8D">
        <w:rPr>
          <w:rFonts w:ascii="Book Antiqua" w:hAnsi="Book Antiqua"/>
          <w:sz w:val="24"/>
          <w:szCs w:val="24"/>
        </w:rPr>
        <w:t xml:space="preserve"> Beetle banks </w:t>
      </w:r>
      <w:r w:rsidR="00245ACF" w:rsidRPr="006A6A8D">
        <w:rPr>
          <w:rFonts w:ascii="Book Antiqua" w:hAnsi="Book Antiqua"/>
          <w:sz w:val="24"/>
          <w:szCs w:val="24"/>
        </w:rPr>
        <w:t xml:space="preserve">in agriculture or horticulture are manged on the raised ground strips of </w:t>
      </w:r>
      <w:r w:rsidR="00BF6AB4" w:rsidRPr="006A6A8D">
        <w:rPr>
          <w:rFonts w:ascii="Book Antiqua" w:hAnsi="Book Antiqua"/>
          <w:sz w:val="24"/>
          <w:szCs w:val="24"/>
        </w:rPr>
        <w:t xml:space="preserve">native </w:t>
      </w:r>
      <w:r w:rsidR="00245ACF" w:rsidRPr="006A6A8D">
        <w:rPr>
          <w:rFonts w:ascii="Book Antiqua" w:hAnsi="Book Antiqua"/>
          <w:sz w:val="24"/>
          <w:szCs w:val="24"/>
        </w:rPr>
        <w:t>perennial grasses or plants that provides shelter and food to the indigenous beneficial fauna. Beetle banks not only reduces the use of </w:t>
      </w:r>
      <w:hyperlink r:id="rId6" w:tooltip="Insecticide" w:history="1">
        <w:r w:rsidR="00245ACF" w:rsidRPr="006A6A8D">
          <w:rPr>
            <w:rFonts w:ascii="Book Antiqua" w:hAnsi="Book Antiqua"/>
            <w:sz w:val="24"/>
            <w:szCs w:val="24"/>
          </w:rPr>
          <w:t>insecticides</w:t>
        </w:r>
      </w:hyperlink>
      <w:r w:rsidR="00245ACF" w:rsidRPr="006A6A8D">
        <w:rPr>
          <w:rFonts w:ascii="Book Antiqua" w:hAnsi="Book Antiqua"/>
          <w:sz w:val="24"/>
          <w:szCs w:val="24"/>
        </w:rPr>
        <w:t xml:space="preserve"> and can also serve as habitat for predatory birds, insect pollinators and insect predators (</w:t>
      </w:r>
      <w:proofErr w:type="spellStart"/>
      <w:r w:rsidR="00BF6AB4" w:rsidRPr="006A6A8D">
        <w:rPr>
          <w:rFonts w:ascii="Book Antiqua" w:hAnsi="Book Antiqua"/>
          <w:sz w:val="24"/>
          <w:szCs w:val="24"/>
        </w:rPr>
        <w:t>Carabidae</w:t>
      </w:r>
      <w:proofErr w:type="spellEnd"/>
      <w:r w:rsidR="00BF6AB4" w:rsidRPr="006A6A8D">
        <w:rPr>
          <w:rFonts w:ascii="Book Antiqua" w:hAnsi="Book Antiqua"/>
          <w:sz w:val="24"/>
          <w:szCs w:val="24"/>
        </w:rPr>
        <w:t xml:space="preserve"> , </w:t>
      </w:r>
      <w:proofErr w:type="spellStart"/>
      <w:r w:rsidR="00BF6AB4" w:rsidRPr="006A6A8D">
        <w:rPr>
          <w:rFonts w:ascii="Book Antiqua" w:hAnsi="Book Antiqua"/>
          <w:sz w:val="24"/>
          <w:szCs w:val="24"/>
        </w:rPr>
        <w:t>Cicindellidae</w:t>
      </w:r>
      <w:proofErr w:type="spellEnd"/>
      <w:r w:rsidR="00BF6AB4" w:rsidRPr="006A6A8D">
        <w:rPr>
          <w:rFonts w:ascii="Book Antiqua" w:hAnsi="Book Antiqua"/>
          <w:sz w:val="24"/>
          <w:szCs w:val="24"/>
        </w:rPr>
        <w:t xml:space="preserve">, Coccinellidae, Formicidae, </w:t>
      </w:r>
      <w:proofErr w:type="spellStart"/>
      <w:r w:rsidR="00BF6AB4" w:rsidRPr="006A6A8D">
        <w:rPr>
          <w:rFonts w:ascii="Book Antiqua" w:hAnsi="Book Antiqua"/>
          <w:sz w:val="24"/>
          <w:szCs w:val="24"/>
        </w:rPr>
        <w:t>Sphecidae</w:t>
      </w:r>
      <w:proofErr w:type="spellEnd"/>
      <w:r w:rsidR="00BF6AB4" w:rsidRPr="006A6A8D">
        <w:rPr>
          <w:rFonts w:ascii="Book Antiqua" w:hAnsi="Book Antiqua"/>
          <w:sz w:val="24"/>
          <w:szCs w:val="24"/>
        </w:rPr>
        <w:t>, Vespidae etc.</w:t>
      </w:r>
      <w:r w:rsidR="00245ACF" w:rsidRPr="006A6A8D">
        <w:rPr>
          <w:rFonts w:ascii="Book Antiqua" w:hAnsi="Book Antiqua"/>
          <w:sz w:val="24"/>
          <w:szCs w:val="24"/>
        </w:rPr>
        <w:t xml:space="preserve">) and </w:t>
      </w:r>
      <w:proofErr w:type="spellStart"/>
      <w:r w:rsidR="00245ACF" w:rsidRPr="006A6A8D">
        <w:rPr>
          <w:rFonts w:ascii="Book Antiqua" w:hAnsi="Book Antiqua"/>
          <w:sz w:val="24"/>
          <w:szCs w:val="24"/>
        </w:rPr>
        <w:t>parasitoids</w:t>
      </w:r>
      <w:proofErr w:type="spellEnd"/>
      <w:r w:rsidR="00BF6AB4" w:rsidRPr="006A6A8D">
        <w:rPr>
          <w:rFonts w:ascii="Book Antiqua" w:hAnsi="Book Antiqua"/>
          <w:sz w:val="24"/>
          <w:szCs w:val="24"/>
        </w:rPr>
        <w:t xml:space="preserve"> (Braconidae, Ichneumonidae, </w:t>
      </w:r>
      <w:proofErr w:type="spellStart"/>
      <w:r w:rsidR="00BF6AB4" w:rsidRPr="006A6A8D">
        <w:rPr>
          <w:rFonts w:ascii="Book Antiqua" w:hAnsi="Book Antiqua"/>
          <w:sz w:val="24"/>
          <w:szCs w:val="24"/>
        </w:rPr>
        <w:t>Scelionidae</w:t>
      </w:r>
      <w:proofErr w:type="spellEnd"/>
      <w:r w:rsidR="00BF6AB4" w:rsidRPr="006A6A8D">
        <w:rPr>
          <w:rFonts w:ascii="Book Antiqua" w:hAnsi="Book Antiqua"/>
          <w:sz w:val="24"/>
          <w:szCs w:val="24"/>
        </w:rPr>
        <w:t xml:space="preserve">, </w:t>
      </w:r>
      <w:proofErr w:type="spellStart"/>
      <w:r w:rsidR="00BF6AB4" w:rsidRPr="006A6A8D">
        <w:rPr>
          <w:rFonts w:ascii="Book Antiqua" w:hAnsi="Book Antiqua"/>
          <w:sz w:val="24"/>
          <w:szCs w:val="24"/>
        </w:rPr>
        <w:t>Trichogrammatidae</w:t>
      </w:r>
      <w:proofErr w:type="spellEnd"/>
      <w:r w:rsidR="00BF6AB4" w:rsidRPr="006A6A8D">
        <w:rPr>
          <w:rFonts w:ascii="Book Antiqua" w:hAnsi="Book Antiqua"/>
          <w:sz w:val="24"/>
          <w:szCs w:val="24"/>
        </w:rPr>
        <w:t xml:space="preserve"> </w:t>
      </w:r>
      <w:r w:rsidR="00BF6AB4" w:rsidRPr="006A6A8D">
        <w:rPr>
          <w:rFonts w:ascii="Book Antiqua" w:hAnsi="Book Antiqua"/>
          <w:sz w:val="24"/>
          <w:szCs w:val="24"/>
        </w:rPr>
        <w:lastRenderedPageBreak/>
        <w:t>etc.)</w:t>
      </w:r>
      <w:r w:rsidR="002B7DD2" w:rsidRPr="006A6A8D">
        <w:rPr>
          <w:rFonts w:ascii="Book Antiqua" w:hAnsi="Book Antiqua"/>
          <w:sz w:val="24"/>
          <w:szCs w:val="24"/>
        </w:rPr>
        <w:t xml:space="preserve">. </w:t>
      </w:r>
      <w:r w:rsidR="003B12D9">
        <w:rPr>
          <w:rFonts w:ascii="Book Antiqua" w:hAnsi="Book Antiqua"/>
          <w:sz w:val="24"/>
          <w:szCs w:val="24"/>
        </w:rPr>
        <w:t xml:space="preserve">An attempt </w:t>
      </w:r>
      <w:r w:rsidR="00980CC5">
        <w:rPr>
          <w:rFonts w:ascii="Book Antiqua" w:hAnsi="Book Antiqua"/>
          <w:sz w:val="24"/>
          <w:szCs w:val="24"/>
        </w:rPr>
        <w:t xml:space="preserve">was made in England </w:t>
      </w:r>
      <w:r w:rsidR="003B12D9">
        <w:rPr>
          <w:rFonts w:ascii="Book Antiqua" w:hAnsi="Book Antiqua"/>
          <w:sz w:val="24"/>
          <w:szCs w:val="24"/>
        </w:rPr>
        <w:t>to provide a suitable</w:t>
      </w:r>
      <w:r w:rsidR="00980CC5">
        <w:rPr>
          <w:rFonts w:ascii="Book Antiqua" w:hAnsi="Book Antiqua"/>
          <w:sz w:val="24"/>
          <w:szCs w:val="24"/>
        </w:rPr>
        <w:t xml:space="preserve"> habitat for the overwintering population of aphid predators </w:t>
      </w:r>
      <w:r w:rsidR="002B7DD2" w:rsidRPr="006A6A8D">
        <w:rPr>
          <w:rFonts w:ascii="Book Antiqua" w:hAnsi="Book Antiqua"/>
          <w:sz w:val="24"/>
          <w:szCs w:val="24"/>
        </w:rPr>
        <w:t xml:space="preserve">within fields, </w:t>
      </w:r>
      <w:r w:rsidR="008A1122">
        <w:rPr>
          <w:rFonts w:ascii="Book Antiqua" w:hAnsi="Book Antiqua"/>
          <w:sz w:val="24"/>
          <w:szCs w:val="24"/>
        </w:rPr>
        <w:t xml:space="preserve">research scientists </w:t>
      </w:r>
      <w:proofErr w:type="spellStart"/>
      <w:r w:rsidR="008A1122">
        <w:rPr>
          <w:rFonts w:ascii="Book Antiqua" w:hAnsi="Book Antiqua"/>
          <w:sz w:val="24"/>
          <w:szCs w:val="24"/>
        </w:rPr>
        <w:t>sowm</w:t>
      </w:r>
      <w:proofErr w:type="spellEnd"/>
      <w:r w:rsidR="008A1122">
        <w:rPr>
          <w:rFonts w:ascii="Book Antiqua" w:hAnsi="Book Antiqua"/>
          <w:sz w:val="24"/>
          <w:szCs w:val="24"/>
        </w:rPr>
        <w:t xml:space="preserve"> perennial grasses like </w:t>
      </w:r>
      <w:r w:rsidR="008A1122" w:rsidRPr="008A1122">
        <w:rPr>
          <w:rFonts w:ascii="Book Antiqua" w:hAnsi="Book Antiqua"/>
          <w:i/>
          <w:iCs/>
          <w:sz w:val="24"/>
          <w:szCs w:val="24"/>
        </w:rPr>
        <w:t>Dactylis glomerata</w:t>
      </w:r>
      <w:r w:rsidR="008A1122">
        <w:rPr>
          <w:rFonts w:ascii="Book Antiqua" w:hAnsi="Book Antiqua"/>
          <w:sz w:val="24"/>
          <w:szCs w:val="24"/>
        </w:rPr>
        <w:t xml:space="preserve"> and </w:t>
      </w:r>
      <w:r w:rsidR="008A1122" w:rsidRPr="008A1122">
        <w:rPr>
          <w:rFonts w:ascii="Book Antiqua" w:hAnsi="Book Antiqua"/>
          <w:i/>
          <w:iCs/>
          <w:sz w:val="24"/>
          <w:szCs w:val="24"/>
        </w:rPr>
        <w:t xml:space="preserve">Holcus </w:t>
      </w:r>
      <w:proofErr w:type="spellStart"/>
      <w:r w:rsidR="008A1122" w:rsidRPr="008A1122">
        <w:rPr>
          <w:rFonts w:ascii="Book Antiqua" w:hAnsi="Book Antiqua"/>
          <w:i/>
          <w:iCs/>
          <w:sz w:val="24"/>
          <w:szCs w:val="24"/>
        </w:rPr>
        <w:t>lanatus</w:t>
      </w:r>
      <w:proofErr w:type="spellEnd"/>
      <w:r w:rsidR="008A1122">
        <w:rPr>
          <w:rFonts w:ascii="Book Antiqua" w:hAnsi="Book Antiqua"/>
          <w:sz w:val="24"/>
          <w:szCs w:val="24"/>
        </w:rPr>
        <w:t xml:space="preserve"> parallel with the main crop to serve the purpose of Beetle Banks</w:t>
      </w:r>
      <w:r w:rsidR="002B7DD2" w:rsidRPr="006A6A8D">
        <w:rPr>
          <w:rFonts w:ascii="Book Antiqua" w:hAnsi="Book Antiqua"/>
          <w:sz w:val="24"/>
          <w:szCs w:val="24"/>
        </w:rPr>
        <w:t xml:space="preserve">. </w:t>
      </w:r>
      <w:r w:rsidR="00980CC5">
        <w:rPr>
          <w:rFonts w:ascii="Book Antiqua" w:hAnsi="Book Antiqua"/>
          <w:sz w:val="24"/>
          <w:szCs w:val="24"/>
        </w:rPr>
        <w:t>T</w:t>
      </w:r>
      <w:r w:rsidR="002B7DD2" w:rsidRPr="006A6A8D">
        <w:rPr>
          <w:rFonts w:ascii="Book Antiqua" w:hAnsi="Book Antiqua"/>
          <w:sz w:val="24"/>
          <w:szCs w:val="24"/>
        </w:rPr>
        <w:t xml:space="preserve">hese banks </w:t>
      </w:r>
      <w:r w:rsidR="00980CC5">
        <w:rPr>
          <w:rFonts w:ascii="Book Antiqua" w:hAnsi="Book Antiqua"/>
          <w:sz w:val="24"/>
          <w:szCs w:val="24"/>
        </w:rPr>
        <w:t xml:space="preserve">when </w:t>
      </w:r>
      <w:r w:rsidR="002B7DD2" w:rsidRPr="006A6A8D">
        <w:rPr>
          <w:rFonts w:ascii="Book Antiqua" w:hAnsi="Book Antiqua"/>
          <w:sz w:val="24"/>
          <w:szCs w:val="24"/>
        </w:rPr>
        <w:t>run parallel with the</w:t>
      </w:r>
      <w:r w:rsidR="008A1122">
        <w:rPr>
          <w:rFonts w:ascii="Book Antiqua" w:hAnsi="Book Antiqua"/>
          <w:sz w:val="24"/>
          <w:szCs w:val="24"/>
        </w:rPr>
        <w:t xml:space="preserve"> rows of main crop</w:t>
      </w:r>
      <w:r w:rsidR="002B7DD2" w:rsidRPr="006A6A8D">
        <w:rPr>
          <w:rFonts w:ascii="Book Antiqua" w:hAnsi="Book Antiqua"/>
          <w:sz w:val="24"/>
          <w:szCs w:val="24"/>
        </w:rPr>
        <w:t xml:space="preserve"> </w:t>
      </w:r>
      <w:r w:rsidR="00980CC5">
        <w:rPr>
          <w:rFonts w:ascii="Book Antiqua" w:hAnsi="Book Antiqua"/>
          <w:sz w:val="24"/>
          <w:szCs w:val="24"/>
        </w:rPr>
        <w:t xml:space="preserve">leads to </w:t>
      </w:r>
      <w:r w:rsidR="00B966C1">
        <w:rPr>
          <w:rFonts w:ascii="Book Antiqua" w:hAnsi="Book Antiqua"/>
          <w:sz w:val="24"/>
          <w:szCs w:val="24"/>
        </w:rPr>
        <w:t xml:space="preserve">achieving higher population of predators </w:t>
      </w:r>
      <w:r w:rsidR="00B966C1" w:rsidRPr="006A6A8D">
        <w:rPr>
          <w:rFonts w:ascii="Book Antiqua" w:hAnsi="Book Antiqua"/>
          <w:sz w:val="24"/>
          <w:szCs w:val="24"/>
        </w:rPr>
        <w:t xml:space="preserve">(up to 1500 beetles/ Sq. m) </w:t>
      </w:r>
      <w:r w:rsidR="00B966C1">
        <w:rPr>
          <w:rFonts w:ascii="Book Antiqua" w:hAnsi="Book Antiqua"/>
          <w:sz w:val="24"/>
          <w:szCs w:val="24"/>
        </w:rPr>
        <w:t>within only first two years</w:t>
      </w:r>
      <w:r w:rsidR="002B7DD2" w:rsidRPr="006A6A8D">
        <w:rPr>
          <w:rFonts w:ascii="Book Antiqua" w:hAnsi="Book Antiqua"/>
          <w:sz w:val="24"/>
          <w:szCs w:val="24"/>
        </w:rPr>
        <w:t xml:space="preserve"> (Landis et al.</w:t>
      </w:r>
      <w:r w:rsidR="00A17782">
        <w:rPr>
          <w:rFonts w:ascii="Book Antiqua" w:hAnsi="Book Antiqua"/>
          <w:sz w:val="24"/>
          <w:szCs w:val="24"/>
        </w:rPr>
        <w:t>,</w:t>
      </w:r>
      <w:r w:rsidR="002B7DD2" w:rsidRPr="006A6A8D">
        <w:rPr>
          <w:rFonts w:ascii="Book Antiqua" w:hAnsi="Book Antiqua"/>
          <w:sz w:val="24"/>
          <w:szCs w:val="24"/>
        </w:rPr>
        <w:t xml:space="preserve"> 2000). Such landscapes in horticulture ecosystems </w:t>
      </w:r>
      <w:r w:rsidR="00B97C46" w:rsidRPr="006A6A8D">
        <w:rPr>
          <w:rFonts w:ascii="Book Antiqua" w:hAnsi="Book Antiqua"/>
          <w:sz w:val="24"/>
          <w:szCs w:val="24"/>
        </w:rPr>
        <w:t xml:space="preserve">enhancements </w:t>
      </w:r>
      <w:r w:rsidR="00980CC5">
        <w:rPr>
          <w:rFonts w:ascii="Book Antiqua" w:hAnsi="Book Antiqua"/>
          <w:sz w:val="24"/>
          <w:szCs w:val="24"/>
        </w:rPr>
        <w:t xml:space="preserve">at </w:t>
      </w:r>
      <w:r w:rsidR="00B966C1">
        <w:rPr>
          <w:rFonts w:ascii="Book Antiqua" w:hAnsi="Book Antiqua"/>
          <w:sz w:val="24"/>
          <w:szCs w:val="24"/>
        </w:rPr>
        <w:t>advanced</w:t>
      </w:r>
      <w:r w:rsidR="002B7DD2" w:rsidRPr="006A6A8D">
        <w:rPr>
          <w:rFonts w:ascii="Book Antiqua" w:hAnsi="Book Antiqua"/>
          <w:sz w:val="24"/>
          <w:szCs w:val="24"/>
        </w:rPr>
        <w:t xml:space="preserve"> trophic level</w:t>
      </w:r>
      <w:r w:rsidR="00980CC5">
        <w:rPr>
          <w:rFonts w:ascii="Book Antiqua" w:hAnsi="Book Antiqua"/>
          <w:sz w:val="24"/>
          <w:szCs w:val="24"/>
        </w:rPr>
        <w:t>s</w:t>
      </w:r>
      <w:r w:rsidR="002B7DD2" w:rsidRPr="006A6A8D">
        <w:rPr>
          <w:rFonts w:ascii="Book Antiqua" w:hAnsi="Book Antiqua"/>
          <w:sz w:val="24"/>
          <w:szCs w:val="24"/>
        </w:rPr>
        <w:t xml:space="preserve"> </w:t>
      </w:r>
      <w:r w:rsidR="00B966C1">
        <w:rPr>
          <w:rFonts w:ascii="Book Antiqua" w:hAnsi="Book Antiqua"/>
          <w:sz w:val="24"/>
          <w:szCs w:val="24"/>
        </w:rPr>
        <w:t xml:space="preserve">which </w:t>
      </w:r>
      <w:r w:rsidR="002B7DD2" w:rsidRPr="006A6A8D">
        <w:rPr>
          <w:rFonts w:ascii="Book Antiqua" w:hAnsi="Book Antiqua"/>
          <w:sz w:val="24"/>
          <w:szCs w:val="24"/>
        </w:rPr>
        <w:t xml:space="preserve">can provide </w:t>
      </w:r>
      <w:r w:rsidR="00B966C1">
        <w:rPr>
          <w:rFonts w:ascii="Book Antiqua" w:hAnsi="Book Antiqua"/>
          <w:sz w:val="24"/>
          <w:szCs w:val="24"/>
        </w:rPr>
        <w:t xml:space="preserve">efficient preying sites for </w:t>
      </w:r>
      <w:r w:rsidR="002B7DD2" w:rsidRPr="006A6A8D">
        <w:rPr>
          <w:rFonts w:ascii="Book Antiqua" w:hAnsi="Book Antiqua"/>
          <w:sz w:val="24"/>
          <w:szCs w:val="24"/>
        </w:rPr>
        <w:t>owls and raptors (Vickery et al.</w:t>
      </w:r>
      <w:r w:rsidR="00980CC5">
        <w:rPr>
          <w:rFonts w:ascii="Book Antiqua" w:hAnsi="Book Antiqua"/>
          <w:sz w:val="24"/>
          <w:szCs w:val="24"/>
        </w:rPr>
        <w:t>,</w:t>
      </w:r>
      <w:r w:rsidR="002B7DD2" w:rsidRPr="006A6A8D">
        <w:rPr>
          <w:rFonts w:ascii="Book Antiqua" w:hAnsi="Book Antiqua"/>
          <w:sz w:val="24"/>
          <w:szCs w:val="24"/>
        </w:rPr>
        <w:t xml:space="preserve"> 2002).</w:t>
      </w:r>
    </w:p>
    <w:p w14:paraId="2B78631A" w14:textId="2A9CE9AD" w:rsidR="000C7583" w:rsidRPr="006A6A8D" w:rsidRDefault="00EC33FD" w:rsidP="007E0725">
      <w:pPr>
        <w:spacing w:line="360" w:lineRule="auto"/>
        <w:jc w:val="both"/>
        <w:rPr>
          <w:rFonts w:ascii="Book Antiqua" w:hAnsi="Book Antiqua"/>
          <w:sz w:val="24"/>
          <w:szCs w:val="24"/>
        </w:rPr>
      </w:pPr>
      <w:r w:rsidRPr="006A6A8D">
        <w:rPr>
          <w:rFonts w:ascii="Book Antiqua" w:hAnsi="Book Antiqua"/>
          <w:b/>
          <w:bCs/>
          <w:sz w:val="24"/>
          <w:szCs w:val="24"/>
        </w:rPr>
        <w:t>Chocolate-Box Ecology</w:t>
      </w:r>
      <w:r w:rsidR="00A43DA3" w:rsidRPr="006A6A8D">
        <w:rPr>
          <w:rFonts w:ascii="Book Antiqua" w:hAnsi="Book Antiqua"/>
          <w:sz w:val="24"/>
          <w:szCs w:val="24"/>
        </w:rPr>
        <w:t xml:space="preserve">: </w:t>
      </w:r>
      <w:r w:rsidRPr="006A6A8D">
        <w:rPr>
          <w:rFonts w:ascii="Book Antiqua" w:hAnsi="Book Antiqua"/>
          <w:sz w:val="24"/>
          <w:szCs w:val="24"/>
        </w:rPr>
        <w:t xml:space="preserve"> Habitat manipulation </w:t>
      </w:r>
      <w:r w:rsidR="00A43DA3" w:rsidRPr="006A6A8D">
        <w:rPr>
          <w:rFonts w:ascii="Book Antiqua" w:hAnsi="Book Antiqua"/>
          <w:sz w:val="24"/>
          <w:szCs w:val="24"/>
        </w:rPr>
        <w:t xml:space="preserve">by adding floristically diverse flora to </w:t>
      </w:r>
      <w:r w:rsidRPr="006A6A8D">
        <w:rPr>
          <w:rFonts w:ascii="Book Antiqua" w:hAnsi="Book Antiqua"/>
          <w:sz w:val="24"/>
          <w:szCs w:val="24"/>
        </w:rPr>
        <w:t xml:space="preserve">enhance pest </w:t>
      </w:r>
      <w:r w:rsidR="00A43DA3" w:rsidRPr="006A6A8D">
        <w:rPr>
          <w:rFonts w:ascii="Book Antiqua" w:hAnsi="Book Antiqua"/>
          <w:sz w:val="24"/>
          <w:szCs w:val="24"/>
        </w:rPr>
        <w:t>management</w:t>
      </w:r>
      <w:r w:rsidRPr="006A6A8D">
        <w:rPr>
          <w:rFonts w:ascii="Book Antiqua" w:hAnsi="Book Antiqua"/>
          <w:sz w:val="24"/>
          <w:szCs w:val="24"/>
        </w:rPr>
        <w:t xml:space="preserve"> has been referred as </w:t>
      </w:r>
      <w:r w:rsidR="00980CC5">
        <w:rPr>
          <w:rFonts w:ascii="Book Antiqua" w:hAnsi="Book Antiqua"/>
          <w:sz w:val="24"/>
          <w:szCs w:val="24"/>
        </w:rPr>
        <w:t>“C</w:t>
      </w:r>
      <w:r w:rsidRPr="006A6A8D">
        <w:rPr>
          <w:rFonts w:ascii="Book Antiqua" w:hAnsi="Book Antiqua"/>
          <w:sz w:val="24"/>
          <w:szCs w:val="24"/>
        </w:rPr>
        <w:t>hocolate-</w:t>
      </w:r>
      <w:r w:rsidR="00980CC5">
        <w:rPr>
          <w:rFonts w:ascii="Book Antiqua" w:hAnsi="Book Antiqua"/>
          <w:sz w:val="24"/>
          <w:szCs w:val="24"/>
        </w:rPr>
        <w:t>B</w:t>
      </w:r>
      <w:r w:rsidRPr="006A6A8D">
        <w:rPr>
          <w:rFonts w:ascii="Book Antiqua" w:hAnsi="Book Antiqua"/>
          <w:sz w:val="24"/>
          <w:szCs w:val="24"/>
        </w:rPr>
        <w:t xml:space="preserve">ox </w:t>
      </w:r>
      <w:r w:rsidR="00980CC5">
        <w:rPr>
          <w:rFonts w:ascii="Book Antiqua" w:hAnsi="Book Antiqua"/>
          <w:sz w:val="24"/>
          <w:szCs w:val="24"/>
        </w:rPr>
        <w:t>E</w:t>
      </w:r>
      <w:r w:rsidRPr="006A6A8D">
        <w:rPr>
          <w:rFonts w:ascii="Book Antiqua" w:hAnsi="Book Antiqua"/>
          <w:sz w:val="24"/>
          <w:szCs w:val="24"/>
        </w:rPr>
        <w:t>cology</w:t>
      </w:r>
      <w:r w:rsidR="00980CC5">
        <w:rPr>
          <w:rFonts w:ascii="Book Antiqua" w:hAnsi="Book Antiqua"/>
          <w:sz w:val="24"/>
          <w:szCs w:val="24"/>
        </w:rPr>
        <w:t>”</w:t>
      </w:r>
      <w:r w:rsidRPr="006A6A8D">
        <w:rPr>
          <w:rFonts w:ascii="Book Antiqua" w:hAnsi="Book Antiqua"/>
          <w:sz w:val="24"/>
          <w:szCs w:val="24"/>
        </w:rPr>
        <w:t xml:space="preserve">. </w:t>
      </w:r>
      <w:r w:rsidR="00B966C1">
        <w:rPr>
          <w:rFonts w:ascii="Book Antiqua" w:hAnsi="Book Antiqua"/>
          <w:sz w:val="24"/>
          <w:szCs w:val="24"/>
        </w:rPr>
        <w:t xml:space="preserve">Floral diversity </w:t>
      </w:r>
      <w:r w:rsidR="00A43DA3" w:rsidRPr="006A6A8D">
        <w:rPr>
          <w:rFonts w:ascii="Book Antiqua" w:hAnsi="Book Antiqua"/>
          <w:sz w:val="24"/>
          <w:szCs w:val="24"/>
        </w:rPr>
        <w:t>provides</w:t>
      </w:r>
      <w:r w:rsidRPr="006A6A8D">
        <w:rPr>
          <w:rFonts w:ascii="Book Antiqua" w:hAnsi="Book Antiqua"/>
          <w:sz w:val="24"/>
          <w:szCs w:val="24"/>
        </w:rPr>
        <w:t xml:space="preserve"> </w:t>
      </w:r>
      <w:r w:rsidR="00980CC5">
        <w:rPr>
          <w:rFonts w:ascii="Book Antiqua" w:hAnsi="Book Antiqua"/>
          <w:sz w:val="24"/>
          <w:szCs w:val="24"/>
        </w:rPr>
        <w:t>sufficient</w:t>
      </w:r>
      <w:r w:rsidRPr="006A6A8D">
        <w:rPr>
          <w:rFonts w:ascii="Book Antiqua" w:hAnsi="Book Antiqua"/>
          <w:sz w:val="24"/>
          <w:szCs w:val="24"/>
        </w:rPr>
        <w:t xml:space="preserve"> </w:t>
      </w:r>
      <w:r w:rsidR="00980CC5">
        <w:rPr>
          <w:rFonts w:ascii="Book Antiqua" w:hAnsi="Book Antiqua"/>
          <w:sz w:val="24"/>
          <w:szCs w:val="24"/>
        </w:rPr>
        <w:t xml:space="preserve">pollen, </w:t>
      </w:r>
      <w:r w:rsidRPr="006A6A8D">
        <w:rPr>
          <w:rFonts w:ascii="Book Antiqua" w:hAnsi="Book Antiqua"/>
          <w:sz w:val="24"/>
          <w:szCs w:val="24"/>
        </w:rPr>
        <w:t xml:space="preserve">nectar and </w:t>
      </w:r>
      <w:r w:rsidR="00A17782" w:rsidRPr="006A6A8D">
        <w:rPr>
          <w:rFonts w:ascii="Book Antiqua" w:hAnsi="Book Antiqua"/>
          <w:sz w:val="24"/>
          <w:szCs w:val="24"/>
        </w:rPr>
        <w:t>nutrien</w:t>
      </w:r>
      <w:r w:rsidR="00A17782">
        <w:rPr>
          <w:rFonts w:ascii="Book Antiqua" w:hAnsi="Book Antiqua"/>
          <w:sz w:val="24"/>
          <w:szCs w:val="24"/>
        </w:rPr>
        <w:t>t rich</w:t>
      </w:r>
      <w:r w:rsidRPr="006A6A8D">
        <w:rPr>
          <w:rFonts w:ascii="Book Antiqua" w:hAnsi="Book Antiqua"/>
          <w:sz w:val="24"/>
          <w:szCs w:val="24"/>
        </w:rPr>
        <w:t xml:space="preserve"> </w:t>
      </w:r>
      <w:r w:rsidR="00B966C1">
        <w:rPr>
          <w:rFonts w:ascii="Book Antiqua" w:hAnsi="Book Antiqua"/>
          <w:sz w:val="24"/>
          <w:szCs w:val="24"/>
        </w:rPr>
        <w:t>food to</w:t>
      </w:r>
      <w:r w:rsidRPr="006A6A8D">
        <w:rPr>
          <w:rFonts w:ascii="Book Antiqua" w:hAnsi="Book Antiqua"/>
          <w:sz w:val="24"/>
          <w:szCs w:val="24"/>
        </w:rPr>
        <w:t xml:space="preserve"> natural enemies, this </w:t>
      </w:r>
      <w:r w:rsidR="00A17782" w:rsidRPr="006A6A8D">
        <w:rPr>
          <w:rFonts w:ascii="Book Antiqua" w:hAnsi="Book Antiqua"/>
          <w:sz w:val="24"/>
          <w:szCs w:val="24"/>
        </w:rPr>
        <w:t>style</w:t>
      </w:r>
      <w:r w:rsidRPr="006A6A8D">
        <w:rPr>
          <w:rFonts w:ascii="Book Antiqua" w:hAnsi="Book Antiqua"/>
          <w:sz w:val="24"/>
          <w:szCs w:val="24"/>
        </w:rPr>
        <w:t xml:space="preserve"> of habitat manipulation now </w:t>
      </w:r>
      <w:r w:rsidR="00D83D6E" w:rsidRPr="006A6A8D">
        <w:rPr>
          <w:rFonts w:ascii="Book Antiqua" w:hAnsi="Book Antiqua"/>
          <w:sz w:val="24"/>
          <w:szCs w:val="24"/>
        </w:rPr>
        <w:t>needs</w:t>
      </w:r>
      <w:r w:rsidR="00A43DA3" w:rsidRPr="006A6A8D">
        <w:rPr>
          <w:rFonts w:ascii="Book Antiqua" w:hAnsi="Book Antiqua"/>
          <w:sz w:val="24"/>
          <w:szCs w:val="24"/>
        </w:rPr>
        <w:t xml:space="preserve"> to find out the </w:t>
      </w:r>
      <w:r w:rsidRPr="006A6A8D">
        <w:rPr>
          <w:rFonts w:ascii="Book Antiqua" w:hAnsi="Book Antiqua"/>
          <w:sz w:val="24"/>
          <w:szCs w:val="24"/>
        </w:rPr>
        <w:t xml:space="preserve">more </w:t>
      </w:r>
      <w:r w:rsidR="00A17782" w:rsidRPr="006A6A8D">
        <w:rPr>
          <w:rFonts w:ascii="Book Antiqua" w:hAnsi="Book Antiqua"/>
          <w:sz w:val="24"/>
          <w:szCs w:val="24"/>
        </w:rPr>
        <w:t>frequently</w:t>
      </w:r>
      <w:r w:rsidRPr="006A6A8D">
        <w:rPr>
          <w:rFonts w:ascii="Book Antiqua" w:hAnsi="Book Antiqua"/>
          <w:sz w:val="24"/>
          <w:szCs w:val="24"/>
        </w:rPr>
        <w:t xml:space="preserve"> </w:t>
      </w:r>
      <w:r w:rsidR="00A17782">
        <w:rPr>
          <w:rFonts w:ascii="Book Antiqua" w:hAnsi="Book Antiqua"/>
          <w:sz w:val="24"/>
          <w:szCs w:val="24"/>
        </w:rPr>
        <w:t xml:space="preserve">available </w:t>
      </w:r>
      <w:r w:rsidRPr="006A6A8D">
        <w:rPr>
          <w:rFonts w:ascii="Book Antiqua" w:hAnsi="Book Antiqua"/>
          <w:sz w:val="24"/>
          <w:szCs w:val="24"/>
        </w:rPr>
        <w:t xml:space="preserve">plant species to </w:t>
      </w:r>
      <w:r w:rsidR="00A17782">
        <w:rPr>
          <w:rFonts w:ascii="Book Antiqua" w:hAnsi="Book Antiqua"/>
          <w:sz w:val="24"/>
          <w:szCs w:val="24"/>
        </w:rPr>
        <w:t xml:space="preserve">work out the </w:t>
      </w:r>
      <w:r w:rsidRPr="006A6A8D">
        <w:rPr>
          <w:rFonts w:ascii="Book Antiqua" w:hAnsi="Book Antiqua"/>
          <w:sz w:val="24"/>
          <w:szCs w:val="24"/>
        </w:rPr>
        <w:t xml:space="preserve">optimal </w:t>
      </w:r>
      <w:r w:rsidR="00A17782">
        <w:rPr>
          <w:rFonts w:ascii="Book Antiqua" w:hAnsi="Book Antiqua"/>
          <w:sz w:val="24"/>
          <w:szCs w:val="24"/>
        </w:rPr>
        <w:t xml:space="preserve">composition of </w:t>
      </w:r>
      <w:r w:rsidRPr="006A6A8D">
        <w:rPr>
          <w:rFonts w:ascii="Book Antiqua" w:hAnsi="Book Antiqua"/>
          <w:sz w:val="24"/>
          <w:szCs w:val="24"/>
        </w:rPr>
        <w:t xml:space="preserve">species or </w:t>
      </w:r>
      <w:r w:rsidR="00B966C1" w:rsidRPr="006A6A8D">
        <w:rPr>
          <w:rFonts w:ascii="Book Antiqua" w:hAnsi="Book Antiqua"/>
          <w:sz w:val="24"/>
          <w:szCs w:val="24"/>
        </w:rPr>
        <w:t>assortment</w:t>
      </w:r>
      <w:r w:rsidRPr="006A6A8D">
        <w:rPr>
          <w:rFonts w:ascii="Book Antiqua" w:hAnsi="Book Antiqua"/>
          <w:sz w:val="24"/>
          <w:szCs w:val="24"/>
        </w:rPr>
        <w:t xml:space="preserve"> of selection </w:t>
      </w:r>
      <w:r w:rsidR="00A17782" w:rsidRPr="006A6A8D">
        <w:rPr>
          <w:rFonts w:ascii="Book Antiqua" w:hAnsi="Book Antiqua"/>
          <w:sz w:val="24"/>
          <w:szCs w:val="24"/>
        </w:rPr>
        <w:t>measures</w:t>
      </w:r>
      <w:r w:rsidRPr="006A6A8D">
        <w:rPr>
          <w:rFonts w:ascii="Book Antiqua" w:hAnsi="Book Antiqua"/>
          <w:sz w:val="24"/>
          <w:szCs w:val="24"/>
        </w:rPr>
        <w:t xml:space="preserve"> to determine </w:t>
      </w:r>
      <w:r w:rsidR="00A17782">
        <w:rPr>
          <w:rFonts w:ascii="Book Antiqua" w:hAnsi="Book Antiqua"/>
          <w:sz w:val="24"/>
          <w:szCs w:val="24"/>
        </w:rPr>
        <w:t>most suitable</w:t>
      </w:r>
      <w:r w:rsidRPr="006A6A8D">
        <w:rPr>
          <w:rFonts w:ascii="Book Antiqua" w:hAnsi="Book Antiqua"/>
          <w:sz w:val="24"/>
          <w:szCs w:val="24"/>
        </w:rPr>
        <w:t xml:space="preserve"> botanical composition (Pfiffner and Wyss, 2004). These </w:t>
      </w:r>
      <w:r w:rsidR="00A17782">
        <w:rPr>
          <w:rFonts w:ascii="Book Antiqua" w:hAnsi="Book Antiqua"/>
          <w:sz w:val="24"/>
          <w:szCs w:val="24"/>
        </w:rPr>
        <w:t>measures</w:t>
      </w:r>
      <w:r w:rsidRPr="006A6A8D">
        <w:rPr>
          <w:rFonts w:ascii="Book Antiqua" w:hAnsi="Book Antiqua"/>
          <w:sz w:val="24"/>
          <w:szCs w:val="24"/>
        </w:rPr>
        <w:t xml:space="preserve"> reflect that the </w:t>
      </w:r>
      <w:r w:rsidR="008F0226">
        <w:rPr>
          <w:rFonts w:ascii="Book Antiqua" w:hAnsi="Book Antiqua"/>
          <w:sz w:val="24"/>
          <w:szCs w:val="24"/>
        </w:rPr>
        <w:t>excellence</w:t>
      </w:r>
      <w:r w:rsidRPr="006A6A8D">
        <w:rPr>
          <w:rFonts w:ascii="Book Antiqua" w:hAnsi="Book Antiqua"/>
          <w:sz w:val="24"/>
          <w:szCs w:val="24"/>
        </w:rPr>
        <w:t xml:space="preserve"> of </w:t>
      </w:r>
      <w:r w:rsidR="00A17782">
        <w:rPr>
          <w:rFonts w:ascii="Book Antiqua" w:hAnsi="Book Antiqua"/>
          <w:sz w:val="24"/>
          <w:szCs w:val="24"/>
        </w:rPr>
        <w:t xml:space="preserve">the </w:t>
      </w:r>
      <w:r w:rsidRPr="006A6A8D">
        <w:rPr>
          <w:rFonts w:ascii="Book Antiqua" w:hAnsi="Book Antiqua"/>
          <w:sz w:val="24"/>
          <w:szCs w:val="24"/>
        </w:rPr>
        <w:t>diversi</w:t>
      </w:r>
      <w:r w:rsidR="00D83D6E" w:rsidRPr="006A6A8D">
        <w:rPr>
          <w:rFonts w:ascii="Book Antiqua" w:hAnsi="Book Antiqua"/>
          <w:sz w:val="24"/>
          <w:szCs w:val="24"/>
        </w:rPr>
        <w:t>fication</w:t>
      </w:r>
      <w:r w:rsidRPr="006A6A8D">
        <w:rPr>
          <w:rFonts w:ascii="Book Antiqua" w:hAnsi="Book Antiqua"/>
          <w:sz w:val="24"/>
          <w:szCs w:val="24"/>
        </w:rPr>
        <w:t xml:space="preserve"> (</w:t>
      </w:r>
      <w:r w:rsidR="00351C4A" w:rsidRPr="006A6A8D">
        <w:rPr>
          <w:rFonts w:ascii="Book Antiqua" w:hAnsi="Book Antiqua" w:cs="Times New Roman"/>
          <w:sz w:val="24"/>
          <w:szCs w:val="24"/>
        </w:rPr>
        <w:t>Polaszek</w:t>
      </w:r>
      <w:r w:rsidRPr="006A6A8D">
        <w:rPr>
          <w:rFonts w:ascii="Book Antiqua" w:hAnsi="Book Antiqua"/>
          <w:sz w:val="24"/>
          <w:szCs w:val="24"/>
        </w:rPr>
        <w:t xml:space="preserve"> et al.</w:t>
      </w:r>
      <w:r w:rsidR="00A17782">
        <w:rPr>
          <w:rFonts w:ascii="Book Antiqua" w:hAnsi="Book Antiqua"/>
          <w:sz w:val="24"/>
          <w:szCs w:val="24"/>
        </w:rPr>
        <w:t>,</w:t>
      </w:r>
      <w:r w:rsidRPr="006A6A8D">
        <w:rPr>
          <w:rFonts w:ascii="Book Antiqua" w:hAnsi="Book Antiqua"/>
          <w:sz w:val="24"/>
          <w:szCs w:val="24"/>
        </w:rPr>
        <w:t xml:space="preserve"> </w:t>
      </w:r>
      <w:r w:rsidR="00D83D6E" w:rsidRPr="006A6A8D">
        <w:rPr>
          <w:rFonts w:ascii="Book Antiqua" w:hAnsi="Book Antiqua"/>
          <w:sz w:val="24"/>
          <w:szCs w:val="24"/>
        </w:rPr>
        <w:t>2004</w:t>
      </w:r>
      <w:r w:rsidRPr="006A6A8D">
        <w:rPr>
          <w:rFonts w:ascii="Book Antiqua" w:hAnsi="Book Antiqua"/>
          <w:sz w:val="24"/>
          <w:szCs w:val="24"/>
        </w:rPr>
        <w:t xml:space="preserve">) and </w:t>
      </w:r>
      <w:r w:rsidR="008F0226">
        <w:rPr>
          <w:rFonts w:ascii="Book Antiqua" w:hAnsi="Book Antiqua"/>
          <w:sz w:val="24"/>
          <w:szCs w:val="24"/>
        </w:rPr>
        <w:t>involves</w:t>
      </w:r>
      <w:r w:rsidRPr="006A6A8D">
        <w:rPr>
          <w:rFonts w:ascii="Book Antiqua" w:hAnsi="Book Antiqua"/>
          <w:sz w:val="24"/>
          <w:szCs w:val="24"/>
        </w:rPr>
        <w:t xml:space="preserve"> the selection </w:t>
      </w:r>
      <w:r w:rsidR="008F0226">
        <w:rPr>
          <w:rFonts w:ascii="Book Antiqua" w:hAnsi="Book Antiqua"/>
          <w:sz w:val="24"/>
          <w:szCs w:val="24"/>
        </w:rPr>
        <w:t xml:space="preserve">from native flora for </w:t>
      </w:r>
      <w:r w:rsidRPr="006A6A8D">
        <w:rPr>
          <w:rFonts w:ascii="Book Antiqua" w:hAnsi="Book Antiqua"/>
          <w:sz w:val="24"/>
          <w:szCs w:val="24"/>
        </w:rPr>
        <w:t>right kind of diversity</w:t>
      </w:r>
      <w:r w:rsidR="00A17782">
        <w:rPr>
          <w:rFonts w:ascii="Book Antiqua" w:hAnsi="Book Antiqua"/>
          <w:sz w:val="24"/>
          <w:szCs w:val="24"/>
        </w:rPr>
        <w:t xml:space="preserve"> composition</w:t>
      </w:r>
      <w:r w:rsidRPr="006A6A8D">
        <w:rPr>
          <w:rFonts w:ascii="Book Antiqua" w:hAnsi="Book Antiqua"/>
          <w:sz w:val="24"/>
          <w:szCs w:val="24"/>
        </w:rPr>
        <w:t xml:space="preserve">. </w:t>
      </w:r>
      <w:r w:rsidR="008F0226">
        <w:rPr>
          <w:rFonts w:ascii="Book Antiqua" w:hAnsi="Book Antiqua"/>
          <w:sz w:val="24"/>
          <w:szCs w:val="24"/>
        </w:rPr>
        <w:t>Extensive</w:t>
      </w:r>
      <w:r w:rsidRPr="006A6A8D">
        <w:rPr>
          <w:rFonts w:ascii="Book Antiqua" w:hAnsi="Book Antiqua"/>
          <w:sz w:val="24"/>
          <w:szCs w:val="24"/>
        </w:rPr>
        <w:t xml:space="preserve"> </w:t>
      </w:r>
      <w:r w:rsidR="00A17782">
        <w:rPr>
          <w:rFonts w:ascii="Book Antiqua" w:hAnsi="Book Antiqua"/>
          <w:sz w:val="24"/>
          <w:szCs w:val="24"/>
        </w:rPr>
        <w:t xml:space="preserve">strategies </w:t>
      </w:r>
      <w:r w:rsidRPr="006A6A8D">
        <w:rPr>
          <w:rFonts w:ascii="Book Antiqua" w:hAnsi="Book Antiqua"/>
          <w:sz w:val="24"/>
          <w:szCs w:val="24"/>
        </w:rPr>
        <w:t xml:space="preserve">are being </w:t>
      </w:r>
      <w:r w:rsidR="008F0226">
        <w:rPr>
          <w:rFonts w:ascii="Book Antiqua" w:hAnsi="Book Antiqua"/>
          <w:sz w:val="24"/>
          <w:szCs w:val="24"/>
        </w:rPr>
        <w:t>studied</w:t>
      </w:r>
      <w:r w:rsidRPr="006A6A8D">
        <w:rPr>
          <w:rFonts w:ascii="Book Antiqua" w:hAnsi="Book Antiqua"/>
          <w:sz w:val="24"/>
          <w:szCs w:val="24"/>
        </w:rPr>
        <w:t xml:space="preserve"> by </w:t>
      </w:r>
      <w:r w:rsidR="008F0226">
        <w:rPr>
          <w:rFonts w:ascii="Book Antiqua" w:hAnsi="Book Antiqua"/>
          <w:sz w:val="24"/>
          <w:szCs w:val="24"/>
        </w:rPr>
        <w:t>research persons</w:t>
      </w:r>
      <w:r w:rsidRPr="006A6A8D">
        <w:rPr>
          <w:rFonts w:ascii="Book Antiqua" w:hAnsi="Book Antiqua"/>
          <w:sz w:val="24"/>
          <w:szCs w:val="24"/>
        </w:rPr>
        <w:t xml:space="preserve"> and employed </w:t>
      </w:r>
      <w:r w:rsidR="00A17782">
        <w:rPr>
          <w:rFonts w:ascii="Book Antiqua" w:hAnsi="Book Antiqua"/>
          <w:sz w:val="24"/>
          <w:szCs w:val="24"/>
        </w:rPr>
        <w:t>for the confirmation of the</w:t>
      </w:r>
      <w:r w:rsidRPr="006A6A8D">
        <w:rPr>
          <w:rFonts w:ascii="Book Antiqua" w:hAnsi="Book Antiqua"/>
          <w:sz w:val="24"/>
          <w:szCs w:val="24"/>
        </w:rPr>
        <w:t xml:space="preserve"> appropriate </w:t>
      </w:r>
      <w:r w:rsidR="00A17782">
        <w:rPr>
          <w:rFonts w:ascii="Book Antiqua" w:hAnsi="Book Antiqua"/>
          <w:sz w:val="24"/>
          <w:szCs w:val="24"/>
        </w:rPr>
        <w:t>composition of native</w:t>
      </w:r>
      <w:r w:rsidRPr="006A6A8D">
        <w:rPr>
          <w:rFonts w:ascii="Book Antiqua" w:hAnsi="Book Antiqua"/>
          <w:sz w:val="24"/>
          <w:szCs w:val="24"/>
        </w:rPr>
        <w:t xml:space="preserve"> diversity </w:t>
      </w:r>
      <w:r w:rsidR="00A17782">
        <w:rPr>
          <w:rFonts w:ascii="Book Antiqua" w:hAnsi="Book Antiqua"/>
          <w:sz w:val="24"/>
          <w:szCs w:val="24"/>
        </w:rPr>
        <w:t>which are being</w:t>
      </w:r>
      <w:r w:rsidRPr="006A6A8D">
        <w:rPr>
          <w:rFonts w:ascii="Book Antiqua" w:hAnsi="Book Antiqua"/>
          <w:sz w:val="24"/>
          <w:szCs w:val="24"/>
        </w:rPr>
        <w:t xml:space="preserve"> deployed for </w:t>
      </w:r>
      <w:r w:rsidR="00A17782">
        <w:rPr>
          <w:rFonts w:ascii="Book Antiqua" w:hAnsi="Book Antiqua"/>
          <w:sz w:val="24"/>
          <w:szCs w:val="24"/>
        </w:rPr>
        <w:t xml:space="preserve">the management of pests in different agriculture and </w:t>
      </w:r>
      <w:r w:rsidR="008F0226">
        <w:rPr>
          <w:rFonts w:ascii="Book Antiqua" w:hAnsi="Book Antiqua"/>
          <w:sz w:val="24"/>
          <w:szCs w:val="24"/>
        </w:rPr>
        <w:t>horticulture-based</w:t>
      </w:r>
      <w:r w:rsidR="00A17782">
        <w:rPr>
          <w:rFonts w:ascii="Book Antiqua" w:hAnsi="Book Antiqua"/>
          <w:sz w:val="24"/>
          <w:szCs w:val="24"/>
        </w:rPr>
        <w:t xml:space="preserve"> </w:t>
      </w:r>
      <w:r w:rsidR="003E54E7">
        <w:rPr>
          <w:rFonts w:ascii="Book Antiqua" w:hAnsi="Book Antiqua"/>
          <w:sz w:val="24"/>
          <w:szCs w:val="24"/>
        </w:rPr>
        <w:t xml:space="preserve">ecosystems </w:t>
      </w:r>
      <w:r w:rsidR="003E54E7" w:rsidRPr="006A6A8D">
        <w:rPr>
          <w:rFonts w:ascii="Book Antiqua" w:hAnsi="Book Antiqua"/>
          <w:sz w:val="24"/>
          <w:szCs w:val="24"/>
        </w:rPr>
        <w:t>via</w:t>
      </w:r>
      <w:r w:rsidRPr="006A6A8D">
        <w:rPr>
          <w:rFonts w:ascii="Book Antiqua" w:hAnsi="Book Antiqua"/>
          <w:sz w:val="24"/>
          <w:szCs w:val="24"/>
        </w:rPr>
        <w:t xml:space="preserve"> ecological engineering (Gurr et al.</w:t>
      </w:r>
      <w:r w:rsidR="00A17782">
        <w:rPr>
          <w:rFonts w:ascii="Book Antiqua" w:hAnsi="Book Antiqua"/>
          <w:sz w:val="24"/>
          <w:szCs w:val="24"/>
        </w:rPr>
        <w:t>,</w:t>
      </w:r>
      <w:r w:rsidRPr="006A6A8D">
        <w:rPr>
          <w:rFonts w:ascii="Book Antiqua" w:hAnsi="Book Antiqua"/>
          <w:sz w:val="24"/>
          <w:szCs w:val="24"/>
        </w:rPr>
        <w:t xml:space="preserve"> 2004).</w:t>
      </w:r>
    </w:p>
    <w:p w14:paraId="71246145" w14:textId="3268FE6F" w:rsidR="00326F94" w:rsidRPr="006A6A8D" w:rsidRDefault="00AE3BD3" w:rsidP="007E0725">
      <w:pPr>
        <w:spacing w:line="360" w:lineRule="auto"/>
        <w:jc w:val="both"/>
        <w:rPr>
          <w:rFonts w:ascii="Book Antiqua" w:hAnsi="Book Antiqua"/>
          <w:sz w:val="24"/>
          <w:szCs w:val="24"/>
        </w:rPr>
      </w:pPr>
      <w:r w:rsidRPr="006A6A8D">
        <w:rPr>
          <w:rFonts w:ascii="Book Antiqua" w:hAnsi="Book Antiqua"/>
          <w:b/>
          <w:bCs/>
          <w:sz w:val="24"/>
          <w:szCs w:val="24"/>
        </w:rPr>
        <w:t xml:space="preserve">Push-Pull Strategy: </w:t>
      </w:r>
      <w:r w:rsidRPr="006A6A8D">
        <w:rPr>
          <w:rFonts w:ascii="Book Antiqua" w:hAnsi="Book Antiqua"/>
          <w:sz w:val="24"/>
          <w:szCs w:val="24"/>
        </w:rPr>
        <w:t xml:space="preserve">Push-pull strategies </w:t>
      </w:r>
      <w:r w:rsidR="003E54E7">
        <w:rPr>
          <w:rFonts w:ascii="Book Antiqua" w:hAnsi="Book Antiqua"/>
          <w:sz w:val="24"/>
          <w:szCs w:val="24"/>
        </w:rPr>
        <w:t xml:space="preserve">works on </w:t>
      </w:r>
      <w:r w:rsidRPr="006A6A8D">
        <w:rPr>
          <w:rFonts w:ascii="Book Antiqua" w:hAnsi="Book Antiqua"/>
          <w:sz w:val="24"/>
          <w:szCs w:val="24"/>
        </w:rPr>
        <w:t xml:space="preserve">the </w:t>
      </w:r>
      <w:r w:rsidR="003E54E7">
        <w:rPr>
          <w:rFonts w:ascii="Book Antiqua" w:hAnsi="Book Antiqua"/>
          <w:sz w:val="24"/>
          <w:szCs w:val="24"/>
        </w:rPr>
        <w:t xml:space="preserve">principle of </w:t>
      </w:r>
      <w:r w:rsidR="008F0226">
        <w:rPr>
          <w:rFonts w:ascii="Book Antiqua" w:hAnsi="Book Antiqua"/>
          <w:sz w:val="24"/>
          <w:szCs w:val="24"/>
        </w:rPr>
        <w:t xml:space="preserve">manipulation in behaviour of the pests and their associated natural enemies </w:t>
      </w:r>
      <w:r w:rsidR="003E54E7">
        <w:rPr>
          <w:rFonts w:ascii="Book Antiqua" w:hAnsi="Book Antiqua"/>
          <w:sz w:val="24"/>
          <w:szCs w:val="24"/>
        </w:rPr>
        <w:t>by incorporation</w:t>
      </w:r>
      <w:r w:rsidRPr="006A6A8D">
        <w:rPr>
          <w:rFonts w:ascii="Book Antiqua" w:hAnsi="Book Antiqua"/>
          <w:sz w:val="24"/>
          <w:szCs w:val="24"/>
        </w:rPr>
        <w:t xml:space="preserve"> of stimuli that act </w:t>
      </w:r>
      <w:r w:rsidR="003E54E7">
        <w:rPr>
          <w:rFonts w:ascii="Book Antiqua" w:hAnsi="Book Antiqua"/>
          <w:sz w:val="24"/>
          <w:szCs w:val="24"/>
        </w:rPr>
        <w:t>as a</w:t>
      </w:r>
      <w:r w:rsidRPr="006A6A8D">
        <w:rPr>
          <w:rFonts w:ascii="Book Antiqua" w:hAnsi="Book Antiqua"/>
          <w:sz w:val="24"/>
          <w:szCs w:val="24"/>
        </w:rPr>
        <w:t xml:space="preserve"> protected resource</w:t>
      </w:r>
      <w:r w:rsidR="003E54E7">
        <w:rPr>
          <w:rFonts w:ascii="Book Antiqua" w:hAnsi="Book Antiqua"/>
          <w:sz w:val="24"/>
          <w:szCs w:val="24"/>
        </w:rPr>
        <w:t>,</w:t>
      </w:r>
      <w:r w:rsidRPr="006A6A8D">
        <w:rPr>
          <w:rFonts w:ascii="Book Antiqua" w:hAnsi="Book Antiqua"/>
          <w:sz w:val="24"/>
          <w:szCs w:val="24"/>
        </w:rPr>
        <w:t xml:space="preserve"> </w:t>
      </w:r>
      <w:r w:rsidR="00424844" w:rsidRPr="006A6A8D">
        <w:rPr>
          <w:rFonts w:ascii="Book Antiqua" w:hAnsi="Book Antiqua"/>
          <w:sz w:val="24"/>
          <w:szCs w:val="24"/>
        </w:rPr>
        <w:t>unappealing</w:t>
      </w:r>
      <w:r w:rsidRPr="006A6A8D">
        <w:rPr>
          <w:rFonts w:ascii="Book Antiqua" w:hAnsi="Book Antiqua"/>
          <w:sz w:val="24"/>
          <w:szCs w:val="24"/>
        </w:rPr>
        <w:t xml:space="preserve"> or </w:t>
      </w:r>
      <w:r w:rsidR="00424844">
        <w:rPr>
          <w:rFonts w:ascii="Book Antiqua" w:hAnsi="Book Antiqua"/>
          <w:sz w:val="24"/>
          <w:szCs w:val="24"/>
        </w:rPr>
        <w:t>not suitable or not attractive</w:t>
      </w:r>
      <w:r w:rsidRPr="006A6A8D">
        <w:rPr>
          <w:rFonts w:ascii="Book Antiqua" w:hAnsi="Book Antiqua"/>
          <w:sz w:val="24"/>
          <w:szCs w:val="24"/>
        </w:rPr>
        <w:t xml:space="preserve"> to the pests (push) while luring them </w:t>
      </w:r>
      <w:r w:rsidR="003E54E7">
        <w:rPr>
          <w:rFonts w:ascii="Book Antiqua" w:hAnsi="Book Antiqua"/>
          <w:sz w:val="24"/>
          <w:szCs w:val="24"/>
        </w:rPr>
        <w:t>in the direction of favoured and</w:t>
      </w:r>
      <w:r w:rsidRPr="006A6A8D">
        <w:rPr>
          <w:rFonts w:ascii="Book Antiqua" w:hAnsi="Book Antiqua"/>
          <w:sz w:val="24"/>
          <w:szCs w:val="24"/>
        </w:rPr>
        <w:t xml:space="preserve"> an attractive source (pull) from where the pests are subsequently removed (Cook et al. 2007). Push-pull strategies are based on the principle of using a </w:t>
      </w:r>
      <w:r w:rsidR="00424844" w:rsidRPr="006A6A8D">
        <w:rPr>
          <w:rFonts w:ascii="Book Antiqua" w:hAnsi="Book Antiqua"/>
          <w:sz w:val="24"/>
          <w:szCs w:val="24"/>
        </w:rPr>
        <w:t>amalgamation</w:t>
      </w:r>
      <w:r w:rsidRPr="006A6A8D">
        <w:rPr>
          <w:rFonts w:ascii="Book Antiqua" w:hAnsi="Book Antiqua"/>
          <w:sz w:val="24"/>
          <w:szCs w:val="24"/>
        </w:rPr>
        <w:t xml:space="preserve"> of behaviour </w:t>
      </w:r>
      <w:r w:rsidR="003E54E7">
        <w:rPr>
          <w:rFonts w:ascii="Book Antiqua" w:hAnsi="Book Antiqua"/>
          <w:sz w:val="24"/>
          <w:szCs w:val="24"/>
        </w:rPr>
        <w:t xml:space="preserve">by </w:t>
      </w:r>
      <w:r w:rsidR="00424844">
        <w:rPr>
          <w:rFonts w:ascii="Book Antiqua" w:hAnsi="Book Antiqua"/>
          <w:sz w:val="24"/>
          <w:szCs w:val="24"/>
        </w:rPr>
        <w:t xml:space="preserve">altering </w:t>
      </w:r>
      <w:r w:rsidR="003E54E7">
        <w:rPr>
          <w:rFonts w:ascii="Book Antiqua" w:hAnsi="Book Antiqua"/>
          <w:sz w:val="24"/>
          <w:szCs w:val="24"/>
        </w:rPr>
        <w:t xml:space="preserve">the </w:t>
      </w:r>
      <w:r w:rsidRPr="006A6A8D">
        <w:rPr>
          <w:rFonts w:ascii="Book Antiqua" w:hAnsi="Book Antiqua"/>
          <w:sz w:val="24"/>
          <w:szCs w:val="24"/>
        </w:rPr>
        <w:t xml:space="preserve">stimuli to manipulate the </w:t>
      </w:r>
      <w:r w:rsidR="00424844">
        <w:rPr>
          <w:rFonts w:ascii="Book Antiqua" w:hAnsi="Book Antiqua"/>
          <w:sz w:val="24"/>
          <w:szCs w:val="24"/>
        </w:rPr>
        <w:t>spread</w:t>
      </w:r>
      <w:r w:rsidRPr="006A6A8D">
        <w:rPr>
          <w:rFonts w:ascii="Book Antiqua" w:hAnsi="Book Antiqua"/>
          <w:sz w:val="24"/>
          <w:szCs w:val="24"/>
        </w:rPr>
        <w:t xml:space="preserve"> and abundance of pest and/or </w:t>
      </w:r>
      <w:r w:rsidR="003E54E7">
        <w:rPr>
          <w:rFonts w:ascii="Book Antiqua" w:hAnsi="Book Antiqua"/>
          <w:sz w:val="24"/>
          <w:szCs w:val="24"/>
        </w:rPr>
        <w:t>bio-agents</w:t>
      </w:r>
      <w:r w:rsidRPr="006A6A8D">
        <w:rPr>
          <w:rFonts w:ascii="Book Antiqua" w:hAnsi="Book Antiqua"/>
          <w:sz w:val="24"/>
          <w:szCs w:val="24"/>
        </w:rPr>
        <w:t xml:space="preserve"> for management</w:t>
      </w:r>
      <w:r w:rsidR="003E54E7">
        <w:rPr>
          <w:rFonts w:ascii="Book Antiqua" w:hAnsi="Book Antiqua"/>
          <w:sz w:val="24"/>
          <w:szCs w:val="24"/>
        </w:rPr>
        <w:t xml:space="preserve"> of insect pests</w:t>
      </w:r>
      <w:r w:rsidRPr="006A6A8D">
        <w:rPr>
          <w:rFonts w:ascii="Book Antiqua" w:hAnsi="Book Antiqua"/>
          <w:sz w:val="24"/>
          <w:szCs w:val="24"/>
        </w:rPr>
        <w:t xml:space="preserve">. These </w:t>
      </w:r>
      <w:r w:rsidR="003E54E7" w:rsidRPr="006A6A8D">
        <w:rPr>
          <w:rFonts w:ascii="Book Antiqua" w:hAnsi="Book Antiqua"/>
          <w:sz w:val="24"/>
          <w:szCs w:val="24"/>
        </w:rPr>
        <w:t>tactics</w:t>
      </w:r>
      <w:r w:rsidRPr="006A6A8D">
        <w:rPr>
          <w:rFonts w:ascii="Book Antiqua" w:hAnsi="Book Antiqua"/>
          <w:sz w:val="24"/>
          <w:szCs w:val="24"/>
        </w:rPr>
        <w:t xml:space="preserve"> are targeted against </w:t>
      </w:r>
      <w:r w:rsidR="003E54E7">
        <w:rPr>
          <w:rFonts w:ascii="Book Antiqua" w:hAnsi="Book Antiqua"/>
          <w:sz w:val="24"/>
          <w:szCs w:val="24"/>
        </w:rPr>
        <w:t xml:space="preserve">the insect </w:t>
      </w:r>
      <w:r w:rsidRPr="006A6A8D">
        <w:rPr>
          <w:rFonts w:ascii="Book Antiqua" w:hAnsi="Book Antiqua"/>
          <w:sz w:val="24"/>
          <w:szCs w:val="24"/>
        </w:rPr>
        <w:t>pest</w:t>
      </w:r>
      <w:r w:rsidR="003E54E7">
        <w:rPr>
          <w:rFonts w:ascii="Book Antiqua" w:hAnsi="Book Antiqua"/>
          <w:sz w:val="24"/>
          <w:szCs w:val="24"/>
        </w:rPr>
        <w:t xml:space="preserve"> </w:t>
      </w:r>
      <w:r w:rsidRPr="006A6A8D">
        <w:rPr>
          <w:rFonts w:ascii="Book Antiqua" w:hAnsi="Book Antiqua"/>
          <w:sz w:val="24"/>
          <w:szCs w:val="24"/>
        </w:rPr>
        <w:t xml:space="preserve">and try </w:t>
      </w:r>
      <w:r w:rsidR="00424844">
        <w:rPr>
          <w:rFonts w:ascii="Book Antiqua" w:hAnsi="Book Antiqua"/>
          <w:sz w:val="24"/>
          <w:szCs w:val="24"/>
        </w:rPr>
        <w:t xml:space="preserve">to lower their </w:t>
      </w:r>
      <w:r w:rsidR="003E54E7">
        <w:rPr>
          <w:rFonts w:ascii="Book Antiqua" w:hAnsi="Book Antiqua"/>
          <w:sz w:val="24"/>
          <w:szCs w:val="24"/>
        </w:rPr>
        <w:t>population</w:t>
      </w:r>
      <w:r w:rsidRPr="006A6A8D">
        <w:rPr>
          <w:rFonts w:ascii="Book Antiqua" w:hAnsi="Book Antiqua"/>
          <w:sz w:val="24"/>
          <w:szCs w:val="24"/>
        </w:rPr>
        <w:t xml:space="preserve"> on the protected resource</w:t>
      </w:r>
      <w:r w:rsidR="00351C4A" w:rsidRPr="006A6A8D">
        <w:rPr>
          <w:rFonts w:ascii="Book Antiqua" w:hAnsi="Book Antiqua"/>
          <w:sz w:val="24"/>
          <w:szCs w:val="24"/>
        </w:rPr>
        <w:t>s</w:t>
      </w:r>
      <w:r w:rsidR="003E54E7">
        <w:rPr>
          <w:rFonts w:ascii="Book Antiqua" w:hAnsi="Book Antiqua"/>
          <w:sz w:val="24"/>
          <w:szCs w:val="24"/>
        </w:rPr>
        <w:t xml:space="preserve"> or main crop</w:t>
      </w:r>
      <w:r w:rsidRPr="006A6A8D">
        <w:rPr>
          <w:rFonts w:ascii="Book Antiqua" w:hAnsi="Book Antiqua"/>
          <w:sz w:val="24"/>
          <w:szCs w:val="24"/>
        </w:rPr>
        <w:t>. The pests are repelled away from protected resource</w:t>
      </w:r>
      <w:r w:rsidR="00351C4A" w:rsidRPr="006A6A8D">
        <w:rPr>
          <w:rFonts w:ascii="Book Antiqua" w:hAnsi="Book Antiqua"/>
          <w:sz w:val="24"/>
          <w:szCs w:val="24"/>
        </w:rPr>
        <w:t>s</w:t>
      </w:r>
      <w:r w:rsidRPr="006A6A8D">
        <w:rPr>
          <w:rFonts w:ascii="Book Antiqua" w:hAnsi="Book Antiqua"/>
          <w:sz w:val="24"/>
          <w:szCs w:val="24"/>
        </w:rPr>
        <w:t xml:space="preserve"> (push) and simultaneously attracted towards </w:t>
      </w:r>
      <w:r w:rsidRPr="006A6A8D">
        <w:rPr>
          <w:rFonts w:ascii="Book Antiqua" w:hAnsi="Book Antiqua"/>
          <w:sz w:val="24"/>
          <w:szCs w:val="24"/>
        </w:rPr>
        <w:lastRenderedPageBreak/>
        <w:t xml:space="preserve">(pull) attractive stimuli, such as trap crops where they are concentrated, facilitating their </w:t>
      </w:r>
      <w:r w:rsidR="00E215EB">
        <w:rPr>
          <w:rFonts w:ascii="Book Antiqua" w:hAnsi="Book Antiqua"/>
          <w:sz w:val="24"/>
          <w:szCs w:val="24"/>
        </w:rPr>
        <w:t>population suppression</w:t>
      </w:r>
      <w:r w:rsidRPr="006A6A8D">
        <w:rPr>
          <w:rFonts w:ascii="Book Antiqua" w:hAnsi="Book Antiqua"/>
          <w:sz w:val="24"/>
          <w:szCs w:val="24"/>
        </w:rPr>
        <w:t xml:space="preserve">. The </w:t>
      </w:r>
      <w:r w:rsidR="00903668" w:rsidRPr="006A6A8D">
        <w:rPr>
          <w:rFonts w:ascii="Book Antiqua" w:hAnsi="Book Antiqua"/>
          <w:sz w:val="24"/>
          <w:szCs w:val="24"/>
        </w:rPr>
        <w:t>approaches</w:t>
      </w:r>
      <w:r w:rsidRPr="006A6A8D">
        <w:rPr>
          <w:rFonts w:ascii="Book Antiqua" w:hAnsi="Book Antiqua"/>
          <w:sz w:val="24"/>
          <w:szCs w:val="24"/>
        </w:rPr>
        <w:t xml:space="preserve"> involve the </w:t>
      </w:r>
      <w:r w:rsidR="00903668" w:rsidRPr="006A6A8D">
        <w:rPr>
          <w:rFonts w:ascii="Book Antiqua" w:hAnsi="Book Antiqua"/>
          <w:sz w:val="24"/>
          <w:szCs w:val="24"/>
        </w:rPr>
        <w:t>collective</w:t>
      </w:r>
      <w:r w:rsidRPr="006A6A8D">
        <w:rPr>
          <w:rFonts w:ascii="Book Antiqua" w:hAnsi="Book Antiqua"/>
          <w:sz w:val="24"/>
          <w:szCs w:val="24"/>
        </w:rPr>
        <w:t xml:space="preserve"> use of inter</w:t>
      </w:r>
      <w:r w:rsidR="00903668">
        <w:rPr>
          <w:rFonts w:ascii="Book Antiqua" w:hAnsi="Book Antiqua"/>
          <w:sz w:val="24"/>
          <w:szCs w:val="24"/>
        </w:rPr>
        <w:t>-</w:t>
      </w:r>
      <w:r w:rsidRPr="006A6A8D">
        <w:rPr>
          <w:rFonts w:ascii="Book Antiqua" w:hAnsi="Book Antiqua"/>
          <w:sz w:val="24"/>
          <w:szCs w:val="24"/>
        </w:rPr>
        <w:t>crops and</w:t>
      </w:r>
      <w:r w:rsidR="00903668">
        <w:rPr>
          <w:rFonts w:ascii="Book Antiqua" w:hAnsi="Book Antiqua"/>
          <w:sz w:val="24"/>
          <w:szCs w:val="24"/>
        </w:rPr>
        <w:t xml:space="preserve"> or</w:t>
      </w:r>
      <w:r w:rsidRPr="006A6A8D">
        <w:rPr>
          <w:rFonts w:ascii="Book Antiqua" w:hAnsi="Book Antiqua"/>
          <w:sz w:val="24"/>
          <w:szCs w:val="24"/>
        </w:rPr>
        <w:t xml:space="preserve"> trap crops, </w:t>
      </w:r>
      <w:r w:rsidR="00903668">
        <w:rPr>
          <w:rFonts w:ascii="Book Antiqua" w:hAnsi="Book Antiqua"/>
          <w:sz w:val="24"/>
          <w:szCs w:val="24"/>
        </w:rPr>
        <w:t xml:space="preserve">use of most </w:t>
      </w:r>
      <w:r w:rsidR="00903668" w:rsidRPr="006A6A8D">
        <w:rPr>
          <w:rFonts w:ascii="Book Antiqua" w:hAnsi="Book Antiqua"/>
          <w:sz w:val="24"/>
          <w:szCs w:val="24"/>
        </w:rPr>
        <w:t>suitable</w:t>
      </w:r>
      <w:r w:rsidRPr="006A6A8D">
        <w:rPr>
          <w:rFonts w:ascii="Book Antiqua" w:hAnsi="Book Antiqua"/>
          <w:sz w:val="24"/>
          <w:szCs w:val="24"/>
        </w:rPr>
        <w:t xml:space="preserve"> </w:t>
      </w:r>
      <w:r w:rsidR="00903668">
        <w:rPr>
          <w:rFonts w:ascii="Book Antiqua" w:hAnsi="Book Antiqua"/>
          <w:sz w:val="24"/>
          <w:szCs w:val="24"/>
        </w:rPr>
        <w:t xml:space="preserve">plant species </w:t>
      </w:r>
      <w:r w:rsidRPr="006A6A8D">
        <w:rPr>
          <w:rFonts w:ascii="Book Antiqua" w:hAnsi="Book Antiqua"/>
          <w:sz w:val="24"/>
          <w:szCs w:val="24"/>
        </w:rPr>
        <w:t xml:space="preserve">for the farmers and that also exploit </w:t>
      </w:r>
      <w:r w:rsidR="00903668">
        <w:rPr>
          <w:rFonts w:ascii="Book Antiqua" w:hAnsi="Book Antiqua"/>
          <w:sz w:val="24"/>
          <w:szCs w:val="24"/>
        </w:rPr>
        <w:t xml:space="preserve">and conserve </w:t>
      </w:r>
      <w:r w:rsidRPr="006A6A8D">
        <w:rPr>
          <w:rFonts w:ascii="Book Antiqua" w:hAnsi="Book Antiqua"/>
          <w:sz w:val="24"/>
          <w:szCs w:val="24"/>
        </w:rPr>
        <w:t xml:space="preserve">natural enemies. </w:t>
      </w:r>
      <w:r w:rsidR="00B970A4" w:rsidRPr="00B970A4">
        <w:rPr>
          <w:rFonts w:ascii="Book Antiqua" w:hAnsi="Book Antiqua"/>
          <w:i/>
          <w:iCs/>
          <w:sz w:val="24"/>
          <w:szCs w:val="24"/>
        </w:rPr>
        <w:t xml:space="preserve">Chilo </w:t>
      </w:r>
      <w:proofErr w:type="spellStart"/>
      <w:r w:rsidR="00B970A4" w:rsidRPr="00B970A4">
        <w:rPr>
          <w:rFonts w:ascii="Book Antiqua" w:hAnsi="Book Antiqua"/>
          <w:i/>
          <w:iCs/>
          <w:sz w:val="24"/>
          <w:szCs w:val="24"/>
        </w:rPr>
        <w:t>partellus</w:t>
      </w:r>
      <w:proofErr w:type="spellEnd"/>
      <w:r w:rsidR="00B970A4">
        <w:rPr>
          <w:rFonts w:ascii="Book Antiqua" w:hAnsi="Book Antiqua"/>
          <w:sz w:val="24"/>
          <w:szCs w:val="24"/>
        </w:rPr>
        <w:t xml:space="preserve">, stem borer of maize can be efficiently managed by using </w:t>
      </w:r>
      <w:proofErr w:type="spellStart"/>
      <w:r w:rsidR="00B970A4" w:rsidRPr="00B970A4">
        <w:rPr>
          <w:rFonts w:ascii="Book Antiqua" w:hAnsi="Book Antiqua"/>
          <w:i/>
          <w:iCs/>
          <w:sz w:val="24"/>
          <w:szCs w:val="24"/>
        </w:rPr>
        <w:t>Melinis</w:t>
      </w:r>
      <w:proofErr w:type="spellEnd"/>
      <w:r w:rsidR="00B970A4" w:rsidRPr="00B970A4">
        <w:rPr>
          <w:rFonts w:ascii="Book Antiqua" w:hAnsi="Book Antiqua"/>
          <w:i/>
          <w:iCs/>
          <w:sz w:val="24"/>
          <w:szCs w:val="24"/>
        </w:rPr>
        <w:t xml:space="preserve"> </w:t>
      </w:r>
      <w:proofErr w:type="spellStart"/>
      <w:r w:rsidR="00B970A4" w:rsidRPr="00B970A4">
        <w:rPr>
          <w:rFonts w:ascii="Book Antiqua" w:hAnsi="Book Antiqua"/>
          <w:i/>
          <w:iCs/>
          <w:sz w:val="24"/>
          <w:szCs w:val="24"/>
        </w:rPr>
        <w:t>minutiflora</w:t>
      </w:r>
      <w:proofErr w:type="spellEnd"/>
      <w:r w:rsidR="00B970A4">
        <w:rPr>
          <w:rFonts w:ascii="Book Antiqua" w:hAnsi="Book Antiqua"/>
          <w:sz w:val="24"/>
          <w:szCs w:val="24"/>
        </w:rPr>
        <w:t>, molasses grasses</w:t>
      </w:r>
      <w:r w:rsidR="00326F94" w:rsidRPr="006A6A8D">
        <w:rPr>
          <w:rFonts w:ascii="Book Antiqua" w:hAnsi="Book Antiqua"/>
          <w:sz w:val="24"/>
          <w:szCs w:val="24"/>
        </w:rPr>
        <w:t xml:space="preserve"> as an inter</w:t>
      </w:r>
      <w:r w:rsidR="00903668">
        <w:rPr>
          <w:rFonts w:ascii="Book Antiqua" w:hAnsi="Book Antiqua"/>
          <w:sz w:val="24"/>
          <w:szCs w:val="24"/>
        </w:rPr>
        <w:t>-</w:t>
      </w:r>
      <w:r w:rsidR="00326F94" w:rsidRPr="006A6A8D">
        <w:rPr>
          <w:rFonts w:ascii="Book Antiqua" w:hAnsi="Book Antiqua"/>
          <w:sz w:val="24"/>
          <w:szCs w:val="24"/>
        </w:rPr>
        <w:t xml:space="preserve">crop that attracts </w:t>
      </w:r>
      <w:r w:rsidR="00903668">
        <w:rPr>
          <w:rFonts w:ascii="Book Antiqua" w:hAnsi="Book Antiqua"/>
          <w:sz w:val="24"/>
          <w:szCs w:val="24"/>
        </w:rPr>
        <w:t>insect</w:t>
      </w:r>
      <w:r w:rsidR="00326F94" w:rsidRPr="006A6A8D">
        <w:rPr>
          <w:rFonts w:ascii="Book Antiqua" w:hAnsi="Book Antiqua"/>
          <w:sz w:val="24"/>
          <w:szCs w:val="24"/>
        </w:rPr>
        <w:t xml:space="preserve"> pest</w:t>
      </w:r>
      <w:r w:rsidR="00903668">
        <w:rPr>
          <w:rFonts w:ascii="Book Antiqua" w:hAnsi="Book Antiqua"/>
          <w:sz w:val="24"/>
          <w:szCs w:val="24"/>
        </w:rPr>
        <w:t>s</w:t>
      </w:r>
      <w:r w:rsidR="00326F94" w:rsidRPr="006A6A8D">
        <w:rPr>
          <w:rFonts w:ascii="Book Antiqua" w:hAnsi="Book Antiqua"/>
          <w:sz w:val="24"/>
          <w:szCs w:val="24"/>
        </w:rPr>
        <w:t xml:space="preserve"> (push factor)</w:t>
      </w:r>
      <w:r w:rsidR="002016B2">
        <w:rPr>
          <w:rFonts w:ascii="Book Antiqua" w:hAnsi="Book Antiqua"/>
          <w:sz w:val="24"/>
          <w:szCs w:val="24"/>
        </w:rPr>
        <w:t xml:space="preserve">. </w:t>
      </w:r>
      <w:r w:rsidR="00B970A4" w:rsidRPr="002016B2">
        <w:rPr>
          <w:rFonts w:ascii="Book Antiqua" w:hAnsi="Book Antiqua"/>
          <w:i/>
          <w:iCs/>
          <w:sz w:val="24"/>
          <w:szCs w:val="24"/>
        </w:rPr>
        <w:t>Pennisetum purpureum</w:t>
      </w:r>
      <w:r w:rsidR="00B970A4">
        <w:rPr>
          <w:rFonts w:ascii="Book Antiqua" w:hAnsi="Book Antiqua"/>
          <w:sz w:val="24"/>
          <w:szCs w:val="24"/>
        </w:rPr>
        <w:t xml:space="preserve">, </w:t>
      </w:r>
      <w:proofErr w:type="spellStart"/>
      <w:r w:rsidR="00B970A4">
        <w:rPr>
          <w:rFonts w:ascii="Book Antiqua" w:hAnsi="Book Antiqua"/>
          <w:sz w:val="24"/>
          <w:szCs w:val="24"/>
        </w:rPr>
        <w:t>napier</w:t>
      </w:r>
      <w:proofErr w:type="spellEnd"/>
      <w:r w:rsidR="00B970A4">
        <w:rPr>
          <w:rFonts w:ascii="Book Antiqua" w:hAnsi="Book Antiqua"/>
          <w:sz w:val="24"/>
          <w:szCs w:val="24"/>
        </w:rPr>
        <w:t xml:space="preserve"> grass or </w:t>
      </w:r>
      <w:r w:rsidR="00B970A4" w:rsidRPr="002016B2">
        <w:rPr>
          <w:rFonts w:ascii="Book Antiqua" w:hAnsi="Book Antiqua"/>
          <w:i/>
          <w:iCs/>
          <w:sz w:val="24"/>
          <w:szCs w:val="24"/>
        </w:rPr>
        <w:t xml:space="preserve">Sorghum vulgare </w:t>
      </w:r>
      <w:proofErr w:type="spellStart"/>
      <w:r w:rsidR="00B970A4" w:rsidRPr="002016B2">
        <w:rPr>
          <w:rFonts w:ascii="Book Antiqua" w:hAnsi="Book Antiqua"/>
          <w:i/>
          <w:iCs/>
          <w:sz w:val="24"/>
          <w:szCs w:val="24"/>
        </w:rPr>
        <w:t>sudanese</w:t>
      </w:r>
      <w:proofErr w:type="spellEnd"/>
      <w:r w:rsidR="00B970A4">
        <w:rPr>
          <w:rFonts w:ascii="Book Antiqua" w:hAnsi="Book Antiqua"/>
          <w:sz w:val="24"/>
          <w:szCs w:val="24"/>
        </w:rPr>
        <w:t xml:space="preserve">, Sudan grass </w:t>
      </w:r>
      <w:r w:rsidR="002016B2">
        <w:rPr>
          <w:rFonts w:ascii="Book Antiqua" w:hAnsi="Book Antiqua"/>
          <w:sz w:val="24"/>
          <w:szCs w:val="24"/>
        </w:rPr>
        <w:t xml:space="preserve">used </w:t>
      </w:r>
      <w:r w:rsidR="00326F94" w:rsidRPr="006A6A8D">
        <w:rPr>
          <w:rFonts w:ascii="Book Antiqua" w:hAnsi="Book Antiqua"/>
          <w:sz w:val="24"/>
          <w:szCs w:val="24"/>
        </w:rPr>
        <w:t>as trap crop</w:t>
      </w:r>
      <w:r w:rsidR="002016B2">
        <w:rPr>
          <w:rFonts w:ascii="Book Antiqua" w:hAnsi="Book Antiqua"/>
          <w:sz w:val="24"/>
          <w:szCs w:val="24"/>
        </w:rPr>
        <w:t>s</w:t>
      </w:r>
      <w:r w:rsidR="00326F94" w:rsidRPr="006A6A8D">
        <w:rPr>
          <w:rFonts w:ascii="Book Antiqua" w:hAnsi="Book Antiqua"/>
          <w:sz w:val="24"/>
          <w:szCs w:val="24"/>
        </w:rPr>
        <w:t xml:space="preserve"> (pull factor) to </w:t>
      </w:r>
      <w:r w:rsidR="00903668">
        <w:rPr>
          <w:rFonts w:ascii="Book Antiqua" w:hAnsi="Book Antiqua"/>
          <w:sz w:val="24"/>
          <w:szCs w:val="24"/>
        </w:rPr>
        <w:t xml:space="preserve">distract </w:t>
      </w:r>
      <w:r w:rsidR="002016B2">
        <w:rPr>
          <w:rFonts w:ascii="Book Antiqua" w:hAnsi="Book Antiqua"/>
          <w:sz w:val="24"/>
          <w:szCs w:val="24"/>
        </w:rPr>
        <w:t xml:space="preserve">oviposition of </w:t>
      </w:r>
      <w:r w:rsidR="00326F94" w:rsidRPr="006A6A8D">
        <w:rPr>
          <w:rFonts w:ascii="Book Antiqua" w:hAnsi="Book Antiqua"/>
          <w:i/>
          <w:iCs/>
          <w:sz w:val="24"/>
          <w:szCs w:val="24"/>
        </w:rPr>
        <w:t>C. </w:t>
      </w:r>
      <w:proofErr w:type="spellStart"/>
      <w:r w:rsidR="00326F94" w:rsidRPr="006A6A8D">
        <w:rPr>
          <w:rFonts w:ascii="Book Antiqua" w:hAnsi="Book Antiqua"/>
          <w:i/>
          <w:iCs/>
          <w:sz w:val="24"/>
          <w:szCs w:val="24"/>
        </w:rPr>
        <w:t>partellus</w:t>
      </w:r>
      <w:proofErr w:type="spellEnd"/>
      <w:r w:rsidR="00326F94" w:rsidRPr="006A6A8D">
        <w:rPr>
          <w:rFonts w:ascii="Book Antiqua" w:hAnsi="Book Antiqua"/>
          <w:sz w:val="24"/>
          <w:szCs w:val="24"/>
        </w:rPr>
        <w:t xml:space="preserve"> </w:t>
      </w:r>
      <w:r w:rsidR="00903668">
        <w:rPr>
          <w:rFonts w:ascii="Book Antiqua" w:hAnsi="Book Antiqua"/>
          <w:sz w:val="24"/>
          <w:szCs w:val="24"/>
        </w:rPr>
        <w:t>on</w:t>
      </w:r>
      <w:r w:rsidR="002016B2">
        <w:rPr>
          <w:rFonts w:ascii="Book Antiqua" w:hAnsi="Book Antiqua"/>
          <w:sz w:val="24"/>
          <w:szCs w:val="24"/>
        </w:rPr>
        <w:t xml:space="preserve"> maize </w:t>
      </w:r>
      <w:r w:rsidR="003F58BF">
        <w:rPr>
          <w:rFonts w:ascii="Book Antiqua" w:hAnsi="Book Antiqua"/>
          <w:sz w:val="24"/>
          <w:szCs w:val="24"/>
        </w:rPr>
        <w:t>p</w:t>
      </w:r>
      <w:r w:rsidR="00903668">
        <w:rPr>
          <w:rFonts w:ascii="Book Antiqua" w:hAnsi="Book Antiqua"/>
          <w:sz w:val="24"/>
          <w:szCs w:val="24"/>
        </w:rPr>
        <w:t>lants</w:t>
      </w:r>
      <w:r w:rsidR="00326F94" w:rsidRPr="006A6A8D">
        <w:rPr>
          <w:rFonts w:ascii="Book Antiqua" w:hAnsi="Book Antiqua"/>
          <w:sz w:val="24"/>
          <w:szCs w:val="24"/>
        </w:rPr>
        <w:t xml:space="preserve"> (Khan </w:t>
      </w:r>
      <w:r w:rsidR="007E0725" w:rsidRPr="006A6A8D">
        <w:rPr>
          <w:rFonts w:ascii="Book Antiqua" w:hAnsi="Book Antiqua"/>
          <w:sz w:val="24"/>
          <w:szCs w:val="24"/>
        </w:rPr>
        <w:t>et al.</w:t>
      </w:r>
      <w:r w:rsidR="00903668">
        <w:rPr>
          <w:rFonts w:ascii="Book Antiqua" w:hAnsi="Book Antiqua"/>
          <w:sz w:val="24"/>
          <w:szCs w:val="24"/>
        </w:rPr>
        <w:t>,</w:t>
      </w:r>
      <w:r w:rsidR="00326F94" w:rsidRPr="006A6A8D">
        <w:rPr>
          <w:rFonts w:ascii="Book Antiqua" w:hAnsi="Book Antiqua"/>
          <w:sz w:val="24"/>
          <w:szCs w:val="24"/>
        </w:rPr>
        <w:t xml:space="preserve"> 2001, Khan </w:t>
      </w:r>
      <w:r w:rsidR="007E0725" w:rsidRPr="006A6A8D">
        <w:rPr>
          <w:rFonts w:ascii="Book Antiqua" w:hAnsi="Book Antiqua"/>
          <w:sz w:val="24"/>
          <w:szCs w:val="24"/>
        </w:rPr>
        <w:t>et al.</w:t>
      </w:r>
      <w:r w:rsidR="00903668">
        <w:rPr>
          <w:rFonts w:ascii="Book Antiqua" w:hAnsi="Book Antiqua"/>
          <w:sz w:val="24"/>
          <w:szCs w:val="24"/>
        </w:rPr>
        <w:t>,</w:t>
      </w:r>
      <w:r w:rsidR="00326F94" w:rsidRPr="006A6A8D">
        <w:rPr>
          <w:rFonts w:ascii="Book Antiqua" w:hAnsi="Book Antiqua"/>
          <w:sz w:val="24"/>
          <w:szCs w:val="24"/>
        </w:rPr>
        <w:t xml:space="preserve"> 2010). </w:t>
      </w:r>
      <w:r w:rsidR="002016B2">
        <w:rPr>
          <w:rFonts w:ascii="Book Antiqua" w:hAnsi="Book Antiqua"/>
          <w:sz w:val="24"/>
          <w:szCs w:val="24"/>
        </w:rPr>
        <w:t xml:space="preserve">Freshly emerged stem borer larvae </w:t>
      </w:r>
      <w:r w:rsidR="003F58BF">
        <w:rPr>
          <w:rFonts w:ascii="Book Antiqua" w:hAnsi="Book Antiqua"/>
          <w:sz w:val="24"/>
          <w:szCs w:val="24"/>
        </w:rPr>
        <w:t>fail</w:t>
      </w:r>
      <w:r w:rsidR="002016B2">
        <w:rPr>
          <w:rFonts w:ascii="Book Antiqua" w:hAnsi="Book Antiqua"/>
          <w:sz w:val="24"/>
          <w:szCs w:val="24"/>
        </w:rPr>
        <w:t xml:space="preserve"> to survive on </w:t>
      </w:r>
      <w:proofErr w:type="spellStart"/>
      <w:r w:rsidR="002016B2">
        <w:rPr>
          <w:rFonts w:ascii="Book Antiqua" w:hAnsi="Book Antiqua"/>
          <w:sz w:val="24"/>
          <w:szCs w:val="24"/>
        </w:rPr>
        <w:t>napier</w:t>
      </w:r>
      <w:proofErr w:type="spellEnd"/>
      <w:r w:rsidR="002016B2">
        <w:rPr>
          <w:rFonts w:ascii="Book Antiqua" w:hAnsi="Book Antiqua"/>
          <w:sz w:val="24"/>
          <w:szCs w:val="24"/>
        </w:rPr>
        <w:t xml:space="preserve"> grass because of a </w:t>
      </w:r>
      <w:r w:rsidR="003F58BF">
        <w:rPr>
          <w:rFonts w:ascii="Book Antiqua" w:hAnsi="Book Antiqua"/>
          <w:sz w:val="24"/>
          <w:szCs w:val="24"/>
        </w:rPr>
        <w:t xml:space="preserve">sticky exudate </w:t>
      </w:r>
      <w:r w:rsidR="003F58BF" w:rsidRPr="006A6A8D">
        <w:rPr>
          <w:rFonts w:ascii="Book Antiqua" w:hAnsi="Book Antiqua"/>
          <w:sz w:val="24"/>
          <w:szCs w:val="24"/>
        </w:rPr>
        <w:t>produced</w:t>
      </w:r>
      <w:r w:rsidR="003F58BF">
        <w:rPr>
          <w:rFonts w:ascii="Book Antiqua" w:hAnsi="Book Antiqua"/>
          <w:sz w:val="24"/>
          <w:szCs w:val="24"/>
        </w:rPr>
        <w:t xml:space="preserve"> by it </w:t>
      </w:r>
      <w:r w:rsidR="00326F94" w:rsidRPr="006A6A8D">
        <w:rPr>
          <w:rFonts w:ascii="Book Antiqua" w:hAnsi="Book Antiqua"/>
          <w:sz w:val="24"/>
          <w:szCs w:val="24"/>
        </w:rPr>
        <w:t>immobilizes the larvae</w:t>
      </w:r>
      <w:r w:rsidR="003F58BF">
        <w:rPr>
          <w:rFonts w:ascii="Book Antiqua" w:hAnsi="Book Antiqua"/>
          <w:sz w:val="24"/>
          <w:szCs w:val="24"/>
        </w:rPr>
        <w:t xml:space="preserve"> and </w:t>
      </w:r>
      <w:r w:rsidR="00326F94" w:rsidRPr="006A6A8D">
        <w:rPr>
          <w:rFonts w:ascii="Book Antiqua" w:hAnsi="Book Antiqua"/>
          <w:sz w:val="24"/>
          <w:szCs w:val="24"/>
        </w:rPr>
        <w:t>prevent</w:t>
      </w:r>
      <w:r w:rsidR="00903668">
        <w:rPr>
          <w:rFonts w:ascii="Book Antiqua" w:hAnsi="Book Antiqua"/>
          <w:sz w:val="24"/>
          <w:szCs w:val="24"/>
        </w:rPr>
        <w:t>s</w:t>
      </w:r>
      <w:r w:rsidR="00326F94" w:rsidRPr="006A6A8D">
        <w:rPr>
          <w:rFonts w:ascii="Book Antiqua" w:hAnsi="Book Antiqua"/>
          <w:sz w:val="24"/>
          <w:szCs w:val="24"/>
        </w:rPr>
        <w:t xml:space="preserve"> feeding (Khan et al</w:t>
      </w:r>
      <w:r w:rsidR="00903668">
        <w:rPr>
          <w:rFonts w:ascii="Book Antiqua" w:hAnsi="Book Antiqua"/>
          <w:sz w:val="24"/>
          <w:szCs w:val="24"/>
        </w:rPr>
        <w:t>.,</w:t>
      </w:r>
      <w:r w:rsidR="00326F94" w:rsidRPr="006A6A8D">
        <w:rPr>
          <w:rFonts w:ascii="Book Antiqua" w:hAnsi="Book Antiqua"/>
          <w:sz w:val="24"/>
          <w:szCs w:val="24"/>
        </w:rPr>
        <w:t xml:space="preserve"> 2014). This strategy </w:t>
      </w:r>
      <w:r w:rsidR="003F58BF">
        <w:rPr>
          <w:rFonts w:ascii="Book Antiqua" w:hAnsi="Book Antiqua"/>
          <w:sz w:val="24"/>
          <w:szCs w:val="24"/>
        </w:rPr>
        <w:t>is found to be very efficient in increasing the diversity of beneficial fauna</w:t>
      </w:r>
      <w:r w:rsidR="00326F94" w:rsidRPr="006A6A8D">
        <w:rPr>
          <w:rFonts w:ascii="Book Antiqua" w:hAnsi="Book Antiqua"/>
          <w:sz w:val="24"/>
          <w:szCs w:val="24"/>
        </w:rPr>
        <w:t xml:space="preserve">, partly </w:t>
      </w:r>
      <w:r w:rsidR="003F58BF">
        <w:rPr>
          <w:rFonts w:ascii="Book Antiqua" w:hAnsi="Book Antiqua"/>
          <w:sz w:val="24"/>
          <w:szCs w:val="24"/>
        </w:rPr>
        <w:t>because of no use of pesticides from very long period to control</w:t>
      </w:r>
      <w:r w:rsidR="00326F94" w:rsidRPr="006A6A8D">
        <w:rPr>
          <w:rFonts w:ascii="Book Antiqua" w:hAnsi="Book Antiqua"/>
          <w:sz w:val="24"/>
          <w:szCs w:val="24"/>
        </w:rPr>
        <w:t xml:space="preserve"> </w:t>
      </w:r>
      <w:r w:rsidR="00326F94" w:rsidRPr="006A6A8D">
        <w:rPr>
          <w:rFonts w:ascii="Book Antiqua" w:hAnsi="Book Antiqua"/>
          <w:i/>
          <w:iCs/>
          <w:sz w:val="24"/>
          <w:szCs w:val="24"/>
        </w:rPr>
        <w:t>C. </w:t>
      </w:r>
      <w:proofErr w:type="spellStart"/>
      <w:r w:rsidR="00326F94" w:rsidRPr="006A6A8D">
        <w:rPr>
          <w:rFonts w:ascii="Book Antiqua" w:hAnsi="Book Antiqua"/>
          <w:i/>
          <w:iCs/>
          <w:sz w:val="24"/>
          <w:szCs w:val="24"/>
        </w:rPr>
        <w:t>partellus</w:t>
      </w:r>
      <w:proofErr w:type="spellEnd"/>
      <w:r w:rsidR="00326F94" w:rsidRPr="006A6A8D">
        <w:rPr>
          <w:rFonts w:ascii="Book Antiqua" w:hAnsi="Book Antiqua"/>
          <w:sz w:val="24"/>
          <w:szCs w:val="24"/>
        </w:rPr>
        <w:t xml:space="preserve"> (Khan et al.</w:t>
      </w:r>
      <w:r w:rsidR="00903668">
        <w:rPr>
          <w:rFonts w:ascii="Book Antiqua" w:hAnsi="Book Antiqua"/>
          <w:sz w:val="24"/>
          <w:szCs w:val="24"/>
        </w:rPr>
        <w:t>,</w:t>
      </w:r>
      <w:r w:rsidR="00326F94" w:rsidRPr="006A6A8D">
        <w:rPr>
          <w:rFonts w:ascii="Book Antiqua" w:hAnsi="Book Antiqua"/>
          <w:sz w:val="24"/>
          <w:szCs w:val="24"/>
        </w:rPr>
        <w:t xml:space="preserve"> 2014).</w:t>
      </w:r>
    </w:p>
    <w:p w14:paraId="581223FC" w14:textId="69F12516" w:rsidR="000C7583" w:rsidRPr="006A6A8D" w:rsidRDefault="007E0725" w:rsidP="007E0725">
      <w:pPr>
        <w:tabs>
          <w:tab w:val="left" w:pos="989"/>
        </w:tabs>
        <w:spacing w:line="360" w:lineRule="auto"/>
        <w:jc w:val="both"/>
        <w:rPr>
          <w:rFonts w:ascii="Book Antiqua" w:hAnsi="Book Antiqua" w:cs="Times New Roman"/>
          <w:sz w:val="24"/>
          <w:szCs w:val="24"/>
        </w:rPr>
      </w:pPr>
      <w:r w:rsidRPr="006A6A8D">
        <w:rPr>
          <w:rFonts w:ascii="Book Antiqua" w:hAnsi="Book Antiqua" w:cs="Times New Roman"/>
          <w:b/>
          <w:bCs/>
          <w:sz w:val="24"/>
          <w:szCs w:val="24"/>
        </w:rPr>
        <w:t>References:</w:t>
      </w:r>
      <w:r w:rsidR="000C7583" w:rsidRPr="006A6A8D">
        <w:rPr>
          <w:rFonts w:ascii="Book Antiqua" w:hAnsi="Book Antiqua"/>
          <w:sz w:val="24"/>
          <w:szCs w:val="24"/>
        </w:rPr>
        <w:tab/>
      </w:r>
    </w:p>
    <w:p w14:paraId="65DB43DE" w14:textId="77777777" w:rsidR="00351C4A" w:rsidRPr="006A6A8D" w:rsidRDefault="00351C4A" w:rsidP="007E0725">
      <w:pPr>
        <w:spacing w:before="120" w:after="120" w:line="276" w:lineRule="auto"/>
        <w:ind w:left="720" w:hanging="720"/>
        <w:jc w:val="both"/>
        <w:rPr>
          <w:rFonts w:ascii="Book Antiqua" w:hAnsi="Book Antiqua" w:cs="Times New Roman"/>
          <w:sz w:val="24"/>
          <w:szCs w:val="24"/>
        </w:rPr>
      </w:pPr>
      <w:r w:rsidRPr="006A6A8D">
        <w:rPr>
          <w:rFonts w:ascii="Book Antiqua" w:hAnsi="Book Antiqua" w:cs="Times New Roman"/>
          <w:sz w:val="24"/>
          <w:szCs w:val="24"/>
        </w:rPr>
        <w:t xml:space="preserve">Briner, T. (2002). Population dynamics, spatial and temporal patterns of the common vole (Microtus </w:t>
      </w:r>
      <w:proofErr w:type="spellStart"/>
      <w:r w:rsidRPr="006A6A8D">
        <w:rPr>
          <w:rFonts w:ascii="Book Antiqua" w:hAnsi="Book Antiqua" w:cs="Times New Roman"/>
          <w:sz w:val="24"/>
          <w:szCs w:val="24"/>
        </w:rPr>
        <w:t>arvalis</w:t>
      </w:r>
      <w:proofErr w:type="spellEnd"/>
      <w:r w:rsidRPr="006A6A8D">
        <w:rPr>
          <w:rFonts w:ascii="Book Antiqua" w:hAnsi="Book Antiqua" w:cs="Times New Roman"/>
          <w:sz w:val="24"/>
          <w:szCs w:val="24"/>
        </w:rPr>
        <w:t>, Pall) in wildflower strip, using mark-recapture method and a new system for automatic radio tracking. Ph.D. thesis, University of Berne, Switzerland. 53 pages.</w:t>
      </w:r>
    </w:p>
    <w:p w14:paraId="27C78C58" w14:textId="1B329CCB" w:rsidR="00351C4A" w:rsidRPr="006A6A8D" w:rsidRDefault="00351C4A" w:rsidP="007E0725">
      <w:pPr>
        <w:spacing w:before="120" w:after="120" w:line="276" w:lineRule="auto"/>
        <w:ind w:left="720" w:hanging="720"/>
        <w:jc w:val="both"/>
        <w:rPr>
          <w:rFonts w:ascii="Book Antiqua" w:hAnsi="Book Antiqua" w:cs="Times New Roman"/>
          <w:sz w:val="24"/>
          <w:szCs w:val="24"/>
        </w:rPr>
      </w:pPr>
      <w:r w:rsidRPr="006A6A8D">
        <w:rPr>
          <w:rFonts w:ascii="Book Antiqua" w:hAnsi="Book Antiqua" w:cs="Times New Roman"/>
          <w:sz w:val="24"/>
          <w:szCs w:val="24"/>
        </w:rPr>
        <w:t xml:space="preserve">Cook SM, Khan ZR, Pickett JA. </w:t>
      </w:r>
      <w:r w:rsidR="006A6A8D" w:rsidRPr="006A6A8D">
        <w:rPr>
          <w:rFonts w:ascii="Book Antiqua" w:hAnsi="Book Antiqua" w:cs="Times New Roman"/>
          <w:sz w:val="24"/>
          <w:szCs w:val="24"/>
        </w:rPr>
        <w:t xml:space="preserve">(2007). </w:t>
      </w:r>
      <w:r w:rsidRPr="006A6A8D">
        <w:rPr>
          <w:rFonts w:ascii="Book Antiqua" w:hAnsi="Book Antiqua" w:cs="Times New Roman"/>
          <w:sz w:val="24"/>
          <w:szCs w:val="24"/>
        </w:rPr>
        <w:t>The use of push pull strategies in integrated pest management. Annual Review of Entomology. 52(1):375-400.</w:t>
      </w:r>
    </w:p>
    <w:p w14:paraId="2D5FC6A4" w14:textId="08415134" w:rsidR="00351C4A" w:rsidRPr="006A6A8D" w:rsidRDefault="00351C4A" w:rsidP="007E0725">
      <w:pPr>
        <w:spacing w:before="120" w:after="120" w:line="276" w:lineRule="auto"/>
        <w:ind w:left="720" w:hanging="720"/>
        <w:jc w:val="both"/>
        <w:rPr>
          <w:rFonts w:ascii="Book Antiqua" w:hAnsi="Book Antiqua" w:cs="Times New Roman"/>
          <w:sz w:val="24"/>
          <w:szCs w:val="24"/>
        </w:rPr>
      </w:pPr>
      <w:r w:rsidRPr="006A6A8D">
        <w:rPr>
          <w:rFonts w:ascii="Book Antiqua" w:hAnsi="Book Antiqua" w:cs="Times New Roman"/>
          <w:sz w:val="24"/>
          <w:szCs w:val="24"/>
        </w:rPr>
        <w:t>Fiedler AK, Landis DA.</w:t>
      </w:r>
      <w:r w:rsidR="006A6A8D" w:rsidRPr="006A6A8D">
        <w:rPr>
          <w:rFonts w:ascii="Book Antiqua" w:hAnsi="Book Antiqua" w:cs="Times New Roman"/>
          <w:sz w:val="24"/>
          <w:szCs w:val="24"/>
        </w:rPr>
        <w:t xml:space="preserve"> (2007).</w:t>
      </w:r>
      <w:r w:rsidRPr="006A6A8D">
        <w:rPr>
          <w:rFonts w:ascii="Book Antiqua" w:hAnsi="Book Antiqua" w:cs="Times New Roman"/>
          <w:sz w:val="24"/>
          <w:szCs w:val="24"/>
        </w:rPr>
        <w:t xml:space="preserve"> Attractiveness of Michigan native plants to arthropod natural enemies and herbivores. Environmental Entomology. 36:751-765.</w:t>
      </w:r>
    </w:p>
    <w:p w14:paraId="4E543DAC" w14:textId="1D1A408F" w:rsidR="00351C4A" w:rsidRPr="006A6A8D" w:rsidRDefault="00351C4A" w:rsidP="007E0725">
      <w:pPr>
        <w:spacing w:before="120" w:after="120" w:line="276" w:lineRule="auto"/>
        <w:ind w:left="720" w:hanging="720"/>
        <w:jc w:val="both"/>
        <w:rPr>
          <w:rFonts w:ascii="Book Antiqua" w:hAnsi="Book Antiqua" w:cs="Times New Roman"/>
          <w:sz w:val="24"/>
          <w:szCs w:val="24"/>
        </w:rPr>
      </w:pPr>
      <w:r w:rsidRPr="006A6A8D">
        <w:rPr>
          <w:rFonts w:ascii="Book Antiqua" w:hAnsi="Book Antiqua" w:cs="Times New Roman"/>
          <w:sz w:val="24"/>
          <w:szCs w:val="24"/>
        </w:rPr>
        <w:t>Gillespie, M., S. Wratten, R. </w:t>
      </w:r>
      <w:proofErr w:type="spellStart"/>
      <w:r w:rsidRPr="006A6A8D">
        <w:rPr>
          <w:rFonts w:ascii="Book Antiqua" w:hAnsi="Book Antiqua" w:cs="Times New Roman"/>
          <w:sz w:val="24"/>
          <w:szCs w:val="24"/>
        </w:rPr>
        <w:t>Sedcole</w:t>
      </w:r>
      <w:proofErr w:type="spellEnd"/>
      <w:r w:rsidRPr="006A6A8D">
        <w:rPr>
          <w:rFonts w:ascii="Book Antiqua" w:hAnsi="Book Antiqua" w:cs="Times New Roman"/>
          <w:sz w:val="24"/>
          <w:szCs w:val="24"/>
        </w:rPr>
        <w:t xml:space="preserve">, and R. Colfer. </w:t>
      </w:r>
      <w:r w:rsidR="006A6A8D" w:rsidRPr="006A6A8D">
        <w:rPr>
          <w:rFonts w:ascii="Book Antiqua" w:hAnsi="Book Antiqua" w:cs="Times New Roman"/>
          <w:sz w:val="24"/>
          <w:szCs w:val="24"/>
        </w:rPr>
        <w:t>(</w:t>
      </w:r>
      <w:r w:rsidRPr="006A6A8D">
        <w:rPr>
          <w:rFonts w:ascii="Book Antiqua" w:hAnsi="Book Antiqua" w:cs="Times New Roman"/>
          <w:sz w:val="24"/>
          <w:szCs w:val="24"/>
        </w:rPr>
        <w:t>2011</w:t>
      </w:r>
      <w:r w:rsidR="006A6A8D" w:rsidRPr="006A6A8D">
        <w:rPr>
          <w:rFonts w:ascii="Book Antiqua" w:hAnsi="Book Antiqua" w:cs="Times New Roman"/>
          <w:sz w:val="24"/>
          <w:szCs w:val="24"/>
        </w:rPr>
        <w:t>)</w:t>
      </w:r>
      <w:r w:rsidRPr="006A6A8D">
        <w:rPr>
          <w:rFonts w:ascii="Book Antiqua" w:hAnsi="Book Antiqua" w:cs="Times New Roman"/>
          <w:sz w:val="24"/>
          <w:szCs w:val="24"/>
        </w:rPr>
        <w:t xml:space="preserve">. Manipulating floral resources dispersion for hoverflies (Diptera: </w:t>
      </w:r>
      <w:proofErr w:type="spellStart"/>
      <w:r w:rsidRPr="006A6A8D">
        <w:rPr>
          <w:rFonts w:ascii="Book Antiqua" w:hAnsi="Book Antiqua" w:cs="Times New Roman"/>
          <w:sz w:val="24"/>
          <w:szCs w:val="24"/>
        </w:rPr>
        <w:t>Syrphidae</w:t>
      </w:r>
      <w:proofErr w:type="spellEnd"/>
      <w:r w:rsidRPr="006A6A8D">
        <w:rPr>
          <w:rFonts w:ascii="Book Antiqua" w:hAnsi="Book Antiqua" w:cs="Times New Roman"/>
          <w:sz w:val="24"/>
          <w:szCs w:val="24"/>
        </w:rPr>
        <w:t xml:space="preserve">) in a California lettuce </w:t>
      </w:r>
      <w:proofErr w:type="spellStart"/>
      <w:r w:rsidRPr="006A6A8D">
        <w:rPr>
          <w:rFonts w:ascii="Book Antiqua" w:hAnsi="Book Antiqua" w:cs="Times New Roman"/>
          <w:sz w:val="24"/>
          <w:szCs w:val="24"/>
        </w:rPr>
        <w:t>agro</w:t>
      </w:r>
      <w:proofErr w:type="spellEnd"/>
      <w:r w:rsidRPr="006A6A8D">
        <w:rPr>
          <w:rFonts w:ascii="Book Antiqua" w:hAnsi="Book Antiqua" w:cs="Times New Roman"/>
          <w:sz w:val="24"/>
          <w:szCs w:val="24"/>
        </w:rPr>
        <w:t>-ecosystem. Biol. Control 59: 215–220.</w:t>
      </w:r>
    </w:p>
    <w:p w14:paraId="10CEBCE3" w14:textId="045EEC17" w:rsidR="00351C4A" w:rsidRPr="006A6A8D" w:rsidRDefault="00351C4A" w:rsidP="007E0725">
      <w:pPr>
        <w:spacing w:before="120" w:after="120" w:line="276" w:lineRule="auto"/>
        <w:ind w:left="720" w:hanging="720"/>
        <w:jc w:val="both"/>
        <w:rPr>
          <w:rFonts w:ascii="Book Antiqua" w:hAnsi="Book Antiqua" w:cs="Times New Roman"/>
          <w:sz w:val="24"/>
          <w:szCs w:val="24"/>
        </w:rPr>
      </w:pPr>
      <w:r w:rsidRPr="006A6A8D">
        <w:rPr>
          <w:rFonts w:ascii="Book Antiqua" w:hAnsi="Book Antiqua" w:cs="Times New Roman"/>
          <w:sz w:val="24"/>
          <w:szCs w:val="24"/>
        </w:rPr>
        <w:t>González-Chang, M., G. M. Gurr, J. M. </w:t>
      </w:r>
      <w:proofErr w:type="spellStart"/>
      <w:r w:rsidRPr="006A6A8D">
        <w:rPr>
          <w:rFonts w:ascii="Book Antiqua" w:hAnsi="Book Antiqua" w:cs="Times New Roman"/>
          <w:sz w:val="24"/>
          <w:szCs w:val="24"/>
        </w:rPr>
        <w:t>Tylianakis</w:t>
      </w:r>
      <w:proofErr w:type="spellEnd"/>
      <w:r w:rsidRPr="006A6A8D">
        <w:rPr>
          <w:rFonts w:ascii="Book Antiqua" w:hAnsi="Book Antiqua" w:cs="Times New Roman"/>
          <w:sz w:val="24"/>
          <w:szCs w:val="24"/>
        </w:rPr>
        <w:t xml:space="preserve">, and S. D. Wratten. </w:t>
      </w:r>
      <w:r w:rsidR="006A6A8D" w:rsidRPr="006A6A8D">
        <w:rPr>
          <w:rFonts w:ascii="Book Antiqua" w:hAnsi="Book Antiqua" w:cs="Times New Roman"/>
          <w:sz w:val="24"/>
          <w:szCs w:val="24"/>
        </w:rPr>
        <w:t>(</w:t>
      </w:r>
      <w:r w:rsidRPr="006A6A8D">
        <w:rPr>
          <w:rFonts w:ascii="Book Antiqua" w:hAnsi="Book Antiqua" w:cs="Times New Roman"/>
          <w:sz w:val="24"/>
          <w:szCs w:val="24"/>
        </w:rPr>
        <w:t>2017</w:t>
      </w:r>
      <w:r w:rsidR="006A6A8D" w:rsidRPr="006A6A8D">
        <w:rPr>
          <w:rFonts w:ascii="Book Antiqua" w:hAnsi="Book Antiqua" w:cs="Times New Roman"/>
          <w:sz w:val="24"/>
          <w:szCs w:val="24"/>
        </w:rPr>
        <w:t>)</w:t>
      </w:r>
      <w:r w:rsidRPr="006A6A8D">
        <w:rPr>
          <w:rFonts w:ascii="Book Antiqua" w:hAnsi="Book Antiqua" w:cs="Times New Roman"/>
          <w:sz w:val="24"/>
          <w:szCs w:val="24"/>
        </w:rPr>
        <w:t>. Cultural control, pp. 494–514. In H. F. van Emden and R. Harrington (eds.), Aphids as crop pests. CABI Publishers, Wallingford, United Kingdom.</w:t>
      </w:r>
    </w:p>
    <w:p w14:paraId="66311C4A" w14:textId="6D096E71" w:rsidR="00351C4A" w:rsidRPr="006A6A8D" w:rsidRDefault="00351C4A" w:rsidP="007E0725">
      <w:pPr>
        <w:spacing w:before="120" w:after="120" w:line="276" w:lineRule="auto"/>
        <w:ind w:left="720" w:hanging="720"/>
        <w:jc w:val="both"/>
        <w:rPr>
          <w:rFonts w:ascii="Book Antiqua" w:hAnsi="Book Antiqua" w:cs="Times New Roman"/>
          <w:sz w:val="24"/>
          <w:szCs w:val="24"/>
        </w:rPr>
      </w:pPr>
      <w:r w:rsidRPr="006A6A8D">
        <w:rPr>
          <w:rFonts w:ascii="Book Antiqua" w:hAnsi="Book Antiqua" w:cs="Times New Roman"/>
          <w:sz w:val="24"/>
          <w:szCs w:val="24"/>
        </w:rPr>
        <w:t xml:space="preserve">Gurr GM, Wratten SD, Altieri MA. </w:t>
      </w:r>
      <w:r w:rsidR="006A6A8D" w:rsidRPr="006A6A8D">
        <w:rPr>
          <w:rFonts w:ascii="Book Antiqua" w:hAnsi="Book Antiqua" w:cs="Times New Roman"/>
          <w:sz w:val="24"/>
          <w:szCs w:val="24"/>
        </w:rPr>
        <w:t xml:space="preserve">(2004). </w:t>
      </w:r>
      <w:r w:rsidRPr="006A6A8D">
        <w:rPr>
          <w:rFonts w:ascii="Book Antiqua" w:hAnsi="Book Antiqua" w:cs="Times New Roman"/>
          <w:sz w:val="24"/>
          <w:szCs w:val="24"/>
        </w:rPr>
        <w:t>Ecological engineering: a new direction for agricultural pest management. Australian Farm Business Management Journal</w:t>
      </w:r>
      <w:r w:rsidR="006A6A8D" w:rsidRPr="006A6A8D">
        <w:rPr>
          <w:rFonts w:ascii="Book Antiqua" w:hAnsi="Book Antiqua" w:cs="Times New Roman"/>
          <w:sz w:val="24"/>
          <w:szCs w:val="24"/>
        </w:rPr>
        <w:t>.</w:t>
      </w:r>
      <w:r w:rsidRPr="006A6A8D">
        <w:rPr>
          <w:rFonts w:ascii="Book Antiqua" w:hAnsi="Book Antiqua" w:cs="Times New Roman"/>
          <w:sz w:val="24"/>
          <w:szCs w:val="24"/>
        </w:rPr>
        <w:t xml:space="preserve"> 1(1):23-28.</w:t>
      </w:r>
    </w:p>
    <w:p w14:paraId="05173C32" w14:textId="092AD617" w:rsidR="00351C4A" w:rsidRPr="006A6A8D" w:rsidRDefault="00351C4A" w:rsidP="007E0725">
      <w:pPr>
        <w:spacing w:before="120" w:after="120" w:line="276" w:lineRule="auto"/>
        <w:ind w:left="720" w:hanging="720"/>
        <w:jc w:val="both"/>
        <w:rPr>
          <w:rFonts w:ascii="Book Antiqua" w:hAnsi="Book Antiqua" w:cs="Times New Roman"/>
          <w:sz w:val="24"/>
          <w:szCs w:val="24"/>
        </w:rPr>
      </w:pPr>
      <w:r w:rsidRPr="006A6A8D">
        <w:rPr>
          <w:rFonts w:ascii="Book Antiqua" w:hAnsi="Book Antiqua" w:cs="Times New Roman"/>
          <w:sz w:val="24"/>
          <w:szCs w:val="24"/>
        </w:rPr>
        <w:t xml:space="preserve">Hokkanen,  H.  M. </w:t>
      </w:r>
      <w:r w:rsidR="006A6A8D" w:rsidRPr="006A6A8D">
        <w:rPr>
          <w:rFonts w:ascii="Book Antiqua" w:hAnsi="Book Antiqua" w:cs="Times New Roman"/>
          <w:sz w:val="24"/>
          <w:szCs w:val="24"/>
        </w:rPr>
        <w:t>(</w:t>
      </w:r>
      <w:r w:rsidRPr="006A6A8D">
        <w:rPr>
          <w:rFonts w:ascii="Book Antiqua" w:hAnsi="Book Antiqua" w:cs="Times New Roman"/>
          <w:sz w:val="24"/>
          <w:szCs w:val="24"/>
        </w:rPr>
        <w:t>1991</w:t>
      </w:r>
      <w:r w:rsidR="006A6A8D" w:rsidRPr="006A6A8D">
        <w:rPr>
          <w:rFonts w:ascii="Book Antiqua" w:hAnsi="Book Antiqua" w:cs="Times New Roman"/>
          <w:sz w:val="24"/>
          <w:szCs w:val="24"/>
        </w:rPr>
        <w:t>)</w:t>
      </w:r>
      <w:r w:rsidRPr="006A6A8D">
        <w:rPr>
          <w:rFonts w:ascii="Book Antiqua" w:hAnsi="Book Antiqua" w:cs="Times New Roman"/>
          <w:sz w:val="24"/>
          <w:szCs w:val="24"/>
        </w:rPr>
        <w:t xml:space="preserve">. Trap cropping in pest management. Annu. Rev. </w:t>
      </w:r>
      <w:proofErr w:type="spellStart"/>
      <w:r w:rsidRPr="006A6A8D">
        <w:rPr>
          <w:rFonts w:ascii="Book Antiqua" w:hAnsi="Book Antiqua" w:cs="Times New Roman"/>
          <w:sz w:val="24"/>
          <w:szCs w:val="24"/>
        </w:rPr>
        <w:t>Entomol</w:t>
      </w:r>
      <w:proofErr w:type="spellEnd"/>
      <w:r w:rsidRPr="006A6A8D">
        <w:rPr>
          <w:rFonts w:ascii="Book Antiqua" w:hAnsi="Book Antiqua" w:cs="Times New Roman"/>
          <w:sz w:val="24"/>
          <w:szCs w:val="24"/>
        </w:rPr>
        <w:t>. 36: 119–138.</w:t>
      </w:r>
    </w:p>
    <w:p w14:paraId="676D008F" w14:textId="536745B2" w:rsidR="00351C4A" w:rsidRPr="006A6A8D" w:rsidRDefault="00351C4A" w:rsidP="007E0725">
      <w:pPr>
        <w:spacing w:before="120" w:after="120" w:line="276" w:lineRule="auto"/>
        <w:ind w:left="720" w:hanging="720"/>
        <w:jc w:val="both"/>
        <w:rPr>
          <w:rFonts w:ascii="Book Antiqua" w:hAnsi="Book Antiqua" w:cs="Times New Roman"/>
          <w:sz w:val="24"/>
          <w:szCs w:val="24"/>
        </w:rPr>
      </w:pPr>
      <w:r w:rsidRPr="006A6A8D">
        <w:rPr>
          <w:rFonts w:ascii="Book Antiqua" w:hAnsi="Book Antiqua" w:cs="Times New Roman"/>
          <w:sz w:val="24"/>
          <w:szCs w:val="24"/>
        </w:rPr>
        <w:lastRenderedPageBreak/>
        <w:t xml:space="preserve">Khan, Z. R., C. A. Midega, J. O. </w:t>
      </w:r>
      <w:proofErr w:type="spellStart"/>
      <w:r w:rsidRPr="006A6A8D">
        <w:rPr>
          <w:rFonts w:ascii="Book Antiqua" w:hAnsi="Book Antiqua" w:cs="Times New Roman"/>
          <w:sz w:val="24"/>
          <w:szCs w:val="24"/>
        </w:rPr>
        <w:t>Pittchar</w:t>
      </w:r>
      <w:proofErr w:type="spellEnd"/>
      <w:r w:rsidRPr="006A6A8D">
        <w:rPr>
          <w:rFonts w:ascii="Book Antiqua" w:hAnsi="Book Antiqua" w:cs="Times New Roman"/>
          <w:sz w:val="24"/>
          <w:szCs w:val="24"/>
        </w:rPr>
        <w:t xml:space="preserve">, A. W. Murage, M. A. Birkett, T. J. Bruce, and J.  A.  Pickett. </w:t>
      </w:r>
      <w:r w:rsidR="006A6A8D" w:rsidRPr="006A6A8D">
        <w:rPr>
          <w:rFonts w:ascii="Book Antiqua" w:hAnsi="Book Antiqua" w:cs="Times New Roman"/>
          <w:sz w:val="24"/>
          <w:szCs w:val="24"/>
        </w:rPr>
        <w:t>(</w:t>
      </w:r>
      <w:r w:rsidRPr="006A6A8D">
        <w:rPr>
          <w:rFonts w:ascii="Book Antiqua" w:hAnsi="Book Antiqua" w:cs="Times New Roman"/>
          <w:sz w:val="24"/>
          <w:szCs w:val="24"/>
        </w:rPr>
        <w:t>2014</w:t>
      </w:r>
      <w:r w:rsidR="006A6A8D" w:rsidRPr="006A6A8D">
        <w:rPr>
          <w:rFonts w:ascii="Book Antiqua" w:hAnsi="Book Antiqua" w:cs="Times New Roman"/>
          <w:sz w:val="24"/>
          <w:szCs w:val="24"/>
        </w:rPr>
        <w:t>)</w:t>
      </w:r>
      <w:r w:rsidRPr="006A6A8D">
        <w:rPr>
          <w:rFonts w:ascii="Book Antiqua" w:hAnsi="Book Antiqua" w:cs="Times New Roman"/>
          <w:sz w:val="24"/>
          <w:szCs w:val="24"/>
        </w:rPr>
        <w:t>. Achieving food security for one million sub-Saharan African poor through push-pull innovation by 2020. Philos. Trans. R. Soc. Lond. B. Biol. Sci. 369: 20120284.</w:t>
      </w:r>
    </w:p>
    <w:p w14:paraId="5BBB6934" w14:textId="0BC4DD45" w:rsidR="00351C4A" w:rsidRPr="006A6A8D" w:rsidRDefault="00351C4A" w:rsidP="007E0725">
      <w:pPr>
        <w:spacing w:before="120" w:after="120" w:line="276" w:lineRule="auto"/>
        <w:ind w:left="720" w:hanging="720"/>
        <w:jc w:val="both"/>
        <w:rPr>
          <w:rFonts w:ascii="Book Antiqua" w:hAnsi="Book Antiqua" w:cs="Times New Roman"/>
          <w:sz w:val="24"/>
          <w:szCs w:val="24"/>
        </w:rPr>
      </w:pPr>
      <w:r w:rsidRPr="006A6A8D">
        <w:rPr>
          <w:rFonts w:ascii="Book Antiqua" w:hAnsi="Book Antiqua" w:cs="Times New Roman"/>
          <w:sz w:val="24"/>
          <w:szCs w:val="24"/>
        </w:rPr>
        <w:t xml:space="preserve">Khan, Z. R., C. A. Midega, T. J. Bruce, A. M. Hooper, and J. A. Pickett. </w:t>
      </w:r>
      <w:r w:rsidR="006A6A8D" w:rsidRPr="006A6A8D">
        <w:rPr>
          <w:rFonts w:ascii="Book Antiqua" w:hAnsi="Book Antiqua" w:cs="Times New Roman"/>
          <w:sz w:val="24"/>
          <w:szCs w:val="24"/>
        </w:rPr>
        <w:t>(</w:t>
      </w:r>
      <w:r w:rsidRPr="006A6A8D">
        <w:rPr>
          <w:rFonts w:ascii="Book Antiqua" w:hAnsi="Book Antiqua" w:cs="Times New Roman"/>
          <w:sz w:val="24"/>
          <w:szCs w:val="24"/>
        </w:rPr>
        <w:t>2010</w:t>
      </w:r>
      <w:r w:rsidR="006A6A8D" w:rsidRPr="006A6A8D">
        <w:rPr>
          <w:rFonts w:ascii="Book Antiqua" w:hAnsi="Book Antiqua" w:cs="Times New Roman"/>
          <w:sz w:val="24"/>
          <w:szCs w:val="24"/>
        </w:rPr>
        <w:t>)</w:t>
      </w:r>
      <w:r w:rsidRPr="006A6A8D">
        <w:rPr>
          <w:rFonts w:ascii="Book Antiqua" w:hAnsi="Book Antiqua" w:cs="Times New Roman"/>
          <w:sz w:val="24"/>
          <w:szCs w:val="24"/>
        </w:rPr>
        <w:t xml:space="preserve">. Exploiting phytochemicals for developing a ‘push-pull’ crop protection strategy for cereal farmers in Africa. J. Exp. Bot. 61: 4185–4196. </w:t>
      </w:r>
    </w:p>
    <w:p w14:paraId="3FBFE860" w14:textId="58434FCF" w:rsidR="00351C4A" w:rsidRPr="006A6A8D" w:rsidRDefault="00351C4A" w:rsidP="007E0725">
      <w:pPr>
        <w:spacing w:before="120" w:after="120" w:line="276" w:lineRule="auto"/>
        <w:ind w:left="720" w:hanging="720"/>
        <w:jc w:val="both"/>
        <w:rPr>
          <w:rFonts w:ascii="Book Antiqua" w:hAnsi="Book Antiqua" w:cs="Times New Roman"/>
          <w:sz w:val="24"/>
          <w:szCs w:val="24"/>
        </w:rPr>
      </w:pPr>
      <w:r w:rsidRPr="006A6A8D">
        <w:rPr>
          <w:rFonts w:ascii="Book Antiqua" w:hAnsi="Book Antiqua" w:cs="Times New Roman"/>
          <w:sz w:val="24"/>
          <w:szCs w:val="24"/>
        </w:rPr>
        <w:t xml:space="preserve">Khan, Z., J. Pickett, L. Wadhams, and F. Muyekho. </w:t>
      </w:r>
      <w:r w:rsidR="006A6A8D" w:rsidRPr="006A6A8D">
        <w:rPr>
          <w:rFonts w:ascii="Book Antiqua" w:hAnsi="Book Antiqua" w:cs="Times New Roman"/>
          <w:sz w:val="24"/>
          <w:szCs w:val="24"/>
        </w:rPr>
        <w:t>(</w:t>
      </w:r>
      <w:r w:rsidRPr="006A6A8D">
        <w:rPr>
          <w:rFonts w:ascii="Book Antiqua" w:hAnsi="Book Antiqua" w:cs="Times New Roman"/>
          <w:sz w:val="24"/>
          <w:szCs w:val="24"/>
        </w:rPr>
        <w:t>2001</w:t>
      </w:r>
      <w:r w:rsidR="006A6A8D" w:rsidRPr="006A6A8D">
        <w:rPr>
          <w:rFonts w:ascii="Book Antiqua" w:hAnsi="Book Antiqua" w:cs="Times New Roman"/>
          <w:sz w:val="24"/>
          <w:szCs w:val="24"/>
        </w:rPr>
        <w:t>)</w:t>
      </w:r>
      <w:r w:rsidRPr="006A6A8D">
        <w:rPr>
          <w:rFonts w:ascii="Book Antiqua" w:hAnsi="Book Antiqua" w:cs="Times New Roman"/>
          <w:sz w:val="24"/>
          <w:szCs w:val="24"/>
        </w:rPr>
        <w:t xml:space="preserve">. Habitat management strategies for the control of cereal stemborers and Striga in maize in Kenya. Int. J. Trop. Insect Sci. 21: 375–380. </w:t>
      </w:r>
    </w:p>
    <w:p w14:paraId="404287B6" w14:textId="77777777" w:rsidR="00351C4A" w:rsidRPr="006A6A8D" w:rsidRDefault="00351C4A" w:rsidP="007E0725">
      <w:pPr>
        <w:spacing w:before="120" w:after="120" w:line="276" w:lineRule="auto"/>
        <w:ind w:left="720" w:hanging="720"/>
        <w:jc w:val="both"/>
        <w:rPr>
          <w:rFonts w:ascii="Book Antiqua" w:hAnsi="Book Antiqua" w:cs="Times New Roman"/>
          <w:sz w:val="24"/>
          <w:szCs w:val="24"/>
        </w:rPr>
      </w:pPr>
      <w:r w:rsidRPr="006A6A8D">
        <w:rPr>
          <w:rFonts w:ascii="Book Antiqua" w:hAnsi="Book Antiqua" w:cs="Times New Roman"/>
          <w:sz w:val="24"/>
          <w:szCs w:val="24"/>
        </w:rPr>
        <w:t>Landis, D.A., Wratten, S.D. and Gurr, G.M. (2000). Habitat management to conserve natural enemies of arthropod pests in agriculture. Annual Review of Entomology 45: 175–201.</w:t>
      </w:r>
    </w:p>
    <w:p w14:paraId="535D2CFA" w14:textId="6BEE344F" w:rsidR="00351C4A" w:rsidRPr="006A6A8D" w:rsidRDefault="00351C4A" w:rsidP="007E0725">
      <w:pPr>
        <w:spacing w:before="120" w:after="120" w:line="276" w:lineRule="auto"/>
        <w:ind w:left="720" w:hanging="720"/>
        <w:jc w:val="both"/>
        <w:rPr>
          <w:rFonts w:ascii="Book Antiqua" w:hAnsi="Book Antiqua" w:cs="Times New Roman"/>
          <w:sz w:val="24"/>
          <w:szCs w:val="24"/>
        </w:rPr>
      </w:pPr>
      <w:r w:rsidRPr="006A6A8D">
        <w:rPr>
          <w:rFonts w:ascii="Book Antiqua" w:hAnsi="Book Antiqua" w:cs="Times New Roman"/>
          <w:sz w:val="24"/>
          <w:szCs w:val="24"/>
        </w:rPr>
        <w:t xml:space="preserve">Lee JC, </w:t>
      </w:r>
      <w:proofErr w:type="spellStart"/>
      <w:r w:rsidRPr="006A6A8D">
        <w:rPr>
          <w:rFonts w:ascii="Book Antiqua" w:hAnsi="Book Antiqua" w:cs="Times New Roman"/>
          <w:sz w:val="24"/>
          <w:szCs w:val="24"/>
        </w:rPr>
        <w:t>Heimpel</w:t>
      </w:r>
      <w:proofErr w:type="spellEnd"/>
      <w:r w:rsidRPr="006A6A8D">
        <w:rPr>
          <w:rFonts w:ascii="Book Antiqua" w:hAnsi="Book Antiqua" w:cs="Times New Roman"/>
          <w:sz w:val="24"/>
          <w:szCs w:val="24"/>
        </w:rPr>
        <w:t xml:space="preserve"> GE. </w:t>
      </w:r>
      <w:r w:rsidR="006A6A8D" w:rsidRPr="006A6A8D">
        <w:rPr>
          <w:rFonts w:ascii="Book Antiqua" w:hAnsi="Book Antiqua" w:cs="Times New Roman"/>
          <w:sz w:val="24"/>
          <w:szCs w:val="24"/>
        </w:rPr>
        <w:t xml:space="preserve">(2008). </w:t>
      </w:r>
      <w:r w:rsidRPr="006A6A8D">
        <w:rPr>
          <w:rFonts w:ascii="Book Antiqua" w:hAnsi="Book Antiqua" w:cs="Times New Roman"/>
          <w:sz w:val="24"/>
          <w:szCs w:val="24"/>
        </w:rPr>
        <w:t xml:space="preserve">Floral resources impact longevity and oviposition rate of a </w:t>
      </w:r>
      <w:proofErr w:type="spellStart"/>
      <w:r w:rsidRPr="006A6A8D">
        <w:rPr>
          <w:rFonts w:ascii="Book Antiqua" w:hAnsi="Book Antiqua" w:cs="Times New Roman"/>
          <w:sz w:val="24"/>
          <w:szCs w:val="24"/>
        </w:rPr>
        <w:t>parasitoid</w:t>
      </w:r>
      <w:proofErr w:type="spellEnd"/>
      <w:r w:rsidRPr="006A6A8D">
        <w:rPr>
          <w:rFonts w:ascii="Book Antiqua" w:hAnsi="Book Antiqua" w:cs="Times New Roman"/>
          <w:sz w:val="24"/>
          <w:szCs w:val="24"/>
        </w:rPr>
        <w:t xml:space="preserve"> in the field. Journal of Applied Ecology.; 77:565-57.</w:t>
      </w:r>
    </w:p>
    <w:p w14:paraId="3893672F" w14:textId="08FF661F" w:rsidR="00351C4A" w:rsidRPr="006A6A8D" w:rsidRDefault="00351C4A" w:rsidP="007E0725">
      <w:pPr>
        <w:spacing w:before="120" w:after="120" w:line="276" w:lineRule="auto"/>
        <w:ind w:left="720" w:hanging="720"/>
        <w:jc w:val="both"/>
        <w:rPr>
          <w:rFonts w:ascii="Book Antiqua" w:hAnsi="Book Antiqua" w:cs="Times New Roman"/>
          <w:sz w:val="24"/>
          <w:szCs w:val="24"/>
        </w:rPr>
      </w:pPr>
      <w:r w:rsidRPr="006A6A8D">
        <w:rPr>
          <w:rFonts w:ascii="Book Antiqua" w:hAnsi="Book Antiqua" w:cs="Times New Roman"/>
          <w:sz w:val="24"/>
          <w:szCs w:val="24"/>
        </w:rPr>
        <w:t xml:space="preserve">Lin,  K., Y.  Lu, P.  Wan, Y.  Yang, K.  A.  G.  </w:t>
      </w:r>
      <w:proofErr w:type="spellStart"/>
      <w:r w:rsidRPr="006A6A8D">
        <w:rPr>
          <w:rFonts w:ascii="Book Antiqua" w:hAnsi="Book Antiqua" w:cs="Times New Roman"/>
          <w:sz w:val="24"/>
          <w:szCs w:val="24"/>
        </w:rPr>
        <w:t>Wyckhuys</w:t>
      </w:r>
      <w:proofErr w:type="spellEnd"/>
      <w:r w:rsidRPr="006A6A8D">
        <w:rPr>
          <w:rFonts w:ascii="Book Antiqua" w:hAnsi="Book Antiqua" w:cs="Times New Roman"/>
          <w:sz w:val="24"/>
          <w:szCs w:val="24"/>
        </w:rPr>
        <w:t xml:space="preserve">, and K.  Wu. </w:t>
      </w:r>
      <w:r w:rsidR="006A6A8D" w:rsidRPr="006A6A8D">
        <w:rPr>
          <w:rFonts w:ascii="Book Antiqua" w:hAnsi="Book Antiqua" w:cs="Times New Roman"/>
          <w:sz w:val="24"/>
          <w:szCs w:val="24"/>
        </w:rPr>
        <w:t>(</w:t>
      </w:r>
      <w:r w:rsidRPr="006A6A8D">
        <w:rPr>
          <w:rFonts w:ascii="Book Antiqua" w:hAnsi="Book Antiqua" w:cs="Times New Roman"/>
          <w:sz w:val="24"/>
          <w:szCs w:val="24"/>
        </w:rPr>
        <w:t>2015</w:t>
      </w:r>
      <w:r w:rsidR="006A6A8D" w:rsidRPr="006A6A8D">
        <w:rPr>
          <w:rFonts w:ascii="Book Antiqua" w:hAnsi="Book Antiqua" w:cs="Times New Roman"/>
          <w:sz w:val="24"/>
          <w:szCs w:val="24"/>
        </w:rPr>
        <w:t>)</w:t>
      </w:r>
      <w:r w:rsidRPr="006A6A8D">
        <w:rPr>
          <w:rFonts w:ascii="Book Antiqua" w:hAnsi="Book Antiqua" w:cs="Times New Roman"/>
          <w:sz w:val="24"/>
          <w:szCs w:val="24"/>
        </w:rPr>
        <w:t xml:space="preserve">. Simultaneous reduction in incidence of </w:t>
      </w:r>
      <w:proofErr w:type="spellStart"/>
      <w:r w:rsidRPr="006A6A8D">
        <w:rPr>
          <w:rFonts w:ascii="Book Antiqua" w:hAnsi="Book Antiqua" w:cs="Times New Roman"/>
          <w:i/>
          <w:iCs/>
          <w:sz w:val="24"/>
          <w:szCs w:val="24"/>
        </w:rPr>
        <w:t>Bemisia</w:t>
      </w:r>
      <w:proofErr w:type="spellEnd"/>
      <w:r w:rsidRPr="006A6A8D">
        <w:rPr>
          <w:rFonts w:ascii="Book Antiqua" w:hAnsi="Book Antiqua" w:cs="Times New Roman"/>
          <w:i/>
          <w:iCs/>
          <w:sz w:val="24"/>
          <w:szCs w:val="24"/>
        </w:rPr>
        <w:t xml:space="preserve"> </w:t>
      </w:r>
      <w:proofErr w:type="spellStart"/>
      <w:r w:rsidRPr="006A6A8D">
        <w:rPr>
          <w:rFonts w:ascii="Book Antiqua" w:hAnsi="Book Antiqua" w:cs="Times New Roman"/>
          <w:i/>
          <w:iCs/>
          <w:sz w:val="24"/>
          <w:szCs w:val="24"/>
        </w:rPr>
        <w:t>tabaci</w:t>
      </w:r>
      <w:proofErr w:type="spellEnd"/>
      <w:r w:rsidRPr="006A6A8D">
        <w:rPr>
          <w:rFonts w:ascii="Book Antiqua" w:hAnsi="Book Antiqua" w:cs="Times New Roman"/>
          <w:sz w:val="24"/>
          <w:szCs w:val="24"/>
        </w:rPr>
        <w:t xml:space="preserve"> (Hemiptera: Aleyrodidae) and </w:t>
      </w:r>
      <w:proofErr w:type="spellStart"/>
      <w:r w:rsidRPr="006A6A8D">
        <w:rPr>
          <w:rFonts w:ascii="Book Antiqua" w:hAnsi="Book Antiqua" w:cs="Times New Roman"/>
          <w:i/>
          <w:iCs/>
          <w:sz w:val="24"/>
          <w:szCs w:val="24"/>
        </w:rPr>
        <w:t>Sylepta</w:t>
      </w:r>
      <w:proofErr w:type="spellEnd"/>
      <w:r w:rsidRPr="006A6A8D">
        <w:rPr>
          <w:rFonts w:ascii="Book Antiqua" w:hAnsi="Book Antiqua" w:cs="Times New Roman"/>
          <w:i/>
          <w:iCs/>
          <w:sz w:val="24"/>
          <w:szCs w:val="24"/>
        </w:rPr>
        <w:t xml:space="preserve"> </w:t>
      </w:r>
      <w:proofErr w:type="spellStart"/>
      <w:r w:rsidRPr="006A6A8D">
        <w:rPr>
          <w:rFonts w:ascii="Book Antiqua" w:hAnsi="Book Antiqua" w:cs="Times New Roman"/>
          <w:i/>
          <w:iCs/>
          <w:sz w:val="24"/>
          <w:szCs w:val="24"/>
        </w:rPr>
        <w:t>derogata</w:t>
      </w:r>
      <w:proofErr w:type="spellEnd"/>
      <w:r w:rsidRPr="006A6A8D">
        <w:rPr>
          <w:rFonts w:ascii="Book Antiqua" w:hAnsi="Book Antiqua" w:cs="Times New Roman"/>
          <w:i/>
          <w:iCs/>
          <w:sz w:val="24"/>
          <w:szCs w:val="24"/>
        </w:rPr>
        <w:t xml:space="preserve"> </w:t>
      </w:r>
      <w:r w:rsidRPr="006A6A8D">
        <w:rPr>
          <w:rFonts w:ascii="Book Antiqua" w:hAnsi="Book Antiqua" w:cs="Times New Roman"/>
          <w:sz w:val="24"/>
          <w:szCs w:val="24"/>
        </w:rPr>
        <w:t xml:space="preserve">(Lepidoptera: </w:t>
      </w:r>
      <w:proofErr w:type="spellStart"/>
      <w:r w:rsidRPr="006A6A8D">
        <w:rPr>
          <w:rFonts w:ascii="Book Antiqua" w:hAnsi="Book Antiqua" w:cs="Times New Roman"/>
          <w:sz w:val="24"/>
          <w:szCs w:val="24"/>
        </w:rPr>
        <w:t>Pyralidae</w:t>
      </w:r>
      <w:proofErr w:type="spellEnd"/>
      <w:r w:rsidRPr="006A6A8D">
        <w:rPr>
          <w:rFonts w:ascii="Book Antiqua" w:hAnsi="Book Antiqua" w:cs="Times New Roman"/>
          <w:sz w:val="24"/>
          <w:szCs w:val="24"/>
        </w:rPr>
        <w:t xml:space="preserve">) using velvetleaf, </w:t>
      </w:r>
      <w:r w:rsidRPr="006A6A8D">
        <w:rPr>
          <w:rFonts w:ascii="Book Antiqua" w:hAnsi="Book Antiqua" w:cs="Times New Roman"/>
          <w:i/>
          <w:iCs/>
          <w:sz w:val="24"/>
          <w:szCs w:val="24"/>
        </w:rPr>
        <w:t xml:space="preserve">Abutilon </w:t>
      </w:r>
      <w:proofErr w:type="spellStart"/>
      <w:r w:rsidRPr="006A6A8D">
        <w:rPr>
          <w:rFonts w:ascii="Book Antiqua" w:hAnsi="Book Antiqua" w:cs="Times New Roman"/>
          <w:i/>
          <w:iCs/>
          <w:sz w:val="24"/>
          <w:szCs w:val="24"/>
        </w:rPr>
        <w:t>theophrasti</w:t>
      </w:r>
      <w:proofErr w:type="spellEnd"/>
      <w:r w:rsidRPr="006A6A8D">
        <w:rPr>
          <w:rFonts w:ascii="Book Antiqua" w:hAnsi="Book Antiqua" w:cs="Times New Roman"/>
          <w:sz w:val="24"/>
          <w:szCs w:val="24"/>
        </w:rPr>
        <w:t xml:space="preserve"> as a trap crop. J. Pest Sci. 88: 49–56.</w:t>
      </w:r>
    </w:p>
    <w:p w14:paraId="09EA534A" w14:textId="77777777" w:rsidR="00351C4A" w:rsidRPr="006A6A8D" w:rsidRDefault="00351C4A" w:rsidP="007E0725">
      <w:pPr>
        <w:spacing w:before="120" w:after="120" w:line="276" w:lineRule="auto"/>
        <w:ind w:left="720" w:hanging="720"/>
        <w:jc w:val="both"/>
        <w:rPr>
          <w:rFonts w:ascii="Book Antiqua" w:hAnsi="Book Antiqua" w:cs="Times New Roman"/>
          <w:sz w:val="24"/>
          <w:szCs w:val="24"/>
        </w:rPr>
      </w:pPr>
      <w:r w:rsidRPr="006A6A8D">
        <w:rPr>
          <w:rFonts w:ascii="Book Antiqua" w:hAnsi="Book Antiqua" w:cs="Times New Roman"/>
          <w:sz w:val="24"/>
          <w:szCs w:val="24"/>
        </w:rPr>
        <w:t>Odum HT. Man in the ecosystem. In: Proceedings Lockwood Conference on the Suburban Forest and Ecology. Bulletin of the Connecticut Agricultural Station. Storrs, CT, 1962, 57-75.</w:t>
      </w:r>
    </w:p>
    <w:p w14:paraId="7D89EFDB" w14:textId="77777777" w:rsidR="00351C4A" w:rsidRPr="006A6A8D" w:rsidRDefault="00351C4A" w:rsidP="007E0725">
      <w:pPr>
        <w:spacing w:before="120" w:after="120" w:line="276" w:lineRule="auto"/>
        <w:ind w:left="720" w:hanging="720"/>
        <w:jc w:val="both"/>
        <w:rPr>
          <w:rFonts w:ascii="Book Antiqua" w:hAnsi="Book Antiqua" w:cs="Times New Roman"/>
          <w:sz w:val="24"/>
          <w:szCs w:val="24"/>
        </w:rPr>
      </w:pPr>
      <w:r w:rsidRPr="006A6A8D">
        <w:rPr>
          <w:rFonts w:ascii="Book Antiqua" w:hAnsi="Book Antiqua" w:cs="Times New Roman"/>
          <w:sz w:val="24"/>
          <w:szCs w:val="24"/>
        </w:rPr>
        <w:t>Pfiffner L, Wyss E. Sown wildflower strips to enhance natural enemies of agricultural pests in annual and perennial cropping systems’ in GM Gurr SD Wratten, and MA Altieri (eds), Ecological Engineering for Pest Management: Advances in Habitat Manipulation for Arthropods, CSIRO Publishing (in press), 2004, 255-267</w:t>
      </w:r>
    </w:p>
    <w:p w14:paraId="2FC3AAAE" w14:textId="3AE86304" w:rsidR="00351C4A" w:rsidRPr="006A6A8D" w:rsidRDefault="00351C4A" w:rsidP="007E0725">
      <w:pPr>
        <w:spacing w:before="120" w:after="120" w:line="276" w:lineRule="auto"/>
        <w:ind w:left="720" w:hanging="720"/>
        <w:jc w:val="both"/>
        <w:rPr>
          <w:rFonts w:ascii="Book Antiqua" w:hAnsi="Book Antiqua" w:cs="Times New Roman"/>
          <w:sz w:val="24"/>
          <w:szCs w:val="24"/>
        </w:rPr>
      </w:pPr>
      <w:r w:rsidRPr="006A6A8D">
        <w:rPr>
          <w:rFonts w:ascii="Book Antiqua" w:hAnsi="Book Antiqua" w:cs="Times New Roman"/>
          <w:sz w:val="24"/>
          <w:szCs w:val="24"/>
        </w:rPr>
        <w:t xml:space="preserve">Pickett, J. A., C. M. Woodcock, C. A. Midega, and Z. R. Khan. </w:t>
      </w:r>
      <w:r w:rsidR="006A6A8D" w:rsidRPr="006A6A8D">
        <w:rPr>
          <w:rFonts w:ascii="Book Antiqua" w:hAnsi="Book Antiqua" w:cs="Times New Roman"/>
          <w:sz w:val="24"/>
          <w:szCs w:val="24"/>
        </w:rPr>
        <w:t>(</w:t>
      </w:r>
      <w:r w:rsidRPr="006A6A8D">
        <w:rPr>
          <w:rFonts w:ascii="Book Antiqua" w:hAnsi="Book Antiqua" w:cs="Times New Roman"/>
          <w:sz w:val="24"/>
          <w:szCs w:val="24"/>
        </w:rPr>
        <w:t>2014</w:t>
      </w:r>
      <w:r w:rsidR="006A6A8D" w:rsidRPr="006A6A8D">
        <w:rPr>
          <w:rFonts w:ascii="Book Antiqua" w:hAnsi="Book Antiqua" w:cs="Times New Roman"/>
          <w:sz w:val="24"/>
          <w:szCs w:val="24"/>
        </w:rPr>
        <w:t>)</w:t>
      </w:r>
      <w:r w:rsidRPr="006A6A8D">
        <w:rPr>
          <w:rFonts w:ascii="Book Antiqua" w:hAnsi="Book Antiqua" w:cs="Times New Roman"/>
          <w:sz w:val="24"/>
          <w:szCs w:val="24"/>
        </w:rPr>
        <w:t xml:space="preserve">. </w:t>
      </w:r>
      <w:proofErr w:type="spellStart"/>
      <w:r w:rsidRPr="006A6A8D">
        <w:rPr>
          <w:rFonts w:ascii="Book Antiqua" w:hAnsi="Book Antiqua" w:cs="Times New Roman"/>
          <w:sz w:val="24"/>
          <w:szCs w:val="24"/>
        </w:rPr>
        <w:t>Pushpull</w:t>
      </w:r>
      <w:proofErr w:type="spellEnd"/>
      <w:r w:rsidRPr="006A6A8D">
        <w:rPr>
          <w:rFonts w:ascii="Book Antiqua" w:hAnsi="Book Antiqua" w:cs="Times New Roman"/>
          <w:sz w:val="24"/>
          <w:szCs w:val="24"/>
        </w:rPr>
        <w:t xml:space="preserve"> farming systems. </w:t>
      </w:r>
      <w:proofErr w:type="spellStart"/>
      <w:r w:rsidRPr="006A6A8D">
        <w:rPr>
          <w:rFonts w:ascii="Book Antiqua" w:hAnsi="Book Antiqua" w:cs="Times New Roman"/>
          <w:sz w:val="24"/>
          <w:szCs w:val="24"/>
        </w:rPr>
        <w:t>Curr</w:t>
      </w:r>
      <w:proofErr w:type="spellEnd"/>
      <w:r w:rsidRPr="006A6A8D">
        <w:rPr>
          <w:rFonts w:ascii="Book Antiqua" w:hAnsi="Book Antiqua" w:cs="Times New Roman"/>
          <w:sz w:val="24"/>
          <w:szCs w:val="24"/>
        </w:rPr>
        <w:t xml:space="preserve">. </w:t>
      </w:r>
      <w:proofErr w:type="spellStart"/>
      <w:r w:rsidRPr="006A6A8D">
        <w:rPr>
          <w:rFonts w:ascii="Book Antiqua" w:hAnsi="Book Antiqua" w:cs="Times New Roman"/>
          <w:sz w:val="24"/>
          <w:szCs w:val="24"/>
        </w:rPr>
        <w:t>Opin</w:t>
      </w:r>
      <w:proofErr w:type="spellEnd"/>
      <w:r w:rsidRPr="006A6A8D">
        <w:rPr>
          <w:rFonts w:ascii="Book Antiqua" w:hAnsi="Book Antiqua" w:cs="Times New Roman"/>
          <w:sz w:val="24"/>
          <w:szCs w:val="24"/>
        </w:rPr>
        <w:t xml:space="preserve">. </w:t>
      </w:r>
      <w:proofErr w:type="spellStart"/>
      <w:r w:rsidRPr="006A6A8D">
        <w:rPr>
          <w:rFonts w:ascii="Book Antiqua" w:hAnsi="Book Antiqua" w:cs="Times New Roman"/>
          <w:sz w:val="24"/>
          <w:szCs w:val="24"/>
        </w:rPr>
        <w:t>Biotechnol</w:t>
      </w:r>
      <w:proofErr w:type="spellEnd"/>
      <w:r w:rsidRPr="006A6A8D">
        <w:rPr>
          <w:rFonts w:ascii="Book Antiqua" w:hAnsi="Book Antiqua" w:cs="Times New Roman"/>
          <w:sz w:val="24"/>
          <w:szCs w:val="24"/>
        </w:rPr>
        <w:t>. 26: 125–132.</w:t>
      </w:r>
    </w:p>
    <w:p w14:paraId="0077B473" w14:textId="40187210" w:rsidR="00351C4A" w:rsidRPr="006A6A8D" w:rsidRDefault="00351C4A" w:rsidP="007E0725">
      <w:pPr>
        <w:spacing w:before="120" w:after="120" w:line="276" w:lineRule="auto"/>
        <w:ind w:left="720" w:hanging="720"/>
        <w:jc w:val="both"/>
        <w:rPr>
          <w:rFonts w:ascii="Book Antiqua" w:hAnsi="Book Antiqua" w:cs="Times New Roman"/>
          <w:sz w:val="24"/>
          <w:szCs w:val="24"/>
        </w:rPr>
      </w:pPr>
      <w:r w:rsidRPr="006A6A8D">
        <w:rPr>
          <w:rFonts w:ascii="Book Antiqua" w:hAnsi="Book Antiqua" w:cs="Times New Roman"/>
          <w:sz w:val="24"/>
          <w:szCs w:val="24"/>
        </w:rPr>
        <w:t xml:space="preserve">Polaszek A, Riches C, Lenne JM. </w:t>
      </w:r>
      <w:r w:rsidR="006A6A8D" w:rsidRPr="006A6A8D">
        <w:rPr>
          <w:rFonts w:ascii="Book Antiqua" w:hAnsi="Book Antiqua" w:cs="Times New Roman"/>
          <w:sz w:val="24"/>
          <w:szCs w:val="24"/>
        </w:rPr>
        <w:t xml:space="preserve">(2004). </w:t>
      </w:r>
      <w:r w:rsidRPr="006A6A8D">
        <w:rPr>
          <w:rFonts w:ascii="Book Antiqua" w:hAnsi="Book Antiqua" w:cs="Times New Roman"/>
          <w:sz w:val="24"/>
          <w:szCs w:val="24"/>
        </w:rPr>
        <w:t>The effects of pest management strategies on biodiversity in agroecosystems. Agrobiodiversity: characterization, utilization and management’, CABI Publishing, Wallingford, UK</w:t>
      </w:r>
      <w:r w:rsidR="006A6A8D" w:rsidRPr="006A6A8D">
        <w:rPr>
          <w:rFonts w:ascii="Book Antiqua" w:hAnsi="Book Antiqua" w:cs="Times New Roman"/>
          <w:sz w:val="24"/>
          <w:szCs w:val="24"/>
        </w:rPr>
        <w:t xml:space="preserve">. </w:t>
      </w:r>
      <w:r w:rsidRPr="006A6A8D">
        <w:rPr>
          <w:rFonts w:ascii="Book Antiqua" w:hAnsi="Book Antiqua" w:cs="Times New Roman"/>
          <w:sz w:val="24"/>
          <w:szCs w:val="24"/>
        </w:rPr>
        <w:t>273-303</w:t>
      </w:r>
    </w:p>
    <w:p w14:paraId="0B524E16" w14:textId="2070BCD3" w:rsidR="00351C4A" w:rsidRPr="006A6A8D" w:rsidRDefault="00351C4A" w:rsidP="007E0725">
      <w:pPr>
        <w:spacing w:before="120" w:after="120" w:line="276" w:lineRule="auto"/>
        <w:ind w:left="720" w:hanging="720"/>
        <w:jc w:val="both"/>
        <w:rPr>
          <w:rFonts w:ascii="Book Antiqua" w:hAnsi="Book Antiqua" w:cs="Times New Roman"/>
          <w:sz w:val="24"/>
          <w:szCs w:val="24"/>
        </w:rPr>
      </w:pPr>
      <w:r w:rsidRPr="006A6A8D">
        <w:rPr>
          <w:rFonts w:ascii="Book Antiqua" w:hAnsi="Book Antiqua" w:cs="Times New Roman"/>
          <w:sz w:val="24"/>
          <w:szCs w:val="24"/>
        </w:rPr>
        <w:t xml:space="preserve">Reddy,  P.  P. </w:t>
      </w:r>
      <w:r w:rsidR="006A6A8D" w:rsidRPr="006A6A8D">
        <w:rPr>
          <w:rFonts w:ascii="Book Antiqua" w:hAnsi="Book Antiqua" w:cs="Times New Roman"/>
          <w:sz w:val="24"/>
          <w:szCs w:val="24"/>
        </w:rPr>
        <w:t>(</w:t>
      </w:r>
      <w:r w:rsidRPr="006A6A8D">
        <w:rPr>
          <w:rFonts w:ascii="Book Antiqua" w:hAnsi="Book Antiqua" w:cs="Times New Roman"/>
          <w:sz w:val="24"/>
          <w:szCs w:val="24"/>
        </w:rPr>
        <w:t>2017</w:t>
      </w:r>
      <w:r w:rsidR="006A6A8D" w:rsidRPr="006A6A8D">
        <w:rPr>
          <w:rFonts w:ascii="Book Antiqua" w:hAnsi="Book Antiqua" w:cs="Times New Roman"/>
          <w:sz w:val="24"/>
          <w:szCs w:val="24"/>
        </w:rPr>
        <w:t>)</w:t>
      </w:r>
      <w:r w:rsidRPr="006A6A8D">
        <w:rPr>
          <w:rFonts w:ascii="Book Antiqua" w:hAnsi="Book Antiqua" w:cs="Times New Roman"/>
          <w:sz w:val="24"/>
          <w:szCs w:val="24"/>
        </w:rPr>
        <w:t xml:space="preserve">. Trap cropping, pp. 133–147. In P.  V.  Reddy (ed.), </w:t>
      </w:r>
      <w:proofErr w:type="spellStart"/>
      <w:r w:rsidRPr="006A6A8D">
        <w:rPr>
          <w:rFonts w:ascii="Book Antiqua" w:hAnsi="Book Antiqua" w:cs="Times New Roman"/>
          <w:sz w:val="24"/>
          <w:szCs w:val="24"/>
        </w:rPr>
        <w:t>Agro</w:t>
      </w:r>
      <w:proofErr w:type="spellEnd"/>
      <w:r w:rsidRPr="006A6A8D">
        <w:rPr>
          <w:rFonts w:ascii="Book Antiqua" w:hAnsi="Book Antiqua" w:cs="Times New Roman"/>
          <w:sz w:val="24"/>
          <w:szCs w:val="24"/>
        </w:rPr>
        <w:t>-ecological approaches to pest management for sustainable agriculture. Springer. https://link.springer.com/book/10.1007 %2F978-981-10-4325-3.</w:t>
      </w:r>
    </w:p>
    <w:p w14:paraId="6F8A5F35" w14:textId="77777777" w:rsidR="00351C4A" w:rsidRPr="006A6A8D" w:rsidRDefault="00351C4A" w:rsidP="007E0725">
      <w:pPr>
        <w:spacing w:before="120" w:after="120" w:line="276" w:lineRule="auto"/>
        <w:ind w:left="720" w:hanging="720"/>
        <w:jc w:val="both"/>
        <w:rPr>
          <w:rFonts w:ascii="Book Antiqua" w:hAnsi="Book Antiqua" w:cs="Times New Roman"/>
          <w:sz w:val="24"/>
          <w:szCs w:val="24"/>
        </w:rPr>
      </w:pPr>
      <w:r w:rsidRPr="006A6A8D">
        <w:rPr>
          <w:rFonts w:ascii="Book Antiqua" w:hAnsi="Book Antiqua" w:cs="Times New Roman"/>
          <w:sz w:val="24"/>
          <w:szCs w:val="24"/>
        </w:rPr>
        <w:lastRenderedPageBreak/>
        <w:t>Sarkar, S., E. Wang, S. Wu, and Z. Lei. 2018. Application of trap cropping as companion plants for the management of agricultural pests: a review. Insects 9: 128. In A. G. S. Cuthbertson and A. K. Murchie (eds.), Insect monitoring and trapping in Agricultural Systems.</w:t>
      </w:r>
    </w:p>
    <w:p w14:paraId="2A7368F5" w14:textId="08DD44AD" w:rsidR="00351C4A" w:rsidRPr="006A6A8D" w:rsidRDefault="00351C4A" w:rsidP="007E0725">
      <w:pPr>
        <w:spacing w:before="120" w:after="120" w:line="276" w:lineRule="auto"/>
        <w:ind w:left="720" w:hanging="720"/>
        <w:jc w:val="both"/>
        <w:rPr>
          <w:rFonts w:ascii="Book Antiqua" w:hAnsi="Book Antiqua" w:cs="Times New Roman"/>
          <w:sz w:val="24"/>
          <w:szCs w:val="24"/>
        </w:rPr>
      </w:pPr>
      <w:r w:rsidRPr="006A6A8D">
        <w:rPr>
          <w:rFonts w:ascii="Book Antiqua" w:hAnsi="Book Antiqua" w:cs="Times New Roman"/>
          <w:sz w:val="24"/>
          <w:szCs w:val="24"/>
        </w:rPr>
        <w:t>Shelton, A. M., and F. R. </w:t>
      </w:r>
      <w:proofErr w:type="spellStart"/>
      <w:r w:rsidRPr="006A6A8D">
        <w:rPr>
          <w:rFonts w:ascii="Book Antiqua" w:hAnsi="Book Antiqua" w:cs="Times New Roman"/>
          <w:sz w:val="24"/>
          <w:szCs w:val="24"/>
        </w:rPr>
        <w:t>Badenes</w:t>
      </w:r>
      <w:proofErr w:type="spellEnd"/>
      <w:r w:rsidRPr="006A6A8D">
        <w:rPr>
          <w:rFonts w:ascii="Book Antiqua" w:hAnsi="Book Antiqua" w:cs="Times New Roman"/>
          <w:sz w:val="24"/>
          <w:szCs w:val="24"/>
        </w:rPr>
        <w:t xml:space="preserve">-Perez. </w:t>
      </w:r>
      <w:r w:rsidR="006A6A8D" w:rsidRPr="006A6A8D">
        <w:rPr>
          <w:rFonts w:ascii="Book Antiqua" w:hAnsi="Book Antiqua" w:cs="Times New Roman"/>
          <w:sz w:val="24"/>
          <w:szCs w:val="24"/>
        </w:rPr>
        <w:t>(</w:t>
      </w:r>
      <w:r w:rsidRPr="006A6A8D">
        <w:rPr>
          <w:rFonts w:ascii="Book Antiqua" w:hAnsi="Book Antiqua" w:cs="Times New Roman"/>
          <w:sz w:val="24"/>
          <w:szCs w:val="24"/>
        </w:rPr>
        <w:t>2006</w:t>
      </w:r>
      <w:r w:rsidR="006A6A8D" w:rsidRPr="006A6A8D">
        <w:rPr>
          <w:rFonts w:ascii="Book Antiqua" w:hAnsi="Book Antiqua" w:cs="Times New Roman"/>
          <w:sz w:val="24"/>
          <w:szCs w:val="24"/>
        </w:rPr>
        <w:t>)</w:t>
      </w:r>
      <w:r w:rsidRPr="006A6A8D">
        <w:rPr>
          <w:rFonts w:ascii="Book Antiqua" w:hAnsi="Book Antiqua" w:cs="Times New Roman"/>
          <w:sz w:val="24"/>
          <w:szCs w:val="24"/>
        </w:rPr>
        <w:t xml:space="preserve">. Concepts and applications of trap cropping in pest management. Annu. Rev. </w:t>
      </w:r>
      <w:proofErr w:type="spellStart"/>
      <w:r w:rsidRPr="006A6A8D">
        <w:rPr>
          <w:rFonts w:ascii="Book Antiqua" w:hAnsi="Book Antiqua" w:cs="Times New Roman"/>
          <w:sz w:val="24"/>
          <w:szCs w:val="24"/>
        </w:rPr>
        <w:t>Entomol</w:t>
      </w:r>
      <w:proofErr w:type="spellEnd"/>
      <w:r w:rsidRPr="006A6A8D">
        <w:rPr>
          <w:rFonts w:ascii="Book Antiqua" w:hAnsi="Book Antiqua" w:cs="Times New Roman"/>
          <w:sz w:val="24"/>
          <w:szCs w:val="24"/>
        </w:rPr>
        <w:t>. 51: 285–308</w:t>
      </w:r>
    </w:p>
    <w:p w14:paraId="288E4211" w14:textId="5248D6EB" w:rsidR="00351C4A" w:rsidRPr="006A6A8D" w:rsidRDefault="00351C4A" w:rsidP="007E0725">
      <w:pPr>
        <w:spacing w:before="120" w:after="120" w:line="276" w:lineRule="auto"/>
        <w:ind w:left="720" w:hanging="720"/>
        <w:jc w:val="both"/>
        <w:rPr>
          <w:rFonts w:ascii="Book Antiqua" w:hAnsi="Book Antiqua" w:cs="Times New Roman"/>
          <w:sz w:val="24"/>
          <w:szCs w:val="24"/>
        </w:rPr>
      </w:pPr>
      <w:r w:rsidRPr="006A6A8D">
        <w:rPr>
          <w:rFonts w:ascii="Book Antiqua" w:hAnsi="Book Antiqua" w:cs="Times New Roman"/>
          <w:sz w:val="24"/>
          <w:szCs w:val="24"/>
        </w:rPr>
        <w:t>Smith, H. A., and R. McSorley. 2000. Inter</w:t>
      </w:r>
      <w:r w:rsidR="009B32A5">
        <w:rPr>
          <w:rFonts w:ascii="Book Antiqua" w:hAnsi="Book Antiqua" w:cs="Times New Roman"/>
          <w:sz w:val="24"/>
          <w:szCs w:val="24"/>
        </w:rPr>
        <w:t>-</w:t>
      </w:r>
      <w:r w:rsidRPr="006A6A8D">
        <w:rPr>
          <w:rFonts w:ascii="Book Antiqua" w:hAnsi="Book Antiqua" w:cs="Times New Roman"/>
          <w:sz w:val="24"/>
          <w:szCs w:val="24"/>
        </w:rPr>
        <w:t xml:space="preserve">cropping and pest management: a review of major concepts. Am. </w:t>
      </w:r>
      <w:proofErr w:type="spellStart"/>
      <w:r w:rsidRPr="006A6A8D">
        <w:rPr>
          <w:rFonts w:ascii="Book Antiqua" w:hAnsi="Book Antiqua" w:cs="Times New Roman"/>
          <w:sz w:val="24"/>
          <w:szCs w:val="24"/>
        </w:rPr>
        <w:t>Entomol</w:t>
      </w:r>
      <w:proofErr w:type="spellEnd"/>
      <w:r w:rsidRPr="006A6A8D">
        <w:rPr>
          <w:rFonts w:ascii="Book Antiqua" w:hAnsi="Book Antiqua" w:cs="Times New Roman"/>
          <w:sz w:val="24"/>
          <w:szCs w:val="24"/>
        </w:rPr>
        <w:t>. 46: 154–161.</w:t>
      </w:r>
    </w:p>
    <w:p w14:paraId="74894F74" w14:textId="77777777" w:rsidR="00351C4A" w:rsidRPr="006A6A8D" w:rsidRDefault="00351C4A" w:rsidP="007E0725">
      <w:pPr>
        <w:spacing w:before="120" w:after="120" w:line="276" w:lineRule="auto"/>
        <w:ind w:left="720" w:hanging="720"/>
        <w:jc w:val="both"/>
        <w:rPr>
          <w:rFonts w:ascii="Book Antiqua" w:hAnsi="Book Antiqua" w:cs="Times New Roman"/>
          <w:sz w:val="24"/>
          <w:szCs w:val="24"/>
        </w:rPr>
      </w:pPr>
      <w:r w:rsidRPr="006A6A8D">
        <w:rPr>
          <w:rFonts w:ascii="Book Antiqua" w:hAnsi="Book Antiqua" w:cs="Times New Roman"/>
          <w:sz w:val="24"/>
          <w:szCs w:val="24"/>
        </w:rPr>
        <w:t xml:space="preserve">Thies C, </w:t>
      </w:r>
      <w:proofErr w:type="spellStart"/>
      <w:r w:rsidRPr="006A6A8D">
        <w:rPr>
          <w:rFonts w:ascii="Book Antiqua" w:hAnsi="Book Antiqua" w:cs="Times New Roman"/>
          <w:sz w:val="24"/>
          <w:szCs w:val="24"/>
        </w:rPr>
        <w:t>Tscharntke</w:t>
      </w:r>
      <w:proofErr w:type="spellEnd"/>
      <w:r w:rsidRPr="006A6A8D">
        <w:rPr>
          <w:rFonts w:ascii="Book Antiqua" w:hAnsi="Book Antiqua" w:cs="Times New Roman"/>
          <w:sz w:val="24"/>
          <w:szCs w:val="24"/>
        </w:rPr>
        <w:t xml:space="preserve"> T. Landscape structure and biological control in </w:t>
      </w:r>
      <w:proofErr w:type="spellStart"/>
      <w:r w:rsidRPr="006A6A8D">
        <w:rPr>
          <w:rFonts w:ascii="Book Antiqua" w:hAnsi="Book Antiqua" w:cs="Times New Roman"/>
          <w:sz w:val="24"/>
          <w:szCs w:val="24"/>
        </w:rPr>
        <w:t>agro</w:t>
      </w:r>
      <w:proofErr w:type="spellEnd"/>
      <w:r w:rsidRPr="006A6A8D">
        <w:rPr>
          <w:rFonts w:ascii="Book Antiqua" w:hAnsi="Book Antiqua" w:cs="Times New Roman"/>
          <w:sz w:val="24"/>
          <w:szCs w:val="24"/>
        </w:rPr>
        <w:t>-ecosystems. Science. 1999; 285:893-895.</w:t>
      </w:r>
    </w:p>
    <w:p w14:paraId="52BA07B5" w14:textId="4256B43C" w:rsidR="00351C4A" w:rsidRPr="006A6A8D" w:rsidRDefault="00351C4A" w:rsidP="007E0725">
      <w:pPr>
        <w:spacing w:before="120" w:after="120" w:line="276" w:lineRule="auto"/>
        <w:ind w:left="720" w:hanging="720"/>
        <w:jc w:val="both"/>
        <w:rPr>
          <w:rFonts w:ascii="Book Antiqua" w:hAnsi="Book Antiqua" w:cs="Times New Roman"/>
          <w:sz w:val="24"/>
          <w:szCs w:val="24"/>
        </w:rPr>
      </w:pPr>
      <w:r w:rsidRPr="006A6A8D">
        <w:rPr>
          <w:rFonts w:ascii="Book Antiqua" w:hAnsi="Book Antiqua" w:cs="Times New Roman"/>
          <w:sz w:val="24"/>
          <w:szCs w:val="24"/>
        </w:rPr>
        <w:t xml:space="preserve">Tu,  H., and Y.  Qin. </w:t>
      </w:r>
      <w:r w:rsidR="006A6A8D" w:rsidRPr="006A6A8D">
        <w:rPr>
          <w:rFonts w:ascii="Book Antiqua" w:hAnsi="Book Antiqua" w:cs="Times New Roman"/>
          <w:sz w:val="24"/>
          <w:szCs w:val="24"/>
        </w:rPr>
        <w:t>(</w:t>
      </w:r>
      <w:r w:rsidRPr="006A6A8D">
        <w:rPr>
          <w:rFonts w:ascii="Book Antiqua" w:hAnsi="Book Antiqua" w:cs="Times New Roman"/>
          <w:sz w:val="24"/>
          <w:szCs w:val="24"/>
        </w:rPr>
        <w:t>2017</w:t>
      </w:r>
      <w:r w:rsidR="006A6A8D" w:rsidRPr="006A6A8D">
        <w:rPr>
          <w:rFonts w:ascii="Book Antiqua" w:hAnsi="Book Antiqua" w:cs="Times New Roman"/>
          <w:sz w:val="24"/>
          <w:szCs w:val="24"/>
        </w:rPr>
        <w:t>)</w:t>
      </w:r>
      <w:r w:rsidRPr="006A6A8D">
        <w:rPr>
          <w:rFonts w:ascii="Book Antiqua" w:hAnsi="Book Antiqua" w:cs="Times New Roman"/>
          <w:sz w:val="24"/>
          <w:szCs w:val="24"/>
        </w:rPr>
        <w:t xml:space="preserve">. Repellent effects of different celery varieties in </w:t>
      </w:r>
      <w:proofErr w:type="spellStart"/>
      <w:r w:rsidRPr="006A6A8D">
        <w:rPr>
          <w:rFonts w:ascii="Book Antiqua" w:hAnsi="Book Antiqua" w:cs="Times New Roman"/>
          <w:i/>
          <w:iCs/>
          <w:sz w:val="24"/>
          <w:szCs w:val="24"/>
        </w:rPr>
        <w:t>Bemisia</w:t>
      </w:r>
      <w:proofErr w:type="spellEnd"/>
      <w:r w:rsidRPr="006A6A8D">
        <w:rPr>
          <w:rFonts w:ascii="Book Antiqua" w:hAnsi="Book Antiqua" w:cs="Times New Roman"/>
          <w:i/>
          <w:iCs/>
          <w:sz w:val="24"/>
          <w:szCs w:val="24"/>
        </w:rPr>
        <w:t xml:space="preserve"> </w:t>
      </w:r>
      <w:proofErr w:type="spellStart"/>
      <w:r w:rsidRPr="006A6A8D">
        <w:rPr>
          <w:rFonts w:ascii="Book Antiqua" w:hAnsi="Book Antiqua" w:cs="Times New Roman"/>
          <w:i/>
          <w:iCs/>
          <w:sz w:val="24"/>
          <w:szCs w:val="24"/>
        </w:rPr>
        <w:t>tabaci</w:t>
      </w:r>
      <w:proofErr w:type="spellEnd"/>
      <w:r w:rsidRPr="006A6A8D">
        <w:rPr>
          <w:rFonts w:ascii="Book Antiqua" w:hAnsi="Book Antiqua" w:cs="Times New Roman"/>
          <w:sz w:val="24"/>
          <w:szCs w:val="24"/>
        </w:rPr>
        <w:t xml:space="preserve"> (Hemiptera: Aleyrodidae) Biotype Q. J. Econ. </w:t>
      </w:r>
      <w:proofErr w:type="spellStart"/>
      <w:r w:rsidRPr="006A6A8D">
        <w:rPr>
          <w:rFonts w:ascii="Book Antiqua" w:hAnsi="Book Antiqua" w:cs="Times New Roman"/>
          <w:sz w:val="24"/>
          <w:szCs w:val="24"/>
        </w:rPr>
        <w:t>Entomol</w:t>
      </w:r>
      <w:proofErr w:type="spellEnd"/>
      <w:r w:rsidRPr="006A6A8D">
        <w:rPr>
          <w:rFonts w:ascii="Book Antiqua" w:hAnsi="Book Antiqua" w:cs="Times New Roman"/>
          <w:sz w:val="24"/>
          <w:szCs w:val="24"/>
        </w:rPr>
        <w:t>. 110: 1307–1316.</w:t>
      </w:r>
    </w:p>
    <w:p w14:paraId="45C67A41" w14:textId="77777777" w:rsidR="00351C4A" w:rsidRPr="006A6A8D" w:rsidRDefault="00351C4A" w:rsidP="007E0725">
      <w:pPr>
        <w:spacing w:before="120" w:after="120" w:line="276" w:lineRule="auto"/>
        <w:ind w:left="720" w:hanging="720"/>
        <w:jc w:val="both"/>
        <w:rPr>
          <w:rFonts w:ascii="Book Antiqua" w:hAnsi="Book Antiqua" w:cs="Times New Roman"/>
          <w:sz w:val="24"/>
          <w:szCs w:val="24"/>
        </w:rPr>
      </w:pPr>
      <w:r w:rsidRPr="006A6A8D">
        <w:rPr>
          <w:rFonts w:ascii="Book Antiqua" w:hAnsi="Book Antiqua" w:cs="Times New Roman"/>
          <w:sz w:val="24"/>
          <w:szCs w:val="24"/>
        </w:rPr>
        <w:t>Vickery, J., Carter, N. and Fuller, R.J. (2002). The potential value of managed cereal field margins as foraging habitats for farmland birds in the UK. Agriculture, Ecosystems and Environment 89: 41–52.</w:t>
      </w:r>
    </w:p>
    <w:sectPr w:rsidR="00351C4A" w:rsidRPr="006A6A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185206"/>
    <w:multiLevelType w:val="hybridMultilevel"/>
    <w:tmpl w:val="90DA9B7C"/>
    <w:lvl w:ilvl="0" w:tplc="00DAE34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84863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300"/>
    <w:rsid w:val="000C3F91"/>
    <w:rsid w:val="000C7583"/>
    <w:rsid w:val="001163C9"/>
    <w:rsid w:val="002016B2"/>
    <w:rsid w:val="00245ACF"/>
    <w:rsid w:val="002A4F67"/>
    <w:rsid w:val="002B7DD2"/>
    <w:rsid w:val="002D72A7"/>
    <w:rsid w:val="002E09C0"/>
    <w:rsid w:val="002E4A23"/>
    <w:rsid w:val="00326F94"/>
    <w:rsid w:val="00351C4A"/>
    <w:rsid w:val="003B12D9"/>
    <w:rsid w:val="003E30D4"/>
    <w:rsid w:val="003E54E7"/>
    <w:rsid w:val="003F58BF"/>
    <w:rsid w:val="00424844"/>
    <w:rsid w:val="00477C64"/>
    <w:rsid w:val="00507495"/>
    <w:rsid w:val="0059502E"/>
    <w:rsid w:val="005C6B38"/>
    <w:rsid w:val="005D347F"/>
    <w:rsid w:val="00604F63"/>
    <w:rsid w:val="006A4E39"/>
    <w:rsid w:val="006A6A8D"/>
    <w:rsid w:val="006E660B"/>
    <w:rsid w:val="007220AB"/>
    <w:rsid w:val="00763048"/>
    <w:rsid w:val="007D157C"/>
    <w:rsid w:val="007E0725"/>
    <w:rsid w:val="008561C3"/>
    <w:rsid w:val="0086032B"/>
    <w:rsid w:val="008927CA"/>
    <w:rsid w:val="008A1122"/>
    <w:rsid w:val="008B5800"/>
    <w:rsid w:val="008F0226"/>
    <w:rsid w:val="00903668"/>
    <w:rsid w:val="00980CC5"/>
    <w:rsid w:val="009B32A5"/>
    <w:rsid w:val="00A0396C"/>
    <w:rsid w:val="00A112D2"/>
    <w:rsid w:val="00A17782"/>
    <w:rsid w:val="00A43DA3"/>
    <w:rsid w:val="00AC181E"/>
    <w:rsid w:val="00AE3BD3"/>
    <w:rsid w:val="00AF3EF1"/>
    <w:rsid w:val="00B31021"/>
    <w:rsid w:val="00B7401F"/>
    <w:rsid w:val="00B7751A"/>
    <w:rsid w:val="00B94855"/>
    <w:rsid w:val="00B966C1"/>
    <w:rsid w:val="00B970A4"/>
    <w:rsid w:val="00B97C46"/>
    <w:rsid w:val="00BC2D55"/>
    <w:rsid w:val="00BD79C7"/>
    <w:rsid w:val="00BF66DE"/>
    <w:rsid w:val="00BF6AB4"/>
    <w:rsid w:val="00C15657"/>
    <w:rsid w:val="00C36971"/>
    <w:rsid w:val="00C76300"/>
    <w:rsid w:val="00D44427"/>
    <w:rsid w:val="00D83D6E"/>
    <w:rsid w:val="00DA339C"/>
    <w:rsid w:val="00E215EB"/>
    <w:rsid w:val="00E25A42"/>
    <w:rsid w:val="00E26443"/>
    <w:rsid w:val="00EB6F2A"/>
    <w:rsid w:val="00EC33FD"/>
    <w:rsid w:val="00F00E1E"/>
    <w:rsid w:val="00F7634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F176F"/>
  <w15:chartTrackingRefBased/>
  <w15:docId w15:val="{422703EF-CA4F-4CEF-B2AA-C4B67F125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20AB"/>
    <w:pPr>
      <w:ind w:left="720"/>
      <w:contextualSpacing/>
    </w:pPr>
  </w:style>
  <w:style w:type="character" w:styleId="Hyperlink">
    <w:name w:val="Hyperlink"/>
    <w:basedOn w:val="DefaultParagraphFont"/>
    <w:uiPriority w:val="99"/>
    <w:unhideWhenUsed/>
    <w:rsid w:val="00245ACF"/>
    <w:rPr>
      <w:color w:val="0000FF"/>
      <w:u w:val="single"/>
    </w:rPr>
  </w:style>
  <w:style w:type="paragraph" w:styleId="NormalWeb">
    <w:name w:val="Normal (Web)"/>
    <w:basedOn w:val="Normal"/>
    <w:uiPriority w:val="99"/>
    <w:semiHidden/>
    <w:unhideWhenUsed/>
    <w:rsid w:val="00245ACF"/>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character" w:styleId="UnresolvedMention">
    <w:name w:val="Unresolved Mention"/>
    <w:basedOn w:val="DefaultParagraphFont"/>
    <w:uiPriority w:val="99"/>
    <w:semiHidden/>
    <w:unhideWhenUsed/>
    <w:rsid w:val="00B948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9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Insecticide" TargetMode="External"/><Relationship Id="rId5" Type="http://schemas.openxmlformats.org/officeDocument/2006/relationships/hyperlink" Target="mailto:nr_ranwa@rediff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739</TotalTime>
  <Pages>7</Pages>
  <Words>2275</Words>
  <Characters>12968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Lekha</dc:creator>
  <cp:keywords/>
  <dc:description/>
  <cp:lastModifiedBy>Dr. Lekha</cp:lastModifiedBy>
  <cp:revision>10</cp:revision>
  <dcterms:created xsi:type="dcterms:W3CDTF">2023-08-28T08:36:00Z</dcterms:created>
  <dcterms:modified xsi:type="dcterms:W3CDTF">2023-10-11T07:08:00Z</dcterms:modified>
</cp:coreProperties>
</file>