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5A" w:rsidRPr="0088055A" w:rsidRDefault="0088055A" w:rsidP="0088055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212121"/>
          <w:sz w:val="20"/>
          <w:szCs w:val="20"/>
          <w:lang w:eastAsia="en-IN"/>
        </w:rPr>
        <w:t>Radiopharmaceuticals</w:t>
      </w:r>
    </w:p>
    <w:p w:rsidR="0088055A" w:rsidRPr="0088055A" w:rsidRDefault="0088055A" w:rsidP="0088055A">
      <w:pPr>
        <w:spacing w:after="0" w:line="240" w:lineRule="auto"/>
        <w:rPr>
          <w:rFonts w:ascii="Times New Roman" w:eastAsia="Times New Roman" w:hAnsi="Times New Roman" w:cs="Times New Roman"/>
          <w:sz w:val="24"/>
          <w:szCs w:val="24"/>
          <w:lang w:eastAsia="en-IN"/>
        </w:rPr>
      </w:pPr>
    </w:p>
    <w:p w:rsidR="0088055A" w:rsidRPr="0088055A" w:rsidRDefault="0088055A" w:rsidP="0088055A">
      <w:pPr>
        <w:spacing w:after="0" w:line="240" w:lineRule="auto"/>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b/>
          <w:bCs/>
          <w:color w:val="212121"/>
          <w:sz w:val="20"/>
          <w:szCs w:val="20"/>
          <w:lang w:eastAsia="en-IN"/>
        </w:rPr>
        <w:t>Vipasha</w:t>
      </w:r>
      <w:proofErr w:type="spellEnd"/>
      <w:r>
        <w:rPr>
          <w:rFonts w:ascii="Times New Roman" w:eastAsia="Times New Roman" w:hAnsi="Times New Roman" w:cs="Times New Roman"/>
          <w:b/>
          <w:bCs/>
          <w:color w:val="212121"/>
          <w:sz w:val="20"/>
          <w:szCs w:val="20"/>
          <w:lang w:eastAsia="en-IN"/>
        </w:rPr>
        <w:t xml:space="preserve"> Sharma</w:t>
      </w:r>
      <w:r w:rsidRPr="0088055A">
        <w:rPr>
          <w:rFonts w:ascii="Times New Roman" w:eastAsia="Times New Roman" w:hAnsi="Times New Roman" w:cs="Times New Roman"/>
          <w:b/>
          <w:bCs/>
          <w:color w:val="212121"/>
          <w:sz w:val="12"/>
          <w:szCs w:val="12"/>
          <w:vertAlign w:val="superscript"/>
          <w:lang w:eastAsia="en-IN"/>
        </w:rPr>
        <w:t>1</w:t>
      </w:r>
      <w:proofErr w:type="gramStart"/>
      <w:r w:rsidR="00DC55EC">
        <w:rPr>
          <w:rFonts w:ascii="Times New Roman" w:eastAsia="Times New Roman" w:hAnsi="Times New Roman" w:cs="Times New Roman"/>
          <w:b/>
          <w:bCs/>
          <w:color w:val="212121"/>
          <w:sz w:val="12"/>
          <w:szCs w:val="12"/>
          <w:vertAlign w:val="superscript"/>
          <w:lang w:eastAsia="en-IN"/>
        </w:rPr>
        <w:t>,3</w:t>
      </w:r>
      <w:proofErr w:type="gramEnd"/>
      <w:r w:rsidRPr="0088055A">
        <w:rPr>
          <w:rFonts w:ascii="Times New Roman" w:eastAsia="Times New Roman" w:hAnsi="Times New Roman" w:cs="Times New Roman"/>
          <w:b/>
          <w:bCs/>
          <w:color w:val="212121"/>
          <w:sz w:val="12"/>
          <w:szCs w:val="12"/>
          <w:vertAlign w:val="superscript"/>
          <w:lang w:eastAsia="en-IN"/>
        </w:rPr>
        <w:t xml:space="preserve">   </w:t>
      </w:r>
      <w:r w:rsidRPr="0088055A">
        <w:rPr>
          <w:rFonts w:ascii="Times New Roman" w:eastAsia="Times New Roman" w:hAnsi="Times New Roman" w:cs="Times New Roman"/>
          <w:b/>
          <w:bCs/>
          <w:color w:val="212121"/>
          <w:sz w:val="20"/>
          <w:szCs w:val="20"/>
          <w:lang w:eastAsia="en-IN"/>
        </w:rPr>
        <w:t xml:space="preserve">, </w:t>
      </w:r>
      <w:proofErr w:type="spellStart"/>
      <w:r w:rsidRPr="0088055A">
        <w:rPr>
          <w:rFonts w:ascii="Times New Roman" w:eastAsia="Times New Roman" w:hAnsi="Times New Roman" w:cs="Times New Roman"/>
          <w:b/>
          <w:bCs/>
          <w:color w:val="212121"/>
          <w:sz w:val="20"/>
          <w:szCs w:val="20"/>
          <w:lang w:eastAsia="en-IN"/>
        </w:rPr>
        <w:t>Suman</w:t>
      </w:r>
      <w:proofErr w:type="spellEnd"/>
      <w:r w:rsidRPr="0088055A">
        <w:rPr>
          <w:rFonts w:ascii="Times New Roman" w:eastAsia="Times New Roman" w:hAnsi="Times New Roman" w:cs="Times New Roman"/>
          <w:b/>
          <w:bCs/>
          <w:color w:val="212121"/>
          <w:sz w:val="20"/>
          <w:szCs w:val="20"/>
          <w:lang w:eastAsia="en-IN"/>
        </w:rPr>
        <w:t xml:space="preserve"> </w:t>
      </w:r>
      <w:proofErr w:type="spellStart"/>
      <w:r w:rsidRPr="0088055A">
        <w:rPr>
          <w:rFonts w:ascii="Times New Roman" w:eastAsia="Times New Roman" w:hAnsi="Times New Roman" w:cs="Times New Roman"/>
          <w:b/>
          <w:bCs/>
          <w:color w:val="212121"/>
          <w:sz w:val="20"/>
          <w:szCs w:val="20"/>
          <w:lang w:eastAsia="en-IN"/>
        </w:rPr>
        <w:t>Khurana</w:t>
      </w:r>
      <w:proofErr w:type="spellEnd"/>
      <w:r w:rsidRPr="0088055A">
        <w:rPr>
          <w:rFonts w:ascii="Times New Roman" w:eastAsia="Times New Roman" w:hAnsi="Times New Roman" w:cs="Times New Roman"/>
          <w:b/>
          <w:bCs/>
          <w:color w:val="212121"/>
          <w:sz w:val="20"/>
          <w:szCs w:val="20"/>
          <w:lang w:eastAsia="en-IN"/>
        </w:rPr>
        <w:t xml:space="preserve"> </w:t>
      </w:r>
      <w:r w:rsidRPr="0088055A">
        <w:rPr>
          <w:rFonts w:ascii="Times New Roman" w:eastAsia="Times New Roman" w:hAnsi="Times New Roman" w:cs="Times New Roman"/>
          <w:b/>
          <w:bCs/>
          <w:color w:val="212121"/>
          <w:sz w:val="12"/>
          <w:szCs w:val="12"/>
          <w:vertAlign w:val="superscript"/>
          <w:lang w:eastAsia="en-IN"/>
        </w:rPr>
        <w:t>1,2</w:t>
      </w:r>
      <w:r w:rsidRPr="0088055A">
        <w:rPr>
          <w:rFonts w:ascii="Times New Roman" w:eastAsia="Times New Roman" w:hAnsi="Times New Roman" w:cs="Times New Roman"/>
          <w:b/>
          <w:bCs/>
          <w:color w:val="212121"/>
          <w:sz w:val="20"/>
          <w:szCs w:val="20"/>
          <w:lang w:eastAsia="en-IN"/>
        </w:rPr>
        <w:t>,</w:t>
      </w:r>
      <w:r>
        <w:rPr>
          <w:rFonts w:ascii="Times New Roman" w:eastAsia="Times New Roman" w:hAnsi="Times New Roman" w:cs="Times New Roman"/>
          <w:b/>
          <w:bCs/>
          <w:color w:val="212121"/>
          <w:sz w:val="20"/>
          <w:szCs w:val="20"/>
          <w:lang w:eastAsia="en-IN"/>
        </w:rPr>
        <w:t xml:space="preserve"> </w:t>
      </w:r>
      <w:proofErr w:type="spellStart"/>
      <w:r>
        <w:rPr>
          <w:rFonts w:ascii="Times New Roman" w:eastAsia="Times New Roman" w:hAnsi="Times New Roman" w:cs="Times New Roman"/>
          <w:b/>
          <w:bCs/>
          <w:color w:val="212121"/>
          <w:sz w:val="20"/>
          <w:szCs w:val="20"/>
          <w:lang w:eastAsia="en-IN"/>
        </w:rPr>
        <w:t>Mukesh</w:t>
      </w:r>
      <w:proofErr w:type="spellEnd"/>
      <w:r>
        <w:rPr>
          <w:rFonts w:ascii="Times New Roman" w:eastAsia="Times New Roman" w:hAnsi="Times New Roman" w:cs="Times New Roman"/>
          <w:b/>
          <w:bCs/>
          <w:color w:val="212121"/>
          <w:sz w:val="20"/>
          <w:szCs w:val="20"/>
          <w:lang w:eastAsia="en-IN"/>
        </w:rPr>
        <w:t xml:space="preserve"> Rani</w:t>
      </w:r>
      <w:r w:rsidRPr="0088055A">
        <w:rPr>
          <w:rFonts w:ascii="Times New Roman" w:eastAsia="Times New Roman" w:hAnsi="Times New Roman" w:cs="Times New Roman"/>
          <w:b/>
          <w:bCs/>
          <w:color w:val="212121"/>
          <w:sz w:val="12"/>
          <w:szCs w:val="12"/>
          <w:vertAlign w:val="superscript"/>
          <w:lang w:eastAsia="en-IN"/>
        </w:rPr>
        <w:t>1</w:t>
      </w:r>
      <w:r w:rsidR="00DC55EC">
        <w:rPr>
          <w:rFonts w:ascii="Times New Roman" w:eastAsia="Times New Roman" w:hAnsi="Times New Roman" w:cs="Times New Roman"/>
          <w:b/>
          <w:bCs/>
          <w:color w:val="212121"/>
          <w:sz w:val="12"/>
          <w:szCs w:val="12"/>
          <w:vertAlign w:val="superscript"/>
          <w:lang w:eastAsia="en-IN"/>
        </w:rPr>
        <w:t>,3</w:t>
      </w:r>
      <w:bookmarkStart w:id="0" w:name="_GoBack"/>
      <w:bookmarkEnd w:id="0"/>
      <w:r w:rsidRPr="0088055A">
        <w:rPr>
          <w:rFonts w:ascii="Times New Roman" w:eastAsia="Times New Roman" w:hAnsi="Times New Roman" w:cs="Times New Roman"/>
          <w:b/>
          <w:bCs/>
          <w:color w:val="212121"/>
          <w:sz w:val="20"/>
          <w:szCs w:val="20"/>
          <w:lang w:eastAsia="en-IN"/>
        </w:rPr>
        <w:t xml:space="preserve">, </w:t>
      </w:r>
      <w:proofErr w:type="spellStart"/>
      <w:r w:rsidRPr="0088055A">
        <w:rPr>
          <w:rFonts w:ascii="Times New Roman" w:eastAsia="Times New Roman" w:hAnsi="Times New Roman" w:cs="Times New Roman"/>
          <w:b/>
          <w:bCs/>
          <w:color w:val="212121"/>
          <w:sz w:val="20"/>
          <w:szCs w:val="20"/>
          <w:lang w:eastAsia="en-IN"/>
        </w:rPr>
        <w:t>Parveen</w:t>
      </w:r>
      <w:proofErr w:type="spellEnd"/>
      <w:r w:rsidRPr="0088055A">
        <w:rPr>
          <w:rFonts w:ascii="Times New Roman" w:eastAsia="Times New Roman" w:hAnsi="Times New Roman" w:cs="Times New Roman"/>
          <w:b/>
          <w:bCs/>
          <w:color w:val="212121"/>
          <w:sz w:val="20"/>
          <w:szCs w:val="20"/>
          <w:lang w:eastAsia="en-IN"/>
        </w:rPr>
        <w:t xml:space="preserve"> Kumar Goyal</w:t>
      </w:r>
      <w:r w:rsidRPr="0088055A">
        <w:rPr>
          <w:rFonts w:ascii="Times New Roman" w:eastAsia="Times New Roman" w:hAnsi="Times New Roman" w:cs="Times New Roman"/>
          <w:b/>
          <w:bCs/>
          <w:color w:val="212121"/>
          <w:sz w:val="12"/>
          <w:szCs w:val="12"/>
          <w:vertAlign w:val="superscript"/>
          <w:lang w:eastAsia="en-IN"/>
        </w:rPr>
        <w:t xml:space="preserve">1, </w:t>
      </w:r>
    </w:p>
    <w:p w:rsidR="0088055A" w:rsidRPr="0088055A" w:rsidRDefault="0088055A" w:rsidP="0088055A">
      <w:pPr>
        <w:spacing w:after="0" w:line="240" w:lineRule="auto"/>
        <w:rPr>
          <w:rFonts w:ascii="Times New Roman" w:eastAsia="Times New Roman" w:hAnsi="Times New Roman" w:cs="Times New Roman"/>
          <w:sz w:val="24"/>
          <w:szCs w:val="24"/>
          <w:lang w:eastAsia="en-IN"/>
        </w:rPr>
      </w:pPr>
      <w:r w:rsidRPr="0088055A">
        <w:rPr>
          <w:rFonts w:ascii="Times New Roman" w:eastAsia="Times New Roman" w:hAnsi="Times New Roman" w:cs="Times New Roman"/>
          <w:sz w:val="24"/>
          <w:szCs w:val="24"/>
          <w:lang w:eastAsia="en-IN"/>
        </w:rPr>
        <w:br/>
      </w:r>
    </w:p>
    <w:p w:rsidR="0088055A" w:rsidRDefault="0088055A" w:rsidP="0088055A">
      <w:pPr>
        <w:numPr>
          <w:ilvl w:val="0"/>
          <w:numId w:val="40"/>
        </w:numPr>
        <w:spacing w:after="160" w:line="240" w:lineRule="auto"/>
        <w:ind w:left="360"/>
        <w:jc w:val="both"/>
        <w:textAlignment w:val="baseline"/>
        <w:rPr>
          <w:rFonts w:ascii="Times New Roman" w:eastAsia="Times New Roman" w:hAnsi="Times New Roman" w:cs="Times New Roman"/>
          <w:color w:val="212121"/>
          <w:sz w:val="20"/>
          <w:szCs w:val="20"/>
          <w:lang w:eastAsia="en-IN"/>
        </w:rPr>
      </w:pPr>
      <w:r w:rsidRPr="0088055A">
        <w:rPr>
          <w:rFonts w:ascii="Times New Roman" w:eastAsia="Times New Roman" w:hAnsi="Times New Roman" w:cs="Times New Roman"/>
          <w:color w:val="212121"/>
          <w:sz w:val="20"/>
          <w:szCs w:val="20"/>
          <w:lang w:eastAsia="en-IN"/>
        </w:rPr>
        <w:t xml:space="preserve">Department of Pharmacy, </w:t>
      </w:r>
      <w:proofErr w:type="spellStart"/>
      <w:r w:rsidRPr="0088055A">
        <w:rPr>
          <w:rFonts w:ascii="Times New Roman" w:eastAsia="Times New Roman" w:hAnsi="Times New Roman" w:cs="Times New Roman"/>
          <w:color w:val="212121"/>
          <w:sz w:val="20"/>
          <w:szCs w:val="20"/>
          <w:lang w:eastAsia="en-IN"/>
        </w:rPr>
        <w:t>Panipat</w:t>
      </w:r>
      <w:proofErr w:type="spellEnd"/>
      <w:r w:rsidRPr="0088055A">
        <w:rPr>
          <w:rFonts w:ascii="Times New Roman" w:eastAsia="Times New Roman" w:hAnsi="Times New Roman" w:cs="Times New Roman"/>
          <w:color w:val="212121"/>
          <w:sz w:val="20"/>
          <w:szCs w:val="20"/>
          <w:lang w:eastAsia="en-IN"/>
        </w:rPr>
        <w:t xml:space="preserve"> Institute of Engineering and Technology (PIET) </w:t>
      </w:r>
      <w:proofErr w:type="spellStart"/>
      <w:r w:rsidRPr="0088055A">
        <w:rPr>
          <w:rFonts w:ascii="Times New Roman" w:eastAsia="Times New Roman" w:hAnsi="Times New Roman" w:cs="Times New Roman"/>
          <w:color w:val="212121"/>
          <w:sz w:val="20"/>
          <w:szCs w:val="20"/>
          <w:lang w:eastAsia="en-IN"/>
        </w:rPr>
        <w:t>Samalkha</w:t>
      </w:r>
      <w:proofErr w:type="spellEnd"/>
      <w:r w:rsidRPr="0088055A">
        <w:rPr>
          <w:rFonts w:ascii="Times New Roman" w:eastAsia="Times New Roman" w:hAnsi="Times New Roman" w:cs="Times New Roman"/>
          <w:color w:val="212121"/>
          <w:sz w:val="20"/>
          <w:szCs w:val="20"/>
          <w:lang w:eastAsia="en-IN"/>
        </w:rPr>
        <w:t xml:space="preserve">, </w:t>
      </w:r>
      <w:proofErr w:type="spellStart"/>
      <w:r w:rsidRPr="0088055A">
        <w:rPr>
          <w:rFonts w:ascii="Times New Roman" w:eastAsia="Times New Roman" w:hAnsi="Times New Roman" w:cs="Times New Roman"/>
          <w:color w:val="212121"/>
          <w:sz w:val="20"/>
          <w:szCs w:val="20"/>
          <w:lang w:eastAsia="en-IN"/>
        </w:rPr>
        <w:t>Panipat</w:t>
      </w:r>
      <w:proofErr w:type="spellEnd"/>
      <w:r w:rsidRPr="0088055A">
        <w:rPr>
          <w:rFonts w:ascii="Times New Roman" w:eastAsia="Times New Roman" w:hAnsi="Times New Roman" w:cs="Times New Roman"/>
          <w:color w:val="212121"/>
          <w:sz w:val="20"/>
          <w:szCs w:val="20"/>
          <w:lang w:eastAsia="en-IN"/>
        </w:rPr>
        <w:t>, Haryana-132102, India.</w:t>
      </w:r>
    </w:p>
    <w:p w:rsidR="0088055A" w:rsidRDefault="0088055A" w:rsidP="0088055A">
      <w:pPr>
        <w:numPr>
          <w:ilvl w:val="0"/>
          <w:numId w:val="40"/>
        </w:numPr>
        <w:spacing w:after="160" w:line="240" w:lineRule="auto"/>
        <w:ind w:left="360"/>
        <w:jc w:val="both"/>
        <w:textAlignment w:val="baseline"/>
        <w:rPr>
          <w:rFonts w:ascii="Times New Roman" w:eastAsia="Times New Roman" w:hAnsi="Times New Roman" w:cs="Times New Roman"/>
          <w:color w:val="212121"/>
          <w:sz w:val="20"/>
          <w:szCs w:val="20"/>
          <w:lang w:eastAsia="en-IN"/>
        </w:rPr>
      </w:pPr>
      <w:r w:rsidRPr="0088055A">
        <w:rPr>
          <w:rFonts w:ascii="Times New Roman" w:eastAsia="Times New Roman" w:hAnsi="Times New Roman" w:cs="Times New Roman"/>
          <w:color w:val="212121"/>
          <w:sz w:val="20"/>
          <w:szCs w:val="20"/>
          <w:lang w:eastAsia="en-IN"/>
        </w:rPr>
        <w:t xml:space="preserve">Amity Institute of Pharmacy, Amity University Haryana Amity Education Valley, </w:t>
      </w:r>
      <w:proofErr w:type="spellStart"/>
      <w:r w:rsidRPr="0088055A">
        <w:rPr>
          <w:rFonts w:ascii="Times New Roman" w:eastAsia="Times New Roman" w:hAnsi="Times New Roman" w:cs="Times New Roman"/>
          <w:color w:val="212121"/>
          <w:sz w:val="20"/>
          <w:szCs w:val="20"/>
          <w:lang w:eastAsia="en-IN"/>
        </w:rPr>
        <w:t>Manesar</w:t>
      </w:r>
      <w:proofErr w:type="spellEnd"/>
      <w:r w:rsidRPr="0088055A">
        <w:rPr>
          <w:rFonts w:ascii="Times New Roman" w:eastAsia="Times New Roman" w:hAnsi="Times New Roman" w:cs="Times New Roman"/>
          <w:color w:val="212121"/>
          <w:sz w:val="20"/>
          <w:szCs w:val="20"/>
          <w:lang w:eastAsia="en-IN"/>
        </w:rPr>
        <w:t xml:space="preserve">, </w:t>
      </w:r>
      <w:proofErr w:type="spellStart"/>
      <w:r w:rsidRPr="0088055A">
        <w:rPr>
          <w:rFonts w:ascii="Times New Roman" w:eastAsia="Times New Roman" w:hAnsi="Times New Roman" w:cs="Times New Roman"/>
          <w:color w:val="212121"/>
          <w:sz w:val="20"/>
          <w:szCs w:val="20"/>
          <w:lang w:eastAsia="en-IN"/>
        </w:rPr>
        <w:t>Gurugram</w:t>
      </w:r>
      <w:proofErr w:type="spellEnd"/>
      <w:r w:rsidRPr="0088055A">
        <w:rPr>
          <w:rFonts w:ascii="Times New Roman" w:eastAsia="Times New Roman" w:hAnsi="Times New Roman" w:cs="Times New Roman"/>
          <w:color w:val="212121"/>
          <w:sz w:val="20"/>
          <w:szCs w:val="20"/>
          <w:lang w:eastAsia="en-IN"/>
        </w:rPr>
        <w:t xml:space="preserve">- </w:t>
      </w:r>
      <w:r w:rsidR="00DC55EC" w:rsidRPr="0088055A">
        <w:rPr>
          <w:rFonts w:ascii="Times New Roman" w:eastAsia="Times New Roman" w:hAnsi="Times New Roman" w:cs="Times New Roman"/>
          <w:color w:val="212121"/>
          <w:sz w:val="20"/>
          <w:szCs w:val="20"/>
          <w:lang w:eastAsia="en-IN"/>
        </w:rPr>
        <w:t>Haryana</w:t>
      </w:r>
      <w:r w:rsidR="00DC55EC">
        <w:rPr>
          <w:rFonts w:ascii="Times New Roman" w:eastAsia="Times New Roman" w:hAnsi="Times New Roman" w:cs="Times New Roman"/>
          <w:color w:val="212121"/>
          <w:sz w:val="20"/>
          <w:szCs w:val="20"/>
          <w:lang w:eastAsia="en-IN"/>
        </w:rPr>
        <w:t xml:space="preserve">- </w:t>
      </w:r>
      <w:r w:rsidRPr="0088055A">
        <w:rPr>
          <w:rFonts w:ascii="Times New Roman" w:eastAsia="Times New Roman" w:hAnsi="Times New Roman" w:cs="Times New Roman"/>
          <w:color w:val="212121"/>
          <w:sz w:val="20"/>
          <w:szCs w:val="20"/>
          <w:lang w:eastAsia="en-IN"/>
        </w:rPr>
        <w:t>122413,</w:t>
      </w:r>
      <w:r w:rsidR="00DC55EC">
        <w:rPr>
          <w:rFonts w:ascii="Times New Roman" w:eastAsia="Times New Roman" w:hAnsi="Times New Roman" w:cs="Times New Roman"/>
          <w:color w:val="212121"/>
          <w:sz w:val="20"/>
          <w:szCs w:val="20"/>
          <w:lang w:eastAsia="en-IN"/>
        </w:rPr>
        <w:t xml:space="preserve"> </w:t>
      </w:r>
      <w:r w:rsidRPr="0088055A">
        <w:rPr>
          <w:rFonts w:ascii="Times New Roman" w:eastAsia="Times New Roman" w:hAnsi="Times New Roman" w:cs="Times New Roman"/>
          <w:color w:val="212121"/>
          <w:sz w:val="20"/>
          <w:szCs w:val="20"/>
          <w:lang w:eastAsia="en-IN"/>
        </w:rPr>
        <w:t>India.</w:t>
      </w:r>
    </w:p>
    <w:p w:rsidR="0088055A" w:rsidRPr="0088055A" w:rsidRDefault="00DC55EC" w:rsidP="0088055A">
      <w:pPr>
        <w:numPr>
          <w:ilvl w:val="0"/>
          <w:numId w:val="40"/>
        </w:numPr>
        <w:spacing w:after="160" w:line="240" w:lineRule="auto"/>
        <w:ind w:left="360"/>
        <w:jc w:val="both"/>
        <w:textAlignment w:val="baseline"/>
        <w:rPr>
          <w:rFonts w:ascii="Times New Roman" w:eastAsia="Times New Roman" w:hAnsi="Times New Roman" w:cs="Times New Roman"/>
          <w:color w:val="212121"/>
          <w:sz w:val="20"/>
          <w:szCs w:val="20"/>
          <w:lang w:eastAsia="en-IN"/>
        </w:rPr>
      </w:pPr>
      <w:r>
        <w:rPr>
          <w:rFonts w:ascii="Times New Roman" w:eastAsia="Times New Roman" w:hAnsi="Times New Roman" w:cs="Times New Roman"/>
          <w:color w:val="212121"/>
          <w:sz w:val="20"/>
          <w:szCs w:val="20"/>
          <w:lang w:eastAsia="en-IN"/>
        </w:rPr>
        <w:t xml:space="preserve">Department of Pharmacy, </w:t>
      </w:r>
      <w:proofErr w:type="spellStart"/>
      <w:r>
        <w:rPr>
          <w:rFonts w:ascii="Times New Roman" w:eastAsia="Times New Roman" w:hAnsi="Times New Roman" w:cs="Times New Roman"/>
          <w:color w:val="212121"/>
          <w:sz w:val="20"/>
          <w:szCs w:val="20"/>
          <w:lang w:eastAsia="en-IN"/>
        </w:rPr>
        <w:t>Banasthali</w:t>
      </w:r>
      <w:proofErr w:type="spellEnd"/>
      <w:r>
        <w:rPr>
          <w:rFonts w:ascii="Times New Roman" w:eastAsia="Times New Roman" w:hAnsi="Times New Roman" w:cs="Times New Roman"/>
          <w:color w:val="212121"/>
          <w:sz w:val="20"/>
          <w:szCs w:val="20"/>
          <w:lang w:eastAsia="en-IN"/>
        </w:rPr>
        <w:t xml:space="preserve"> </w:t>
      </w:r>
      <w:proofErr w:type="spellStart"/>
      <w:r>
        <w:rPr>
          <w:rFonts w:ascii="Times New Roman" w:eastAsia="Times New Roman" w:hAnsi="Times New Roman" w:cs="Times New Roman"/>
          <w:color w:val="212121"/>
          <w:sz w:val="20"/>
          <w:szCs w:val="20"/>
          <w:lang w:eastAsia="en-IN"/>
        </w:rPr>
        <w:t>Vidyapith</w:t>
      </w:r>
      <w:proofErr w:type="spellEnd"/>
      <w:r>
        <w:rPr>
          <w:rFonts w:ascii="Times New Roman" w:eastAsia="Times New Roman" w:hAnsi="Times New Roman" w:cs="Times New Roman"/>
          <w:color w:val="212121"/>
          <w:sz w:val="20"/>
          <w:szCs w:val="20"/>
          <w:lang w:eastAsia="en-IN"/>
        </w:rPr>
        <w:t xml:space="preserve">, P.O. </w:t>
      </w:r>
      <w:proofErr w:type="spellStart"/>
      <w:r>
        <w:rPr>
          <w:rFonts w:ascii="Times New Roman" w:eastAsia="Times New Roman" w:hAnsi="Times New Roman" w:cs="Times New Roman"/>
          <w:color w:val="212121"/>
          <w:sz w:val="20"/>
          <w:szCs w:val="20"/>
          <w:lang w:eastAsia="en-IN"/>
        </w:rPr>
        <w:t>Banasthali</w:t>
      </w:r>
      <w:proofErr w:type="spellEnd"/>
      <w:r>
        <w:rPr>
          <w:rFonts w:ascii="Times New Roman" w:eastAsia="Times New Roman" w:hAnsi="Times New Roman" w:cs="Times New Roman"/>
          <w:color w:val="212121"/>
          <w:sz w:val="20"/>
          <w:szCs w:val="20"/>
          <w:lang w:eastAsia="en-IN"/>
        </w:rPr>
        <w:t xml:space="preserve"> </w:t>
      </w:r>
      <w:proofErr w:type="spellStart"/>
      <w:proofErr w:type="gramStart"/>
      <w:r>
        <w:rPr>
          <w:rFonts w:ascii="Times New Roman" w:eastAsia="Times New Roman" w:hAnsi="Times New Roman" w:cs="Times New Roman"/>
          <w:color w:val="212121"/>
          <w:sz w:val="20"/>
          <w:szCs w:val="20"/>
          <w:lang w:eastAsia="en-IN"/>
        </w:rPr>
        <w:t>Vidyapith</w:t>
      </w:r>
      <w:proofErr w:type="spellEnd"/>
      <w:r>
        <w:rPr>
          <w:rFonts w:ascii="Times New Roman" w:eastAsia="Times New Roman" w:hAnsi="Times New Roman" w:cs="Times New Roman"/>
          <w:color w:val="212121"/>
          <w:sz w:val="20"/>
          <w:szCs w:val="20"/>
          <w:lang w:eastAsia="en-IN"/>
        </w:rPr>
        <w:t xml:space="preserve"> ,</w:t>
      </w:r>
      <w:proofErr w:type="gramEnd"/>
      <w:r>
        <w:rPr>
          <w:rFonts w:ascii="Times New Roman" w:eastAsia="Times New Roman" w:hAnsi="Times New Roman" w:cs="Times New Roman"/>
          <w:color w:val="212121"/>
          <w:sz w:val="20"/>
          <w:szCs w:val="20"/>
          <w:lang w:eastAsia="en-IN"/>
        </w:rPr>
        <w:t xml:space="preserve"> Rajasthan- 304022, India.</w:t>
      </w:r>
    </w:p>
    <w:p w:rsidR="00EC10CD" w:rsidRPr="0088055A" w:rsidRDefault="00EC10CD" w:rsidP="0088055A">
      <w:pPr>
        <w:jc w:val="both"/>
        <w:rPr>
          <w:rFonts w:ascii="Times New Roman" w:hAnsi="Times New Roman" w:cs="Times New Roman"/>
          <w:sz w:val="20"/>
          <w:szCs w:val="20"/>
          <w:lang w:val="en-US"/>
        </w:rPr>
      </w:pPr>
      <w:r w:rsidRPr="0088055A">
        <w:rPr>
          <w:rFonts w:ascii="Times New Roman" w:hAnsi="Times New Roman" w:cs="Times New Roman"/>
          <w:b/>
          <w:sz w:val="20"/>
          <w:szCs w:val="20"/>
          <w:lang w:val="en-US"/>
        </w:rPr>
        <w:t>Abstract</w:t>
      </w:r>
      <w:r w:rsidRPr="0088055A">
        <w:rPr>
          <w:rFonts w:ascii="Times New Roman" w:hAnsi="Times New Roman" w:cs="Times New Roman"/>
          <w:sz w:val="20"/>
          <w:szCs w:val="20"/>
          <w:lang w:val="en-US"/>
        </w:rPr>
        <w:t xml:space="preserve">: Radiopharmaceuticals (RPs) have revolutionized the fields of nuclear medicine, diagnostic imaging, and targeted therapy. </w:t>
      </w:r>
      <w:r w:rsidRPr="0088055A">
        <w:rPr>
          <w:rFonts w:ascii="Times New Roman" w:eastAsia="Times New Roman" w:hAnsi="Times New Roman" w:cs="Times New Roman"/>
          <w:sz w:val="20"/>
          <w:szCs w:val="20"/>
          <w:lang w:eastAsia="en-IN"/>
        </w:rPr>
        <w:t>The chapter begins by elucidating the</w:t>
      </w:r>
      <w:r w:rsidRPr="0088055A">
        <w:rPr>
          <w:rFonts w:ascii="Times New Roman" w:hAnsi="Times New Roman" w:cs="Times New Roman"/>
          <w:sz w:val="20"/>
          <w:szCs w:val="20"/>
          <w:lang w:val="en-US"/>
        </w:rPr>
        <w:t xml:space="preserve"> brief explanation of production and design of RPs. This chapter focuses on newly produced diagnostic &amp; therapeutic radiopharmaceuticals that are being employed in normal clinical settings as well as innovative, exciting technologies and agents for the treatment of cancer and other chronic diseases. In this chapter, we delve into the introduction and key applications of therapeutic RPs, with a focus on </w:t>
      </w:r>
      <w:proofErr w:type="spellStart"/>
      <w:r w:rsidRPr="0088055A">
        <w:rPr>
          <w:rFonts w:ascii="Times New Roman" w:hAnsi="Times New Roman" w:cs="Times New Roman"/>
          <w:sz w:val="20"/>
          <w:szCs w:val="20"/>
          <w:lang w:val="en-US"/>
        </w:rPr>
        <w:t>radioimmunotherapy</w:t>
      </w:r>
      <w:proofErr w:type="spellEnd"/>
      <w:r w:rsidRPr="0088055A">
        <w:rPr>
          <w:rFonts w:ascii="Times New Roman" w:hAnsi="Times New Roman" w:cs="Times New Roman"/>
          <w:sz w:val="20"/>
          <w:szCs w:val="20"/>
          <w:lang w:val="en-US"/>
        </w:rPr>
        <w:t xml:space="preserve"> (RIT) and targeted radionuclide therapy (TRT). Subsequently, the chapter delves into the diverse imaging modalities where RPs </w:t>
      </w:r>
      <w:proofErr w:type="gramStart"/>
      <w:r w:rsidRPr="0088055A">
        <w:rPr>
          <w:rFonts w:ascii="Times New Roman" w:hAnsi="Times New Roman" w:cs="Times New Roman"/>
          <w:sz w:val="20"/>
          <w:szCs w:val="20"/>
          <w:lang w:val="en-US"/>
        </w:rPr>
        <w:t>play</w:t>
      </w:r>
      <w:proofErr w:type="gramEnd"/>
      <w:r w:rsidRPr="0088055A">
        <w:rPr>
          <w:rFonts w:ascii="Times New Roman" w:hAnsi="Times New Roman" w:cs="Times New Roman"/>
          <w:sz w:val="20"/>
          <w:szCs w:val="20"/>
          <w:lang w:val="en-US"/>
        </w:rPr>
        <w:t xml:space="preserve"> a pivotal role including SPECT (Single-Photon Emission Computed Tomography) and PET (Positron Emission Tomography), where radiopharmaceuticals are crucial. It draws attention to the developments in molecular imaging that have made it possible to diagnose diseases early, stage them accurately, and track treatment outcomes. Moreover, this chapter also addresses the concept of personalized medicine as the potential of RPs to target specific molecular pathways in the treatment of various disease such as cancer, cardiac and neurodegenerative disorders also highlights the most recent developments in neuroimaging and examine their possible effects on the detection of various </w:t>
      </w:r>
      <w:proofErr w:type="spellStart"/>
      <w:r w:rsidRPr="0088055A">
        <w:rPr>
          <w:rFonts w:ascii="Times New Roman" w:hAnsi="Times New Roman" w:cs="Times New Roman"/>
          <w:sz w:val="20"/>
          <w:szCs w:val="20"/>
          <w:lang w:val="en-US"/>
        </w:rPr>
        <w:t>neurodenegenerative</w:t>
      </w:r>
      <w:proofErr w:type="spellEnd"/>
      <w:r w:rsidRPr="0088055A">
        <w:rPr>
          <w:rFonts w:ascii="Times New Roman" w:hAnsi="Times New Roman" w:cs="Times New Roman"/>
          <w:sz w:val="20"/>
          <w:szCs w:val="20"/>
          <w:lang w:val="en-US"/>
        </w:rPr>
        <w:t xml:space="preserve"> disorders. The most significant RPs pharmaceutical elements are discussed in this chapter.</w:t>
      </w:r>
    </w:p>
    <w:p w:rsidR="00F17574" w:rsidRPr="0088055A" w:rsidRDefault="009B7D78" w:rsidP="00F17574">
      <w:pPr>
        <w:pStyle w:val="ListParagraph"/>
        <w:numPr>
          <w:ilvl w:val="0"/>
          <w:numId w:val="27"/>
        </w:numPr>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lang w:val="en-US"/>
        </w:rPr>
        <w:t>Introduction</w:t>
      </w:r>
      <w:proofErr w:type="gramStart"/>
      <w:r w:rsidRPr="0088055A">
        <w:rPr>
          <w:rFonts w:ascii="Times New Roman" w:hAnsi="Times New Roman" w:cs="Times New Roman"/>
          <w:b/>
          <w:sz w:val="20"/>
          <w:szCs w:val="20"/>
          <w:lang w:val="en-US"/>
        </w:rPr>
        <w:t>:</w:t>
      </w:r>
      <w:r w:rsidRPr="0088055A">
        <w:rPr>
          <w:rFonts w:ascii="Times New Roman" w:hAnsi="Times New Roman" w:cs="Times New Roman"/>
          <w:sz w:val="20"/>
          <w:szCs w:val="20"/>
          <w:shd w:val="clear" w:color="auto" w:fill="FFFFFF"/>
        </w:rPr>
        <w:t>The</w:t>
      </w:r>
      <w:proofErr w:type="gramEnd"/>
      <w:r w:rsidRPr="0088055A">
        <w:rPr>
          <w:rFonts w:ascii="Times New Roman" w:hAnsi="Times New Roman" w:cs="Times New Roman"/>
          <w:sz w:val="20"/>
          <w:szCs w:val="20"/>
          <w:shd w:val="clear" w:color="auto" w:fill="FFFFFF"/>
        </w:rPr>
        <w:t xml:space="preserve"> radioactive substances employed in nuclear medicine are called radiopharmaceuticals (RPs). It aids in the detection and treatment of several disorders in nuclear medicine. </w:t>
      </w:r>
      <w:r w:rsidRPr="0088055A">
        <w:rPr>
          <w:rFonts w:ascii="Times New Roman" w:hAnsi="Times New Roman" w:cs="Times New Roman"/>
          <w:sz w:val="20"/>
          <w:szCs w:val="20"/>
          <w:lang w:val="en-US"/>
        </w:rPr>
        <w:t>RPs must display high and precise localization of radioactivity inside target tissue</w:t>
      </w:r>
      <w:r w:rsidR="00F17574" w:rsidRPr="0088055A">
        <w:rPr>
          <w:rFonts w:ascii="Times New Roman" w:hAnsi="Times New Roman" w:cs="Times New Roman"/>
          <w:sz w:val="20"/>
          <w:szCs w:val="20"/>
          <w:lang w:val="en-US"/>
        </w:rPr>
        <w:t xml:space="preserve"> [1]</w:t>
      </w:r>
      <w:r w:rsidRPr="0088055A">
        <w:rPr>
          <w:rFonts w:ascii="Times New Roman" w:hAnsi="Times New Roman" w:cs="Times New Roman"/>
          <w:sz w:val="20"/>
          <w:szCs w:val="20"/>
          <w:lang w:val="en-US"/>
        </w:rPr>
        <w:t>.</w:t>
      </w:r>
      <w:r w:rsidRPr="0088055A">
        <w:rPr>
          <w:rFonts w:ascii="Times New Roman" w:hAnsi="Times New Roman" w:cs="Times New Roman"/>
          <w:sz w:val="20"/>
          <w:szCs w:val="20"/>
          <w:shd w:val="clear" w:color="auto" w:fill="FFFFFF"/>
        </w:rPr>
        <w:t xml:space="preserve"> RPs contain radionuclides, or radioactive isotopes which are </w:t>
      </w:r>
      <w:proofErr w:type="gramStart"/>
      <w:r w:rsidRPr="0088055A">
        <w:rPr>
          <w:rFonts w:ascii="Times New Roman" w:hAnsi="Times New Roman" w:cs="Times New Roman"/>
          <w:sz w:val="20"/>
          <w:szCs w:val="20"/>
          <w:shd w:val="clear" w:color="auto" w:fill="FFFFFF"/>
        </w:rPr>
        <w:t>created  in</w:t>
      </w:r>
      <w:proofErr w:type="gramEnd"/>
      <w:r w:rsidRPr="0088055A">
        <w:rPr>
          <w:rFonts w:ascii="Times New Roman" w:hAnsi="Times New Roman" w:cs="Times New Roman"/>
          <w:sz w:val="20"/>
          <w:szCs w:val="20"/>
          <w:shd w:val="clear" w:color="auto" w:fill="FFFFFF"/>
        </w:rPr>
        <w:t xml:space="preserve"> cyclotrons or nuclear reactors</w:t>
      </w:r>
      <w:r w:rsidR="00F17574" w:rsidRPr="0088055A">
        <w:rPr>
          <w:rFonts w:ascii="Times New Roman" w:hAnsi="Times New Roman" w:cs="Times New Roman"/>
          <w:sz w:val="20"/>
          <w:szCs w:val="20"/>
          <w:shd w:val="clear" w:color="auto" w:fill="FFFFFF"/>
        </w:rPr>
        <w:t xml:space="preserve"> [2]</w:t>
      </w:r>
      <w:r w:rsidRPr="0088055A">
        <w:rPr>
          <w:rFonts w:ascii="Times New Roman" w:hAnsi="Times New Roman" w:cs="Times New Roman"/>
          <w:sz w:val="20"/>
          <w:szCs w:val="20"/>
          <w:shd w:val="clear" w:color="auto" w:fill="FFFFFF"/>
        </w:rPr>
        <w:t>.</w:t>
      </w:r>
      <w:r w:rsidRPr="0088055A">
        <w:rPr>
          <w:rFonts w:ascii="Times New Roman" w:hAnsi="Times New Roman" w:cs="Times New Roman"/>
          <w:sz w:val="20"/>
          <w:szCs w:val="20"/>
          <w:lang w:val="en-US"/>
        </w:rPr>
        <w:t xml:space="preserve"> RPs </w:t>
      </w:r>
      <w:proofErr w:type="gramStart"/>
      <w:r w:rsidRPr="0088055A">
        <w:rPr>
          <w:rFonts w:ascii="Times New Roman" w:hAnsi="Times New Roman" w:cs="Times New Roman"/>
          <w:sz w:val="20"/>
          <w:szCs w:val="20"/>
          <w:lang w:val="en-US"/>
        </w:rPr>
        <w:t>represent</w:t>
      </w:r>
      <w:proofErr w:type="gramEnd"/>
      <w:r w:rsidRPr="0088055A">
        <w:rPr>
          <w:rFonts w:ascii="Times New Roman" w:hAnsi="Times New Roman" w:cs="Times New Roman"/>
          <w:sz w:val="20"/>
          <w:szCs w:val="20"/>
          <w:lang w:val="en-US"/>
        </w:rPr>
        <w:t xml:space="preserve"> a remarkable intersection of nuclear medicine and pharmaceutical sciences, offering a unique and powerful approach to diagnose and treat disease at a molecular level</w:t>
      </w:r>
      <w:r w:rsidR="00F17574" w:rsidRPr="0088055A">
        <w:rPr>
          <w:rFonts w:ascii="Times New Roman" w:hAnsi="Times New Roman" w:cs="Times New Roman"/>
          <w:sz w:val="20"/>
          <w:szCs w:val="20"/>
          <w:lang w:val="en-US"/>
        </w:rPr>
        <w:t xml:space="preserve"> [3]</w:t>
      </w:r>
      <w:r w:rsidRPr="0088055A">
        <w:rPr>
          <w:rFonts w:ascii="Times New Roman" w:hAnsi="Times New Roman" w:cs="Times New Roman"/>
          <w:sz w:val="20"/>
          <w:szCs w:val="20"/>
          <w:lang w:val="en-US"/>
        </w:rPr>
        <w:t>.</w:t>
      </w:r>
      <w:r w:rsidR="00F17574"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 xml:space="preserve">Due to its efficacy, the current healthcare system cannot function perfectly without radiation. </w:t>
      </w:r>
      <w:r w:rsidRPr="0088055A">
        <w:rPr>
          <w:rFonts w:ascii="Times New Roman" w:hAnsi="Times New Roman" w:cs="Times New Roman"/>
          <w:sz w:val="20"/>
          <w:szCs w:val="20"/>
          <w:lang w:val="en-US"/>
        </w:rPr>
        <w:t xml:space="preserve">RPs </w:t>
      </w:r>
      <w:proofErr w:type="gramStart"/>
      <w:r w:rsidRPr="0088055A">
        <w:rPr>
          <w:rFonts w:ascii="Times New Roman" w:hAnsi="Times New Roman" w:cs="Times New Roman"/>
          <w:sz w:val="20"/>
          <w:szCs w:val="20"/>
          <w:lang w:val="en-US"/>
        </w:rPr>
        <w:t>are</w:t>
      </w:r>
      <w:proofErr w:type="gramEnd"/>
      <w:r w:rsidRPr="0088055A">
        <w:rPr>
          <w:rFonts w:ascii="Times New Roman" w:hAnsi="Times New Roman" w:cs="Times New Roman"/>
          <w:sz w:val="20"/>
          <w:szCs w:val="20"/>
          <w:lang w:val="en-US"/>
        </w:rPr>
        <w:t xml:space="preserve"> a fairly safe class of medications with very few side effects and unexpected </w:t>
      </w:r>
      <w:proofErr w:type="spellStart"/>
      <w:r w:rsidRPr="0088055A">
        <w:rPr>
          <w:rFonts w:ascii="Times New Roman" w:hAnsi="Times New Roman" w:cs="Times New Roman"/>
          <w:sz w:val="20"/>
          <w:szCs w:val="20"/>
          <w:lang w:val="en-US"/>
        </w:rPr>
        <w:t>biodistributions</w:t>
      </w:r>
      <w:proofErr w:type="spellEnd"/>
      <w:r w:rsidR="00F17574" w:rsidRPr="0088055A">
        <w:rPr>
          <w:rFonts w:ascii="Times New Roman" w:hAnsi="Times New Roman" w:cs="Times New Roman"/>
          <w:sz w:val="20"/>
          <w:szCs w:val="20"/>
          <w:lang w:val="en-US"/>
        </w:rPr>
        <w:t xml:space="preserve"> [4]</w:t>
      </w:r>
      <w:r w:rsidRPr="0088055A">
        <w:rPr>
          <w:rFonts w:ascii="Times New Roman" w:hAnsi="Times New Roman" w:cs="Times New Roman"/>
          <w:sz w:val="20"/>
          <w:szCs w:val="20"/>
          <w:lang w:val="en-US"/>
        </w:rPr>
        <w:t xml:space="preserve">. </w:t>
      </w:r>
      <w:r w:rsidRPr="0088055A">
        <w:rPr>
          <w:rFonts w:ascii="Times New Roman" w:hAnsi="Times New Roman" w:cs="Times New Roman"/>
          <w:sz w:val="20"/>
          <w:szCs w:val="20"/>
          <w:shd w:val="clear" w:color="auto" w:fill="FFFFFF"/>
        </w:rPr>
        <w:t xml:space="preserve">RPs generally has two components </w:t>
      </w:r>
      <w:proofErr w:type="spellStart"/>
      <w:proofErr w:type="gramStart"/>
      <w:r w:rsidRPr="0088055A">
        <w:rPr>
          <w:rFonts w:ascii="Times New Roman" w:hAnsi="Times New Roman" w:cs="Times New Roman"/>
          <w:sz w:val="20"/>
          <w:szCs w:val="20"/>
          <w:shd w:val="clear" w:color="auto" w:fill="FFFFFF"/>
        </w:rPr>
        <w:t>i.e.a</w:t>
      </w:r>
      <w:proofErr w:type="spellEnd"/>
      <w:r w:rsidR="00CF787D" w:rsidRPr="0088055A">
        <w:rPr>
          <w:rFonts w:ascii="Times New Roman" w:hAnsi="Times New Roman" w:cs="Times New Roman"/>
          <w:sz w:val="20"/>
          <w:szCs w:val="20"/>
          <w:shd w:val="clear" w:color="auto" w:fill="FFFFFF"/>
        </w:rPr>
        <w:t xml:space="preserve">  radionuclide</w:t>
      </w:r>
      <w:proofErr w:type="gramEnd"/>
      <w:r w:rsidRPr="0088055A">
        <w:rPr>
          <w:rFonts w:ascii="Times New Roman" w:hAnsi="Times New Roman" w:cs="Times New Roman"/>
          <w:sz w:val="20"/>
          <w:szCs w:val="20"/>
          <w:shd w:val="clear" w:color="auto" w:fill="FFFFFF"/>
        </w:rPr>
        <w:t xml:space="preserve"> </w:t>
      </w:r>
      <w:r w:rsidR="00CF787D" w:rsidRPr="0088055A">
        <w:rPr>
          <w:rFonts w:ascii="Times New Roman" w:hAnsi="Times New Roman" w:cs="Times New Roman"/>
          <w:sz w:val="20"/>
          <w:szCs w:val="20"/>
          <w:shd w:val="clear" w:color="auto" w:fill="FFFFFF"/>
        </w:rPr>
        <w:t>that permits external scanning is connected to a nonradioactive element</w:t>
      </w:r>
      <w:r w:rsidRPr="0088055A">
        <w:rPr>
          <w:rFonts w:ascii="Times New Roman" w:hAnsi="Times New Roman" w:cs="Times New Roman"/>
          <w:sz w:val="20"/>
          <w:szCs w:val="20"/>
          <w:shd w:val="clear" w:color="auto" w:fill="FFFFFF"/>
        </w:rPr>
        <w:t xml:space="preserve"> and </w:t>
      </w:r>
      <w:r w:rsidR="00CF787D" w:rsidRPr="0088055A">
        <w:rPr>
          <w:rFonts w:ascii="Times New Roman" w:hAnsi="Times New Roman" w:cs="Times New Roman"/>
          <w:sz w:val="20"/>
          <w:szCs w:val="20"/>
          <w:shd w:val="clear" w:color="auto" w:fill="FFFFFF"/>
        </w:rPr>
        <w:t>a biologically active chemical, medication, or cell that acts as a carrier or ligand that carries the radionuclide to a specific organ</w:t>
      </w:r>
      <w:r w:rsidR="00F17574" w:rsidRPr="0088055A">
        <w:rPr>
          <w:rFonts w:ascii="Times New Roman" w:hAnsi="Times New Roman" w:cs="Times New Roman"/>
          <w:sz w:val="20"/>
          <w:szCs w:val="20"/>
          <w:shd w:val="clear" w:color="auto" w:fill="FFFFFF"/>
        </w:rPr>
        <w:t xml:space="preserve"> [5]</w:t>
      </w:r>
      <w:r w:rsidRPr="0088055A">
        <w:rPr>
          <w:rFonts w:ascii="Times New Roman" w:hAnsi="Times New Roman" w:cs="Times New Roman"/>
          <w:sz w:val="20"/>
          <w:szCs w:val="20"/>
          <w:shd w:val="clear" w:color="auto" w:fill="FFFFFF"/>
        </w:rPr>
        <w:t xml:space="preserve">. </w:t>
      </w:r>
      <w:r w:rsidR="00CF787D" w:rsidRPr="0088055A">
        <w:rPr>
          <w:rFonts w:ascii="Times New Roman" w:hAnsi="Times New Roman" w:cs="Times New Roman"/>
          <w:sz w:val="20"/>
          <w:szCs w:val="20"/>
          <w:shd w:val="clear" w:color="auto" w:fill="FFFFFF"/>
        </w:rPr>
        <w:t>The molecular target type and location, the intended application, and the time constraints imposed by the radionuclide’s short half-life</w:t>
      </w:r>
      <w:r w:rsidRPr="0088055A">
        <w:rPr>
          <w:rFonts w:ascii="Times New Roman" w:hAnsi="Times New Roman" w:cs="Times New Roman"/>
          <w:sz w:val="20"/>
          <w:szCs w:val="20"/>
          <w:shd w:val="clear" w:color="auto" w:fill="FFFFFF"/>
        </w:rPr>
        <w:t xml:space="preserve"> must all be tak</w:t>
      </w:r>
      <w:r w:rsidR="00CF787D" w:rsidRPr="0088055A">
        <w:rPr>
          <w:rFonts w:ascii="Times New Roman" w:hAnsi="Times New Roman" w:cs="Times New Roman"/>
          <w:sz w:val="20"/>
          <w:szCs w:val="20"/>
          <w:shd w:val="clear" w:color="auto" w:fill="FFFFFF"/>
        </w:rPr>
        <w:t xml:space="preserve">en into account when choosing </w:t>
      </w:r>
      <w:r w:rsidR="00963C4B" w:rsidRPr="0088055A">
        <w:rPr>
          <w:rFonts w:ascii="Times New Roman" w:hAnsi="Times New Roman" w:cs="Times New Roman"/>
          <w:sz w:val="20"/>
          <w:szCs w:val="20"/>
          <w:shd w:val="clear" w:color="auto" w:fill="FFFFFF"/>
        </w:rPr>
        <w:t>adequate radionuclide which combine with</w:t>
      </w:r>
      <w:r w:rsidR="00CF787D" w:rsidRPr="0088055A">
        <w:rPr>
          <w:rFonts w:ascii="Times New Roman" w:hAnsi="Times New Roman" w:cs="Times New Roman"/>
          <w:sz w:val="20"/>
          <w:szCs w:val="20"/>
          <w:shd w:val="clear" w:color="auto" w:fill="FFFFFF"/>
        </w:rPr>
        <w:t xml:space="preserve"> a suitable vector molecule for the reaction</w:t>
      </w:r>
      <w:r w:rsidR="00F17574" w:rsidRPr="0088055A">
        <w:rPr>
          <w:rFonts w:ascii="Times New Roman" w:hAnsi="Times New Roman" w:cs="Times New Roman"/>
          <w:sz w:val="20"/>
          <w:szCs w:val="20"/>
          <w:shd w:val="clear" w:color="auto" w:fill="FFFFFF"/>
        </w:rPr>
        <w:t xml:space="preserve"> [6]</w:t>
      </w:r>
      <w:r w:rsidRPr="0088055A">
        <w:rPr>
          <w:rFonts w:ascii="Times New Roman" w:hAnsi="Times New Roman" w:cs="Times New Roman"/>
          <w:sz w:val="20"/>
          <w:szCs w:val="20"/>
          <w:shd w:val="clear" w:color="auto" w:fill="FFFFFF"/>
        </w:rPr>
        <w:t xml:space="preserve">. </w:t>
      </w:r>
    </w:p>
    <w:p w:rsidR="009B7D78" w:rsidRPr="0088055A" w:rsidRDefault="009B7D78"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 xml:space="preserve">Several </w:t>
      </w:r>
      <w:r w:rsidR="00F17574" w:rsidRPr="0088055A">
        <w:rPr>
          <w:rFonts w:ascii="Times New Roman" w:hAnsi="Times New Roman" w:cs="Times New Roman"/>
          <w:sz w:val="20"/>
          <w:szCs w:val="20"/>
          <w:shd w:val="clear" w:color="auto" w:fill="FFFFFF"/>
        </w:rPr>
        <w:t>RPs</w:t>
      </w:r>
      <w:r w:rsidRPr="0088055A">
        <w:rPr>
          <w:rFonts w:ascii="Times New Roman" w:hAnsi="Times New Roman" w:cs="Times New Roman"/>
          <w:sz w:val="20"/>
          <w:szCs w:val="20"/>
          <w:shd w:val="clear" w:color="auto" w:fill="FFFFFF"/>
        </w:rPr>
        <w:t xml:space="preserve"> are employed for diagnostic and </w:t>
      </w:r>
      <w:proofErr w:type="gramStart"/>
      <w:r w:rsidRPr="0088055A">
        <w:rPr>
          <w:rFonts w:ascii="Times New Roman" w:hAnsi="Times New Roman" w:cs="Times New Roman"/>
          <w:sz w:val="20"/>
          <w:szCs w:val="20"/>
          <w:shd w:val="clear" w:color="auto" w:fill="FFFFFF"/>
        </w:rPr>
        <w:t>therapeutic  purposes</w:t>
      </w:r>
      <w:proofErr w:type="gramEnd"/>
      <w:r w:rsidRPr="0088055A">
        <w:rPr>
          <w:rFonts w:ascii="Times New Roman" w:hAnsi="Times New Roman" w:cs="Times New Roman"/>
          <w:sz w:val="20"/>
          <w:szCs w:val="20"/>
          <w:shd w:val="clear" w:color="auto" w:fill="FFFFFF"/>
        </w:rPr>
        <w:t>, including C-14, Cr-51</w:t>
      </w:r>
      <w:r w:rsidR="00963C4B"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Co-57</w:t>
      </w:r>
      <w:r w:rsidR="00963C4B" w:rsidRPr="0088055A">
        <w:rPr>
          <w:rFonts w:ascii="Times New Roman" w:hAnsi="Times New Roman" w:cs="Times New Roman"/>
          <w:sz w:val="20"/>
          <w:szCs w:val="20"/>
          <w:shd w:val="clear" w:color="auto" w:fill="FFFFFF"/>
        </w:rPr>
        <w:t xml:space="preserve"> or I-131 etc.</w:t>
      </w:r>
      <w:r w:rsidRPr="0088055A">
        <w:rPr>
          <w:rFonts w:ascii="Times New Roman" w:hAnsi="Times New Roman" w:cs="Times New Roman"/>
          <w:sz w:val="20"/>
          <w:szCs w:val="20"/>
          <w:shd w:val="clear" w:color="auto" w:fill="FFFFFF"/>
        </w:rPr>
        <w:t xml:space="preserve"> for the treatment of </w:t>
      </w:r>
      <w:r w:rsidR="00963C4B" w:rsidRPr="0088055A">
        <w:rPr>
          <w:rFonts w:ascii="Times New Roman" w:hAnsi="Times New Roman" w:cs="Times New Roman"/>
          <w:sz w:val="20"/>
          <w:szCs w:val="20"/>
          <w:shd w:val="clear" w:color="auto" w:fill="FFFFFF"/>
        </w:rPr>
        <w:t xml:space="preserve"> various </w:t>
      </w:r>
      <w:r w:rsidRPr="0088055A">
        <w:rPr>
          <w:rFonts w:ascii="Times New Roman" w:hAnsi="Times New Roman" w:cs="Times New Roman"/>
          <w:sz w:val="20"/>
          <w:szCs w:val="20"/>
          <w:shd w:val="clear" w:color="auto" w:fill="FFFFFF"/>
        </w:rPr>
        <w:t>diseases,</w:t>
      </w:r>
      <w:r w:rsidR="00963C4B" w:rsidRPr="0088055A">
        <w:rPr>
          <w:rFonts w:ascii="Times New Roman" w:hAnsi="Times New Roman" w:cs="Times New Roman"/>
          <w:sz w:val="20"/>
          <w:szCs w:val="20"/>
          <w:shd w:val="clear" w:color="auto" w:fill="FFFFFF"/>
        </w:rPr>
        <w:t xml:space="preserve"> especially malignant neoplasms</w:t>
      </w:r>
      <w:r w:rsidR="00F17574" w:rsidRPr="0088055A">
        <w:rPr>
          <w:rFonts w:ascii="Times New Roman" w:hAnsi="Times New Roman" w:cs="Times New Roman"/>
          <w:sz w:val="20"/>
          <w:szCs w:val="20"/>
          <w:shd w:val="clear" w:color="auto" w:fill="FFFFFF"/>
        </w:rPr>
        <w:t xml:space="preserve"> [7]</w:t>
      </w:r>
      <w:r w:rsidR="00963C4B"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 xml:space="preserve">Because of their nuclear physical properties and ubiquitous availability, </w:t>
      </w:r>
      <w:proofErr w:type="spellStart"/>
      <w:r w:rsidRPr="0088055A">
        <w:rPr>
          <w:rFonts w:ascii="Times New Roman" w:hAnsi="Times New Roman" w:cs="Times New Roman"/>
          <w:sz w:val="20"/>
          <w:szCs w:val="20"/>
          <w:shd w:val="clear" w:color="auto" w:fill="FFFFFF"/>
        </w:rPr>
        <w:t>radiometals</w:t>
      </w:r>
      <w:proofErr w:type="spellEnd"/>
      <w:r w:rsidRPr="0088055A">
        <w:rPr>
          <w:rFonts w:ascii="Times New Roman" w:hAnsi="Times New Roman" w:cs="Times New Roman"/>
          <w:sz w:val="20"/>
          <w:szCs w:val="20"/>
          <w:shd w:val="clear" w:color="auto" w:fill="FFFFFF"/>
        </w:rPr>
        <w:t xml:space="preserve"> like </w:t>
      </w:r>
      <w:r w:rsidRPr="0088055A">
        <w:rPr>
          <w:rFonts w:ascii="Times New Roman" w:hAnsi="Times New Roman" w:cs="Times New Roman"/>
          <w:sz w:val="20"/>
          <w:szCs w:val="20"/>
          <w:shd w:val="clear" w:color="auto" w:fill="FFFFFF"/>
          <w:vertAlign w:val="superscript"/>
        </w:rPr>
        <w:t>99m</w:t>
      </w:r>
      <w:r w:rsidRPr="0088055A">
        <w:rPr>
          <w:rFonts w:ascii="Times New Roman" w:hAnsi="Times New Roman" w:cs="Times New Roman"/>
          <w:sz w:val="20"/>
          <w:szCs w:val="20"/>
          <w:shd w:val="clear" w:color="auto" w:fill="FFFFFF"/>
        </w:rPr>
        <w:t xml:space="preserve">Tc and </w:t>
      </w:r>
      <w:r w:rsidRPr="0088055A">
        <w:rPr>
          <w:rFonts w:ascii="Times New Roman" w:hAnsi="Times New Roman" w:cs="Times New Roman"/>
          <w:sz w:val="20"/>
          <w:szCs w:val="20"/>
          <w:shd w:val="clear" w:color="auto" w:fill="FFFFFF"/>
          <w:vertAlign w:val="superscript"/>
        </w:rPr>
        <w:t>111</w:t>
      </w:r>
      <w:r w:rsidRPr="0088055A">
        <w:rPr>
          <w:rFonts w:ascii="Times New Roman" w:hAnsi="Times New Roman" w:cs="Times New Roman"/>
          <w:sz w:val="20"/>
          <w:szCs w:val="20"/>
          <w:shd w:val="clear" w:color="auto" w:fill="FFFFFF"/>
        </w:rPr>
        <w:t>In have drawn a lot of interest among radionuclides used in radiopharmaceuticals</w:t>
      </w:r>
      <w:r w:rsidR="00F17574" w:rsidRPr="0088055A">
        <w:rPr>
          <w:rFonts w:ascii="Times New Roman" w:hAnsi="Times New Roman" w:cs="Times New Roman"/>
          <w:sz w:val="20"/>
          <w:szCs w:val="20"/>
          <w:shd w:val="clear" w:color="auto" w:fill="FFFFFF"/>
        </w:rPr>
        <w:t xml:space="preserve"> [8]</w:t>
      </w:r>
      <w:r w:rsidRPr="0088055A">
        <w:rPr>
          <w:rFonts w:ascii="Times New Roman" w:hAnsi="Times New Roman" w:cs="Times New Roman"/>
          <w:sz w:val="20"/>
          <w:szCs w:val="20"/>
          <w:shd w:val="clear" w:color="auto" w:fill="FFFFFF"/>
        </w:rPr>
        <w:t>.These specialised substances have transformed medical imaging and therapy, allowing doctors to learn crucial information about the inner workings of the human body and provide specialised medicines. In this chapter, we explore the world of radiopharmaceuticals, their essential characteristics, and their profound impact on healthcare</w:t>
      </w:r>
      <w:r w:rsidR="00F17574" w:rsidRPr="0088055A">
        <w:rPr>
          <w:rFonts w:ascii="Times New Roman" w:hAnsi="Times New Roman" w:cs="Times New Roman"/>
          <w:sz w:val="20"/>
          <w:szCs w:val="20"/>
          <w:shd w:val="clear" w:color="auto" w:fill="FFFFFF"/>
        </w:rPr>
        <w:t xml:space="preserve"> [9]</w:t>
      </w:r>
      <w:r w:rsidRPr="0088055A">
        <w:rPr>
          <w:rFonts w:ascii="Times New Roman" w:hAnsi="Times New Roman" w:cs="Times New Roman"/>
          <w:sz w:val="20"/>
          <w:szCs w:val="20"/>
          <w:shd w:val="clear" w:color="auto" w:fill="FFFFFF"/>
        </w:rPr>
        <w:t>.   MI makes it possible to</w:t>
      </w:r>
      <w:r w:rsidR="00963C4B" w:rsidRPr="0088055A">
        <w:rPr>
          <w:rFonts w:ascii="Times New Roman" w:hAnsi="Times New Roman" w:cs="Times New Roman"/>
          <w:sz w:val="20"/>
          <w:szCs w:val="20"/>
          <w:shd w:val="clear" w:color="auto" w:fill="FFFFFF"/>
        </w:rPr>
        <w:t xml:space="preserve"> characterise,</w:t>
      </w:r>
      <w:r w:rsidRPr="0088055A">
        <w:rPr>
          <w:rFonts w:ascii="Times New Roman" w:hAnsi="Times New Roman" w:cs="Times New Roman"/>
          <w:sz w:val="20"/>
          <w:szCs w:val="20"/>
          <w:shd w:val="clear" w:color="auto" w:fill="FFFFFF"/>
        </w:rPr>
        <w:t xml:space="preserve"> visualize</w:t>
      </w:r>
      <w:r w:rsidR="00963C4B"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and quantify</w:t>
      </w:r>
      <w:r w:rsidR="00963C4B" w:rsidRPr="0088055A">
        <w:rPr>
          <w:rFonts w:ascii="Times New Roman" w:hAnsi="Times New Roman" w:cs="Times New Roman"/>
          <w:sz w:val="20"/>
          <w:szCs w:val="20"/>
          <w:shd w:val="clear" w:color="auto" w:fill="FFFFFF"/>
        </w:rPr>
        <w:t xml:space="preserve"> biological processes </w:t>
      </w:r>
      <w:r w:rsidRPr="0088055A">
        <w:rPr>
          <w:rFonts w:ascii="Times New Roman" w:hAnsi="Times New Roman" w:cs="Times New Roman"/>
          <w:sz w:val="20"/>
          <w:szCs w:val="20"/>
          <w:shd w:val="clear" w:color="auto" w:fill="FFFFFF"/>
        </w:rPr>
        <w:t xml:space="preserve">at the cellular </w:t>
      </w:r>
      <w:r w:rsidR="00963C4B" w:rsidRPr="0088055A">
        <w:rPr>
          <w:rFonts w:ascii="Times New Roman" w:hAnsi="Times New Roman" w:cs="Times New Roman"/>
          <w:sz w:val="20"/>
          <w:szCs w:val="20"/>
          <w:shd w:val="clear" w:color="auto" w:fill="FFFFFF"/>
        </w:rPr>
        <w:t>and subcellular levels in</w:t>
      </w:r>
      <w:r w:rsidRPr="0088055A">
        <w:rPr>
          <w:rFonts w:ascii="Times New Roman" w:hAnsi="Times New Roman" w:cs="Times New Roman"/>
          <w:sz w:val="20"/>
          <w:szCs w:val="20"/>
          <w:shd w:val="clear" w:color="auto" w:fill="FFFFFF"/>
        </w:rPr>
        <w:t xml:space="preserve"> live organisms, including patients. Optical imaging, ultrasou</w:t>
      </w:r>
      <w:r w:rsidR="00963C4B" w:rsidRPr="0088055A">
        <w:rPr>
          <w:rFonts w:ascii="Times New Roman" w:hAnsi="Times New Roman" w:cs="Times New Roman"/>
          <w:sz w:val="20"/>
          <w:szCs w:val="20"/>
          <w:shd w:val="clear" w:color="auto" w:fill="FFFFFF"/>
        </w:rPr>
        <w:t>nd, MRI, MRS, nuclear medicine (PET and SPECT</w:t>
      </w:r>
      <w:r w:rsidRPr="0088055A">
        <w:rPr>
          <w:rFonts w:ascii="Times New Roman" w:hAnsi="Times New Roman" w:cs="Times New Roman"/>
          <w:sz w:val="20"/>
          <w:szCs w:val="20"/>
          <w:shd w:val="clear" w:color="auto" w:fill="FFFFFF"/>
        </w:rPr>
        <w:t>), radiotracer imaging, and other modalities may be used in MI</w:t>
      </w:r>
      <w:r w:rsidR="00F17574" w:rsidRPr="0088055A">
        <w:rPr>
          <w:rFonts w:ascii="Times New Roman" w:hAnsi="Times New Roman" w:cs="Times New Roman"/>
          <w:sz w:val="20"/>
          <w:szCs w:val="20"/>
          <w:shd w:val="clear" w:color="auto" w:fill="FFFFFF"/>
        </w:rPr>
        <w:t xml:space="preserve"> [10]</w:t>
      </w:r>
      <w:r w:rsidRPr="0088055A">
        <w:rPr>
          <w:rFonts w:ascii="Times New Roman" w:hAnsi="Times New Roman" w:cs="Times New Roman"/>
          <w:sz w:val="20"/>
          <w:szCs w:val="20"/>
          <w:shd w:val="clear" w:color="auto" w:fill="FFFFFF"/>
        </w:rPr>
        <w:t>. This chapter gives in-depth information on therapeutic</w:t>
      </w:r>
      <w:r w:rsidR="00EC10CD" w:rsidRPr="0088055A">
        <w:rPr>
          <w:rFonts w:ascii="Times New Roman" w:hAnsi="Times New Roman" w:cs="Times New Roman"/>
          <w:sz w:val="20"/>
          <w:szCs w:val="20"/>
          <w:shd w:val="clear" w:color="auto" w:fill="FFFFFF"/>
        </w:rPr>
        <w:t xml:space="preserve"> and diagnostic</w:t>
      </w:r>
      <w:r w:rsidRPr="0088055A">
        <w:rPr>
          <w:rFonts w:ascii="Times New Roman" w:hAnsi="Times New Roman" w:cs="Times New Roman"/>
          <w:sz w:val="20"/>
          <w:szCs w:val="20"/>
          <w:shd w:val="clear" w:color="auto" w:fill="FFFFFF"/>
        </w:rPr>
        <w:t xml:space="preserve"> radiopharmaceuticals and a new era for the use of radiopharmaceuticals has been sparked by recent developments in molecular biology, radiopharmaceutical chemistry, and radioisotope production</w:t>
      </w:r>
      <w:r w:rsidR="00F17574" w:rsidRPr="0088055A">
        <w:rPr>
          <w:rFonts w:ascii="Times New Roman" w:hAnsi="Times New Roman" w:cs="Times New Roman"/>
          <w:sz w:val="20"/>
          <w:szCs w:val="20"/>
          <w:shd w:val="clear" w:color="auto" w:fill="FFFFFF"/>
        </w:rPr>
        <w:t xml:space="preserve"> [11]</w:t>
      </w:r>
      <w:r w:rsidRPr="0088055A">
        <w:rPr>
          <w:rFonts w:ascii="Times New Roman" w:hAnsi="Times New Roman" w:cs="Times New Roman"/>
          <w:sz w:val="20"/>
          <w:szCs w:val="20"/>
          <w:shd w:val="clear" w:color="auto" w:fill="FFFFFF"/>
        </w:rPr>
        <w:t xml:space="preserve">. </w:t>
      </w:r>
    </w:p>
    <w:p w:rsidR="0078645F" w:rsidRPr="0088055A" w:rsidRDefault="0078645F" w:rsidP="00F17574">
      <w:pPr>
        <w:pStyle w:val="NormalWeb"/>
        <w:numPr>
          <w:ilvl w:val="0"/>
          <w:numId w:val="27"/>
        </w:numPr>
        <w:spacing w:before="0" w:beforeAutospacing="0" w:after="0" w:afterAutospacing="0"/>
        <w:ind w:hanging="720"/>
        <w:jc w:val="both"/>
        <w:rPr>
          <w:sz w:val="20"/>
          <w:szCs w:val="20"/>
        </w:rPr>
      </w:pPr>
      <w:r w:rsidRPr="0088055A">
        <w:rPr>
          <w:b/>
          <w:bCs/>
          <w:sz w:val="20"/>
          <w:szCs w:val="20"/>
        </w:rPr>
        <w:lastRenderedPageBreak/>
        <w:t>Production of radiopharmaceuticals </w:t>
      </w:r>
    </w:p>
    <w:p w:rsidR="0078645F" w:rsidRPr="0088055A" w:rsidRDefault="00A922A2" w:rsidP="00F17574">
      <w:pPr>
        <w:pStyle w:val="NormalWeb"/>
        <w:spacing w:before="0" w:beforeAutospacing="0" w:after="0" w:afterAutospacing="0"/>
        <w:jc w:val="both"/>
        <w:rPr>
          <w:sz w:val="20"/>
          <w:szCs w:val="20"/>
        </w:rPr>
      </w:pPr>
      <w:r w:rsidRPr="0088055A">
        <w:rPr>
          <w:sz w:val="20"/>
          <w:szCs w:val="20"/>
        </w:rPr>
        <w:t>RPs</w:t>
      </w:r>
      <w:r w:rsidR="0078645F" w:rsidRPr="0088055A">
        <w:rPr>
          <w:sz w:val="20"/>
          <w:szCs w:val="20"/>
        </w:rPr>
        <w:t xml:space="preserve"> consist of three components, a radionuclide for permitting external scans, a vector for acting as a carrier for conducting the radionuclide to the particular organs, linker for making a stable connection between radionuclide and vector. Radionuclides are unstable and contain excess energy because of heavy nuclei or an imbalance in the ratio of proton and neutron. The electromagnetic radiations (gamma rays) or particles (alpha and beta particles) are released due to excess energy in radionuclides. These can be produced artificially or spontaneously via cyclotrons, particle accelerators, or radioactive decay of additional ra</w:t>
      </w:r>
      <w:r w:rsidRPr="0088055A">
        <w:rPr>
          <w:sz w:val="20"/>
          <w:szCs w:val="20"/>
        </w:rPr>
        <w:t>dionuclides. RPs</w:t>
      </w:r>
      <w:r w:rsidR="0078645F" w:rsidRPr="0088055A">
        <w:rPr>
          <w:sz w:val="20"/>
          <w:szCs w:val="20"/>
        </w:rPr>
        <w:t xml:space="preserve"> production involves three procedures: radionuclide production, selection of vector, and reaction of the radionuclide with the vector</w:t>
      </w:r>
      <w:r w:rsidR="00B809C4" w:rsidRPr="0088055A">
        <w:rPr>
          <w:sz w:val="20"/>
          <w:szCs w:val="20"/>
        </w:rPr>
        <w:t xml:space="preserve"> [12]</w:t>
      </w:r>
      <w:r w:rsidR="0078645F" w:rsidRPr="0088055A">
        <w:rPr>
          <w:sz w:val="20"/>
          <w:szCs w:val="20"/>
        </w:rPr>
        <w:t>.</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2.1 </w:t>
      </w:r>
      <w:r w:rsidR="0078645F" w:rsidRPr="0088055A">
        <w:rPr>
          <w:b/>
          <w:bCs/>
          <w:sz w:val="20"/>
          <w:szCs w:val="20"/>
        </w:rPr>
        <w:t>Radionuclide production:</w:t>
      </w:r>
      <w:r w:rsidR="0078645F" w:rsidRPr="0088055A">
        <w:rPr>
          <w:sz w:val="20"/>
          <w:szCs w:val="20"/>
        </w:rPr>
        <w:t xml:space="preserve"> Radionuclides are produced in a nuclear reactor or in a cyclotron depending on the target material and the energy of the bombarding particles. In this procedure, high-energy particles are bombarded on the target nuclei t</w:t>
      </w:r>
      <w:r w:rsidR="00A922A2" w:rsidRPr="0088055A">
        <w:rPr>
          <w:sz w:val="20"/>
          <w:szCs w:val="20"/>
        </w:rPr>
        <w:t>o</w:t>
      </w:r>
      <w:r w:rsidR="0078645F" w:rsidRPr="0088055A">
        <w:rPr>
          <w:sz w:val="20"/>
          <w:szCs w:val="20"/>
        </w:rPr>
        <w:t xml:space="preserve"> convert into the radionuclide</w:t>
      </w:r>
      <w:r w:rsidR="00B809C4" w:rsidRPr="0088055A">
        <w:rPr>
          <w:sz w:val="20"/>
          <w:szCs w:val="20"/>
        </w:rPr>
        <w:t xml:space="preserve"> [12]</w:t>
      </w:r>
      <w:r w:rsidR="0078645F" w:rsidRPr="0088055A">
        <w:rPr>
          <w:sz w:val="20"/>
          <w:szCs w:val="20"/>
        </w:rPr>
        <w:t>.</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2.1.1 </w:t>
      </w:r>
      <w:r w:rsidR="0078645F" w:rsidRPr="0088055A">
        <w:rPr>
          <w:b/>
          <w:bCs/>
          <w:sz w:val="20"/>
          <w:szCs w:val="20"/>
        </w:rPr>
        <w:t>Radionuclides production in the reactor</w:t>
      </w:r>
      <w:r w:rsidR="0078645F" w:rsidRPr="0088055A">
        <w:rPr>
          <w:sz w:val="20"/>
          <w:szCs w:val="20"/>
        </w:rPr>
        <w:t xml:space="preserve">: The Production of radionuclides in a reactor depends on two types of reaction i.e. neutron capture and fission of heavy elements. In neutron capture, an isotope of the same element as the target nuclides is created, and the target nucleus absorbs a thermal neutron and emits gamma radiation. This type of reaction can result in the production of radionuclides like </w:t>
      </w:r>
      <w:r w:rsidR="0078645F" w:rsidRPr="0088055A">
        <w:rPr>
          <w:sz w:val="20"/>
          <w:szCs w:val="20"/>
          <w:vertAlign w:val="superscript"/>
        </w:rPr>
        <w:t>131</w:t>
      </w:r>
      <w:r w:rsidR="0078645F" w:rsidRPr="0088055A">
        <w:rPr>
          <w:sz w:val="20"/>
          <w:szCs w:val="20"/>
        </w:rPr>
        <w:t xml:space="preserve">Te, </w:t>
      </w:r>
      <w:r w:rsidR="0078645F" w:rsidRPr="0088055A">
        <w:rPr>
          <w:sz w:val="20"/>
          <w:szCs w:val="20"/>
          <w:vertAlign w:val="superscript"/>
        </w:rPr>
        <w:t>51</w:t>
      </w:r>
      <w:r w:rsidR="0078645F" w:rsidRPr="0088055A">
        <w:rPr>
          <w:sz w:val="20"/>
          <w:szCs w:val="20"/>
        </w:rPr>
        <w:t xml:space="preserve">Cr, </w:t>
      </w:r>
      <w:r w:rsidR="0078645F" w:rsidRPr="0088055A">
        <w:rPr>
          <w:sz w:val="20"/>
          <w:szCs w:val="20"/>
          <w:vertAlign w:val="superscript"/>
        </w:rPr>
        <w:t>197</w:t>
      </w:r>
      <w:r w:rsidR="0078645F" w:rsidRPr="0088055A">
        <w:rPr>
          <w:sz w:val="20"/>
          <w:szCs w:val="20"/>
        </w:rPr>
        <w:t xml:space="preserve">Hg, </w:t>
      </w:r>
      <w:r w:rsidR="0078645F" w:rsidRPr="0088055A">
        <w:rPr>
          <w:sz w:val="20"/>
          <w:szCs w:val="20"/>
          <w:vertAlign w:val="superscript"/>
        </w:rPr>
        <w:t>99</w:t>
      </w:r>
      <w:r w:rsidR="0078645F" w:rsidRPr="0088055A">
        <w:rPr>
          <w:sz w:val="20"/>
          <w:szCs w:val="20"/>
        </w:rPr>
        <w:t xml:space="preserve">Mo, </w:t>
      </w:r>
      <w:r w:rsidR="0078645F" w:rsidRPr="0088055A">
        <w:rPr>
          <w:sz w:val="20"/>
          <w:szCs w:val="20"/>
          <w:vertAlign w:val="superscript"/>
        </w:rPr>
        <w:t>59</w:t>
      </w:r>
      <w:r w:rsidR="0078645F" w:rsidRPr="0088055A">
        <w:rPr>
          <w:sz w:val="20"/>
          <w:szCs w:val="20"/>
        </w:rPr>
        <w:t xml:space="preserve">Fe, etc. in the fission of heavy elements, the heavy nucleus is split into two having equal mass, and neutrons are emitted. The elements such as </w:t>
      </w:r>
      <w:r w:rsidR="0078645F" w:rsidRPr="0088055A">
        <w:rPr>
          <w:sz w:val="20"/>
          <w:szCs w:val="20"/>
          <w:vertAlign w:val="superscript"/>
        </w:rPr>
        <w:t>235</w:t>
      </w:r>
      <w:r w:rsidR="0078645F" w:rsidRPr="0088055A">
        <w:rPr>
          <w:sz w:val="20"/>
          <w:szCs w:val="20"/>
        </w:rPr>
        <w:t xml:space="preserve">U, </w:t>
      </w:r>
      <w:r w:rsidR="0078645F" w:rsidRPr="0088055A">
        <w:rPr>
          <w:sz w:val="20"/>
          <w:szCs w:val="20"/>
          <w:vertAlign w:val="superscript"/>
        </w:rPr>
        <w:t>239</w:t>
      </w:r>
      <w:r w:rsidR="0078645F" w:rsidRPr="0088055A">
        <w:rPr>
          <w:sz w:val="20"/>
          <w:szCs w:val="20"/>
        </w:rPr>
        <w:t xml:space="preserve">Pu, </w:t>
      </w:r>
      <w:r w:rsidR="0078645F" w:rsidRPr="0088055A">
        <w:rPr>
          <w:sz w:val="20"/>
          <w:szCs w:val="20"/>
          <w:vertAlign w:val="superscript"/>
        </w:rPr>
        <w:t>237</w:t>
      </w:r>
      <w:r w:rsidR="0078645F" w:rsidRPr="0088055A">
        <w:rPr>
          <w:sz w:val="20"/>
          <w:szCs w:val="20"/>
        </w:rPr>
        <w:t xml:space="preserve">Np, </w:t>
      </w:r>
      <w:r w:rsidR="0078645F" w:rsidRPr="0088055A">
        <w:rPr>
          <w:sz w:val="20"/>
          <w:szCs w:val="20"/>
          <w:vertAlign w:val="superscript"/>
        </w:rPr>
        <w:t>233</w:t>
      </w:r>
      <w:r w:rsidR="0078645F" w:rsidRPr="0088055A">
        <w:rPr>
          <w:sz w:val="20"/>
          <w:szCs w:val="20"/>
        </w:rPr>
        <w:t xml:space="preserve">U, and </w:t>
      </w:r>
      <w:r w:rsidR="0078645F" w:rsidRPr="0088055A">
        <w:rPr>
          <w:sz w:val="20"/>
          <w:szCs w:val="20"/>
          <w:vertAlign w:val="superscript"/>
        </w:rPr>
        <w:t>232</w:t>
      </w:r>
      <w:r w:rsidR="0078645F" w:rsidRPr="0088055A">
        <w:rPr>
          <w:sz w:val="20"/>
          <w:szCs w:val="20"/>
        </w:rPr>
        <w:t xml:space="preserve">To are used as heavy elements to produce radionuclides. The fission of </w:t>
      </w:r>
      <w:r w:rsidR="0078645F" w:rsidRPr="0088055A">
        <w:rPr>
          <w:sz w:val="20"/>
          <w:szCs w:val="20"/>
          <w:vertAlign w:val="superscript"/>
        </w:rPr>
        <w:t>235</w:t>
      </w:r>
      <w:r w:rsidR="0078645F" w:rsidRPr="0088055A">
        <w:rPr>
          <w:sz w:val="20"/>
          <w:szCs w:val="20"/>
        </w:rPr>
        <w:t xml:space="preserve">U yields a variety of clinically valuable radionuclides, including </w:t>
      </w:r>
      <w:r w:rsidR="0078645F" w:rsidRPr="0088055A">
        <w:rPr>
          <w:sz w:val="20"/>
          <w:szCs w:val="20"/>
          <w:vertAlign w:val="superscript"/>
        </w:rPr>
        <w:t>131</w:t>
      </w:r>
      <w:r w:rsidR="0078645F" w:rsidRPr="0088055A">
        <w:rPr>
          <w:sz w:val="20"/>
          <w:szCs w:val="20"/>
        </w:rPr>
        <w:t xml:space="preserve">I, </w:t>
      </w:r>
      <w:r w:rsidR="0078645F" w:rsidRPr="0088055A">
        <w:rPr>
          <w:sz w:val="20"/>
          <w:szCs w:val="20"/>
          <w:vertAlign w:val="superscript"/>
        </w:rPr>
        <w:t>99</w:t>
      </w:r>
      <w:r w:rsidR="0078645F" w:rsidRPr="0088055A">
        <w:rPr>
          <w:sz w:val="20"/>
          <w:szCs w:val="20"/>
        </w:rPr>
        <w:t xml:space="preserve">Mo, </w:t>
      </w:r>
      <w:r w:rsidR="0078645F" w:rsidRPr="0088055A">
        <w:rPr>
          <w:sz w:val="20"/>
          <w:szCs w:val="20"/>
          <w:vertAlign w:val="superscript"/>
        </w:rPr>
        <w:t>133</w:t>
      </w:r>
      <w:r w:rsidR="0078645F" w:rsidRPr="0088055A">
        <w:rPr>
          <w:sz w:val="20"/>
          <w:szCs w:val="20"/>
        </w:rPr>
        <w:t xml:space="preserve">Xe, and </w:t>
      </w:r>
      <w:r w:rsidR="0078645F" w:rsidRPr="0088055A">
        <w:rPr>
          <w:sz w:val="20"/>
          <w:szCs w:val="20"/>
          <w:vertAlign w:val="superscript"/>
        </w:rPr>
        <w:t>137</w:t>
      </w:r>
      <w:r w:rsidR="0078645F" w:rsidRPr="0088055A">
        <w:rPr>
          <w:sz w:val="20"/>
          <w:szCs w:val="20"/>
        </w:rPr>
        <w:t>Cs</w:t>
      </w:r>
      <w:r w:rsidR="00B809C4" w:rsidRPr="0088055A">
        <w:rPr>
          <w:sz w:val="20"/>
          <w:szCs w:val="20"/>
        </w:rPr>
        <w:t xml:space="preserve"> [12]</w:t>
      </w:r>
      <w:r w:rsidR="0078645F" w:rsidRPr="0088055A">
        <w:rPr>
          <w:sz w:val="20"/>
          <w:szCs w:val="20"/>
        </w:rPr>
        <w:t>. </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2.1.2 </w:t>
      </w:r>
      <w:r w:rsidR="0078645F" w:rsidRPr="0088055A">
        <w:rPr>
          <w:b/>
          <w:bCs/>
          <w:sz w:val="20"/>
          <w:szCs w:val="20"/>
        </w:rPr>
        <w:t xml:space="preserve">Production of radionuclides in the cyclotron:  </w:t>
      </w:r>
      <w:r w:rsidR="0078645F" w:rsidRPr="0088055A">
        <w:rPr>
          <w:sz w:val="20"/>
          <w:szCs w:val="20"/>
        </w:rPr>
        <w:t>In a cyclotron,</w:t>
      </w:r>
      <w:r w:rsidR="0078645F" w:rsidRPr="0088055A">
        <w:rPr>
          <w:b/>
          <w:bCs/>
          <w:sz w:val="20"/>
          <w:szCs w:val="20"/>
        </w:rPr>
        <w:t xml:space="preserve"> </w:t>
      </w:r>
      <w:r w:rsidR="0078645F" w:rsidRPr="0088055A">
        <w:rPr>
          <w:sz w:val="20"/>
          <w:szCs w:val="20"/>
        </w:rPr>
        <w:t xml:space="preserve">Radionuclides are produced with the help of electron capture or positron emission. Cyclotron was created by E.O. Lawrence and M.S. Livingston in 1934 to produce high quantities of kinetic energy with the help of accelerating particles. In a cyclotron, there are </w:t>
      </w:r>
      <w:r w:rsidR="00A922A2" w:rsidRPr="0088055A">
        <w:rPr>
          <w:sz w:val="20"/>
          <w:szCs w:val="20"/>
        </w:rPr>
        <w:t>charges particle accelerators that use</w:t>
      </w:r>
      <w:r w:rsidR="0078645F" w:rsidRPr="0088055A">
        <w:rPr>
          <w:sz w:val="20"/>
          <w:szCs w:val="20"/>
        </w:rPr>
        <w:t xml:space="preserve"> electromagnetic fields to accelerate particles in a circular orbit that will collide with a target element, and a radionuclide is produced.  Radionuclides such as </w:t>
      </w:r>
      <w:r w:rsidR="0078645F" w:rsidRPr="0088055A">
        <w:rPr>
          <w:sz w:val="20"/>
          <w:szCs w:val="20"/>
          <w:vertAlign w:val="superscript"/>
        </w:rPr>
        <w:t>18</w:t>
      </w:r>
      <w:r w:rsidR="0078645F" w:rsidRPr="0088055A">
        <w:rPr>
          <w:sz w:val="20"/>
          <w:szCs w:val="20"/>
        </w:rPr>
        <w:t xml:space="preserve">F, </w:t>
      </w:r>
      <w:r w:rsidR="0078645F" w:rsidRPr="0088055A">
        <w:rPr>
          <w:sz w:val="20"/>
          <w:szCs w:val="20"/>
          <w:vertAlign w:val="superscript"/>
        </w:rPr>
        <w:t>13</w:t>
      </w:r>
      <w:r w:rsidR="0078645F" w:rsidRPr="0088055A">
        <w:rPr>
          <w:sz w:val="20"/>
          <w:szCs w:val="20"/>
        </w:rPr>
        <w:t xml:space="preserve">N, </w:t>
      </w:r>
      <w:r w:rsidR="0078645F" w:rsidRPr="0088055A">
        <w:rPr>
          <w:sz w:val="20"/>
          <w:szCs w:val="20"/>
          <w:vertAlign w:val="superscript"/>
        </w:rPr>
        <w:t>15</w:t>
      </w:r>
      <w:r w:rsidR="0078645F" w:rsidRPr="0088055A">
        <w:rPr>
          <w:sz w:val="20"/>
          <w:szCs w:val="20"/>
        </w:rPr>
        <w:t xml:space="preserve">O, </w:t>
      </w:r>
      <w:r w:rsidR="0078645F" w:rsidRPr="0088055A">
        <w:rPr>
          <w:sz w:val="20"/>
          <w:szCs w:val="20"/>
          <w:vertAlign w:val="superscript"/>
        </w:rPr>
        <w:t>68</w:t>
      </w:r>
      <w:r w:rsidR="0078645F" w:rsidRPr="0088055A">
        <w:rPr>
          <w:sz w:val="20"/>
          <w:szCs w:val="20"/>
        </w:rPr>
        <w:t xml:space="preserve">Ga, </w:t>
      </w:r>
      <w:r w:rsidR="0078645F" w:rsidRPr="0088055A">
        <w:rPr>
          <w:sz w:val="20"/>
          <w:szCs w:val="20"/>
          <w:vertAlign w:val="superscript"/>
        </w:rPr>
        <w:t>44</w:t>
      </w:r>
      <w:r w:rsidR="0078645F" w:rsidRPr="0088055A">
        <w:rPr>
          <w:sz w:val="20"/>
          <w:szCs w:val="20"/>
        </w:rPr>
        <w:t xml:space="preserve">Sc, and </w:t>
      </w:r>
      <w:r w:rsidR="0078645F" w:rsidRPr="0088055A">
        <w:rPr>
          <w:sz w:val="20"/>
          <w:szCs w:val="20"/>
          <w:vertAlign w:val="superscript"/>
        </w:rPr>
        <w:t>89</w:t>
      </w:r>
      <w:r w:rsidR="0078645F" w:rsidRPr="0088055A">
        <w:rPr>
          <w:sz w:val="20"/>
          <w:szCs w:val="20"/>
        </w:rPr>
        <w:t>Zr are produced in cyclotron</w:t>
      </w:r>
      <w:r w:rsidR="00B809C4" w:rsidRPr="0088055A">
        <w:rPr>
          <w:sz w:val="20"/>
          <w:szCs w:val="20"/>
        </w:rPr>
        <w:t xml:space="preserve"> [12]</w:t>
      </w:r>
      <w:r w:rsidR="0078645F" w:rsidRPr="0088055A">
        <w:rPr>
          <w:sz w:val="20"/>
          <w:szCs w:val="20"/>
        </w:rPr>
        <w:t>.</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2.2 </w:t>
      </w:r>
      <w:r w:rsidR="0078645F" w:rsidRPr="0088055A">
        <w:rPr>
          <w:b/>
          <w:bCs/>
          <w:sz w:val="20"/>
          <w:szCs w:val="20"/>
        </w:rPr>
        <w:t xml:space="preserve">Vector: </w:t>
      </w:r>
      <w:r w:rsidR="0078645F" w:rsidRPr="0088055A">
        <w:rPr>
          <w:sz w:val="20"/>
          <w:szCs w:val="20"/>
        </w:rPr>
        <w:t>Vector is the main component as it is responsible for targeting the tissues for maintaining a higher concentration of radionuclide. As a result, therapeutic radiopharmaceuticals can selectively irradiate the target cells while providing the picture contrast necessary for diagnostic imaging.</w:t>
      </w:r>
    </w:p>
    <w:p w:rsidR="0078645F" w:rsidRPr="0088055A" w:rsidRDefault="0078645F" w:rsidP="00F17574">
      <w:pPr>
        <w:pStyle w:val="NormalWeb"/>
        <w:spacing w:before="0" w:beforeAutospacing="0" w:after="0" w:afterAutospacing="0"/>
        <w:jc w:val="both"/>
        <w:rPr>
          <w:sz w:val="20"/>
          <w:szCs w:val="20"/>
        </w:rPr>
      </w:pPr>
      <w:r w:rsidRPr="0088055A">
        <w:rPr>
          <w:sz w:val="20"/>
          <w:szCs w:val="20"/>
        </w:rPr>
        <w:t>Small molecules, peptides, proteins, and cells are used as vectors that are explained further.</w:t>
      </w:r>
      <w:r w:rsidRPr="0088055A">
        <w:rPr>
          <w:b/>
          <w:bCs/>
          <w:sz w:val="20"/>
          <w:szCs w:val="20"/>
        </w:rPr>
        <w:t xml:space="preserve"> </w:t>
      </w:r>
      <w:r w:rsidRPr="0088055A">
        <w:rPr>
          <w:sz w:val="20"/>
          <w:szCs w:val="20"/>
        </w:rPr>
        <w:t xml:space="preserve">For intracellular targets, small molecules are used as vectors because of having specific characteristics such as membrane permeability and designing molecules within the cytoplasm and nucleus. They can cross the blood-brain barrier (BBB). Small molecules including </w:t>
      </w:r>
      <w:r w:rsidR="00A922A2" w:rsidRPr="0088055A">
        <w:rPr>
          <w:sz w:val="20"/>
          <w:szCs w:val="20"/>
        </w:rPr>
        <w:t>biochemical</w:t>
      </w:r>
      <w:r w:rsidRPr="0088055A">
        <w:rPr>
          <w:sz w:val="20"/>
          <w:szCs w:val="20"/>
        </w:rPr>
        <w:t xml:space="preserve"> such as fatty acids, amino acids, nucleosides, and </w:t>
      </w:r>
      <w:r w:rsidR="00A922A2" w:rsidRPr="0088055A">
        <w:rPr>
          <w:sz w:val="20"/>
          <w:szCs w:val="20"/>
        </w:rPr>
        <w:t>xenobiotic</w:t>
      </w:r>
      <w:r w:rsidRPr="0088055A">
        <w:rPr>
          <w:sz w:val="20"/>
          <w:szCs w:val="20"/>
        </w:rPr>
        <w:t xml:space="preserve"> are used as vectors. Peptides are used as vectors because many peptides are present in </w:t>
      </w:r>
      <w:r w:rsidR="00A922A2" w:rsidRPr="0088055A">
        <w:rPr>
          <w:sz w:val="20"/>
          <w:szCs w:val="20"/>
        </w:rPr>
        <w:t>tumour</w:t>
      </w:r>
      <w:r w:rsidRPr="0088055A">
        <w:rPr>
          <w:sz w:val="20"/>
          <w:szCs w:val="20"/>
        </w:rPr>
        <w:t xml:space="preserve"> tissues as compared to normal tissue. Peptides contain less than 50 amino acids and diffusion is higher into the target tissues and long retention period in </w:t>
      </w:r>
      <w:r w:rsidR="00A922A2" w:rsidRPr="0088055A">
        <w:rPr>
          <w:sz w:val="20"/>
          <w:szCs w:val="20"/>
        </w:rPr>
        <w:t>tumour</w:t>
      </w:r>
      <w:r w:rsidRPr="0088055A">
        <w:rPr>
          <w:sz w:val="20"/>
          <w:szCs w:val="20"/>
        </w:rPr>
        <w:t xml:space="preserve"> cells. Peptides are synthesized easily and have </w:t>
      </w:r>
      <w:r w:rsidR="00A922A2" w:rsidRPr="0088055A">
        <w:rPr>
          <w:sz w:val="20"/>
          <w:szCs w:val="20"/>
        </w:rPr>
        <w:t>favourable</w:t>
      </w:r>
      <w:r w:rsidRPr="0088055A">
        <w:rPr>
          <w:sz w:val="20"/>
          <w:szCs w:val="20"/>
        </w:rPr>
        <w:t xml:space="preserve"> pharmacokinetic characteristics such as fast clearance from the blood pool and non-targeted tissues, and high concentration in the target tissue</w:t>
      </w:r>
      <w:r w:rsidR="00B809C4" w:rsidRPr="0088055A">
        <w:rPr>
          <w:sz w:val="20"/>
          <w:szCs w:val="20"/>
        </w:rPr>
        <w:t xml:space="preserve"> [6]</w:t>
      </w:r>
      <w:r w:rsidRPr="0088055A">
        <w:rPr>
          <w:sz w:val="20"/>
          <w:szCs w:val="20"/>
        </w:rPr>
        <w:t>.</w:t>
      </w:r>
      <w:r w:rsidRPr="0088055A">
        <w:rPr>
          <w:b/>
          <w:bCs/>
          <w:sz w:val="20"/>
          <w:szCs w:val="20"/>
        </w:rPr>
        <w:t> </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2.3 </w:t>
      </w:r>
      <w:r w:rsidR="0078645F" w:rsidRPr="0088055A">
        <w:rPr>
          <w:b/>
          <w:bCs/>
          <w:sz w:val="20"/>
          <w:szCs w:val="20"/>
        </w:rPr>
        <w:t xml:space="preserve">Linker: </w:t>
      </w:r>
      <w:r w:rsidR="0078645F" w:rsidRPr="0088055A">
        <w:rPr>
          <w:sz w:val="20"/>
          <w:szCs w:val="20"/>
        </w:rPr>
        <w:t>The linker is used to form a chemical connection between the radionuclide and the vector molecule that will make the radiopharmaceutical stable</w:t>
      </w:r>
      <w:r w:rsidR="00B809C4" w:rsidRPr="0088055A">
        <w:rPr>
          <w:sz w:val="20"/>
          <w:szCs w:val="20"/>
        </w:rPr>
        <w:t xml:space="preserve"> [6]</w:t>
      </w:r>
      <w:r w:rsidR="0078645F" w:rsidRPr="0088055A">
        <w:rPr>
          <w:sz w:val="20"/>
          <w:szCs w:val="20"/>
        </w:rPr>
        <w:t>.</w:t>
      </w:r>
    </w:p>
    <w:p w:rsidR="0078645F" w:rsidRPr="0088055A" w:rsidRDefault="0078645F" w:rsidP="00F17574">
      <w:pPr>
        <w:pStyle w:val="NormalWeb"/>
        <w:spacing w:before="0" w:beforeAutospacing="0" w:after="0" w:afterAutospacing="0"/>
        <w:jc w:val="both"/>
        <w:rPr>
          <w:sz w:val="20"/>
          <w:szCs w:val="20"/>
        </w:rPr>
      </w:pPr>
    </w:p>
    <w:p w:rsidR="0078645F" w:rsidRPr="0088055A" w:rsidRDefault="0078645F" w:rsidP="00F17574">
      <w:pPr>
        <w:pStyle w:val="NormalWeb"/>
        <w:spacing w:before="0" w:beforeAutospacing="0" w:after="0" w:afterAutospacing="0"/>
        <w:jc w:val="both"/>
        <w:rPr>
          <w:sz w:val="20"/>
          <w:szCs w:val="20"/>
        </w:rPr>
      </w:pPr>
    </w:p>
    <w:p w:rsidR="0078645F" w:rsidRPr="0088055A" w:rsidRDefault="0078645F" w:rsidP="00B809C4">
      <w:pPr>
        <w:pStyle w:val="NormalWeb"/>
        <w:numPr>
          <w:ilvl w:val="0"/>
          <w:numId w:val="27"/>
        </w:numPr>
        <w:spacing w:before="0" w:beforeAutospacing="0" w:after="0" w:afterAutospacing="0"/>
        <w:ind w:left="0" w:firstLine="0"/>
        <w:jc w:val="both"/>
        <w:rPr>
          <w:sz w:val="20"/>
          <w:szCs w:val="20"/>
        </w:rPr>
      </w:pPr>
      <w:r w:rsidRPr="0088055A">
        <w:rPr>
          <w:b/>
          <w:bCs/>
          <w:sz w:val="20"/>
          <w:szCs w:val="20"/>
        </w:rPr>
        <w:t>Design of Radiopharmaceuticals</w:t>
      </w:r>
    </w:p>
    <w:p w:rsidR="0078645F" w:rsidRPr="0088055A" w:rsidRDefault="0078645F" w:rsidP="00F17574">
      <w:pPr>
        <w:pStyle w:val="NormalWeb"/>
        <w:spacing w:before="0" w:beforeAutospacing="0" w:after="0" w:afterAutospacing="0"/>
        <w:jc w:val="both"/>
        <w:rPr>
          <w:sz w:val="20"/>
          <w:szCs w:val="20"/>
        </w:rPr>
      </w:pPr>
      <w:r w:rsidRPr="0088055A">
        <w:rPr>
          <w:sz w:val="20"/>
          <w:szCs w:val="20"/>
        </w:rPr>
        <w:t xml:space="preserve">As we have studied the components of </w:t>
      </w:r>
      <w:r w:rsidR="00A922A2" w:rsidRPr="0088055A">
        <w:rPr>
          <w:sz w:val="20"/>
          <w:szCs w:val="20"/>
        </w:rPr>
        <w:t>RPs</w:t>
      </w:r>
      <w:r w:rsidRPr="0088055A">
        <w:rPr>
          <w:sz w:val="20"/>
          <w:szCs w:val="20"/>
        </w:rPr>
        <w:t xml:space="preserve">, for designing, it </w:t>
      </w:r>
      <w:r w:rsidR="00A922A2" w:rsidRPr="0088055A">
        <w:rPr>
          <w:sz w:val="20"/>
          <w:szCs w:val="20"/>
        </w:rPr>
        <w:t>requires</w:t>
      </w:r>
      <w:r w:rsidRPr="0088055A">
        <w:rPr>
          <w:sz w:val="20"/>
          <w:szCs w:val="20"/>
        </w:rPr>
        <w:t xml:space="preserve"> specific characteristics in their production to successfully diagnose and treat health problems. Half</w:t>
      </w:r>
      <w:r w:rsidR="00A922A2" w:rsidRPr="0088055A">
        <w:rPr>
          <w:sz w:val="20"/>
          <w:szCs w:val="20"/>
        </w:rPr>
        <w:t>-life time, specific activity, </w:t>
      </w:r>
      <w:r w:rsidRPr="0088055A">
        <w:rPr>
          <w:sz w:val="20"/>
          <w:szCs w:val="20"/>
        </w:rPr>
        <w:t xml:space="preserve">gamma ray particles, localization, stability, and the design and care preparations all play imperative roles in </w:t>
      </w:r>
      <w:r w:rsidR="00B809C4" w:rsidRPr="0088055A">
        <w:rPr>
          <w:sz w:val="20"/>
          <w:szCs w:val="20"/>
        </w:rPr>
        <w:t>RPs</w:t>
      </w:r>
      <w:r w:rsidRPr="0088055A">
        <w:rPr>
          <w:sz w:val="20"/>
          <w:szCs w:val="20"/>
        </w:rPr>
        <w:t xml:space="preserve"> compound creation and composition</w:t>
      </w:r>
      <w:r w:rsidR="00B809C4" w:rsidRPr="0088055A">
        <w:rPr>
          <w:sz w:val="20"/>
          <w:szCs w:val="20"/>
        </w:rPr>
        <w:t xml:space="preserve"> [13].</w:t>
      </w:r>
    </w:p>
    <w:p w:rsidR="00A922A2" w:rsidRPr="0088055A" w:rsidRDefault="00A922A2" w:rsidP="00F17574">
      <w:pPr>
        <w:pStyle w:val="NormalWeb"/>
        <w:spacing w:before="0" w:beforeAutospacing="0" w:after="0" w:afterAutospacing="0"/>
        <w:jc w:val="both"/>
        <w:rPr>
          <w:sz w:val="20"/>
          <w:szCs w:val="20"/>
        </w:rPr>
      </w:pPr>
    </w:p>
    <w:p w:rsidR="00A922A2" w:rsidRPr="0088055A" w:rsidRDefault="00B809C4" w:rsidP="00F17574">
      <w:pPr>
        <w:pStyle w:val="NormalWeb"/>
        <w:shd w:val="clear" w:color="auto" w:fill="FFFFFF"/>
        <w:spacing w:before="0" w:beforeAutospacing="0" w:after="0" w:afterAutospacing="0"/>
        <w:jc w:val="both"/>
        <w:rPr>
          <w:sz w:val="20"/>
          <w:szCs w:val="20"/>
        </w:rPr>
      </w:pPr>
      <w:r w:rsidRPr="0088055A">
        <w:rPr>
          <w:b/>
          <w:bCs/>
          <w:sz w:val="20"/>
          <w:szCs w:val="20"/>
        </w:rPr>
        <w:t xml:space="preserve">3.1 </w:t>
      </w:r>
      <w:r w:rsidR="0078645F" w:rsidRPr="0088055A">
        <w:rPr>
          <w:b/>
          <w:bCs/>
          <w:sz w:val="20"/>
          <w:szCs w:val="20"/>
        </w:rPr>
        <w:t>Half-life:</w:t>
      </w:r>
      <w:r w:rsidR="0078645F" w:rsidRPr="0088055A">
        <w:rPr>
          <w:sz w:val="20"/>
          <w:szCs w:val="20"/>
        </w:rPr>
        <w:t xml:space="preserve"> Half-life should be depending on the type of </w:t>
      </w:r>
      <w:r w:rsidR="00A922A2" w:rsidRPr="0088055A">
        <w:rPr>
          <w:sz w:val="20"/>
          <w:szCs w:val="20"/>
        </w:rPr>
        <w:t>RPs</w:t>
      </w:r>
      <w:r w:rsidR="0078645F" w:rsidRPr="0088055A">
        <w:rPr>
          <w:sz w:val="20"/>
          <w:szCs w:val="20"/>
        </w:rPr>
        <w:t xml:space="preserve"> i.e. diagnostic and </w:t>
      </w:r>
      <w:r w:rsidR="00A922A2" w:rsidRPr="0088055A">
        <w:rPr>
          <w:sz w:val="20"/>
          <w:szCs w:val="20"/>
        </w:rPr>
        <w:t>therapeutic</w:t>
      </w:r>
      <w:r w:rsidR="0078645F" w:rsidRPr="0088055A">
        <w:rPr>
          <w:sz w:val="20"/>
          <w:szCs w:val="20"/>
        </w:rPr>
        <w:t xml:space="preserve">. The diagnostic </w:t>
      </w:r>
      <w:r w:rsidR="00A922A2" w:rsidRPr="0088055A">
        <w:rPr>
          <w:sz w:val="20"/>
          <w:szCs w:val="20"/>
        </w:rPr>
        <w:t>RPs</w:t>
      </w:r>
      <w:r w:rsidR="0078645F" w:rsidRPr="0088055A">
        <w:rPr>
          <w:sz w:val="20"/>
          <w:szCs w:val="20"/>
        </w:rPr>
        <w:t xml:space="preserve"> should have a short half-life to limit radiation dose and it should decay immediately after the diagnostic image. Therapeutic </w:t>
      </w:r>
      <w:r w:rsidR="00A922A2" w:rsidRPr="0088055A">
        <w:rPr>
          <w:sz w:val="20"/>
          <w:szCs w:val="20"/>
        </w:rPr>
        <w:t>RPs</w:t>
      </w:r>
      <w:r w:rsidR="0078645F" w:rsidRPr="0088055A">
        <w:rPr>
          <w:sz w:val="20"/>
          <w:szCs w:val="20"/>
        </w:rPr>
        <w:t xml:space="preserve"> should have a long life so that they can h</w:t>
      </w:r>
      <w:r w:rsidR="00A922A2" w:rsidRPr="0088055A">
        <w:rPr>
          <w:sz w:val="20"/>
          <w:szCs w:val="20"/>
        </w:rPr>
        <w:t>ave a better therapeutic effect.</w:t>
      </w:r>
    </w:p>
    <w:p w:rsidR="00A922A2" w:rsidRPr="0088055A" w:rsidRDefault="00A922A2" w:rsidP="00F17574">
      <w:pPr>
        <w:pStyle w:val="NormalWeb"/>
        <w:shd w:val="clear" w:color="auto" w:fill="FFFFFF"/>
        <w:spacing w:before="0" w:beforeAutospacing="0" w:after="0" w:afterAutospacing="0"/>
        <w:jc w:val="both"/>
        <w:rPr>
          <w:sz w:val="20"/>
          <w:szCs w:val="20"/>
        </w:rPr>
      </w:pPr>
    </w:p>
    <w:p w:rsidR="0078645F" w:rsidRPr="0088055A" w:rsidRDefault="00B809C4" w:rsidP="00F17574">
      <w:pPr>
        <w:pStyle w:val="NormalWeb"/>
        <w:shd w:val="clear" w:color="auto" w:fill="FFFFFF"/>
        <w:spacing w:before="0" w:beforeAutospacing="0" w:after="0" w:afterAutospacing="0"/>
        <w:jc w:val="both"/>
        <w:rPr>
          <w:sz w:val="20"/>
          <w:szCs w:val="20"/>
        </w:rPr>
      </w:pPr>
      <w:r w:rsidRPr="0088055A">
        <w:rPr>
          <w:b/>
          <w:bCs/>
          <w:sz w:val="20"/>
          <w:szCs w:val="20"/>
        </w:rPr>
        <w:t xml:space="preserve">3.2 </w:t>
      </w:r>
      <w:r w:rsidR="0078645F" w:rsidRPr="0088055A">
        <w:rPr>
          <w:b/>
          <w:bCs/>
          <w:sz w:val="20"/>
          <w:szCs w:val="20"/>
        </w:rPr>
        <w:t>Type of radiations</w:t>
      </w:r>
      <w:r w:rsidR="0078645F" w:rsidRPr="0088055A">
        <w:rPr>
          <w:sz w:val="20"/>
          <w:szCs w:val="20"/>
        </w:rPr>
        <w:t>: For diagnostic purposes, gamma rays or beta particles are used. SPECT (Single photo emission computed photography) scans use gamma rays for diagnosis and</w:t>
      </w:r>
      <w:proofErr w:type="gramStart"/>
      <w:r w:rsidR="0078645F" w:rsidRPr="0088055A">
        <w:rPr>
          <w:sz w:val="20"/>
          <w:szCs w:val="20"/>
        </w:rPr>
        <w:t>  PET</w:t>
      </w:r>
      <w:proofErr w:type="gramEnd"/>
      <w:r w:rsidR="0078645F" w:rsidRPr="0088055A">
        <w:rPr>
          <w:sz w:val="20"/>
          <w:szCs w:val="20"/>
        </w:rPr>
        <w:t xml:space="preserve"> (Positron emission tomography) uses positrons that are developed after the decay of radionuclides. Positrons interact with electrons in the body </w:t>
      </w:r>
      <w:r w:rsidR="0078645F" w:rsidRPr="0088055A">
        <w:rPr>
          <w:sz w:val="20"/>
          <w:szCs w:val="20"/>
        </w:rPr>
        <w:lastRenderedPageBreak/>
        <w:t>to create photons that can be measured and used to create images of internal organs. Therapeutic radionuclides use auger electrons or alpha particles for therapeutic efficacy. These alpha particles are emitted to local tissue for destroying harmful tissues without affecting healthy tissues. </w:t>
      </w:r>
    </w:p>
    <w:p w:rsidR="00A922A2" w:rsidRPr="0088055A" w:rsidRDefault="00A922A2" w:rsidP="00F17574">
      <w:pPr>
        <w:pStyle w:val="NormalWeb"/>
        <w:shd w:val="clear" w:color="auto" w:fill="FFFFFF"/>
        <w:spacing w:before="0" w:beforeAutospacing="0" w:after="0" w:afterAutospacing="0"/>
        <w:jc w:val="both"/>
        <w:rPr>
          <w:sz w:val="20"/>
          <w:szCs w:val="20"/>
        </w:rPr>
      </w:pPr>
    </w:p>
    <w:p w:rsidR="0078645F" w:rsidRPr="0088055A" w:rsidRDefault="00B809C4" w:rsidP="00F17574">
      <w:pPr>
        <w:pStyle w:val="NormalWeb"/>
        <w:shd w:val="clear" w:color="auto" w:fill="FFFFFF"/>
        <w:spacing w:before="0" w:beforeAutospacing="0" w:after="0" w:afterAutospacing="0"/>
        <w:jc w:val="both"/>
        <w:rPr>
          <w:sz w:val="20"/>
          <w:szCs w:val="20"/>
        </w:rPr>
      </w:pPr>
      <w:r w:rsidRPr="0088055A">
        <w:rPr>
          <w:b/>
          <w:bCs/>
          <w:sz w:val="20"/>
          <w:szCs w:val="20"/>
        </w:rPr>
        <w:t xml:space="preserve">3.3 </w:t>
      </w:r>
      <w:r w:rsidR="0078645F" w:rsidRPr="0088055A">
        <w:rPr>
          <w:b/>
          <w:bCs/>
          <w:sz w:val="20"/>
          <w:szCs w:val="20"/>
        </w:rPr>
        <w:t xml:space="preserve">Specific Activity:  </w:t>
      </w:r>
      <w:r w:rsidR="0078645F" w:rsidRPr="0088055A">
        <w:rPr>
          <w:sz w:val="20"/>
          <w:szCs w:val="20"/>
        </w:rPr>
        <w:t xml:space="preserve">Specific activity means the amount of radioactivity per unit mass of radionuclide. It should be high in the case of locally used </w:t>
      </w:r>
      <w:r w:rsidR="00A922A2" w:rsidRPr="0088055A">
        <w:rPr>
          <w:sz w:val="20"/>
          <w:szCs w:val="20"/>
        </w:rPr>
        <w:t>RPs</w:t>
      </w:r>
      <w:r w:rsidR="0078645F" w:rsidRPr="0088055A">
        <w:rPr>
          <w:sz w:val="20"/>
          <w:szCs w:val="20"/>
        </w:rPr>
        <w:t>.  </w:t>
      </w:r>
    </w:p>
    <w:p w:rsidR="00B809C4" w:rsidRPr="0088055A" w:rsidRDefault="00B809C4" w:rsidP="00F17574">
      <w:pPr>
        <w:pStyle w:val="NormalWeb"/>
        <w:shd w:val="clear" w:color="auto" w:fill="FFFFFF"/>
        <w:spacing w:before="0" w:beforeAutospacing="0" w:after="0" w:afterAutospacing="0"/>
        <w:jc w:val="both"/>
        <w:rPr>
          <w:sz w:val="20"/>
          <w:szCs w:val="20"/>
        </w:rPr>
      </w:pPr>
    </w:p>
    <w:p w:rsidR="00B809C4" w:rsidRPr="0088055A" w:rsidRDefault="00B809C4" w:rsidP="00F17574">
      <w:pPr>
        <w:pStyle w:val="Heading2"/>
        <w:shd w:val="clear" w:color="auto" w:fill="FFFFFF"/>
        <w:spacing w:before="0" w:beforeAutospacing="0" w:after="0" w:afterAutospacing="0"/>
        <w:jc w:val="both"/>
        <w:rPr>
          <w:b w:val="0"/>
          <w:bCs w:val="0"/>
          <w:sz w:val="20"/>
          <w:szCs w:val="20"/>
        </w:rPr>
      </w:pPr>
      <w:r w:rsidRPr="0088055A">
        <w:rPr>
          <w:sz w:val="20"/>
          <w:szCs w:val="20"/>
        </w:rPr>
        <w:t xml:space="preserve">3.4 </w:t>
      </w:r>
      <w:r w:rsidR="00A922A2" w:rsidRPr="0088055A">
        <w:rPr>
          <w:sz w:val="20"/>
          <w:szCs w:val="20"/>
        </w:rPr>
        <w:t>Localize largely and q</w:t>
      </w:r>
      <w:r w:rsidR="0078645F" w:rsidRPr="0088055A">
        <w:rPr>
          <w:sz w:val="20"/>
          <w:szCs w:val="20"/>
        </w:rPr>
        <w:t>uickly:</w:t>
      </w:r>
      <w:r w:rsidR="0078645F" w:rsidRPr="0088055A">
        <w:rPr>
          <w:b w:val="0"/>
          <w:bCs w:val="0"/>
          <w:sz w:val="20"/>
          <w:szCs w:val="20"/>
        </w:rPr>
        <w:t xml:space="preserve">  </w:t>
      </w:r>
      <w:r w:rsidR="00A922A2" w:rsidRPr="0088055A">
        <w:rPr>
          <w:b w:val="0"/>
          <w:bCs w:val="0"/>
          <w:sz w:val="20"/>
          <w:szCs w:val="20"/>
        </w:rPr>
        <w:t>RPs</w:t>
      </w:r>
      <w:r w:rsidR="0078645F" w:rsidRPr="0088055A">
        <w:rPr>
          <w:b w:val="0"/>
          <w:bCs w:val="0"/>
          <w:sz w:val="20"/>
          <w:szCs w:val="20"/>
        </w:rPr>
        <w:t xml:space="preserve"> should localize largely and quickly around the receptor site. This will help in providing specialized treatment to the affected part without affecting the healthy tissues with harmful radioactivity.</w:t>
      </w:r>
    </w:p>
    <w:p w:rsidR="0078645F" w:rsidRPr="0088055A" w:rsidRDefault="0078645F" w:rsidP="00F17574">
      <w:pPr>
        <w:pStyle w:val="Heading2"/>
        <w:shd w:val="clear" w:color="auto" w:fill="FFFFFF"/>
        <w:spacing w:before="0" w:beforeAutospacing="0" w:after="0" w:afterAutospacing="0"/>
        <w:jc w:val="both"/>
        <w:rPr>
          <w:sz w:val="20"/>
          <w:szCs w:val="20"/>
        </w:rPr>
      </w:pPr>
      <w:r w:rsidRPr="0088055A">
        <w:rPr>
          <w:b w:val="0"/>
          <w:bCs w:val="0"/>
          <w:sz w:val="20"/>
          <w:szCs w:val="20"/>
        </w:rPr>
        <w:t>    </w:t>
      </w:r>
    </w:p>
    <w:p w:rsidR="00B809C4" w:rsidRPr="0088055A" w:rsidRDefault="00B809C4" w:rsidP="00B809C4">
      <w:pPr>
        <w:pStyle w:val="Heading2"/>
        <w:shd w:val="clear" w:color="auto" w:fill="FFFFFF"/>
        <w:spacing w:before="0" w:beforeAutospacing="0" w:after="0" w:afterAutospacing="0"/>
        <w:jc w:val="both"/>
        <w:rPr>
          <w:b w:val="0"/>
          <w:bCs w:val="0"/>
          <w:sz w:val="20"/>
          <w:szCs w:val="20"/>
        </w:rPr>
      </w:pPr>
      <w:r w:rsidRPr="0088055A">
        <w:rPr>
          <w:sz w:val="20"/>
          <w:szCs w:val="20"/>
        </w:rPr>
        <w:t xml:space="preserve">3.5 </w:t>
      </w:r>
      <w:r w:rsidR="0078645F" w:rsidRPr="0088055A">
        <w:rPr>
          <w:sz w:val="20"/>
          <w:szCs w:val="20"/>
        </w:rPr>
        <w:t>Stability:</w:t>
      </w:r>
      <w:r w:rsidR="0078645F" w:rsidRPr="0088055A">
        <w:rPr>
          <w:b w:val="0"/>
          <w:bCs w:val="0"/>
          <w:sz w:val="20"/>
          <w:szCs w:val="20"/>
        </w:rPr>
        <w:t xml:space="preserve"> Particularly in diagnostic imaging, </w:t>
      </w:r>
      <w:r w:rsidR="00A922A2" w:rsidRPr="0088055A">
        <w:rPr>
          <w:b w:val="0"/>
          <w:bCs w:val="0"/>
          <w:sz w:val="20"/>
          <w:szCs w:val="20"/>
        </w:rPr>
        <w:t xml:space="preserve">RPs </w:t>
      </w:r>
      <w:r w:rsidR="0078645F" w:rsidRPr="0088055A">
        <w:rPr>
          <w:b w:val="0"/>
          <w:bCs w:val="0"/>
          <w:sz w:val="20"/>
          <w:szCs w:val="20"/>
        </w:rPr>
        <w:t xml:space="preserve">stability is crucial. Light, temperature, and pH balances can all affect the stability of radioisotopes. Metabolically-decomposed </w:t>
      </w:r>
      <w:r w:rsidR="00A922A2" w:rsidRPr="0088055A">
        <w:rPr>
          <w:b w:val="0"/>
          <w:bCs w:val="0"/>
          <w:sz w:val="20"/>
          <w:szCs w:val="20"/>
        </w:rPr>
        <w:t xml:space="preserve">RPs </w:t>
      </w:r>
      <w:r w:rsidR="0078645F" w:rsidRPr="0088055A">
        <w:rPr>
          <w:b w:val="0"/>
          <w:bCs w:val="0"/>
          <w:sz w:val="20"/>
          <w:szCs w:val="20"/>
        </w:rPr>
        <w:t>used in diagnostic imaging can lead to the undesired distribution of radioactivity and poor image quality if these effects are not taken into account during the production and storage of compounds, making diagnosis challenging.</w:t>
      </w:r>
    </w:p>
    <w:p w:rsidR="0078645F" w:rsidRPr="0088055A" w:rsidRDefault="0078645F" w:rsidP="00B809C4">
      <w:pPr>
        <w:pStyle w:val="Heading2"/>
        <w:shd w:val="clear" w:color="auto" w:fill="FFFFFF"/>
        <w:spacing w:before="0" w:beforeAutospacing="0" w:after="0" w:afterAutospacing="0"/>
        <w:ind w:left="360"/>
        <w:jc w:val="both"/>
        <w:rPr>
          <w:sz w:val="20"/>
          <w:szCs w:val="20"/>
        </w:rPr>
      </w:pPr>
      <w:r w:rsidRPr="0088055A">
        <w:rPr>
          <w:b w:val="0"/>
          <w:bCs w:val="0"/>
          <w:sz w:val="20"/>
          <w:szCs w:val="20"/>
        </w:rPr>
        <w:t>   </w:t>
      </w:r>
    </w:p>
    <w:p w:rsidR="0078645F" w:rsidRPr="0088055A" w:rsidRDefault="00B809C4" w:rsidP="00F17574">
      <w:pPr>
        <w:pStyle w:val="Heading2"/>
        <w:shd w:val="clear" w:color="auto" w:fill="FFFFFF"/>
        <w:spacing w:before="0" w:beforeAutospacing="0" w:after="0" w:afterAutospacing="0"/>
        <w:jc w:val="both"/>
        <w:rPr>
          <w:b w:val="0"/>
          <w:bCs w:val="0"/>
          <w:sz w:val="20"/>
          <w:szCs w:val="20"/>
        </w:rPr>
      </w:pPr>
      <w:r w:rsidRPr="0088055A">
        <w:rPr>
          <w:sz w:val="20"/>
          <w:szCs w:val="20"/>
        </w:rPr>
        <w:t xml:space="preserve">3.6 </w:t>
      </w:r>
      <w:r w:rsidR="0078645F" w:rsidRPr="0088055A">
        <w:rPr>
          <w:sz w:val="20"/>
          <w:szCs w:val="20"/>
        </w:rPr>
        <w:t>Cost, Availability, and Care</w:t>
      </w:r>
      <w:r w:rsidR="0078645F" w:rsidRPr="0088055A">
        <w:rPr>
          <w:b w:val="0"/>
          <w:bCs w:val="0"/>
          <w:sz w:val="20"/>
          <w:szCs w:val="20"/>
        </w:rPr>
        <w:t xml:space="preserve">: The development of </w:t>
      </w:r>
      <w:r w:rsidR="00A922A2" w:rsidRPr="0088055A">
        <w:rPr>
          <w:b w:val="0"/>
          <w:bCs w:val="0"/>
          <w:sz w:val="20"/>
          <w:szCs w:val="20"/>
        </w:rPr>
        <w:t>RPs</w:t>
      </w:r>
      <w:r w:rsidR="0078645F" w:rsidRPr="0088055A">
        <w:rPr>
          <w:b w:val="0"/>
          <w:bCs w:val="0"/>
          <w:sz w:val="20"/>
          <w:szCs w:val="20"/>
        </w:rPr>
        <w:t xml:space="preserve"> substances requires specific design features. The simplicity, accessibility, and cost of manufacture are other significant considerations even if the traits previously mentioned heavily influence a compound's design. The accessibility and cost of manufacture play a significant role in developing useful </w:t>
      </w:r>
      <w:r w:rsidR="00A922A2" w:rsidRPr="0088055A">
        <w:rPr>
          <w:b w:val="0"/>
          <w:bCs w:val="0"/>
          <w:sz w:val="20"/>
          <w:szCs w:val="20"/>
        </w:rPr>
        <w:t>RPs</w:t>
      </w:r>
      <w:r w:rsidR="0078645F" w:rsidRPr="0088055A">
        <w:rPr>
          <w:b w:val="0"/>
          <w:bCs w:val="0"/>
          <w:sz w:val="20"/>
          <w:szCs w:val="20"/>
        </w:rPr>
        <w:t xml:space="preserve">, just like in any clinical trial or treatment. Pharmaceutical manufacturing firms must take into account the cost of manufacture as well as the widespread availability of necessary components, such as the right nuclide for a given treatment or diagnosis. Additionally, adequate storage must be taken into consideration. In order to reduce potential exposure to the lowest and safest levels, </w:t>
      </w:r>
      <w:r w:rsidR="00A922A2" w:rsidRPr="0088055A">
        <w:rPr>
          <w:b w:val="0"/>
          <w:bCs w:val="0"/>
          <w:sz w:val="20"/>
          <w:szCs w:val="20"/>
        </w:rPr>
        <w:t>RPs</w:t>
      </w:r>
      <w:r w:rsidR="0078645F" w:rsidRPr="0088055A">
        <w:rPr>
          <w:b w:val="0"/>
          <w:bCs w:val="0"/>
          <w:sz w:val="20"/>
          <w:szCs w:val="20"/>
        </w:rPr>
        <w:t xml:space="preserve"> must be able to be stored in a specific location, such as a sealed container.   </w:t>
      </w:r>
    </w:p>
    <w:p w:rsidR="00B809C4" w:rsidRPr="0088055A" w:rsidRDefault="00B809C4" w:rsidP="00F17574">
      <w:pPr>
        <w:pStyle w:val="Heading2"/>
        <w:shd w:val="clear" w:color="auto" w:fill="FFFFFF"/>
        <w:spacing w:before="0" w:beforeAutospacing="0" w:after="0" w:afterAutospacing="0"/>
        <w:jc w:val="both"/>
        <w:rPr>
          <w:sz w:val="20"/>
          <w:szCs w:val="20"/>
        </w:rPr>
      </w:pPr>
    </w:p>
    <w:p w:rsidR="0078645F" w:rsidRPr="0088055A" w:rsidRDefault="00B809C4" w:rsidP="00F17574">
      <w:pPr>
        <w:pStyle w:val="Heading2"/>
        <w:shd w:val="clear" w:color="auto" w:fill="FFFFFF"/>
        <w:spacing w:before="0" w:beforeAutospacing="0" w:after="0" w:afterAutospacing="0"/>
        <w:jc w:val="both"/>
        <w:rPr>
          <w:sz w:val="20"/>
          <w:szCs w:val="20"/>
        </w:rPr>
      </w:pPr>
      <w:r w:rsidRPr="0088055A">
        <w:rPr>
          <w:sz w:val="20"/>
          <w:szCs w:val="20"/>
        </w:rPr>
        <w:t xml:space="preserve">3.7 </w:t>
      </w:r>
      <w:r w:rsidR="0078645F" w:rsidRPr="0088055A">
        <w:rPr>
          <w:sz w:val="20"/>
          <w:szCs w:val="20"/>
        </w:rPr>
        <w:t>Safety:</w:t>
      </w:r>
      <w:r w:rsidR="0078645F" w:rsidRPr="0088055A">
        <w:rPr>
          <w:b w:val="0"/>
          <w:bCs w:val="0"/>
          <w:sz w:val="20"/>
          <w:szCs w:val="20"/>
        </w:rPr>
        <w:t xml:space="preserve"> Like any pharmaceutical manufacturer, the production of </w:t>
      </w:r>
      <w:r w:rsidR="00A922A2" w:rsidRPr="0088055A">
        <w:rPr>
          <w:b w:val="0"/>
          <w:bCs w:val="0"/>
          <w:sz w:val="20"/>
          <w:szCs w:val="20"/>
        </w:rPr>
        <w:t>RPs</w:t>
      </w:r>
      <w:r w:rsidR="0078645F" w:rsidRPr="0088055A">
        <w:rPr>
          <w:b w:val="0"/>
          <w:bCs w:val="0"/>
          <w:sz w:val="20"/>
          <w:szCs w:val="20"/>
        </w:rPr>
        <w:t xml:space="preserve"> can be </w:t>
      </w:r>
      <w:proofErr w:type="gramStart"/>
      <w:r w:rsidR="0078645F" w:rsidRPr="0088055A">
        <w:rPr>
          <w:b w:val="0"/>
          <w:bCs w:val="0"/>
          <w:sz w:val="20"/>
          <w:szCs w:val="20"/>
        </w:rPr>
        <w:t>hazardous,</w:t>
      </w:r>
      <w:proofErr w:type="gramEnd"/>
      <w:r w:rsidR="0078645F" w:rsidRPr="0088055A">
        <w:rPr>
          <w:b w:val="0"/>
          <w:bCs w:val="0"/>
          <w:sz w:val="20"/>
          <w:szCs w:val="20"/>
        </w:rPr>
        <w:t xml:space="preserve"> however, there are regulations and procedures in place to handle the creation of compounds. To handle pharmaceutical chemicals securely, GMPs must be adhered to, including thorough sanitization and labe</w:t>
      </w:r>
      <w:r w:rsidRPr="0088055A">
        <w:rPr>
          <w:b w:val="0"/>
          <w:bCs w:val="0"/>
          <w:sz w:val="20"/>
          <w:szCs w:val="20"/>
        </w:rPr>
        <w:t>l</w:t>
      </w:r>
      <w:r w:rsidR="0078645F" w:rsidRPr="0088055A">
        <w:rPr>
          <w:b w:val="0"/>
          <w:bCs w:val="0"/>
          <w:sz w:val="20"/>
          <w:szCs w:val="20"/>
        </w:rPr>
        <w:t>ling of items. This idea necessitates that radiation exposure be kept to a minimum, that the radiation source be properly shielded, and that the workers are kept as far away from the radiation source as practicable.   </w:t>
      </w:r>
    </w:p>
    <w:p w:rsidR="009B7D78" w:rsidRPr="0088055A" w:rsidRDefault="009B7D78" w:rsidP="00F17574">
      <w:pPr>
        <w:jc w:val="both"/>
        <w:rPr>
          <w:rFonts w:ascii="Times New Roman" w:hAnsi="Times New Roman" w:cs="Times New Roman"/>
          <w:sz w:val="20"/>
          <w:szCs w:val="20"/>
          <w:shd w:val="clear" w:color="auto" w:fill="FFFFFF"/>
        </w:rPr>
      </w:pPr>
    </w:p>
    <w:p w:rsidR="00480626" w:rsidRPr="0088055A" w:rsidRDefault="00480626" w:rsidP="00B809C4">
      <w:pPr>
        <w:pStyle w:val="ListParagraph"/>
        <w:numPr>
          <w:ilvl w:val="0"/>
          <w:numId w:val="27"/>
        </w:numPr>
        <w:ind w:left="0" w:firstLine="0"/>
        <w:jc w:val="both"/>
        <w:rPr>
          <w:rFonts w:ascii="Times New Roman" w:hAnsi="Times New Roman" w:cs="Times New Roman"/>
          <w:b/>
          <w:sz w:val="20"/>
          <w:szCs w:val="20"/>
          <w:shd w:val="clear" w:color="auto" w:fill="FFFFFF"/>
        </w:rPr>
      </w:pPr>
      <w:r w:rsidRPr="0088055A">
        <w:rPr>
          <w:rFonts w:ascii="Times New Roman" w:hAnsi="Times New Roman" w:cs="Times New Roman"/>
          <w:b/>
          <w:sz w:val="20"/>
          <w:szCs w:val="20"/>
          <w:shd w:val="clear" w:color="auto" w:fill="FFFFFF"/>
        </w:rPr>
        <w:t>Therapeutic radiopharmaceuticals:</w:t>
      </w:r>
    </w:p>
    <w:p w:rsidR="00480626" w:rsidRPr="0088055A" w:rsidRDefault="00B809C4"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RPs</w:t>
      </w:r>
      <w:r w:rsidR="00480626" w:rsidRPr="0088055A">
        <w:rPr>
          <w:rFonts w:ascii="Times New Roman" w:hAnsi="Times New Roman" w:cs="Times New Roman"/>
          <w:sz w:val="20"/>
          <w:szCs w:val="20"/>
          <w:shd w:val="clear" w:color="auto" w:fill="FFFFFF"/>
        </w:rPr>
        <w:t xml:space="preserve"> </w:t>
      </w:r>
      <w:proofErr w:type="gramStart"/>
      <w:r w:rsidR="00480626" w:rsidRPr="0088055A">
        <w:rPr>
          <w:rFonts w:ascii="Times New Roman" w:hAnsi="Times New Roman" w:cs="Times New Roman"/>
          <w:sz w:val="20"/>
          <w:szCs w:val="20"/>
          <w:shd w:val="clear" w:color="auto" w:fill="FFFFFF"/>
        </w:rPr>
        <w:t>have</w:t>
      </w:r>
      <w:proofErr w:type="gramEnd"/>
      <w:r w:rsidR="00480626" w:rsidRPr="0088055A">
        <w:rPr>
          <w:rFonts w:ascii="Times New Roman" w:hAnsi="Times New Roman" w:cs="Times New Roman"/>
          <w:sz w:val="20"/>
          <w:szCs w:val="20"/>
          <w:shd w:val="clear" w:color="auto" w:fill="FFFFFF"/>
        </w:rPr>
        <w:t xml:space="preserve"> extended their reach beyond diagnostic imaging and have emerged as powerful tools in the realm of targeted therapy. A number of </w:t>
      </w:r>
      <w:r w:rsidR="00316EBB" w:rsidRPr="0088055A">
        <w:rPr>
          <w:rFonts w:ascii="Times New Roman" w:hAnsi="Times New Roman" w:cs="Times New Roman"/>
          <w:sz w:val="20"/>
          <w:szCs w:val="20"/>
          <w:shd w:val="clear" w:color="auto" w:fill="FFFFFF"/>
        </w:rPr>
        <w:t>RPs</w:t>
      </w:r>
      <w:r w:rsidR="00480626" w:rsidRPr="0088055A">
        <w:rPr>
          <w:rFonts w:ascii="Times New Roman" w:hAnsi="Times New Roman" w:cs="Times New Roman"/>
          <w:sz w:val="20"/>
          <w:szCs w:val="20"/>
          <w:shd w:val="clear" w:color="auto" w:fill="FFFFFF"/>
        </w:rPr>
        <w:t xml:space="preserve"> have been developed for the i</w:t>
      </w:r>
      <w:r w:rsidR="00316EBB" w:rsidRPr="0088055A">
        <w:rPr>
          <w:rFonts w:ascii="Times New Roman" w:hAnsi="Times New Roman" w:cs="Times New Roman"/>
          <w:sz w:val="20"/>
          <w:szCs w:val="20"/>
          <w:shd w:val="clear" w:color="auto" w:fill="FFFFFF"/>
        </w:rPr>
        <w:t>nternal treatment  of inflammatory lesions,  malignant and various other chronic disease</w:t>
      </w:r>
      <w:r w:rsidRPr="0088055A">
        <w:rPr>
          <w:rFonts w:ascii="Times New Roman" w:hAnsi="Times New Roman" w:cs="Times New Roman"/>
          <w:sz w:val="20"/>
          <w:szCs w:val="20"/>
          <w:shd w:val="clear" w:color="auto" w:fill="FFFFFF"/>
        </w:rPr>
        <w:t xml:space="preserve"> [14, 15]</w:t>
      </w:r>
      <w:r w:rsidR="00316EBB" w:rsidRPr="0088055A">
        <w:rPr>
          <w:rFonts w:ascii="Times New Roman" w:hAnsi="Times New Roman" w:cs="Times New Roman"/>
          <w:sz w:val="20"/>
          <w:szCs w:val="20"/>
          <w:shd w:val="clear" w:color="auto" w:fill="FFFFFF"/>
        </w:rPr>
        <w:t>.</w:t>
      </w:r>
      <w:r w:rsidR="00480626" w:rsidRPr="0088055A">
        <w:rPr>
          <w:rFonts w:ascii="Times New Roman" w:hAnsi="Times New Roman" w:cs="Times New Roman"/>
          <w:sz w:val="20"/>
          <w:szCs w:val="20"/>
          <w:shd w:val="clear" w:color="auto" w:fill="FFFFFF"/>
        </w:rPr>
        <w:t xml:space="preserve">Therapeutic </w:t>
      </w:r>
      <w:r w:rsidRPr="0088055A">
        <w:rPr>
          <w:rFonts w:ascii="Times New Roman" w:hAnsi="Times New Roman" w:cs="Times New Roman"/>
          <w:sz w:val="20"/>
          <w:szCs w:val="20"/>
          <w:shd w:val="clear" w:color="auto" w:fill="FFFFFF"/>
        </w:rPr>
        <w:t xml:space="preserve">RPs </w:t>
      </w:r>
      <w:r w:rsidR="00480626" w:rsidRPr="0088055A">
        <w:rPr>
          <w:rFonts w:ascii="Times New Roman" w:hAnsi="Times New Roman" w:cs="Times New Roman"/>
          <w:sz w:val="20"/>
          <w:szCs w:val="20"/>
          <w:shd w:val="clear" w:color="auto" w:fill="FFFFFF"/>
        </w:rPr>
        <w:t xml:space="preserve">have the potential to provide precise and efficacious therapeutic treatments by fusing the special characteristics of radioisotopes with selective targeting agents. </w:t>
      </w:r>
      <w:r w:rsidR="00480626" w:rsidRPr="0088055A">
        <w:rPr>
          <w:rFonts w:ascii="Times New Roman" w:hAnsi="Times New Roman" w:cs="Times New Roman"/>
          <w:sz w:val="20"/>
          <w:szCs w:val="20"/>
        </w:rPr>
        <w:t xml:space="preserve"> </w:t>
      </w:r>
      <w:r w:rsidR="00480626" w:rsidRPr="0088055A">
        <w:rPr>
          <w:rFonts w:ascii="Times New Roman" w:hAnsi="Times New Roman" w:cs="Times New Roman"/>
          <w:sz w:val="20"/>
          <w:szCs w:val="20"/>
          <w:shd w:val="clear" w:color="auto" w:fill="FFFFFF"/>
        </w:rPr>
        <w:t>Radionuclides with high linear energy transfer (LET), such as beta, alpha, Auger or low energy conversion electron emitters, are required to eliminate the diseased tissues</w:t>
      </w:r>
      <w:r w:rsidRPr="0088055A">
        <w:rPr>
          <w:rFonts w:ascii="Times New Roman" w:hAnsi="Times New Roman" w:cs="Times New Roman"/>
          <w:sz w:val="20"/>
          <w:szCs w:val="20"/>
          <w:shd w:val="clear" w:color="auto" w:fill="FFFFFF"/>
        </w:rPr>
        <w:t xml:space="preserve"> [15]</w:t>
      </w:r>
      <w:r w:rsidR="00480626" w:rsidRPr="0088055A">
        <w:rPr>
          <w:rFonts w:ascii="Times New Roman" w:hAnsi="Times New Roman" w:cs="Times New Roman"/>
          <w:sz w:val="20"/>
          <w:szCs w:val="20"/>
          <w:shd w:val="clear" w:color="auto" w:fill="FFFFFF"/>
        </w:rPr>
        <w:t>.</w:t>
      </w:r>
      <w:r w:rsidR="00480626" w:rsidRPr="0088055A">
        <w:rPr>
          <w:rFonts w:ascii="Times New Roman" w:hAnsi="Times New Roman" w:cs="Times New Roman"/>
          <w:sz w:val="20"/>
          <w:szCs w:val="20"/>
        </w:rPr>
        <w:t xml:space="preserve"> </w:t>
      </w:r>
      <w:r w:rsidR="00480626" w:rsidRPr="0088055A">
        <w:rPr>
          <w:rFonts w:ascii="Times New Roman" w:hAnsi="Times New Roman" w:cs="Times New Roman"/>
          <w:sz w:val="20"/>
          <w:szCs w:val="20"/>
          <w:shd w:val="clear" w:color="auto" w:fill="FFFFFF"/>
        </w:rPr>
        <w:t xml:space="preserve"> Metalloid radionuclide-</w:t>
      </w:r>
      <w:proofErr w:type="spellStart"/>
      <w:r w:rsidR="00480626" w:rsidRPr="0088055A">
        <w:rPr>
          <w:rFonts w:ascii="Times New Roman" w:hAnsi="Times New Roman" w:cs="Times New Roman"/>
          <w:sz w:val="20"/>
          <w:szCs w:val="20"/>
          <w:shd w:val="clear" w:color="auto" w:fill="FFFFFF"/>
        </w:rPr>
        <w:t>labeled</w:t>
      </w:r>
      <w:proofErr w:type="spellEnd"/>
      <w:r w:rsidR="00480626" w:rsidRPr="0088055A">
        <w:rPr>
          <w:rFonts w:ascii="Times New Roman" w:hAnsi="Times New Roman" w:cs="Times New Roman"/>
          <w:sz w:val="20"/>
          <w:szCs w:val="20"/>
          <w:shd w:val="clear" w:color="auto" w:fill="FFFFFF"/>
        </w:rPr>
        <w:t xml:space="preserve"> substances including </w:t>
      </w:r>
      <w:r w:rsidR="00480626" w:rsidRPr="0088055A">
        <w:rPr>
          <w:rFonts w:ascii="Times New Roman" w:hAnsi="Times New Roman" w:cs="Times New Roman"/>
          <w:sz w:val="20"/>
          <w:szCs w:val="20"/>
          <w:shd w:val="clear" w:color="auto" w:fill="FFFFFF"/>
          <w:vertAlign w:val="superscript"/>
        </w:rPr>
        <w:t>67</w:t>
      </w:r>
      <w:r w:rsidR="00480626" w:rsidRPr="0088055A">
        <w:rPr>
          <w:rFonts w:ascii="Times New Roman" w:hAnsi="Times New Roman" w:cs="Times New Roman"/>
          <w:sz w:val="20"/>
          <w:szCs w:val="20"/>
          <w:shd w:val="clear" w:color="auto" w:fill="FFFFFF"/>
        </w:rPr>
        <w:t xml:space="preserve">Cu, </w:t>
      </w:r>
      <w:r w:rsidR="00480626" w:rsidRPr="0088055A">
        <w:rPr>
          <w:rFonts w:ascii="Times New Roman" w:hAnsi="Times New Roman" w:cs="Times New Roman"/>
          <w:sz w:val="20"/>
          <w:szCs w:val="20"/>
          <w:shd w:val="clear" w:color="auto" w:fill="FFFFFF"/>
          <w:vertAlign w:val="superscript"/>
        </w:rPr>
        <w:t>186,188</w:t>
      </w:r>
      <w:r w:rsidR="00480626" w:rsidRPr="0088055A">
        <w:rPr>
          <w:rFonts w:ascii="Times New Roman" w:hAnsi="Times New Roman" w:cs="Times New Roman"/>
          <w:sz w:val="20"/>
          <w:szCs w:val="20"/>
          <w:shd w:val="clear" w:color="auto" w:fill="FFFFFF"/>
        </w:rPr>
        <w:t xml:space="preserve">Re, </w:t>
      </w:r>
      <w:r w:rsidR="00480626" w:rsidRPr="0088055A">
        <w:rPr>
          <w:rFonts w:ascii="Times New Roman" w:hAnsi="Times New Roman" w:cs="Times New Roman"/>
          <w:sz w:val="20"/>
          <w:szCs w:val="20"/>
          <w:shd w:val="clear" w:color="auto" w:fill="FFFFFF"/>
          <w:vertAlign w:val="superscript"/>
        </w:rPr>
        <w:t>89,90</w:t>
      </w:r>
      <w:r w:rsidR="00480626" w:rsidRPr="0088055A">
        <w:rPr>
          <w:rFonts w:ascii="Times New Roman" w:hAnsi="Times New Roman" w:cs="Times New Roman"/>
          <w:sz w:val="20"/>
          <w:szCs w:val="20"/>
          <w:shd w:val="clear" w:color="auto" w:fill="FFFFFF"/>
        </w:rPr>
        <w:t xml:space="preserve">Sr, and </w:t>
      </w:r>
      <w:r w:rsidR="00480626" w:rsidRPr="0088055A">
        <w:rPr>
          <w:rFonts w:ascii="Times New Roman" w:hAnsi="Times New Roman" w:cs="Times New Roman"/>
          <w:sz w:val="20"/>
          <w:szCs w:val="20"/>
          <w:shd w:val="clear" w:color="auto" w:fill="FFFFFF"/>
          <w:vertAlign w:val="superscript"/>
        </w:rPr>
        <w:t>90</w:t>
      </w:r>
      <w:r w:rsidR="00480626" w:rsidRPr="0088055A">
        <w:rPr>
          <w:rFonts w:ascii="Times New Roman" w:hAnsi="Times New Roman" w:cs="Times New Roman"/>
          <w:sz w:val="20"/>
          <w:szCs w:val="20"/>
          <w:shd w:val="clear" w:color="auto" w:fill="FFFFFF"/>
        </w:rPr>
        <w:t>Y have drawn interest as potential therapeutic agents.</w:t>
      </w:r>
      <w:r w:rsidR="00480626" w:rsidRPr="0088055A">
        <w:rPr>
          <w:rFonts w:ascii="Times New Roman" w:hAnsi="Times New Roman" w:cs="Times New Roman"/>
          <w:sz w:val="20"/>
          <w:szCs w:val="20"/>
        </w:rPr>
        <w:t xml:space="preserve"> </w:t>
      </w:r>
      <w:r w:rsidR="00480626" w:rsidRPr="0088055A">
        <w:rPr>
          <w:rFonts w:ascii="Times New Roman" w:hAnsi="Times New Roman" w:cs="Times New Roman"/>
          <w:sz w:val="20"/>
          <w:szCs w:val="20"/>
          <w:shd w:val="clear" w:color="auto" w:fill="FFFFFF"/>
        </w:rPr>
        <w:t xml:space="preserve">These metallic radionuclides have drawn the greatest interest because of their intrinsic ability to coordinate with a wide range of ligands as well as their nuclear physical properties. The high and precise localisation of </w:t>
      </w:r>
      <w:proofErr w:type="spellStart"/>
      <w:r w:rsidR="00480626" w:rsidRPr="0088055A">
        <w:rPr>
          <w:rFonts w:ascii="Times New Roman" w:hAnsi="Times New Roman" w:cs="Times New Roman"/>
          <w:sz w:val="20"/>
          <w:szCs w:val="20"/>
          <w:shd w:val="clear" w:color="auto" w:fill="FFFFFF"/>
        </w:rPr>
        <w:t>radiometallic</w:t>
      </w:r>
      <w:proofErr w:type="spellEnd"/>
      <w:r w:rsidR="00480626" w:rsidRPr="0088055A">
        <w:rPr>
          <w:rFonts w:ascii="Times New Roman" w:hAnsi="Times New Roman" w:cs="Times New Roman"/>
          <w:sz w:val="20"/>
          <w:szCs w:val="20"/>
          <w:shd w:val="clear" w:color="auto" w:fill="FFFFFF"/>
        </w:rPr>
        <w:t xml:space="preserve"> compounds in a target tissue is made possible by this tremendous adaptability</w:t>
      </w:r>
      <w:r w:rsidRPr="0088055A">
        <w:rPr>
          <w:rFonts w:ascii="Times New Roman" w:hAnsi="Times New Roman" w:cs="Times New Roman"/>
          <w:sz w:val="20"/>
          <w:szCs w:val="20"/>
          <w:shd w:val="clear" w:color="auto" w:fill="FFFFFF"/>
        </w:rPr>
        <w:t xml:space="preserve"> [9]. </w:t>
      </w:r>
      <w:proofErr w:type="spellStart"/>
      <w:r w:rsidR="00480626" w:rsidRPr="0088055A">
        <w:rPr>
          <w:rFonts w:ascii="Times New Roman" w:hAnsi="Times New Roman" w:cs="Times New Roman"/>
          <w:sz w:val="20"/>
          <w:szCs w:val="20"/>
          <w:shd w:val="clear" w:color="auto" w:fill="FFFFFF"/>
        </w:rPr>
        <w:t>Coadministration</w:t>
      </w:r>
      <w:proofErr w:type="spellEnd"/>
      <w:r w:rsidR="00480626" w:rsidRPr="0088055A">
        <w:rPr>
          <w:rFonts w:ascii="Times New Roman" w:hAnsi="Times New Roman" w:cs="Times New Roman"/>
          <w:sz w:val="20"/>
          <w:szCs w:val="20"/>
          <w:shd w:val="clear" w:color="auto" w:fill="FFFFFF"/>
        </w:rPr>
        <w:t xml:space="preserve"> of </w:t>
      </w:r>
      <w:proofErr w:type="spellStart"/>
      <w:r w:rsidR="00480626" w:rsidRPr="0088055A">
        <w:rPr>
          <w:rFonts w:ascii="Times New Roman" w:hAnsi="Times New Roman" w:cs="Times New Roman"/>
          <w:sz w:val="20"/>
          <w:szCs w:val="20"/>
          <w:shd w:val="clear" w:color="auto" w:fill="FFFFFF"/>
        </w:rPr>
        <w:t>radioprotective</w:t>
      </w:r>
      <w:proofErr w:type="spellEnd"/>
      <w:r w:rsidR="00480626" w:rsidRPr="0088055A">
        <w:rPr>
          <w:rFonts w:ascii="Times New Roman" w:hAnsi="Times New Roman" w:cs="Times New Roman"/>
          <w:sz w:val="20"/>
          <w:szCs w:val="20"/>
          <w:shd w:val="clear" w:color="auto" w:fill="FFFFFF"/>
        </w:rPr>
        <w:t xml:space="preserve"> regimens, such as the use of lysine-arginine infusions with </w:t>
      </w:r>
      <w:proofErr w:type="spellStart"/>
      <w:r w:rsidR="00480626" w:rsidRPr="0088055A">
        <w:rPr>
          <w:rFonts w:ascii="Times New Roman" w:hAnsi="Times New Roman" w:cs="Times New Roman"/>
          <w:sz w:val="20"/>
          <w:szCs w:val="20"/>
          <w:shd w:val="clear" w:color="auto" w:fill="FFFFFF"/>
        </w:rPr>
        <w:t>radiopeptide</w:t>
      </w:r>
      <w:proofErr w:type="spellEnd"/>
      <w:r w:rsidR="00480626" w:rsidRPr="0088055A">
        <w:rPr>
          <w:rFonts w:ascii="Times New Roman" w:hAnsi="Times New Roman" w:cs="Times New Roman"/>
          <w:sz w:val="20"/>
          <w:szCs w:val="20"/>
          <w:shd w:val="clear" w:color="auto" w:fill="FFFFFF"/>
        </w:rPr>
        <w:t xml:space="preserve"> treatment, may be necessary for therapeutic radiopharmaceuticals</w:t>
      </w:r>
      <w:r w:rsidRPr="0088055A">
        <w:rPr>
          <w:rFonts w:ascii="Times New Roman" w:hAnsi="Times New Roman" w:cs="Times New Roman"/>
          <w:sz w:val="20"/>
          <w:szCs w:val="20"/>
          <w:shd w:val="clear" w:color="auto" w:fill="FFFFFF"/>
        </w:rPr>
        <w:t xml:space="preserve"> [4]</w:t>
      </w:r>
      <w:r w:rsidR="00480626" w:rsidRPr="0088055A">
        <w:rPr>
          <w:rFonts w:ascii="Times New Roman" w:hAnsi="Times New Roman" w:cs="Times New Roman"/>
          <w:sz w:val="20"/>
          <w:szCs w:val="20"/>
          <w:shd w:val="clear" w:color="auto" w:fill="FFFFFF"/>
        </w:rPr>
        <w:t xml:space="preserve">. Alpha particle range is limited to a few cell diameters. They are therefore successful in treating </w:t>
      </w:r>
      <w:proofErr w:type="spellStart"/>
      <w:r w:rsidR="00480626" w:rsidRPr="0088055A">
        <w:rPr>
          <w:rFonts w:ascii="Times New Roman" w:hAnsi="Times New Roman" w:cs="Times New Roman"/>
          <w:sz w:val="20"/>
          <w:szCs w:val="20"/>
          <w:shd w:val="clear" w:color="auto" w:fill="FFFFFF"/>
        </w:rPr>
        <w:t>micrometastases</w:t>
      </w:r>
      <w:proofErr w:type="spellEnd"/>
      <w:r w:rsidR="00480626" w:rsidRPr="0088055A">
        <w:rPr>
          <w:rFonts w:ascii="Times New Roman" w:hAnsi="Times New Roman" w:cs="Times New Roman"/>
          <w:sz w:val="20"/>
          <w:szCs w:val="20"/>
          <w:shd w:val="clear" w:color="auto" w:fill="FFFFFF"/>
        </w:rPr>
        <w:t xml:space="preserve"> and circulating malignant cells. More than 0.1 micro metres is the range of Auger and conversion electrons. When they get through the cell membrane and enter the nucleus to damage DNA, they are particularly effective in killing cells</w:t>
      </w:r>
      <w:r w:rsidRPr="0088055A">
        <w:rPr>
          <w:rFonts w:ascii="Times New Roman" w:hAnsi="Times New Roman" w:cs="Times New Roman"/>
          <w:sz w:val="20"/>
          <w:szCs w:val="20"/>
          <w:shd w:val="clear" w:color="auto" w:fill="FFFFFF"/>
        </w:rPr>
        <w:t xml:space="preserve"> [15]</w:t>
      </w:r>
      <w:r w:rsidR="00480626" w:rsidRPr="0088055A">
        <w:rPr>
          <w:rFonts w:ascii="Times New Roman" w:hAnsi="Times New Roman" w:cs="Times New Roman"/>
          <w:sz w:val="20"/>
          <w:szCs w:val="20"/>
          <w:shd w:val="clear" w:color="auto" w:fill="FFFFFF"/>
        </w:rPr>
        <w:t>. Additionally, radiation oncology uses reusable sealed sources for brachytherapy, while nuclear medicine uses unsealed radioactive sources (</w:t>
      </w:r>
      <w:r w:rsidR="0018657D" w:rsidRPr="0088055A">
        <w:rPr>
          <w:rFonts w:ascii="Times New Roman" w:hAnsi="Times New Roman" w:cs="Times New Roman"/>
          <w:sz w:val="20"/>
          <w:szCs w:val="20"/>
          <w:shd w:val="clear" w:color="auto" w:fill="FFFFFF"/>
        </w:rPr>
        <w:t>RPs</w:t>
      </w:r>
      <w:r w:rsidR="00480626" w:rsidRPr="0088055A">
        <w:rPr>
          <w:rFonts w:ascii="Times New Roman" w:hAnsi="Times New Roman" w:cs="Times New Roman"/>
          <w:sz w:val="20"/>
          <w:szCs w:val="20"/>
          <w:shd w:val="clear" w:color="auto" w:fill="FFFFFF"/>
        </w:rPr>
        <w:t>) for patient administration</w:t>
      </w:r>
      <w:r w:rsidR="0018657D" w:rsidRPr="0088055A">
        <w:rPr>
          <w:rFonts w:ascii="Times New Roman" w:hAnsi="Times New Roman" w:cs="Times New Roman"/>
          <w:sz w:val="20"/>
          <w:szCs w:val="20"/>
          <w:shd w:val="clear" w:color="auto" w:fill="FFFFFF"/>
        </w:rPr>
        <w:t xml:space="preserve"> [16]</w:t>
      </w:r>
      <w:r w:rsidR="00480626" w:rsidRPr="0088055A">
        <w:rPr>
          <w:rFonts w:ascii="Times New Roman" w:hAnsi="Times New Roman" w:cs="Times New Roman"/>
          <w:sz w:val="20"/>
          <w:szCs w:val="20"/>
          <w:shd w:val="clear" w:color="auto" w:fill="FFFFFF"/>
        </w:rPr>
        <w:t>.</w:t>
      </w:r>
      <w:r w:rsidR="0018657D" w:rsidRPr="0088055A">
        <w:rPr>
          <w:rFonts w:ascii="Times New Roman" w:hAnsi="Times New Roman" w:cs="Times New Roman"/>
          <w:sz w:val="20"/>
          <w:szCs w:val="20"/>
          <w:shd w:val="clear" w:color="auto" w:fill="FFFFFF"/>
        </w:rPr>
        <w:t xml:space="preserve"> </w:t>
      </w:r>
      <w:r w:rsidR="00480626" w:rsidRPr="0088055A">
        <w:rPr>
          <w:rFonts w:ascii="Times New Roman" w:hAnsi="Times New Roman" w:cs="Times New Roman"/>
          <w:sz w:val="20"/>
          <w:szCs w:val="20"/>
          <w:shd w:val="clear" w:color="auto" w:fill="FFFFFF"/>
        </w:rPr>
        <w:t>Direct localised delivery of the radiopharmaceutical can improve therapeutic efficacy</w:t>
      </w:r>
      <w:r w:rsidR="0018657D" w:rsidRPr="0088055A">
        <w:rPr>
          <w:rFonts w:ascii="Times New Roman" w:hAnsi="Times New Roman" w:cs="Times New Roman"/>
          <w:sz w:val="20"/>
          <w:szCs w:val="20"/>
          <w:shd w:val="clear" w:color="auto" w:fill="FFFFFF"/>
        </w:rPr>
        <w:t xml:space="preserve"> [15]</w:t>
      </w:r>
      <w:r w:rsidR="00480626" w:rsidRPr="0088055A">
        <w:rPr>
          <w:rFonts w:ascii="Times New Roman" w:hAnsi="Times New Roman" w:cs="Times New Roman"/>
          <w:sz w:val="20"/>
          <w:szCs w:val="20"/>
          <w:shd w:val="clear" w:color="auto" w:fill="FFFFFF"/>
        </w:rPr>
        <w:t>.</w:t>
      </w:r>
      <w:r w:rsidR="0018657D" w:rsidRPr="0088055A">
        <w:rPr>
          <w:rFonts w:ascii="Times New Roman" w:hAnsi="Times New Roman" w:cs="Times New Roman"/>
          <w:sz w:val="20"/>
          <w:szCs w:val="20"/>
          <w:shd w:val="clear" w:color="auto" w:fill="FFFFFF"/>
        </w:rPr>
        <w:t xml:space="preserve"> </w:t>
      </w:r>
      <w:r w:rsidR="00316EBB" w:rsidRPr="0088055A">
        <w:rPr>
          <w:rFonts w:ascii="Times New Roman" w:hAnsi="Times New Roman" w:cs="Times New Roman"/>
          <w:sz w:val="20"/>
          <w:szCs w:val="20"/>
          <w:shd w:val="clear" w:color="auto" w:fill="FFFFFF"/>
        </w:rPr>
        <w:t>Therapeutic RPs</w:t>
      </w:r>
      <w:r w:rsidR="00480626" w:rsidRPr="0088055A">
        <w:rPr>
          <w:rFonts w:ascii="Times New Roman" w:hAnsi="Times New Roman" w:cs="Times New Roman"/>
          <w:sz w:val="20"/>
          <w:szCs w:val="20"/>
          <w:shd w:val="clear" w:color="auto" w:fill="FFFFFF"/>
        </w:rPr>
        <w:t xml:space="preserve"> aim to minimize collateral damage by specifically targeting disease sites. By exploiting the ability of radiation to disrupt cellular processes, these treatments offer the potential for enhanced efficacy and reduced systemic toxicity</w:t>
      </w:r>
      <w:r w:rsidR="0018657D" w:rsidRPr="0088055A">
        <w:rPr>
          <w:rFonts w:ascii="Times New Roman" w:hAnsi="Times New Roman" w:cs="Times New Roman"/>
          <w:sz w:val="20"/>
          <w:szCs w:val="20"/>
          <w:shd w:val="clear" w:color="auto" w:fill="FFFFFF"/>
        </w:rPr>
        <w:t xml:space="preserve"> [17</w:t>
      </w:r>
      <w:proofErr w:type="gramStart"/>
      <w:r w:rsidR="0018657D" w:rsidRPr="0088055A">
        <w:rPr>
          <w:rFonts w:ascii="Times New Roman" w:hAnsi="Times New Roman" w:cs="Times New Roman"/>
          <w:sz w:val="20"/>
          <w:szCs w:val="20"/>
          <w:shd w:val="clear" w:color="auto" w:fill="FFFFFF"/>
        </w:rPr>
        <w:t>,18</w:t>
      </w:r>
      <w:proofErr w:type="gramEnd"/>
      <w:r w:rsidR="0018657D" w:rsidRPr="0088055A">
        <w:rPr>
          <w:rFonts w:ascii="Times New Roman" w:hAnsi="Times New Roman" w:cs="Times New Roman"/>
          <w:sz w:val="20"/>
          <w:szCs w:val="20"/>
          <w:shd w:val="clear" w:color="auto" w:fill="FFFFFF"/>
        </w:rPr>
        <w:t>].</w:t>
      </w:r>
    </w:p>
    <w:p w:rsidR="00480626" w:rsidRPr="0088055A" w:rsidRDefault="0018657D" w:rsidP="00F17574">
      <w:pPr>
        <w:jc w:val="both"/>
        <w:rPr>
          <w:rFonts w:ascii="Times New Roman" w:hAnsi="Times New Roman" w:cs="Times New Roman"/>
          <w:b/>
          <w:sz w:val="20"/>
          <w:szCs w:val="20"/>
          <w:shd w:val="clear" w:color="auto" w:fill="FFFFFF"/>
        </w:rPr>
      </w:pPr>
      <w:r w:rsidRPr="0088055A">
        <w:rPr>
          <w:rFonts w:ascii="Times New Roman" w:hAnsi="Times New Roman" w:cs="Times New Roman"/>
          <w:b/>
          <w:sz w:val="20"/>
          <w:szCs w:val="20"/>
          <w:shd w:val="clear" w:color="auto" w:fill="FFFFFF"/>
        </w:rPr>
        <w:t>4.1 Therapeutic RPs</w:t>
      </w:r>
      <w:r w:rsidR="00480626" w:rsidRPr="0088055A">
        <w:rPr>
          <w:rFonts w:ascii="Times New Roman" w:hAnsi="Times New Roman" w:cs="Times New Roman"/>
          <w:b/>
          <w:sz w:val="20"/>
          <w:szCs w:val="20"/>
          <w:shd w:val="clear" w:color="auto" w:fill="FFFFFF"/>
        </w:rPr>
        <w:t xml:space="preserve"> for Cancer Therapy or </w:t>
      </w:r>
      <w:proofErr w:type="spellStart"/>
      <w:r w:rsidR="00480626" w:rsidRPr="0088055A">
        <w:rPr>
          <w:rFonts w:ascii="Times New Roman" w:hAnsi="Times New Roman" w:cs="Times New Roman"/>
          <w:b/>
          <w:sz w:val="20"/>
          <w:szCs w:val="20"/>
          <w:shd w:val="clear" w:color="auto" w:fill="FFFFFF"/>
        </w:rPr>
        <w:t>Radioimmunotherapy</w:t>
      </w:r>
      <w:proofErr w:type="spellEnd"/>
      <w:r w:rsidR="00480626" w:rsidRPr="0088055A">
        <w:rPr>
          <w:rFonts w:ascii="Times New Roman" w:hAnsi="Times New Roman" w:cs="Times New Roman"/>
          <w:b/>
          <w:sz w:val="20"/>
          <w:szCs w:val="20"/>
          <w:shd w:val="clear" w:color="auto" w:fill="FFFFFF"/>
        </w:rPr>
        <w:t xml:space="preserve"> (RIT):</w:t>
      </w:r>
    </w:p>
    <w:p w:rsidR="00480626" w:rsidRPr="0088055A" w:rsidRDefault="00480626"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lastRenderedPageBreak/>
        <w:t xml:space="preserve">Numerous people lose their lives to cancer each year. RIT is one difficult new technique that has been developed to treat cancer. In RIT, a therapeutic radionuclide is coupled with </w:t>
      </w:r>
      <w:proofErr w:type="gramStart"/>
      <w:r w:rsidRPr="0088055A">
        <w:rPr>
          <w:rFonts w:ascii="Times New Roman" w:hAnsi="Times New Roman" w:cs="Times New Roman"/>
          <w:sz w:val="20"/>
          <w:szCs w:val="20"/>
          <w:shd w:val="clear" w:color="auto" w:fill="FFFFFF"/>
        </w:rPr>
        <w:t>anticancer  monoclonal</w:t>
      </w:r>
      <w:proofErr w:type="gramEnd"/>
      <w:r w:rsidRPr="0088055A">
        <w:rPr>
          <w:rFonts w:ascii="Times New Roman" w:hAnsi="Times New Roman" w:cs="Times New Roman"/>
          <w:sz w:val="20"/>
          <w:szCs w:val="20"/>
          <w:shd w:val="clear" w:color="auto" w:fill="FFFFFF"/>
        </w:rPr>
        <w:t xml:space="preserve"> antibodies (</w:t>
      </w:r>
      <w:proofErr w:type="spellStart"/>
      <w:r w:rsidRPr="0088055A">
        <w:rPr>
          <w:rFonts w:ascii="Times New Roman" w:hAnsi="Times New Roman" w:cs="Times New Roman"/>
          <w:sz w:val="20"/>
          <w:szCs w:val="20"/>
          <w:shd w:val="clear" w:color="auto" w:fill="FFFFFF"/>
        </w:rPr>
        <w:t>mAbs</w:t>
      </w:r>
      <w:proofErr w:type="spellEnd"/>
      <w:r w:rsidRPr="0088055A">
        <w:rPr>
          <w:rFonts w:ascii="Times New Roman" w:hAnsi="Times New Roman" w:cs="Times New Roman"/>
          <w:sz w:val="20"/>
          <w:szCs w:val="20"/>
          <w:shd w:val="clear" w:color="auto" w:fill="FFFFFF"/>
        </w:rPr>
        <w:t>) (including those fragments) or peptides</w:t>
      </w:r>
      <w:r w:rsidR="0018657D" w:rsidRPr="0088055A">
        <w:rPr>
          <w:rFonts w:ascii="Times New Roman" w:hAnsi="Times New Roman" w:cs="Times New Roman"/>
          <w:sz w:val="20"/>
          <w:szCs w:val="20"/>
          <w:shd w:val="clear" w:color="auto" w:fill="FFFFFF"/>
        </w:rPr>
        <w:t xml:space="preserve"> [19,20]</w:t>
      </w:r>
      <w:r w:rsidRPr="0088055A">
        <w:rPr>
          <w:rFonts w:ascii="Times New Roman" w:hAnsi="Times New Roman" w:cs="Times New Roman"/>
          <w:sz w:val="20"/>
          <w:szCs w:val="20"/>
          <w:shd w:val="clear" w:color="auto" w:fill="FFFFFF"/>
        </w:rPr>
        <w:t>.</w:t>
      </w:r>
      <w:r w:rsidR="00316EBB" w:rsidRPr="0088055A">
        <w:rPr>
          <w:rFonts w:ascii="Times New Roman" w:hAnsi="Times New Roman" w:cs="Times New Roman"/>
          <w:sz w:val="20"/>
          <w:szCs w:val="20"/>
          <w:shd w:val="clear" w:color="auto" w:fill="FFFFFF"/>
        </w:rPr>
        <w:t xml:space="preserve"> RIT is a novel method for the treatment of small or large</w:t>
      </w:r>
      <w:r w:rsidRPr="0088055A">
        <w:rPr>
          <w:rFonts w:ascii="Times New Roman" w:hAnsi="Times New Roman" w:cs="Times New Roman"/>
          <w:sz w:val="20"/>
          <w:szCs w:val="20"/>
          <w:shd w:val="clear" w:color="auto" w:fill="FFFFFF"/>
        </w:rPr>
        <w:t xml:space="preserve"> tumour</w:t>
      </w:r>
      <w:r w:rsidR="0018657D" w:rsidRPr="0088055A">
        <w:rPr>
          <w:rFonts w:ascii="Times New Roman" w:hAnsi="Times New Roman" w:cs="Times New Roman"/>
          <w:sz w:val="20"/>
          <w:szCs w:val="20"/>
          <w:shd w:val="clear" w:color="auto" w:fill="FFFFFF"/>
        </w:rPr>
        <w:t xml:space="preserve"> [21]</w:t>
      </w:r>
      <w:r w:rsidRPr="0088055A">
        <w:rPr>
          <w:rFonts w:ascii="Times New Roman" w:hAnsi="Times New Roman" w:cs="Times New Roman"/>
          <w:sz w:val="20"/>
          <w:szCs w:val="20"/>
          <w:shd w:val="clear" w:color="auto" w:fill="FFFFFF"/>
        </w:rPr>
        <w:t>.</w:t>
      </w:r>
      <w:r w:rsidR="0018657D"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This therapy is an excellent and acceptable way to treat haematological cancers.</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rPr>
        <w:t>The FDA has only approved two RIT treatments for non-Hodgkin lymphomas (NHLs), [</w:t>
      </w:r>
      <w:r w:rsidRPr="0088055A">
        <w:rPr>
          <w:rFonts w:ascii="Times New Roman" w:hAnsi="Times New Roman" w:cs="Times New Roman"/>
          <w:sz w:val="20"/>
          <w:szCs w:val="20"/>
          <w:shd w:val="clear" w:color="auto" w:fill="FFFFFF"/>
          <w:vertAlign w:val="superscript"/>
        </w:rPr>
        <w:t>131</w:t>
      </w:r>
      <w:r w:rsidRPr="0088055A">
        <w:rPr>
          <w:rFonts w:ascii="Times New Roman" w:hAnsi="Times New Roman" w:cs="Times New Roman"/>
          <w:sz w:val="20"/>
          <w:szCs w:val="20"/>
          <w:shd w:val="clear" w:color="auto" w:fill="FFFFFF"/>
        </w:rPr>
        <w:t>I</w:t>
      </w:r>
      <w:proofErr w:type="gramStart"/>
      <w:r w:rsidRPr="0088055A">
        <w:rPr>
          <w:rFonts w:ascii="Times New Roman" w:hAnsi="Times New Roman" w:cs="Times New Roman"/>
          <w:sz w:val="20"/>
          <w:szCs w:val="20"/>
          <w:shd w:val="clear" w:color="auto" w:fill="FFFFFF"/>
        </w:rPr>
        <w:t>]I</w:t>
      </w:r>
      <w:proofErr w:type="gramEnd"/>
      <w:r w:rsidRPr="0088055A">
        <w:rPr>
          <w:rFonts w:ascii="Times New Roman" w:hAnsi="Times New Roman" w:cs="Times New Roman"/>
          <w:sz w:val="20"/>
          <w:szCs w:val="20"/>
          <w:shd w:val="clear" w:color="auto" w:fill="FFFFFF"/>
        </w:rPr>
        <w:t>-</w:t>
      </w:r>
      <w:proofErr w:type="spellStart"/>
      <w:r w:rsidRPr="0088055A">
        <w:rPr>
          <w:rFonts w:ascii="Times New Roman" w:hAnsi="Times New Roman" w:cs="Times New Roman"/>
          <w:sz w:val="20"/>
          <w:szCs w:val="20"/>
          <w:shd w:val="clear" w:color="auto" w:fill="FFFFFF"/>
        </w:rPr>
        <w:t>tositumomab</w:t>
      </w:r>
      <w:proofErr w:type="spellEnd"/>
      <w:r w:rsidRPr="0088055A">
        <w:rPr>
          <w:rFonts w:ascii="Times New Roman" w:hAnsi="Times New Roman" w:cs="Times New Roman"/>
          <w:sz w:val="20"/>
          <w:szCs w:val="20"/>
          <w:shd w:val="clear" w:color="auto" w:fill="FFFFFF"/>
        </w:rPr>
        <w:t xml:space="preserve"> (</w:t>
      </w:r>
      <w:proofErr w:type="spellStart"/>
      <w:r w:rsidRPr="0088055A">
        <w:rPr>
          <w:rFonts w:ascii="Times New Roman" w:hAnsi="Times New Roman" w:cs="Times New Roman"/>
          <w:sz w:val="20"/>
          <w:szCs w:val="20"/>
          <w:shd w:val="clear" w:color="auto" w:fill="FFFFFF"/>
        </w:rPr>
        <w:t>Bexxar</w:t>
      </w:r>
      <w:proofErr w:type="spellEnd"/>
      <w:r w:rsidRPr="0088055A">
        <w:rPr>
          <w:rFonts w:ascii="Times New Roman" w:hAnsi="Times New Roman" w:cs="Times New Roman"/>
          <w:sz w:val="20"/>
          <w:szCs w:val="20"/>
          <w:shd w:val="clear" w:color="auto" w:fill="FFFFFF"/>
        </w:rPr>
        <w:t>) and [</w:t>
      </w:r>
      <w:r w:rsidRPr="0088055A">
        <w:rPr>
          <w:rFonts w:ascii="Times New Roman" w:hAnsi="Times New Roman" w:cs="Times New Roman"/>
          <w:sz w:val="20"/>
          <w:szCs w:val="20"/>
          <w:shd w:val="clear" w:color="auto" w:fill="FFFFFF"/>
          <w:vertAlign w:val="superscript"/>
        </w:rPr>
        <w:t>90</w:t>
      </w:r>
      <w:r w:rsidRPr="0088055A">
        <w:rPr>
          <w:rFonts w:ascii="Times New Roman" w:hAnsi="Times New Roman" w:cs="Times New Roman"/>
          <w:sz w:val="20"/>
          <w:szCs w:val="20"/>
          <w:shd w:val="clear" w:color="auto" w:fill="FFFFFF"/>
        </w:rPr>
        <w:t>Y]Y-</w:t>
      </w:r>
      <w:proofErr w:type="spellStart"/>
      <w:r w:rsidRPr="0088055A">
        <w:rPr>
          <w:rFonts w:ascii="Times New Roman" w:hAnsi="Times New Roman" w:cs="Times New Roman"/>
          <w:sz w:val="20"/>
          <w:szCs w:val="20"/>
          <w:shd w:val="clear" w:color="auto" w:fill="FFFFFF"/>
        </w:rPr>
        <w:t>ibritumomab</w:t>
      </w:r>
      <w:proofErr w:type="spellEnd"/>
      <w:r w:rsidRPr="0088055A">
        <w:rPr>
          <w:rFonts w:ascii="Times New Roman" w:hAnsi="Times New Roman" w:cs="Times New Roman"/>
          <w:sz w:val="20"/>
          <w:szCs w:val="20"/>
          <w:shd w:val="clear" w:color="auto" w:fill="FFFFFF"/>
        </w:rPr>
        <w:t xml:space="preserve"> </w:t>
      </w:r>
      <w:proofErr w:type="spellStart"/>
      <w:r w:rsidRPr="0088055A">
        <w:rPr>
          <w:rFonts w:ascii="Times New Roman" w:hAnsi="Times New Roman" w:cs="Times New Roman"/>
          <w:sz w:val="20"/>
          <w:szCs w:val="20"/>
          <w:shd w:val="clear" w:color="auto" w:fill="FFFFFF"/>
        </w:rPr>
        <w:t>tiuxetan</w:t>
      </w:r>
      <w:proofErr w:type="spellEnd"/>
      <w:r w:rsidRPr="0088055A">
        <w:rPr>
          <w:rFonts w:ascii="Times New Roman" w:hAnsi="Times New Roman" w:cs="Times New Roman"/>
          <w:sz w:val="20"/>
          <w:szCs w:val="20"/>
          <w:shd w:val="clear" w:color="auto" w:fill="FFFFFF"/>
        </w:rPr>
        <w:t xml:space="preserve"> (</w:t>
      </w:r>
      <w:proofErr w:type="spellStart"/>
      <w:r w:rsidRPr="0088055A">
        <w:rPr>
          <w:rFonts w:ascii="Times New Roman" w:hAnsi="Times New Roman" w:cs="Times New Roman"/>
          <w:sz w:val="20"/>
          <w:szCs w:val="20"/>
          <w:shd w:val="clear" w:color="auto" w:fill="FFFFFF"/>
        </w:rPr>
        <w:t>Zevalin</w:t>
      </w:r>
      <w:proofErr w:type="spellEnd"/>
      <w:r w:rsidRPr="0088055A">
        <w:rPr>
          <w:rFonts w:ascii="Times New Roman" w:hAnsi="Times New Roman" w:cs="Times New Roman"/>
          <w:sz w:val="20"/>
          <w:szCs w:val="20"/>
          <w:shd w:val="clear" w:color="auto" w:fill="FFFFFF"/>
        </w:rPr>
        <w:t xml:space="preserve">) both of which are anti-CD20 monoclonal antibodies effective </w:t>
      </w:r>
      <w:r w:rsidR="00316EBB" w:rsidRPr="0088055A">
        <w:rPr>
          <w:rFonts w:ascii="Times New Roman" w:hAnsi="Times New Roman" w:cs="Times New Roman"/>
          <w:sz w:val="20"/>
          <w:szCs w:val="20"/>
          <w:shd w:val="clear" w:color="auto" w:fill="FFFFFF"/>
        </w:rPr>
        <w:t>for follicular lymphoma patients, particularly during recurrence</w:t>
      </w:r>
      <w:r w:rsidR="0018657D" w:rsidRPr="0088055A">
        <w:rPr>
          <w:rFonts w:ascii="Times New Roman" w:hAnsi="Times New Roman" w:cs="Times New Roman"/>
          <w:sz w:val="20"/>
          <w:szCs w:val="20"/>
          <w:shd w:val="clear" w:color="auto" w:fill="FFFFFF"/>
        </w:rPr>
        <w:t xml:space="preserve"> [22]. </w:t>
      </w:r>
      <w:r w:rsidRPr="0088055A">
        <w:rPr>
          <w:rFonts w:ascii="Times New Roman" w:hAnsi="Times New Roman" w:cs="Times New Roman"/>
          <w:sz w:val="20"/>
          <w:szCs w:val="20"/>
          <w:shd w:val="clear" w:color="auto" w:fill="FFFFFF"/>
        </w:rPr>
        <w:t xml:space="preserve">Solid tumours tend to be </w:t>
      </w:r>
      <w:proofErr w:type="spellStart"/>
      <w:r w:rsidRPr="0088055A">
        <w:rPr>
          <w:rFonts w:ascii="Times New Roman" w:hAnsi="Times New Roman" w:cs="Times New Roman"/>
          <w:sz w:val="20"/>
          <w:szCs w:val="20"/>
          <w:shd w:val="clear" w:color="auto" w:fill="FFFFFF"/>
        </w:rPr>
        <w:t>radioresistant</w:t>
      </w:r>
      <w:proofErr w:type="spellEnd"/>
      <w:r w:rsidRPr="0088055A">
        <w:rPr>
          <w:rFonts w:ascii="Times New Roman" w:hAnsi="Times New Roman" w:cs="Times New Roman"/>
          <w:sz w:val="20"/>
          <w:szCs w:val="20"/>
          <w:shd w:val="clear" w:color="auto" w:fill="FFFFFF"/>
        </w:rPr>
        <w:t xml:space="preserve">, necessitating higher doses of radiation and more radiation energy to completely eradicate them. </w:t>
      </w:r>
      <w:proofErr w:type="spellStart"/>
      <w:r w:rsidRPr="0088055A">
        <w:rPr>
          <w:rFonts w:ascii="Times New Roman" w:hAnsi="Times New Roman" w:cs="Times New Roman"/>
          <w:sz w:val="20"/>
          <w:szCs w:val="20"/>
          <w:shd w:val="clear" w:color="auto" w:fill="FFFFFF"/>
        </w:rPr>
        <w:t>Pretargeted</w:t>
      </w:r>
      <w:proofErr w:type="spellEnd"/>
      <w:r w:rsidRPr="0088055A">
        <w:rPr>
          <w:rFonts w:ascii="Times New Roman" w:hAnsi="Times New Roman" w:cs="Times New Roman"/>
          <w:sz w:val="20"/>
          <w:szCs w:val="20"/>
          <w:shd w:val="clear" w:color="auto" w:fill="FFFFFF"/>
        </w:rPr>
        <w:t xml:space="preserve"> RIT (PRIT) is one of several strategies for usage in solid tumours that raises or amplifies the therapeutic index</w:t>
      </w:r>
      <w:r w:rsidR="0018657D" w:rsidRPr="0088055A">
        <w:rPr>
          <w:rFonts w:ascii="Times New Roman" w:hAnsi="Times New Roman" w:cs="Times New Roman"/>
          <w:sz w:val="20"/>
          <w:szCs w:val="20"/>
          <w:shd w:val="clear" w:color="auto" w:fill="FFFFFF"/>
        </w:rPr>
        <w:t xml:space="preserve"> [20]</w:t>
      </w:r>
      <w:r w:rsidRPr="0088055A">
        <w:rPr>
          <w:rFonts w:ascii="Times New Roman" w:hAnsi="Times New Roman" w:cs="Times New Roman"/>
          <w:sz w:val="20"/>
          <w:szCs w:val="20"/>
          <w:shd w:val="clear" w:color="auto" w:fill="FFFFFF"/>
        </w:rPr>
        <w:t>.   Furthermore, preclinical research on solid tumours needs some encouraging findings</w:t>
      </w:r>
      <w:r w:rsidR="0018657D" w:rsidRPr="0088055A">
        <w:rPr>
          <w:rFonts w:ascii="Times New Roman" w:hAnsi="Times New Roman" w:cs="Times New Roman"/>
          <w:sz w:val="20"/>
          <w:szCs w:val="20"/>
          <w:shd w:val="clear" w:color="auto" w:fill="FFFFFF"/>
        </w:rPr>
        <w:t xml:space="preserve"> [19]</w:t>
      </w:r>
      <w:r w:rsidR="004C7D5B" w:rsidRPr="0088055A">
        <w:rPr>
          <w:rFonts w:ascii="Times New Roman" w:hAnsi="Times New Roman" w:cs="Times New Roman"/>
          <w:sz w:val="20"/>
          <w:szCs w:val="20"/>
          <w:shd w:val="clear" w:color="auto" w:fill="FFFFFF"/>
        </w:rPr>
        <w:t>.</w:t>
      </w:r>
      <w:r w:rsidR="0018657D"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Numerous preclinical studies have demonstrated that RIT procedures have therapeutic value in mouse models.</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rPr>
        <w:t>Thus, 92 clinical trials were reported. Among these, 30 deal with solid tumours and 62 deal with the treatment of haematological malignancies</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rPr>
        <w:t xml:space="preserve">Furthermore, neither the FDA nor the EMA have as of yet validated a RIT for solid tumours. </w:t>
      </w:r>
      <w:proofErr w:type="spellStart"/>
      <w:r w:rsidRPr="0088055A">
        <w:rPr>
          <w:rFonts w:ascii="Times New Roman" w:hAnsi="Times New Roman" w:cs="Times New Roman"/>
          <w:sz w:val="20"/>
          <w:szCs w:val="20"/>
          <w:shd w:val="clear" w:color="auto" w:fill="FFFFFF"/>
        </w:rPr>
        <w:t>Metuximab</w:t>
      </w:r>
      <w:proofErr w:type="spellEnd"/>
      <w:r w:rsidRPr="0088055A">
        <w:rPr>
          <w:rFonts w:ascii="Times New Roman" w:hAnsi="Times New Roman" w:cs="Times New Roman"/>
          <w:sz w:val="20"/>
          <w:szCs w:val="20"/>
          <w:shd w:val="clear" w:color="auto" w:fill="FFFFFF"/>
        </w:rPr>
        <w:t xml:space="preserve"> was </w:t>
      </w:r>
      <w:r w:rsidR="00316EBB" w:rsidRPr="0088055A">
        <w:rPr>
          <w:rFonts w:ascii="Times New Roman" w:hAnsi="Times New Roman" w:cs="Times New Roman"/>
          <w:sz w:val="20"/>
          <w:szCs w:val="20"/>
          <w:shd w:val="clear" w:color="auto" w:fill="FFFFFF"/>
        </w:rPr>
        <w:t>just approved by the</w:t>
      </w:r>
      <w:r w:rsidRPr="0088055A">
        <w:rPr>
          <w:rFonts w:ascii="Times New Roman" w:hAnsi="Times New Roman" w:cs="Times New Roman"/>
          <w:sz w:val="20"/>
          <w:szCs w:val="20"/>
          <w:shd w:val="clear" w:color="auto" w:fill="FFFFFF"/>
        </w:rPr>
        <w:t xml:space="preserve"> FDA</w:t>
      </w:r>
      <w:r w:rsidR="00316EBB" w:rsidRPr="0088055A">
        <w:rPr>
          <w:rFonts w:ascii="Times New Roman" w:hAnsi="Times New Roman" w:cs="Times New Roman"/>
          <w:sz w:val="20"/>
          <w:szCs w:val="20"/>
          <w:shd w:val="clear" w:color="auto" w:fill="FFFFFF"/>
        </w:rPr>
        <w:t xml:space="preserve"> (China)</w:t>
      </w:r>
      <w:r w:rsidRPr="0088055A">
        <w:rPr>
          <w:rFonts w:ascii="Times New Roman" w:hAnsi="Times New Roman" w:cs="Times New Roman"/>
          <w:sz w:val="20"/>
          <w:szCs w:val="20"/>
          <w:shd w:val="clear" w:color="auto" w:fill="FFFFFF"/>
        </w:rPr>
        <w:t xml:space="preserve"> in 2005, and the results of the clinical trials are fairly underwhelming.</w:t>
      </w:r>
      <w:r w:rsidRPr="0088055A">
        <w:rPr>
          <w:rFonts w:ascii="Times New Roman" w:hAnsi="Times New Roman" w:cs="Times New Roman"/>
          <w:sz w:val="20"/>
          <w:szCs w:val="20"/>
        </w:rPr>
        <w:t xml:space="preserve"> </w:t>
      </w:r>
      <w:proofErr w:type="gramStart"/>
      <w:r w:rsidRPr="0088055A">
        <w:rPr>
          <w:rFonts w:ascii="Times New Roman" w:hAnsi="Times New Roman" w:cs="Times New Roman"/>
          <w:sz w:val="20"/>
          <w:szCs w:val="20"/>
          <w:shd w:val="clear" w:color="auto" w:fill="FFFFFF"/>
        </w:rPr>
        <w:t>The wide range of recently identified targets and antibodies, along with the use of strong alpha-emitters, point to new and exciting possibilities for RIT in solid tumours, particularly for metastatic cancers.</w:t>
      </w:r>
      <w:proofErr w:type="gramEnd"/>
      <w:r w:rsidRPr="0088055A">
        <w:rPr>
          <w:rFonts w:ascii="Times New Roman" w:hAnsi="Times New Roman" w:cs="Times New Roman"/>
          <w:sz w:val="20"/>
          <w:szCs w:val="20"/>
          <w:shd w:val="clear" w:color="auto" w:fill="FFFFFF"/>
        </w:rPr>
        <w:t xml:space="preserve"> Additionally, new developments in </w:t>
      </w:r>
      <w:proofErr w:type="spellStart"/>
      <w:r w:rsidRPr="0088055A">
        <w:rPr>
          <w:rFonts w:ascii="Times New Roman" w:hAnsi="Times New Roman" w:cs="Times New Roman"/>
          <w:sz w:val="20"/>
          <w:szCs w:val="20"/>
          <w:shd w:val="clear" w:color="auto" w:fill="FFFFFF"/>
        </w:rPr>
        <w:t>pretargeted</w:t>
      </w:r>
      <w:proofErr w:type="spellEnd"/>
      <w:r w:rsidRPr="0088055A">
        <w:rPr>
          <w:rFonts w:ascii="Times New Roman" w:hAnsi="Times New Roman" w:cs="Times New Roman"/>
          <w:sz w:val="20"/>
          <w:szCs w:val="20"/>
          <w:shd w:val="clear" w:color="auto" w:fill="FFFFFF"/>
        </w:rPr>
        <w:t xml:space="preserve"> approaches and small </w:t>
      </w:r>
      <w:proofErr w:type="spellStart"/>
      <w:r w:rsidRPr="0088055A">
        <w:rPr>
          <w:rFonts w:ascii="Times New Roman" w:hAnsi="Times New Roman" w:cs="Times New Roman"/>
          <w:sz w:val="20"/>
          <w:szCs w:val="20"/>
          <w:shd w:val="clear" w:color="auto" w:fill="FFFFFF"/>
        </w:rPr>
        <w:t>mAb</w:t>
      </w:r>
      <w:proofErr w:type="spellEnd"/>
      <w:r w:rsidRPr="0088055A">
        <w:rPr>
          <w:rFonts w:ascii="Times New Roman" w:hAnsi="Times New Roman" w:cs="Times New Roman"/>
          <w:sz w:val="20"/>
          <w:szCs w:val="20"/>
          <w:shd w:val="clear" w:color="auto" w:fill="FFFFFF"/>
        </w:rPr>
        <w:t xml:space="preserve"> fragment </w:t>
      </w:r>
      <w:proofErr w:type="spellStart"/>
      <w:r w:rsidRPr="0088055A">
        <w:rPr>
          <w:rFonts w:ascii="Times New Roman" w:hAnsi="Times New Roman" w:cs="Times New Roman"/>
          <w:sz w:val="20"/>
          <w:szCs w:val="20"/>
          <w:shd w:val="clear" w:color="auto" w:fill="FFFFFF"/>
        </w:rPr>
        <w:t>bioconjugation</w:t>
      </w:r>
      <w:proofErr w:type="spellEnd"/>
      <w:r w:rsidRPr="0088055A">
        <w:rPr>
          <w:rFonts w:ascii="Times New Roman" w:hAnsi="Times New Roman" w:cs="Times New Roman"/>
          <w:sz w:val="20"/>
          <w:szCs w:val="20"/>
          <w:shd w:val="clear" w:color="auto" w:fill="FFFFFF"/>
        </w:rPr>
        <w:t xml:space="preserve"> indicate advantages for enhancing effectiveness and extending RIT for solid tum</w:t>
      </w:r>
      <w:r w:rsidR="004C7D5B" w:rsidRPr="0088055A">
        <w:rPr>
          <w:rFonts w:ascii="Times New Roman" w:hAnsi="Times New Roman" w:cs="Times New Roman"/>
          <w:sz w:val="20"/>
          <w:szCs w:val="20"/>
          <w:shd w:val="clear" w:color="auto" w:fill="FFFFFF"/>
        </w:rPr>
        <w:t>ours in the upcoming ten years</w:t>
      </w:r>
      <w:r w:rsidR="0018657D" w:rsidRPr="0088055A">
        <w:rPr>
          <w:rFonts w:ascii="Times New Roman" w:hAnsi="Times New Roman" w:cs="Times New Roman"/>
          <w:sz w:val="20"/>
          <w:szCs w:val="20"/>
          <w:shd w:val="clear" w:color="auto" w:fill="FFFFFF"/>
        </w:rPr>
        <w:t xml:space="preserve"> [22]</w:t>
      </w:r>
      <w:r w:rsidR="004C7D5B" w:rsidRPr="0088055A">
        <w:rPr>
          <w:rFonts w:ascii="Times New Roman" w:hAnsi="Times New Roman" w:cs="Times New Roman"/>
          <w:sz w:val="20"/>
          <w:szCs w:val="20"/>
          <w:shd w:val="clear" w:color="auto" w:fill="FFFFFF"/>
        </w:rPr>
        <w:t>.</w:t>
      </w:r>
      <w:r w:rsidRPr="0088055A">
        <w:rPr>
          <w:rFonts w:ascii="Times New Roman" w:hAnsi="Times New Roman" w:cs="Times New Roman"/>
          <w:sz w:val="20"/>
          <w:szCs w:val="20"/>
          <w:shd w:val="clear" w:color="auto" w:fill="FFFFFF"/>
        </w:rPr>
        <w:t xml:space="preserve"> Until now, RIT has looked into a variety of biological, chemical, and treatment procedure enhancements to decrease needless exposure and increase therapeutic efficacy</w:t>
      </w:r>
      <w:r w:rsidR="0018657D" w:rsidRPr="0088055A">
        <w:rPr>
          <w:rFonts w:ascii="Times New Roman" w:hAnsi="Times New Roman" w:cs="Times New Roman"/>
          <w:sz w:val="20"/>
          <w:szCs w:val="20"/>
          <w:shd w:val="clear" w:color="auto" w:fill="FFFFFF"/>
        </w:rPr>
        <w:t xml:space="preserve"> [19]</w:t>
      </w:r>
      <w:r w:rsidRPr="0088055A">
        <w:rPr>
          <w:rFonts w:ascii="Times New Roman" w:hAnsi="Times New Roman" w:cs="Times New Roman"/>
          <w:sz w:val="20"/>
          <w:szCs w:val="20"/>
          <w:shd w:val="clear" w:color="auto" w:fill="FFFFFF"/>
        </w:rPr>
        <w:t xml:space="preserve">. </w:t>
      </w:r>
    </w:p>
    <w:p w:rsidR="00E47689" w:rsidRPr="0088055A" w:rsidRDefault="0018657D" w:rsidP="00F17574">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4.1.1 </w:t>
      </w:r>
      <w:r w:rsidR="00E47689" w:rsidRPr="0088055A">
        <w:rPr>
          <w:rFonts w:ascii="Times New Roman" w:hAnsi="Times New Roman" w:cs="Times New Roman"/>
          <w:b/>
          <w:sz w:val="20"/>
          <w:szCs w:val="20"/>
          <w:shd w:val="clear" w:color="auto" w:fill="FFFFFF"/>
        </w:rPr>
        <w:t xml:space="preserve">Principles of </w:t>
      </w:r>
      <w:r w:rsidR="00F1685C" w:rsidRPr="0088055A">
        <w:rPr>
          <w:rFonts w:ascii="Times New Roman" w:hAnsi="Times New Roman" w:cs="Times New Roman"/>
          <w:b/>
          <w:sz w:val="20"/>
          <w:szCs w:val="20"/>
          <w:shd w:val="clear" w:color="auto" w:fill="FFFFFF"/>
        </w:rPr>
        <w:t>RIT</w:t>
      </w:r>
      <w:r w:rsidR="00E47689" w:rsidRPr="0088055A">
        <w:rPr>
          <w:rFonts w:ascii="Times New Roman" w:hAnsi="Times New Roman" w:cs="Times New Roman"/>
          <w:sz w:val="20"/>
          <w:szCs w:val="20"/>
          <w:shd w:val="clear" w:color="auto" w:fill="FFFFFF"/>
        </w:rPr>
        <w:t>: The monoclonal antibody specificity serves as the c</w:t>
      </w:r>
      <w:r w:rsidRPr="0088055A">
        <w:rPr>
          <w:rFonts w:ascii="Times New Roman" w:hAnsi="Times New Roman" w:cs="Times New Roman"/>
          <w:sz w:val="20"/>
          <w:szCs w:val="20"/>
          <w:shd w:val="clear" w:color="auto" w:fill="FFFFFF"/>
        </w:rPr>
        <w:t xml:space="preserve">ornerstone </w:t>
      </w:r>
      <w:proofErr w:type="gramStart"/>
      <w:r w:rsidRPr="0088055A">
        <w:rPr>
          <w:rFonts w:ascii="Times New Roman" w:hAnsi="Times New Roman" w:cs="Times New Roman"/>
          <w:sz w:val="20"/>
          <w:szCs w:val="20"/>
          <w:shd w:val="clear" w:color="auto" w:fill="FFFFFF"/>
        </w:rPr>
        <w:t>of  RIT</w:t>
      </w:r>
      <w:proofErr w:type="gramEnd"/>
      <w:r w:rsidR="00E47689" w:rsidRPr="0088055A">
        <w:rPr>
          <w:rFonts w:ascii="Times New Roman" w:hAnsi="Times New Roman" w:cs="Times New Roman"/>
          <w:sz w:val="20"/>
          <w:szCs w:val="20"/>
          <w:shd w:val="clear" w:color="auto" w:fill="FFFFFF"/>
        </w:rPr>
        <w:t xml:space="preserve">. These </w:t>
      </w:r>
      <w:proofErr w:type="spellStart"/>
      <w:r w:rsidR="00E47689" w:rsidRPr="0088055A">
        <w:rPr>
          <w:rFonts w:ascii="Times New Roman" w:hAnsi="Times New Roman" w:cs="Times New Roman"/>
          <w:sz w:val="20"/>
          <w:szCs w:val="20"/>
          <w:shd w:val="clear" w:color="auto" w:fill="FFFFFF"/>
        </w:rPr>
        <w:t>mAbs</w:t>
      </w:r>
      <w:proofErr w:type="spellEnd"/>
      <w:r w:rsidR="00E47689" w:rsidRPr="0088055A">
        <w:rPr>
          <w:rFonts w:ascii="Times New Roman" w:hAnsi="Times New Roman" w:cs="Times New Roman"/>
          <w:sz w:val="20"/>
          <w:szCs w:val="20"/>
          <w:shd w:val="clear" w:color="auto" w:fill="FFFFFF"/>
        </w:rPr>
        <w:t xml:space="preserve"> are made with the intention of identifying and attaching to c</w:t>
      </w:r>
      <w:r w:rsidR="00F808FF" w:rsidRPr="0088055A">
        <w:rPr>
          <w:rFonts w:ascii="Times New Roman" w:hAnsi="Times New Roman" w:cs="Times New Roman"/>
          <w:sz w:val="20"/>
          <w:szCs w:val="20"/>
          <w:shd w:val="clear" w:color="auto" w:fill="FFFFFF"/>
        </w:rPr>
        <w:t xml:space="preserve">ertain antigens or proteins which are present </w:t>
      </w:r>
      <w:r w:rsidR="00E47689" w:rsidRPr="0088055A">
        <w:rPr>
          <w:rFonts w:ascii="Times New Roman" w:hAnsi="Times New Roman" w:cs="Times New Roman"/>
          <w:sz w:val="20"/>
          <w:szCs w:val="20"/>
          <w:shd w:val="clear" w:color="auto" w:fill="FFFFFF"/>
        </w:rPr>
        <w:t>on the surface of cancer cells. After being given to the patient, the radiolabeled monoclonal antibodies seek for and bind to the cancer cells, serving as a carrier for the radioactive isotopes (radio</w:t>
      </w:r>
      <w:r w:rsidRPr="0088055A">
        <w:rPr>
          <w:rFonts w:ascii="Times New Roman" w:hAnsi="Times New Roman" w:cs="Times New Roman"/>
          <w:sz w:val="20"/>
          <w:szCs w:val="20"/>
          <w:shd w:val="clear" w:color="auto" w:fill="FFFFFF"/>
        </w:rPr>
        <w:t>nuclides) they are connected [23].</w:t>
      </w:r>
      <w:r w:rsidR="008D0745" w:rsidRPr="0088055A">
        <w:rPr>
          <w:rFonts w:ascii="Times New Roman" w:hAnsi="Times New Roman" w:cs="Times New Roman"/>
          <w:sz w:val="20"/>
          <w:szCs w:val="20"/>
          <w:shd w:val="clear" w:color="auto" w:fill="FFFFFF"/>
        </w:rPr>
        <w:t xml:space="preserve"> </w:t>
      </w:r>
    </w:p>
    <w:p w:rsidR="00E47689" w:rsidRPr="0088055A" w:rsidRDefault="00E47689"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The radiation (beta particles) emitted by the radioisotopes employed in RIT has a limited range of penetration, often in the region of a few millimetres. This makes it possible to administer radiation locally, concentrating on the cancer cells of interest while spar</w:t>
      </w:r>
      <w:r w:rsidR="0018657D" w:rsidRPr="0088055A">
        <w:rPr>
          <w:rFonts w:ascii="Times New Roman" w:hAnsi="Times New Roman" w:cs="Times New Roman"/>
          <w:sz w:val="20"/>
          <w:szCs w:val="20"/>
          <w:shd w:val="clear" w:color="auto" w:fill="FFFFFF"/>
        </w:rPr>
        <w:t>ing surrounding healthy tissues [24].</w:t>
      </w:r>
    </w:p>
    <w:p w:rsidR="00E47689" w:rsidRPr="0088055A" w:rsidRDefault="0018657D" w:rsidP="00F17574">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4.1.2 </w:t>
      </w:r>
      <w:r w:rsidR="00A2406D" w:rsidRPr="0088055A">
        <w:rPr>
          <w:rFonts w:ascii="Times New Roman" w:hAnsi="Times New Roman" w:cs="Times New Roman"/>
          <w:b/>
          <w:sz w:val="20"/>
          <w:szCs w:val="20"/>
          <w:shd w:val="clear" w:color="auto" w:fill="FFFFFF"/>
        </w:rPr>
        <w:t>Advantages</w:t>
      </w:r>
      <w:r w:rsidR="00E47689" w:rsidRPr="0088055A">
        <w:rPr>
          <w:rFonts w:ascii="Times New Roman" w:hAnsi="Times New Roman" w:cs="Times New Roman"/>
          <w:b/>
          <w:sz w:val="20"/>
          <w:szCs w:val="20"/>
          <w:shd w:val="clear" w:color="auto" w:fill="FFFFFF"/>
        </w:rPr>
        <w:t xml:space="preserve"> of </w:t>
      </w:r>
      <w:r w:rsidR="00F1685C" w:rsidRPr="0088055A">
        <w:rPr>
          <w:rFonts w:ascii="Times New Roman" w:hAnsi="Times New Roman" w:cs="Times New Roman"/>
          <w:b/>
          <w:sz w:val="20"/>
          <w:szCs w:val="20"/>
          <w:shd w:val="clear" w:color="auto" w:fill="FFFFFF"/>
        </w:rPr>
        <w:t>RIT</w:t>
      </w:r>
      <w:r w:rsidR="00E47689" w:rsidRPr="0088055A">
        <w:rPr>
          <w:rFonts w:ascii="Times New Roman" w:hAnsi="Times New Roman" w:cs="Times New Roman"/>
          <w:b/>
          <w:sz w:val="20"/>
          <w:szCs w:val="20"/>
          <w:shd w:val="clear" w:color="auto" w:fill="FFFFFF"/>
        </w:rPr>
        <w:t xml:space="preserve"> in Cancer Treatment</w:t>
      </w:r>
      <w:r w:rsidR="00E47689" w:rsidRPr="0088055A">
        <w:rPr>
          <w:rFonts w:ascii="Times New Roman" w:hAnsi="Times New Roman" w:cs="Times New Roman"/>
          <w:sz w:val="20"/>
          <w:szCs w:val="20"/>
          <w:shd w:val="clear" w:color="auto" w:fill="FFFFFF"/>
        </w:rPr>
        <w:t xml:space="preserve">: In comparison to other cancer therapies, </w:t>
      </w:r>
      <w:r w:rsidR="00F1685C" w:rsidRPr="0088055A">
        <w:rPr>
          <w:rFonts w:ascii="Times New Roman" w:hAnsi="Times New Roman" w:cs="Times New Roman"/>
          <w:sz w:val="20"/>
          <w:szCs w:val="20"/>
          <w:shd w:val="clear" w:color="auto" w:fill="FFFFFF"/>
        </w:rPr>
        <w:t>RIT</w:t>
      </w:r>
      <w:r w:rsidR="00A2406D" w:rsidRPr="0088055A">
        <w:rPr>
          <w:rFonts w:ascii="Times New Roman" w:hAnsi="Times New Roman" w:cs="Times New Roman"/>
          <w:sz w:val="20"/>
          <w:szCs w:val="20"/>
          <w:shd w:val="clear" w:color="auto" w:fill="FFFFFF"/>
        </w:rPr>
        <w:t xml:space="preserve"> has a number of advantages</w:t>
      </w:r>
      <w:r w:rsidR="00E47689" w:rsidRPr="0088055A">
        <w:rPr>
          <w:rFonts w:ascii="Times New Roman" w:hAnsi="Times New Roman" w:cs="Times New Roman"/>
          <w:sz w:val="20"/>
          <w:szCs w:val="20"/>
          <w:shd w:val="clear" w:color="auto" w:fill="FFFFFF"/>
        </w:rPr>
        <w:t>:</w:t>
      </w:r>
    </w:p>
    <w:p w:rsidR="00E47689" w:rsidRPr="0088055A" w:rsidRDefault="00E47689" w:rsidP="0018657D">
      <w:pPr>
        <w:pStyle w:val="ListParagraph"/>
        <w:numPr>
          <w:ilvl w:val="0"/>
          <w:numId w:val="5"/>
        </w:numPr>
        <w:tabs>
          <w:tab w:val="clear" w:pos="720"/>
          <w:tab w:val="num" w:pos="142"/>
        </w:tabs>
        <w:ind w:left="142" w:hanging="142"/>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rPr>
        <w:t>Targeted Therapy: RIT targets cancer cells that express certain antigens with precision, minimising side effects and harm to healthy organs.</w:t>
      </w:r>
    </w:p>
    <w:p w:rsidR="008D0745" w:rsidRPr="0088055A" w:rsidRDefault="00E47689" w:rsidP="0018657D">
      <w:pPr>
        <w:pStyle w:val="ListParagraph"/>
        <w:numPr>
          <w:ilvl w:val="0"/>
          <w:numId w:val="5"/>
        </w:numPr>
        <w:tabs>
          <w:tab w:val="clear" w:pos="720"/>
          <w:tab w:val="num" w:pos="284"/>
        </w:tabs>
        <w:ind w:left="142" w:hanging="142"/>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rPr>
        <w:t>Systemic Treatment: RIT can deliver radiation to cancer cells everywhere in the body, including those that have spread to distant or difficult-to-reach areas.</w:t>
      </w:r>
    </w:p>
    <w:p w:rsidR="008D0745" w:rsidRPr="0088055A" w:rsidRDefault="00E47689" w:rsidP="0018657D">
      <w:pPr>
        <w:pStyle w:val="ListParagraph"/>
        <w:numPr>
          <w:ilvl w:val="0"/>
          <w:numId w:val="5"/>
        </w:numPr>
        <w:tabs>
          <w:tab w:val="clear" w:pos="720"/>
          <w:tab w:val="num" w:pos="142"/>
        </w:tabs>
        <w:ind w:left="142" w:hanging="142"/>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rPr>
        <w:t xml:space="preserve">Reduced Resistance: </w:t>
      </w:r>
      <w:r w:rsidR="008D0745" w:rsidRPr="0088055A">
        <w:rPr>
          <w:rFonts w:ascii="Times New Roman" w:hAnsi="Times New Roman" w:cs="Times New Roman"/>
          <w:sz w:val="20"/>
          <w:szCs w:val="20"/>
        </w:rPr>
        <w:t>Traditional medicines can cause cancer cells to become resistant, while RIT focuses on specific antigens, perhaps bypassing resistance mechanisms.</w:t>
      </w:r>
    </w:p>
    <w:p w:rsidR="0018657D" w:rsidRPr="0088055A" w:rsidRDefault="00E47689" w:rsidP="0018657D">
      <w:pPr>
        <w:pStyle w:val="ListParagraph"/>
        <w:numPr>
          <w:ilvl w:val="0"/>
          <w:numId w:val="5"/>
        </w:numPr>
        <w:tabs>
          <w:tab w:val="clear" w:pos="720"/>
          <w:tab w:val="num" w:pos="142"/>
        </w:tabs>
        <w:ind w:left="142" w:hanging="142"/>
        <w:jc w:val="both"/>
        <w:rPr>
          <w:rFonts w:ascii="Times New Roman" w:hAnsi="Times New Roman" w:cs="Times New Roman"/>
          <w:b/>
          <w:sz w:val="20"/>
          <w:szCs w:val="20"/>
          <w:shd w:val="clear" w:color="auto" w:fill="FFFFFF"/>
        </w:rPr>
      </w:pPr>
      <w:r w:rsidRPr="0088055A">
        <w:rPr>
          <w:rFonts w:ascii="Times New Roman" w:hAnsi="Times New Roman" w:cs="Times New Roman"/>
          <w:sz w:val="20"/>
          <w:szCs w:val="20"/>
        </w:rPr>
        <w:t xml:space="preserve">Combination Potential: </w:t>
      </w:r>
      <w:r w:rsidR="008D0745" w:rsidRPr="0088055A">
        <w:rPr>
          <w:rFonts w:ascii="Times New Roman" w:hAnsi="Times New Roman" w:cs="Times New Roman"/>
          <w:sz w:val="20"/>
          <w:szCs w:val="20"/>
        </w:rPr>
        <w:t>To improve therapeutic outcomes, RIT can be used in conjunction with other treatment techniques like chemotherapy or immunotherapy</w:t>
      </w:r>
      <w:r w:rsidR="0018657D" w:rsidRPr="0088055A">
        <w:rPr>
          <w:rFonts w:ascii="Times New Roman" w:hAnsi="Times New Roman" w:cs="Times New Roman"/>
          <w:sz w:val="20"/>
          <w:szCs w:val="20"/>
        </w:rPr>
        <w:t xml:space="preserve"> [25-27]</w:t>
      </w:r>
      <w:r w:rsidR="008D0745" w:rsidRPr="0088055A">
        <w:rPr>
          <w:rFonts w:ascii="Times New Roman" w:hAnsi="Times New Roman" w:cs="Times New Roman"/>
          <w:sz w:val="20"/>
          <w:szCs w:val="20"/>
        </w:rPr>
        <w:t>.</w:t>
      </w:r>
      <w:r w:rsidR="00E637B8" w:rsidRPr="0088055A">
        <w:rPr>
          <w:rFonts w:ascii="Times New Roman" w:hAnsi="Times New Roman" w:cs="Times New Roman"/>
          <w:sz w:val="20"/>
          <w:szCs w:val="20"/>
        </w:rPr>
        <w:t xml:space="preserve"> </w:t>
      </w:r>
    </w:p>
    <w:p w:rsidR="0018657D" w:rsidRPr="0088055A" w:rsidRDefault="0018657D" w:rsidP="0018657D">
      <w:pPr>
        <w:pStyle w:val="ListParagraph"/>
        <w:ind w:left="142"/>
        <w:jc w:val="both"/>
        <w:rPr>
          <w:rFonts w:ascii="Times New Roman" w:hAnsi="Times New Roman" w:cs="Times New Roman"/>
          <w:b/>
          <w:sz w:val="20"/>
          <w:szCs w:val="20"/>
          <w:shd w:val="clear" w:color="auto" w:fill="FFFFFF"/>
        </w:rPr>
      </w:pPr>
    </w:p>
    <w:p w:rsidR="008D0745" w:rsidRPr="0088055A" w:rsidRDefault="008D0745" w:rsidP="0018657D">
      <w:pPr>
        <w:pStyle w:val="ListParagraph"/>
        <w:numPr>
          <w:ilvl w:val="1"/>
          <w:numId w:val="30"/>
        </w:numPr>
        <w:jc w:val="both"/>
        <w:rPr>
          <w:rFonts w:ascii="Times New Roman" w:hAnsi="Times New Roman" w:cs="Times New Roman"/>
          <w:b/>
          <w:sz w:val="20"/>
          <w:szCs w:val="20"/>
          <w:shd w:val="clear" w:color="auto" w:fill="FFFFFF"/>
        </w:rPr>
      </w:pPr>
      <w:r w:rsidRPr="0088055A">
        <w:rPr>
          <w:rFonts w:ascii="Times New Roman" w:hAnsi="Times New Roman" w:cs="Times New Roman"/>
          <w:b/>
          <w:sz w:val="20"/>
          <w:szCs w:val="20"/>
          <w:shd w:val="clear" w:color="auto" w:fill="FFFFFF"/>
        </w:rPr>
        <w:t>Targeted Radionuclide Therapy</w:t>
      </w:r>
      <w:r w:rsidR="00110262" w:rsidRPr="0088055A">
        <w:rPr>
          <w:rFonts w:ascii="Times New Roman" w:hAnsi="Times New Roman" w:cs="Times New Roman"/>
          <w:b/>
          <w:sz w:val="20"/>
          <w:szCs w:val="20"/>
          <w:shd w:val="clear" w:color="auto" w:fill="FFFFFF"/>
        </w:rPr>
        <w:t xml:space="preserve"> (TRT)</w:t>
      </w:r>
      <w:r w:rsidR="00A2406D" w:rsidRPr="0088055A">
        <w:rPr>
          <w:rFonts w:ascii="Times New Roman" w:hAnsi="Times New Roman" w:cs="Times New Roman"/>
          <w:b/>
          <w:sz w:val="20"/>
          <w:szCs w:val="20"/>
          <w:shd w:val="clear" w:color="auto" w:fill="FFFFFF"/>
        </w:rPr>
        <w:t xml:space="preserve"> for specific d</w:t>
      </w:r>
      <w:r w:rsidRPr="0088055A">
        <w:rPr>
          <w:rFonts w:ascii="Times New Roman" w:hAnsi="Times New Roman" w:cs="Times New Roman"/>
          <w:b/>
          <w:sz w:val="20"/>
          <w:szCs w:val="20"/>
          <w:shd w:val="clear" w:color="auto" w:fill="FFFFFF"/>
        </w:rPr>
        <w:t xml:space="preserve">iseases: </w:t>
      </w:r>
    </w:p>
    <w:p w:rsidR="008D0745" w:rsidRPr="0088055A" w:rsidRDefault="008D0745"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The use of radionuclides for disease-specific targeted therapy has a long history in the field of nuclear medicine.</w:t>
      </w:r>
      <w:r w:rsidR="00110262" w:rsidRPr="0088055A">
        <w:rPr>
          <w:rFonts w:ascii="Times New Roman" w:hAnsi="Times New Roman" w:cs="Times New Roman"/>
          <w:sz w:val="20"/>
          <w:szCs w:val="20"/>
          <w:shd w:val="clear" w:color="auto" w:fill="FFFFFF"/>
        </w:rPr>
        <w:t xml:space="preserve"> TRT is a rapidly advancing and specialized form of the treatment that uses radiolabeled molecules to deliver radiation directly to specific cells or tissues expressing particular targets</w:t>
      </w:r>
      <w:r w:rsidR="000B72AF" w:rsidRPr="0088055A">
        <w:rPr>
          <w:rFonts w:ascii="Times New Roman" w:hAnsi="Times New Roman" w:cs="Times New Roman"/>
          <w:sz w:val="20"/>
          <w:szCs w:val="20"/>
          <w:shd w:val="clear" w:color="auto" w:fill="FFFFFF"/>
        </w:rPr>
        <w:t xml:space="preserve"> [28].</w:t>
      </w:r>
      <w:r w:rsidR="00110262" w:rsidRPr="0088055A">
        <w:rPr>
          <w:rFonts w:ascii="Times New Roman" w:hAnsi="Times New Roman" w:cs="Times New Roman"/>
          <w:sz w:val="20"/>
          <w:szCs w:val="20"/>
          <w:shd w:val="clear" w:color="auto" w:fill="FFFFFF"/>
        </w:rPr>
        <w:t xml:space="preserve"> </w:t>
      </w:r>
      <w:r w:rsidR="00F808FF" w:rsidRPr="0088055A">
        <w:rPr>
          <w:rFonts w:ascii="Times New Roman" w:hAnsi="Times New Roman" w:cs="Times New Roman"/>
          <w:sz w:val="20"/>
          <w:szCs w:val="20"/>
          <w:shd w:val="clear" w:color="auto" w:fill="FFFFFF"/>
        </w:rPr>
        <w:t>TRT's main objective is to be able to deliver cytotoxic radiation to cancer cells with a low level of toxicity to the healthy tissues around them by using specially designed targeting vehicles (such as small organic molecules, peptides, and proteins) that deliver beta or alpha emitting radionuclides into the tumour cells</w:t>
      </w:r>
      <w:r w:rsidR="000B72AF" w:rsidRPr="0088055A">
        <w:rPr>
          <w:rFonts w:ascii="Times New Roman" w:hAnsi="Times New Roman" w:cs="Times New Roman"/>
          <w:sz w:val="20"/>
          <w:szCs w:val="20"/>
          <w:shd w:val="clear" w:color="auto" w:fill="FFFFFF"/>
        </w:rPr>
        <w:t xml:space="preserve"> [29]</w:t>
      </w:r>
      <w:r w:rsidR="00F808FF" w:rsidRPr="0088055A">
        <w:rPr>
          <w:rFonts w:ascii="Times New Roman" w:hAnsi="Times New Roman" w:cs="Times New Roman"/>
          <w:sz w:val="20"/>
          <w:szCs w:val="20"/>
          <w:shd w:val="clear" w:color="auto" w:fill="FFFFFF"/>
        </w:rPr>
        <w:t xml:space="preserve">. </w:t>
      </w:r>
      <w:r w:rsidR="00834BEE" w:rsidRPr="0088055A">
        <w:rPr>
          <w:rFonts w:ascii="Times New Roman" w:hAnsi="Times New Roman" w:cs="Times New Roman"/>
          <w:sz w:val="20"/>
          <w:szCs w:val="20"/>
          <w:shd w:val="clear" w:color="auto" w:fill="FFFFFF"/>
        </w:rPr>
        <w:t>Significant promise has been demonstrated by this therapeutic strategy in the treatment of a number of illnesses, including cancer and a few non-malignant ailments</w:t>
      </w:r>
      <w:r w:rsidR="000B72AF" w:rsidRPr="0088055A">
        <w:rPr>
          <w:rFonts w:ascii="Times New Roman" w:hAnsi="Times New Roman" w:cs="Times New Roman"/>
          <w:sz w:val="20"/>
          <w:szCs w:val="20"/>
          <w:shd w:val="clear" w:color="auto" w:fill="FFFFFF"/>
        </w:rPr>
        <w:t xml:space="preserve"> [30]. </w:t>
      </w:r>
      <w:r w:rsidR="00834BEE" w:rsidRPr="0088055A">
        <w:rPr>
          <w:rFonts w:ascii="Times New Roman" w:hAnsi="Times New Roman" w:cs="Times New Roman"/>
          <w:sz w:val="20"/>
          <w:szCs w:val="20"/>
          <w:shd w:val="clear" w:color="auto" w:fill="FFFFFF"/>
        </w:rPr>
        <w:t>In the 1940s, iodine-131 was first used frequently to treat thyroid conditions.</w:t>
      </w:r>
      <w:r w:rsidR="00834BEE" w:rsidRPr="0088055A">
        <w:rPr>
          <w:rFonts w:ascii="Times New Roman" w:hAnsi="Times New Roman" w:cs="Times New Roman"/>
          <w:sz w:val="20"/>
          <w:szCs w:val="20"/>
        </w:rPr>
        <w:t xml:space="preserve"> </w:t>
      </w:r>
      <w:r w:rsidR="00834BEE" w:rsidRPr="0088055A">
        <w:rPr>
          <w:rFonts w:ascii="Times New Roman" w:hAnsi="Times New Roman" w:cs="Times New Roman"/>
          <w:sz w:val="20"/>
          <w:szCs w:val="20"/>
          <w:shd w:val="clear" w:color="auto" w:fill="FFFFFF"/>
        </w:rPr>
        <w:t xml:space="preserve">The ability </w:t>
      </w:r>
      <w:r w:rsidR="000B72AF" w:rsidRPr="0088055A">
        <w:rPr>
          <w:rFonts w:ascii="Times New Roman" w:hAnsi="Times New Roman" w:cs="Times New Roman"/>
          <w:sz w:val="20"/>
          <w:szCs w:val="20"/>
          <w:shd w:val="clear" w:color="auto" w:fill="FFFFFF"/>
        </w:rPr>
        <w:t xml:space="preserve">to precisely bind proteins </w:t>
      </w:r>
      <w:r w:rsidR="00F808FF" w:rsidRPr="0088055A">
        <w:rPr>
          <w:rFonts w:ascii="Times New Roman" w:hAnsi="Times New Roman" w:cs="Times New Roman"/>
          <w:sz w:val="20"/>
          <w:szCs w:val="20"/>
          <w:shd w:val="clear" w:color="auto" w:fill="FFFFFF"/>
        </w:rPr>
        <w:t xml:space="preserve">which </w:t>
      </w:r>
      <w:r w:rsidR="00834BEE" w:rsidRPr="0088055A">
        <w:rPr>
          <w:rFonts w:ascii="Times New Roman" w:hAnsi="Times New Roman" w:cs="Times New Roman"/>
          <w:sz w:val="20"/>
          <w:szCs w:val="20"/>
          <w:shd w:val="clear" w:color="auto" w:fill="FFFFFF"/>
        </w:rPr>
        <w:t>are overexpressed on the surface of tumour cells</w:t>
      </w:r>
      <w:r w:rsidR="00F808FF" w:rsidRPr="0088055A">
        <w:rPr>
          <w:rFonts w:ascii="Times New Roman" w:hAnsi="Times New Roman" w:cs="Times New Roman"/>
          <w:sz w:val="20"/>
          <w:szCs w:val="20"/>
          <w:shd w:val="clear" w:color="auto" w:fill="FFFFFF"/>
        </w:rPr>
        <w:t xml:space="preserve"> </w:t>
      </w:r>
      <w:r w:rsidR="00834BEE" w:rsidRPr="0088055A">
        <w:rPr>
          <w:rFonts w:ascii="Times New Roman" w:hAnsi="Times New Roman" w:cs="Times New Roman"/>
          <w:sz w:val="20"/>
          <w:szCs w:val="20"/>
          <w:shd w:val="clear" w:color="auto" w:fill="FFFFFF"/>
        </w:rPr>
        <w:t xml:space="preserve">was first demonstrated in the </w:t>
      </w:r>
      <w:r w:rsidR="00834BEE" w:rsidRPr="0088055A">
        <w:rPr>
          <w:rFonts w:ascii="Times New Roman" w:hAnsi="Times New Roman" w:cs="Times New Roman"/>
          <w:sz w:val="20"/>
          <w:szCs w:val="20"/>
          <w:shd w:val="clear" w:color="auto" w:fill="FFFFFF"/>
        </w:rPr>
        <w:lastRenderedPageBreak/>
        <w:t xml:space="preserve">1990s by antibodies and peptides. For </w:t>
      </w:r>
      <w:r w:rsidR="007D6600" w:rsidRPr="0088055A">
        <w:rPr>
          <w:rFonts w:ascii="Times New Roman" w:hAnsi="Times New Roman" w:cs="Times New Roman"/>
          <w:sz w:val="20"/>
          <w:szCs w:val="20"/>
          <w:shd w:val="clear" w:color="auto" w:fill="FFFFFF"/>
        </w:rPr>
        <w:t>RIT</w:t>
      </w:r>
      <w:r w:rsidR="00834BEE" w:rsidRPr="0088055A">
        <w:rPr>
          <w:rFonts w:ascii="Times New Roman" w:hAnsi="Times New Roman" w:cs="Times New Roman"/>
          <w:sz w:val="20"/>
          <w:szCs w:val="20"/>
          <w:shd w:val="clear" w:color="auto" w:fill="FFFFFF"/>
        </w:rPr>
        <w:t>, a few of these antibodies were radiolabeled with iodine-131 such as I</w:t>
      </w:r>
      <w:r w:rsidR="00834BEE" w:rsidRPr="0088055A">
        <w:rPr>
          <w:rFonts w:ascii="Times New Roman" w:hAnsi="Times New Roman" w:cs="Times New Roman"/>
          <w:sz w:val="20"/>
          <w:szCs w:val="20"/>
          <w:shd w:val="clear" w:color="auto" w:fill="FFFFFF"/>
          <w:vertAlign w:val="superscript"/>
        </w:rPr>
        <w:t>131</w:t>
      </w:r>
      <w:r w:rsidR="00834BEE" w:rsidRPr="0088055A">
        <w:rPr>
          <w:rFonts w:ascii="Times New Roman" w:hAnsi="Times New Roman" w:cs="Times New Roman"/>
          <w:sz w:val="20"/>
          <w:szCs w:val="20"/>
          <w:shd w:val="clear" w:color="auto" w:fill="FFFFFF"/>
        </w:rPr>
        <w:t xml:space="preserve"> -meta-</w:t>
      </w:r>
      <w:proofErr w:type="spellStart"/>
      <w:r w:rsidR="00834BEE" w:rsidRPr="0088055A">
        <w:rPr>
          <w:rFonts w:ascii="Times New Roman" w:hAnsi="Times New Roman" w:cs="Times New Roman"/>
          <w:sz w:val="20"/>
          <w:szCs w:val="20"/>
          <w:shd w:val="clear" w:color="auto" w:fill="FFFFFF"/>
        </w:rPr>
        <w:t>iodobenzylguanidine</w:t>
      </w:r>
      <w:proofErr w:type="spellEnd"/>
      <w:r w:rsidR="00834BEE" w:rsidRPr="0088055A">
        <w:rPr>
          <w:rFonts w:ascii="Times New Roman" w:hAnsi="Times New Roman" w:cs="Times New Roman"/>
          <w:sz w:val="20"/>
          <w:szCs w:val="20"/>
          <w:shd w:val="clear" w:color="auto" w:fill="FFFFFF"/>
        </w:rPr>
        <w:t xml:space="preserve"> (I</w:t>
      </w:r>
      <w:r w:rsidR="00834BEE" w:rsidRPr="0088055A">
        <w:rPr>
          <w:rFonts w:ascii="Times New Roman" w:hAnsi="Times New Roman" w:cs="Times New Roman"/>
          <w:sz w:val="20"/>
          <w:szCs w:val="20"/>
          <w:shd w:val="clear" w:color="auto" w:fill="FFFFFF"/>
          <w:vertAlign w:val="superscript"/>
        </w:rPr>
        <w:t>131</w:t>
      </w:r>
      <w:r w:rsidR="00834BEE" w:rsidRPr="0088055A">
        <w:rPr>
          <w:rFonts w:ascii="Times New Roman" w:hAnsi="Times New Roman" w:cs="Times New Roman"/>
          <w:sz w:val="20"/>
          <w:szCs w:val="20"/>
          <w:shd w:val="clear" w:color="auto" w:fill="FFFFFF"/>
        </w:rPr>
        <w:t xml:space="preserve">-MIBG) </w:t>
      </w:r>
      <w:r w:rsidR="002A5943" w:rsidRPr="0088055A">
        <w:rPr>
          <w:rFonts w:ascii="Times New Roman" w:hAnsi="Times New Roman" w:cs="Times New Roman"/>
          <w:sz w:val="20"/>
          <w:szCs w:val="20"/>
          <w:shd w:val="clear" w:color="auto" w:fill="FFFFFF"/>
        </w:rPr>
        <w:t>and I</w:t>
      </w:r>
      <w:r w:rsidR="002A5943" w:rsidRPr="0088055A">
        <w:rPr>
          <w:rFonts w:ascii="Times New Roman" w:hAnsi="Times New Roman" w:cs="Times New Roman"/>
          <w:sz w:val="20"/>
          <w:szCs w:val="20"/>
          <w:shd w:val="clear" w:color="auto" w:fill="FFFFFF"/>
          <w:vertAlign w:val="superscript"/>
        </w:rPr>
        <w:t>131</w:t>
      </w:r>
      <w:r w:rsidR="002A5943" w:rsidRPr="0088055A">
        <w:rPr>
          <w:rFonts w:ascii="Times New Roman" w:hAnsi="Times New Roman" w:cs="Times New Roman"/>
          <w:sz w:val="20"/>
          <w:szCs w:val="20"/>
        </w:rPr>
        <w:t>-</w:t>
      </w:r>
      <w:proofErr w:type="gramStart"/>
      <w:r w:rsidR="002A5943" w:rsidRPr="0088055A">
        <w:rPr>
          <w:rFonts w:ascii="Times New Roman" w:hAnsi="Times New Roman" w:cs="Times New Roman"/>
          <w:sz w:val="20"/>
          <w:szCs w:val="20"/>
        </w:rPr>
        <w:t xml:space="preserve">tositumomab </w:t>
      </w:r>
      <w:r w:rsidR="002A5943" w:rsidRPr="0088055A">
        <w:rPr>
          <w:rFonts w:ascii="Times New Roman" w:hAnsi="Times New Roman" w:cs="Times New Roman"/>
          <w:sz w:val="20"/>
          <w:szCs w:val="20"/>
          <w:shd w:val="clear" w:color="auto" w:fill="FFFFFF"/>
        </w:rPr>
        <w:t xml:space="preserve"> whereas</w:t>
      </w:r>
      <w:proofErr w:type="gramEnd"/>
      <w:r w:rsidR="002A5943" w:rsidRPr="0088055A">
        <w:rPr>
          <w:rFonts w:ascii="Times New Roman" w:hAnsi="Times New Roman" w:cs="Times New Roman"/>
          <w:sz w:val="20"/>
          <w:szCs w:val="20"/>
          <w:shd w:val="clear" w:color="auto" w:fill="FFFFFF"/>
        </w:rPr>
        <w:t xml:space="preserve"> </w:t>
      </w:r>
      <w:r w:rsidR="00834BEE" w:rsidRPr="0088055A">
        <w:rPr>
          <w:rFonts w:ascii="Times New Roman" w:hAnsi="Times New Roman" w:cs="Times New Roman"/>
          <w:sz w:val="20"/>
          <w:szCs w:val="20"/>
          <w:shd w:val="clear" w:color="auto" w:fill="FFFFFF"/>
        </w:rPr>
        <w:t xml:space="preserve">a small number of peptides were radiolabeled for peptide receptor radionuclide therapy (PRRT) using </w:t>
      </w:r>
      <w:proofErr w:type="spellStart"/>
      <w:r w:rsidR="00834BEE" w:rsidRPr="0088055A">
        <w:rPr>
          <w:rFonts w:ascii="Times New Roman" w:hAnsi="Times New Roman" w:cs="Times New Roman"/>
          <w:sz w:val="20"/>
          <w:szCs w:val="20"/>
          <w:shd w:val="clear" w:color="auto" w:fill="FFFFFF"/>
        </w:rPr>
        <w:t>radiometals</w:t>
      </w:r>
      <w:proofErr w:type="spellEnd"/>
      <w:r w:rsidR="00834BEE" w:rsidRPr="0088055A">
        <w:rPr>
          <w:rFonts w:ascii="Times New Roman" w:hAnsi="Times New Roman" w:cs="Times New Roman"/>
          <w:sz w:val="20"/>
          <w:szCs w:val="20"/>
          <w:shd w:val="clear" w:color="auto" w:fill="FFFFFF"/>
        </w:rPr>
        <w:t xml:space="preserve"> such yttrium-90 and lutetium-177</w:t>
      </w:r>
      <w:r w:rsidR="000B72AF" w:rsidRPr="0088055A">
        <w:rPr>
          <w:rFonts w:ascii="Times New Roman" w:hAnsi="Times New Roman" w:cs="Times New Roman"/>
          <w:sz w:val="20"/>
          <w:szCs w:val="20"/>
          <w:shd w:val="clear" w:color="auto" w:fill="FFFFFF"/>
        </w:rPr>
        <w:t xml:space="preserve"> [28, 31]</w:t>
      </w:r>
      <w:r w:rsidR="00834BEE" w:rsidRPr="0088055A">
        <w:rPr>
          <w:rFonts w:ascii="Times New Roman" w:hAnsi="Times New Roman" w:cs="Times New Roman"/>
          <w:sz w:val="20"/>
          <w:szCs w:val="20"/>
          <w:shd w:val="clear" w:color="auto" w:fill="FFFFFF"/>
        </w:rPr>
        <w:t>.</w:t>
      </w:r>
      <w:r w:rsidR="00F1685C" w:rsidRPr="0088055A">
        <w:rPr>
          <w:rFonts w:ascii="Times New Roman" w:hAnsi="Times New Roman" w:cs="Times New Roman"/>
          <w:sz w:val="20"/>
          <w:szCs w:val="20"/>
          <w:shd w:val="clear" w:color="auto" w:fill="FFFFFF"/>
        </w:rPr>
        <w:t>PRRT is a specialised type of targeted radionuclide treatment that delivers radiation to certain cells expressing peptide receptors using radiolabeled peptides. Results from this therapy strategy have been encouraging, especially when used to treat neuroendocrine tumours (NETs)</w:t>
      </w:r>
      <w:r w:rsidR="000B72AF" w:rsidRPr="0088055A">
        <w:rPr>
          <w:rFonts w:ascii="Times New Roman" w:hAnsi="Times New Roman" w:cs="Times New Roman"/>
          <w:sz w:val="20"/>
          <w:szCs w:val="20"/>
          <w:shd w:val="clear" w:color="auto" w:fill="FFFFFF"/>
        </w:rPr>
        <w:t xml:space="preserve"> [32]</w:t>
      </w:r>
      <w:r w:rsidR="00F1685C" w:rsidRPr="0088055A">
        <w:rPr>
          <w:rFonts w:ascii="Times New Roman" w:hAnsi="Times New Roman" w:cs="Times New Roman"/>
          <w:sz w:val="20"/>
          <w:szCs w:val="20"/>
          <w:shd w:val="clear" w:color="auto" w:fill="FFFFFF"/>
        </w:rPr>
        <w:t xml:space="preserve">. </w:t>
      </w:r>
    </w:p>
    <w:p w:rsidR="000B72AF" w:rsidRPr="0088055A" w:rsidRDefault="000B72AF" w:rsidP="00F17574">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4.2.1 </w:t>
      </w:r>
      <w:r w:rsidR="00F1685C" w:rsidRPr="0088055A">
        <w:rPr>
          <w:rFonts w:ascii="Times New Roman" w:hAnsi="Times New Roman" w:cs="Times New Roman"/>
          <w:b/>
          <w:sz w:val="20"/>
          <w:szCs w:val="20"/>
          <w:shd w:val="clear" w:color="auto" w:fill="FFFFFF"/>
        </w:rPr>
        <w:t>Principles of TRT:</w:t>
      </w:r>
      <w:r w:rsidR="00F1685C" w:rsidRPr="0088055A">
        <w:rPr>
          <w:rFonts w:ascii="Times New Roman" w:hAnsi="Times New Roman" w:cs="Times New Roman"/>
          <w:sz w:val="20"/>
          <w:szCs w:val="20"/>
          <w:shd w:val="clear" w:color="auto" w:fill="FFFFFF"/>
        </w:rPr>
        <w:t xml:space="preserve">  </w:t>
      </w:r>
      <w:r w:rsidR="00F808FF" w:rsidRPr="0088055A">
        <w:rPr>
          <w:rFonts w:ascii="Times New Roman" w:hAnsi="Times New Roman" w:cs="Times New Roman"/>
          <w:sz w:val="20"/>
          <w:szCs w:val="20"/>
          <w:shd w:val="clear" w:color="auto" w:fill="FFFFFF"/>
        </w:rPr>
        <w:t>TRT</w:t>
      </w:r>
      <w:r w:rsidR="00F1685C" w:rsidRPr="0088055A">
        <w:rPr>
          <w:rFonts w:ascii="Times New Roman" w:hAnsi="Times New Roman" w:cs="Times New Roman"/>
          <w:sz w:val="20"/>
          <w:szCs w:val="20"/>
          <w:shd w:val="clear" w:color="auto" w:fill="FFFFFF"/>
        </w:rPr>
        <w:t xml:space="preserve"> is based on the concept of selective targeting. </w:t>
      </w:r>
      <w:proofErr w:type="spellStart"/>
      <w:r w:rsidRPr="0088055A">
        <w:rPr>
          <w:rFonts w:ascii="Times New Roman" w:hAnsi="Times New Roman" w:cs="Times New Roman"/>
          <w:sz w:val="20"/>
          <w:szCs w:val="20"/>
          <w:shd w:val="clear" w:color="auto" w:fill="FFFFFF"/>
        </w:rPr>
        <w:t>MAbs</w:t>
      </w:r>
      <w:proofErr w:type="spellEnd"/>
      <w:r w:rsidR="00F1685C" w:rsidRPr="0088055A">
        <w:rPr>
          <w:rFonts w:ascii="Times New Roman" w:hAnsi="Times New Roman" w:cs="Times New Roman"/>
          <w:sz w:val="20"/>
          <w:szCs w:val="20"/>
          <w:shd w:val="clear" w:color="auto" w:fill="FFFFFF"/>
        </w:rPr>
        <w:t xml:space="preserve">, peptides, and other radiolabeled compounds are made to bind to and recognise certain receptors, proteins, or antigens </w:t>
      </w:r>
      <w:r w:rsidR="00F808FF" w:rsidRPr="0088055A">
        <w:rPr>
          <w:rFonts w:ascii="Times New Roman" w:hAnsi="Times New Roman" w:cs="Times New Roman"/>
          <w:sz w:val="20"/>
          <w:szCs w:val="20"/>
          <w:shd w:val="clear" w:color="auto" w:fill="FFFFFF"/>
        </w:rPr>
        <w:t xml:space="preserve">which are present </w:t>
      </w:r>
      <w:r w:rsidR="00F1685C" w:rsidRPr="0088055A">
        <w:rPr>
          <w:rFonts w:ascii="Times New Roman" w:hAnsi="Times New Roman" w:cs="Times New Roman"/>
          <w:sz w:val="20"/>
          <w:szCs w:val="20"/>
          <w:shd w:val="clear" w:color="auto" w:fill="FFFFFF"/>
        </w:rPr>
        <w:t>on the surface of target cells. The linked radioactive isotopes (radionuclides) are transported by these radiolabeled molecules to the desired cells. The DNA and internal cell structures are harmed by the radionuclide's radiation, which causes cell death or function impairment</w:t>
      </w:r>
      <w:r w:rsidRPr="0088055A">
        <w:rPr>
          <w:rFonts w:ascii="Times New Roman" w:hAnsi="Times New Roman" w:cs="Times New Roman"/>
          <w:sz w:val="20"/>
          <w:szCs w:val="20"/>
          <w:shd w:val="clear" w:color="auto" w:fill="FFFFFF"/>
        </w:rPr>
        <w:t xml:space="preserve"> [33, 34]</w:t>
      </w:r>
      <w:r w:rsidR="00F1685C" w:rsidRPr="0088055A">
        <w:rPr>
          <w:rFonts w:ascii="Times New Roman" w:hAnsi="Times New Roman" w:cs="Times New Roman"/>
          <w:sz w:val="20"/>
          <w:szCs w:val="20"/>
          <w:shd w:val="clear" w:color="auto" w:fill="FFFFFF"/>
        </w:rPr>
        <w:t xml:space="preserve">. </w:t>
      </w:r>
    </w:p>
    <w:p w:rsidR="00F1685C" w:rsidRPr="0088055A" w:rsidRDefault="000B72AF" w:rsidP="00F17574">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4.2.2 </w:t>
      </w:r>
      <w:r w:rsidR="00A2406D" w:rsidRPr="0088055A">
        <w:rPr>
          <w:rFonts w:ascii="Times New Roman" w:hAnsi="Times New Roman" w:cs="Times New Roman"/>
          <w:b/>
          <w:sz w:val="20"/>
          <w:szCs w:val="20"/>
          <w:shd w:val="clear" w:color="auto" w:fill="FFFFFF"/>
        </w:rPr>
        <w:t xml:space="preserve">Advantages </w:t>
      </w:r>
      <w:r w:rsidR="00F1685C" w:rsidRPr="0088055A">
        <w:rPr>
          <w:rFonts w:ascii="Times New Roman" w:hAnsi="Times New Roman" w:cs="Times New Roman"/>
          <w:b/>
          <w:sz w:val="20"/>
          <w:szCs w:val="20"/>
          <w:shd w:val="clear" w:color="auto" w:fill="FFFFFF"/>
        </w:rPr>
        <w:t>of TRT</w:t>
      </w:r>
      <w:r w:rsidR="00F1685C" w:rsidRPr="0088055A">
        <w:rPr>
          <w:rFonts w:ascii="Times New Roman" w:hAnsi="Times New Roman" w:cs="Times New Roman"/>
          <w:sz w:val="20"/>
          <w:szCs w:val="20"/>
          <w:shd w:val="clear" w:color="auto" w:fill="FFFFFF"/>
        </w:rPr>
        <w:t xml:space="preserve">: </w:t>
      </w:r>
      <w:r w:rsidR="00A2406D" w:rsidRPr="0088055A">
        <w:rPr>
          <w:rFonts w:ascii="Times New Roman" w:hAnsi="Times New Roman" w:cs="Times New Roman"/>
          <w:sz w:val="20"/>
          <w:szCs w:val="20"/>
          <w:shd w:val="clear" w:color="auto" w:fill="FFFFFF"/>
        </w:rPr>
        <w:t xml:space="preserve">TRT has a number of important advantages that make it a valuable and prospective therapeutic option for a variety of disorders are as following: </w:t>
      </w:r>
    </w:p>
    <w:p w:rsidR="000B72AF"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Selective Targeting</w:t>
      </w:r>
      <w:r w:rsidRPr="0088055A">
        <w:rPr>
          <w:rFonts w:ascii="Times New Roman" w:hAnsi="Times New Roman" w:cs="Times New Roman"/>
          <w:sz w:val="20"/>
          <w:szCs w:val="20"/>
          <w:shd w:val="clear" w:color="auto" w:fill="FFFFFF"/>
        </w:rPr>
        <w:t xml:space="preserve">: In TRT, radiolabeled molecules bind only to certain receptors, proteins, or antigens </w:t>
      </w:r>
      <w:r w:rsidR="00F808FF" w:rsidRPr="0088055A">
        <w:rPr>
          <w:rFonts w:ascii="Times New Roman" w:hAnsi="Times New Roman" w:cs="Times New Roman"/>
          <w:sz w:val="20"/>
          <w:szCs w:val="20"/>
          <w:shd w:val="clear" w:color="auto" w:fill="FFFFFF"/>
        </w:rPr>
        <w:t>which are present</w:t>
      </w:r>
      <w:r w:rsidRPr="0088055A">
        <w:rPr>
          <w:rFonts w:ascii="Times New Roman" w:hAnsi="Times New Roman" w:cs="Times New Roman"/>
          <w:sz w:val="20"/>
          <w:szCs w:val="20"/>
          <w:shd w:val="clear" w:color="auto" w:fill="FFFFFF"/>
        </w:rPr>
        <w:t xml:space="preserve"> on the surface of target cells. In contrast to conventional therapies, this enables the precise and targeted delivery of radiation to the sick cells while preserving healthy tissues, lowering collateral damage, and minimising adverse effects</w:t>
      </w:r>
      <w:r w:rsidR="000B72AF" w:rsidRPr="0088055A">
        <w:rPr>
          <w:rFonts w:ascii="Times New Roman" w:hAnsi="Times New Roman" w:cs="Times New Roman"/>
          <w:sz w:val="20"/>
          <w:szCs w:val="20"/>
          <w:shd w:val="clear" w:color="auto" w:fill="FFFFFF"/>
        </w:rPr>
        <w:t xml:space="preserve"> [33]</w:t>
      </w:r>
      <w:r w:rsidRPr="0088055A">
        <w:rPr>
          <w:rFonts w:ascii="Times New Roman" w:hAnsi="Times New Roman" w:cs="Times New Roman"/>
          <w:sz w:val="20"/>
          <w:szCs w:val="20"/>
          <w:shd w:val="clear" w:color="auto" w:fill="FFFFFF"/>
        </w:rPr>
        <w:t>.</w:t>
      </w:r>
      <w:r w:rsidR="00937F06" w:rsidRPr="0088055A">
        <w:rPr>
          <w:rFonts w:ascii="Times New Roman" w:hAnsi="Times New Roman" w:cs="Times New Roman"/>
          <w:sz w:val="20"/>
          <w:szCs w:val="20"/>
          <w:shd w:val="clear" w:color="auto" w:fill="FFFFFF"/>
        </w:rPr>
        <w:t xml:space="preserve"> </w:t>
      </w:r>
    </w:p>
    <w:p w:rsidR="00071DB4"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Better Tumour Control</w:t>
      </w:r>
      <w:r w:rsidRPr="0088055A">
        <w:rPr>
          <w:rFonts w:ascii="Times New Roman" w:hAnsi="Times New Roman" w:cs="Times New Roman"/>
          <w:sz w:val="20"/>
          <w:szCs w:val="20"/>
          <w:shd w:val="clear" w:color="auto" w:fill="FFFFFF"/>
        </w:rPr>
        <w:t>: TRT provides targeted radiation to the tumour location, resulting in a greater radiation dosage inside the target, which can improve tumour control and raise the likelihood that the tumour will shrink or disappear</w:t>
      </w:r>
      <w:r w:rsidR="000B72AF" w:rsidRPr="0088055A">
        <w:rPr>
          <w:rFonts w:ascii="Times New Roman" w:hAnsi="Times New Roman" w:cs="Times New Roman"/>
          <w:sz w:val="20"/>
          <w:szCs w:val="20"/>
          <w:shd w:val="clear" w:color="auto" w:fill="FFFFFF"/>
        </w:rPr>
        <w:t xml:space="preserve"> [35].</w:t>
      </w:r>
    </w:p>
    <w:p w:rsidR="000B72AF"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Personalised Medicine</w:t>
      </w:r>
      <w:r w:rsidRPr="0088055A">
        <w:rPr>
          <w:rFonts w:ascii="Times New Roman" w:hAnsi="Times New Roman" w:cs="Times New Roman"/>
          <w:sz w:val="20"/>
          <w:szCs w:val="20"/>
          <w:shd w:val="clear" w:color="auto" w:fill="FFFFFF"/>
        </w:rPr>
        <w:t>: Based on the illness features, receptor expression, and general health condition of the patient, TRT has the ability to produce personalised therapy recommendations. Individualised treatment plans can maximise therapeutic effect and enhance patient outcomes</w:t>
      </w:r>
      <w:r w:rsidR="000B72AF" w:rsidRPr="0088055A">
        <w:rPr>
          <w:rFonts w:ascii="Times New Roman" w:hAnsi="Times New Roman" w:cs="Times New Roman"/>
          <w:sz w:val="20"/>
          <w:szCs w:val="20"/>
          <w:shd w:val="clear" w:color="auto" w:fill="FFFFFF"/>
        </w:rPr>
        <w:t xml:space="preserve"> [36]</w:t>
      </w:r>
      <w:r w:rsidRPr="0088055A">
        <w:rPr>
          <w:rFonts w:ascii="Times New Roman" w:hAnsi="Times New Roman" w:cs="Times New Roman"/>
          <w:sz w:val="20"/>
          <w:szCs w:val="20"/>
          <w:shd w:val="clear" w:color="auto" w:fill="FFFFFF"/>
        </w:rPr>
        <w:t>.</w:t>
      </w:r>
      <w:r w:rsidR="00284166" w:rsidRPr="0088055A">
        <w:rPr>
          <w:rFonts w:ascii="Times New Roman" w:hAnsi="Times New Roman" w:cs="Times New Roman"/>
          <w:sz w:val="20"/>
          <w:szCs w:val="20"/>
          <w:shd w:val="clear" w:color="auto" w:fill="FFFFFF"/>
        </w:rPr>
        <w:t xml:space="preserve"> </w:t>
      </w:r>
    </w:p>
    <w:p w:rsidR="000B72AF"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Reduced Resistance</w:t>
      </w:r>
      <w:r w:rsidRPr="0088055A">
        <w:rPr>
          <w:rFonts w:ascii="Times New Roman" w:hAnsi="Times New Roman" w:cs="Times New Roman"/>
          <w:sz w:val="20"/>
          <w:szCs w:val="20"/>
          <w:shd w:val="clear" w:color="auto" w:fill="FFFFFF"/>
        </w:rPr>
        <w:t>: Cancer cells can become resistant to standard treatments, however targeted radionuclide therapy can get around this by concentrating on a few key biochemical pathways</w:t>
      </w:r>
      <w:r w:rsidR="000B72AF" w:rsidRPr="0088055A">
        <w:rPr>
          <w:rFonts w:ascii="Times New Roman" w:hAnsi="Times New Roman" w:cs="Times New Roman"/>
          <w:sz w:val="20"/>
          <w:szCs w:val="20"/>
          <w:shd w:val="clear" w:color="auto" w:fill="FFFFFF"/>
        </w:rPr>
        <w:t xml:space="preserve"> [35]</w:t>
      </w:r>
      <w:r w:rsidRPr="0088055A">
        <w:rPr>
          <w:rFonts w:ascii="Times New Roman" w:hAnsi="Times New Roman" w:cs="Times New Roman"/>
          <w:sz w:val="20"/>
          <w:szCs w:val="20"/>
          <w:shd w:val="clear" w:color="auto" w:fill="FFFFFF"/>
        </w:rPr>
        <w:t>.</w:t>
      </w:r>
      <w:r w:rsidR="00937F06" w:rsidRPr="0088055A">
        <w:rPr>
          <w:rFonts w:ascii="Times New Roman" w:hAnsi="Times New Roman" w:cs="Times New Roman"/>
          <w:sz w:val="20"/>
          <w:szCs w:val="20"/>
          <w:shd w:val="clear" w:color="auto" w:fill="FFFFFF"/>
        </w:rPr>
        <w:t xml:space="preserve"> </w:t>
      </w:r>
    </w:p>
    <w:p w:rsidR="000B72AF"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Non-invasive</w:t>
      </w:r>
      <w:r w:rsidRPr="0088055A">
        <w:rPr>
          <w:rFonts w:ascii="Times New Roman" w:hAnsi="Times New Roman" w:cs="Times New Roman"/>
          <w:sz w:val="20"/>
          <w:szCs w:val="20"/>
          <w:shd w:val="clear" w:color="auto" w:fill="FFFFFF"/>
        </w:rPr>
        <w:t>: Since many targeted radionuclide treatments may be given intravenously, they are less disruptive to patients and non-invasive</w:t>
      </w:r>
      <w:r w:rsidR="000B72AF" w:rsidRPr="0088055A">
        <w:rPr>
          <w:rFonts w:ascii="Times New Roman" w:hAnsi="Times New Roman" w:cs="Times New Roman"/>
          <w:sz w:val="20"/>
          <w:szCs w:val="20"/>
          <w:shd w:val="clear" w:color="auto" w:fill="FFFFFF"/>
        </w:rPr>
        <w:t xml:space="preserve"> [36]</w:t>
      </w:r>
      <w:r w:rsidRPr="0088055A">
        <w:rPr>
          <w:rFonts w:ascii="Times New Roman" w:hAnsi="Times New Roman" w:cs="Times New Roman"/>
          <w:sz w:val="20"/>
          <w:szCs w:val="20"/>
          <w:shd w:val="clear" w:color="auto" w:fill="FFFFFF"/>
        </w:rPr>
        <w:t>.</w:t>
      </w:r>
      <w:r w:rsidR="00284166" w:rsidRPr="0088055A">
        <w:rPr>
          <w:rFonts w:ascii="Times New Roman" w:hAnsi="Times New Roman" w:cs="Times New Roman"/>
          <w:sz w:val="20"/>
          <w:szCs w:val="20"/>
          <w:shd w:val="clear" w:color="auto" w:fill="FFFFFF"/>
        </w:rPr>
        <w:t xml:space="preserve"> </w:t>
      </w:r>
    </w:p>
    <w:p w:rsidR="000B72AF" w:rsidRPr="0088055A" w:rsidRDefault="00937F06"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Systemic Reach</w:t>
      </w:r>
      <w:r w:rsidRPr="0088055A">
        <w:rPr>
          <w:rFonts w:ascii="Times New Roman" w:hAnsi="Times New Roman" w:cs="Times New Roman"/>
          <w:sz w:val="20"/>
          <w:szCs w:val="20"/>
          <w:shd w:val="clear" w:color="auto" w:fill="FFFFFF"/>
        </w:rPr>
        <w:t>: TRT can target sick tissues or cancer cells throughout the body, even metastatic lesions that may be difficult to treat with localised therapy</w:t>
      </w:r>
      <w:r w:rsidR="000B72AF" w:rsidRPr="0088055A">
        <w:rPr>
          <w:rFonts w:ascii="Times New Roman" w:hAnsi="Times New Roman" w:cs="Times New Roman"/>
          <w:sz w:val="20"/>
          <w:szCs w:val="20"/>
          <w:shd w:val="clear" w:color="auto" w:fill="FFFFFF"/>
        </w:rPr>
        <w:t xml:space="preserve"> [37]</w:t>
      </w:r>
      <w:r w:rsidRPr="0088055A">
        <w:rPr>
          <w:rFonts w:ascii="Times New Roman" w:hAnsi="Times New Roman" w:cs="Times New Roman"/>
          <w:sz w:val="20"/>
          <w:szCs w:val="20"/>
          <w:shd w:val="clear" w:color="auto" w:fill="FFFFFF"/>
        </w:rPr>
        <w:t xml:space="preserve">. </w:t>
      </w:r>
    </w:p>
    <w:p w:rsidR="00937F06" w:rsidRPr="0088055A" w:rsidRDefault="00937F06"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Combination Therapy</w:t>
      </w:r>
      <w:r w:rsidRPr="0088055A">
        <w:rPr>
          <w:rFonts w:ascii="Times New Roman" w:hAnsi="Times New Roman" w:cs="Times New Roman"/>
          <w:sz w:val="20"/>
          <w:szCs w:val="20"/>
          <w:shd w:val="clear" w:color="auto" w:fill="FFFFFF"/>
        </w:rPr>
        <w:t>: Combining TRT with other therapeutic modalities, such as chemotherapy, immunotherapy, or external beam radiation, might have synergistic effects and could improve the effectiveness of treatment</w:t>
      </w:r>
      <w:r w:rsidR="000B72AF" w:rsidRPr="0088055A">
        <w:rPr>
          <w:rFonts w:ascii="Times New Roman" w:hAnsi="Times New Roman" w:cs="Times New Roman"/>
          <w:sz w:val="20"/>
          <w:szCs w:val="20"/>
          <w:shd w:val="clear" w:color="auto" w:fill="FFFFFF"/>
        </w:rPr>
        <w:t xml:space="preserve"> [37]</w:t>
      </w:r>
      <w:r w:rsidRPr="0088055A">
        <w:rPr>
          <w:rFonts w:ascii="Times New Roman" w:hAnsi="Times New Roman" w:cs="Times New Roman"/>
          <w:sz w:val="20"/>
          <w:szCs w:val="20"/>
          <w:shd w:val="clear" w:color="auto" w:fill="FFFFFF"/>
        </w:rPr>
        <w:t xml:space="preserve">. </w:t>
      </w:r>
    </w:p>
    <w:p w:rsidR="00937F06" w:rsidRPr="0088055A" w:rsidRDefault="00937F06" w:rsidP="00F17574">
      <w:pPr>
        <w:pStyle w:val="ListParagraph"/>
        <w:jc w:val="both"/>
        <w:rPr>
          <w:rFonts w:ascii="Times New Roman" w:hAnsi="Times New Roman" w:cs="Times New Roman"/>
          <w:sz w:val="20"/>
          <w:szCs w:val="20"/>
          <w:shd w:val="clear" w:color="auto" w:fill="FFFFFF"/>
        </w:rPr>
      </w:pPr>
    </w:p>
    <w:p w:rsidR="00284166" w:rsidRPr="0088055A" w:rsidRDefault="00284166" w:rsidP="00F17574">
      <w:pPr>
        <w:pStyle w:val="ListParagraph"/>
        <w:jc w:val="both"/>
        <w:rPr>
          <w:rFonts w:ascii="Times New Roman" w:hAnsi="Times New Roman" w:cs="Times New Roman"/>
          <w:sz w:val="20"/>
          <w:szCs w:val="20"/>
          <w:shd w:val="clear" w:color="auto" w:fill="FFFFFF"/>
        </w:rPr>
      </w:pPr>
    </w:p>
    <w:p w:rsidR="00E47B23" w:rsidRPr="0088055A" w:rsidRDefault="000B72AF" w:rsidP="00F17574">
      <w:pPr>
        <w:jc w:val="both"/>
        <w:rPr>
          <w:rFonts w:ascii="Times New Roman" w:hAnsi="Times New Roman" w:cs="Times New Roman"/>
          <w:b/>
          <w:sz w:val="20"/>
          <w:szCs w:val="20"/>
          <w:shd w:val="clear" w:color="auto" w:fill="FFFFFF"/>
        </w:rPr>
      </w:pPr>
      <w:r w:rsidRPr="0088055A">
        <w:rPr>
          <w:rFonts w:ascii="Times New Roman" w:hAnsi="Times New Roman" w:cs="Times New Roman"/>
          <w:b/>
          <w:sz w:val="20"/>
          <w:szCs w:val="20"/>
          <w:shd w:val="clear" w:color="auto" w:fill="FFFFFF"/>
        </w:rPr>
        <w:t xml:space="preserve">4.3 </w:t>
      </w:r>
      <w:r w:rsidR="00284166" w:rsidRPr="0088055A">
        <w:rPr>
          <w:rFonts w:ascii="Times New Roman" w:hAnsi="Times New Roman" w:cs="Times New Roman"/>
          <w:b/>
          <w:sz w:val="20"/>
          <w:szCs w:val="20"/>
          <w:shd w:val="clear" w:color="auto" w:fill="FFFFFF"/>
        </w:rPr>
        <w:t>Clinical Applications of Therapeutic Radiophar</w:t>
      </w:r>
      <w:r w:rsidR="00E47B23" w:rsidRPr="0088055A">
        <w:rPr>
          <w:rFonts w:ascii="Times New Roman" w:hAnsi="Times New Roman" w:cs="Times New Roman"/>
          <w:b/>
          <w:sz w:val="20"/>
          <w:szCs w:val="20"/>
          <w:shd w:val="clear" w:color="auto" w:fill="FFFFFF"/>
        </w:rPr>
        <w:t>ma</w:t>
      </w:r>
      <w:r w:rsidR="00284166" w:rsidRPr="0088055A">
        <w:rPr>
          <w:rFonts w:ascii="Times New Roman" w:hAnsi="Times New Roman" w:cs="Times New Roman"/>
          <w:b/>
          <w:sz w:val="20"/>
          <w:szCs w:val="20"/>
          <w:shd w:val="clear" w:color="auto" w:fill="FFFFFF"/>
        </w:rPr>
        <w:t>ceuticals:</w:t>
      </w:r>
      <w:r w:rsidR="00E47B23" w:rsidRPr="0088055A">
        <w:rPr>
          <w:rFonts w:ascii="Times New Roman" w:hAnsi="Times New Roman" w:cs="Times New Roman"/>
          <w:b/>
          <w:sz w:val="20"/>
          <w:szCs w:val="20"/>
          <w:shd w:val="clear" w:color="auto" w:fill="FFFFFF"/>
        </w:rPr>
        <w:t xml:space="preserve"> S</w:t>
      </w:r>
      <w:r w:rsidR="00775FF9" w:rsidRPr="0088055A">
        <w:rPr>
          <w:rFonts w:ascii="Times New Roman" w:hAnsi="Times New Roman" w:cs="Times New Roman"/>
          <w:b/>
          <w:sz w:val="20"/>
          <w:szCs w:val="20"/>
          <w:shd w:val="clear" w:color="auto" w:fill="FFFFFF"/>
        </w:rPr>
        <w:t xml:space="preserve">ome of the key applications of RIT and TRT </w:t>
      </w:r>
      <w:r w:rsidR="00E47B23" w:rsidRPr="0088055A">
        <w:rPr>
          <w:rFonts w:ascii="Times New Roman" w:hAnsi="Times New Roman" w:cs="Times New Roman"/>
          <w:b/>
          <w:sz w:val="20"/>
          <w:szCs w:val="20"/>
          <w:shd w:val="clear" w:color="auto" w:fill="FFFFFF"/>
        </w:rPr>
        <w:t xml:space="preserve">are as follows:  </w:t>
      </w:r>
    </w:p>
    <w:p w:rsidR="00366F2A" w:rsidRPr="0088055A" w:rsidRDefault="00366F2A" w:rsidP="000B72AF">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Non-Hodgkin Lymphoma (NHL):</w:t>
      </w:r>
      <w:r w:rsidRPr="0088055A">
        <w:rPr>
          <w:rFonts w:ascii="Times New Roman" w:eastAsia="Times New Roman" w:hAnsi="Times New Roman" w:cs="Times New Roman"/>
          <w:sz w:val="20"/>
          <w:szCs w:val="20"/>
          <w:lang w:eastAsia="en-IN"/>
        </w:rPr>
        <w:t xml:space="preserve"> To treat CD20-positive B-cell NHL, the anti-CD20 monoclonal antibody rituximab has been radiolabeled with the radioisotopes yttrium-90 (</w:t>
      </w:r>
      <w:r w:rsidRPr="0088055A">
        <w:rPr>
          <w:rFonts w:ascii="Times New Roman" w:eastAsia="Times New Roman" w:hAnsi="Times New Roman" w:cs="Times New Roman"/>
          <w:sz w:val="20"/>
          <w:szCs w:val="20"/>
          <w:vertAlign w:val="superscript"/>
          <w:lang w:eastAsia="en-IN"/>
        </w:rPr>
        <w:t>90</w:t>
      </w:r>
      <w:r w:rsidRPr="0088055A">
        <w:rPr>
          <w:rFonts w:ascii="Times New Roman" w:eastAsia="Times New Roman" w:hAnsi="Times New Roman" w:cs="Times New Roman"/>
          <w:sz w:val="20"/>
          <w:szCs w:val="20"/>
          <w:lang w:eastAsia="en-IN"/>
        </w:rPr>
        <w:t>Y) or iodine-131 (</w:t>
      </w:r>
      <w:r w:rsidRPr="0088055A">
        <w:rPr>
          <w:rFonts w:ascii="Times New Roman" w:eastAsia="Times New Roman" w:hAnsi="Times New Roman" w:cs="Times New Roman"/>
          <w:sz w:val="20"/>
          <w:szCs w:val="20"/>
          <w:vertAlign w:val="superscript"/>
          <w:lang w:eastAsia="en-IN"/>
        </w:rPr>
        <w:t>131</w:t>
      </w:r>
      <w:r w:rsidRPr="0088055A">
        <w:rPr>
          <w:rFonts w:ascii="Times New Roman" w:eastAsia="Times New Roman" w:hAnsi="Times New Roman" w:cs="Times New Roman"/>
          <w:sz w:val="20"/>
          <w:szCs w:val="20"/>
          <w:lang w:eastAsia="en-IN"/>
        </w:rPr>
        <w:t>I). In relapsed or refractory NHL, RIT has shown to be highly effective in inducing remission or decreasing tumour burden</w:t>
      </w:r>
      <w:r w:rsidR="00071DB4" w:rsidRPr="0088055A">
        <w:rPr>
          <w:rFonts w:ascii="Times New Roman" w:eastAsia="Times New Roman" w:hAnsi="Times New Roman" w:cs="Times New Roman"/>
          <w:sz w:val="20"/>
          <w:szCs w:val="20"/>
          <w:lang w:eastAsia="en-IN"/>
        </w:rPr>
        <w:t xml:space="preserve"> [29</w:t>
      </w:r>
      <w:proofErr w:type="gramStart"/>
      <w:r w:rsidR="00071DB4" w:rsidRPr="0088055A">
        <w:rPr>
          <w:rFonts w:ascii="Times New Roman" w:eastAsia="Times New Roman" w:hAnsi="Times New Roman" w:cs="Times New Roman"/>
          <w:sz w:val="20"/>
          <w:szCs w:val="20"/>
          <w:lang w:eastAsia="en-IN"/>
        </w:rPr>
        <w:t>,38</w:t>
      </w:r>
      <w:proofErr w:type="gramEnd"/>
      <w:r w:rsidR="00071DB4" w:rsidRPr="0088055A">
        <w:rPr>
          <w:rFonts w:ascii="Times New Roman" w:eastAsia="Times New Roman" w:hAnsi="Times New Roman" w:cs="Times New Roman"/>
          <w:sz w:val="20"/>
          <w:szCs w:val="20"/>
          <w:lang w:eastAsia="en-IN"/>
        </w:rPr>
        <w:t>]</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366F2A" w:rsidRPr="0088055A" w:rsidRDefault="00366F2A"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proofErr w:type="spellStart"/>
      <w:r w:rsidRPr="0088055A">
        <w:rPr>
          <w:rFonts w:ascii="Times New Roman" w:eastAsia="Times New Roman" w:hAnsi="Times New Roman" w:cs="Times New Roman"/>
          <w:b/>
          <w:sz w:val="20"/>
          <w:szCs w:val="20"/>
          <w:lang w:eastAsia="en-IN"/>
        </w:rPr>
        <w:t>Leukemia</w:t>
      </w:r>
      <w:proofErr w:type="spellEnd"/>
      <w:r w:rsidRPr="0088055A">
        <w:rPr>
          <w:rFonts w:ascii="Times New Roman" w:eastAsia="Times New Roman" w:hAnsi="Times New Roman" w:cs="Times New Roman"/>
          <w:sz w:val="20"/>
          <w:szCs w:val="20"/>
          <w:lang w:eastAsia="en-IN"/>
        </w:rPr>
        <w:t>: Radioisotopes like iodine-131 or bismuth-213, has been used for specific kinds of leukaemia, including acute lymphoblastic leukaemia (ALL) and chronic lymphocytic leukaemia (CLL)</w:t>
      </w:r>
      <w:r w:rsidR="00071DB4" w:rsidRPr="0088055A">
        <w:rPr>
          <w:rFonts w:ascii="Times New Roman" w:eastAsia="Times New Roman" w:hAnsi="Times New Roman" w:cs="Times New Roman"/>
          <w:sz w:val="20"/>
          <w:szCs w:val="20"/>
          <w:lang w:eastAsia="en-IN"/>
        </w:rPr>
        <w:t xml:space="preserve"> [39]</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366F2A" w:rsidRPr="0088055A" w:rsidRDefault="00366F2A"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Metastatic Castration-Resistant Prostate Cancer (</w:t>
      </w:r>
      <w:proofErr w:type="spellStart"/>
      <w:r w:rsidRPr="0088055A">
        <w:rPr>
          <w:rFonts w:ascii="Times New Roman" w:eastAsia="Times New Roman" w:hAnsi="Times New Roman" w:cs="Times New Roman"/>
          <w:b/>
          <w:sz w:val="20"/>
          <w:szCs w:val="20"/>
          <w:lang w:eastAsia="en-IN"/>
        </w:rPr>
        <w:t>mCRPC</w:t>
      </w:r>
      <w:proofErr w:type="spellEnd"/>
      <w:r w:rsidRPr="0088055A">
        <w:rPr>
          <w:rFonts w:ascii="Times New Roman" w:eastAsia="Times New Roman" w:hAnsi="Times New Roman" w:cs="Times New Roman"/>
          <w:b/>
          <w:sz w:val="20"/>
          <w:szCs w:val="20"/>
          <w:lang w:eastAsia="en-IN"/>
        </w:rPr>
        <w:t>):</w:t>
      </w:r>
      <w:r w:rsidRPr="0088055A">
        <w:rPr>
          <w:rFonts w:ascii="Times New Roman" w:eastAsia="Times New Roman" w:hAnsi="Times New Roman" w:cs="Times New Roman"/>
          <w:sz w:val="20"/>
          <w:szCs w:val="20"/>
          <w:lang w:eastAsia="en-IN"/>
        </w:rPr>
        <w:t xml:space="preserve"> For patients with </w:t>
      </w:r>
      <w:proofErr w:type="spellStart"/>
      <w:r w:rsidRPr="0088055A">
        <w:rPr>
          <w:rFonts w:ascii="Times New Roman" w:eastAsia="Times New Roman" w:hAnsi="Times New Roman" w:cs="Times New Roman"/>
          <w:sz w:val="20"/>
          <w:szCs w:val="20"/>
          <w:lang w:eastAsia="en-IN"/>
        </w:rPr>
        <w:t>mCRPC</w:t>
      </w:r>
      <w:proofErr w:type="spellEnd"/>
      <w:r w:rsidRPr="0088055A">
        <w:rPr>
          <w:rFonts w:ascii="Times New Roman" w:eastAsia="Times New Roman" w:hAnsi="Times New Roman" w:cs="Times New Roman"/>
          <w:sz w:val="20"/>
          <w:szCs w:val="20"/>
          <w:lang w:eastAsia="en-IN"/>
        </w:rPr>
        <w:t xml:space="preserve">, RIT using radiolabeled prostate-specific membrane antigen (PSMA) targeting </w:t>
      </w:r>
      <w:proofErr w:type="spellStart"/>
      <w:r w:rsidRPr="0088055A">
        <w:rPr>
          <w:rFonts w:ascii="Times New Roman" w:eastAsia="Times New Roman" w:hAnsi="Times New Roman" w:cs="Times New Roman"/>
          <w:sz w:val="20"/>
          <w:szCs w:val="20"/>
          <w:lang w:eastAsia="en-IN"/>
        </w:rPr>
        <w:t>mAbs</w:t>
      </w:r>
      <w:proofErr w:type="spellEnd"/>
      <w:r w:rsidRPr="0088055A">
        <w:rPr>
          <w:rFonts w:ascii="Times New Roman" w:eastAsia="Times New Roman" w:hAnsi="Times New Roman" w:cs="Times New Roman"/>
          <w:sz w:val="20"/>
          <w:szCs w:val="20"/>
          <w:lang w:eastAsia="en-IN"/>
        </w:rPr>
        <w:t xml:space="preserve">, such as </w:t>
      </w:r>
      <w:r w:rsidRPr="0088055A">
        <w:rPr>
          <w:rFonts w:ascii="Times New Roman" w:eastAsia="Times New Roman" w:hAnsi="Times New Roman" w:cs="Times New Roman"/>
          <w:sz w:val="20"/>
          <w:szCs w:val="20"/>
          <w:vertAlign w:val="superscript"/>
          <w:lang w:eastAsia="en-IN"/>
        </w:rPr>
        <w:t>177</w:t>
      </w:r>
      <w:r w:rsidRPr="0088055A">
        <w:rPr>
          <w:rFonts w:ascii="Times New Roman" w:eastAsia="Times New Roman" w:hAnsi="Times New Roman" w:cs="Times New Roman"/>
          <w:sz w:val="20"/>
          <w:szCs w:val="20"/>
          <w:lang w:eastAsia="en-IN"/>
        </w:rPr>
        <w:t>Lu-PSMA, has shown as a promising treatment</w:t>
      </w:r>
      <w:r w:rsidR="00071DB4" w:rsidRPr="0088055A">
        <w:rPr>
          <w:rFonts w:ascii="Times New Roman" w:eastAsia="Times New Roman" w:hAnsi="Times New Roman" w:cs="Times New Roman"/>
          <w:sz w:val="20"/>
          <w:szCs w:val="20"/>
          <w:lang w:eastAsia="en-IN"/>
        </w:rPr>
        <w:t xml:space="preserve"> [40]</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2454E1" w:rsidRPr="0088055A" w:rsidRDefault="00366F2A"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Consolidation Therapy for Lymphoma</w:t>
      </w:r>
      <w:r w:rsidRPr="0088055A">
        <w:rPr>
          <w:rFonts w:ascii="Times New Roman" w:eastAsia="Times New Roman" w:hAnsi="Times New Roman" w:cs="Times New Roman"/>
          <w:sz w:val="20"/>
          <w:szCs w:val="20"/>
          <w:lang w:eastAsia="en-IN"/>
        </w:rPr>
        <w:t>: After initial chemotherapy, RIT has been utilised in a few cases of NHL and Hodgkin lymphoma to further boost remission rates and lengthen survival</w:t>
      </w:r>
      <w:r w:rsidR="00071DB4" w:rsidRPr="0088055A">
        <w:rPr>
          <w:rFonts w:ascii="Times New Roman" w:eastAsia="Times New Roman" w:hAnsi="Times New Roman" w:cs="Times New Roman"/>
          <w:sz w:val="20"/>
          <w:szCs w:val="20"/>
          <w:lang w:eastAsia="en-IN"/>
        </w:rPr>
        <w:t xml:space="preserve"> [38, 39]</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2454E1" w:rsidRPr="0088055A" w:rsidRDefault="002454E1"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lastRenderedPageBreak/>
        <w:t xml:space="preserve">Solid </w:t>
      </w:r>
      <w:proofErr w:type="spellStart"/>
      <w:r w:rsidRPr="0088055A">
        <w:rPr>
          <w:rFonts w:ascii="Times New Roman" w:eastAsia="Times New Roman" w:hAnsi="Times New Roman" w:cs="Times New Roman"/>
          <w:b/>
          <w:sz w:val="20"/>
          <w:szCs w:val="20"/>
          <w:lang w:eastAsia="en-IN"/>
        </w:rPr>
        <w:t>Tumors</w:t>
      </w:r>
      <w:proofErr w:type="spellEnd"/>
      <w:r w:rsidRPr="0088055A">
        <w:rPr>
          <w:rFonts w:ascii="Times New Roman" w:eastAsia="Times New Roman" w:hAnsi="Times New Roman" w:cs="Times New Roman"/>
          <w:sz w:val="20"/>
          <w:szCs w:val="20"/>
          <w:lang w:eastAsia="en-IN"/>
        </w:rPr>
        <w:t>: Although haematological malignancies have seen the majority of RIT's clinical success, research is underway to examine the possibility of RIT in solid tumours by focusing on certain antigens or proteins expressed on cancer cells</w:t>
      </w:r>
      <w:r w:rsidR="00071DB4" w:rsidRPr="0088055A">
        <w:rPr>
          <w:rFonts w:ascii="Times New Roman" w:eastAsia="Times New Roman" w:hAnsi="Times New Roman" w:cs="Times New Roman"/>
          <w:sz w:val="20"/>
          <w:szCs w:val="20"/>
          <w:lang w:eastAsia="en-IN"/>
        </w:rPr>
        <w:t xml:space="preserve"> [38]</w:t>
      </w:r>
      <w:r w:rsidRPr="0088055A">
        <w:rPr>
          <w:rFonts w:ascii="Times New Roman" w:eastAsia="Times New Roman" w:hAnsi="Times New Roman" w:cs="Times New Roman"/>
          <w:sz w:val="20"/>
          <w:szCs w:val="20"/>
          <w:lang w:eastAsia="en-IN"/>
        </w:rPr>
        <w:t>.</w:t>
      </w:r>
      <w:r w:rsidR="00C51E78" w:rsidRPr="0088055A">
        <w:rPr>
          <w:rFonts w:ascii="Times New Roman" w:eastAsia="Times New Roman" w:hAnsi="Times New Roman" w:cs="Times New Roman"/>
          <w:sz w:val="20"/>
          <w:szCs w:val="20"/>
          <w:lang w:eastAsia="en-IN"/>
        </w:rPr>
        <w:t xml:space="preserve"> </w:t>
      </w:r>
    </w:p>
    <w:p w:rsidR="003E20AF" w:rsidRPr="0088055A" w:rsidRDefault="002454E1"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Palliative Care for Bone Metastases</w:t>
      </w:r>
      <w:r w:rsidRPr="0088055A">
        <w:rPr>
          <w:rFonts w:ascii="Times New Roman" w:eastAsia="Times New Roman" w:hAnsi="Times New Roman" w:cs="Times New Roman"/>
          <w:sz w:val="20"/>
          <w:szCs w:val="20"/>
          <w:lang w:eastAsia="en-IN"/>
        </w:rPr>
        <w:t>: RIT can be used to provide targeted radiation to bone metastases in patients with advanced cancer, reducing discomfort and controlling tumour growth.</w:t>
      </w:r>
      <w:r w:rsidR="003E20AF" w:rsidRPr="0088055A">
        <w:rPr>
          <w:rFonts w:ascii="Times New Roman" w:eastAsia="Times New Roman" w:hAnsi="Times New Roman" w:cs="Times New Roman"/>
          <w:sz w:val="20"/>
          <w:szCs w:val="20"/>
          <w:lang w:eastAsia="en-IN"/>
        </w:rPr>
        <w:t xml:space="preserve"> Patients with bone metastases from different malignancies can receive palliative treatment from radioisotopes like strontium-89 and samarium-153</w:t>
      </w:r>
      <w:r w:rsidR="00071DB4" w:rsidRPr="0088055A">
        <w:rPr>
          <w:rFonts w:ascii="Times New Roman" w:eastAsia="Times New Roman" w:hAnsi="Times New Roman" w:cs="Times New Roman"/>
          <w:sz w:val="20"/>
          <w:szCs w:val="20"/>
          <w:lang w:eastAsia="en-IN"/>
        </w:rPr>
        <w:t xml:space="preserve"> [29].</w:t>
      </w:r>
    </w:p>
    <w:p w:rsidR="003E20AF" w:rsidRPr="0088055A" w:rsidRDefault="003E20AF"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Neuroendocrine </w:t>
      </w:r>
      <w:proofErr w:type="spellStart"/>
      <w:r w:rsidRPr="0088055A">
        <w:rPr>
          <w:rFonts w:ascii="Times New Roman" w:eastAsia="Times New Roman" w:hAnsi="Times New Roman" w:cs="Times New Roman"/>
          <w:b/>
          <w:sz w:val="20"/>
          <w:szCs w:val="20"/>
          <w:lang w:eastAsia="en-IN"/>
        </w:rPr>
        <w:t>Tumors</w:t>
      </w:r>
      <w:proofErr w:type="spellEnd"/>
      <w:r w:rsidRPr="0088055A">
        <w:rPr>
          <w:rFonts w:ascii="Times New Roman" w:eastAsia="Times New Roman" w:hAnsi="Times New Roman" w:cs="Times New Roman"/>
          <w:b/>
          <w:sz w:val="20"/>
          <w:szCs w:val="20"/>
          <w:lang w:eastAsia="en-IN"/>
        </w:rPr>
        <w:t xml:space="preserve"> (NETs):</w:t>
      </w:r>
      <w:r w:rsidRPr="0088055A">
        <w:rPr>
          <w:rFonts w:ascii="Times New Roman" w:eastAsia="Times New Roman" w:hAnsi="Times New Roman" w:cs="Times New Roman"/>
          <w:sz w:val="20"/>
          <w:szCs w:val="20"/>
          <w:lang w:eastAsia="en-IN"/>
        </w:rPr>
        <w:t xml:space="preserve"> PRRT targets the </w:t>
      </w:r>
      <w:proofErr w:type="spellStart"/>
      <w:r w:rsidRPr="0088055A">
        <w:rPr>
          <w:rFonts w:ascii="Times New Roman" w:eastAsia="Times New Roman" w:hAnsi="Times New Roman" w:cs="Times New Roman"/>
          <w:sz w:val="20"/>
          <w:szCs w:val="20"/>
          <w:lang w:eastAsia="en-IN"/>
        </w:rPr>
        <w:t>somatostatin</w:t>
      </w:r>
      <w:proofErr w:type="spellEnd"/>
      <w:r w:rsidRPr="0088055A">
        <w:rPr>
          <w:rFonts w:ascii="Times New Roman" w:eastAsia="Times New Roman" w:hAnsi="Times New Roman" w:cs="Times New Roman"/>
          <w:sz w:val="20"/>
          <w:szCs w:val="20"/>
          <w:lang w:eastAsia="en-IN"/>
        </w:rPr>
        <w:t xml:space="preserve"> receptors found on </w:t>
      </w:r>
      <w:proofErr w:type="gramStart"/>
      <w:r w:rsidRPr="0088055A">
        <w:rPr>
          <w:rFonts w:ascii="Times New Roman" w:eastAsia="Times New Roman" w:hAnsi="Times New Roman" w:cs="Times New Roman"/>
          <w:sz w:val="20"/>
          <w:szCs w:val="20"/>
          <w:lang w:eastAsia="en-IN"/>
        </w:rPr>
        <w:t>NETs  such</w:t>
      </w:r>
      <w:proofErr w:type="gramEnd"/>
      <w:r w:rsidRPr="0088055A">
        <w:rPr>
          <w:rFonts w:ascii="Times New Roman" w:eastAsia="Times New Roman" w:hAnsi="Times New Roman" w:cs="Times New Roman"/>
          <w:sz w:val="20"/>
          <w:szCs w:val="20"/>
          <w:lang w:eastAsia="en-IN"/>
        </w:rPr>
        <w:t xml:space="preserve"> as bronchial and </w:t>
      </w:r>
      <w:proofErr w:type="spellStart"/>
      <w:r w:rsidRPr="0088055A">
        <w:rPr>
          <w:rFonts w:ascii="Times New Roman" w:eastAsia="Times New Roman" w:hAnsi="Times New Roman" w:cs="Times New Roman"/>
          <w:sz w:val="20"/>
          <w:szCs w:val="20"/>
          <w:lang w:eastAsia="en-IN"/>
        </w:rPr>
        <w:t>gastroenteropancreatic</w:t>
      </w:r>
      <w:proofErr w:type="spellEnd"/>
      <w:r w:rsidRPr="0088055A">
        <w:rPr>
          <w:rFonts w:ascii="Times New Roman" w:eastAsia="Times New Roman" w:hAnsi="Times New Roman" w:cs="Times New Roman"/>
          <w:sz w:val="20"/>
          <w:szCs w:val="20"/>
          <w:lang w:eastAsia="en-IN"/>
        </w:rPr>
        <w:t xml:space="preserve"> NETs (GEP-NETs). Patients with inoperable or metastatic NETs have seen considerable tumour control and symptom improvement with PRRT</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w:t>
      </w:r>
      <w:r w:rsidR="00693AF6" w:rsidRPr="0088055A">
        <w:rPr>
          <w:rFonts w:ascii="Times New Roman" w:eastAsia="Times New Roman" w:hAnsi="Times New Roman" w:cs="Times New Roman"/>
          <w:sz w:val="20"/>
          <w:szCs w:val="20"/>
          <w:lang w:eastAsia="en-IN"/>
        </w:rPr>
        <w:t xml:space="preserve"> </w:t>
      </w:r>
    </w:p>
    <w:p w:rsidR="003E20AF" w:rsidRPr="0088055A" w:rsidRDefault="003E20AF"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Thyroid Diseases</w:t>
      </w:r>
      <w:r w:rsidRPr="0088055A">
        <w:rPr>
          <w:rFonts w:ascii="Times New Roman" w:eastAsia="Times New Roman" w:hAnsi="Times New Roman" w:cs="Times New Roman"/>
          <w:sz w:val="20"/>
          <w:szCs w:val="20"/>
          <w:lang w:eastAsia="en-IN"/>
        </w:rPr>
        <w:t>: Iodine-131 (</w:t>
      </w:r>
      <w:r w:rsidRPr="0088055A">
        <w:rPr>
          <w:rFonts w:ascii="Times New Roman" w:eastAsia="Times New Roman" w:hAnsi="Times New Roman" w:cs="Times New Roman"/>
          <w:sz w:val="20"/>
          <w:szCs w:val="20"/>
          <w:vertAlign w:val="superscript"/>
          <w:lang w:eastAsia="en-IN"/>
        </w:rPr>
        <w:t>131</w:t>
      </w:r>
      <w:r w:rsidRPr="0088055A">
        <w:rPr>
          <w:rFonts w:ascii="Times New Roman" w:eastAsia="Times New Roman" w:hAnsi="Times New Roman" w:cs="Times New Roman"/>
          <w:sz w:val="20"/>
          <w:szCs w:val="20"/>
          <w:lang w:eastAsia="en-IN"/>
        </w:rPr>
        <w:t>I) therapy is frequently used to treat differentiated thyroid tumours, such as papillary and follicular thyroid tumours, as well as hyperthyroidism (overactive thyroid)</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w:t>
      </w:r>
      <w:r w:rsidR="00693AF6" w:rsidRPr="0088055A">
        <w:rPr>
          <w:rFonts w:ascii="Times New Roman" w:eastAsia="Times New Roman" w:hAnsi="Times New Roman" w:cs="Times New Roman"/>
          <w:sz w:val="20"/>
          <w:szCs w:val="20"/>
          <w:lang w:eastAsia="en-IN"/>
        </w:rPr>
        <w:t xml:space="preserve"> </w:t>
      </w:r>
    </w:p>
    <w:p w:rsidR="00693AF6" w:rsidRPr="0088055A" w:rsidRDefault="003E20AF"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Rheumatoid Arthritis</w:t>
      </w:r>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Radiosynoviorthesis</w:t>
      </w:r>
      <w:proofErr w:type="spellEnd"/>
      <w:r w:rsidRPr="0088055A">
        <w:rPr>
          <w:rFonts w:ascii="Times New Roman" w:eastAsia="Times New Roman" w:hAnsi="Times New Roman" w:cs="Times New Roman"/>
          <w:sz w:val="20"/>
          <w:szCs w:val="20"/>
          <w:lang w:eastAsia="en-IN"/>
        </w:rPr>
        <w:t xml:space="preserve"> uses radiopharmaceuticals injected directly into the joint to treat inflammatory joint diseases including rheumatoid arthritis</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w:t>
      </w:r>
    </w:p>
    <w:p w:rsidR="00693AF6" w:rsidRPr="0088055A" w:rsidRDefault="00693AF6"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TRT for</w:t>
      </w:r>
      <w:r w:rsidR="00E47B23" w:rsidRPr="0088055A">
        <w:rPr>
          <w:rFonts w:ascii="Times New Roman" w:eastAsia="Times New Roman" w:hAnsi="Times New Roman" w:cs="Times New Roman"/>
          <w:b/>
          <w:sz w:val="20"/>
          <w:szCs w:val="20"/>
          <w:lang w:eastAsia="en-IN"/>
        </w:rPr>
        <w:t xml:space="preserve"> Bone Metastases</w:t>
      </w:r>
      <w:r w:rsidR="00E47B23" w:rsidRPr="0088055A">
        <w:rPr>
          <w:rFonts w:ascii="Times New Roman" w:eastAsia="Times New Roman" w:hAnsi="Times New Roman" w:cs="Times New Roman"/>
          <w:sz w:val="20"/>
          <w:szCs w:val="20"/>
          <w:lang w:eastAsia="en-IN"/>
        </w:rPr>
        <w:t xml:space="preserve">: </w:t>
      </w:r>
      <w:r w:rsidRPr="0088055A">
        <w:rPr>
          <w:rFonts w:ascii="Times New Roman" w:eastAsia="Times New Roman" w:hAnsi="Times New Roman" w:cs="Times New Roman"/>
          <w:sz w:val="20"/>
          <w:szCs w:val="20"/>
          <w:lang w:eastAsia="en-IN"/>
        </w:rPr>
        <w:t>Radium-223 (</w:t>
      </w:r>
      <w:r w:rsidRPr="0088055A">
        <w:rPr>
          <w:rFonts w:ascii="Times New Roman" w:eastAsia="Times New Roman" w:hAnsi="Times New Roman" w:cs="Times New Roman"/>
          <w:sz w:val="20"/>
          <w:szCs w:val="20"/>
          <w:vertAlign w:val="superscript"/>
          <w:lang w:eastAsia="en-IN"/>
        </w:rPr>
        <w:t>223</w:t>
      </w:r>
      <w:r w:rsidRPr="0088055A">
        <w:rPr>
          <w:rFonts w:ascii="Times New Roman" w:eastAsia="Times New Roman" w:hAnsi="Times New Roman" w:cs="Times New Roman"/>
          <w:sz w:val="20"/>
          <w:szCs w:val="20"/>
          <w:lang w:eastAsia="en-IN"/>
        </w:rPr>
        <w:t>Ra), a radioisotope, specifically accumulates in bone metastases from prostate cancer and can be used locally to alleviate pain and tumour management</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 xml:space="preserve">. </w:t>
      </w:r>
    </w:p>
    <w:p w:rsidR="00693AF6" w:rsidRPr="0088055A" w:rsidRDefault="00E47B23"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proofErr w:type="spellStart"/>
      <w:r w:rsidRPr="0088055A">
        <w:rPr>
          <w:rFonts w:ascii="Times New Roman" w:eastAsia="Times New Roman" w:hAnsi="Times New Roman" w:cs="Times New Roman"/>
          <w:b/>
          <w:sz w:val="20"/>
          <w:szCs w:val="20"/>
          <w:lang w:eastAsia="en-IN"/>
        </w:rPr>
        <w:t>Radioembolization</w:t>
      </w:r>
      <w:proofErr w:type="spellEnd"/>
      <w:r w:rsidRPr="0088055A">
        <w:rPr>
          <w:rFonts w:ascii="Times New Roman" w:eastAsia="Times New Roman" w:hAnsi="Times New Roman" w:cs="Times New Roman"/>
          <w:b/>
          <w:sz w:val="20"/>
          <w:szCs w:val="20"/>
          <w:lang w:eastAsia="en-IN"/>
        </w:rPr>
        <w:t>:</w:t>
      </w:r>
      <w:r w:rsidRPr="0088055A">
        <w:rPr>
          <w:rFonts w:ascii="Times New Roman" w:eastAsia="Times New Roman" w:hAnsi="Times New Roman" w:cs="Times New Roman"/>
          <w:sz w:val="20"/>
          <w:szCs w:val="20"/>
          <w:lang w:eastAsia="en-IN"/>
        </w:rPr>
        <w:t xml:space="preserve"> Yttrium-90 microspheres are used to deliver targeted radiation to liver </w:t>
      </w:r>
      <w:proofErr w:type="spellStart"/>
      <w:r w:rsidRPr="0088055A">
        <w:rPr>
          <w:rFonts w:ascii="Times New Roman" w:eastAsia="Times New Roman" w:hAnsi="Times New Roman" w:cs="Times New Roman"/>
          <w:sz w:val="20"/>
          <w:szCs w:val="20"/>
          <w:lang w:eastAsia="en-IN"/>
        </w:rPr>
        <w:t>tumors</w:t>
      </w:r>
      <w:proofErr w:type="spellEnd"/>
      <w:r w:rsidRPr="0088055A">
        <w:rPr>
          <w:rFonts w:ascii="Times New Roman" w:eastAsia="Times New Roman" w:hAnsi="Times New Roman" w:cs="Times New Roman"/>
          <w:sz w:val="20"/>
          <w:szCs w:val="20"/>
          <w:lang w:eastAsia="en-IN"/>
        </w:rPr>
        <w:t xml:space="preserve"> in hepatocellular carcinoma and metastatic liver </w:t>
      </w:r>
      <w:proofErr w:type="spellStart"/>
      <w:r w:rsidRPr="0088055A">
        <w:rPr>
          <w:rFonts w:ascii="Times New Roman" w:eastAsia="Times New Roman" w:hAnsi="Times New Roman" w:cs="Times New Roman"/>
          <w:sz w:val="20"/>
          <w:szCs w:val="20"/>
          <w:lang w:eastAsia="en-IN"/>
        </w:rPr>
        <w:t>tumors</w:t>
      </w:r>
      <w:proofErr w:type="spellEnd"/>
      <w:r w:rsidR="00071DB4" w:rsidRPr="0088055A">
        <w:rPr>
          <w:rFonts w:ascii="Times New Roman" w:eastAsia="Times New Roman" w:hAnsi="Times New Roman" w:cs="Times New Roman"/>
          <w:sz w:val="20"/>
          <w:szCs w:val="20"/>
          <w:lang w:eastAsia="en-IN"/>
        </w:rPr>
        <w:t xml:space="preserve"> [41, 42]</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693AF6" w:rsidRPr="0088055A" w:rsidRDefault="00693AF6"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proofErr w:type="spellStart"/>
      <w:r w:rsidRPr="0088055A">
        <w:rPr>
          <w:rFonts w:ascii="Times New Roman" w:eastAsia="Times New Roman" w:hAnsi="Times New Roman" w:cs="Times New Roman"/>
          <w:b/>
          <w:sz w:val="20"/>
          <w:szCs w:val="20"/>
          <w:lang w:eastAsia="en-IN"/>
        </w:rPr>
        <w:t>Pheochromocytoma</w:t>
      </w:r>
      <w:proofErr w:type="spellEnd"/>
      <w:r w:rsidRPr="0088055A">
        <w:rPr>
          <w:rFonts w:ascii="Times New Roman" w:eastAsia="Times New Roman" w:hAnsi="Times New Roman" w:cs="Times New Roman"/>
          <w:b/>
          <w:sz w:val="20"/>
          <w:szCs w:val="20"/>
          <w:lang w:eastAsia="en-IN"/>
        </w:rPr>
        <w:t xml:space="preserve"> and </w:t>
      </w:r>
      <w:proofErr w:type="spellStart"/>
      <w:r w:rsidRPr="0088055A">
        <w:rPr>
          <w:rFonts w:ascii="Times New Roman" w:eastAsia="Times New Roman" w:hAnsi="Times New Roman" w:cs="Times New Roman"/>
          <w:b/>
          <w:sz w:val="20"/>
          <w:szCs w:val="20"/>
          <w:lang w:eastAsia="en-IN"/>
        </w:rPr>
        <w:t>Paraganglioma</w:t>
      </w:r>
      <w:proofErr w:type="spellEnd"/>
      <w:r w:rsidRPr="0088055A">
        <w:rPr>
          <w:rFonts w:ascii="Times New Roman" w:eastAsia="Times New Roman" w:hAnsi="Times New Roman" w:cs="Times New Roman"/>
          <w:sz w:val="20"/>
          <w:szCs w:val="20"/>
          <w:lang w:eastAsia="en-IN"/>
        </w:rPr>
        <w:t>: MIBG (</w:t>
      </w:r>
      <w:proofErr w:type="spellStart"/>
      <w:r w:rsidRPr="0088055A">
        <w:rPr>
          <w:rFonts w:ascii="Times New Roman" w:eastAsia="Times New Roman" w:hAnsi="Times New Roman" w:cs="Times New Roman"/>
          <w:sz w:val="20"/>
          <w:szCs w:val="20"/>
          <w:lang w:eastAsia="en-IN"/>
        </w:rPr>
        <w:t>metaiodobenzylguanidine</w:t>
      </w:r>
      <w:proofErr w:type="spellEnd"/>
      <w:r w:rsidRPr="0088055A">
        <w:rPr>
          <w:rFonts w:ascii="Times New Roman" w:eastAsia="Times New Roman" w:hAnsi="Times New Roman" w:cs="Times New Roman"/>
          <w:sz w:val="20"/>
          <w:szCs w:val="20"/>
          <w:lang w:eastAsia="en-IN"/>
        </w:rPr>
        <w:t xml:space="preserve">) treatment is used to treat tumours that develop from the </w:t>
      </w:r>
      <w:proofErr w:type="spellStart"/>
      <w:r w:rsidRPr="0088055A">
        <w:rPr>
          <w:rFonts w:ascii="Times New Roman" w:eastAsia="Times New Roman" w:hAnsi="Times New Roman" w:cs="Times New Roman"/>
          <w:sz w:val="20"/>
          <w:szCs w:val="20"/>
          <w:lang w:eastAsia="en-IN"/>
        </w:rPr>
        <w:t>paraganglia</w:t>
      </w:r>
      <w:proofErr w:type="spellEnd"/>
      <w:r w:rsidRPr="0088055A">
        <w:rPr>
          <w:rFonts w:ascii="Times New Roman" w:eastAsia="Times New Roman" w:hAnsi="Times New Roman" w:cs="Times New Roman"/>
          <w:sz w:val="20"/>
          <w:szCs w:val="20"/>
          <w:lang w:eastAsia="en-IN"/>
        </w:rPr>
        <w:t xml:space="preserve"> or adrenal glands</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 xml:space="preserve">. </w:t>
      </w:r>
    </w:p>
    <w:p w:rsidR="00457B77" w:rsidRPr="0088055A" w:rsidRDefault="00457B77" w:rsidP="00071DB4">
      <w:pPr>
        <w:pStyle w:val="Heading2"/>
        <w:numPr>
          <w:ilvl w:val="0"/>
          <w:numId w:val="27"/>
        </w:numPr>
        <w:shd w:val="clear" w:color="auto" w:fill="FFFFFF"/>
        <w:spacing w:before="0" w:beforeAutospacing="0" w:after="0" w:afterAutospacing="0"/>
        <w:ind w:left="0" w:firstLine="0"/>
        <w:jc w:val="both"/>
        <w:rPr>
          <w:sz w:val="20"/>
          <w:szCs w:val="20"/>
        </w:rPr>
      </w:pPr>
      <w:r w:rsidRPr="0088055A">
        <w:rPr>
          <w:sz w:val="20"/>
          <w:szCs w:val="20"/>
        </w:rPr>
        <w:t>Diagnostic radiopharmaceuticals</w:t>
      </w:r>
    </w:p>
    <w:p w:rsidR="00453736" w:rsidRPr="0088055A" w:rsidRDefault="00457B77" w:rsidP="00453736">
      <w:pPr>
        <w:jc w:val="both"/>
        <w:rPr>
          <w:rFonts w:ascii="Times New Roman" w:hAnsi="Times New Roman" w:cs="Times New Roman"/>
          <w:sz w:val="20"/>
          <w:szCs w:val="20"/>
        </w:rPr>
      </w:pPr>
      <w:r w:rsidRPr="0088055A">
        <w:rPr>
          <w:rFonts w:ascii="Times New Roman" w:hAnsi="Times New Roman" w:cs="Times New Roman"/>
          <w:sz w:val="20"/>
          <w:szCs w:val="20"/>
        </w:rPr>
        <w:t>Medical doctors and chemists have identified a large number of chemicals that are absorbed by specific organs. The thyroid, for example, absorbs iodine while the brain absorbs glucose. It is important to remember that radionuclides are administered in such dosages for research and diagnostics that there are no detectable</w:t>
      </w:r>
      <w:r w:rsidR="00071DB4" w:rsidRPr="0088055A">
        <w:rPr>
          <w:rFonts w:ascii="Times New Roman" w:hAnsi="Times New Roman" w:cs="Times New Roman"/>
          <w:sz w:val="20"/>
          <w:szCs w:val="20"/>
        </w:rPr>
        <w:t xml:space="preserve"> biological side effects [43]</w:t>
      </w:r>
      <w:r w:rsidRPr="0088055A">
        <w:rPr>
          <w:rFonts w:ascii="Times New Roman" w:hAnsi="Times New Roman" w:cs="Times New Roman"/>
          <w:sz w:val="20"/>
          <w:szCs w:val="20"/>
        </w:rPr>
        <w:t xml:space="preserve">.To visualize the activities of many organs, including the kidney, lung, thyroid, and heart, as well as bone metabolism and blood circulation, </w:t>
      </w:r>
      <w:r w:rsidR="00453736" w:rsidRPr="0088055A">
        <w:rPr>
          <w:rFonts w:ascii="Times New Roman" w:hAnsi="Times New Roman" w:cs="Times New Roman"/>
          <w:sz w:val="20"/>
          <w:szCs w:val="20"/>
        </w:rPr>
        <w:t>RPs</w:t>
      </w:r>
      <w:r w:rsidRPr="0088055A">
        <w:rPr>
          <w:rFonts w:ascii="Times New Roman" w:hAnsi="Times New Roman" w:cs="Times New Roman"/>
          <w:sz w:val="20"/>
          <w:szCs w:val="20"/>
        </w:rPr>
        <w:t xml:space="preserve"> are administered orally, intravenously, or by inhalation in</w:t>
      </w:r>
      <w:r w:rsidR="00071DB4" w:rsidRPr="0088055A">
        <w:rPr>
          <w:rFonts w:ascii="Times New Roman" w:hAnsi="Times New Roman" w:cs="Times New Roman"/>
          <w:sz w:val="20"/>
          <w:szCs w:val="20"/>
        </w:rPr>
        <w:t xml:space="preserve"> the imaging modality [44]</w:t>
      </w:r>
      <w:r w:rsidRPr="0088055A">
        <w:rPr>
          <w:rFonts w:ascii="Times New Roman" w:hAnsi="Times New Roman" w:cs="Times New Roman"/>
          <w:sz w:val="20"/>
          <w:szCs w:val="20"/>
        </w:rPr>
        <w:t>. Although the applications of integrated diagnostic systems have expanded to include cardiology, neurology, and the imaging of inflammatory diseases, they have demonstrated their clinical worth most prominently in the field of o</w:t>
      </w:r>
      <w:r w:rsidR="00071DB4" w:rsidRPr="0088055A">
        <w:rPr>
          <w:rFonts w:ascii="Times New Roman" w:hAnsi="Times New Roman" w:cs="Times New Roman"/>
          <w:sz w:val="20"/>
          <w:szCs w:val="20"/>
        </w:rPr>
        <w:t>ncology [45]</w:t>
      </w:r>
      <w:r w:rsidRPr="0088055A">
        <w:rPr>
          <w:rFonts w:ascii="Times New Roman" w:hAnsi="Times New Roman" w:cs="Times New Roman"/>
          <w:sz w:val="20"/>
          <w:szCs w:val="20"/>
        </w:rPr>
        <w:t>. Some diagno</w:t>
      </w:r>
      <w:r w:rsidR="00453736" w:rsidRPr="0088055A">
        <w:rPr>
          <w:rFonts w:ascii="Times New Roman" w:hAnsi="Times New Roman" w:cs="Times New Roman"/>
          <w:sz w:val="20"/>
          <w:szCs w:val="20"/>
        </w:rPr>
        <w:t>stic RPs</w:t>
      </w:r>
      <w:r w:rsidRPr="0088055A">
        <w:rPr>
          <w:rFonts w:ascii="Times New Roman" w:hAnsi="Times New Roman" w:cs="Times New Roman"/>
          <w:sz w:val="20"/>
          <w:szCs w:val="20"/>
        </w:rPr>
        <w:t xml:space="preserve"> </w:t>
      </w:r>
      <w:proofErr w:type="gramStart"/>
      <w:r w:rsidRPr="0088055A">
        <w:rPr>
          <w:rFonts w:ascii="Times New Roman" w:hAnsi="Times New Roman" w:cs="Times New Roman"/>
          <w:sz w:val="20"/>
          <w:szCs w:val="20"/>
        </w:rPr>
        <w:t>are</w:t>
      </w:r>
      <w:proofErr w:type="gramEnd"/>
      <w:r w:rsidRPr="0088055A">
        <w:rPr>
          <w:rFonts w:ascii="Times New Roman" w:hAnsi="Times New Roman" w:cs="Times New Roman"/>
          <w:sz w:val="20"/>
          <w:szCs w:val="20"/>
        </w:rPr>
        <w:t xml:space="preserve"> given in table 1 along with thei</w:t>
      </w:r>
      <w:r w:rsidR="00071DB4" w:rsidRPr="0088055A">
        <w:rPr>
          <w:rFonts w:ascii="Times New Roman" w:hAnsi="Times New Roman" w:cs="Times New Roman"/>
          <w:sz w:val="20"/>
          <w:szCs w:val="20"/>
        </w:rPr>
        <w:t>r function in particular organ [46]</w:t>
      </w:r>
      <w:r w:rsidRPr="0088055A">
        <w:rPr>
          <w:rFonts w:ascii="Times New Roman" w:hAnsi="Times New Roman" w:cs="Times New Roman"/>
          <w:sz w:val="20"/>
          <w:szCs w:val="20"/>
        </w:rPr>
        <w:t>.</w:t>
      </w:r>
    </w:p>
    <w:p w:rsidR="00D74645" w:rsidRPr="0088055A" w:rsidRDefault="00D74645" w:rsidP="00453736">
      <w:pPr>
        <w:jc w:val="both"/>
        <w:rPr>
          <w:rFonts w:ascii="Times New Roman" w:hAnsi="Times New Roman" w:cs="Times New Roman"/>
          <w:sz w:val="20"/>
          <w:szCs w:val="20"/>
        </w:rPr>
      </w:pPr>
      <w:r w:rsidRPr="0088055A">
        <w:rPr>
          <w:rFonts w:ascii="Times New Roman" w:eastAsia="Times New Roman" w:hAnsi="Times New Roman" w:cs="Times New Roman"/>
          <w:b/>
          <w:sz w:val="20"/>
          <w:szCs w:val="20"/>
          <w:lang w:eastAsia="en-IN"/>
        </w:rPr>
        <w:t>Table 1</w:t>
      </w:r>
      <w:r w:rsidRPr="0088055A">
        <w:rPr>
          <w:rFonts w:ascii="Times New Roman" w:eastAsia="Times New Roman" w:hAnsi="Times New Roman" w:cs="Times New Roman"/>
          <w:sz w:val="20"/>
          <w:szCs w:val="20"/>
          <w:lang w:eastAsia="en-IN"/>
        </w:rPr>
        <w:t xml:space="preserve">:  </w:t>
      </w:r>
      <w:r w:rsidRPr="0088055A">
        <w:rPr>
          <w:rFonts w:ascii="Times New Roman" w:eastAsia="Times New Roman" w:hAnsi="Times New Roman" w:cs="Times New Roman"/>
          <w:b/>
          <w:sz w:val="20"/>
          <w:szCs w:val="20"/>
          <w:lang w:eastAsia="en-IN"/>
        </w:rPr>
        <w:t xml:space="preserve">Clinical Applications of Diagnostic </w:t>
      </w:r>
      <w:r w:rsidR="00453736" w:rsidRPr="0088055A">
        <w:rPr>
          <w:rFonts w:ascii="Times New Roman" w:eastAsia="Times New Roman" w:hAnsi="Times New Roman" w:cs="Times New Roman"/>
          <w:b/>
          <w:sz w:val="20"/>
          <w:szCs w:val="20"/>
          <w:lang w:eastAsia="en-IN"/>
        </w:rPr>
        <w:t xml:space="preserve">RPs </w:t>
      </w:r>
    </w:p>
    <w:p w:rsidR="00D74645" w:rsidRPr="0088055A" w:rsidRDefault="00D74645" w:rsidP="00F17574">
      <w:pPr>
        <w:spacing w:after="0" w:line="240" w:lineRule="auto"/>
        <w:jc w:val="both"/>
        <w:rPr>
          <w:rFonts w:ascii="Times New Roman" w:eastAsia="Times New Roman" w:hAnsi="Times New Roman" w:cs="Times New Roman"/>
          <w:sz w:val="20"/>
          <w:szCs w:val="20"/>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656"/>
        <w:gridCol w:w="1884"/>
        <w:gridCol w:w="2123"/>
        <w:gridCol w:w="3483"/>
      </w:tblGrid>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bCs/>
                <w:sz w:val="20"/>
                <w:szCs w:val="20"/>
                <w:lang w:eastAsia="en-IN"/>
              </w:rPr>
              <w:t>S No.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ind w:firstLine="20"/>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bCs/>
                <w:sz w:val="20"/>
                <w:szCs w:val="20"/>
                <w:lang w:eastAsia="en-IN"/>
              </w:rPr>
              <w:t>Organs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bCs/>
                <w:sz w:val="20"/>
                <w:szCs w:val="20"/>
                <w:lang w:eastAsia="en-IN"/>
              </w:rPr>
              <w:t>Radiopharmaceuticals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ind w:firstLine="20"/>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bCs/>
                <w:sz w:val="20"/>
                <w:szCs w:val="20"/>
                <w:lang w:eastAsia="en-IN"/>
              </w:rPr>
              <w:t>Function</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Brain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11C, 13N,15O</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13F-FDG</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111In</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122I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Physiology and pathology</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Glucose metabolism</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Brain studies</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Blood flow</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Thyroid</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13F-FDG</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123I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For cancer detection</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Function</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Pulmonary perfusion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133Xe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Lung ventilation</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Stomach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58Co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Gastrointestinal absorption</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Intestines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51Cr</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lastRenderedPageBreak/>
              <w:t>58Co</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141Ce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lastRenderedPageBreak/>
              <w:t>Human serum albumin</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lastRenderedPageBreak/>
              <w:t>Gastrointestinal absorption</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Gastrointestinal tract Diagnosis</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Skeleton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41Ca</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100Eu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Bone metabolism</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xml:space="preserve">Colloid </w:t>
            </w:r>
            <w:proofErr w:type="spellStart"/>
            <w:r w:rsidRPr="0088055A">
              <w:rPr>
                <w:rFonts w:ascii="Times New Roman" w:eastAsia="Times New Roman" w:hAnsi="Times New Roman" w:cs="Times New Roman"/>
                <w:sz w:val="20"/>
                <w:szCs w:val="20"/>
                <w:lang w:eastAsia="en-IN"/>
              </w:rPr>
              <w:t>sulfur</w:t>
            </w:r>
            <w:proofErr w:type="spellEnd"/>
            <w:r w:rsidRPr="0088055A">
              <w:rPr>
                <w:rFonts w:ascii="Times New Roman" w:eastAsia="Times New Roman" w:hAnsi="Times New Roman" w:cs="Times New Roman"/>
                <w:sz w:val="20"/>
                <w:szCs w:val="20"/>
                <w:lang w:eastAsia="en-IN"/>
              </w:rPr>
              <w:t xml:space="preserve">-bone marrow </w:t>
            </w:r>
            <w:proofErr w:type="spellStart"/>
            <w:r w:rsidRPr="0088055A">
              <w:rPr>
                <w:rFonts w:ascii="Times New Roman" w:eastAsia="Times New Roman" w:hAnsi="Times New Roman" w:cs="Times New Roman"/>
                <w:sz w:val="20"/>
                <w:szCs w:val="20"/>
                <w:lang w:eastAsia="en-IN"/>
              </w:rPr>
              <w:t>scintigraphy</w:t>
            </w:r>
            <w:proofErr w:type="spellEnd"/>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Soft tissues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57Ga citrate, 18F-FDG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Kidneys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99mTc-DTPA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Renal dynamic</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Liver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vertAlign w:val="superscript"/>
                <w:lang w:eastAsia="en-IN"/>
              </w:rPr>
              <w:t>99m</w:t>
            </w:r>
            <w:r w:rsidRPr="0088055A">
              <w:rPr>
                <w:rFonts w:ascii="Times New Roman" w:eastAsia="Times New Roman" w:hAnsi="Times New Roman" w:cs="Times New Roman"/>
                <w:sz w:val="20"/>
                <w:szCs w:val="20"/>
                <w:lang w:eastAsia="en-IN"/>
              </w:rPr>
              <w:t>Tc-MAA</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w:t>
            </w:r>
            <w:r w:rsidRPr="0088055A">
              <w:rPr>
                <w:rFonts w:ascii="Times New Roman" w:eastAsia="Times New Roman" w:hAnsi="Times New Roman" w:cs="Times New Roman"/>
                <w:sz w:val="20"/>
                <w:szCs w:val="20"/>
                <w:vertAlign w:val="superscript"/>
                <w:lang w:eastAsia="en-IN"/>
              </w:rPr>
              <w:t>99m</w:t>
            </w:r>
            <w:r w:rsidRPr="0088055A">
              <w:rPr>
                <w:rFonts w:ascii="Times New Roman" w:eastAsia="Times New Roman" w:hAnsi="Times New Roman" w:cs="Times New Roman"/>
                <w:sz w:val="20"/>
                <w:szCs w:val="20"/>
                <w:lang w:eastAsia="en-IN"/>
              </w:rPr>
              <w:t>Tc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Intra-arterial perfusion</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xml:space="preserve">Colloid </w:t>
            </w:r>
            <w:proofErr w:type="spellStart"/>
            <w:r w:rsidRPr="0088055A">
              <w:rPr>
                <w:rFonts w:ascii="Times New Roman" w:eastAsia="Times New Roman" w:hAnsi="Times New Roman" w:cs="Times New Roman"/>
                <w:sz w:val="20"/>
                <w:szCs w:val="20"/>
                <w:lang w:eastAsia="en-IN"/>
              </w:rPr>
              <w:t>sulfur</w:t>
            </w:r>
            <w:proofErr w:type="spellEnd"/>
            <w:r w:rsidRPr="0088055A">
              <w:rPr>
                <w:rFonts w:ascii="Times New Roman" w:eastAsia="Times New Roman" w:hAnsi="Times New Roman" w:cs="Times New Roman"/>
                <w:sz w:val="20"/>
                <w:szCs w:val="20"/>
                <w:lang w:eastAsia="en-IN"/>
              </w:rPr>
              <w:t xml:space="preserve">-bone marrow </w:t>
            </w:r>
            <w:proofErr w:type="spellStart"/>
            <w:r w:rsidRPr="0088055A">
              <w:rPr>
                <w:rFonts w:ascii="Times New Roman" w:eastAsia="Times New Roman" w:hAnsi="Times New Roman" w:cs="Times New Roman"/>
                <w:sz w:val="20"/>
                <w:szCs w:val="20"/>
                <w:lang w:eastAsia="en-IN"/>
              </w:rPr>
              <w:t>scintigraphy</w:t>
            </w:r>
            <w:proofErr w:type="spellEnd"/>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Heart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42K</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103Ru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Coronary blood flow</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Myocardial blood flow</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Salivary glands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99mTc-Pertechnetate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w:t>
            </w:r>
          </w:p>
        </w:tc>
      </w:tr>
      <w:tr w:rsidR="0088055A" w:rsidRPr="0088055A" w:rsidTr="00453736">
        <w:trPr>
          <w:trHeight w:val="571"/>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Lacrimal glands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99mTc-DTPA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Inflammation</w:t>
            </w:r>
          </w:p>
        </w:tc>
      </w:tr>
    </w:tbl>
    <w:p w:rsidR="00D74645" w:rsidRPr="0088055A" w:rsidRDefault="00D74645" w:rsidP="00F17574">
      <w:pPr>
        <w:pStyle w:val="ListParagraph"/>
        <w:jc w:val="both"/>
        <w:rPr>
          <w:rFonts w:ascii="Times New Roman" w:eastAsia="Times New Roman" w:hAnsi="Times New Roman" w:cs="Times New Roman"/>
          <w:sz w:val="20"/>
          <w:szCs w:val="20"/>
          <w:lang w:eastAsia="en-IN"/>
        </w:rPr>
      </w:pPr>
    </w:p>
    <w:p w:rsidR="006F1BE5" w:rsidRPr="0088055A" w:rsidRDefault="00453736" w:rsidP="00453736">
      <w:pPr>
        <w:pStyle w:val="ListParagraph"/>
        <w:numPr>
          <w:ilvl w:val="0"/>
          <w:numId w:val="27"/>
        </w:numPr>
        <w:ind w:left="0" w:firstLine="0"/>
        <w:jc w:val="both"/>
        <w:rPr>
          <w:rFonts w:ascii="Times New Roman" w:hAnsi="Times New Roman" w:cs="Times New Roman"/>
          <w:b/>
          <w:sz w:val="20"/>
          <w:szCs w:val="20"/>
          <w:lang w:val="en-US"/>
        </w:rPr>
      </w:pPr>
      <w:r w:rsidRPr="0088055A">
        <w:rPr>
          <w:rFonts w:ascii="Times New Roman" w:hAnsi="Times New Roman" w:cs="Times New Roman"/>
          <w:b/>
          <w:sz w:val="20"/>
          <w:szCs w:val="20"/>
          <w:lang w:val="en-US"/>
        </w:rPr>
        <w:t>RPs</w:t>
      </w:r>
      <w:r w:rsidR="009B7D78" w:rsidRPr="0088055A">
        <w:rPr>
          <w:rFonts w:ascii="Times New Roman" w:hAnsi="Times New Roman" w:cs="Times New Roman"/>
          <w:b/>
          <w:sz w:val="20"/>
          <w:szCs w:val="20"/>
          <w:lang w:val="en-US"/>
        </w:rPr>
        <w:t xml:space="preserve"> in Nuclear Cardiology: </w:t>
      </w:r>
    </w:p>
    <w:p w:rsidR="009B7D78" w:rsidRPr="0088055A" w:rsidRDefault="009B7D78" w:rsidP="00F17574">
      <w:pPr>
        <w:jc w:val="both"/>
        <w:rPr>
          <w:rFonts w:ascii="Times New Roman" w:hAnsi="Times New Roman" w:cs="Times New Roman"/>
          <w:b/>
          <w:sz w:val="20"/>
          <w:szCs w:val="20"/>
          <w:lang w:val="en-US"/>
        </w:rPr>
      </w:pPr>
      <w:r w:rsidRPr="0088055A">
        <w:rPr>
          <w:rFonts w:ascii="Times New Roman" w:hAnsi="Times New Roman" w:cs="Times New Roman"/>
          <w:sz w:val="20"/>
          <w:szCs w:val="20"/>
          <w:lang w:val="en-US"/>
        </w:rPr>
        <w:t xml:space="preserve">Nuclear cardiology is a </w:t>
      </w:r>
      <w:r w:rsidR="006F1BE5" w:rsidRPr="0088055A">
        <w:rPr>
          <w:rFonts w:ascii="Times New Roman" w:hAnsi="Times New Roman" w:cs="Times New Roman"/>
          <w:sz w:val="20"/>
          <w:szCs w:val="20"/>
          <w:lang w:val="en-US"/>
        </w:rPr>
        <w:t>specialized</w:t>
      </w:r>
      <w:r w:rsidRPr="0088055A">
        <w:rPr>
          <w:rFonts w:ascii="Times New Roman" w:hAnsi="Times New Roman" w:cs="Times New Roman"/>
          <w:sz w:val="20"/>
          <w:szCs w:val="20"/>
          <w:lang w:val="en-US"/>
        </w:rPr>
        <w:t xml:space="preserve"> area of nuclear medicine that focuses on employing radioactive tracers to diagnose and treat a variety of heart diseases. Nearly a century ago, in 1927, the first use of radioisotopes to examine human blood circulation (pulmonary circulation time) was described. In 1949, measured cardiac output and blood volumes using sodium iodide probes and radiolabeled albumin. These significant early studies laid the foundation for nuclear cardiology, which has since expanded its applications to include non-invasive imaging using a variety of radiotracers</w:t>
      </w:r>
      <w:r w:rsidR="00453736" w:rsidRPr="0088055A">
        <w:rPr>
          <w:rFonts w:ascii="Times New Roman" w:hAnsi="Times New Roman" w:cs="Times New Roman"/>
          <w:sz w:val="20"/>
          <w:szCs w:val="20"/>
          <w:lang w:val="en-US"/>
        </w:rPr>
        <w:t xml:space="preserve"> [47]. </w:t>
      </w:r>
      <w:r w:rsidRPr="0088055A">
        <w:rPr>
          <w:rFonts w:ascii="Times New Roman" w:hAnsi="Times New Roman" w:cs="Times New Roman"/>
          <w:sz w:val="20"/>
          <w:szCs w:val="20"/>
          <w:lang w:val="en-US"/>
        </w:rPr>
        <w:t>These tracers are typically administered to patients either intravenously or orally and emit gamma rays, which can be detected by gamma cameras</w:t>
      </w:r>
      <w:r w:rsidR="00453736" w:rsidRPr="0088055A">
        <w:rPr>
          <w:rFonts w:ascii="Times New Roman" w:hAnsi="Times New Roman" w:cs="Times New Roman"/>
          <w:sz w:val="20"/>
          <w:szCs w:val="20"/>
          <w:lang w:val="en-US"/>
        </w:rPr>
        <w:t xml:space="preserve"> [48]</w:t>
      </w:r>
      <w:r w:rsidRPr="0088055A">
        <w:rPr>
          <w:rFonts w:ascii="Times New Roman" w:hAnsi="Times New Roman" w:cs="Times New Roman"/>
          <w:sz w:val="20"/>
          <w:szCs w:val="20"/>
          <w:lang w:val="en-US"/>
        </w:rPr>
        <w:t xml:space="preserve">. Recently, a number of radiopharmaceutical tracers that target myocardial perfusion </w:t>
      </w:r>
      <w:proofErr w:type="gramStart"/>
      <w:r w:rsidRPr="0088055A">
        <w:rPr>
          <w:rFonts w:ascii="Times New Roman" w:hAnsi="Times New Roman" w:cs="Times New Roman"/>
          <w:sz w:val="20"/>
          <w:szCs w:val="20"/>
          <w:lang w:val="en-US"/>
        </w:rPr>
        <w:t>Imaging ,</w:t>
      </w:r>
      <w:proofErr w:type="gramEnd"/>
      <w:r w:rsidRPr="0088055A">
        <w:rPr>
          <w:rFonts w:ascii="Times New Roman" w:hAnsi="Times New Roman" w:cs="Times New Roman"/>
          <w:sz w:val="20"/>
          <w:szCs w:val="20"/>
          <w:lang w:val="en-US"/>
        </w:rPr>
        <w:t xml:space="preserve"> Cardiac metabolism, cardiac innervation, </w:t>
      </w:r>
      <w:r w:rsidRPr="0088055A">
        <w:rPr>
          <w:rFonts w:ascii="Times New Roman" w:eastAsia="Times New Roman" w:hAnsi="Times New Roman" w:cs="Times New Roman"/>
          <w:sz w:val="20"/>
          <w:szCs w:val="20"/>
          <w:lang w:eastAsia="en-IN"/>
        </w:rPr>
        <w:t xml:space="preserve">Atherosclerosis, Inflammation and Infiltrative Disease </w:t>
      </w:r>
      <w:r w:rsidRPr="0088055A">
        <w:rPr>
          <w:rFonts w:ascii="Times New Roman" w:hAnsi="Times New Roman" w:cs="Times New Roman"/>
          <w:sz w:val="20"/>
          <w:szCs w:val="20"/>
          <w:lang w:val="en-US"/>
        </w:rPr>
        <w:t>have been created to assess CVD</w:t>
      </w:r>
      <w:r w:rsidR="00453736" w:rsidRPr="0088055A">
        <w:rPr>
          <w:rFonts w:ascii="Times New Roman" w:hAnsi="Times New Roman" w:cs="Times New Roman"/>
          <w:sz w:val="20"/>
          <w:szCs w:val="20"/>
          <w:lang w:val="en-US"/>
        </w:rPr>
        <w:t xml:space="preserve"> [49]</w:t>
      </w:r>
      <w:r w:rsidRPr="0088055A">
        <w:rPr>
          <w:rFonts w:ascii="Times New Roman" w:hAnsi="Times New Roman" w:cs="Times New Roman"/>
          <w:sz w:val="20"/>
          <w:szCs w:val="20"/>
          <w:lang w:val="en-US"/>
        </w:rPr>
        <w:t xml:space="preserve">. </w:t>
      </w:r>
    </w:p>
    <w:p w:rsidR="009B7D78" w:rsidRPr="0088055A" w:rsidRDefault="009B7D78"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In cardiac disease, radiotracers are primarily employed for the following evaluation criteria.</w:t>
      </w:r>
    </w:p>
    <w:p w:rsidR="009B7D78" w:rsidRPr="0088055A" w:rsidRDefault="00453736" w:rsidP="00F17574">
      <w:pPr>
        <w:jc w:val="both"/>
        <w:rPr>
          <w:rFonts w:ascii="Times New Roman" w:hAnsi="Times New Roman" w:cs="Times New Roman"/>
          <w:sz w:val="20"/>
          <w:szCs w:val="20"/>
          <w:lang w:val="en-US"/>
        </w:rPr>
      </w:pPr>
      <w:r w:rsidRPr="0088055A">
        <w:rPr>
          <w:rFonts w:ascii="Times New Roman" w:hAnsi="Times New Roman" w:cs="Times New Roman"/>
          <w:b/>
          <w:sz w:val="20"/>
          <w:szCs w:val="20"/>
          <w:lang w:val="en-US"/>
        </w:rPr>
        <w:t xml:space="preserve">6.1 </w:t>
      </w:r>
      <w:r w:rsidR="009B7D78" w:rsidRPr="0088055A">
        <w:rPr>
          <w:rFonts w:ascii="Times New Roman" w:hAnsi="Times New Roman" w:cs="Times New Roman"/>
          <w:b/>
          <w:sz w:val="20"/>
          <w:szCs w:val="20"/>
          <w:lang w:val="en-US"/>
        </w:rPr>
        <w:t>Myocardial Perfusion Imaging (MPI):</w:t>
      </w:r>
      <w:r w:rsidR="009B7D78" w:rsidRPr="0088055A">
        <w:rPr>
          <w:rFonts w:ascii="Times New Roman" w:hAnsi="Times New Roman" w:cs="Times New Roman"/>
          <w:sz w:val="20"/>
          <w:szCs w:val="20"/>
          <w:lang w:val="en-US"/>
        </w:rPr>
        <w:t xml:space="preserve">  For MPI, which evaluates blood flow to the h</w:t>
      </w:r>
      <w:r w:rsidRPr="0088055A">
        <w:rPr>
          <w:rFonts w:ascii="Times New Roman" w:hAnsi="Times New Roman" w:cs="Times New Roman"/>
          <w:sz w:val="20"/>
          <w:szCs w:val="20"/>
          <w:lang w:val="en-US"/>
        </w:rPr>
        <w:t>eart muscle, RPs</w:t>
      </w:r>
      <w:r w:rsidR="009B7D78" w:rsidRPr="0088055A">
        <w:rPr>
          <w:rFonts w:ascii="Times New Roman" w:hAnsi="Times New Roman" w:cs="Times New Roman"/>
          <w:sz w:val="20"/>
          <w:szCs w:val="20"/>
          <w:lang w:val="en-US"/>
        </w:rPr>
        <w:t xml:space="preserve"> </w:t>
      </w:r>
      <w:proofErr w:type="gramStart"/>
      <w:r w:rsidR="009B7D78" w:rsidRPr="0088055A">
        <w:rPr>
          <w:rFonts w:ascii="Times New Roman" w:hAnsi="Times New Roman" w:cs="Times New Roman"/>
          <w:sz w:val="20"/>
          <w:szCs w:val="20"/>
          <w:lang w:val="en-US"/>
        </w:rPr>
        <w:t>are</w:t>
      </w:r>
      <w:proofErr w:type="gramEnd"/>
      <w:r w:rsidR="009B7D78" w:rsidRPr="0088055A">
        <w:rPr>
          <w:rFonts w:ascii="Times New Roman" w:hAnsi="Times New Roman" w:cs="Times New Roman"/>
          <w:sz w:val="20"/>
          <w:szCs w:val="20"/>
          <w:lang w:val="en-US"/>
        </w:rPr>
        <w:t xml:space="preserve"> frequently </w:t>
      </w:r>
      <w:r w:rsidR="00D74645" w:rsidRPr="0088055A">
        <w:rPr>
          <w:rFonts w:ascii="Times New Roman" w:hAnsi="Times New Roman" w:cs="Times New Roman"/>
          <w:sz w:val="20"/>
          <w:szCs w:val="20"/>
          <w:lang w:val="en-US"/>
        </w:rPr>
        <w:t>utilized</w:t>
      </w:r>
      <w:r w:rsidR="009B7D78" w:rsidRPr="0088055A">
        <w:rPr>
          <w:rFonts w:ascii="Times New Roman" w:hAnsi="Times New Roman" w:cs="Times New Roman"/>
          <w:sz w:val="20"/>
          <w:szCs w:val="20"/>
          <w:lang w:val="en-US"/>
        </w:rPr>
        <w:t>. The assessment of myocardial perfusion and function has been improved with to developments in SPECT and PET, which allow for non-invasive imaging</w:t>
      </w:r>
      <w:r w:rsidRPr="0088055A">
        <w:rPr>
          <w:rFonts w:ascii="Times New Roman" w:hAnsi="Times New Roman" w:cs="Times New Roman"/>
          <w:sz w:val="20"/>
          <w:szCs w:val="20"/>
          <w:lang w:val="en-US"/>
        </w:rPr>
        <w:t xml:space="preserve"> [49]. </w:t>
      </w:r>
      <w:r w:rsidR="009B7D78" w:rsidRPr="0088055A">
        <w:rPr>
          <w:rFonts w:ascii="Times New Roman" w:hAnsi="Times New Roman" w:cs="Times New Roman"/>
          <w:sz w:val="20"/>
          <w:szCs w:val="20"/>
          <w:shd w:val="clear" w:color="auto" w:fill="FFFFFF"/>
        </w:rPr>
        <w:t xml:space="preserve">The FDA has previously authorised 4 SPECT radiotracers for clinical use includes </w:t>
      </w:r>
      <w:r w:rsidR="009B7D78" w:rsidRPr="0088055A">
        <w:rPr>
          <w:rFonts w:ascii="Times New Roman" w:hAnsi="Times New Roman" w:cs="Times New Roman"/>
          <w:sz w:val="20"/>
          <w:szCs w:val="20"/>
          <w:shd w:val="clear" w:color="auto" w:fill="FFFFFF"/>
          <w:vertAlign w:val="superscript"/>
        </w:rPr>
        <w:t>201</w:t>
      </w:r>
      <w:r w:rsidR="009B7D78" w:rsidRPr="0088055A">
        <w:rPr>
          <w:rFonts w:ascii="Times New Roman" w:hAnsi="Times New Roman" w:cs="Times New Roman"/>
          <w:sz w:val="20"/>
          <w:szCs w:val="20"/>
          <w:shd w:val="clear" w:color="auto" w:fill="FFFFFF"/>
        </w:rPr>
        <w:t xml:space="preserve">Th, </w:t>
      </w:r>
      <w:r w:rsidR="009B7D78" w:rsidRPr="0088055A">
        <w:rPr>
          <w:rFonts w:ascii="Times New Roman" w:hAnsi="Times New Roman" w:cs="Times New Roman"/>
          <w:sz w:val="20"/>
          <w:szCs w:val="20"/>
          <w:shd w:val="clear" w:color="auto" w:fill="FFFFFF"/>
          <w:vertAlign w:val="superscript"/>
        </w:rPr>
        <w:t>99m</w:t>
      </w:r>
      <w:r w:rsidR="009B7D78" w:rsidRPr="0088055A">
        <w:rPr>
          <w:rFonts w:ascii="Times New Roman" w:hAnsi="Times New Roman" w:cs="Times New Roman"/>
          <w:sz w:val="20"/>
          <w:szCs w:val="20"/>
          <w:shd w:val="clear" w:color="auto" w:fill="FFFFFF"/>
        </w:rPr>
        <w:t xml:space="preserve">Tc-Sestamibi, </w:t>
      </w:r>
      <w:r w:rsidR="009B7D78" w:rsidRPr="0088055A">
        <w:rPr>
          <w:rFonts w:ascii="Times New Roman" w:hAnsi="Times New Roman" w:cs="Times New Roman"/>
          <w:sz w:val="20"/>
          <w:szCs w:val="20"/>
          <w:shd w:val="clear" w:color="auto" w:fill="FFFFFF"/>
          <w:vertAlign w:val="superscript"/>
        </w:rPr>
        <w:t>99m</w:t>
      </w:r>
      <w:r w:rsidR="009B7D78" w:rsidRPr="0088055A">
        <w:rPr>
          <w:rFonts w:ascii="Times New Roman" w:hAnsi="Times New Roman" w:cs="Times New Roman"/>
          <w:sz w:val="20"/>
          <w:szCs w:val="20"/>
          <w:shd w:val="clear" w:color="auto" w:fill="FFFFFF"/>
        </w:rPr>
        <w:t xml:space="preserve">Tc-Tetrofosmin, and </w:t>
      </w:r>
      <w:r w:rsidR="009B7D78" w:rsidRPr="0088055A">
        <w:rPr>
          <w:rFonts w:ascii="Times New Roman" w:hAnsi="Times New Roman" w:cs="Times New Roman"/>
          <w:sz w:val="20"/>
          <w:szCs w:val="20"/>
          <w:shd w:val="clear" w:color="auto" w:fill="FFFFFF"/>
          <w:vertAlign w:val="superscript"/>
        </w:rPr>
        <w:t>99m</w:t>
      </w:r>
      <w:r w:rsidR="009B7D78" w:rsidRPr="0088055A">
        <w:rPr>
          <w:rFonts w:ascii="Times New Roman" w:hAnsi="Times New Roman" w:cs="Times New Roman"/>
          <w:sz w:val="20"/>
          <w:szCs w:val="20"/>
          <w:shd w:val="clear" w:color="auto" w:fill="FFFFFF"/>
        </w:rPr>
        <w:t>Tc-Teboroxime, as well as 2 PET agents i.e. Rb-82 and N-13 Ammonia</w:t>
      </w:r>
      <w:r w:rsidR="009B7D78" w:rsidRPr="0088055A">
        <w:rPr>
          <w:rFonts w:ascii="Times New Roman" w:hAnsi="Times New Roman" w:cs="Times New Roman"/>
          <w:sz w:val="20"/>
          <w:szCs w:val="20"/>
          <w:lang w:val="en-US"/>
        </w:rPr>
        <w:t>. Due to the proportionate uptake of these tracers by cardiac muscle cells in relation to blood flow, it is possible to identify locations with insufficient or inadequate blood supply. When diagnosing diseases like coronary artery disease (CAD) and determining the degree of ischemia or restricted blood flow, this information is essential</w:t>
      </w:r>
      <w:r w:rsidRPr="0088055A">
        <w:rPr>
          <w:rFonts w:ascii="Times New Roman" w:hAnsi="Times New Roman" w:cs="Times New Roman"/>
          <w:sz w:val="20"/>
          <w:szCs w:val="20"/>
          <w:lang w:val="en-US"/>
        </w:rPr>
        <w:t xml:space="preserve"> [47]</w:t>
      </w:r>
      <w:r w:rsidR="009B7D78" w:rsidRPr="0088055A">
        <w:rPr>
          <w:rFonts w:ascii="Times New Roman" w:hAnsi="Times New Roman" w:cs="Times New Roman"/>
          <w:sz w:val="20"/>
          <w:szCs w:val="20"/>
          <w:lang w:val="en-US"/>
        </w:rPr>
        <w:t>.</w:t>
      </w:r>
      <w:r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shd w:val="clear" w:color="auto" w:fill="FFFFFF"/>
        </w:rPr>
        <w:t>The development of 18F-labeled PET radiotracers may really open the door to a comprehensive evaluation of the heart's present metabolic and functional condition, such as following an acute MI or for advanced heart failure</w:t>
      </w:r>
      <w:r w:rsidRPr="0088055A">
        <w:rPr>
          <w:rFonts w:ascii="Times New Roman" w:hAnsi="Times New Roman" w:cs="Times New Roman"/>
          <w:sz w:val="20"/>
          <w:szCs w:val="20"/>
          <w:shd w:val="clear" w:color="auto" w:fill="FFFFFF"/>
        </w:rPr>
        <w:t xml:space="preserve"> [50]. </w:t>
      </w:r>
      <w:r w:rsidR="009B7D78" w:rsidRPr="0088055A">
        <w:rPr>
          <w:rFonts w:ascii="Times New Roman" w:hAnsi="Times New Roman" w:cs="Times New Roman"/>
          <w:sz w:val="20"/>
          <w:szCs w:val="20"/>
          <w:shd w:val="clear" w:color="auto" w:fill="FFFFFF"/>
        </w:rPr>
        <w:t xml:space="preserve">Currently being investigated for perfusion imaging of the heart tissue include </w:t>
      </w:r>
      <w:r w:rsidR="009B7D78" w:rsidRPr="0088055A">
        <w:rPr>
          <w:rFonts w:ascii="Times New Roman" w:hAnsi="Times New Roman" w:cs="Times New Roman"/>
          <w:sz w:val="20"/>
          <w:szCs w:val="20"/>
          <w:shd w:val="clear" w:color="auto" w:fill="FFFFFF"/>
          <w:vertAlign w:val="superscript"/>
        </w:rPr>
        <w:t>123</w:t>
      </w:r>
      <w:r w:rsidR="009B7D78" w:rsidRPr="0088055A">
        <w:rPr>
          <w:rFonts w:ascii="Times New Roman" w:hAnsi="Times New Roman" w:cs="Times New Roman"/>
          <w:sz w:val="20"/>
          <w:szCs w:val="20"/>
          <w:shd w:val="clear" w:color="auto" w:fill="FFFFFF"/>
        </w:rPr>
        <w:t xml:space="preserve">I-rotenone, </w:t>
      </w:r>
      <w:r w:rsidR="009B7D78" w:rsidRPr="0088055A">
        <w:rPr>
          <w:rFonts w:ascii="Times New Roman" w:hAnsi="Times New Roman" w:cs="Times New Roman"/>
          <w:sz w:val="20"/>
          <w:szCs w:val="20"/>
          <w:shd w:val="clear" w:color="auto" w:fill="FFFFFF"/>
          <w:vertAlign w:val="superscript"/>
        </w:rPr>
        <w:t>18</w:t>
      </w:r>
      <w:r w:rsidR="009B7D78" w:rsidRPr="0088055A">
        <w:rPr>
          <w:rFonts w:ascii="Times New Roman" w:hAnsi="Times New Roman" w:cs="Times New Roman"/>
          <w:sz w:val="20"/>
          <w:szCs w:val="20"/>
          <w:shd w:val="clear" w:color="auto" w:fill="FFFFFF"/>
        </w:rPr>
        <w:t xml:space="preserve">F-fluorpiridaz, </w:t>
      </w:r>
      <w:r w:rsidR="009B7D78" w:rsidRPr="0088055A">
        <w:rPr>
          <w:rFonts w:ascii="Times New Roman" w:hAnsi="Times New Roman" w:cs="Times New Roman"/>
          <w:sz w:val="20"/>
          <w:szCs w:val="20"/>
          <w:shd w:val="clear" w:color="auto" w:fill="FFFFFF"/>
          <w:vertAlign w:val="superscript"/>
        </w:rPr>
        <w:t>18</w:t>
      </w:r>
      <w:r w:rsidR="009B7D78" w:rsidRPr="0088055A">
        <w:rPr>
          <w:rFonts w:ascii="Times New Roman" w:hAnsi="Times New Roman" w:cs="Times New Roman"/>
          <w:sz w:val="20"/>
          <w:szCs w:val="20"/>
          <w:shd w:val="clear" w:color="auto" w:fill="FFFFFF"/>
        </w:rPr>
        <w:t>F-labeled p-</w:t>
      </w:r>
      <w:proofErr w:type="spellStart"/>
      <w:r w:rsidR="009B7D78" w:rsidRPr="0088055A">
        <w:rPr>
          <w:rFonts w:ascii="Times New Roman" w:hAnsi="Times New Roman" w:cs="Times New Roman"/>
          <w:sz w:val="20"/>
          <w:szCs w:val="20"/>
          <w:shd w:val="clear" w:color="auto" w:fill="FFFFFF"/>
        </w:rPr>
        <w:t>uorobenzyl</w:t>
      </w:r>
      <w:proofErr w:type="spellEnd"/>
      <w:r w:rsidR="009B7D78" w:rsidRPr="0088055A">
        <w:rPr>
          <w:rFonts w:ascii="Times New Roman" w:hAnsi="Times New Roman" w:cs="Times New Roman"/>
          <w:sz w:val="20"/>
          <w:szCs w:val="20"/>
          <w:shd w:val="clear" w:color="auto" w:fill="FFFFFF"/>
        </w:rPr>
        <w:t xml:space="preserve"> </w:t>
      </w:r>
      <w:proofErr w:type="spellStart"/>
      <w:r w:rsidR="009B7D78" w:rsidRPr="0088055A">
        <w:rPr>
          <w:rFonts w:ascii="Times New Roman" w:hAnsi="Times New Roman" w:cs="Times New Roman"/>
          <w:sz w:val="20"/>
          <w:szCs w:val="20"/>
          <w:shd w:val="clear" w:color="auto" w:fill="FFFFFF"/>
        </w:rPr>
        <w:t>triphenyl</w:t>
      </w:r>
      <w:proofErr w:type="spellEnd"/>
      <w:r w:rsidR="009B7D78" w:rsidRPr="0088055A">
        <w:rPr>
          <w:rFonts w:ascii="Times New Roman" w:hAnsi="Times New Roman" w:cs="Times New Roman"/>
          <w:sz w:val="20"/>
          <w:szCs w:val="20"/>
          <w:shd w:val="clear" w:color="auto" w:fill="FFFFFF"/>
        </w:rPr>
        <w:t xml:space="preserve"> </w:t>
      </w:r>
      <w:proofErr w:type="spellStart"/>
      <w:r w:rsidR="009B7D78" w:rsidRPr="0088055A">
        <w:rPr>
          <w:rFonts w:ascii="Times New Roman" w:hAnsi="Times New Roman" w:cs="Times New Roman"/>
          <w:sz w:val="20"/>
          <w:szCs w:val="20"/>
          <w:shd w:val="clear" w:color="auto" w:fill="FFFFFF"/>
        </w:rPr>
        <w:t>phosphonium</w:t>
      </w:r>
      <w:proofErr w:type="spellEnd"/>
      <w:r w:rsidR="009B7D78" w:rsidRPr="0088055A">
        <w:rPr>
          <w:rFonts w:ascii="Times New Roman" w:hAnsi="Times New Roman" w:cs="Times New Roman"/>
          <w:sz w:val="20"/>
          <w:szCs w:val="20"/>
          <w:shd w:val="clear" w:color="auto" w:fill="FFFFFF"/>
        </w:rPr>
        <w:t xml:space="preserve"> </w:t>
      </w:r>
      <w:proofErr w:type="spellStart"/>
      <w:r w:rsidR="009B7D78" w:rsidRPr="0088055A">
        <w:rPr>
          <w:rFonts w:ascii="Times New Roman" w:hAnsi="Times New Roman" w:cs="Times New Roman"/>
          <w:sz w:val="20"/>
          <w:szCs w:val="20"/>
          <w:shd w:val="clear" w:color="auto" w:fill="FFFFFF"/>
        </w:rPr>
        <w:t>cation</w:t>
      </w:r>
      <w:proofErr w:type="spellEnd"/>
      <w:r w:rsidR="009B7D78"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shd w:val="clear" w:color="auto" w:fill="FFFFFF"/>
          <w:vertAlign w:val="superscript"/>
        </w:rPr>
        <w:t xml:space="preserve">3 </w:t>
      </w:r>
      <w:r w:rsidR="009B7D78" w:rsidRPr="0088055A">
        <w:rPr>
          <w:rFonts w:ascii="Times New Roman" w:hAnsi="Times New Roman" w:cs="Times New Roman"/>
          <w:sz w:val="20"/>
          <w:szCs w:val="20"/>
          <w:shd w:val="clear" w:color="auto" w:fill="FFFFFF"/>
        </w:rPr>
        <w:t>NH</w:t>
      </w:r>
      <w:r w:rsidR="009B7D78" w:rsidRPr="0088055A">
        <w:rPr>
          <w:rFonts w:ascii="Times New Roman" w:hAnsi="Times New Roman" w:cs="Times New Roman"/>
          <w:sz w:val="20"/>
          <w:szCs w:val="20"/>
          <w:shd w:val="clear" w:color="auto" w:fill="FFFFFF"/>
          <w:vertAlign w:val="subscript"/>
        </w:rPr>
        <w:t>3</w:t>
      </w:r>
      <w:r w:rsidR="009B7D78" w:rsidRPr="0088055A">
        <w:rPr>
          <w:rFonts w:ascii="Times New Roman" w:hAnsi="Times New Roman" w:cs="Times New Roman"/>
          <w:sz w:val="20"/>
          <w:szCs w:val="20"/>
          <w:shd w:val="clear" w:color="auto" w:fill="FFFFFF"/>
        </w:rPr>
        <w:t xml:space="preserve">, and </w:t>
      </w:r>
      <w:r w:rsidR="009B7D78" w:rsidRPr="0088055A">
        <w:rPr>
          <w:rFonts w:ascii="Times New Roman" w:hAnsi="Times New Roman" w:cs="Times New Roman"/>
          <w:sz w:val="20"/>
          <w:szCs w:val="20"/>
          <w:shd w:val="clear" w:color="auto" w:fill="FFFFFF"/>
          <w:vertAlign w:val="superscript"/>
        </w:rPr>
        <w:t>82</w:t>
      </w:r>
      <w:r w:rsidR="009B7D78" w:rsidRPr="0088055A">
        <w:rPr>
          <w:rFonts w:ascii="Times New Roman" w:hAnsi="Times New Roman" w:cs="Times New Roman"/>
          <w:sz w:val="20"/>
          <w:szCs w:val="20"/>
          <w:shd w:val="clear" w:color="auto" w:fill="FFFFFF"/>
        </w:rPr>
        <w:t>Rb</w:t>
      </w:r>
      <w:r w:rsidR="009B7D78" w:rsidRPr="0088055A">
        <w:rPr>
          <w:rFonts w:ascii="Times New Roman" w:hAnsi="Times New Roman" w:cs="Times New Roman"/>
          <w:sz w:val="20"/>
          <w:szCs w:val="20"/>
          <w:shd w:val="clear" w:color="auto" w:fill="FFFFFF"/>
          <w:vertAlign w:val="superscript"/>
        </w:rPr>
        <w:t xml:space="preserve">+ </w:t>
      </w:r>
      <w:r w:rsidR="009B7D78" w:rsidRPr="0088055A">
        <w:rPr>
          <w:rFonts w:ascii="Times New Roman" w:hAnsi="Times New Roman" w:cs="Times New Roman"/>
          <w:sz w:val="20"/>
          <w:szCs w:val="20"/>
          <w:shd w:val="clear" w:color="auto" w:fill="FFFFFF"/>
        </w:rPr>
        <w:t>salts</w:t>
      </w:r>
      <w:r w:rsidRPr="0088055A">
        <w:rPr>
          <w:rFonts w:ascii="Times New Roman" w:hAnsi="Times New Roman" w:cs="Times New Roman"/>
          <w:sz w:val="20"/>
          <w:szCs w:val="20"/>
          <w:shd w:val="clear" w:color="auto" w:fill="FFFFFF"/>
        </w:rPr>
        <w:t xml:space="preserve"> [51]</w:t>
      </w:r>
      <w:r w:rsidR="009B7D78" w:rsidRPr="0088055A">
        <w:rPr>
          <w:rFonts w:ascii="Times New Roman" w:hAnsi="Times New Roman" w:cs="Times New Roman"/>
          <w:sz w:val="20"/>
          <w:szCs w:val="20"/>
          <w:shd w:val="clear" w:color="auto" w:fill="FFFFFF"/>
        </w:rPr>
        <w:t xml:space="preserve">. </w:t>
      </w:r>
    </w:p>
    <w:p w:rsidR="009B7D78" w:rsidRPr="0088055A" w:rsidRDefault="00453736" w:rsidP="00F17574">
      <w:pPr>
        <w:jc w:val="both"/>
        <w:rPr>
          <w:rFonts w:ascii="Times New Roman" w:hAnsi="Times New Roman" w:cs="Times New Roman"/>
          <w:sz w:val="20"/>
          <w:szCs w:val="20"/>
          <w:lang w:val="en-US"/>
        </w:rPr>
      </w:pPr>
      <w:r w:rsidRPr="0088055A">
        <w:rPr>
          <w:rFonts w:ascii="Times New Roman" w:hAnsi="Times New Roman" w:cs="Times New Roman"/>
          <w:b/>
          <w:sz w:val="20"/>
          <w:szCs w:val="20"/>
          <w:lang w:val="en-US"/>
        </w:rPr>
        <w:t xml:space="preserve">6.2 </w:t>
      </w:r>
      <w:r w:rsidR="009B7D78" w:rsidRPr="0088055A">
        <w:rPr>
          <w:rFonts w:ascii="Times New Roman" w:hAnsi="Times New Roman" w:cs="Times New Roman"/>
          <w:b/>
          <w:sz w:val="20"/>
          <w:szCs w:val="20"/>
          <w:lang w:val="en-US"/>
        </w:rPr>
        <w:t>Cardiac Metabolism:</w:t>
      </w:r>
      <w:r w:rsidR="009B7D78" w:rsidRPr="0088055A">
        <w:rPr>
          <w:rFonts w:ascii="Times New Roman" w:hAnsi="Times New Roman" w:cs="Times New Roman"/>
          <w:sz w:val="20"/>
          <w:szCs w:val="20"/>
          <w:lang w:val="en-US"/>
        </w:rPr>
        <w:t xml:space="preserve">  Radiotracers play a crucial role in studying cardiac metabolism because they provide valuable </w:t>
      </w:r>
      <w:proofErr w:type="gramStart"/>
      <w:r w:rsidR="009B7D78" w:rsidRPr="0088055A">
        <w:rPr>
          <w:rFonts w:ascii="Times New Roman" w:hAnsi="Times New Roman" w:cs="Times New Roman"/>
          <w:sz w:val="20"/>
          <w:szCs w:val="20"/>
          <w:lang w:val="en-US"/>
        </w:rPr>
        <w:t>insight  on</w:t>
      </w:r>
      <w:proofErr w:type="gramEnd"/>
      <w:r w:rsidR="009B7D78" w:rsidRPr="0088055A">
        <w:rPr>
          <w:rFonts w:ascii="Times New Roman" w:hAnsi="Times New Roman" w:cs="Times New Roman"/>
          <w:sz w:val="20"/>
          <w:szCs w:val="20"/>
          <w:lang w:val="en-US"/>
        </w:rPr>
        <w:t xml:space="preserve"> how the heart makes use of various nutrients and energy sources to satisfy its energy requirements. ATP is produced by a number of metabolic reactions that take place inside the heart muscle cells </w:t>
      </w:r>
      <w:r w:rsidR="009B7D78" w:rsidRPr="0088055A">
        <w:rPr>
          <w:rFonts w:ascii="Times New Roman" w:hAnsi="Times New Roman" w:cs="Times New Roman"/>
          <w:sz w:val="20"/>
          <w:szCs w:val="20"/>
          <w:lang w:val="en-US"/>
        </w:rPr>
        <w:lastRenderedPageBreak/>
        <w:t>(</w:t>
      </w:r>
      <w:proofErr w:type="spellStart"/>
      <w:r w:rsidR="009B7D78" w:rsidRPr="0088055A">
        <w:rPr>
          <w:rFonts w:ascii="Times New Roman" w:hAnsi="Times New Roman" w:cs="Times New Roman"/>
          <w:sz w:val="20"/>
          <w:szCs w:val="20"/>
          <w:lang w:val="en-US"/>
        </w:rPr>
        <w:t>cardiomyocytes</w:t>
      </w:r>
      <w:proofErr w:type="spellEnd"/>
      <w:r w:rsidR="009B7D78" w:rsidRPr="0088055A">
        <w:rPr>
          <w:rFonts w:ascii="Times New Roman" w:hAnsi="Times New Roman" w:cs="Times New Roman"/>
          <w:sz w:val="20"/>
          <w:szCs w:val="20"/>
          <w:lang w:val="en-US"/>
        </w:rPr>
        <w:t>). These reactions are referred to as cardiac metabolism. Understanding normal heart function as well as various cardiovascular disorders requires an understanding of cardiac metabolism. Radiotracers are used with nuclear medicine imaging methods to study heart metabolism</w:t>
      </w:r>
      <w:r w:rsidRPr="0088055A">
        <w:rPr>
          <w:rFonts w:ascii="Times New Roman" w:hAnsi="Times New Roman" w:cs="Times New Roman"/>
          <w:sz w:val="20"/>
          <w:szCs w:val="20"/>
          <w:lang w:val="en-US"/>
        </w:rPr>
        <w:t xml:space="preserve"> [52]. </w:t>
      </w:r>
      <w:r w:rsidR="009B7D78" w:rsidRPr="0088055A">
        <w:rPr>
          <w:rFonts w:ascii="Times New Roman" w:hAnsi="Times New Roman" w:cs="Times New Roman"/>
          <w:sz w:val="20"/>
          <w:szCs w:val="20"/>
          <w:shd w:val="clear" w:color="auto" w:fill="FFFFFF"/>
        </w:rPr>
        <w:t xml:space="preserve">It is feasible to investigate cardiac metabolism using various sources since the heart receives its energy from a number of sources, including free fatty acids, glucose, lactate, and ketone bodies. SPECT radiotracers include </w:t>
      </w:r>
      <w:r w:rsidR="009B7D78" w:rsidRPr="0088055A">
        <w:rPr>
          <w:rFonts w:ascii="Times New Roman" w:hAnsi="Times New Roman" w:cs="Times New Roman"/>
          <w:sz w:val="20"/>
          <w:szCs w:val="20"/>
          <w:shd w:val="clear" w:color="auto" w:fill="FFFFFF"/>
          <w:vertAlign w:val="superscript"/>
        </w:rPr>
        <w:t>123</w:t>
      </w:r>
      <w:r w:rsidR="009B7D78" w:rsidRPr="0088055A">
        <w:rPr>
          <w:rFonts w:ascii="Times New Roman" w:hAnsi="Times New Roman" w:cs="Times New Roman"/>
          <w:sz w:val="20"/>
          <w:szCs w:val="20"/>
          <w:shd w:val="clear" w:color="auto" w:fill="FFFFFF"/>
        </w:rPr>
        <w:t>I-BMIPP (beta-methyl-p-</w:t>
      </w:r>
      <w:proofErr w:type="spellStart"/>
      <w:r w:rsidR="009B7D78" w:rsidRPr="0088055A">
        <w:rPr>
          <w:rFonts w:ascii="Times New Roman" w:hAnsi="Times New Roman" w:cs="Times New Roman"/>
          <w:sz w:val="20"/>
          <w:szCs w:val="20"/>
          <w:shd w:val="clear" w:color="auto" w:fill="FFFFFF"/>
        </w:rPr>
        <w:t>iodophenylpentadecanoic</w:t>
      </w:r>
      <w:proofErr w:type="spellEnd"/>
      <w:r w:rsidR="009B7D78" w:rsidRPr="0088055A">
        <w:rPr>
          <w:rFonts w:ascii="Times New Roman" w:hAnsi="Times New Roman" w:cs="Times New Roman"/>
          <w:sz w:val="20"/>
          <w:szCs w:val="20"/>
          <w:shd w:val="clear" w:color="auto" w:fill="FFFFFF"/>
        </w:rPr>
        <w:t xml:space="preserve"> acid) and </w:t>
      </w:r>
      <w:r w:rsidR="009B7D78" w:rsidRPr="0088055A">
        <w:rPr>
          <w:rFonts w:ascii="Times New Roman" w:hAnsi="Times New Roman" w:cs="Times New Roman"/>
          <w:sz w:val="20"/>
          <w:szCs w:val="20"/>
          <w:shd w:val="clear" w:color="auto" w:fill="FFFFFF"/>
          <w:vertAlign w:val="superscript"/>
        </w:rPr>
        <w:t>123</w:t>
      </w:r>
      <w:r w:rsidR="009B7D78" w:rsidRPr="0088055A">
        <w:rPr>
          <w:rFonts w:ascii="Times New Roman" w:hAnsi="Times New Roman" w:cs="Times New Roman"/>
          <w:sz w:val="20"/>
          <w:szCs w:val="20"/>
          <w:shd w:val="clear" w:color="auto" w:fill="FFFFFF"/>
        </w:rPr>
        <w:t>I-IPPA (</w:t>
      </w:r>
      <w:proofErr w:type="spellStart"/>
      <w:r w:rsidR="009B7D78" w:rsidRPr="0088055A">
        <w:rPr>
          <w:rFonts w:ascii="Times New Roman" w:hAnsi="Times New Roman" w:cs="Times New Roman"/>
          <w:sz w:val="20"/>
          <w:szCs w:val="20"/>
          <w:shd w:val="clear" w:color="auto" w:fill="FFFFFF"/>
        </w:rPr>
        <w:t>iodophenylpentadecanoic</w:t>
      </w:r>
      <w:proofErr w:type="spellEnd"/>
      <w:r w:rsidR="009B7D78" w:rsidRPr="0088055A">
        <w:rPr>
          <w:rFonts w:ascii="Times New Roman" w:hAnsi="Times New Roman" w:cs="Times New Roman"/>
          <w:sz w:val="20"/>
          <w:szCs w:val="20"/>
          <w:shd w:val="clear" w:color="auto" w:fill="FFFFFF"/>
        </w:rPr>
        <w:t xml:space="preserve"> acid), whereas PET tracers include </w:t>
      </w:r>
      <w:r w:rsidR="009B7D78" w:rsidRPr="0088055A">
        <w:rPr>
          <w:rFonts w:ascii="Times New Roman" w:hAnsi="Times New Roman" w:cs="Times New Roman"/>
          <w:sz w:val="20"/>
          <w:szCs w:val="20"/>
          <w:shd w:val="clear" w:color="auto" w:fill="FFFFFF"/>
          <w:vertAlign w:val="superscript"/>
        </w:rPr>
        <w:t>18</w:t>
      </w:r>
      <w:r w:rsidR="009B7D78" w:rsidRPr="0088055A">
        <w:rPr>
          <w:rFonts w:ascii="Times New Roman" w:hAnsi="Times New Roman" w:cs="Times New Roman"/>
          <w:sz w:val="20"/>
          <w:szCs w:val="20"/>
          <w:shd w:val="clear" w:color="auto" w:fill="FFFFFF"/>
        </w:rPr>
        <w:t>F-FDG (</w:t>
      </w:r>
      <w:proofErr w:type="spellStart"/>
      <w:r w:rsidR="009B7D78" w:rsidRPr="0088055A">
        <w:rPr>
          <w:rFonts w:ascii="Times New Roman" w:hAnsi="Times New Roman" w:cs="Times New Roman"/>
          <w:sz w:val="20"/>
          <w:szCs w:val="20"/>
          <w:shd w:val="clear" w:color="auto" w:fill="FFFFFF"/>
        </w:rPr>
        <w:t>fluorodeoxyglucose</w:t>
      </w:r>
      <w:proofErr w:type="spellEnd"/>
      <w:r w:rsidR="009B7D78"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shd w:val="clear" w:color="auto" w:fill="FFFFFF"/>
          <w:vertAlign w:val="superscript"/>
        </w:rPr>
        <w:t>11</w:t>
      </w:r>
      <w:r w:rsidR="009B7D78" w:rsidRPr="0088055A">
        <w:rPr>
          <w:rFonts w:ascii="Times New Roman" w:hAnsi="Times New Roman" w:cs="Times New Roman"/>
          <w:sz w:val="20"/>
          <w:szCs w:val="20"/>
          <w:shd w:val="clear" w:color="auto" w:fill="FFFFFF"/>
        </w:rPr>
        <w:t xml:space="preserve">C-Palmitate, </w:t>
      </w:r>
      <w:r w:rsidR="009B7D78" w:rsidRPr="0088055A">
        <w:rPr>
          <w:rFonts w:ascii="Times New Roman" w:hAnsi="Times New Roman" w:cs="Times New Roman"/>
          <w:sz w:val="20"/>
          <w:szCs w:val="20"/>
          <w:shd w:val="clear" w:color="auto" w:fill="FFFFFF"/>
          <w:vertAlign w:val="superscript"/>
        </w:rPr>
        <w:t>18</w:t>
      </w:r>
      <w:r w:rsidR="009B7D78" w:rsidRPr="0088055A">
        <w:rPr>
          <w:rFonts w:ascii="Times New Roman" w:hAnsi="Times New Roman" w:cs="Times New Roman"/>
          <w:sz w:val="20"/>
          <w:szCs w:val="20"/>
          <w:shd w:val="clear" w:color="auto" w:fill="FFFFFF"/>
        </w:rPr>
        <w:t xml:space="preserve">F-FTHA (fluoro-6-thia-heptadecanoic acid), and </w:t>
      </w:r>
      <w:r w:rsidR="009B7D78" w:rsidRPr="0088055A">
        <w:rPr>
          <w:rFonts w:ascii="Times New Roman" w:hAnsi="Times New Roman" w:cs="Times New Roman"/>
          <w:sz w:val="20"/>
          <w:szCs w:val="20"/>
          <w:shd w:val="clear" w:color="auto" w:fill="FFFFFF"/>
          <w:vertAlign w:val="superscript"/>
        </w:rPr>
        <w:t>11</w:t>
      </w:r>
      <w:r w:rsidR="009B7D78" w:rsidRPr="0088055A">
        <w:rPr>
          <w:rFonts w:ascii="Times New Roman" w:hAnsi="Times New Roman" w:cs="Times New Roman"/>
          <w:sz w:val="20"/>
          <w:szCs w:val="20"/>
          <w:shd w:val="clear" w:color="auto" w:fill="FFFFFF"/>
        </w:rPr>
        <w:t>C-Acetate</w:t>
      </w:r>
      <w:r w:rsidRPr="0088055A">
        <w:rPr>
          <w:rFonts w:ascii="Times New Roman" w:hAnsi="Times New Roman" w:cs="Times New Roman"/>
          <w:sz w:val="20"/>
          <w:szCs w:val="20"/>
          <w:shd w:val="clear" w:color="auto" w:fill="FFFFFF"/>
        </w:rPr>
        <w:t xml:space="preserve"> [47, 53]</w:t>
      </w:r>
      <w:r w:rsidR="009B7D78" w:rsidRPr="0088055A">
        <w:rPr>
          <w:rFonts w:ascii="Times New Roman" w:hAnsi="Times New Roman" w:cs="Times New Roman"/>
          <w:sz w:val="20"/>
          <w:szCs w:val="20"/>
          <w:shd w:val="clear" w:color="auto" w:fill="FFFFFF"/>
        </w:rPr>
        <w:t xml:space="preserve">. </w:t>
      </w:r>
    </w:p>
    <w:p w:rsidR="009B7D78" w:rsidRPr="0088055A" w:rsidRDefault="009B7D78" w:rsidP="00453736">
      <w:pPr>
        <w:jc w:val="both"/>
        <w:rPr>
          <w:rFonts w:ascii="Times New Roman" w:hAnsi="Times New Roman" w:cs="Times New Roman"/>
          <w:sz w:val="20"/>
          <w:szCs w:val="20"/>
          <w:lang w:val="en-US"/>
        </w:rPr>
      </w:pPr>
      <w:r w:rsidRPr="0088055A">
        <w:rPr>
          <w:rFonts w:ascii="Times New Roman" w:hAnsi="Times New Roman" w:cs="Times New Roman"/>
          <w:sz w:val="20"/>
          <w:szCs w:val="20"/>
          <w:lang w:val="en-US"/>
        </w:rPr>
        <w:t>In order to better under</w:t>
      </w:r>
      <w:r w:rsidR="00A112B3" w:rsidRPr="0088055A">
        <w:rPr>
          <w:rFonts w:ascii="Times New Roman" w:hAnsi="Times New Roman" w:cs="Times New Roman"/>
          <w:sz w:val="20"/>
          <w:szCs w:val="20"/>
          <w:lang w:val="en-US"/>
        </w:rPr>
        <w:t xml:space="preserve">stand cardiac metabolism, some </w:t>
      </w:r>
      <w:r w:rsidRPr="0088055A">
        <w:rPr>
          <w:rFonts w:ascii="Times New Roman" w:hAnsi="Times New Roman" w:cs="Times New Roman"/>
          <w:sz w:val="20"/>
          <w:szCs w:val="20"/>
          <w:lang w:val="en-US"/>
        </w:rPr>
        <w:t>radiotracers play the following crucial roles:</w:t>
      </w:r>
    </w:p>
    <w:p w:rsidR="009B7D78" w:rsidRPr="0088055A" w:rsidRDefault="009B7D78" w:rsidP="00A112B3">
      <w:pPr>
        <w:pStyle w:val="ListParagraph"/>
        <w:numPr>
          <w:ilvl w:val="0"/>
          <w:numId w:val="21"/>
        </w:numPr>
        <w:ind w:left="284" w:hanging="284"/>
        <w:jc w:val="both"/>
        <w:rPr>
          <w:rFonts w:ascii="Times New Roman" w:hAnsi="Times New Roman" w:cs="Times New Roman"/>
          <w:sz w:val="20"/>
          <w:szCs w:val="20"/>
          <w:lang w:val="en-US"/>
        </w:rPr>
      </w:pPr>
      <w:r w:rsidRPr="0088055A">
        <w:rPr>
          <w:rFonts w:ascii="Times New Roman" w:hAnsi="Times New Roman" w:cs="Times New Roman"/>
          <w:b/>
          <w:sz w:val="20"/>
          <w:szCs w:val="20"/>
        </w:rPr>
        <w:t>Evaluation of Glucose Metabolism</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vertAlign w:val="superscript"/>
        </w:rPr>
        <w:t>18</w:t>
      </w:r>
      <w:r w:rsidRPr="0088055A">
        <w:rPr>
          <w:rFonts w:ascii="Times New Roman" w:hAnsi="Times New Roman" w:cs="Times New Roman"/>
          <w:sz w:val="20"/>
          <w:szCs w:val="20"/>
          <w:shd w:val="clear" w:color="auto" w:fill="FFFFFF"/>
        </w:rPr>
        <w:t>F-FDG</w:t>
      </w:r>
      <w:r w:rsidRPr="0088055A">
        <w:rPr>
          <w:rFonts w:ascii="Times New Roman" w:hAnsi="Times New Roman" w:cs="Times New Roman"/>
          <w:sz w:val="20"/>
          <w:szCs w:val="20"/>
        </w:rPr>
        <w:t xml:space="preserve">, a glucose analogue, is one of the primary radiotracers used to evaluate heart metabolism. Similar to how cells absorb glucose, FDG is not further metabolised, causing it to accumulate inside </w:t>
      </w:r>
      <w:proofErr w:type="spellStart"/>
      <w:r w:rsidRPr="0088055A">
        <w:rPr>
          <w:rFonts w:ascii="Times New Roman" w:hAnsi="Times New Roman" w:cs="Times New Roman"/>
          <w:sz w:val="20"/>
          <w:szCs w:val="20"/>
        </w:rPr>
        <w:t>cardiomyocytes</w:t>
      </w:r>
      <w:proofErr w:type="spellEnd"/>
      <w:r w:rsidRPr="0088055A">
        <w:rPr>
          <w:rFonts w:ascii="Times New Roman" w:hAnsi="Times New Roman" w:cs="Times New Roman"/>
          <w:sz w:val="20"/>
          <w:szCs w:val="20"/>
        </w:rPr>
        <w:t>. The distribution and absorption of FDG in the heart may be seen by FDG PET imaging, which can reveal details about how glucose is used in different parts of the myocardial. Metabolic diseases, ischemia, inflammation, and other illnesses can all be identified by abnormalities in glucose metabolism</w:t>
      </w:r>
      <w:r w:rsidR="00A112B3" w:rsidRPr="0088055A">
        <w:rPr>
          <w:rFonts w:ascii="Times New Roman" w:hAnsi="Times New Roman" w:cs="Times New Roman"/>
          <w:sz w:val="20"/>
          <w:szCs w:val="20"/>
        </w:rPr>
        <w:t xml:space="preserve"> [53]</w:t>
      </w:r>
      <w:r w:rsidRPr="0088055A">
        <w:rPr>
          <w:rFonts w:ascii="Times New Roman" w:hAnsi="Times New Roman" w:cs="Times New Roman"/>
          <w:sz w:val="20"/>
          <w:szCs w:val="20"/>
        </w:rPr>
        <w:t xml:space="preserve">. </w:t>
      </w:r>
    </w:p>
    <w:p w:rsidR="009B7D78" w:rsidRPr="0088055A" w:rsidRDefault="009B7D78" w:rsidP="00A112B3">
      <w:pPr>
        <w:pStyle w:val="ListParagraph"/>
        <w:numPr>
          <w:ilvl w:val="0"/>
          <w:numId w:val="21"/>
        </w:numPr>
        <w:ind w:left="284" w:hanging="284"/>
        <w:jc w:val="both"/>
        <w:rPr>
          <w:rFonts w:ascii="Times New Roman" w:hAnsi="Times New Roman" w:cs="Times New Roman"/>
          <w:sz w:val="20"/>
          <w:szCs w:val="20"/>
          <w:lang w:val="en-US"/>
        </w:rPr>
      </w:pPr>
      <w:r w:rsidRPr="0088055A">
        <w:rPr>
          <w:rFonts w:ascii="Times New Roman" w:hAnsi="Times New Roman" w:cs="Times New Roman"/>
          <w:b/>
          <w:sz w:val="20"/>
          <w:szCs w:val="20"/>
        </w:rPr>
        <w:t>Assessment of Fatty Acid Metabolism</w:t>
      </w:r>
      <w:r w:rsidRPr="0088055A">
        <w:rPr>
          <w:rFonts w:ascii="Times New Roman" w:hAnsi="Times New Roman" w:cs="Times New Roman"/>
          <w:sz w:val="20"/>
          <w:szCs w:val="20"/>
        </w:rPr>
        <w:t xml:space="preserve">: The metabolism of fatty acids in the heart is studied with radiotracers like </w:t>
      </w:r>
      <w:r w:rsidRPr="0088055A">
        <w:rPr>
          <w:rFonts w:ascii="Times New Roman" w:hAnsi="Times New Roman" w:cs="Times New Roman"/>
          <w:sz w:val="20"/>
          <w:szCs w:val="20"/>
          <w:shd w:val="clear" w:color="auto" w:fill="FFFFFF"/>
          <w:vertAlign w:val="superscript"/>
        </w:rPr>
        <w:t>11</w:t>
      </w:r>
      <w:r w:rsidRPr="0088055A">
        <w:rPr>
          <w:rFonts w:ascii="Times New Roman" w:hAnsi="Times New Roman" w:cs="Times New Roman"/>
          <w:sz w:val="20"/>
          <w:szCs w:val="20"/>
          <w:shd w:val="clear" w:color="auto" w:fill="FFFFFF"/>
        </w:rPr>
        <w:t>C-Palmitate</w:t>
      </w:r>
      <w:r w:rsidRPr="0088055A">
        <w:rPr>
          <w:rFonts w:ascii="Times New Roman" w:hAnsi="Times New Roman" w:cs="Times New Roman"/>
          <w:sz w:val="20"/>
          <w:szCs w:val="20"/>
        </w:rPr>
        <w:t xml:space="preserve"> and Iodine-123-labeled fatty acids </w:t>
      </w:r>
      <w:proofErr w:type="spellStart"/>
      <w:r w:rsidRPr="0088055A">
        <w:rPr>
          <w:rFonts w:ascii="Times New Roman" w:hAnsi="Times New Roman" w:cs="Times New Roman"/>
          <w:sz w:val="20"/>
          <w:szCs w:val="20"/>
        </w:rPr>
        <w:t>i.e</w:t>
      </w:r>
      <w:proofErr w:type="spellEnd"/>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vertAlign w:val="superscript"/>
        </w:rPr>
        <w:t>123</w:t>
      </w:r>
      <w:r w:rsidRPr="0088055A">
        <w:rPr>
          <w:rFonts w:ascii="Times New Roman" w:hAnsi="Times New Roman" w:cs="Times New Roman"/>
          <w:sz w:val="20"/>
          <w:szCs w:val="20"/>
          <w:shd w:val="clear" w:color="auto" w:fill="FFFFFF"/>
        </w:rPr>
        <w:t xml:space="preserve">I-BMIPP &amp; </w:t>
      </w:r>
      <w:r w:rsidRPr="0088055A">
        <w:rPr>
          <w:rFonts w:ascii="Times New Roman" w:hAnsi="Times New Roman" w:cs="Times New Roman"/>
          <w:sz w:val="20"/>
          <w:szCs w:val="20"/>
          <w:shd w:val="clear" w:color="auto" w:fill="FFFFFF"/>
          <w:vertAlign w:val="superscript"/>
        </w:rPr>
        <w:t>123</w:t>
      </w:r>
      <w:r w:rsidRPr="0088055A">
        <w:rPr>
          <w:rFonts w:ascii="Times New Roman" w:hAnsi="Times New Roman" w:cs="Times New Roman"/>
          <w:sz w:val="20"/>
          <w:szCs w:val="20"/>
          <w:shd w:val="clear" w:color="auto" w:fill="FFFFFF"/>
        </w:rPr>
        <w:t>I-IPPA.</w:t>
      </w:r>
      <w:r w:rsidRPr="0088055A">
        <w:rPr>
          <w:rFonts w:ascii="Times New Roman" w:hAnsi="Times New Roman" w:cs="Times New Roman"/>
          <w:sz w:val="20"/>
          <w:szCs w:val="20"/>
        </w:rPr>
        <w:t xml:space="preserve"> </w:t>
      </w:r>
      <w:proofErr w:type="spellStart"/>
      <w:r w:rsidRPr="0088055A">
        <w:rPr>
          <w:rFonts w:ascii="Times New Roman" w:hAnsi="Times New Roman" w:cs="Times New Roman"/>
          <w:sz w:val="20"/>
          <w:szCs w:val="20"/>
        </w:rPr>
        <w:t>Cardiomyocytes</w:t>
      </w:r>
      <w:proofErr w:type="spellEnd"/>
      <w:r w:rsidRPr="0088055A">
        <w:rPr>
          <w:rFonts w:ascii="Times New Roman" w:hAnsi="Times New Roman" w:cs="Times New Roman"/>
          <w:sz w:val="20"/>
          <w:szCs w:val="20"/>
        </w:rPr>
        <w:t xml:space="preserve"> absorb these radiotracers and integrate them into the fatty acid oxidation pathway</w:t>
      </w:r>
      <w:r w:rsidR="00A112B3" w:rsidRPr="0088055A">
        <w:rPr>
          <w:rFonts w:ascii="Times New Roman" w:hAnsi="Times New Roman" w:cs="Times New Roman"/>
          <w:sz w:val="20"/>
          <w:szCs w:val="20"/>
        </w:rPr>
        <w:t xml:space="preserve"> [54]</w:t>
      </w:r>
      <w:r w:rsidRPr="0088055A">
        <w:rPr>
          <w:rFonts w:ascii="Times New Roman" w:hAnsi="Times New Roman" w:cs="Times New Roman"/>
          <w:sz w:val="20"/>
          <w:szCs w:val="20"/>
        </w:rPr>
        <w:t xml:space="preserve">. </w:t>
      </w:r>
    </w:p>
    <w:p w:rsidR="009B7D78" w:rsidRPr="0088055A" w:rsidRDefault="009B7D78" w:rsidP="00A112B3">
      <w:pPr>
        <w:pStyle w:val="ListParagraph"/>
        <w:numPr>
          <w:ilvl w:val="0"/>
          <w:numId w:val="21"/>
        </w:numPr>
        <w:ind w:left="284" w:hanging="284"/>
        <w:jc w:val="both"/>
        <w:rPr>
          <w:rFonts w:ascii="Times New Roman" w:hAnsi="Times New Roman" w:cs="Times New Roman"/>
          <w:sz w:val="20"/>
          <w:szCs w:val="20"/>
          <w:lang w:val="en-US"/>
        </w:rPr>
      </w:pPr>
      <w:r w:rsidRPr="0088055A">
        <w:rPr>
          <w:rFonts w:ascii="Times New Roman" w:hAnsi="Times New Roman" w:cs="Times New Roman"/>
          <w:b/>
          <w:sz w:val="20"/>
          <w:szCs w:val="20"/>
        </w:rPr>
        <w:t>Evaluation of Oxidative metabolism:</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vertAlign w:val="superscript"/>
        </w:rPr>
        <w:t>11</w:t>
      </w:r>
      <w:r w:rsidRPr="0088055A">
        <w:rPr>
          <w:rFonts w:ascii="Times New Roman" w:hAnsi="Times New Roman" w:cs="Times New Roman"/>
          <w:sz w:val="20"/>
          <w:szCs w:val="20"/>
          <w:shd w:val="clear" w:color="auto" w:fill="FFFFFF"/>
        </w:rPr>
        <w:t>C-Acetate</w:t>
      </w:r>
      <w:r w:rsidRPr="0088055A">
        <w:rPr>
          <w:rFonts w:ascii="Times New Roman" w:hAnsi="Times New Roman" w:cs="Times New Roman"/>
          <w:sz w:val="20"/>
          <w:szCs w:val="20"/>
        </w:rPr>
        <w:t xml:space="preserve"> is the widely used radiotracer for the evaluation of myocardial oxygen consumption or MVO</w:t>
      </w:r>
      <w:r w:rsidRPr="0088055A">
        <w:rPr>
          <w:rFonts w:ascii="Times New Roman" w:hAnsi="Times New Roman" w:cs="Times New Roman"/>
          <w:sz w:val="20"/>
          <w:szCs w:val="20"/>
          <w:vertAlign w:val="subscript"/>
        </w:rPr>
        <w:t xml:space="preserve">2 </w:t>
      </w:r>
      <w:r w:rsidRPr="0088055A">
        <w:rPr>
          <w:rFonts w:ascii="Times New Roman" w:hAnsi="Times New Roman" w:cs="Times New Roman"/>
          <w:sz w:val="20"/>
          <w:szCs w:val="20"/>
        </w:rPr>
        <w:t xml:space="preserve">because of the strong relationship between the </w:t>
      </w:r>
      <w:proofErr w:type="spellStart"/>
      <w:r w:rsidRPr="0088055A">
        <w:rPr>
          <w:rFonts w:ascii="Times New Roman" w:hAnsi="Times New Roman" w:cs="Times New Roman"/>
          <w:sz w:val="20"/>
          <w:szCs w:val="20"/>
        </w:rPr>
        <w:t>tricarboxylic</w:t>
      </w:r>
      <w:proofErr w:type="spellEnd"/>
      <w:r w:rsidRPr="0088055A">
        <w:rPr>
          <w:rFonts w:ascii="Times New Roman" w:hAnsi="Times New Roman" w:cs="Times New Roman"/>
          <w:sz w:val="20"/>
          <w:szCs w:val="20"/>
        </w:rPr>
        <w:t xml:space="preserve"> acid cycle and oxidative phosphorylation. Acetate undergoes fast acetyl-CoA synthesis and </w:t>
      </w:r>
      <w:proofErr w:type="spellStart"/>
      <w:r w:rsidRPr="0088055A">
        <w:rPr>
          <w:rFonts w:ascii="Times New Roman" w:hAnsi="Times New Roman" w:cs="Times New Roman"/>
          <w:sz w:val="20"/>
          <w:szCs w:val="20"/>
        </w:rPr>
        <w:t>tricarboxylic</w:t>
      </w:r>
      <w:proofErr w:type="spellEnd"/>
      <w:r w:rsidRPr="0088055A">
        <w:rPr>
          <w:rFonts w:ascii="Times New Roman" w:hAnsi="Times New Roman" w:cs="Times New Roman"/>
          <w:sz w:val="20"/>
          <w:szCs w:val="20"/>
        </w:rPr>
        <w:t xml:space="preserve"> acid cycle (TCA) metabolism as its main metabolic fate</w:t>
      </w:r>
      <w:r w:rsidR="00A112B3" w:rsidRPr="0088055A">
        <w:rPr>
          <w:rFonts w:ascii="Times New Roman" w:hAnsi="Times New Roman" w:cs="Times New Roman"/>
          <w:sz w:val="20"/>
          <w:szCs w:val="20"/>
        </w:rPr>
        <w:t xml:space="preserve"> [54]</w:t>
      </w:r>
      <w:r w:rsidRPr="0088055A">
        <w:rPr>
          <w:rFonts w:ascii="Times New Roman" w:hAnsi="Times New Roman" w:cs="Times New Roman"/>
          <w:sz w:val="20"/>
          <w:szCs w:val="20"/>
        </w:rPr>
        <w:t xml:space="preserve">. </w:t>
      </w:r>
    </w:p>
    <w:p w:rsidR="00A112B3" w:rsidRPr="0088055A" w:rsidRDefault="00A112B3" w:rsidP="00A112B3">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lang w:val="en-US"/>
        </w:rPr>
        <w:t xml:space="preserve">6.3 </w:t>
      </w:r>
      <w:r w:rsidR="009B7D78" w:rsidRPr="0088055A">
        <w:rPr>
          <w:rFonts w:ascii="Times New Roman" w:hAnsi="Times New Roman" w:cs="Times New Roman"/>
          <w:b/>
          <w:sz w:val="20"/>
          <w:szCs w:val="20"/>
          <w:lang w:val="en-US"/>
        </w:rPr>
        <w:t xml:space="preserve">Cardiac Innervation: </w:t>
      </w:r>
      <w:r w:rsidR="009B7D78" w:rsidRPr="0088055A">
        <w:rPr>
          <w:rFonts w:ascii="Times New Roman" w:hAnsi="Times New Roman" w:cs="Times New Roman"/>
          <w:sz w:val="20"/>
          <w:szCs w:val="20"/>
          <w:lang w:val="en-US"/>
        </w:rPr>
        <w:t>The investigation of cardiac innervation—the heart's nerve supply—involves radiotracers significantly. The heart's contractility, rhythm, and rate are all under the direction of the autonomic nervous system (ANS), which also balances the heart's sympathetic and parasympathetic (rest and digest) inputs</w:t>
      </w:r>
      <w:r w:rsidRPr="0088055A">
        <w:rPr>
          <w:rFonts w:ascii="Times New Roman" w:hAnsi="Times New Roman" w:cs="Times New Roman"/>
          <w:sz w:val="20"/>
          <w:szCs w:val="20"/>
          <w:lang w:val="en-US"/>
        </w:rPr>
        <w:t xml:space="preserve"> [47, 55]. </w:t>
      </w:r>
      <w:r w:rsidR="009B7D78"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lang w:val="en-US"/>
        </w:rPr>
        <w:t xml:space="preserve">Different cardiovascular illnesses may result from cardiac innervation dysfunction or imbalance. When combined with nuclear medicine imaging methods, radiotracers aid in the evaluation of cardiac innervation and offer important insights into the neurological control of the heart. </w:t>
      </w:r>
      <w:r w:rsidR="009B7D78" w:rsidRPr="0088055A">
        <w:rPr>
          <w:rFonts w:ascii="Times New Roman" w:hAnsi="Times New Roman" w:cs="Times New Roman"/>
          <w:sz w:val="20"/>
          <w:szCs w:val="20"/>
          <w:shd w:val="clear" w:color="auto" w:fill="FFFFFF"/>
        </w:rPr>
        <w:t xml:space="preserve">SPECT </w:t>
      </w:r>
      <w:proofErr w:type="gramStart"/>
      <w:r w:rsidR="009B7D78" w:rsidRPr="0088055A">
        <w:rPr>
          <w:rFonts w:ascii="Times New Roman" w:hAnsi="Times New Roman" w:cs="Times New Roman"/>
          <w:sz w:val="20"/>
          <w:szCs w:val="20"/>
          <w:shd w:val="clear" w:color="auto" w:fill="FFFFFF"/>
        </w:rPr>
        <w:t>radiotracers includes</w:t>
      </w:r>
      <w:proofErr w:type="gramEnd"/>
      <w:r w:rsidR="009B7D78" w:rsidRPr="0088055A">
        <w:rPr>
          <w:rFonts w:ascii="Times New Roman" w:hAnsi="Times New Roman" w:cs="Times New Roman"/>
          <w:sz w:val="20"/>
          <w:szCs w:val="20"/>
          <w:shd w:val="clear" w:color="auto" w:fill="FFFFFF"/>
        </w:rPr>
        <w:t xml:space="preserve"> </w:t>
      </w:r>
      <w:r w:rsidR="0088055A" w:rsidRPr="0088055A">
        <w:rPr>
          <w:rFonts w:ascii="Times New Roman" w:hAnsi="Times New Roman" w:cs="Times New Roman"/>
          <w:sz w:val="20"/>
          <w:szCs w:val="20"/>
          <w:shd w:val="clear" w:color="auto" w:fill="FCFCFC"/>
        </w:rPr>
        <w:t>norepinephrine analogue 123I–meta-</w:t>
      </w:r>
      <w:proofErr w:type="spellStart"/>
      <w:r w:rsidR="0088055A" w:rsidRPr="0088055A">
        <w:rPr>
          <w:rFonts w:ascii="Times New Roman" w:hAnsi="Times New Roman" w:cs="Times New Roman"/>
          <w:sz w:val="20"/>
          <w:szCs w:val="20"/>
          <w:shd w:val="clear" w:color="auto" w:fill="FCFCFC"/>
        </w:rPr>
        <w:t>iodobenzylguanidine</w:t>
      </w:r>
      <w:proofErr w:type="spellEnd"/>
      <w:r w:rsidR="0088055A" w:rsidRPr="0088055A">
        <w:rPr>
          <w:rFonts w:ascii="Times New Roman" w:hAnsi="Times New Roman" w:cs="Times New Roman"/>
          <w:sz w:val="20"/>
          <w:szCs w:val="20"/>
          <w:shd w:val="clear" w:color="auto" w:fill="FCFCFC"/>
        </w:rPr>
        <w:t xml:space="preserve"> (123I–MIBG) and PET radiotracers includes 11C-labeled &amp; 18F-labeled targeting SNS [56, 57].</w:t>
      </w:r>
    </w:p>
    <w:p w:rsidR="0088055A" w:rsidRPr="0088055A" w:rsidRDefault="009B7D78" w:rsidP="0088055A">
      <w:pPr>
        <w:pStyle w:val="ListParagraph"/>
        <w:numPr>
          <w:ilvl w:val="0"/>
          <w:numId w:val="23"/>
        </w:numPr>
        <w:tabs>
          <w:tab w:val="num" w:pos="284"/>
        </w:tabs>
        <w:ind w:left="284" w:hanging="284"/>
        <w:jc w:val="both"/>
        <w:rPr>
          <w:rFonts w:ascii="Times New Roman" w:hAnsi="Times New Roman" w:cs="Times New Roman"/>
          <w:sz w:val="20"/>
          <w:szCs w:val="20"/>
          <w:shd w:val="clear" w:color="auto" w:fill="FFFFFF"/>
        </w:rPr>
      </w:pPr>
      <w:r w:rsidRPr="0088055A">
        <w:rPr>
          <w:rFonts w:ascii="Times New Roman" w:eastAsia="Times New Roman" w:hAnsi="Times New Roman" w:cs="Times New Roman"/>
          <w:b/>
          <w:sz w:val="20"/>
          <w:szCs w:val="20"/>
          <w:vertAlign w:val="superscript"/>
          <w:lang w:eastAsia="en-IN"/>
        </w:rPr>
        <w:t>123</w:t>
      </w:r>
      <w:r w:rsidRPr="0088055A">
        <w:rPr>
          <w:rFonts w:ascii="Times New Roman" w:eastAsia="Times New Roman" w:hAnsi="Times New Roman" w:cs="Times New Roman"/>
          <w:b/>
          <w:sz w:val="20"/>
          <w:szCs w:val="20"/>
          <w:lang w:eastAsia="en-IN"/>
        </w:rPr>
        <w:t>I-</w:t>
      </w:r>
      <w:proofErr w:type="gramStart"/>
      <w:r w:rsidRPr="0088055A">
        <w:rPr>
          <w:rFonts w:ascii="Times New Roman" w:eastAsia="Times New Roman" w:hAnsi="Times New Roman" w:cs="Times New Roman"/>
          <w:b/>
          <w:sz w:val="20"/>
          <w:szCs w:val="20"/>
          <w:lang w:eastAsia="en-IN"/>
        </w:rPr>
        <w:t>MIBG</w:t>
      </w:r>
      <w:r w:rsidRPr="0088055A">
        <w:rPr>
          <w:rFonts w:ascii="Times New Roman" w:eastAsia="Times New Roman" w:hAnsi="Times New Roman" w:cs="Times New Roman"/>
          <w:sz w:val="20"/>
          <w:szCs w:val="20"/>
          <w:lang w:eastAsia="en-IN"/>
        </w:rPr>
        <w:t xml:space="preserve"> :</w:t>
      </w:r>
      <w:proofErr w:type="gramEnd"/>
      <w:r w:rsidRPr="0088055A">
        <w:rPr>
          <w:rFonts w:ascii="Times New Roman" w:eastAsia="Times New Roman" w:hAnsi="Times New Roman" w:cs="Times New Roman"/>
          <w:sz w:val="20"/>
          <w:szCs w:val="20"/>
          <w:lang w:eastAsia="en-IN"/>
        </w:rPr>
        <w:t xml:space="preserve"> The FDA authorised </w:t>
      </w:r>
      <w:r w:rsidRPr="0088055A">
        <w:rPr>
          <w:rFonts w:ascii="Times New Roman" w:eastAsia="Times New Roman" w:hAnsi="Times New Roman" w:cs="Times New Roman"/>
          <w:sz w:val="20"/>
          <w:szCs w:val="20"/>
          <w:vertAlign w:val="superscript"/>
          <w:lang w:eastAsia="en-IN"/>
        </w:rPr>
        <w:t>23</w:t>
      </w:r>
      <w:r w:rsidRPr="0088055A">
        <w:rPr>
          <w:rFonts w:ascii="Times New Roman" w:eastAsia="Times New Roman" w:hAnsi="Times New Roman" w:cs="Times New Roman"/>
          <w:sz w:val="20"/>
          <w:szCs w:val="20"/>
          <w:lang w:eastAsia="en-IN"/>
        </w:rPr>
        <w:t xml:space="preserve">I-MIBG in 2013, and it is currently the primary drug used in clinical practise. Cardiovascular imaging with </w:t>
      </w:r>
      <w:r w:rsidRPr="0088055A">
        <w:rPr>
          <w:rFonts w:ascii="Times New Roman" w:eastAsia="Times New Roman" w:hAnsi="Times New Roman" w:cs="Times New Roman"/>
          <w:sz w:val="20"/>
          <w:szCs w:val="20"/>
          <w:vertAlign w:val="superscript"/>
          <w:lang w:eastAsia="en-IN"/>
        </w:rPr>
        <w:t>123</w:t>
      </w:r>
      <w:r w:rsidRPr="0088055A">
        <w:rPr>
          <w:rFonts w:ascii="Times New Roman" w:eastAsia="Times New Roman" w:hAnsi="Times New Roman" w:cs="Times New Roman"/>
          <w:sz w:val="20"/>
          <w:szCs w:val="20"/>
          <w:lang w:eastAsia="en-IN"/>
        </w:rPr>
        <w:t>I-MIBG has been found to be extremely helpful in evaluating patients post-c</w:t>
      </w:r>
      <w:r w:rsidR="001B1FD1">
        <w:rPr>
          <w:rFonts w:ascii="Times New Roman" w:eastAsia="Times New Roman" w:hAnsi="Times New Roman" w:cs="Times New Roman"/>
          <w:sz w:val="20"/>
          <w:szCs w:val="20"/>
          <w:lang w:eastAsia="en-IN"/>
        </w:rPr>
        <w:t xml:space="preserve">ardiac transplant, </w:t>
      </w:r>
      <w:r w:rsidR="001B1FD1" w:rsidRPr="0088055A">
        <w:rPr>
          <w:rFonts w:ascii="Times New Roman" w:eastAsia="Times New Roman" w:hAnsi="Times New Roman" w:cs="Times New Roman"/>
          <w:sz w:val="20"/>
          <w:szCs w:val="20"/>
          <w:lang w:eastAsia="en-IN"/>
        </w:rPr>
        <w:t xml:space="preserve">diabetes mellitus, myocardial ischemia, </w:t>
      </w:r>
      <w:r w:rsidR="001B1FD1">
        <w:rPr>
          <w:rFonts w:ascii="Times New Roman" w:eastAsia="Times New Roman" w:hAnsi="Times New Roman" w:cs="Times New Roman"/>
          <w:sz w:val="20"/>
          <w:szCs w:val="20"/>
          <w:lang w:eastAsia="en-IN"/>
        </w:rPr>
        <w:t xml:space="preserve">primary arrhythmic diseases </w:t>
      </w:r>
      <w:r w:rsidRPr="0088055A">
        <w:rPr>
          <w:rFonts w:ascii="Times New Roman" w:eastAsia="Times New Roman" w:hAnsi="Times New Roman" w:cs="Times New Roman"/>
          <w:sz w:val="20"/>
          <w:szCs w:val="20"/>
          <w:lang w:eastAsia="en-IN"/>
        </w:rPr>
        <w:t>and the monitoring of chemotherapy toxic effects</w:t>
      </w:r>
      <w:r w:rsidR="00A112B3" w:rsidRPr="0088055A">
        <w:rPr>
          <w:rFonts w:ascii="Times New Roman" w:eastAsia="Times New Roman" w:hAnsi="Times New Roman" w:cs="Times New Roman"/>
          <w:sz w:val="20"/>
          <w:szCs w:val="20"/>
          <w:lang w:eastAsia="en-IN"/>
        </w:rPr>
        <w:t xml:space="preserve"> [47, 57, 58]</w:t>
      </w:r>
      <w:r w:rsidRPr="0088055A">
        <w:rPr>
          <w:rFonts w:ascii="Times New Roman" w:eastAsia="Times New Roman" w:hAnsi="Times New Roman" w:cs="Times New Roman"/>
          <w:sz w:val="20"/>
          <w:szCs w:val="20"/>
          <w:lang w:eastAsia="en-IN"/>
        </w:rPr>
        <w:t xml:space="preserve">. </w:t>
      </w:r>
    </w:p>
    <w:p w:rsidR="006F48A7" w:rsidRPr="0088055A" w:rsidRDefault="009B7D78" w:rsidP="0088055A">
      <w:pPr>
        <w:pStyle w:val="ListParagraph"/>
        <w:numPr>
          <w:ilvl w:val="0"/>
          <w:numId w:val="23"/>
        </w:numPr>
        <w:tabs>
          <w:tab w:val="num" w:pos="284"/>
        </w:tabs>
        <w:ind w:left="284"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CFCFC"/>
          <w:vertAlign w:val="superscript"/>
        </w:rPr>
        <w:t>11</w:t>
      </w:r>
      <w:r w:rsidRPr="0088055A">
        <w:rPr>
          <w:rFonts w:ascii="Times New Roman" w:hAnsi="Times New Roman" w:cs="Times New Roman"/>
          <w:b/>
          <w:sz w:val="20"/>
          <w:szCs w:val="20"/>
          <w:shd w:val="clear" w:color="auto" w:fill="FCFCFC"/>
        </w:rPr>
        <w:t>C-labeled tracers</w:t>
      </w:r>
      <w:r w:rsidRPr="0088055A">
        <w:rPr>
          <w:rFonts w:ascii="Times New Roman" w:hAnsi="Times New Roman" w:cs="Times New Roman"/>
          <w:sz w:val="20"/>
          <w:szCs w:val="20"/>
          <w:shd w:val="clear" w:color="auto" w:fill="FCFCFC"/>
        </w:rPr>
        <w:t xml:space="preserve">: To measure myocardial SNS, a number of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 xml:space="preserve">C-labeled catecholamine analogue radiotracers have been </w:t>
      </w:r>
      <w:proofErr w:type="spellStart"/>
      <w:r w:rsidRPr="0088055A">
        <w:rPr>
          <w:rFonts w:ascii="Times New Roman" w:hAnsi="Times New Roman" w:cs="Times New Roman"/>
          <w:sz w:val="20"/>
          <w:szCs w:val="20"/>
          <w:shd w:val="clear" w:color="auto" w:fill="FCFCFC"/>
        </w:rPr>
        <w:t>studied.These</w:t>
      </w:r>
      <w:proofErr w:type="spellEnd"/>
      <w:r w:rsidRPr="0088055A">
        <w:rPr>
          <w:rFonts w:ascii="Times New Roman" w:hAnsi="Times New Roman" w:cs="Times New Roman"/>
          <w:sz w:val="20"/>
          <w:szCs w:val="20"/>
          <w:shd w:val="clear" w:color="auto" w:fill="FCFCFC"/>
        </w:rPr>
        <w:t xml:space="preserve"> three radiotracers—</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C-hydroxyephedrine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 xml:space="preserve">C-HED),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 xml:space="preserve">C-epinephrine, and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C-phenylepinephrine—are the most frequently utilised radiotracers. The kinetic characteristics of these carbon-11 compounds all vary, including their vulnerability to degrading enzymes like monoamine oxidase (MAO) and catechol-O-</w:t>
      </w:r>
      <w:proofErr w:type="spellStart"/>
      <w:r w:rsidRPr="0088055A">
        <w:rPr>
          <w:rFonts w:ascii="Times New Roman" w:hAnsi="Times New Roman" w:cs="Times New Roman"/>
          <w:sz w:val="20"/>
          <w:szCs w:val="20"/>
          <w:shd w:val="clear" w:color="auto" w:fill="FCFCFC"/>
        </w:rPr>
        <w:t>methyltransferase</w:t>
      </w:r>
      <w:proofErr w:type="spellEnd"/>
      <w:r w:rsidRPr="0088055A">
        <w:rPr>
          <w:rFonts w:ascii="Times New Roman" w:hAnsi="Times New Roman" w:cs="Times New Roman"/>
          <w:sz w:val="20"/>
          <w:szCs w:val="20"/>
          <w:shd w:val="clear" w:color="auto" w:fill="FCFCFC"/>
        </w:rPr>
        <w:t xml:space="preserve"> as well as their affinity for neuronal uptake-1. Consequently, combining many PET radiotracers with such pronounced variances in their characteristics may provide a more thorough understanding of cardiac SNS in the failing heart</w:t>
      </w:r>
      <w:r w:rsidR="006F48A7" w:rsidRPr="0088055A">
        <w:rPr>
          <w:rFonts w:ascii="Times New Roman" w:hAnsi="Times New Roman" w:cs="Times New Roman"/>
          <w:sz w:val="20"/>
          <w:szCs w:val="20"/>
          <w:shd w:val="clear" w:color="auto" w:fill="FCFCFC"/>
        </w:rPr>
        <w:t xml:space="preserve"> [57, 59, </w:t>
      </w:r>
      <w:proofErr w:type="gramStart"/>
      <w:r w:rsidR="006F48A7" w:rsidRPr="0088055A">
        <w:rPr>
          <w:rFonts w:ascii="Times New Roman" w:hAnsi="Times New Roman" w:cs="Times New Roman"/>
          <w:sz w:val="20"/>
          <w:szCs w:val="20"/>
          <w:shd w:val="clear" w:color="auto" w:fill="FCFCFC"/>
        </w:rPr>
        <w:t>60</w:t>
      </w:r>
      <w:proofErr w:type="gramEnd"/>
      <w:r w:rsidR="006F48A7" w:rsidRPr="0088055A">
        <w:rPr>
          <w:rFonts w:ascii="Times New Roman" w:hAnsi="Times New Roman" w:cs="Times New Roman"/>
          <w:sz w:val="20"/>
          <w:szCs w:val="20"/>
          <w:shd w:val="clear" w:color="auto" w:fill="FCFCFC"/>
        </w:rPr>
        <w:t>]</w:t>
      </w:r>
      <w:r w:rsidRPr="0088055A">
        <w:rPr>
          <w:rFonts w:ascii="Times New Roman" w:hAnsi="Times New Roman" w:cs="Times New Roman"/>
          <w:sz w:val="20"/>
          <w:szCs w:val="20"/>
          <w:shd w:val="clear" w:color="auto" w:fill="FCFCFC"/>
        </w:rPr>
        <w:t xml:space="preserve">. </w:t>
      </w:r>
    </w:p>
    <w:p w:rsidR="006F1BE5" w:rsidRPr="0088055A" w:rsidRDefault="009B7D78" w:rsidP="006F48A7">
      <w:pPr>
        <w:pStyle w:val="ListParagraph"/>
        <w:numPr>
          <w:ilvl w:val="0"/>
          <w:numId w:val="23"/>
        </w:numPr>
        <w:tabs>
          <w:tab w:val="num" w:pos="284"/>
        </w:tabs>
        <w:ind w:left="284"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CFCFC"/>
          <w:vertAlign w:val="superscript"/>
        </w:rPr>
        <w:t>18</w:t>
      </w:r>
      <w:r w:rsidRPr="0088055A">
        <w:rPr>
          <w:rFonts w:ascii="Times New Roman" w:hAnsi="Times New Roman" w:cs="Times New Roman"/>
          <w:b/>
          <w:sz w:val="20"/>
          <w:szCs w:val="20"/>
          <w:shd w:val="clear" w:color="auto" w:fill="FCFCFC"/>
        </w:rPr>
        <w:t>F-labeled tracers</w:t>
      </w:r>
      <w:r w:rsidRPr="0088055A">
        <w:rPr>
          <w:rFonts w:ascii="Times New Roman" w:hAnsi="Times New Roman" w:cs="Times New Roman"/>
          <w:sz w:val="20"/>
          <w:szCs w:val="20"/>
          <w:shd w:val="clear" w:color="auto" w:fill="FCFCFC"/>
        </w:rPr>
        <w:t xml:space="preserve">: The half-life of radiotracers labelled with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 xml:space="preserve">F is much longer (110 min) &amp; less expensive than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 xml:space="preserve">C (20 min). Several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 xml:space="preserve">F- labelled tracers includes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F-Fluoro-Hydroxyphenethylguanidines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F-fluoro-3-hydroxyphenethylguanidine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F-4F-MPHG) and its structural isomer 3-</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F-fluoro-4-hydroxyphenethylguanidine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F-3F-PHPG)]</w:t>
      </w:r>
      <w:r w:rsidR="006F48A7" w:rsidRPr="0088055A">
        <w:rPr>
          <w:rFonts w:ascii="Times New Roman" w:hAnsi="Times New Roman" w:cs="Times New Roman"/>
          <w:sz w:val="20"/>
          <w:szCs w:val="20"/>
          <w:shd w:val="clear" w:color="auto" w:fill="FCFCFC"/>
        </w:rPr>
        <w:t xml:space="preserve"> [55-57]</w:t>
      </w:r>
      <w:r w:rsidRPr="0088055A">
        <w:rPr>
          <w:rFonts w:ascii="Times New Roman" w:hAnsi="Times New Roman" w:cs="Times New Roman"/>
          <w:sz w:val="20"/>
          <w:szCs w:val="20"/>
          <w:shd w:val="clear" w:color="auto" w:fill="FCFCFC"/>
        </w:rPr>
        <w:t xml:space="preserve">. </w:t>
      </w:r>
    </w:p>
    <w:p w:rsidR="006F1BE5" w:rsidRPr="0088055A" w:rsidRDefault="006F1BE5" w:rsidP="00F17574">
      <w:pPr>
        <w:pStyle w:val="ListParagraph"/>
        <w:shd w:val="clear" w:color="auto" w:fill="FCFCFC"/>
        <w:spacing w:after="0" w:line="240" w:lineRule="auto"/>
        <w:jc w:val="both"/>
        <w:outlineLvl w:val="2"/>
        <w:rPr>
          <w:rFonts w:ascii="Times New Roman" w:hAnsi="Times New Roman" w:cs="Times New Roman"/>
          <w:sz w:val="20"/>
          <w:szCs w:val="20"/>
          <w:shd w:val="clear" w:color="auto" w:fill="FFFFFF"/>
        </w:rPr>
      </w:pPr>
    </w:p>
    <w:p w:rsidR="009B7D78" w:rsidRPr="0088055A" w:rsidRDefault="006F48A7" w:rsidP="00F17574">
      <w:pPr>
        <w:shd w:val="clear" w:color="auto" w:fill="FCFCFC"/>
        <w:spacing w:after="0" w:line="240" w:lineRule="auto"/>
        <w:jc w:val="both"/>
        <w:outlineLvl w:val="2"/>
        <w:rPr>
          <w:rFonts w:ascii="Times New Roman" w:eastAsia="Times New Roman" w:hAnsi="Times New Roman" w:cs="Times New Roman"/>
          <w:b/>
          <w:sz w:val="20"/>
          <w:szCs w:val="20"/>
          <w:lang w:eastAsia="en-IN"/>
        </w:rPr>
      </w:pPr>
      <w:r w:rsidRPr="0088055A">
        <w:rPr>
          <w:rFonts w:ascii="Times New Roman" w:hAnsi="Times New Roman" w:cs="Times New Roman"/>
          <w:b/>
          <w:sz w:val="20"/>
          <w:szCs w:val="20"/>
          <w:shd w:val="clear" w:color="auto" w:fill="FFFFFF"/>
        </w:rPr>
        <w:t>6.4</w:t>
      </w:r>
      <w:r w:rsidRPr="0088055A">
        <w:rPr>
          <w:rFonts w:ascii="Times New Roman" w:hAnsi="Times New Roman" w:cs="Times New Roman"/>
          <w:sz w:val="20"/>
          <w:szCs w:val="20"/>
          <w:shd w:val="clear" w:color="auto" w:fill="FFFFFF"/>
        </w:rPr>
        <w:t xml:space="preserve"> </w:t>
      </w:r>
      <w:r w:rsidR="009B7D78" w:rsidRPr="0088055A">
        <w:rPr>
          <w:rFonts w:ascii="Times New Roman" w:eastAsia="Times New Roman" w:hAnsi="Times New Roman" w:cs="Times New Roman"/>
          <w:b/>
          <w:sz w:val="20"/>
          <w:szCs w:val="20"/>
          <w:lang w:eastAsia="en-IN"/>
        </w:rPr>
        <w:t>Atherosclerosis, Inflammation and Infiltrative Disease</w:t>
      </w:r>
    </w:p>
    <w:p w:rsidR="009B7D78" w:rsidRPr="0088055A" w:rsidRDefault="009B7D78" w:rsidP="00F17574">
      <w:pPr>
        <w:shd w:val="clear" w:color="auto" w:fill="FCFCFC"/>
        <w:spacing w:after="0" w:line="240" w:lineRule="auto"/>
        <w:jc w:val="both"/>
        <w:outlineLvl w:val="2"/>
        <w:rPr>
          <w:rFonts w:ascii="Times New Roman" w:eastAsia="Times New Roman" w:hAnsi="Times New Roman" w:cs="Times New Roman"/>
          <w:b/>
          <w:sz w:val="20"/>
          <w:szCs w:val="20"/>
          <w:lang w:eastAsia="en-IN"/>
        </w:rPr>
      </w:pPr>
    </w:p>
    <w:p w:rsidR="009B7D78" w:rsidRPr="0088055A" w:rsidRDefault="009B7D78" w:rsidP="00F17574">
      <w:pPr>
        <w:shd w:val="clear" w:color="auto" w:fill="FCFCFC"/>
        <w:spacing w:after="0" w:line="240" w:lineRule="auto"/>
        <w:jc w:val="both"/>
        <w:outlineLvl w:val="2"/>
        <w:rPr>
          <w:rFonts w:ascii="Times New Roman" w:eastAsia="Times New Roman" w:hAnsi="Times New Roman" w:cs="Times New Roman"/>
          <w:b/>
          <w:sz w:val="20"/>
          <w:szCs w:val="20"/>
          <w:lang w:eastAsia="en-IN"/>
        </w:rPr>
      </w:pPr>
      <w:r w:rsidRPr="0088055A">
        <w:rPr>
          <w:rFonts w:ascii="Times New Roman" w:eastAsia="Times New Roman" w:hAnsi="Times New Roman" w:cs="Times New Roman"/>
          <w:sz w:val="20"/>
          <w:szCs w:val="20"/>
          <w:lang w:eastAsia="en-IN"/>
        </w:rPr>
        <w:lastRenderedPageBreak/>
        <w:t>With the development of novel and focused molecular imaging techniques over the past ten years, nuclear cardiac imaging has advanced dramatically, particularly in the assessment of infiltrative and inflammatory heart disorders</w:t>
      </w:r>
      <w:r w:rsidR="006F48A7" w:rsidRPr="0088055A">
        <w:rPr>
          <w:rFonts w:ascii="Times New Roman" w:eastAsia="Times New Roman" w:hAnsi="Times New Roman" w:cs="Times New Roman"/>
          <w:sz w:val="20"/>
          <w:szCs w:val="20"/>
          <w:lang w:eastAsia="en-IN"/>
        </w:rPr>
        <w:t xml:space="preserve"> [47]</w:t>
      </w:r>
      <w:r w:rsidRPr="0088055A">
        <w:rPr>
          <w:rFonts w:ascii="Times New Roman" w:eastAsia="Times New Roman" w:hAnsi="Times New Roman" w:cs="Times New Roman"/>
          <w:b/>
          <w:sz w:val="20"/>
          <w:szCs w:val="20"/>
          <w:lang w:eastAsia="en-IN"/>
        </w:rPr>
        <w:t xml:space="preserve">. </w:t>
      </w:r>
    </w:p>
    <w:p w:rsidR="009B7D78" w:rsidRPr="0088055A" w:rsidRDefault="006F48A7" w:rsidP="00F17574">
      <w:pPr>
        <w:shd w:val="clear" w:color="auto" w:fill="FCFCFC"/>
        <w:spacing w:after="0" w:line="240" w:lineRule="auto"/>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6.4.1 </w:t>
      </w:r>
      <w:r w:rsidR="009B7D78" w:rsidRPr="0088055A">
        <w:rPr>
          <w:rFonts w:ascii="Times New Roman" w:eastAsia="Times New Roman" w:hAnsi="Times New Roman" w:cs="Times New Roman"/>
          <w:b/>
          <w:sz w:val="20"/>
          <w:szCs w:val="20"/>
          <w:lang w:eastAsia="en-IN"/>
        </w:rPr>
        <w:t>Atherosclerosis</w:t>
      </w:r>
      <w:r w:rsidR="009B7D78" w:rsidRPr="0088055A">
        <w:rPr>
          <w:rFonts w:ascii="Times New Roman" w:eastAsia="Times New Roman" w:hAnsi="Times New Roman" w:cs="Times New Roman"/>
          <w:sz w:val="20"/>
          <w:szCs w:val="20"/>
          <w:lang w:eastAsia="en-IN"/>
        </w:rPr>
        <w:t>: The disease known as atherosclerosis is characterised by the accumulation of plaque inside arteries, which can restrict blood flow and cause cardiovascular problems. There are numerous approaches to research atherosclerosis with radiotracers:</w:t>
      </w:r>
    </w:p>
    <w:p w:rsidR="009B7D78" w:rsidRPr="0088055A" w:rsidRDefault="009B7D78" w:rsidP="006F48A7">
      <w:pPr>
        <w:pStyle w:val="ListParagraph"/>
        <w:numPr>
          <w:ilvl w:val="0"/>
          <w:numId w:val="22"/>
        </w:numPr>
        <w:shd w:val="clear" w:color="auto" w:fill="FCFCFC"/>
        <w:spacing w:after="0" w:line="240" w:lineRule="auto"/>
        <w:ind w:left="284" w:hanging="284"/>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Lipid Imaging</w:t>
      </w:r>
      <w:r w:rsidRPr="0088055A">
        <w:rPr>
          <w:rFonts w:ascii="Times New Roman" w:eastAsia="Times New Roman" w:hAnsi="Times New Roman" w:cs="Times New Roman"/>
          <w:sz w:val="20"/>
          <w:szCs w:val="20"/>
          <w:lang w:eastAsia="en-IN"/>
        </w:rPr>
        <w:t>: Inflamed atherosclerotic plaques can be identified using radiolabeled substances like Fluorine-18 FDG. By highlighting regions of elevated metabolic activity, which are a sign of inflammation inside the plaque, FDG PET imaging can assist determine the fragility of the plaque</w:t>
      </w:r>
      <w:r w:rsidR="006F48A7" w:rsidRPr="0088055A">
        <w:rPr>
          <w:rFonts w:ascii="Times New Roman" w:eastAsia="Times New Roman" w:hAnsi="Times New Roman" w:cs="Times New Roman"/>
          <w:sz w:val="20"/>
          <w:szCs w:val="20"/>
          <w:lang w:eastAsia="en-IN"/>
        </w:rPr>
        <w:t xml:space="preserve"> [47, 61]</w:t>
      </w:r>
      <w:r w:rsidRPr="0088055A">
        <w:rPr>
          <w:rFonts w:ascii="Times New Roman" w:eastAsia="Times New Roman" w:hAnsi="Times New Roman" w:cs="Times New Roman"/>
          <w:sz w:val="20"/>
          <w:szCs w:val="20"/>
          <w:lang w:eastAsia="en-IN"/>
        </w:rPr>
        <w:t xml:space="preserve">. </w:t>
      </w:r>
    </w:p>
    <w:p w:rsidR="0012135F" w:rsidRPr="0088055A" w:rsidRDefault="009B7D78" w:rsidP="0012135F">
      <w:pPr>
        <w:pStyle w:val="ListParagraph"/>
        <w:numPr>
          <w:ilvl w:val="0"/>
          <w:numId w:val="22"/>
        </w:numPr>
        <w:shd w:val="clear" w:color="auto" w:fill="FCFCFC"/>
        <w:spacing w:after="0" w:line="240" w:lineRule="auto"/>
        <w:ind w:left="284" w:hanging="284"/>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Thrombus Imaging</w:t>
      </w:r>
      <w:r w:rsidRPr="0088055A">
        <w:rPr>
          <w:rFonts w:ascii="Times New Roman" w:eastAsia="Times New Roman" w:hAnsi="Times New Roman" w:cs="Times New Roman"/>
          <w:sz w:val="20"/>
          <w:szCs w:val="20"/>
          <w:lang w:eastAsia="en-IN"/>
        </w:rPr>
        <w:t>: Activated platelets, which are important in the development of thrombus, can be targeted by radiotracers such medicines labelled with technetium-99m. These radiotracers help detect and treat issues including deep vein thrombosis (DVT) and pulmonary embolism (PE) by imaging thrombi</w:t>
      </w:r>
      <w:r w:rsidR="0012135F" w:rsidRPr="0088055A">
        <w:rPr>
          <w:rFonts w:ascii="Times New Roman" w:eastAsia="Times New Roman" w:hAnsi="Times New Roman" w:cs="Times New Roman"/>
          <w:sz w:val="20"/>
          <w:szCs w:val="20"/>
          <w:lang w:eastAsia="en-IN"/>
        </w:rPr>
        <w:t xml:space="preserve"> [61-63]</w:t>
      </w:r>
      <w:r w:rsidRPr="0088055A">
        <w:rPr>
          <w:rFonts w:ascii="Times New Roman" w:eastAsia="Times New Roman" w:hAnsi="Times New Roman" w:cs="Times New Roman"/>
          <w:sz w:val="20"/>
          <w:szCs w:val="20"/>
          <w:lang w:eastAsia="en-IN"/>
        </w:rPr>
        <w:t xml:space="preserve">. </w:t>
      </w:r>
    </w:p>
    <w:p w:rsidR="009B7D78" w:rsidRPr="0088055A" w:rsidRDefault="0012135F" w:rsidP="0012135F">
      <w:pPr>
        <w:pStyle w:val="ListParagraph"/>
        <w:numPr>
          <w:ilvl w:val="2"/>
          <w:numId w:val="36"/>
        </w:numPr>
        <w:shd w:val="clear" w:color="auto" w:fill="FCFCFC"/>
        <w:tabs>
          <w:tab w:val="left" w:pos="0"/>
        </w:tabs>
        <w:spacing w:after="0" w:line="240" w:lineRule="auto"/>
        <w:ind w:left="284" w:hanging="426"/>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 </w:t>
      </w:r>
      <w:r w:rsidR="009B7D78" w:rsidRPr="0088055A">
        <w:rPr>
          <w:rFonts w:ascii="Times New Roman" w:eastAsia="Times New Roman" w:hAnsi="Times New Roman" w:cs="Times New Roman"/>
          <w:b/>
          <w:sz w:val="20"/>
          <w:szCs w:val="20"/>
          <w:lang w:eastAsia="en-IN"/>
        </w:rPr>
        <w:t>Inflammation</w:t>
      </w:r>
      <w:r w:rsidR="009B7D78" w:rsidRPr="0088055A">
        <w:rPr>
          <w:rFonts w:ascii="Times New Roman" w:eastAsia="Times New Roman" w:hAnsi="Times New Roman" w:cs="Times New Roman"/>
          <w:sz w:val="20"/>
          <w:szCs w:val="20"/>
          <w:lang w:eastAsia="en-IN"/>
        </w:rPr>
        <w:t xml:space="preserve">: In order to evaluate different inflammatory states including infections and autoimmune </w:t>
      </w:r>
      <w:r w:rsidRPr="0088055A">
        <w:rPr>
          <w:rFonts w:ascii="Times New Roman" w:eastAsia="Times New Roman" w:hAnsi="Times New Roman" w:cs="Times New Roman"/>
          <w:sz w:val="20"/>
          <w:szCs w:val="20"/>
          <w:lang w:eastAsia="en-IN"/>
        </w:rPr>
        <w:t xml:space="preserve">  </w:t>
      </w:r>
      <w:r w:rsidR="009B7D78" w:rsidRPr="0088055A">
        <w:rPr>
          <w:rFonts w:ascii="Times New Roman" w:eastAsia="Times New Roman" w:hAnsi="Times New Roman" w:cs="Times New Roman"/>
          <w:sz w:val="20"/>
          <w:szCs w:val="20"/>
          <w:lang w:eastAsia="en-IN"/>
        </w:rPr>
        <w:t>illnesses, radiotracers are extremely important</w:t>
      </w:r>
      <w:r w:rsidRPr="0088055A">
        <w:rPr>
          <w:rFonts w:ascii="Times New Roman" w:eastAsia="Times New Roman" w:hAnsi="Times New Roman" w:cs="Times New Roman"/>
          <w:sz w:val="20"/>
          <w:szCs w:val="20"/>
          <w:lang w:eastAsia="en-IN"/>
        </w:rPr>
        <w:t xml:space="preserve"> [47]</w:t>
      </w:r>
      <w:r w:rsidR="009B7D78" w:rsidRPr="0088055A">
        <w:rPr>
          <w:rFonts w:ascii="Times New Roman" w:eastAsia="Times New Roman" w:hAnsi="Times New Roman" w:cs="Times New Roman"/>
          <w:sz w:val="20"/>
          <w:szCs w:val="20"/>
          <w:lang w:eastAsia="en-IN"/>
        </w:rPr>
        <w:t>.</w:t>
      </w:r>
    </w:p>
    <w:p w:rsidR="009B7D78" w:rsidRPr="0088055A" w:rsidRDefault="0012135F" w:rsidP="0012135F">
      <w:pPr>
        <w:shd w:val="clear" w:color="auto" w:fill="FCFCFC"/>
        <w:spacing w:after="0" w:line="240" w:lineRule="auto"/>
        <w:ind w:left="284" w:hanging="426"/>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6.4.3 </w:t>
      </w:r>
      <w:r w:rsidR="009B7D78" w:rsidRPr="0088055A">
        <w:rPr>
          <w:rFonts w:ascii="Times New Roman" w:eastAsia="Times New Roman" w:hAnsi="Times New Roman" w:cs="Times New Roman"/>
          <w:b/>
          <w:sz w:val="20"/>
          <w:szCs w:val="20"/>
          <w:lang w:eastAsia="en-IN"/>
        </w:rPr>
        <w:t>Infection Imaging</w:t>
      </w:r>
      <w:r w:rsidR="009B7D78" w:rsidRPr="0088055A">
        <w:rPr>
          <w:rFonts w:ascii="Times New Roman" w:eastAsia="Times New Roman" w:hAnsi="Times New Roman" w:cs="Times New Roman"/>
          <w:sz w:val="20"/>
          <w:szCs w:val="20"/>
          <w:lang w:eastAsia="en-IN"/>
        </w:rPr>
        <w:t>: Sites of infection or inflammation can be localised using radiotracers like Technetium-</w:t>
      </w:r>
      <w:r w:rsidRPr="0088055A">
        <w:rPr>
          <w:rFonts w:ascii="Times New Roman" w:eastAsia="Times New Roman" w:hAnsi="Times New Roman" w:cs="Times New Roman"/>
          <w:sz w:val="20"/>
          <w:szCs w:val="20"/>
          <w:lang w:eastAsia="en-IN"/>
        </w:rPr>
        <w:t xml:space="preserve"> </w:t>
      </w:r>
      <w:r w:rsidR="009B7D78" w:rsidRPr="0088055A">
        <w:rPr>
          <w:rFonts w:ascii="Times New Roman" w:eastAsia="Times New Roman" w:hAnsi="Times New Roman" w:cs="Times New Roman"/>
          <w:sz w:val="20"/>
          <w:szCs w:val="20"/>
          <w:lang w:eastAsia="en-IN"/>
        </w:rPr>
        <w:t xml:space="preserve">99m-labeled white blood cells or Gallium-67 citrate. </w:t>
      </w:r>
      <w:proofErr w:type="gramStart"/>
      <w:r w:rsidR="009B7D78" w:rsidRPr="0088055A">
        <w:rPr>
          <w:rFonts w:ascii="Times New Roman" w:eastAsia="Times New Roman" w:hAnsi="Times New Roman" w:cs="Times New Roman"/>
          <w:sz w:val="20"/>
          <w:szCs w:val="20"/>
          <w:lang w:eastAsia="en-IN"/>
        </w:rPr>
        <w:t>These tools aid in identifying inflammatory foci that could otherwise be difficult to find, evaluating therapy outcomes, and diagnosing infections</w:t>
      </w:r>
      <w:r w:rsidRPr="0088055A">
        <w:rPr>
          <w:rFonts w:ascii="Times New Roman" w:eastAsia="Times New Roman" w:hAnsi="Times New Roman" w:cs="Times New Roman"/>
          <w:sz w:val="20"/>
          <w:szCs w:val="20"/>
          <w:lang w:eastAsia="en-IN"/>
        </w:rPr>
        <w:t xml:space="preserve"> [47, 63, 64]</w:t>
      </w:r>
      <w:r w:rsidR="009B7D78" w:rsidRPr="0088055A">
        <w:rPr>
          <w:rFonts w:ascii="Times New Roman" w:eastAsia="Times New Roman" w:hAnsi="Times New Roman" w:cs="Times New Roman"/>
          <w:sz w:val="20"/>
          <w:szCs w:val="20"/>
          <w:lang w:eastAsia="en-IN"/>
        </w:rPr>
        <w:t>.</w:t>
      </w:r>
      <w:proofErr w:type="gramEnd"/>
      <w:r w:rsidR="009B7D78" w:rsidRPr="0088055A">
        <w:rPr>
          <w:rFonts w:ascii="Times New Roman" w:eastAsia="Times New Roman" w:hAnsi="Times New Roman" w:cs="Times New Roman"/>
          <w:sz w:val="20"/>
          <w:szCs w:val="20"/>
          <w:lang w:eastAsia="en-IN"/>
        </w:rPr>
        <w:t xml:space="preserve"> </w:t>
      </w:r>
    </w:p>
    <w:p w:rsidR="009B7D78" w:rsidRPr="0088055A" w:rsidRDefault="0012135F" w:rsidP="0012135F">
      <w:pPr>
        <w:shd w:val="clear" w:color="auto" w:fill="FCFCFC"/>
        <w:spacing w:after="0" w:line="240" w:lineRule="auto"/>
        <w:ind w:left="284" w:hanging="426"/>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6.4.4 </w:t>
      </w:r>
      <w:r w:rsidR="009B7D78" w:rsidRPr="0088055A">
        <w:rPr>
          <w:rFonts w:ascii="Times New Roman" w:eastAsia="Times New Roman" w:hAnsi="Times New Roman" w:cs="Times New Roman"/>
          <w:b/>
          <w:sz w:val="20"/>
          <w:szCs w:val="20"/>
          <w:lang w:eastAsia="en-IN"/>
        </w:rPr>
        <w:t>Infiltrative Diseases</w:t>
      </w:r>
      <w:r w:rsidR="009B7D78" w:rsidRPr="0088055A">
        <w:rPr>
          <w:rFonts w:ascii="Times New Roman" w:eastAsia="Times New Roman" w:hAnsi="Times New Roman" w:cs="Times New Roman"/>
          <w:sz w:val="20"/>
          <w:szCs w:val="20"/>
          <w:lang w:eastAsia="en-IN"/>
        </w:rPr>
        <w:t>: Radiotracers are used to identify and assess diseases in which aberrant substances invade tissues or organs.</w:t>
      </w:r>
    </w:p>
    <w:p w:rsidR="0078645F" w:rsidRPr="0088055A" w:rsidRDefault="009B7D78" w:rsidP="001516D8">
      <w:pPr>
        <w:pStyle w:val="ListParagraph"/>
        <w:numPr>
          <w:ilvl w:val="0"/>
          <w:numId w:val="37"/>
        </w:numPr>
        <w:shd w:val="clear" w:color="auto" w:fill="FCFCFC"/>
        <w:spacing w:after="0" w:line="240" w:lineRule="auto"/>
        <w:ind w:left="284" w:hanging="284"/>
        <w:jc w:val="both"/>
        <w:outlineLvl w:val="2"/>
        <w:rPr>
          <w:rFonts w:ascii="Times New Roman" w:hAnsi="Times New Roman" w:cs="Times New Roman"/>
          <w:sz w:val="20"/>
          <w:szCs w:val="20"/>
          <w:lang w:val="en-US"/>
        </w:rPr>
      </w:pPr>
      <w:proofErr w:type="spellStart"/>
      <w:r w:rsidRPr="0088055A">
        <w:rPr>
          <w:rFonts w:ascii="Times New Roman" w:eastAsia="Times New Roman" w:hAnsi="Times New Roman" w:cs="Times New Roman"/>
          <w:b/>
          <w:sz w:val="20"/>
          <w:szCs w:val="20"/>
          <w:lang w:eastAsia="en-IN"/>
        </w:rPr>
        <w:t>CardiacAmyloidosis</w:t>
      </w:r>
      <w:proofErr w:type="spellEnd"/>
      <w:r w:rsidRPr="0088055A">
        <w:rPr>
          <w:rFonts w:ascii="Times New Roman" w:eastAsia="Times New Roman" w:hAnsi="Times New Roman" w:cs="Times New Roman"/>
          <w:sz w:val="20"/>
          <w:szCs w:val="20"/>
          <w:lang w:eastAsia="en-IN"/>
        </w:rPr>
        <w:t xml:space="preserve">: Radiotracers can build up in amyloid deposits in disorders like cardiac amyloidosis, allowing for non-invasive imaging and diagnosis. These radiotracers include </w:t>
      </w:r>
      <w:r w:rsidRPr="0088055A">
        <w:rPr>
          <w:rFonts w:ascii="Times New Roman" w:eastAsia="Times New Roman" w:hAnsi="Times New Roman" w:cs="Times New Roman"/>
          <w:sz w:val="20"/>
          <w:szCs w:val="20"/>
          <w:vertAlign w:val="superscript"/>
          <w:lang w:eastAsia="en-IN"/>
        </w:rPr>
        <w:t>99m</w:t>
      </w:r>
      <w:r w:rsidRPr="0088055A">
        <w:rPr>
          <w:rFonts w:ascii="Times New Roman" w:eastAsia="Times New Roman" w:hAnsi="Times New Roman" w:cs="Times New Roman"/>
          <w:sz w:val="20"/>
          <w:szCs w:val="20"/>
          <w:lang w:eastAsia="en-IN"/>
        </w:rPr>
        <w:t xml:space="preserve">Tc PYP (Pyrophosphate), </w:t>
      </w:r>
      <w:r w:rsidRPr="0088055A">
        <w:rPr>
          <w:rFonts w:ascii="Times New Roman" w:hAnsi="Times New Roman" w:cs="Times New Roman"/>
          <w:sz w:val="20"/>
          <w:szCs w:val="20"/>
          <w:shd w:val="clear" w:color="auto" w:fill="FCFCFC"/>
          <w:vertAlign w:val="superscript"/>
        </w:rPr>
        <w:t>123</w:t>
      </w:r>
      <w:r w:rsidRPr="0088055A">
        <w:rPr>
          <w:rFonts w:ascii="Times New Roman" w:hAnsi="Times New Roman" w:cs="Times New Roman"/>
          <w:sz w:val="20"/>
          <w:szCs w:val="20"/>
          <w:shd w:val="clear" w:color="auto" w:fill="FCFCFC"/>
        </w:rPr>
        <w:t>I-MIBG,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 xml:space="preserve">F-NaF, and amyloid binding radiotracers such as </w:t>
      </w:r>
      <w:r w:rsidRPr="0088055A">
        <w:rPr>
          <w:rFonts w:ascii="Times New Roman" w:hAnsi="Times New Roman" w:cs="Times New Roman"/>
          <w:sz w:val="20"/>
          <w:szCs w:val="20"/>
          <w:shd w:val="clear" w:color="auto" w:fill="FCFCFC"/>
          <w:vertAlign w:val="superscript"/>
        </w:rPr>
        <w:t>99m</w:t>
      </w:r>
      <w:r w:rsidRPr="0088055A">
        <w:rPr>
          <w:rFonts w:ascii="Times New Roman" w:hAnsi="Times New Roman" w:cs="Times New Roman"/>
          <w:sz w:val="20"/>
          <w:szCs w:val="20"/>
          <w:shd w:val="clear" w:color="auto" w:fill="FCFCFC"/>
        </w:rPr>
        <w:t>Tc-aprotinin, </w:t>
      </w:r>
      <w:r w:rsidRPr="0088055A">
        <w:rPr>
          <w:rFonts w:ascii="Times New Roman" w:hAnsi="Times New Roman" w:cs="Times New Roman"/>
          <w:sz w:val="20"/>
          <w:szCs w:val="20"/>
          <w:shd w:val="clear" w:color="auto" w:fill="FCFCFC"/>
          <w:vertAlign w:val="superscript"/>
        </w:rPr>
        <w:t>123</w:t>
      </w:r>
      <w:r w:rsidRPr="0088055A">
        <w:rPr>
          <w:rFonts w:ascii="Times New Roman" w:hAnsi="Times New Roman" w:cs="Times New Roman"/>
          <w:sz w:val="20"/>
          <w:szCs w:val="20"/>
          <w:shd w:val="clear" w:color="auto" w:fill="FCFCFC"/>
        </w:rPr>
        <w:t>I-Serum amyloid P component or SAP</w:t>
      </w:r>
      <w:r w:rsidR="0012135F" w:rsidRPr="0088055A">
        <w:rPr>
          <w:rFonts w:ascii="Times New Roman" w:hAnsi="Times New Roman" w:cs="Times New Roman"/>
          <w:sz w:val="20"/>
          <w:szCs w:val="20"/>
          <w:shd w:val="clear" w:color="auto" w:fill="FCFCFC"/>
        </w:rPr>
        <w:t xml:space="preserve"> [47, 63]</w:t>
      </w:r>
      <w:r w:rsidRPr="0088055A">
        <w:rPr>
          <w:rFonts w:ascii="Times New Roman" w:hAnsi="Times New Roman" w:cs="Times New Roman"/>
          <w:sz w:val="20"/>
          <w:szCs w:val="20"/>
          <w:shd w:val="clear" w:color="auto" w:fill="FCFCFC"/>
        </w:rPr>
        <w:t xml:space="preserve">. </w:t>
      </w:r>
    </w:p>
    <w:p w:rsidR="0012135F" w:rsidRPr="0088055A" w:rsidRDefault="0012135F" w:rsidP="0012135F">
      <w:pPr>
        <w:pStyle w:val="ListParagraph"/>
        <w:shd w:val="clear" w:color="auto" w:fill="FCFCFC"/>
        <w:spacing w:after="0" w:line="240" w:lineRule="auto"/>
        <w:ind w:left="284"/>
        <w:jc w:val="both"/>
        <w:outlineLvl w:val="2"/>
        <w:rPr>
          <w:rFonts w:ascii="Times New Roman" w:hAnsi="Times New Roman" w:cs="Times New Roman"/>
          <w:sz w:val="20"/>
          <w:szCs w:val="20"/>
          <w:lang w:val="en-US"/>
        </w:rPr>
      </w:pPr>
    </w:p>
    <w:p w:rsidR="009B7D78" w:rsidRPr="0088055A" w:rsidRDefault="009B7D78" w:rsidP="0012135F">
      <w:pPr>
        <w:pStyle w:val="ListParagraph"/>
        <w:numPr>
          <w:ilvl w:val="0"/>
          <w:numId w:val="27"/>
        </w:numPr>
        <w:ind w:left="0" w:firstLine="0"/>
        <w:jc w:val="both"/>
        <w:rPr>
          <w:rFonts w:ascii="Times New Roman" w:hAnsi="Times New Roman" w:cs="Times New Roman"/>
          <w:b/>
          <w:sz w:val="20"/>
          <w:szCs w:val="20"/>
          <w:lang w:val="en-US"/>
        </w:rPr>
      </w:pPr>
      <w:r w:rsidRPr="0088055A">
        <w:rPr>
          <w:rFonts w:ascii="Times New Roman" w:hAnsi="Times New Roman" w:cs="Times New Roman"/>
          <w:b/>
          <w:sz w:val="20"/>
          <w:szCs w:val="20"/>
          <w:lang w:val="en-US"/>
        </w:rPr>
        <w:t>RPs in Neuroimaging:</w:t>
      </w:r>
    </w:p>
    <w:p w:rsidR="009B7D78" w:rsidRPr="0088055A" w:rsidRDefault="009B7D78" w:rsidP="00F17574">
      <w:pPr>
        <w:jc w:val="both"/>
        <w:rPr>
          <w:rFonts w:ascii="Times New Roman" w:hAnsi="Times New Roman" w:cs="Times New Roman"/>
          <w:sz w:val="20"/>
          <w:szCs w:val="20"/>
          <w:lang w:val="en-US"/>
        </w:rPr>
      </w:pPr>
      <w:r w:rsidRPr="0088055A">
        <w:rPr>
          <w:rFonts w:ascii="Times New Roman" w:hAnsi="Times New Roman" w:cs="Times New Roman"/>
          <w:sz w:val="20"/>
          <w:szCs w:val="20"/>
          <w:lang w:val="en-US"/>
        </w:rPr>
        <w:t xml:space="preserve">Accurate diagnosis is essential for developing possible medicines to treat neurodegenerative diseases like Alzheimer's disease (AD) and Parkinson's disease (PD) or to prevent their progression. The </w:t>
      </w:r>
      <w:r w:rsidR="002B4B64">
        <w:rPr>
          <w:rFonts w:ascii="Times New Roman" w:hAnsi="Times New Roman" w:cs="Times New Roman"/>
          <w:sz w:val="20"/>
          <w:szCs w:val="20"/>
          <w:lang w:val="en-US"/>
        </w:rPr>
        <w:t>creation of RPs</w:t>
      </w:r>
      <w:r w:rsidRPr="0088055A">
        <w:rPr>
          <w:rFonts w:ascii="Times New Roman" w:hAnsi="Times New Roman" w:cs="Times New Roman"/>
          <w:sz w:val="20"/>
          <w:szCs w:val="20"/>
          <w:lang w:val="en-US"/>
        </w:rPr>
        <w:t xml:space="preserve"> is an essential initial step in nuclear imaging. </w:t>
      </w:r>
      <w:r w:rsidR="002B4B64" w:rsidRPr="002B4B64">
        <w:rPr>
          <w:rFonts w:ascii="Times New Roman" w:hAnsi="Times New Roman" w:cs="Times New Roman"/>
          <w:sz w:val="20"/>
          <w:szCs w:val="20"/>
          <w:lang w:val="en-US"/>
        </w:rPr>
        <w:t>Researchers and medical professionals use imaging technology known as "neuroimaging" to visualize the structure and function of the brain in order to study neurological disorders, brain function, and the</w:t>
      </w:r>
      <w:r w:rsidR="002B4B64">
        <w:rPr>
          <w:rFonts w:ascii="Times New Roman" w:hAnsi="Times New Roman" w:cs="Times New Roman"/>
          <w:sz w:val="20"/>
          <w:szCs w:val="20"/>
          <w:lang w:val="en-US"/>
        </w:rPr>
        <w:t xml:space="preserve"> impact of various medications </w:t>
      </w:r>
      <w:r w:rsidR="0012135F" w:rsidRPr="0088055A">
        <w:rPr>
          <w:rFonts w:ascii="Times New Roman" w:hAnsi="Times New Roman" w:cs="Times New Roman"/>
          <w:sz w:val="20"/>
          <w:szCs w:val="20"/>
          <w:lang w:val="en-US"/>
        </w:rPr>
        <w:t>[65]</w:t>
      </w:r>
      <w:r w:rsidRPr="0088055A">
        <w:rPr>
          <w:rFonts w:ascii="Times New Roman" w:hAnsi="Times New Roman" w:cs="Times New Roman"/>
          <w:sz w:val="20"/>
          <w:szCs w:val="20"/>
          <w:lang w:val="en-US"/>
        </w:rPr>
        <w:t xml:space="preserve">. </w:t>
      </w:r>
      <w:r w:rsidR="002B4B64" w:rsidRPr="002B4B64">
        <w:rPr>
          <w:rFonts w:ascii="Times New Roman" w:hAnsi="Times New Roman" w:cs="Times New Roman"/>
          <w:sz w:val="20"/>
          <w:szCs w:val="20"/>
          <w:lang w:val="en-US"/>
        </w:rPr>
        <w:t>Specific probes with the required pharmacological qualities that can pass the blood-brain barrier can be used to ident</w:t>
      </w:r>
      <w:r w:rsidR="002B4B64">
        <w:rPr>
          <w:rFonts w:ascii="Times New Roman" w:hAnsi="Times New Roman" w:cs="Times New Roman"/>
          <w:sz w:val="20"/>
          <w:szCs w:val="20"/>
          <w:lang w:val="en-US"/>
        </w:rPr>
        <w:t>ify neurodegenerative disorders</w:t>
      </w:r>
      <w:r w:rsidRPr="0088055A">
        <w:rPr>
          <w:rFonts w:ascii="Times New Roman" w:hAnsi="Times New Roman" w:cs="Times New Roman"/>
          <w:sz w:val="20"/>
          <w:szCs w:val="20"/>
          <w:lang w:val="en-US"/>
        </w:rPr>
        <w:t xml:space="preserve">. </w:t>
      </w:r>
      <w:r w:rsidR="002B4B64" w:rsidRPr="002B4B64">
        <w:rPr>
          <w:rFonts w:ascii="Times New Roman" w:hAnsi="Times New Roman" w:cs="Times New Roman"/>
          <w:sz w:val="20"/>
          <w:szCs w:val="20"/>
          <w:lang w:val="en-US"/>
        </w:rPr>
        <w:t>The ability to recognize and measure a variety of physiological processes occurring inside the brain is made feasible by the use of radioactive tracers.</w:t>
      </w:r>
      <w:r w:rsidRPr="0088055A">
        <w:rPr>
          <w:rFonts w:ascii="Times New Roman" w:hAnsi="Times New Roman" w:cs="Times New Roman"/>
          <w:sz w:val="20"/>
          <w:szCs w:val="20"/>
          <w:lang w:val="en-US"/>
        </w:rPr>
        <w:t xml:space="preserve"> </w:t>
      </w:r>
      <w:r w:rsidR="002B4B64" w:rsidRPr="002B4B64">
        <w:rPr>
          <w:rFonts w:ascii="Times New Roman" w:hAnsi="Times New Roman" w:cs="Times New Roman"/>
          <w:sz w:val="20"/>
          <w:szCs w:val="20"/>
          <w:lang w:val="en-US"/>
        </w:rPr>
        <w:t>A rising range of brain receptors, transporters, enzymes, and other molecular targets may now be seen a</w:t>
      </w:r>
      <w:r w:rsidR="002B4B64">
        <w:rPr>
          <w:rFonts w:ascii="Times New Roman" w:hAnsi="Times New Roman" w:cs="Times New Roman"/>
          <w:sz w:val="20"/>
          <w:szCs w:val="20"/>
          <w:lang w:val="en-US"/>
        </w:rPr>
        <w:t xml:space="preserve">nd examined using radiotracers </w:t>
      </w:r>
      <w:r w:rsidR="0012135F" w:rsidRPr="0088055A">
        <w:rPr>
          <w:rFonts w:ascii="Times New Roman" w:hAnsi="Times New Roman" w:cs="Times New Roman"/>
          <w:sz w:val="20"/>
          <w:szCs w:val="20"/>
          <w:lang w:val="en-US"/>
        </w:rPr>
        <w:t xml:space="preserve">[66]. </w:t>
      </w:r>
      <w:r w:rsidRPr="0088055A">
        <w:rPr>
          <w:rFonts w:ascii="Times New Roman" w:hAnsi="Times New Roman" w:cs="Times New Roman"/>
          <w:sz w:val="20"/>
          <w:szCs w:val="20"/>
          <w:lang w:val="en-US"/>
        </w:rPr>
        <w:t>One of the primary methods for diagnosing these disorders by nuc</w:t>
      </w:r>
      <w:r w:rsidR="0012135F" w:rsidRPr="0088055A">
        <w:rPr>
          <w:rFonts w:ascii="Times New Roman" w:hAnsi="Times New Roman" w:cs="Times New Roman"/>
          <w:sz w:val="20"/>
          <w:szCs w:val="20"/>
          <w:lang w:val="en-US"/>
        </w:rPr>
        <w:t xml:space="preserve">lear </w:t>
      </w:r>
      <w:proofErr w:type="gramStart"/>
      <w:r w:rsidR="0012135F" w:rsidRPr="0088055A">
        <w:rPr>
          <w:rFonts w:ascii="Times New Roman" w:hAnsi="Times New Roman" w:cs="Times New Roman"/>
          <w:sz w:val="20"/>
          <w:szCs w:val="20"/>
          <w:lang w:val="en-US"/>
        </w:rPr>
        <w:t>imaging,</w:t>
      </w:r>
      <w:proofErr w:type="gramEnd"/>
      <w:r w:rsidR="0012135F" w:rsidRPr="0088055A">
        <w:rPr>
          <w:rFonts w:ascii="Times New Roman" w:hAnsi="Times New Roman" w:cs="Times New Roman"/>
          <w:sz w:val="20"/>
          <w:szCs w:val="20"/>
          <w:lang w:val="en-US"/>
        </w:rPr>
        <w:t xml:space="preserve"> includes PET and </w:t>
      </w:r>
      <w:r w:rsidRPr="0088055A">
        <w:rPr>
          <w:rFonts w:ascii="Times New Roman" w:hAnsi="Times New Roman" w:cs="Times New Roman"/>
          <w:sz w:val="20"/>
          <w:szCs w:val="20"/>
          <w:lang w:val="en-US"/>
        </w:rPr>
        <w:t>SPECT</w:t>
      </w:r>
      <w:r w:rsidR="0012135F" w:rsidRPr="0088055A">
        <w:rPr>
          <w:rFonts w:ascii="Times New Roman" w:hAnsi="Times New Roman" w:cs="Times New Roman"/>
          <w:sz w:val="20"/>
          <w:szCs w:val="20"/>
          <w:lang w:val="en-US"/>
        </w:rPr>
        <w:t xml:space="preserve"> [67]</w:t>
      </w:r>
      <w:r w:rsidRPr="0088055A">
        <w:rPr>
          <w:rFonts w:ascii="Times New Roman" w:hAnsi="Times New Roman" w:cs="Times New Roman"/>
          <w:sz w:val="20"/>
          <w:szCs w:val="20"/>
          <w:lang w:val="en-US"/>
        </w:rPr>
        <w:t xml:space="preserve">. </w:t>
      </w:r>
      <w:r w:rsidRPr="0088055A">
        <w:rPr>
          <w:rFonts w:ascii="Times New Roman" w:hAnsi="Times New Roman" w:cs="Times New Roman"/>
          <w:sz w:val="20"/>
          <w:szCs w:val="20"/>
          <w:shd w:val="clear" w:color="auto" w:fill="FFFFFF"/>
        </w:rPr>
        <w:t xml:space="preserve">The imaging of brain metabolism, measurement of receptors and transporters, and imaging of neurodegenerative, </w:t>
      </w:r>
      <w:proofErr w:type="spellStart"/>
      <w:r w:rsidRPr="0088055A">
        <w:rPr>
          <w:rFonts w:ascii="Times New Roman" w:hAnsi="Times New Roman" w:cs="Times New Roman"/>
          <w:sz w:val="20"/>
          <w:szCs w:val="20"/>
          <w:shd w:val="clear" w:color="auto" w:fill="FFFFFF"/>
        </w:rPr>
        <w:t>neuroinflammatory</w:t>
      </w:r>
      <w:proofErr w:type="spellEnd"/>
      <w:r w:rsidRPr="0088055A">
        <w:rPr>
          <w:rFonts w:ascii="Times New Roman" w:hAnsi="Times New Roman" w:cs="Times New Roman"/>
          <w:sz w:val="20"/>
          <w:szCs w:val="20"/>
          <w:shd w:val="clear" w:color="auto" w:fill="FFFFFF"/>
        </w:rPr>
        <w:t xml:space="preserve">, and </w:t>
      </w:r>
      <w:proofErr w:type="spellStart"/>
      <w:r w:rsidRPr="0088055A">
        <w:rPr>
          <w:rFonts w:ascii="Times New Roman" w:hAnsi="Times New Roman" w:cs="Times New Roman"/>
          <w:sz w:val="20"/>
          <w:szCs w:val="20"/>
          <w:shd w:val="clear" w:color="auto" w:fill="FFFFFF"/>
        </w:rPr>
        <w:t>neurooncologic</w:t>
      </w:r>
      <w:proofErr w:type="spellEnd"/>
      <w:r w:rsidRPr="0088055A">
        <w:rPr>
          <w:rFonts w:ascii="Times New Roman" w:hAnsi="Times New Roman" w:cs="Times New Roman"/>
          <w:sz w:val="20"/>
          <w:szCs w:val="20"/>
          <w:shd w:val="clear" w:color="auto" w:fill="FFFFFF"/>
        </w:rPr>
        <w:t xml:space="preserve"> processes are now the key contributions of PET and SPET radiotracers</w:t>
      </w:r>
      <w:r w:rsidR="0012135F" w:rsidRPr="0088055A">
        <w:rPr>
          <w:rFonts w:ascii="Times New Roman" w:hAnsi="Times New Roman" w:cs="Times New Roman"/>
          <w:sz w:val="20"/>
          <w:szCs w:val="20"/>
          <w:shd w:val="clear" w:color="auto" w:fill="FFFFFF"/>
        </w:rPr>
        <w:t xml:space="preserve"> [66].</w:t>
      </w:r>
      <w:r w:rsidRPr="0088055A">
        <w:rPr>
          <w:rFonts w:ascii="Times New Roman" w:hAnsi="Times New Roman" w:cs="Times New Roman"/>
          <w:sz w:val="20"/>
          <w:szCs w:val="20"/>
          <w:shd w:val="clear" w:color="auto" w:fill="FFFFFF"/>
        </w:rPr>
        <w:t xml:space="preserve"> Imaging neurotransmitter systems is a powerful technique used in neuroimaging to examine the location, density, and operation of numerous neurotransmitter receptors and transporters in the brain</w:t>
      </w:r>
      <w:r w:rsidR="0012135F" w:rsidRPr="0088055A">
        <w:rPr>
          <w:rFonts w:ascii="Times New Roman" w:hAnsi="Times New Roman" w:cs="Times New Roman"/>
          <w:sz w:val="20"/>
          <w:szCs w:val="20"/>
          <w:shd w:val="clear" w:color="auto" w:fill="FFFFFF"/>
        </w:rPr>
        <w:t xml:space="preserve"> [68]. </w:t>
      </w:r>
      <w:r w:rsidRPr="0088055A">
        <w:rPr>
          <w:rFonts w:ascii="Times New Roman" w:hAnsi="Times New Roman" w:cs="Times New Roman"/>
          <w:sz w:val="20"/>
          <w:szCs w:val="20"/>
          <w:shd w:val="clear" w:color="auto" w:fill="FFFFFF"/>
        </w:rPr>
        <w:t>Imaging neurotransmitter systems is crucial for comprehending brain function and disease pathophysiology since abnormalities in neurotransmitter systems have been linked to a variety of neurological and psychiatric illnesses</w:t>
      </w:r>
      <w:r w:rsidR="0012135F" w:rsidRPr="0088055A">
        <w:rPr>
          <w:rFonts w:ascii="Times New Roman" w:hAnsi="Times New Roman" w:cs="Times New Roman"/>
          <w:sz w:val="20"/>
          <w:szCs w:val="20"/>
          <w:shd w:val="clear" w:color="auto" w:fill="FFFFFF"/>
        </w:rPr>
        <w:t xml:space="preserve"> [69]. </w:t>
      </w:r>
      <w:r w:rsidRPr="0088055A">
        <w:rPr>
          <w:rFonts w:ascii="Times New Roman" w:hAnsi="Times New Roman" w:cs="Times New Roman"/>
          <w:sz w:val="20"/>
          <w:szCs w:val="20"/>
          <w:shd w:val="clear" w:color="auto" w:fill="FFFFFF"/>
        </w:rPr>
        <w:t xml:space="preserve">Neuroimaging has also potential applications for </w:t>
      </w:r>
      <w:proofErr w:type="gramStart"/>
      <w:r w:rsidRPr="0088055A">
        <w:rPr>
          <w:rFonts w:ascii="Times New Roman" w:hAnsi="Times New Roman" w:cs="Times New Roman"/>
          <w:sz w:val="20"/>
          <w:szCs w:val="20"/>
          <w:shd w:val="clear" w:color="auto" w:fill="FFFFFF"/>
        </w:rPr>
        <w:t>psychiatric disorders includes</w:t>
      </w:r>
      <w:proofErr w:type="gramEnd"/>
      <w:r w:rsidRPr="0088055A">
        <w:rPr>
          <w:rFonts w:ascii="Times New Roman" w:hAnsi="Times New Roman" w:cs="Times New Roman"/>
          <w:sz w:val="20"/>
          <w:szCs w:val="20"/>
          <w:shd w:val="clear" w:color="auto" w:fill="FFFFFF"/>
        </w:rPr>
        <w:t xml:space="preserve"> depression, schizophrenia, anxiety or addiction.</w:t>
      </w:r>
    </w:p>
    <w:p w:rsidR="00D022BF" w:rsidRPr="0088055A" w:rsidRDefault="009B7D78" w:rsidP="00D022BF">
      <w:pPr>
        <w:pStyle w:val="ListParagraph"/>
        <w:numPr>
          <w:ilvl w:val="1"/>
          <w:numId w:val="38"/>
        </w:num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PET and SPECT tracers for </w:t>
      </w:r>
      <w:proofErr w:type="spellStart"/>
      <w:r w:rsidRPr="0088055A">
        <w:rPr>
          <w:rFonts w:ascii="Times New Roman" w:hAnsi="Times New Roman" w:cs="Times New Roman"/>
          <w:b/>
          <w:sz w:val="20"/>
          <w:szCs w:val="20"/>
          <w:shd w:val="clear" w:color="auto" w:fill="FFFFFF"/>
        </w:rPr>
        <w:t>Neurodenerative</w:t>
      </w:r>
      <w:proofErr w:type="spellEnd"/>
      <w:r w:rsidRPr="0088055A">
        <w:rPr>
          <w:rFonts w:ascii="Times New Roman" w:hAnsi="Times New Roman" w:cs="Times New Roman"/>
          <w:b/>
          <w:sz w:val="20"/>
          <w:szCs w:val="20"/>
          <w:shd w:val="clear" w:color="auto" w:fill="FFFFFF"/>
        </w:rPr>
        <w:t xml:space="preserve"> Diseases: </w:t>
      </w:r>
      <w:r w:rsidRPr="0088055A">
        <w:rPr>
          <w:rFonts w:ascii="Times New Roman" w:hAnsi="Times New Roman" w:cs="Times New Roman"/>
          <w:sz w:val="20"/>
          <w:szCs w:val="20"/>
          <w:shd w:val="clear" w:color="auto" w:fill="FFFFFF"/>
        </w:rPr>
        <w:t>The study of neurodegenerative illnesses has made substantial use of PET and SPECT tracers to help with early diagnosis, differential diagnosis, disease staging, and disease progression monitoring. These tracers target certain neurochemical or pathophysiological abnormalities linked to various neurodegenerative diseases</w:t>
      </w:r>
      <w:r w:rsidR="00D022BF" w:rsidRPr="0088055A">
        <w:rPr>
          <w:rFonts w:ascii="Times New Roman" w:hAnsi="Times New Roman" w:cs="Times New Roman"/>
          <w:sz w:val="20"/>
          <w:szCs w:val="20"/>
          <w:shd w:val="clear" w:color="auto" w:fill="FFFFFF"/>
        </w:rPr>
        <w:t xml:space="preserve"> [70]</w:t>
      </w:r>
      <w:r w:rsidRPr="0088055A">
        <w:rPr>
          <w:rFonts w:ascii="Times New Roman" w:hAnsi="Times New Roman" w:cs="Times New Roman"/>
          <w:sz w:val="20"/>
          <w:szCs w:val="20"/>
          <w:shd w:val="clear" w:color="auto" w:fill="FFFFFF"/>
        </w:rPr>
        <w:t xml:space="preserve">. The most common </w:t>
      </w:r>
      <w:proofErr w:type="gramStart"/>
      <w:r w:rsidRPr="0088055A">
        <w:rPr>
          <w:rFonts w:ascii="Times New Roman" w:hAnsi="Times New Roman" w:cs="Times New Roman"/>
          <w:sz w:val="20"/>
          <w:szCs w:val="20"/>
          <w:shd w:val="clear" w:color="auto" w:fill="FFFFFF"/>
        </w:rPr>
        <w:t>PET  radionuclides</w:t>
      </w:r>
      <w:proofErr w:type="gramEnd"/>
      <w:r w:rsidRPr="0088055A">
        <w:rPr>
          <w:rFonts w:ascii="Times New Roman" w:hAnsi="Times New Roman" w:cs="Times New Roman"/>
          <w:sz w:val="20"/>
          <w:szCs w:val="20"/>
          <w:shd w:val="clear" w:color="auto" w:fill="FFFFFF"/>
        </w:rPr>
        <w:t xml:space="preserve"> are C</w:t>
      </w:r>
      <w:r w:rsidRPr="0088055A">
        <w:rPr>
          <w:rFonts w:ascii="Times New Roman" w:hAnsi="Times New Roman" w:cs="Times New Roman"/>
          <w:sz w:val="20"/>
          <w:szCs w:val="20"/>
          <w:shd w:val="clear" w:color="auto" w:fill="FFFFFF"/>
          <w:vertAlign w:val="superscript"/>
        </w:rPr>
        <w:t>11</w:t>
      </w:r>
      <w:r w:rsidRPr="0088055A">
        <w:rPr>
          <w:rFonts w:ascii="Times New Roman" w:hAnsi="Times New Roman" w:cs="Times New Roman"/>
          <w:sz w:val="20"/>
          <w:szCs w:val="20"/>
          <w:shd w:val="clear" w:color="auto" w:fill="FFFFFF"/>
        </w:rPr>
        <w:t xml:space="preserve"> (</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20 min.) , Ga</w:t>
      </w:r>
      <w:r w:rsidRPr="0088055A">
        <w:rPr>
          <w:rFonts w:ascii="Times New Roman" w:hAnsi="Times New Roman" w:cs="Times New Roman"/>
          <w:sz w:val="20"/>
          <w:szCs w:val="20"/>
          <w:shd w:val="clear" w:color="auto" w:fill="FFFFFF"/>
          <w:vertAlign w:val="superscript"/>
        </w:rPr>
        <w:t>68</w:t>
      </w:r>
      <w:r w:rsidRPr="0088055A">
        <w:rPr>
          <w:rFonts w:ascii="Times New Roman" w:hAnsi="Times New Roman" w:cs="Times New Roman"/>
          <w:sz w:val="20"/>
          <w:szCs w:val="20"/>
          <w:shd w:val="clear" w:color="auto" w:fill="FFFFFF"/>
        </w:rPr>
        <w:t xml:space="preserve"> (</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68 min.) and F</w:t>
      </w:r>
      <w:r w:rsidRPr="0088055A">
        <w:rPr>
          <w:rFonts w:ascii="Times New Roman" w:hAnsi="Times New Roman" w:cs="Times New Roman"/>
          <w:sz w:val="20"/>
          <w:szCs w:val="20"/>
          <w:shd w:val="clear" w:color="auto" w:fill="FFFFFF"/>
          <w:vertAlign w:val="superscript"/>
        </w:rPr>
        <w:t>18</w:t>
      </w:r>
      <w:r w:rsidRPr="0088055A">
        <w:rPr>
          <w:rFonts w:ascii="Times New Roman" w:hAnsi="Times New Roman" w:cs="Times New Roman"/>
          <w:sz w:val="20"/>
          <w:szCs w:val="20"/>
          <w:shd w:val="clear" w:color="auto" w:fill="FFFFFF"/>
        </w:rPr>
        <w:t xml:space="preserve"> (</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110 min.), while SPECT includes Tc</w:t>
      </w:r>
      <w:r w:rsidRPr="0088055A">
        <w:rPr>
          <w:rFonts w:ascii="Times New Roman" w:hAnsi="Times New Roman" w:cs="Times New Roman"/>
          <w:sz w:val="20"/>
          <w:szCs w:val="20"/>
          <w:shd w:val="clear" w:color="auto" w:fill="FFFFFF"/>
          <w:vertAlign w:val="superscript"/>
        </w:rPr>
        <w:t xml:space="preserve">99m </w:t>
      </w:r>
      <w:r w:rsidRPr="0088055A">
        <w:rPr>
          <w:rFonts w:ascii="Times New Roman" w:hAnsi="Times New Roman" w:cs="Times New Roman"/>
          <w:sz w:val="20"/>
          <w:szCs w:val="20"/>
          <w:shd w:val="clear" w:color="auto" w:fill="FFFFFF"/>
        </w:rPr>
        <w:t>(</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6 hours) and I</w:t>
      </w:r>
      <w:r w:rsidRPr="0088055A">
        <w:rPr>
          <w:rFonts w:ascii="Times New Roman" w:hAnsi="Times New Roman" w:cs="Times New Roman"/>
          <w:sz w:val="20"/>
          <w:szCs w:val="20"/>
          <w:shd w:val="clear" w:color="auto" w:fill="FFFFFF"/>
          <w:vertAlign w:val="superscript"/>
        </w:rPr>
        <w:t>123</w:t>
      </w:r>
      <w:r w:rsidRPr="0088055A">
        <w:rPr>
          <w:rFonts w:ascii="Times New Roman" w:hAnsi="Times New Roman" w:cs="Times New Roman"/>
          <w:sz w:val="20"/>
          <w:szCs w:val="20"/>
          <w:shd w:val="clear" w:color="auto" w:fill="FFFFFF"/>
        </w:rPr>
        <w:t xml:space="preserve"> (</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13 hours)</w:t>
      </w:r>
      <w:r w:rsidR="00D022BF" w:rsidRPr="0088055A">
        <w:rPr>
          <w:rFonts w:ascii="Times New Roman" w:hAnsi="Times New Roman" w:cs="Times New Roman"/>
          <w:sz w:val="20"/>
          <w:szCs w:val="20"/>
          <w:shd w:val="clear" w:color="auto" w:fill="FFFFFF"/>
        </w:rPr>
        <w:t xml:space="preserve"> [65].</w:t>
      </w:r>
      <w:r w:rsidRPr="0088055A">
        <w:rPr>
          <w:rFonts w:ascii="Times New Roman" w:hAnsi="Times New Roman" w:cs="Times New Roman"/>
          <w:sz w:val="20"/>
          <w:szCs w:val="20"/>
          <w:shd w:val="clear" w:color="auto" w:fill="FFFFFF"/>
        </w:rPr>
        <w:t xml:space="preserve"> Various neurodegenerative disorders are treated with PET and SPECT tracers, as seen in the following examples:</w:t>
      </w:r>
    </w:p>
    <w:p w:rsidR="009B7D78" w:rsidRPr="0088055A" w:rsidRDefault="009B7D78" w:rsidP="00D022BF">
      <w:pPr>
        <w:pStyle w:val="ListParagraph"/>
        <w:numPr>
          <w:ilvl w:val="2"/>
          <w:numId w:val="38"/>
        </w:numPr>
        <w:ind w:hanging="436"/>
        <w:jc w:val="both"/>
        <w:rPr>
          <w:rFonts w:ascii="Times New Roman" w:hAnsi="Times New Roman" w:cs="Times New Roman"/>
          <w:sz w:val="20"/>
          <w:szCs w:val="20"/>
          <w:shd w:val="clear" w:color="auto" w:fill="FFFFFF"/>
        </w:rPr>
      </w:pPr>
      <w:proofErr w:type="gramStart"/>
      <w:r w:rsidRPr="0088055A">
        <w:rPr>
          <w:rFonts w:ascii="Times New Roman" w:hAnsi="Times New Roman" w:cs="Times New Roman"/>
          <w:b/>
          <w:sz w:val="20"/>
          <w:szCs w:val="20"/>
        </w:rPr>
        <w:t>Alzheimer’s  Disease</w:t>
      </w:r>
      <w:proofErr w:type="gramEnd"/>
      <w:r w:rsidRPr="0088055A">
        <w:rPr>
          <w:rFonts w:ascii="Times New Roman" w:hAnsi="Times New Roman" w:cs="Times New Roman"/>
          <w:b/>
          <w:sz w:val="20"/>
          <w:szCs w:val="20"/>
        </w:rPr>
        <w:t xml:space="preserve"> (AD):</w:t>
      </w:r>
      <w:r w:rsidRPr="0088055A">
        <w:rPr>
          <w:rFonts w:ascii="Times New Roman" w:hAnsi="Times New Roman" w:cs="Times New Roman"/>
          <w:sz w:val="20"/>
          <w:szCs w:val="20"/>
        </w:rPr>
        <w:t xml:space="preserve">  One of the most common neurodegenerative diseases, AD, is characterized by </w:t>
      </w:r>
      <w:proofErr w:type="spellStart"/>
      <w:r w:rsidRPr="0088055A">
        <w:rPr>
          <w:rFonts w:ascii="Times New Roman" w:hAnsi="Times New Roman" w:cs="Times New Roman"/>
          <w:sz w:val="20"/>
          <w:szCs w:val="20"/>
        </w:rPr>
        <w:t>buildup</w:t>
      </w:r>
      <w:proofErr w:type="spellEnd"/>
      <w:r w:rsidRPr="0088055A">
        <w:rPr>
          <w:rFonts w:ascii="Times New Roman" w:hAnsi="Times New Roman" w:cs="Times New Roman"/>
          <w:sz w:val="20"/>
          <w:szCs w:val="20"/>
        </w:rPr>
        <w:t xml:space="preserve"> of tau tangles and amyloid plaques in the brain. The creation of numerous probes able to detect </w:t>
      </w:r>
      <w:r w:rsidRPr="0088055A">
        <w:rPr>
          <w:rFonts w:ascii="Times New Roman" w:hAnsi="Times New Roman" w:cs="Times New Roman"/>
          <w:sz w:val="20"/>
          <w:szCs w:val="20"/>
          <w:shd w:val="clear" w:color="auto" w:fill="FFFFFF"/>
        </w:rPr>
        <w:t>Aβ</w:t>
      </w:r>
      <w:r w:rsidRPr="0088055A">
        <w:rPr>
          <w:rFonts w:ascii="Times New Roman" w:hAnsi="Times New Roman" w:cs="Times New Roman"/>
          <w:sz w:val="20"/>
          <w:szCs w:val="20"/>
        </w:rPr>
        <w:t xml:space="preserve"> deposits, tau protein </w:t>
      </w:r>
      <w:proofErr w:type="spellStart"/>
      <w:r w:rsidRPr="0088055A">
        <w:rPr>
          <w:rFonts w:ascii="Times New Roman" w:hAnsi="Times New Roman" w:cs="Times New Roman"/>
          <w:sz w:val="20"/>
          <w:szCs w:val="20"/>
        </w:rPr>
        <w:t>buildup</w:t>
      </w:r>
      <w:proofErr w:type="spellEnd"/>
      <w:r w:rsidRPr="0088055A">
        <w:rPr>
          <w:rFonts w:ascii="Times New Roman" w:hAnsi="Times New Roman" w:cs="Times New Roman"/>
          <w:sz w:val="20"/>
          <w:szCs w:val="20"/>
        </w:rPr>
        <w:t xml:space="preserve">, microglia activation, and </w:t>
      </w:r>
      <w:proofErr w:type="spellStart"/>
      <w:r w:rsidRPr="0088055A">
        <w:rPr>
          <w:rFonts w:ascii="Times New Roman" w:hAnsi="Times New Roman" w:cs="Times New Roman"/>
          <w:sz w:val="20"/>
          <w:szCs w:val="20"/>
        </w:rPr>
        <w:t>neuroinflammation</w:t>
      </w:r>
      <w:proofErr w:type="spellEnd"/>
      <w:r w:rsidRPr="0088055A">
        <w:rPr>
          <w:rFonts w:ascii="Times New Roman" w:hAnsi="Times New Roman" w:cs="Times New Roman"/>
          <w:sz w:val="20"/>
          <w:szCs w:val="20"/>
        </w:rPr>
        <w:t xml:space="preserve"> is the result of intense efforts in radiopharmaceuticals research</w:t>
      </w:r>
      <w:r w:rsidR="00D022BF" w:rsidRPr="0088055A">
        <w:rPr>
          <w:rFonts w:ascii="Times New Roman" w:hAnsi="Times New Roman" w:cs="Times New Roman"/>
          <w:sz w:val="20"/>
          <w:szCs w:val="20"/>
        </w:rPr>
        <w:t xml:space="preserve"> [71, 72]</w:t>
      </w:r>
      <w:r w:rsidRPr="0088055A">
        <w:rPr>
          <w:rFonts w:ascii="Times New Roman" w:hAnsi="Times New Roman" w:cs="Times New Roman"/>
          <w:sz w:val="20"/>
          <w:szCs w:val="20"/>
        </w:rPr>
        <w:t xml:space="preserve">. </w:t>
      </w:r>
    </w:p>
    <w:p w:rsidR="009B7D78" w:rsidRPr="0088055A" w:rsidRDefault="009B7D78" w:rsidP="00D022BF">
      <w:pPr>
        <w:pStyle w:val="ListParagraph"/>
        <w:numPr>
          <w:ilvl w:val="0"/>
          <w:numId w:val="25"/>
        </w:numPr>
        <w:ind w:left="0" w:hanging="142"/>
        <w:jc w:val="both"/>
        <w:rPr>
          <w:rFonts w:ascii="Times New Roman" w:hAnsi="Times New Roman" w:cs="Times New Roman"/>
          <w:b/>
          <w:sz w:val="20"/>
          <w:szCs w:val="20"/>
          <w:shd w:val="clear" w:color="auto" w:fill="FFFFFF"/>
        </w:rPr>
      </w:pPr>
      <w:r w:rsidRPr="0088055A">
        <w:rPr>
          <w:rFonts w:ascii="Times New Roman" w:hAnsi="Times New Roman" w:cs="Times New Roman"/>
          <w:sz w:val="20"/>
          <w:szCs w:val="20"/>
          <w:shd w:val="clear" w:color="auto" w:fill="FFFFFF"/>
        </w:rPr>
        <w:lastRenderedPageBreak/>
        <w:t xml:space="preserve"> </w:t>
      </w:r>
      <w:r w:rsidRPr="0088055A">
        <w:rPr>
          <w:rFonts w:ascii="Times New Roman" w:hAnsi="Times New Roman" w:cs="Times New Roman"/>
          <w:b/>
          <w:sz w:val="20"/>
          <w:szCs w:val="20"/>
          <w:shd w:val="clear" w:color="auto" w:fill="FFFFFF"/>
        </w:rPr>
        <w:t>Amyloid β (Aβ) Imaging</w:t>
      </w:r>
      <w:r w:rsidRPr="0088055A">
        <w:rPr>
          <w:rFonts w:ascii="Times New Roman" w:hAnsi="Times New Roman" w:cs="Times New Roman"/>
          <w:sz w:val="20"/>
          <w:szCs w:val="20"/>
          <w:shd w:val="clear" w:color="auto" w:fill="FFFFFF"/>
        </w:rPr>
        <w:t xml:space="preserve">:  A developing field in radiopharmaceutical design is the creation of SPECT and PET tracers for Aβ imaging. There </w:t>
      </w:r>
      <w:proofErr w:type="gramStart"/>
      <w:r w:rsidRPr="0088055A">
        <w:rPr>
          <w:rFonts w:ascii="Times New Roman" w:hAnsi="Times New Roman" w:cs="Times New Roman"/>
          <w:sz w:val="20"/>
          <w:szCs w:val="20"/>
          <w:shd w:val="clear" w:color="auto" w:fill="FFFFFF"/>
        </w:rPr>
        <w:t>have</w:t>
      </w:r>
      <w:proofErr w:type="gramEnd"/>
      <w:r w:rsidRPr="0088055A">
        <w:rPr>
          <w:rFonts w:ascii="Times New Roman" w:hAnsi="Times New Roman" w:cs="Times New Roman"/>
          <w:sz w:val="20"/>
          <w:szCs w:val="20"/>
          <w:shd w:val="clear" w:color="auto" w:fill="FFFFFF"/>
        </w:rPr>
        <w:t xml:space="preserve"> been a lot of promising Aβ imaging </w:t>
      </w:r>
      <w:proofErr w:type="spellStart"/>
      <w:r w:rsidRPr="0088055A">
        <w:rPr>
          <w:rFonts w:ascii="Times New Roman" w:hAnsi="Times New Roman" w:cs="Times New Roman"/>
          <w:sz w:val="20"/>
          <w:szCs w:val="20"/>
          <w:shd w:val="clear" w:color="auto" w:fill="FFFFFF"/>
        </w:rPr>
        <w:t>radioligands</w:t>
      </w:r>
      <w:proofErr w:type="spellEnd"/>
      <w:r w:rsidRPr="0088055A">
        <w:rPr>
          <w:rFonts w:ascii="Times New Roman" w:hAnsi="Times New Roman" w:cs="Times New Roman"/>
          <w:sz w:val="20"/>
          <w:szCs w:val="20"/>
          <w:shd w:val="clear" w:color="auto" w:fill="FFFFFF"/>
        </w:rPr>
        <w:t xml:space="preserve"> created and tested in-vitro. They are either derived from </w:t>
      </w:r>
      <w:proofErr w:type="spellStart"/>
      <w:r w:rsidRPr="0088055A">
        <w:rPr>
          <w:rFonts w:ascii="Times New Roman" w:hAnsi="Times New Roman" w:cs="Times New Roman"/>
          <w:sz w:val="20"/>
          <w:szCs w:val="20"/>
          <w:shd w:val="clear" w:color="auto" w:fill="FFFFFF"/>
        </w:rPr>
        <w:t>histopathological</w:t>
      </w:r>
      <w:proofErr w:type="spellEnd"/>
      <w:r w:rsidRPr="0088055A">
        <w:rPr>
          <w:rFonts w:ascii="Times New Roman" w:hAnsi="Times New Roman" w:cs="Times New Roman"/>
          <w:sz w:val="20"/>
          <w:szCs w:val="20"/>
          <w:shd w:val="clear" w:color="auto" w:fill="FFFFFF"/>
        </w:rPr>
        <w:t xml:space="preserve"> stains like Congo red (CR), </w:t>
      </w:r>
      <w:proofErr w:type="spellStart"/>
      <w:r w:rsidRPr="0088055A">
        <w:rPr>
          <w:rFonts w:ascii="Times New Roman" w:hAnsi="Times New Roman" w:cs="Times New Roman"/>
          <w:sz w:val="20"/>
          <w:szCs w:val="20"/>
          <w:shd w:val="clear" w:color="auto" w:fill="FFFFFF"/>
        </w:rPr>
        <w:t>chrysamine</w:t>
      </w:r>
      <w:proofErr w:type="spellEnd"/>
      <w:r w:rsidRPr="0088055A">
        <w:rPr>
          <w:rFonts w:ascii="Times New Roman" w:hAnsi="Times New Roman" w:cs="Times New Roman"/>
          <w:sz w:val="20"/>
          <w:szCs w:val="20"/>
          <w:shd w:val="clear" w:color="auto" w:fill="FFFFFF"/>
        </w:rPr>
        <w:t xml:space="preserve">-G (CG), and </w:t>
      </w:r>
      <w:proofErr w:type="spellStart"/>
      <w:r w:rsidRPr="0088055A">
        <w:rPr>
          <w:rFonts w:ascii="Times New Roman" w:hAnsi="Times New Roman" w:cs="Times New Roman"/>
          <w:sz w:val="20"/>
          <w:szCs w:val="20"/>
          <w:shd w:val="clear" w:color="auto" w:fill="FFFFFF"/>
        </w:rPr>
        <w:t>Thioflavin</w:t>
      </w:r>
      <w:proofErr w:type="spellEnd"/>
      <w:r w:rsidRPr="0088055A">
        <w:rPr>
          <w:rFonts w:ascii="Times New Roman" w:hAnsi="Times New Roman" w:cs="Times New Roman"/>
          <w:sz w:val="20"/>
          <w:szCs w:val="20"/>
          <w:shd w:val="clear" w:color="auto" w:fill="FFFFFF"/>
        </w:rPr>
        <w:t xml:space="preserve"> T (TT), or they are monoclonal antibodies to Aβ and radiolabeled Aβ peptides</w:t>
      </w:r>
      <w:r w:rsidR="00D022BF" w:rsidRPr="0088055A">
        <w:rPr>
          <w:rFonts w:ascii="Times New Roman" w:hAnsi="Times New Roman" w:cs="Times New Roman"/>
          <w:sz w:val="20"/>
          <w:szCs w:val="20"/>
          <w:shd w:val="clear" w:color="auto" w:fill="FFFFFF"/>
        </w:rPr>
        <w:t xml:space="preserve"> [71]</w:t>
      </w:r>
      <w:r w:rsidRPr="0088055A">
        <w:rPr>
          <w:rFonts w:ascii="Times New Roman" w:hAnsi="Times New Roman" w:cs="Times New Roman"/>
          <w:sz w:val="20"/>
          <w:szCs w:val="20"/>
          <w:shd w:val="clear" w:color="auto" w:fill="FFFFFF"/>
        </w:rPr>
        <w:t>.</w:t>
      </w:r>
      <w:r w:rsidRPr="0088055A">
        <w:rPr>
          <w:rFonts w:ascii="Times New Roman" w:hAnsi="Times New Roman" w:cs="Times New Roman"/>
          <w:b/>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PET tracers like </w:t>
      </w:r>
      <w:proofErr w:type="spellStart"/>
      <w:r w:rsidRPr="0088055A">
        <w:rPr>
          <w:rFonts w:ascii="Times New Roman" w:eastAsia="Times New Roman" w:hAnsi="Times New Roman" w:cs="Times New Roman"/>
          <w:sz w:val="20"/>
          <w:szCs w:val="20"/>
          <w:lang w:eastAsia="en-IN"/>
        </w:rPr>
        <w:t>PiB</w:t>
      </w:r>
      <w:proofErr w:type="spellEnd"/>
      <w:r w:rsidRPr="0088055A">
        <w:rPr>
          <w:rFonts w:ascii="Times New Roman" w:eastAsia="Times New Roman" w:hAnsi="Times New Roman" w:cs="Times New Roman"/>
          <w:sz w:val="20"/>
          <w:szCs w:val="20"/>
          <w:lang w:eastAsia="en-IN"/>
        </w:rPr>
        <w:t xml:space="preserve"> (Pittsburgh compound B), </w:t>
      </w:r>
      <w:proofErr w:type="spellStart"/>
      <w:r w:rsidRPr="0088055A">
        <w:rPr>
          <w:rFonts w:ascii="Times New Roman" w:eastAsia="Times New Roman" w:hAnsi="Times New Roman" w:cs="Times New Roman"/>
          <w:sz w:val="20"/>
          <w:szCs w:val="20"/>
          <w:lang w:eastAsia="en-IN"/>
        </w:rPr>
        <w:t>florbetapir</w:t>
      </w:r>
      <w:proofErr w:type="spellEnd"/>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Amyvid</w:t>
      </w:r>
      <w:proofErr w:type="spellEnd"/>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florbetaben</w:t>
      </w:r>
      <w:proofErr w:type="spellEnd"/>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Neuraceq</w:t>
      </w:r>
      <w:proofErr w:type="spellEnd"/>
      <w:r w:rsidRPr="0088055A">
        <w:rPr>
          <w:rFonts w:ascii="Times New Roman" w:eastAsia="Times New Roman" w:hAnsi="Times New Roman" w:cs="Times New Roman"/>
          <w:sz w:val="20"/>
          <w:szCs w:val="20"/>
          <w:lang w:eastAsia="en-IN"/>
        </w:rPr>
        <w:t xml:space="preserve">), and </w:t>
      </w:r>
      <w:proofErr w:type="spellStart"/>
      <w:r w:rsidRPr="0088055A">
        <w:rPr>
          <w:rFonts w:ascii="Times New Roman" w:eastAsia="Times New Roman" w:hAnsi="Times New Roman" w:cs="Times New Roman"/>
          <w:sz w:val="20"/>
          <w:szCs w:val="20"/>
          <w:lang w:eastAsia="en-IN"/>
        </w:rPr>
        <w:t>flutemetamol</w:t>
      </w:r>
      <w:proofErr w:type="spellEnd"/>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Vizamyl</w:t>
      </w:r>
      <w:proofErr w:type="spellEnd"/>
      <w:r w:rsidRPr="0088055A">
        <w:rPr>
          <w:rFonts w:ascii="Times New Roman" w:eastAsia="Times New Roman" w:hAnsi="Times New Roman" w:cs="Times New Roman"/>
          <w:sz w:val="20"/>
          <w:szCs w:val="20"/>
          <w:lang w:eastAsia="en-IN"/>
        </w:rPr>
        <w:t xml:space="preserve">) target </w:t>
      </w:r>
      <w:r w:rsidRPr="0088055A">
        <w:rPr>
          <w:rFonts w:ascii="Times New Roman" w:hAnsi="Times New Roman" w:cs="Times New Roman"/>
          <w:sz w:val="20"/>
          <w:szCs w:val="20"/>
          <w:shd w:val="clear" w:color="auto" w:fill="FFFFFF"/>
        </w:rPr>
        <w:t>Aβ</w:t>
      </w:r>
      <w:r w:rsidRPr="0088055A">
        <w:rPr>
          <w:rFonts w:ascii="Times New Roman" w:eastAsia="Times New Roman" w:hAnsi="Times New Roman" w:cs="Times New Roman"/>
          <w:sz w:val="20"/>
          <w:szCs w:val="20"/>
          <w:lang w:eastAsia="en-IN"/>
        </w:rPr>
        <w:t xml:space="preserve"> plaques, which are one of the characteristic pathological features of AD. These tracers make amyloid plaques in the brain visible and quantifiable, aiding in the diagnosis and staging of AD</w:t>
      </w:r>
      <w:r w:rsidR="00D022BF" w:rsidRPr="0088055A">
        <w:rPr>
          <w:rFonts w:ascii="Times New Roman" w:eastAsia="Times New Roman" w:hAnsi="Times New Roman" w:cs="Times New Roman"/>
          <w:sz w:val="20"/>
          <w:szCs w:val="20"/>
          <w:lang w:eastAsia="en-IN"/>
        </w:rPr>
        <w:t xml:space="preserve"> [74-76].</w:t>
      </w:r>
    </w:p>
    <w:p w:rsidR="009B7D78" w:rsidRPr="0088055A" w:rsidRDefault="009B7D78" w:rsidP="00F17574">
      <w:pPr>
        <w:pStyle w:val="ListParagraph"/>
        <w:ind w:left="2220"/>
        <w:jc w:val="both"/>
        <w:rPr>
          <w:rFonts w:ascii="Times New Roman" w:hAnsi="Times New Roman" w:cs="Times New Roman"/>
          <w:sz w:val="20"/>
          <w:szCs w:val="20"/>
          <w:shd w:val="clear" w:color="auto" w:fill="FFFFFF"/>
        </w:rPr>
      </w:pPr>
    </w:p>
    <w:p w:rsidR="009B7D78" w:rsidRPr="0088055A" w:rsidRDefault="009B7D78" w:rsidP="00F17574">
      <w:pPr>
        <w:pStyle w:val="ListParagraph"/>
        <w:ind w:left="2220"/>
        <w:jc w:val="both"/>
        <w:rPr>
          <w:rFonts w:ascii="Times New Roman" w:hAnsi="Times New Roman" w:cs="Times New Roman"/>
          <w:b/>
          <w:sz w:val="20"/>
          <w:szCs w:val="20"/>
          <w:shd w:val="clear" w:color="auto" w:fill="FFFFFF"/>
        </w:rPr>
      </w:pPr>
    </w:p>
    <w:p w:rsidR="009B7D78" w:rsidRPr="0088055A" w:rsidRDefault="009B7D78" w:rsidP="00F17574">
      <w:pPr>
        <w:pStyle w:val="ListParagraph"/>
        <w:ind w:left="2220"/>
        <w:jc w:val="both"/>
        <w:rPr>
          <w:rFonts w:ascii="Times New Roman" w:hAnsi="Times New Roman" w:cs="Times New Roman"/>
          <w:b/>
          <w:sz w:val="20"/>
          <w:szCs w:val="20"/>
          <w:shd w:val="clear" w:color="auto" w:fill="FFFFFF"/>
        </w:rPr>
      </w:pPr>
    </w:p>
    <w:p w:rsidR="009B7D78" w:rsidRPr="0088055A" w:rsidRDefault="009B7D78" w:rsidP="00F17574">
      <w:pPr>
        <w:pStyle w:val="ListParagraph"/>
        <w:numPr>
          <w:ilvl w:val="0"/>
          <w:numId w:val="25"/>
        </w:numPr>
        <w:ind w:left="0" w:hanging="142"/>
        <w:jc w:val="both"/>
        <w:rPr>
          <w:rFonts w:ascii="Times New Roman" w:hAnsi="Times New Roman" w:cs="Times New Roman"/>
          <w:b/>
          <w:sz w:val="20"/>
          <w:szCs w:val="20"/>
          <w:shd w:val="clear" w:color="auto" w:fill="FFFFFF"/>
        </w:rPr>
      </w:pPr>
      <w:r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b/>
          <w:sz w:val="20"/>
          <w:szCs w:val="20"/>
          <w:shd w:val="clear" w:color="auto" w:fill="FFFFFF"/>
        </w:rPr>
        <w:t xml:space="preserve">Tau Imaging: </w:t>
      </w:r>
      <w:r w:rsidRPr="0088055A">
        <w:rPr>
          <w:rFonts w:ascii="Times New Roman" w:eastAsia="Times New Roman" w:hAnsi="Times New Roman" w:cs="Times New Roman"/>
          <w:sz w:val="20"/>
          <w:szCs w:val="20"/>
          <w:lang w:eastAsia="en-IN"/>
        </w:rPr>
        <w:t>Novel PET tracers have been created to identify and quantify neurofibrillary tangles, which are made up of aberrant tau protein, including AV-1451 (F</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-Flortaucipir), THK5317, PBB3, and MK-6240. Tau imaging is useful for monitoring the development of AD pathology</w:t>
      </w:r>
      <w:r w:rsidR="00D022BF" w:rsidRPr="0088055A">
        <w:rPr>
          <w:rFonts w:ascii="Times New Roman" w:eastAsia="Times New Roman" w:hAnsi="Times New Roman" w:cs="Times New Roman"/>
          <w:sz w:val="20"/>
          <w:szCs w:val="20"/>
          <w:lang w:eastAsia="en-IN"/>
        </w:rPr>
        <w:t xml:space="preserve"> [76-78]</w:t>
      </w:r>
      <w:r w:rsidRPr="0088055A">
        <w:rPr>
          <w:rFonts w:ascii="Times New Roman" w:eastAsia="Times New Roman" w:hAnsi="Times New Roman" w:cs="Times New Roman"/>
          <w:sz w:val="20"/>
          <w:szCs w:val="20"/>
          <w:lang w:eastAsia="en-IN"/>
        </w:rPr>
        <w:t xml:space="preserve">. </w:t>
      </w:r>
    </w:p>
    <w:p w:rsidR="009B7D78" w:rsidRPr="0088055A" w:rsidRDefault="00D022BF" w:rsidP="00D022BF">
      <w:pPr>
        <w:ind w:hanging="426"/>
        <w:jc w:val="both"/>
        <w:rPr>
          <w:rFonts w:ascii="Times New Roman" w:hAnsi="Times New Roman" w:cs="Times New Roman"/>
          <w:sz w:val="20"/>
          <w:szCs w:val="20"/>
        </w:rPr>
      </w:pPr>
      <w:r w:rsidRPr="0088055A">
        <w:rPr>
          <w:rFonts w:ascii="Times New Roman" w:hAnsi="Times New Roman" w:cs="Times New Roman"/>
          <w:b/>
          <w:sz w:val="20"/>
          <w:szCs w:val="20"/>
          <w:shd w:val="clear" w:color="auto" w:fill="FFFFFF"/>
        </w:rPr>
        <w:t xml:space="preserve">7.1.2 </w:t>
      </w:r>
      <w:r w:rsidR="009B7D78" w:rsidRPr="0088055A">
        <w:rPr>
          <w:rFonts w:ascii="Times New Roman" w:hAnsi="Times New Roman" w:cs="Times New Roman"/>
          <w:b/>
          <w:sz w:val="20"/>
          <w:szCs w:val="20"/>
          <w:shd w:val="clear" w:color="auto" w:fill="FFFFFF"/>
        </w:rPr>
        <w:t xml:space="preserve">Parkinson’s Disease: </w:t>
      </w:r>
      <w:r w:rsidR="009B7D78" w:rsidRPr="0088055A">
        <w:rPr>
          <w:rFonts w:ascii="Times New Roman" w:hAnsi="Times New Roman" w:cs="Times New Roman"/>
          <w:sz w:val="20"/>
          <w:szCs w:val="20"/>
          <w:shd w:val="clear" w:color="auto" w:fill="FFFFFF"/>
        </w:rPr>
        <w:t xml:space="preserve">PET and SPECT are sensitive methods for measuring the loss of </w:t>
      </w:r>
      <w:proofErr w:type="spellStart"/>
      <w:r w:rsidR="009B7D78" w:rsidRPr="0088055A">
        <w:rPr>
          <w:rFonts w:ascii="Times New Roman" w:hAnsi="Times New Roman" w:cs="Times New Roman"/>
          <w:sz w:val="20"/>
          <w:szCs w:val="20"/>
          <w:shd w:val="clear" w:color="auto" w:fill="FFFFFF"/>
        </w:rPr>
        <w:t>nigrostriatal</w:t>
      </w:r>
      <w:proofErr w:type="spellEnd"/>
      <w:r w:rsidR="009B7D78" w:rsidRPr="0088055A">
        <w:rPr>
          <w:rFonts w:ascii="Times New Roman" w:hAnsi="Times New Roman" w:cs="Times New Roman"/>
          <w:sz w:val="20"/>
          <w:szCs w:val="20"/>
          <w:shd w:val="clear" w:color="auto" w:fill="FFFFFF"/>
        </w:rPr>
        <w:t xml:space="preserve"> dopaminergic fibres in Parkinson's disease and for identifying the presence of dopaminergic dysfunction in asymptomatic at-risk family members and patients with isolated tremor</w:t>
      </w:r>
      <w:r w:rsidRPr="0088055A">
        <w:rPr>
          <w:rFonts w:ascii="Times New Roman" w:hAnsi="Times New Roman" w:cs="Times New Roman"/>
          <w:sz w:val="20"/>
          <w:szCs w:val="20"/>
          <w:shd w:val="clear" w:color="auto" w:fill="FFFFFF"/>
        </w:rPr>
        <w:t xml:space="preserve"> [79]</w:t>
      </w:r>
      <w:r w:rsidRPr="0088055A">
        <w:rPr>
          <w:rFonts w:ascii="Times New Roman" w:hAnsi="Times New Roman" w:cs="Times New Roman"/>
          <w:b/>
          <w:sz w:val="20"/>
          <w:szCs w:val="20"/>
          <w:shd w:val="clear" w:color="auto" w:fill="FFFFFF"/>
        </w:rPr>
        <w:t xml:space="preserve">. </w:t>
      </w:r>
      <w:r w:rsidR="009B7D78" w:rsidRPr="0088055A">
        <w:rPr>
          <w:rFonts w:ascii="Times New Roman" w:hAnsi="Times New Roman" w:cs="Times New Roman"/>
          <w:sz w:val="20"/>
          <w:szCs w:val="20"/>
          <w:shd w:val="clear" w:color="auto" w:fill="FFFFFF"/>
        </w:rPr>
        <w:t xml:space="preserve">Tools like [11C] </w:t>
      </w:r>
      <w:proofErr w:type="spellStart"/>
      <w:r w:rsidR="009B7D78" w:rsidRPr="0088055A">
        <w:rPr>
          <w:rFonts w:ascii="Times New Roman" w:hAnsi="Times New Roman" w:cs="Times New Roman"/>
          <w:sz w:val="20"/>
          <w:szCs w:val="20"/>
          <w:shd w:val="clear" w:color="auto" w:fill="FFFFFF"/>
        </w:rPr>
        <w:t>raclopride</w:t>
      </w:r>
      <w:proofErr w:type="spellEnd"/>
      <w:r w:rsidR="009B7D78" w:rsidRPr="0088055A">
        <w:rPr>
          <w:rFonts w:ascii="Times New Roman" w:hAnsi="Times New Roman" w:cs="Times New Roman"/>
          <w:sz w:val="20"/>
          <w:szCs w:val="20"/>
          <w:shd w:val="clear" w:color="auto" w:fill="FFFFFF"/>
        </w:rPr>
        <w:t xml:space="preserve"> PET and [123I] IBF SPECT were promise for determining the state of D2 receptors in people</w:t>
      </w:r>
      <w:r w:rsidRPr="0088055A">
        <w:rPr>
          <w:rFonts w:ascii="Times New Roman" w:hAnsi="Times New Roman" w:cs="Times New Roman"/>
          <w:sz w:val="20"/>
          <w:szCs w:val="20"/>
          <w:shd w:val="clear" w:color="auto" w:fill="FFFFFF"/>
        </w:rPr>
        <w:t xml:space="preserve"> [80]</w:t>
      </w:r>
      <w:r w:rsidR="009B7D78"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rPr>
        <w:t>PET and SPECT tracers for imaging the dopamine system, such as [</w:t>
      </w:r>
      <w:r w:rsidR="009B7D78" w:rsidRPr="0088055A">
        <w:rPr>
          <w:rFonts w:ascii="Times New Roman" w:hAnsi="Times New Roman" w:cs="Times New Roman"/>
          <w:sz w:val="20"/>
          <w:szCs w:val="20"/>
          <w:vertAlign w:val="superscript"/>
        </w:rPr>
        <w:t>18</w:t>
      </w:r>
      <w:r w:rsidR="009B7D78" w:rsidRPr="0088055A">
        <w:rPr>
          <w:rFonts w:ascii="Times New Roman" w:hAnsi="Times New Roman" w:cs="Times New Roman"/>
          <w:sz w:val="20"/>
          <w:szCs w:val="20"/>
        </w:rPr>
        <w:t xml:space="preserve">F]-FDOPA </w:t>
      </w:r>
      <w:proofErr w:type="gramStart"/>
      <w:r w:rsidR="009B7D78" w:rsidRPr="0088055A">
        <w:rPr>
          <w:rFonts w:ascii="Times New Roman" w:hAnsi="Times New Roman" w:cs="Times New Roman"/>
          <w:sz w:val="20"/>
          <w:szCs w:val="20"/>
        </w:rPr>
        <w:t xml:space="preserve">&amp;  </w:t>
      </w:r>
      <w:r w:rsidR="009B7D78" w:rsidRPr="0088055A">
        <w:rPr>
          <w:rFonts w:ascii="Times New Roman" w:hAnsi="Times New Roman" w:cs="Times New Roman"/>
          <w:sz w:val="20"/>
          <w:szCs w:val="20"/>
          <w:shd w:val="clear" w:color="auto" w:fill="FCFCFC"/>
        </w:rPr>
        <w:t>[</w:t>
      </w:r>
      <w:proofErr w:type="gramEnd"/>
      <w:r w:rsidR="009B7D78" w:rsidRPr="0088055A">
        <w:rPr>
          <w:rFonts w:ascii="Times New Roman" w:hAnsi="Times New Roman" w:cs="Times New Roman"/>
          <w:sz w:val="20"/>
          <w:szCs w:val="20"/>
          <w:shd w:val="clear" w:color="auto" w:fill="FCFCFC"/>
          <w:vertAlign w:val="superscript"/>
        </w:rPr>
        <w:t>123</w:t>
      </w:r>
      <w:r w:rsidR="009B7D78" w:rsidRPr="0088055A">
        <w:rPr>
          <w:rFonts w:ascii="Times New Roman" w:hAnsi="Times New Roman" w:cs="Times New Roman"/>
          <w:sz w:val="20"/>
          <w:szCs w:val="20"/>
          <w:shd w:val="clear" w:color="auto" w:fill="FCFCFC"/>
        </w:rPr>
        <w:t>I]β-CIT SPECT</w:t>
      </w:r>
      <w:r w:rsidR="009B7D78" w:rsidRPr="0088055A">
        <w:rPr>
          <w:rFonts w:ascii="Times New Roman" w:hAnsi="Times New Roman" w:cs="Times New Roman"/>
          <w:sz w:val="20"/>
          <w:szCs w:val="20"/>
        </w:rPr>
        <w:t xml:space="preserve">, can help assess the integrity of dopaminergic neurons in the brain. Dopamine agonists may have a minor </w:t>
      </w:r>
      <w:proofErr w:type="spellStart"/>
      <w:r w:rsidR="009B7D78" w:rsidRPr="0088055A">
        <w:rPr>
          <w:rFonts w:ascii="Times New Roman" w:hAnsi="Times New Roman" w:cs="Times New Roman"/>
          <w:sz w:val="20"/>
          <w:szCs w:val="20"/>
        </w:rPr>
        <w:t>neuroprotective</w:t>
      </w:r>
      <w:proofErr w:type="spellEnd"/>
      <w:r w:rsidR="009B7D78" w:rsidRPr="0088055A">
        <w:rPr>
          <w:rFonts w:ascii="Times New Roman" w:hAnsi="Times New Roman" w:cs="Times New Roman"/>
          <w:sz w:val="20"/>
          <w:szCs w:val="20"/>
        </w:rPr>
        <w:t xml:space="preserve"> impact and may reduce the illness's course, according to preliminary findings from PET and SPECT investigations in people with early PD</w:t>
      </w:r>
      <w:r w:rsidR="00D61F5F" w:rsidRPr="0088055A">
        <w:rPr>
          <w:rFonts w:ascii="Times New Roman" w:hAnsi="Times New Roman" w:cs="Times New Roman"/>
          <w:sz w:val="20"/>
          <w:szCs w:val="20"/>
        </w:rPr>
        <w:t xml:space="preserve"> [81].</w:t>
      </w:r>
    </w:p>
    <w:p w:rsidR="009B7D78" w:rsidRPr="0088055A" w:rsidRDefault="009B7D78" w:rsidP="00D61F5F">
      <w:pPr>
        <w:pStyle w:val="ListParagraph"/>
        <w:numPr>
          <w:ilvl w:val="0"/>
          <w:numId w:val="25"/>
        </w:numPr>
        <w:ind w:left="0" w:hanging="284"/>
        <w:jc w:val="both"/>
        <w:rPr>
          <w:rFonts w:ascii="Times New Roman" w:hAnsi="Times New Roman" w:cs="Times New Roman"/>
          <w:sz w:val="20"/>
          <w:szCs w:val="20"/>
        </w:rPr>
      </w:pPr>
      <w:r w:rsidRPr="0088055A">
        <w:rPr>
          <w:rFonts w:ascii="Times New Roman" w:hAnsi="Times New Roman" w:cs="Times New Roman"/>
          <w:b/>
          <w:sz w:val="20"/>
          <w:szCs w:val="20"/>
        </w:rPr>
        <w:t>Dopamine Transporter (</w:t>
      </w:r>
      <w:proofErr w:type="spellStart"/>
      <w:r w:rsidRPr="0088055A">
        <w:rPr>
          <w:rFonts w:ascii="Times New Roman" w:hAnsi="Times New Roman" w:cs="Times New Roman"/>
          <w:b/>
          <w:sz w:val="20"/>
          <w:szCs w:val="20"/>
        </w:rPr>
        <w:t>DaT</w:t>
      </w:r>
      <w:proofErr w:type="spellEnd"/>
      <w:r w:rsidRPr="0088055A">
        <w:rPr>
          <w:rFonts w:ascii="Times New Roman" w:hAnsi="Times New Roman" w:cs="Times New Roman"/>
          <w:b/>
          <w:sz w:val="20"/>
          <w:szCs w:val="20"/>
        </w:rPr>
        <w:t>) Imaging:</w:t>
      </w:r>
    </w:p>
    <w:p w:rsidR="00D61F5F" w:rsidRPr="0088055A" w:rsidRDefault="009B7D78" w:rsidP="00D61F5F">
      <w:pPr>
        <w:pStyle w:val="ListParagraph"/>
        <w:ind w:left="0"/>
        <w:jc w:val="both"/>
        <w:rPr>
          <w:rFonts w:ascii="Times New Roman" w:hAnsi="Times New Roman" w:cs="Times New Roman"/>
          <w:sz w:val="20"/>
          <w:szCs w:val="20"/>
          <w:shd w:val="clear" w:color="auto" w:fill="FFFFFF"/>
        </w:rPr>
      </w:pPr>
      <w:r w:rsidRPr="0088055A">
        <w:rPr>
          <w:rFonts w:ascii="Times New Roman" w:eastAsia="Times New Roman" w:hAnsi="Times New Roman" w:cs="Times New Roman"/>
          <w:b/>
          <w:sz w:val="20"/>
          <w:szCs w:val="20"/>
          <w:lang w:eastAsia="en-IN"/>
        </w:rPr>
        <w:t>[</w:t>
      </w:r>
      <w:r w:rsidRPr="0088055A">
        <w:rPr>
          <w:rFonts w:ascii="Times New Roman" w:eastAsia="Times New Roman" w:hAnsi="Times New Roman" w:cs="Times New Roman"/>
          <w:b/>
          <w:sz w:val="20"/>
          <w:szCs w:val="20"/>
          <w:vertAlign w:val="superscript"/>
          <w:lang w:eastAsia="en-IN"/>
        </w:rPr>
        <w:t>123</w:t>
      </w:r>
      <w:r w:rsidRPr="0088055A">
        <w:rPr>
          <w:rFonts w:ascii="Times New Roman" w:eastAsia="Times New Roman" w:hAnsi="Times New Roman" w:cs="Times New Roman"/>
          <w:b/>
          <w:sz w:val="20"/>
          <w:szCs w:val="20"/>
          <w:lang w:eastAsia="en-IN"/>
        </w:rPr>
        <w:t>I]-FP-CIT (</w:t>
      </w:r>
      <w:proofErr w:type="spellStart"/>
      <w:r w:rsidRPr="0088055A">
        <w:rPr>
          <w:rFonts w:ascii="Times New Roman" w:eastAsia="Times New Roman" w:hAnsi="Times New Roman" w:cs="Times New Roman"/>
          <w:b/>
          <w:sz w:val="20"/>
          <w:szCs w:val="20"/>
          <w:lang w:eastAsia="en-IN"/>
        </w:rPr>
        <w:t>loflupane</w:t>
      </w:r>
      <w:proofErr w:type="spellEnd"/>
      <w:r w:rsidRPr="0088055A">
        <w:rPr>
          <w:rFonts w:ascii="Times New Roman" w:eastAsia="Times New Roman" w:hAnsi="Times New Roman" w:cs="Times New Roman"/>
          <w:b/>
          <w:sz w:val="20"/>
          <w:szCs w:val="20"/>
          <w:lang w:eastAsia="en-IN"/>
        </w:rPr>
        <w:t>)/ [</w:t>
      </w:r>
      <w:r w:rsidRPr="0088055A">
        <w:rPr>
          <w:rFonts w:ascii="Times New Roman" w:eastAsia="Times New Roman" w:hAnsi="Times New Roman" w:cs="Times New Roman"/>
          <w:b/>
          <w:sz w:val="20"/>
          <w:szCs w:val="20"/>
          <w:vertAlign w:val="superscript"/>
          <w:lang w:eastAsia="en-IN"/>
        </w:rPr>
        <w:t>123</w:t>
      </w:r>
      <w:r w:rsidRPr="0088055A">
        <w:rPr>
          <w:rFonts w:ascii="Times New Roman" w:eastAsia="Times New Roman" w:hAnsi="Times New Roman" w:cs="Times New Roman"/>
          <w:b/>
          <w:sz w:val="20"/>
          <w:szCs w:val="20"/>
          <w:lang w:eastAsia="en-IN"/>
        </w:rPr>
        <w:t>I]-</w:t>
      </w:r>
      <w:proofErr w:type="spellStart"/>
      <w:r w:rsidRPr="0088055A">
        <w:rPr>
          <w:rFonts w:ascii="Times New Roman" w:eastAsia="Times New Roman" w:hAnsi="Times New Roman" w:cs="Times New Roman"/>
          <w:b/>
          <w:sz w:val="20"/>
          <w:szCs w:val="20"/>
          <w:lang w:eastAsia="en-IN"/>
        </w:rPr>
        <w:t>loflupane</w:t>
      </w:r>
      <w:proofErr w:type="spellEnd"/>
      <w:r w:rsidRPr="0088055A">
        <w:rPr>
          <w:rFonts w:ascii="Times New Roman" w:eastAsia="Times New Roman" w:hAnsi="Times New Roman" w:cs="Times New Roman"/>
          <w:b/>
          <w:sz w:val="20"/>
          <w:szCs w:val="20"/>
          <w:lang w:eastAsia="en-IN"/>
        </w:rPr>
        <w:t xml:space="preserve"> (</w:t>
      </w:r>
      <w:proofErr w:type="spellStart"/>
      <w:r w:rsidRPr="0088055A">
        <w:rPr>
          <w:rFonts w:ascii="Times New Roman" w:eastAsia="Times New Roman" w:hAnsi="Times New Roman" w:cs="Times New Roman"/>
          <w:b/>
          <w:sz w:val="20"/>
          <w:szCs w:val="20"/>
          <w:lang w:eastAsia="en-IN"/>
        </w:rPr>
        <w:t>DaTSCAN</w:t>
      </w:r>
      <w:proofErr w:type="spellEnd"/>
      <w:r w:rsidRPr="0088055A">
        <w:rPr>
          <w:rFonts w:ascii="Times New Roman" w:eastAsia="Times New Roman" w:hAnsi="Times New Roman" w:cs="Times New Roman"/>
          <w:b/>
          <w:sz w:val="20"/>
          <w:szCs w:val="20"/>
          <w:lang w:eastAsia="en-IN"/>
        </w:rPr>
        <w:t>):</w:t>
      </w:r>
      <w:r w:rsidRPr="0088055A">
        <w:rPr>
          <w:rFonts w:ascii="Times New Roman" w:eastAsia="Times New Roman" w:hAnsi="Times New Roman" w:cs="Times New Roman"/>
          <w:sz w:val="20"/>
          <w:szCs w:val="20"/>
          <w:lang w:eastAsia="en-IN"/>
        </w:rPr>
        <w:t xml:space="preserve"> This is a SPECT tracer that binds to the </w:t>
      </w:r>
      <w:proofErr w:type="spellStart"/>
      <w:r w:rsidRPr="0088055A">
        <w:rPr>
          <w:rFonts w:ascii="Times New Roman" w:eastAsia="Times New Roman" w:hAnsi="Times New Roman" w:cs="Times New Roman"/>
          <w:sz w:val="20"/>
          <w:szCs w:val="20"/>
          <w:lang w:eastAsia="en-IN"/>
        </w:rPr>
        <w:t>DaT</w:t>
      </w:r>
      <w:proofErr w:type="spellEnd"/>
      <w:r w:rsidRPr="0088055A">
        <w:rPr>
          <w:rFonts w:ascii="Times New Roman" w:eastAsia="Times New Roman" w:hAnsi="Times New Roman" w:cs="Times New Roman"/>
          <w:sz w:val="20"/>
          <w:szCs w:val="20"/>
          <w:lang w:eastAsia="en-IN"/>
        </w:rPr>
        <w:t xml:space="preserve"> in the striatum. The striatum is a brain region rich in dopaminergic neurons, and its degeneration is characteristic of Parkinson's disease. The diagnosis of PD and its distinction from other </w:t>
      </w:r>
      <w:proofErr w:type="spellStart"/>
      <w:r w:rsidRPr="0088055A">
        <w:rPr>
          <w:rFonts w:ascii="Times New Roman" w:eastAsia="Times New Roman" w:hAnsi="Times New Roman" w:cs="Times New Roman"/>
          <w:sz w:val="20"/>
          <w:szCs w:val="20"/>
          <w:lang w:eastAsia="en-IN"/>
        </w:rPr>
        <w:t>parkinsonian</w:t>
      </w:r>
      <w:proofErr w:type="spellEnd"/>
      <w:r w:rsidRPr="0088055A">
        <w:rPr>
          <w:rFonts w:ascii="Times New Roman" w:eastAsia="Times New Roman" w:hAnsi="Times New Roman" w:cs="Times New Roman"/>
          <w:sz w:val="20"/>
          <w:szCs w:val="20"/>
          <w:lang w:eastAsia="en-IN"/>
        </w:rPr>
        <w:t xml:space="preserve"> syndromes are supported by decreased binding of [</w:t>
      </w:r>
      <w:r w:rsidRPr="0088055A">
        <w:rPr>
          <w:rFonts w:ascii="Times New Roman" w:eastAsia="Times New Roman" w:hAnsi="Times New Roman" w:cs="Times New Roman"/>
          <w:sz w:val="20"/>
          <w:szCs w:val="20"/>
          <w:vertAlign w:val="superscript"/>
          <w:lang w:eastAsia="en-IN"/>
        </w:rPr>
        <w:t>123</w:t>
      </w:r>
      <w:r w:rsidRPr="0088055A">
        <w:rPr>
          <w:rFonts w:ascii="Times New Roman" w:eastAsia="Times New Roman" w:hAnsi="Times New Roman" w:cs="Times New Roman"/>
          <w:sz w:val="20"/>
          <w:szCs w:val="20"/>
          <w:lang w:eastAsia="en-IN"/>
        </w:rPr>
        <w:t>I]-FP-CIT in the striatum, which denotes a loss of dopaminergic neurons</w:t>
      </w:r>
      <w:r w:rsidR="00D61F5F" w:rsidRPr="0088055A">
        <w:rPr>
          <w:rFonts w:ascii="Times New Roman" w:eastAsia="Times New Roman" w:hAnsi="Times New Roman" w:cs="Times New Roman"/>
          <w:sz w:val="20"/>
          <w:szCs w:val="20"/>
          <w:lang w:eastAsia="en-IN"/>
        </w:rPr>
        <w:t xml:space="preserve"> [82-85]</w:t>
      </w:r>
      <w:r w:rsidR="00D61F5F" w:rsidRPr="0088055A">
        <w:rPr>
          <w:rFonts w:ascii="Times New Roman" w:hAnsi="Times New Roman" w:cs="Times New Roman"/>
          <w:sz w:val="20"/>
          <w:szCs w:val="20"/>
          <w:shd w:val="clear" w:color="auto" w:fill="FFFFFF"/>
        </w:rPr>
        <w:t>.</w:t>
      </w:r>
    </w:p>
    <w:p w:rsidR="009B7D78" w:rsidRPr="0088055A" w:rsidRDefault="009B7D78" w:rsidP="00D61F5F">
      <w:pPr>
        <w:pStyle w:val="ListParagraph"/>
        <w:ind w:left="0"/>
        <w:jc w:val="both"/>
        <w:rPr>
          <w:rFonts w:ascii="Times New Roman" w:hAnsi="Times New Roman" w:cs="Times New Roman"/>
          <w:sz w:val="20"/>
          <w:szCs w:val="20"/>
        </w:rPr>
      </w:pPr>
      <w:r w:rsidRPr="0088055A">
        <w:rPr>
          <w:rFonts w:ascii="Times New Roman" w:hAnsi="Times New Roman" w:cs="Times New Roman"/>
          <w:b/>
          <w:sz w:val="20"/>
          <w:szCs w:val="20"/>
          <w:shd w:val="clear" w:color="auto" w:fill="FFFFFF"/>
        </w:rPr>
        <w:t xml:space="preserve">[18F]- </w:t>
      </w:r>
      <w:proofErr w:type="gramStart"/>
      <w:r w:rsidRPr="0088055A">
        <w:rPr>
          <w:rFonts w:ascii="Times New Roman" w:hAnsi="Times New Roman" w:cs="Times New Roman"/>
          <w:b/>
          <w:sz w:val="20"/>
          <w:szCs w:val="20"/>
          <w:shd w:val="clear" w:color="auto" w:fill="FFFFFF"/>
        </w:rPr>
        <w:t>labelled</w:t>
      </w:r>
      <w:proofErr w:type="gramEnd"/>
      <w:r w:rsidRPr="0088055A">
        <w:rPr>
          <w:rFonts w:ascii="Times New Roman" w:hAnsi="Times New Roman" w:cs="Times New Roman"/>
          <w:b/>
          <w:sz w:val="20"/>
          <w:szCs w:val="20"/>
          <w:shd w:val="clear" w:color="auto" w:fill="FFFFFF"/>
        </w:rPr>
        <w:t xml:space="preserve"> </w:t>
      </w:r>
      <w:proofErr w:type="spellStart"/>
      <w:r w:rsidRPr="0088055A">
        <w:rPr>
          <w:rFonts w:ascii="Times New Roman" w:hAnsi="Times New Roman" w:cs="Times New Roman"/>
          <w:b/>
          <w:sz w:val="20"/>
          <w:szCs w:val="20"/>
          <w:shd w:val="clear" w:color="auto" w:fill="FFFFFF"/>
        </w:rPr>
        <w:t>radioligands</w:t>
      </w:r>
      <w:proofErr w:type="spellEnd"/>
      <w:r w:rsidRPr="0088055A">
        <w:rPr>
          <w:rFonts w:ascii="Times New Roman" w:hAnsi="Times New Roman" w:cs="Times New Roman"/>
          <w:b/>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A newer PET tracer for </w:t>
      </w:r>
      <w:proofErr w:type="spellStart"/>
      <w:r w:rsidRPr="0088055A">
        <w:rPr>
          <w:rFonts w:ascii="Times New Roman" w:eastAsia="Times New Roman" w:hAnsi="Times New Roman" w:cs="Times New Roman"/>
          <w:sz w:val="20"/>
          <w:szCs w:val="20"/>
          <w:lang w:eastAsia="en-IN"/>
        </w:rPr>
        <w:t>DaT</w:t>
      </w:r>
      <w:proofErr w:type="spellEnd"/>
      <w:r w:rsidRPr="0088055A">
        <w:rPr>
          <w:rFonts w:ascii="Times New Roman" w:eastAsia="Times New Roman" w:hAnsi="Times New Roman" w:cs="Times New Roman"/>
          <w:sz w:val="20"/>
          <w:szCs w:val="20"/>
          <w:lang w:eastAsia="en-IN"/>
        </w:rPr>
        <w:t xml:space="preserve"> imaging that offers higher resolution, </w:t>
      </w:r>
      <w:r w:rsidRPr="0088055A">
        <w:rPr>
          <w:rFonts w:ascii="Times New Roman" w:hAnsi="Times New Roman" w:cs="Times New Roman"/>
          <w:sz w:val="20"/>
          <w:szCs w:val="20"/>
          <w:shd w:val="clear" w:color="auto" w:fill="FCFCFC"/>
        </w:rPr>
        <w:t>higher sensitivity and better quantitative accuracy</w:t>
      </w:r>
      <w:r w:rsidRPr="0088055A">
        <w:rPr>
          <w:rFonts w:ascii="Times New Roman" w:eastAsia="Times New Roman" w:hAnsi="Times New Roman" w:cs="Times New Roman"/>
          <w:sz w:val="20"/>
          <w:szCs w:val="20"/>
          <w:lang w:eastAsia="en-IN"/>
        </w:rPr>
        <w:t xml:space="preserve"> than SPECT and has shown comparable results to [123I]-FP-CIT SPECT. The 18F-labeled </w:t>
      </w:r>
      <w:proofErr w:type="spellStart"/>
      <w:r w:rsidRPr="0088055A">
        <w:rPr>
          <w:rFonts w:ascii="Times New Roman" w:eastAsia="Times New Roman" w:hAnsi="Times New Roman" w:cs="Times New Roman"/>
          <w:sz w:val="20"/>
          <w:szCs w:val="20"/>
          <w:lang w:eastAsia="en-IN"/>
        </w:rPr>
        <w:t>radioligands</w:t>
      </w:r>
      <w:proofErr w:type="spellEnd"/>
      <w:r w:rsidRPr="0088055A">
        <w:rPr>
          <w:rFonts w:ascii="Times New Roman" w:eastAsia="Times New Roman" w:hAnsi="Times New Roman" w:cs="Times New Roman"/>
          <w:sz w:val="20"/>
          <w:szCs w:val="20"/>
          <w:lang w:eastAsia="en-IN"/>
        </w:rPr>
        <w:t xml:space="preserve"> [</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F</w:t>
      </w:r>
      <w:proofErr w:type="gramStart"/>
      <w:r w:rsidRPr="0088055A">
        <w:rPr>
          <w:rFonts w:ascii="Times New Roman" w:eastAsia="Times New Roman" w:hAnsi="Times New Roman" w:cs="Times New Roman"/>
          <w:sz w:val="20"/>
          <w:szCs w:val="20"/>
          <w:lang w:eastAsia="en-IN"/>
        </w:rPr>
        <w:t>]FP</w:t>
      </w:r>
      <w:proofErr w:type="gramEnd"/>
      <w:r w:rsidRPr="0088055A">
        <w:rPr>
          <w:rFonts w:ascii="Times New Roman" w:eastAsia="Times New Roman" w:hAnsi="Times New Roman" w:cs="Times New Roman"/>
          <w:sz w:val="20"/>
          <w:szCs w:val="20"/>
          <w:lang w:eastAsia="en-IN"/>
        </w:rPr>
        <w:t>-CIT, [</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F]LBT-999, and [</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 xml:space="preserve">F]FE-PE2I are only a few of the DAT </w:t>
      </w:r>
      <w:proofErr w:type="spellStart"/>
      <w:r w:rsidRPr="0088055A">
        <w:rPr>
          <w:rFonts w:ascii="Times New Roman" w:eastAsia="Times New Roman" w:hAnsi="Times New Roman" w:cs="Times New Roman"/>
          <w:sz w:val="20"/>
          <w:szCs w:val="20"/>
          <w:lang w:eastAsia="en-IN"/>
        </w:rPr>
        <w:t>radioligands</w:t>
      </w:r>
      <w:proofErr w:type="spellEnd"/>
      <w:r w:rsidRPr="0088055A">
        <w:rPr>
          <w:rFonts w:ascii="Times New Roman" w:eastAsia="Times New Roman" w:hAnsi="Times New Roman" w:cs="Times New Roman"/>
          <w:sz w:val="20"/>
          <w:szCs w:val="20"/>
          <w:lang w:eastAsia="en-IN"/>
        </w:rPr>
        <w:t xml:space="preserve"> for PET that are available. [18F]FE-PE2I can now be regarded as the most accurate choice due to its strong selectivity to DAT and its advantageous pharmacokinetic characteristics</w:t>
      </w:r>
      <w:r w:rsidR="00D61F5F" w:rsidRPr="0088055A">
        <w:rPr>
          <w:rFonts w:ascii="Times New Roman" w:eastAsia="Times New Roman" w:hAnsi="Times New Roman" w:cs="Times New Roman"/>
          <w:sz w:val="20"/>
          <w:szCs w:val="20"/>
          <w:lang w:eastAsia="en-IN"/>
        </w:rPr>
        <w:t xml:space="preserve"> [83].</w:t>
      </w:r>
    </w:p>
    <w:p w:rsidR="009B7D78" w:rsidRPr="0088055A" w:rsidRDefault="009B7D78" w:rsidP="00D61F5F">
      <w:pPr>
        <w:pStyle w:val="ListParagraph"/>
        <w:numPr>
          <w:ilvl w:val="0"/>
          <w:numId w:val="26"/>
        </w:numPr>
        <w:ind w:left="0"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Dopamine D2 Receptor Imaging: </w:t>
      </w:r>
      <w:r w:rsidRPr="0088055A">
        <w:rPr>
          <w:rFonts w:ascii="Times New Roman" w:eastAsia="Times New Roman" w:hAnsi="Times New Roman" w:cs="Times New Roman"/>
          <w:sz w:val="20"/>
          <w:szCs w:val="20"/>
          <w:lang w:eastAsia="en-IN"/>
        </w:rPr>
        <w:t>Carbon-11 and fluorine-18 labelled radiotracers including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w:t>
      </w:r>
      <w:proofErr w:type="gramStart"/>
      <w:r w:rsidRPr="0088055A">
        <w:rPr>
          <w:rFonts w:ascii="Times New Roman" w:eastAsia="Times New Roman" w:hAnsi="Times New Roman" w:cs="Times New Roman"/>
          <w:sz w:val="20"/>
          <w:szCs w:val="20"/>
          <w:lang w:eastAsia="en-IN"/>
        </w:rPr>
        <w:t>]</w:t>
      </w:r>
      <w:proofErr w:type="spellStart"/>
      <w:r w:rsidRPr="0088055A">
        <w:rPr>
          <w:rFonts w:ascii="Times New Roman" w:eastAsia="Times New Roman" w:hAnsi="Times New Roman" w:cs="Times New Roman"/>
          <w:sz w:val="20"/>
          <w:szCs w:val="20"/>
          <w:lang w:eastAsia="en-IN"/>
        </w:rPr>
        <w:t>raclopride</w:t>
      </w:r>
      <w:proofErr w:type="spellEnd"/>
      <w:proofErr w:type="gramEnd"/>
      <w:r w:rsidRPr="0088055A">
        <w:rPr>
          <w:rFonts w:ascii="Times New Roman" w:eastAsia="Times New Roman" w:hAnsi="Times New Roman" w:cs="Times New Roman"/>
          <w:sz w:val="20"/>
          <w:szCs w:val="20"/>
          <w:lang w:eastAsia="en-IN"/>
        </w:rPr>
        <w:t>,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w:t>
      </w:r>
      <w:proofErr w:type="spellStart"/>
      <w:r w:rsidRPr="0088055A">
        <w:rPr>
          <w:rFonts w:ascii="Times New Roman" w:eastAsia="Times New Roman" w:hAnsi="Times New Roman" w:cs="Times New Roman"/>
          <w:sz w:val="20"/>
          <w:szCs w:val="20"/>
          <w:lang w:eastAsia="en-IN"/>
        </w:rPr>
        <w:t>fallypride</w:t>
      </w:r>
      <w:proofErr w:type="spellEnd"/>
      <w:r w:rsidRPr="0088055A">
        <w:rPr>
          <w:rFonts w:ascii="Times New Roman" w:eastAsia="Times New Roman" w:hAnsi="Times New Roman" w:cs="Times New Roman"/>
          <w:sz w:val="20"/>
          <w:szCs w:val="20"/>
          <w:lang w:eastAsia="en-IN"/>
        </w:rPr>
        <w:t>, [</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F]</w:t>
      </w:r>
      <w:proofErr w:type="spellStart"/>
      <w:r w:rsidRPr="0088055A">
        <w:rPr>
          <w:rFonts w:ascii="Times New Roman" w:eastAsia="Times New Roman" w:hAnsi="Times New Roman" w:cs="Times New Roman"/>
          <w:sz w:val="20"/>
          <w:szCs w:val="20"/>
          <w:lang w:eastAsia="en-IN"/>
        </w:rPr>
        <w:t>fallypride</w:t>
      </w:r>
      <w:proofErr w:type="spellEnd"/>
      <w:r w:rsidRPr="0088055A">
        <w:rPr>
          <w:rFonts w:ascii="Times New Roman" w:eastAsia="Times New Roman" w:hAnsi="Times New Roman" w:cs="Times New Roman"/>
          <w:sz w:val="20"/>
          <w:szCs w:val="20"/>
          <w:lang w:eastAsia="en-IN"/>
        </w:rPr>
        <w:t>, and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C]FLB 457 have been used in PET imaging investigations</w:t>
      </w:r>
      <w:r w:rsidR="00D61F5F" w:rsidRPr="0088055A">
        <w:rPr>
          <w:rFonts w:ascii="Times New Roman" w:eastAsia="Times New Roman" w:hAnsi="Times New Roman" w:cs="Times New Roman"/>
          <w:sz w:val="20"/>
          <w:szCs w:val="20"/>
          <w:lang w:eastAsia="en-IN"/>
        </w:rPr>
        <w:t xml:space="preserve"> [86].</w:t>
      </w:r>
      <w:r w:rsidRPr="0088055A">
        <w:rPr>
          <w:rFonts w:ascii="Times New Roman" w:eastAsia="Times New Roman" w:hAnsi="Times New Roman" w:cs="Times New Roman"/>
          <w:sz w:val="20"/>
          <w:szCs w:val="20"/>
          <w:lang w:eastAsia="en-IN"/>
        </w:rPr>
        <w:t xml:space="preserve"> But</w:t>
      </w:r>
      <w:r w:rsidRPr="0088055A">
        <w:rPr>
          <w:rFonts w:ascii="Times New Roman" w:hAnsi="Times New Roman" w:cs="Times New Roman"/>
          <w:b/>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the most often utilised PET tracer for studying the availability of the D2 receptor in vivo was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C-raclopride. 11 C-</w:t>
      </w:r>
      <w:proofErr w:type="spellStart"/>
      <w:r w:rsidRPr="0088055A">
        <w:rPr>
          <w:rFonts w:ascii="Times New Roman" w:eastAsia="Times New Roman" w:hAnsi="Times New Roman" w:cs="Times New Roman"/>
          <w:sz w:val="20"/>
          <w:szCs w:val="20"/>
          <w:lang w:eastAsia="en-IN"/>
        </w:rPr>
        <w:t>raclopride</w:t>
      </w:r>
      <w:proofErr w:type="spellEnd"/>
      <w:r w:rsidRPr="0088055A">
        <w:rPr>
          <w:rFonts w:ascii="Times New Roman" w:eastAsia="Times New Roman" w:hAnsi="Times New Roman" w:cs="Times New Roman"/>
          <w:sz w:val="20"/>
          <w:szCs w:val="20"/>
          <w:lang w:eastAsia="en-IN"/>
        </w:rPr>
        <w:t xml:space="preserve"> is a selective marker for D2/D3 receptors and binds to D2 receptors on the cell surface because of its low </w:t>
      </w:r>
      <w:proofErr w:type="spellStart"/>
      <w:r w:rsidRPr="0088055A">
        <w:rPr>
          <w:rFonts w:ascii="Times New Roman" w:eastAsia="Times New Roman" w:hAnsi="Times New Roman" w:cs="Times New Roman"/>
          <w:sz w:val="20"/>
          <w:szCs w:val="20"/>
          <w:lang w:eastAsia="en-IN"/>
        </w:rPr>
        <w:t>lipophilicity</w:t>
      </w:r>
      <w:proofErr w:type="spellEnd"/>
      <w:r w:rsidRPr="0088055A">
        <w:rPr>
          <w:rFonts w:ascii="Times New Roman" w:eastAsia="Times New Roman" w:hAnsi="Times New Roman" w:cs="Times New Roman"/>
          <w:sz w:val="20"/>
          <w:szCs w:val="20"/>
          <w:lang w:eastAsia="en-IN"/>
        </w:rPr>
        <w:t xml:space="preserve">. The availability of D2 receptors has been investigated using </w:t>
      </w:r>
      <w:r w:rsidRPr="0088055A">
        <w:rPr>
          <w:rFonts w:ascii="Times New Roman" w:eastAsia="Times New Roman" w:hAnsi="Times New Roman" w:cs="Times New Roman"/>
          <w:sz w:val="20"/>
          <w:szCs w:val="20"/>
          <w:vertAlign w:val="superscript"/>
          <w:lang w:eastAsia="en-IN"/>
        </w:rPr>
        <w:t xml:space="preserve">11 </w:t>
      </w:r>
      <w:r w:rsidRPr="0088055A">
        <w:rPr>
          <w:rFonts w:ascii="Times New Roman" w:eastAsia="Times New Roman" w:hAnsi="Times New Roman" w:cs="Times New Roman"/>
          <w:sz w:val="20"/>
          <w:szCs w:val="20"/>
          <w:lang w:eastAsia="en-IN"/>
        </w:rPr>
        <w:t>C-</w:t>
      </w:r>
      <w:proofErr w:type="spellStart"/>
      <w:r w:rsidRPr="0088055A">
        <w:rPr>
          <w:rFonts w:ascii="Times New Roman" w:eastAsia="Times New Roman" w:hAnsi="Times New Roman" w:cs="Times New Roman"/>
          <w:sz w:val="20"/>
          <w:szCs w:val="20"/>
          <w:lang w:eastAsia="en-IN"/>
        </w:rPr>
        <w:t>raclopride</w:t>
      </w:r>
      <w:proofErr w:type="spellEnd"/>
      <w:r w:rsidRPr="0088055A">
        <w:rPr>
          <w:rFonts w:ascii="Times New Roman" w:eastAsia="Times New Roman" w:hAnsi="Times New Roman" w:cs="Times New Roman"/>
          <w:sz w:val="20"/>
          <w:szCs w:val="20"/>
          <w:lang w:eastAsia="en-IN"/>
        </w:rPr>
        <w:t xml:space="preserve"> PET in patients with PD. </w:t>
      </w:r>
      <w:r w:rsidRPr="0088055A">
        <w:rPr>
          <w:rFonts w:ascii="Times New Roman" w:hAnsi="Times New Roman" w:cs="Times New Roman"/>
          <w:b/>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In PD, there is a reduction in dopamine release due to dopaminergic neuron loss, leading to </w:t>
      </w:r>
      <w:proofErr w:type="spellStart"/>
      <w:r w:rsidRPr="0088055A">
        <w:rPr>
          <w:rFonts w:ascii="Times New Roman" w:eastAsia="Times New Roman" w:hAnsi="Times New Roman" w:cs="Times New Roman"/>
          <w:sz w:val="20"/>
          <w:szCs w:val="20"/>
          <w:lang w:eastAsia="en-IN"/>
        </w:rPr>
        <w:t>upregulation</w:t>
      </w:r>
      <w:proofErr w:type="spellEnd"/>
      <w:r w:rsidRPr="0088055A">
        <w:rPr>
          <w:rFonts w:ascii="Times New Roman" w:eastAsia="Times New Roman" w:hAnsi="Times New Roman" w:cs="Times New Roman"/>
          <w:sz w:val="20"/>
          <w:szCs w:val="20"/>
          <w:lang w:eastAsia="en-IN"/>
        </w:rPr>
        <w:t xml:space="preserve"> of D2 receptors.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w:t>
      </w:r>
      <w:proofErr w:type="spellStart"/>
      <w:r w:rsidRPr="0088055A">
        <w:rPr>
          <w:rFonts w:ascii="Times New Roman" w:eastAsia="Times New Roman" w:hAnsi="Times New Roman" w:cs="Times New Roman"/>
          <w:sz w:val="20"/>
          <w:szCs w:val="20"/>
          <w:lang w:eastAsia="en-IN"/>
        </w:rPr>
        <w:t>raclopride</w:t>
      </w:r>
      <w:proofErr w:type="spellEnd"/>
      <w:r w:rsidRPr="0088055A">
        <w:rPr>
          <w:rFonts w:ascii="Times New Roman" w:eastAsia="Times New Roman" w:hAnsi="Times New Roman" w:cs="Times New Roman"/>
          <w:sz w:val="20"/>
          <w:szCs w:val="20"/>
          <w:lang w:eastAsia="en-IN"/>
        </w:rPr>
        <w:t xml:space="preserve"> can help visualize these changes in D2 receptor binding in the striatum</w:t>
      </w:r>
      <w:r w:rsidR="00D61F5F" w:rsidRPr="0088055A">
        <w:rPr>
          <w:rFonts w:ascii="Times New Roman" w:eastAsia="Times New Roman" w:hAnsi="Times New Roman" w:cs="Times New Roman"/>
          <w:sz w:val="20"/>
          <w:szCs w:val="20"/>
          <w:lang w:eastAsia="en-IN"/>
        </w:rPr>
        <w:t xml:space="preserve"> [87, 88]. </w:t>
      </w:r>
    </w:p>
    <w:p w:rsidR="009B7D78" w:rsidRPr="0088055A" w:rsidRDefault="009B7D78" w:rsidP="00F17574">
      <w:pPr>
        <w:pStyle w:val="ListParagraph"/>
        <w:ind w:left="851"/>
        <w:jc w:val="both"/>
        <w:rPr>
          <w:rFonts w:ascii="Times New Roman" w:hAnsi="Times New Roman" w:cs="Times New Roman"/>
          <w:sz w:val="20"/>
          <w:szCs w:val="20"/>
          <w:shd w:val="clear" w:color="auto" w:fill="FFFFFF"/>
        </w:rPr>
      </w:pPr>
    </w:p>
    <w:p w:rsidR="009B7D78" w:rsidRPr="0088055A" w:rsidRDefault="00D61F5F" w:rsidP="00D61F5F">
      <w:pPr>
        <w:ind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7.2 </w:t>
      </w:r>
      <w:r w:rsidR="009B7D78" w:rsidRPr="0088055A">
        <w:rPr>
          <w:rFonts w:ascii="Times New Roman" w:hAnsi="Times New Roman" w:cs="Times New Roman"/>
          <w:b/>
          <w:sz w:val="20"/>
          <w:szCs w:val="20"/>
          <w:shd w:val="clear" w:color="auto" w:fill="FFFFFF"/>
        </w:rPr>
        <w:t xml:space="preserve">Potential Applications of Neuroimaging in Psychiatric disorders: </w:t>
      </w:r>
      <w:r w:rsidR="000C509B" w:rsidRPr="000C509B">
        <w:rPr>
          <w:rFonts w:ascii="Times New Roman" w:hAnsi="Times New Roman" w:cs="Times New Roman"/>
          <w:sz w:val="20"/>
          <w:szCs w:val="20"/>
          <w:shd w:val="clear" w:color="auto" w:fill="FFFFFF"/>
        </w:rPr>
        <w:t>The development of new psychiatric medications and the diagnosis of mental disorders are both aided by neuroimaging. It is used to separate depression from brain tumours or neurodegenerative disorders and to identify structur</w:t>
      </w:r>
      <w:r w:rsidR="000C509B">
        <w:rPr>
          <w:rFonts w:ascii="Times New Roman" w:hAnsi="Times New Roman" w:cs="Times New Roman"/>
          <w:sz w:val="20"/>
          <w:szCs w:val="20"/>
          <w:shd w:val="clear" w:color="auto" w:fill="FFFFFF"/>
        </w:rPr>
        <w:t>al flaws that lead to psychosis</w:t>
      </w:r>
      <w:r w:rsidR="009B7D78" w:rsidRPr="0088055A">
        <w:rPr>
          <w:rFonts w:ascii="Times New Roman" w:hAnsi="Times New Roman" w:cs="Times New Roman"/>
          <w:sz w:val="20"/>
          <w:szCs w:val="20"/>
          <w:shd w:val="clear" w:color="auto" w:fill="FFFFFF"/>
        </w:rPr>
        <w:t>. If a patient has mental symptoms, neuroimaging may help determine the proper diagnosis</w:t>
      </w:r>
      <w:r w:rsidRPr="0088055A">
        <w:rPr>
          <w:rFonts w:ascii="Times New Roman" w:hAnsi="Times New Roman" w:cs="Times New Roman"/>
          <w:sz w:val="20"/>
          <w:szCs w:val="20"/>
          <w:shd w:val="clear" w:color="auto" w:fill="FFFFFF"/>
        </w:rPr>
        <w:t xml:space="preserve"> [89, 90]. </w:t>
      </w:r>
      <w:r w:rsidR="009B7D78" w:rsidRPr="0088055A">
        <w:rPr>
          <w:rFonts w:ascii="Times New Roman" w:hAnsi="Times New Roman" w:cs="Times New Roman"/>
          <w:sz w:val="20"/>
          <w:szCs w:val="20"/>
          <w:shd w:val="clear" w:color="auto" w:fill="FFFFFF"/>
        </w:rPr>
        <w:t xml:space="preserve">They can, however, be studied using modern neuroimaging techniques, particularly quantitative structural imaging, as demonstrated by voxel-based </w:t>
      </w:r>
      <w:proofErr w:type="spellStart"/>
      <w:r w:rsidR="009B7D78" w:rsidRPr="0088055A">
        <w:rPr>
          <w:rFonts w:ascii="Times New Roman" w:hAnsi="Times New Roman" w:cs="Times New Roman"/>
          <w:sz w:val="20"/>
          <w:szCs w:val="20"/>
          <w:shd w:val="clear" w:color="auto" w:fill="FFFFFF"/>
        </w:rPr>
        <w:t>morphometry</w:t>
      </w:r>
      <w:proofErr w:type="spellEnd"/>
      <w:r w:rsidR="009B7D78" w:rsidRPr="0088055A">
        <w:rPr>
          <w:rFonts w:ascii="Times New Roman" w:hAnsi="Times New Roman" w:cs="Times New Roman"/>
          <w:sz w:val="20"/>
          <w:szCs w:val="20"/>
          <w:shd w:val="clear" w:color="auto" w:fill="FFFFFF"/>
        </w:rPr>
        <w:t xml:space="preserve">, and functional neuroimaging, which makes use of MRI, PET, and </w:t>
      </w:r>
      <w:proofErr w:type="gramStart"/>
      <w:r w:rsidR="009B7D78" w:rsidRPr="0088055A">
        <w:rPr>
          <w:rFonts w:ascii="Times New Roman" w:hAnsi="Times New Roman" w:cs="Times New Roman"/>
          <w:sz w:val="20"/>
          <w:szCs w:val="20"/>
          <w:shd w:val="clear" w:color="auto" w:fill="FFFFFF"/>
        </w:rPr>
        <w:t>SPECT</w:t>
      </w:r>
      <w:proofErr w:type="gramEnd"/>
      <w:r w:rsidR="009B7D78" w:rsidRPr="0088055A">
        <w:rPr>
          <w:rFonts w:ascii="Times New Roman" w:hAnsi="Times New Roman" w:cs="Times New Roman"/>
          <w:sz w:val="20"/>
          <w:szCs w:val="20"/>
          <w:shd w:val="clear" w:color="auto" w:fill="FFFFFF"/>
        </w:rPr>
        <w:t xml:space="preserve"> scans</w:t>
      </w:r>
      <w:r w:rsidRPr="0088055A">
        <w:rPr>
          <w:rFonts w:ascii="Times New Roman" w:hAnsi="Times New Roman" w:cs="Times New Roman"/>
          <w:sz w:val="20"/>
          <w:szCs w:val="20"/>
          <w:shd w:val="clear" w:color="auto" w:fill="FFFFFF"/>
        </w:rPr>
        <w:t xml:space="preserve"> [91]</w:t>
      </w:r>
      <w:r w:rsidR="009B7D78" w:rsidRPr="0088055A">
        <w:rPr>
          <w:rFonts w:ascii="Times New Roman" w:hAnsi="Times New Roman" w:cs="Times New Roman"/>
          <w:sz w:val="20"/>
          <w:szCs w:val="20"/>
          <w:shd w:val="clear" w:color="auto" w:fill="FFFFFF"/>
        </w:rPr>
        <w:t xml:space="preserve">. </w:t>
      </w:r>
    </w:p>
    <w:p w:rsidR="009B7D78" w:rsidRPr="0088055A" w:rsidRDefault="009B7D78" w:rsidP="00D61F5F">
      <w:pPr>
        <w:pStyle w:val="ListParagraph"/>
        <w:numPr>
          <w:ilvl w:val="0"/>
          <w:numId w:val="26"/>
        </w:numPr>
        <w:ind w:left="0" w:hanging="284"/>
        <w:jc w:val="both"/>
        <w:rPr>
          <w:rFonts w:ascii="Times New Roman" w:eastAsia="Times New Roman" w:hAnsi="Times New Roman" w:cs="Times New Roman"/>
          <w:sz w:val="20"/>
          <w:szCs w:val="20"/>
          <w:lang w:eastAsia="en-IN"/>
        </w:rPr>
      </w:pPr>
      <w:proofErr w:type="gramStart"/>
      <w:r w:rsidRPr="0088055A">
        <w:rPr>
          <w:rFonts w:ascii="Times New Roman" w:hAnsi="Times New Roman" w:cs="Times New Roman"/>
          <w:b/>
          <w:sz w:val="20"/>
          <w:szCs w:val="20"/>
          <w:shd w:val="clear" w:color="auto" w:fill="FFFFFF"/>
        </w:rPr>
        <w:t xml:space="preserve">Depression </w:t>
      </w:r>
      <w:r w:rsidRPr="0088055A">
        <w:rPr>
          <w:rFonts w:ascii="Times New Roman" w:eastAsia="Times New Roman" w:hAnsi="Times New Roman" w:cs="Times New Roman"/>
          <w:sz w:val="20"/>
          <w:szCs w:val="20"/>
          <w:lang w:eastAsia="en-IN"/>
        </w:rPr>
        <w:t>:</w:t>
      </w:r>
      <w:proofErr w:type="gramEnd"/>
      <w:r w:rsidRPr="0088055A">
        <w:rPr>
          <w:rFonts w:ascii="Times New Roman" w:eastAsia="Times New Roman" w:hAnsi="Times New Roman" w:cs="Times New Roman"/>
          <w:sz w:val="20"/>
          <w:szCs w:val="20"/>
          <w:lang w:eastAsia="en-IN"/>
        </w:rPr>
        <w:t xml:space="preserve"> The frontal and limbic areas of the brain, were shown to have potential biomarkers by PET and SPECT in depression. However, PET and SPECT results also revealed additional abnormalities in the brainstem </w:t>
      </w:r>
      <w:r w:rsidRPr="0088055A">
        <w:rPr>
          <w:rFonts w:ascii="Times New Roman" w:eastAsia="Times New Roman" w:hAnsi="Times New Roman" w:cs="Times New Roman"/>
          <w:sz w:val="20"/>
          <w:szCs w:val="20"/>
          <w:lang w:eastAsia="en-IN"/>
        </w:rPr>
        <w:lastRenderedPageBreak/>
        <w:t>and midbrain .PET imaging of serotonin transporter (SERT) binding has been utilized to investigate alterations in serotoninergic systems in individuals with depression</w:t>
      </w:r>
      <w:r w:rsidR="00D61F5F" w:rsidRPr="0088055A">
        <w:rPr>
          <w:rFonts w:ascii="Times New Roman" w:eastAsia="Times New Roman" w:hAnsi="Times New Roman" w:cs="Times New Roman"/>
          <w:sz w:val="20"/>
          <w:szCs w:val="20"/>
          <w:lang w:eastAsia="en-IN"/>
        </w:rPr>
        <w:t xml:space="preserve"> [92].</w:t>
      </w:r>
    </w:p>
    <w:p w:rsidR="009B7D78" w:rsidRPr="0088055A" w:rsidRDefault="009B7D78" w:rsidP="00D61F5F">
      <w:pPr>
        <w:pStyle w:val="ListParagraph"/>
        <w:numPr>
          <w:ilvl w:val="0"/>
          <w:numId w:val="26"/>
        </w:numPr>
        <w:ind w:left="0" w:hanging="284"/>
        <w:jc w:val="both"/>
        <w:rPr>
          <w:rFonts w:ascii="Times New Roman" w:eastAsia="Times New Roman" w:hAnsi="Times New Roman" w:cs="Times New Roman"/>
          <w:sz w:val="20"/>
          <w:szCs w:val="20"/>
          <w:lang w:eastAsia="en-IN"/>
        </w:rPr>
      </w:pPr>
      <w:r w:rsidRPr="0088055A">
        <w:rPr>
          <w:rFonts w:ascii="Times New Roman" w:hAnsi="Times New Roman" w:cs="Times New Roman"/>
          <w:b/>
          <w:sz w:val="20"/>
          <w:szCs w:val="20"/>
          <w:shd w:val="clear" w:color="auto" w:fill="FFFFFF"/>
        </w:rPr>
        <w:t>Schizophrenia</w:t>
      </w:r>
      <w:r w:rsidRPr="0088055A">
        <w:rPr>
          <w:rFonts w:ascii="Times New Roman" w:hAnsi="Times New Roman" w:cs="Times New Roman"/>
          <w:sz w:val="20"/>
          <w:szCs w:val="20"/>
          <w:shd w:val="clear" w:color="auto" w:fill="FFFFFF"/>
        </w:rPr>
        <w:t>:  A direct method of examining the pathophysiology of schizophrenia in vivo is using functional neuroimaging. Molecular imaging methods including PET, SPET, and MRS can be used to evaluate the function of neurotransmitters involved in schizophrenia, such as dopamine and glutamate</w:t>
      </w:r>
      <w:r w:rsidR="00D61F5F" w:rsidRPr="0088055A">
        <w:rPr>
          <w:rFonts w:ascii="Times New Roman" w:hAnsi="Times New Roman" w:cs="Times New Roman"/>
          <w:sz w:val="20"/>
          <w:szCs w:val="20"/>
          <w:shd w:val="clear" w:color="auto" w:fill="FFFFFF"/>
        </w:rPr>
        <w:t xml:space="preserve"> [93]. </w:t>
      </w:r>
      <w:r w:rsidRPr="0088055A">
        <w:rPr>
          <w:rFonts w:ascii="Times New Roman" w:eastAsia="Times New Roman" w:hAnsi="Times New Roman" w:cs="Times New Roman"/>
          <w:sz w:val="20"/>
          <w:szCs w:val="20"/>
          <w:lang w:eastAsia="en-IN"/>
        </w:rPr>
        <w:t>PET studies have explored dopamine D2 receptor binding in the striatum of individuals with schizophrenia, offering insights into the dopamine hypothesis of this disorder</w:t>
      </w:r>
      <w:r w:rsidR="00D61F5F" w:rsidRPr="0088055A">
        <w:rPr>
          <w:rFonts w:ascii="Times New Roman" w:eastAsia="Times New Roman" w:hAnsi="Times New Roman" w:cs="Times New Roman"/>
          <w:sz w:val="20"/>
          <w:szCs w:val="20"/>
          <w:lang w:eastAsia="en-IN"/>
        </w:rPr>
        <w:t xml:space="preserve"> [94]</w:t>
      </w:r>
      <w:r w:rsidRPr="0088055A">
        <w:rPr>
          <w:rFonts w:ascii="Times New Roman" w:eastAsia="Times New Roman" w:hAnsi="Times New Roman" w:cs="Times New Roman"/>
          <w:sz w:val="20"/>
          <w:szCs w:val="20"/>
          <w:lang w:eastAsia="en-IN"/>
        </w:rPr>
        <w:t xml:space="preserve">. </w:t>
      </w:r>
    </w:p>
    <w:p w:rsidR="009B7D78" w:rsidRPr="0088055A" w:rsidRDefault="009B7D78" w:rsidP="00D61F5F">
      <w:pPr>
        <w:pStyle w:val="ListParagraph"/>
        <w:numPr>
          <w:ilvl w:val="0"/>
          <w:numId w:val="26"/>
        </w:numPr>
        <w:ind w:left="0" w:hanging="284"/>
        <w:jc w:val="both"/>
        <w:rPr>
          <w:rFonts w:ascii="Times New Roman" w:eastAsia="Times New Roman" w:hAnsi="Times New Roman" w:cs="Times New Roman"/>
          <w:sz w:val="20"/>
          <w:szCs w:val="20"/>
          <w:lang w:eastAsia="en-IN"/>
        </w:rPr>
      </w:pPr>
      <w:r w:rsidRPr="0088055A">
        <w:rPr>
          <w:rFonts w:ascii="Times New Roman" w:hAnsi="Times New Roman" w:cs="Times New Roman"/>
          <w:b/>
          <w:sz w:val="20"/>
          <w:szCs w:val="20"/>
          <w:shd w:val="clear" w:color="auto" w:fill="FFFFFF"/>
        </w:rPr>
        <w:t>Addiction:</w:t>
      </w:r>
      <w:r w:rsidRPr="0088055A">
        <w:rPr>
          <w:rFonts w:ascii="Times New Roman" w:hAnsi="Times New Roman" w:cs="Times New Roman"/>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  Drug intoxication, yearning, bingeing, and withdrawal are common patterns of subjective experiences that may be used to describe the phenomenology of drug addiction. The cycle ends with a continuous obsession with getting, using, and recovering from the substance. Imaging research on drug addiction over the past 20 years has shown that reward and impulsivity-related brain circuits are impaired</w:t>
      </w:r>
      <w:r w:rsidR="00D61F5F" w:rsidRPr="0088055A">
        <w:rPr>
          <w:rFonts w:ascii="Times New Roman" w:eastAsia="Times New Roman" w:hAnsi="Times New Roman" w:cs="Times New Roman"/>
          <w:sz w:val="20"/>
          <w:szCs w:val="20"/>
          <w:lang w:eastAsia="en-IN"/>
        </w:rPr>
        <w:t xml:space="preserve"> [95]</w:t>
      </w:r>
      <w:r w:rsidRPr="0088055A">
        <w:rPr>
          <w:rFonts w:ascii="Times New Roman" w:eastAsia="Times New Roman" w:hAnsi="Times New Roman" w:cs="Times New Roman"/>
          <w:sz w:val="20"/>
          <w:szCs w:val="20"/>
          <w:lang w:eastAsia="en-IN"/>
        </w:rPr>
        <w:t>. Imaging studies with radiotracers targeting dopamine and opioid receptors have helped elucidate the neural pathways involved in</w:t>
      </w:r>
      <w:r w:rsidR="00D61F5F" w:rsidRPr="0088055A">
        <w:rPr>
          <w:rFonts w:ascii="Times New Roman" w:eastAsia="Times New Roman" w:hAnsi="Times New Roman" w:cs="Times New Roman"/>
          <w:sz w:val="20"/>
          <w:szCs w:val="20"/>
          <w:lang w:eastAsia="en-IN"/>
        </w:rPr>
        <w:t xml:space="preserve"> addiction and substance abuse [96].</w:t>
      </w:r>
    </w:p>
    <w:p w:rsidR="009B7D78" w:rsidRPr="0088055A" w:rsidRDefault="009B7D78" w:rsidP="00D61F5F">
      <w:pPr>
        <w:pStyle w:val="ListParagraph"/>
        <w:numPr>
          <w:ilvl w:val="0"/>
          <w:numId w:val="26"/>
        </w:numPr>
        <w:ind w:left="0"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Anxiety Disorders: </w:t>
      </w:r>
      <w:r w:rsidRPr="0088055A">
        <w:rPr>
          <w:rFonts w:ascii="Times New Roman" w:eastAsia="Times New Roman" w:hAnsi="Times New Roman" w:cs="Times New Roman"/>
          <w:sz w:val="20"/>
          <w:szCs w:val="20"/>
          <w:lang w:eastAsia="en-IN"/>
        </w:rPr>
        <w:t xml:space="preserve">Recently, neuroimaging methods have made significant contributions to understanding the structural and functional </w:t>
      </w:r>
      <w:proofErr w:type="spellStart"/>
      <w:r w:rsidRPr="0088055A">
        <w:rPr>
          <w:rFonts w:ascii="Times New Roman" w:eastAsia="Times New Roman" w:hAnsi="Times New Roman" w:cs="Times New Roman"/>
          <w:sz w:val="20"/>
          <w:szCs w:val="20"/>
          <w:lang w:eastAsia="en-IN"/>
        </w:rPr>
        <w:t>neuroanatomy</w:t>
      </w:r>
      <w:proofErr w:type="spellEnd"/>
      <w:r w:rsidRPr="0088055A">
        <w:rPr>
          <w:rFonts w:ascii="Times New Roman" w:eastAsia="Times New Roman" w:hAnsi="Times New Roman" w:cs="Times New Roman"/>
          <w:sz w:val="20"/>
          <w:szCs w:val="20"/>
          <w:lang w:eastAsia="en-IN"/>
        </w:rPr>
        <w:t xml:space="preserve"> of anxiety disorders consistently pointed to the "fear network," which consists of the amygdala, insula, and anterior cingulate cortex, as playing a critical role in the onset and maintenance of anxiety disorders. The identification of structural and functional characteristics underlying mental disorders has been greatly aided by the development of neuroimaging techniques such as MRI, fMRI, PET, and SPECT</w:t>
      </w:r>
      <w:r w:rsidR="00D61F5F" w:rsidRPr="0088055A">
        <w:rPr>
          <w:rFonts w:ascii="Times New Roman" w:eastAsia="Times New Roman" w:hAnsi="Times New Roman" w:cs="Times New Roman"/>
          <w:sz w:val="20"/>
          <w:szCs w:val="20"/>
          <w:lang w:eastAsia="en-IN"/>
        </w:rPr>
        <w:t xml:space="preserve"> [97-99]</w:t>
      </w:r>
      <w:r w:rsidRPr="0088055A">
        <w:rPr>
          <w:rFonts w:ascii="Times New Roman" w:eastAsia="Times New Roman" w:hAnsi="Times New Roman" w:cs="Times New Roman"/>
          <w:sz w:val="20"/>
          <w:szCs w:val="20"/>
          <w:lang w:eastAsia="en-IN"/>
        </w:rPr>
        <w:t xml:space="preserve">. </w:t>
      </w:r>
    </w:p>
    <w:p w:rsidR="00D74645" w:rsidRDefault="00D74645" w:rsidP="00D61F5F">
      <w:pPr>
        <w:jc w:val="both"/>
        <w:rPr>
          <w:rFonts w:ascii="Times New Roman" w:hAnsi="Times New Roman" w:cs="Times New Roman"/>
          <w:sz w:val="20"/>
          <w:szCs w:val="20"/>
          <w:lang w:val="en-US"/>
        </w:rPr>
      </w:pPr>
      <w:r w:rsidRPr="0088055A">
        <w:rPr>
          <w:rFonts w:ascii="Times New Roman" w:hAnsi="Times New Roman" w:cs="Times New Roman"/>
          <w:b/>
          <w:sz w:val="20"/>
          <w:szCs w:val="20"/>
          <w:lang w:val="en-US"/>
        </w:rPr>
        <w:t xml:space="preserve">Conclusion: </w:t>
      </w:r>
      <w:r w:rsidRPr="0088055A">
        <w:rPr>
          <w:rFonts w:ascii="Times New Roman" w:hAnsi="Times New Roman" w:cs="Times New Roman"/>
          <w:sz w:val="20"/>
          <w:szCs w:val="20"/>
          <w:lang w:val="en-US"/>
        </w:rPr>
        <w:t xml:space="preserve">In conclusion, the book chapter on RPs has provided a comprehensive overview of the essential aspects that shape this dynamic field. The </w:t>
      </w:r>
      <w:proofErr w:type="gramStart"/>
      <w:r w:rsidRPr="0088055A">
        <w:rPr>
          <w:rFonts w:ascii="Times New Roman" w:hAnsi="Times New Roman" w:cs="Times New Roman"/>
          <w:sz w:val="20"/>
          <w:szCs w:val="20"/>
          <w:lang w:val="en-US"/>
        </w:rPr>
        <w:t>foundation of contemporary medicine, RPs have</w:t>
      </w:r>
      <w:proofErr w:type="gramEnd"/>
      <w:r w:rsidRPr="0088055A">
        <w:rPr>
          <w:rFonts w:ascii="Times New Roman" w:hAnsi="Times New Roman" w:cs="Times New Roman"/>
          <w:sz w:val="20"/>
          <w:szCs w:val="20"/>
          <w:lang w:val="en-US"/>
        </w:rPr>
        <w:t xml:space="preserve"> </w:t>
      </w:r>
      <w:r w:rsidR="00457B77" w:rsidRPr="0088055A">
        <w:rPr>
          <w:rFonts w:ascii="Times New Roman" w:hAnsi="Times New Roman" w:cs="Times New Roman"/>
          <w:sz w:val="20"/>
          <w:szCs w:val="20"/>
          <w:lang w:val="en-US"/>
        </w:rPr>
        <w:t>revolutionized</w:t>
      </w:r>
      <w:r w:rsidRPr="0088055A">
        <w:rPr>
          <w:rFonts w:ascii="Times New Roman" w:hAnsi="Times New Roman" w:cs="Times New Roman"/>
          <w:sz w:val="20"/>
          <w:szCs w:val="20"/>
          <w:lang w:val="en-US"/>
        </w:rPr>
        <w:t xml:space="preserve"> both focused therapeutic and diagnostic imaging. The promise for </w:t>
      </w:r>
      <w:r w:rsidR="00457B77" w:rsidRPr="0088055A">
        <w:rPr>
          <w:rFonts w:ascii="Times New Roman" w:hAnsi="Times New Roman" w:cs="Times New Roman"/>
          <w:sz w:val="20"/>
          <w:szCs w:val="20"/>
          <w:lang w:val="en-US"/>
        </w:rPr>
        <w:t>personalized</w:t>
      </w:r>
      <w:r w:rsidRPr="0088055A">
        <w:rPr>
          <w:rFonts w:ascii="Times New Roman" w:hAnsi="Times New Roman" w:cs="Times New Roman"/>
          <w:sz w:val="20"/>
          <w:szCs w:val="20"/>
          <w:lang w:val="en-US"/>
        </w:rPr>
        <w:t xml:space="preserve"> medicine has been highlighted as we have examined their crucial role in nuclear medicine and molecular imaging throughout the chapter.</w:t>
      </w:r>
      <w:r w:rsidRPr="0088055A">
        <w:rPr>
          <w:rFonts w:ascii="Times New Roman" w:hAnsi="Times New Roman" w:cs="Times New Roman"/>
          <w:sz w:val="20"/>
          <w:szCs w:val="20"/>
        </w:rPr>
        <w:t xml:space="preserve"> </w:t>
      </w:r>
      <w:r w:rsidRPr="0088055A">
        <w:rPr>
          <w:rFonts w:ascii="Times New Roman" w:hAnsi="Times New Roman" w:cs="Times New Roman"/>
          <w:sz w:val="20"/>
          <w:szCs w:val="20"/>
          <w:lang w:val="en-US"/>
        </w:rPr>
        <w:t xml:space="preserve">The chapter commenced by discussing the production and design behind RPs. The different imaging techniques, such as SPECT and PET, which employ radiopharmaceuticals to facilitate precise disease identification, staging, and treatment response tracking, were then covered in detail. Significant highlight of this chapter is showcasing the seamless integration of diagnostics and therapeutics RPs. </w:t>
      </w:r>
    </w:p>
    <w:p w:rsidR="0088055A" w:rsidRDefault="0088055A" w:rsidP="00D61F5F">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roofErr w:type="spellStart"/>
      <w:r w:rsidRPr="00DC7E42">
        <w:rPr>
          <w:rFonts w:ascii="Times New Roman" w:hAnsi="Times New Roman" w:cs="Times New Roman"/>
          <w:sz w:val="20"/>
          <w:szCs w:val="20"/>
          <w:lang w:val="en-US"/>
        </w:rPr>
        <w:t>Refrences</w:t>
      </w:r>
      <w:proofErr w:type="spellEnd"/>
      <w:r w:rsidRPr="00DC7E42">
        <w:rPr>
          <w:rFonts w:ascii="Times New Roman" w:hAnsi="Times New Roman" w:cs="Times New Roman"/>
          <w:sz w:val="20"/>
          <w:szCs w:val="20"/>
          <w:lang w:val="en-US"/>
        </w:rPr>
        <w:t xml:space="preserve"> </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Lewis, J.S., </w:t>
      </w:r>
      <w:proofErr w:type="spellStart"/>
      <w:r w:rsidRPr="00DC7E42">
        <w:rPr>
          <w:rFonts w:ascii="Times New Roman" w:hAnsi="Times New Roman" w:cs="Times New Roman"/>
          <w:color w:val="222222"/>
          <w:sz w:val="20"/>
          <w:szCs w:val="20"/>
          <w:shd w:val="clear" w:color="auto" w:fill="FFFFFF"/>
        </w:rPr>
        <w:t>Windhorst</w:t>
      </w:r>
      <w:proofErr w:type="spellEnd"/>
      <w:r w:rsidRPr="00DC7E42">
        <w:rPr>
          <w:rFonts w:ascii="Times New Roman" w:hAnsi="Times New Roman" w:cs="Times New Roman"/>
          <w:color w:val="222222"/>
          <w:sz w:val="20"/>
          <w:szCs w:val="20"/>
          <w:shd w:val="clear" w:color="auto" w:fill="FFFFFF"/>
        </w:rPr>
        <w:t xml:space="preserve">, A.D. and </w:t>
      </w:r>
      <w:proofErr w:type="spellStart"/>
      <w:r w:rsidRPr="00DC7E42">
        <w:rPr>
          <w:rFonts w:ascii="Times New Roman" w:hAnsi="Times New Roman" w:cs="Times New Roman"/>
          <w:color w:val="222222"/>
          <w:sz w:val="20"/>
          <w:szCs w:val="20"/>
          <w:shd w:val="clear" w:color="auto" w:fill="FFFFFF"/>
        </w:rPr>
        <w:t>Zeglis</w:t>
      </w:r>
      <w:proofErr w:type="spellEnd"/>
      <w:r w:rsidRPr="00DC7E42">
        <w:rPr>
          <w:rFonts w:ascii="Times New Roman" w:hAnsi="Times New Roman" w:cs="Times New Roman"/>
          <w:color w:val="222222"/>
          <w:sz w:val="20"/>
          <w:szCs w:val="20"/>
          <w:shd w:val="clear" w:color="auto" w:fill="FFFFFF"/>
        </w:rPr>
        <w:t>, B.M. eds., 2019. </w:t>
      </w:r>
      <w:r w:rsidRPr="00DC7E42">
        <w:rPr>
          <w:rFonts w:ascii="Times New Roman" w:hAnsi="Times New Roman" w:cs="Times New Roman"/>
          <w:i/>
          <w:iCs/>
          <w:color w:val="222222"/>
          <w:sz w:val="20"/>
          <w:szCs w:val="20"/>
          <w:shd w:val="clear" w:color="auto" w:fill="FFFFFF"/>
        </w:rPr>
        <w:t>Radiopharmaceutical Chemistry</w:t>
      </w:r>
      <w:r w:rsidRPr="00DC7E42">
        <w:rPr>
          <w:rFonts w:ascii="Times New Roman" w:hAnsi="Times New Roman" w:cs="Times New Roman"/>
          <w:color w:val="222222"/>
          <w:sz w:val="20"/>
          <w:szCs w:val="20"/>
          <w:shd w:val="clear" w:color="auto" w:fill="FFFFFF"/>
        </w:rPr>
        <w:t>. Springer.</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Lange, R., </w:t>
      </w:r>
      <w:proofErr w:type="spellStart"/>
      <w:r w:rsidRPr="00DC7E42">
        <w:rPr>
          <w:rFonts w:ascii="Times New Roman" w:hAnsi="Times New Roman" w:cs="Times New Roman"/>
          <w:color w:val="222222"/>
          <w:sz w:val="20"/>
          <w:szCs w:val="20"/>
          <w:shd w:val="clear" w:color="auto" w:fill="FFFFFF"/>
        </w:rPr>
        <w:t>Schreuder</w:t>
      </w:r>
      <w:proofErr w:type="spellEnd"/>
      <w:r w:rsidRPr="00DC7E42">
        <w:rPr>
          <w:rFonts w:ascii="Times New Roman" w:hAnsi="Times New Roman" w:cs="Times New Roman"/>
          <w:color w:val="222222"/>
          <w:sz w:val="20"/>
          <w:szCs w:val="20"/>
          <w:shd w:val="clear" w:color="auto" w:fill="FFFFFF"/>
        </w:rPr>
        <w:t xml:space="preserve">, N. and </w:t>
      </w:r>
      <w:proofErr w:type="spellStart"/>
      <w:r w:rsidRPr="00DC7E42">
        <w:rPr>
          <w:rFonts w:ascii="Times New Roman" w:hAnsi="Times New Roman" w:cs="Times New Roman"/>
          <w:color w:val="222222"/>
          <w:sz w:val="20"/>
          <w:szCs w:val="20"/>
          <w:shd w:val="clear" w:color="auto" w:fill="FFFFFF"/>
        </w:rPr>
        <w:t>Hendrikse</w:t>
      </w:r>
      <w:proofErr w:type="spellEnd"/>
      <w:r w:rsidRPr="00DC7E42">
        <w:rPr>
          <w:rFonts w:ascii="Times New Roman" w:hAnsi="Times New Roman" w:cs="Times New Roman"/>
          <w:color w:val="222222"/>
          <w:sz w:val="20"/>
          <w:szCs w:val="20"/>
          <w:shd w:val="clear" w:color="auto" w:fill="FFFFFF"/>
        </w:rPr>
        <w:t>, H., 2023. Radiopharmaceuticals. In </w:t>
      </w:r>
      <w:r w:rsidRPr="00DC7E42">
        <w:rPr>
          <w:rFonts w:ascii="Times New Roman" w:hAnsi="Times New Roman" w:cs="Times New Roman"/>
          <w:i/>
          <w:iCs/>
          <w:color w:val="222222"/>
          <w:sz w:val="20"/>
          <w:szCs w:val="20"/>
          <w:shd w:val="clear" w:color="auto" w:fill="FFFFFF"/>
        </w:rPr>
        <w:t>Practical Pharmaceutics: An International Guideline for the Preparation, Care and Use of Medicinal Products</w:t>
      </w:r>
      <w:r w:rsidRPr="00DC7E42">
        <w:rPr>
          <w:rFonts w:ascii="Times New Roman" w:hAnsi="Times New Roman" w:cs="Times New Roman"/>
          <w:color w:val="222222"/>
          <w:sz w:val="20"/>
          <w:szCs w:val="20"/>
          <w:shd w:val="clear" w:color="auto" w:fill="FFFFFF"/>
        </w:rPr>
        <w:t> (pp. 531-550). Cham: Springer International Publishing</w:t>
      </w:r>
    </w:p>
    <w:p w:rsidR="0088055A" w:rsidRPr="00DC7E42" w:rsidRDefault="0088055A" w:rsidP="0088055A">
      <w:pPr>
        <w:pStyle w:val="ListParagraph"/>
        <w:numPr>
          <w:ilvl w:val="0"/>
          <w:numId w:val="39"/>
        </w:numPr>
        <w:ind w:left="284" w:hanging="284"/>
        <w:jc w:val="both"/>
        <w:rPr>
          <w:rFonts w:ascii="Times New Roman" w:hAnsi="Times New Roman" w:cs="Times New Roman"/>
          <w:sz w:val="20"/>
          <w:szCs w:val="20"/>
          <w:lang w:val="en-US"/>
        </w:rPr>
      </w:pPr>
      <w:proofErr w:type="spellStart"/>
      <w:r w:rsidRPr="00DC7E42">
        <w:rPr>
          <w:rFonts w:ascii="Times New Roman" w:hAnsi="Times New Roman" w:cs="Times New Roman"/>
          <w:color w:val="222222"/>
          <w:sz w:val="20"/>
          <w:szCs w:val="20"/>
          <w:shd w:val="clear" w:color="auto" w:fill="FFFFFF"/>
        </w:rPr>
        <w:t>Ljungberg</w:t>
      </w:r>
      <w:proofErr w:type="spellEnd"/>
      <w:r w:rsidRPr="00DC7E42">
        <w:rPr>
          <w:rFonts w:ascii="Times New Roman" w:hAnsi="Times New Roman" w:cs="Times New Roman"/>
          <w:color w:val="222222"/>
          <w:sz w:val="20"/>
          <w:szCs w:val="20"/>
          <w:shd w:val="clear" w:color="auto" w:fill="FFFFFF"/>
        </w:rPr>
        <w:t>, M., 2022. </w:t>
      </w:r>
      <w:r w:rsidRPr="00DC7E42">
        <w:rPr>
          <w:rFonts w:ascii="Times New Roman" w:hAnsi="Times New Roman" w:cs="Times New Roman"/>
          <w:i/>
          <w:iCs/>
          <w:color w:val="222222"/>
          <w:sz w:val="20"/>
          <w:szCs w:val="20"/>
          <w:shd w:val="clear" w:color="auto" w:fill="FFFFFF"/>
        </w:rPr>
        <w:t>Handbook of Nuclear Medicine and Molecular Imaging for Physicists: Radiopharmaceuticals and Clinical Applications, Volume III</w:t>
      </w:r>
      <w:r w:rsidRPr="00DC7E42">
        <w:rPr>
          <w:rFonts w:ascii="Times New Roman" w:hAnsi="Times New Roman" w:cs="Times New Roman"/>
          <w:color w:val="222222"/>
          <w:sz w:val="20"/>
          <w:szCs w:val="20"/>
          <w:shd w:val="clear" w:color="auto" w:fill="FFFFFF"/>
        </w:rPr>
        <w:t>. CRC Press.</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Ballinger, J.R., 2015, September. Pitfalls and limitations of SPECT, PET, and therapeutic radiopharmaceuticals. In </w:t>
      </w:r>
      <w:r w:rsidRPr="00DC7E42">
        <w:rPr>
          <w:rFonts w:ascii="Times New Roman" w:hAnsi="Times New Roman" w:cs="Times New Roman"/>
          <w:i/>
          <w:iCs/>
          <w:color w:val="222222"/>
          <w:sz w:val="20"/>
          <w:szCs w:val="20"/>
          <w:shd w:val="clear" w:color="auto" w:fill="FFFFFF"/>
        </w:rPr>
        <w:t>Seminars in nuclear medicine</w:t>
      </w:r>
      <w:r w:rsidRPr="00DC7E42">
        <w:rPr>
          <w:rFonts w:ascii="Times New Roman" w:hAnsi="Times New Roman" w:cs="Times New Roman"/>
          <w:color w:val="222222"/>
          <w:sz w:val="20"/>
          <w:szCs w:val="20"/>
          <w:shd w:val="clear" w:color="auto" w:fill="FFFFFF"/>
        </w:rPr>
        <w:t> (Vol. 45, No. 5, pp. 470-478). WB Saunders.</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Payolla</w:t>
      </w:r>
      <w:proofErr w:type="spellEnd"/>
      <w:r w:rsidRPr="00DC7E42">
        <w:rPr>
          <w:rFonts w:ascii="Times New Roman" w:hAnsi="Times New Roman" w:cs="Times New Roman"/>
          <w:color w:val="222222"/>
          <w:sz w:val="20"/>
          <w:szCs w:val="20"/>
          <w:shd w:val="clear" w:color="auto" w:fill="FFFFFF"/>
        </w:rPr>
        <w:t xml:space="preserve">, F.B., </w:t>
      </w:r>
      <w:proofErr w:type="spellStart"/>
      <w:r w:rsidRPr="00DC7E42">
        <w:rPr>
          <w:rFonts w:ascii="Times New Roman" w:hAnsi="Times New Roman" w:cs="Times New Roman"/>
          <w:color w:val="222222"/>
          <w:sz w:val="20"/>
          <w:szCs w:val="20"/>
          <w:shd w:val="clear" w:color="auto" w:fill="FFFFFF"/>
        </w:rPr>
        <w:t>Massabni</w:t>
      </w:r>
      <w:proofErr w:type="spellEnd"/>
      <w:r w:rsidRPr="00DC7E42">
        <w:rPr>
          <w:rFonts w:ascii="Times New Roman" w:hAnsi="Times New Roman" w:cs="Times New Roman"/>
          <w:color w:val="222222"/>
          <w:sz w:val="20"/>
          <w:szCs w:val="20"/>
          <w:shd w:val="clear" w:color="auto" w:fill="FFFFFF"/>
        </w:rPr>
        <w:t xml:space="preserve">, A.C. and </w:t>
      </w:r>
      <w:proofErr w:type="spellStart"/>
      <w:r w:rsidRPr="00DC7E42">
        <w:rPr>
          <w:rFonts w:ascii="Times New Roman" w:hAnsi="Times New Roman" w:cs="Times New Roman"/>
          <w:color w:val="222222"/>
          <w:sz w:val="20"/>
          <w:szCs w:val="20"/>
          <w:shd w:val="clear" w:color="auto" w:fill="FFFFFF"/>
        </w:rPr>
        <w:t>Orvig</w:t>
      </w:r>
      <w:proofErr w:type="spellEnd"/>
      <w:r w:rsidRPr="00DC7E42">
        <w:rPr>
          <w:rFonts w:ascii="Times New Roman" w:hAnsi="Times New Roman" w:cs="Times New Roman"/>
          <w:color w:val="222222"/>
          <w:sz w:val="20"/>
          <w:szCs w:val="20"/>
          <w:shd w:val="clear" w:color="auto" w:fill="FFFFFF"/>
        </w:rPr>
        <w:t>, C., 2019. Radiopharmaceuticals for diagnosis in nuclear medicine: A short review. </w:t>
      </w:r>
      <w:proofErr w:type="spellStart"/>
      <w:r w:rsidRPr="00DC7E42">
        <w:rPr>
          <w:rFonts w:ascii="Times New Roman" w:hAnsi="Times New Roman" w:cs="Times New Roman"/>
          <w:i/>
          <w:iCs/>
          <w:color w:val="222222"/>
          <w:sz w:val="20"/>
          <w:szCs w:val="20"/>
          <w:shd w:val="clear" w:color="auto" w:fill="FFFFFF"/>
        </w:rPr>
        <w:t>Eclética</w:t>
      </w:r>
      <w:proofErr w:type="spellEnd"/>
      <w:r w:rsidRPr="00DC7E42">
        <w:rPr>
          <w:rFonts w:ascii="Times New Roman" w:hAnsi="Times New Roman" w:cs="Times New Roman"/>
          <w:i/>
          <w:iCs/>
          <w:color w:val="222222"/>
          <w:sz w:val="20"/>
          <w:szCs w:val="20"/>
          <w:shd w:val="clear" w:color="auto" w:fill="FFFFFF"/>
        </w:rPr>
        <w:t xml:space="preserve"> </w:t>
      </w:r>
      <w:proofErr w:type="spellStart"/>
      <w:r w:rsidRPr="00DC7E42">
        <w:rPr>
          <w:rFonts w:ascii="Times New Roman" w:hAnsi="Times New Roman" w:cs="Times New Roman"/>
          <w:i/>
          <w:iCs/>
          <w:color w:val="222222"/>
          <w:sz w:val="20"/>
          <w:szCs w:val="20"/>
          <w:shd w:val="clear" w:color="auto" w:fill="FFFFFF"/>
        </w:rPr>
        <w:t>Química</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44</w:t>
      </w:r>
      <w:r w:rsidRPr="00DC7E42">
        <w:rPr>
          <w:rFonts w:ascii="Times New Roman" w:hAnsi="Times New Roman" w:cs="Times New Roman"/>
          <w:color w:val="222222"/>
          <w:sz w:val="20"/>
          <w:szCs w:val="20"/>
          <w:shd w:val="clear" w:color="auto" w:fill="FFFFFF"/>
        </w:rPr>
        <w:t>(3), pp.11-19.</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Vermeulen</w:t>
      </w:r>
      <w:proofErr w:type="spellEnd"/>
      <w:r w:rsidRPr="00DC7E42">
        <w:rPr>
          <w:rFonts w:ascii="Times New Roman" w:hAnsi="Times New Roman" w:cs="Times New Roman"/>
          <w:color w:val="222222"/>
          <w:sz w:val="20"/>
          <w:szCs w:val="20"/>
          <w:shd w:val="clear" w:color="auto" w:fill="FFFFFF"/>
        </w:rPr>
        <w:t xml:space="preserve">, K., </w:t>
      </w:r>
      <w:proofErr w:type="spellStart"/>
      <w:r w:rsidRPr="00DC7E42">
        <w:rPr>
          <w:rFonts w:ascii="Times New Roman" w:hAnsi="Times New Roman" w:cs="Times New Roman"/>
          <w:color w:val="222222"/>
          <w:sz w:val="20"/>
          <w:szCs w:val="20"/>
          <w:shd w:val="clear" w:color="auto" w:fill="FFFFFF"/>
        </w:rPr>
        <w:t>Vandamme</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Bormans</w:t>
      </w:r>
      <w:proofErr w:type="spellEnd"/>
      <w:r w:rsidRPr="00DC7E42">
        <w:rPr>
          <w:rFonts w:ascii="Times New Roman" w:hAnsi="Times New Roman" w:cs="Times New Roman"/>
          <w:color w:val="222222"/>
          <w:sz w:val="20"/>
          <w:szCs w:val="20"/>
          <w:shd w:val="clear" w:color="auto" w:fill="FFFFFF"/>
        </w:rPr>
        <w:t xml:space="preserve">, G. and </w:t>
      </w:r>
      <w:proofErr w:type="spellStart"/>
      <w:r w:rsidRPr="00DC7E42">
        <w:rPr>
          <w:rFonts w:ascii="Times New Roman" w:hAnsi="Times New Roman" w:cs="Times New Roman"/>
          <w:color w:val="222222"/>
          <w:sz w:val="20"/>
          <w:szCs w:val="20"/>
          <w:shd w:val="clear" w:color="auto" w:fill="FFFFFF"/>
        </w:rPr>
        <w:t>Cleeren</w:t>
      </w:r>
      <w:proofErr w:type="spellEnd"/>
      <w:r w:rsidRPr="00DC7E42">
        <w:rPr>
          <w:rFonts w:ascii="Times New Roman" w:hAnsi="Times New Roman" w:cs="Times New Roman"/>
          <w:color w:val="222222"/>
          <w:sz w:val="20"/>
          <w:szCs w:val="20"/>
          <w:shd w:val="clear" w:color="auto" w:fill="FFFFFF"/>
        </w:rPr>
        <w:t>, F., 2019, September. Design and challenges of radiopharmaceuticals. In </w:t>
      </w:r>
      <w:r w:rsidRPr="00DC7E42">
        <w:rPr>
          <w:rFonts w:ascii="Times New Roman" w:hAnsi="Times New Roman" w:cs="Times New Roman"/>
          <w:i/>
          <w:iCs/>
          <w:color w:val="222222"/>
          <w:sz w:val="20"/>
          <w:szCs w:val="20"/>
          <w:shd w:val="clear" w:color="auto" w:fill="FFFFFF"/>
        </w:rPr>
        <w:t>Seminars in nuclear medicine</w:t>
      </w:r>
      <w:r w:rsidRPr="00DC7E42">
        <w:rPr>
          <w:rFonts w:ascii="Times New Roman" w:hAnsi="Times New Roman" w:cs="Times New Roman"/>
          <w:color w:val="222222"/>
          <w:sz w:val="20"/>
          <w:szCs w:val="20"/>
          <w:shd w:val="clear" w:color="auto" w:fill="FFFFFF"/>
        </w:rPr>
        <w:t> (Vol. 49, No. 5, pp. 339-356). WB Saunders</w:t>
      </w:r>
    </w:p>
    <w:p w:rsidR="0088055A" w:rsidRPr="00DC7E42" w:rsidRDefault="0088055A" w:rsidP="0088055A">
      <w:pPr>
        <w:pStyle w:val="ListParagraph"/>
        <w:numPr>
          <w:ilvl w:val="0"/>
          <w:numId w:val="39"/>
        </w:numPr>
        <w:ind w:left="284" w:hanging="284"/>
        <w:jc w:val="both"/>
        <w:rPr>
          <w:rFonts w:ascii="Times New Roman" w:hAnsi="Times New Roman" w:cs="Times New Roman"/>
          <w:sz w:val="20"/>
          <w:szCs w:val="20"/>
          <w:lang w:val="en-US"/>
        </w:rPr>
      </w:pPr>
      <w:proofErr w:type="spellStart"/>
      <w:r w:rsidRPr="00DC7E42">
        <w:rPr>
          <w:rFonts w:ascii="Times New Roman" w:hAnsi="Times New Roman" w:cs="Times New Roman"/>
          <w:color w:val="222222"/>
          <w:sz w:val="20"/>
          <w:szCs w:val="20"/>
          <w:shd w:val="clear" w:color="auto" w:fill="FFFFFF"/>
        </w:rPr>
        <w:t>Alsharef</w:t>
      </w:r>
      <w:proofErr w:type="spellEnd"/>
      <w:r w:rsidRPr="00DC7E42">
        <w:rPr>
          <w:rFonts w:ascii="Times New Roman" w:hAnsi="Times New Roman" w:cs="Times New Roman"/>
          <w:color w:val="222222"/>
          <w:sz w:val="20"/>
          <w:szCs w:val="20"/>
          <w:shd w:val="clear" w:color="auto" w:fill="FFFFFF"/>
        </w:rPr>
        <w:t xml:space="preserve">, S.H.O.M.O.K.H., </w:t>
      </w:r>
      <w:proofErr w:type="spellStart"/>
      <w:r w:rsidRPr="00DC7E42">
        <w:rPr>
          <w:rFonts w:ascii="Times New Roman" w:hAnsi="Times New Roman" w:cs="Times New Roman"/>
          <w:color w:val="222222"/>
          <w:sz w:val="20"/>
          <w:szCs w:val="20"/>
          <w:shd w:val="clear" w:color="auto" w:fill="FFFFFF"/>
        </w:rPr>
        <w:t>Alanazi</w:t>
      </w:r>
      <w:proofErr w:type="spellEnd"/>
      <w:r w:rsidRPr="00DC7E42">
        <w:rPr>
          <w:rFonts w:ascii="Times New Roman" w:hAnsi="Times New Roman" w:cs="Times New Roman"/>
          <w:color w:val="222222"/>
          <w:sz w:val="20"/>
          <w:szCs w:val="20"/>
          <w:shd w:val="clear" w:color="auto" w:fill="FFFFFF"/>
        </w:rPr>
        <w:t xml:space="preserve">, M.A.S.H.A.E.L., </w:t>
      </w:r>
      <w:proofErr w:type="spellStart"/>
      <w:r w:rsidRPr="00DC7E42">
        <w:rPr>
          <w:rFonts w:ascii="Times New Roman" w:hAnsi="Times New Roman" w:cs="Times New Roman"/>
          <w:color w:val="222222"/>
          <w:sz w:val="20"/>
          <w:szCs w:val="20"/>
          <w:shd w:val="clear" w:color="auto" w:fill="FFFFFF"/>
        </w:rPr>
        <w:t>Alharthi</w:t>
      </w:r>
      <w:proofErr w:type="spellEnd"/>
      <w:r w:rsidRPr="00DC7E42">
        <w:rPr>
          <w:rFonts w:ascii="Times New Roman" w:hAnsi="Times New Roman" w:cs="Times New Roman"/>
          <w:color w:val="222222"/>
          <w:sz w:val="20"/>
          <w:szCs w:val="20"/>
          <w:shd w:val="clear" w:color="auto" w:fill="FFFFFF"/>
        </w:rPr>
        <w:t xml:space="preserve">, F.A.T.I.M.A.H., </w:t>
      </w:r>
      <w:proofErr w:type="spellStart"/>
      <w:r w:rsidRPr="00DC7E42">
        <w:rPr>
          <w:rFonts w:ascii="Times New Roman" w:hAnsi="Times New Roman" w:cs="Times New Roman"/>
          <w:color w:val="222222"/>
          <w:sz w:val="20"/>
          <w:szCs w:val="20"/>
          <w:shd w:val="clear" w:color="auto" w:fill="FFFFFF"/>
        </w:rPr>
        <w:t>Qandil</w:t>
      </w:r>
      <w:proofErr w:type="spellEnd"/>
      <w:r w:rsidRPr="00DC7E42">
        <w:rPr>
          <w:rFonts w:ascii="Times New Roman" w:hAnsi="Times New Roman" w:cs="Times New Roman"/>
          <w:color w:val="222222"/>
          <w:sz w:val="20"/>
          <w:szCs w:val="20"/>
          <w:shd w:val="clear" w:color="auto" w:fill="FFFFFF"/>
        </w:rPr>
        <w:t xml:space="preserve">, D.A.N.A. and </w:t>
      </w:r>
      <w:proofErr w:type="spellStart"/>
      <w:r w:rsidRPr="00DC7E42">
        <w:rPr>
          <w:rFonts w:ascii="Times New Roman" w:hAnsi="Times New Roman" w:cs="Times New Roman"/>
          <w:color w:val="222222"/>
          <w:sz w:val="20"/>
          <w:szCs w:val="20"/>
          <w:shd w:val="clear" w:color="auto" w:fill="FFFFFF"/>
        </w:rPr>
        <w:t>Qushawy</w:t>
      </w:r>
      <w:proofErr w:type="spellEnd"/>
      <w:r w:rsidRPr="00DC7E42">
        <w:rPr>
          <w:rFonts w:ascii="Times New Roman" w:hAnsi="Times New Roman" w:cs="Times New Roman"/>
          <w:color w:val="222222"/>
          <w:sz w:val="20"/>
          <w:szCs w:val="20"/>
          <w:shd w:val="clear" w:color="auto" w:fill="FFFFFF"/>
        </w:rPr>
        <w:t>, M.O.N.A., 2020. Review about radiopharmaceuticals: preparation, radioactivity, and applications. </w:t>
      </w:r>
      <w:proofErr w:type="spellStart"/>
      <w:r w:rsidRPr="00DC7E42">
        <w:rPr>
          <w:rFonts w:ascii="Times New Roman" w:hAnsi="Times New Roman" w:cs="Times New Roman"/>
          <w:i/>
          <w:iCs/>
          <w:color w:val="222222"/>
          <w:sz w:val="20"/>
          <w:szCs w:val="20"/>
          <w:shd w:val="clear" w:color="auto" w:fill="FFFFFF"/>
        </w:rPr>
        <w:t>Int</w:t>
      </w:r>
      <w:proofErr w:type="spellEnd"/>
      <w:r w:rsidRPr="00DC7E42">
        <w:rPr>
          <w:rFonts w:ascii="Times New Roman" w:hAnsi="Times New Roman" w:cs="Times New Roman"/>
          <w:i/>
          <w:iCs/>
          <w:color w:val="222222"/>
          <w:sz w:val="20"/>
          <w:szCs w:val="20"/>
          <w:shd w:val="clear" w:color="auto" w:fill="FFFFFF"/>
        </w:rPr>
        <w:t xml:space="preserve"> J App Pharm</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12</w:t>
      </w:r>
      <w:r w:rsidRPr="00DC7E42">
        <w:rPr>
          <w:rFonts w:ascii="Times New Roman" w:hAnsi="Times New Roman" w:cs="Times New Roman"/>
          <w:color w:val="222222"/>
          <w:sz w:val="20"/>
          <w:szCs w:val="20"/>
          <w:shd w:val="clear" w:color="auto" w:fill="FFFFFF"/>
        </w:rPr>
        <w:t>(3), pp.8-15.</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Saji</w:t>
      </w:r>
      <w:proofErr w:type="spellEnd"/>
      <w:r w:rsidRPr="00DC7E42">
        <w:rPr>
          <w:rFonts w:ascii="Times New Roman" w:hAnsi="Times New Roman" w:cs="Times New Roman"/>
          <w:color w:val="222222"/>
          <w:sz w:val="20"/>
          <w:szCs w:val="20"/>
          <w:shd w:val="clear" w:color="auto" w:fill="FFFFFF"/>
        </w:rPr>
        <w:t xml:space="preserve">, H., 1999. Targeted delivery of radiolabeled imaging and therapeutic agents: </w:t>
      </w:r>
      <w:proofErr w:type="spellStart"/>
      <w:r w:rsidRPr="00DC7E42">
        <w:rPr>
          <w:rFonts w:ascii="Times New Roman" w:hAnsi="Times New Roman" w:cs="Times New Roman"/>
          <w:color w:val="222222"/>
          <w:sz w:val="20"/>
          <w:szCs w:val="20"/>
          <w:shd w:val="clear" w:color="auto" w:fill="FFFFFF"/>
        </w:rPr>
        <w:t>bifunctional</w:t>
      </w:r>
      <w:proofErr w:type="spellEnd"/>
      <w:r w:rsidRPr="00DC7E42">
        <w:rPr>
          <w:rFonts w:ascii="Times New Roman" w:hAnsi="Times New Roman" w:cs="Times New Roman"/>
          <w:color w:val="222222"/>
          <w:sz w:val="20"/>
          <w:szCs w:val="20"/>
          <w:shd w:val="clear" w:color="auto" w:fill="FFFFFF"/>
        </w:rPr>
        <w:t xml:space="preserve"> radiopharmaceuticals. </w:t>
      </w:r>
      <w:r w:rsidRPr="00DC7E42">
        <w:rPr>
          <w:rFonts w:ascii="Times New Roman" w:hAnsi="Times New Roman" w:cs="Times New Roman"/>
          <w:i/>
          <w:iCs/>
          <w:color w:val="222222"/>
          <w:sz w:val="20"/>
          <w:szCs w:val="20"/>
          <w:shd w:val="clear" w:color="auto" w:fill="FFFFFF"/>
        </w:rPr>
        <w:t>Critical Reviews™ in Therapeutic Drug Carrier Systems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16</w:t>
      </w:r>
      <w:r w:rsidRPr="00DC7E42">
        <w:rPr>
          <w:rFonts w:ascii="Times New Roman" w:hAnsi="Times New Roman" w:cs="Times New Roman"/>
          <w:color w:val="222222"/>
          <w:sz w:val="20"/>
          <w:szCs w:val="20"/>
          <w:shd w:val="clear" w:color="auto" w:fill="FFFFFF"/>
        </w:rPr>
        <w:t>(2).</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Saji</w:t>
      </w:r>
      <w:proofErr w:type="spellEnd"/>
      <w:r w:rsidRPr="00DC7E42">
        <w:rPr>
          <w:rFonts w:ascii="Times New Roman" w:hAnsi="Times New Roman" w:cs="Times New Roman"/>
          <w:color w:val="222222"/>
          <w:sz w:val="20"/>
          <w:szCs w:val="20"/>
          <w:shd w:val="clear" w:color="auto" w:fill="FFFFFF"/>
        </w:rPr>
        <w:t xml:space="preserve">, H., 2008. Application of </w:t>
      </w:r>
      <w:proofErr w:type="spellStart"/>
      <w:r w:rsidRPr="00DC7E42">
        <w:rPr>
          <w:rFonts w:ascii="Times New Roman" w:hAnsi="Times New Roman" w:cs="Times New Roman"/>
          <w:color w:val="222222"/>
          <w:sz w:val="20"/>
          <w:szCs w:val="20"/>
          <w:shd w:val="clear" w:color="auto" w:fill="FFFFFF"/>
        </w:rPr>
        <w:t>radiometallic</w:t>
      </w:r>
      <w:proofErr w:type="spellEnd"/>
      <w:r w:rsidRPr="00DC7E42">
        <w:rPr>
          <w:rFonts w:ascii="Times New Roman" w:hAnsi="Times New Roman" w:cs="Times New Roman"/>
          <w:color w:val="222222"/>
          <w:sz w:val="20"/>
          <w:szCs w:val="20"/>
          <w:shd w:val="clear" w:color="auto" w:fill="FFFFFF"/>
        </w:rPr>
        <w:t xml:space="preserve"> compounds for medical diagnosis and therapy. </w:t>
      </w:r>
      <w:proofErr w:type="spellStart"/>
      <w:r w:rsidRPr="00DC7E42">
        <w:rPr>
          <w:rFonts w:ascii="Times New Roman" w:hAnsi="Times New Roman" w:cs="Times New Roman"/>
          <w:i/>
          <w:iCs/>
          <w:color w:val="222222"/>
          <w:sz w:val="20"/>
          <w:szCs w:val="20"/>
          <w:shd w:val="clear" w:color="auto" w:fill="FFFFFF"/>
        </w:rPr>
        <w:t>Yakugaku</w:t>
      </w:r>
      <w:proofErr w:type="spellEnd"/>
      <w:r w:rsidRPr="00DC7E42">
        <w:rPr>
          <w:rFonts w:ascii="Times New Roman" w:hAnsi="Times New Roman" w:cs="Times New Roman"/>
          <w:i/>
          <w:iCs/>
          <w:color w:val="222222"/>
          <w:sz w:val="20"/>
          <w:szCs w:val="20"/>
          <w:shd w:val="clear" w:color="auto" w:fill="FFFFFF"/>
        </w:rPr>
        <w:t xml:space="preserve"> </w:t>
      </w:r>
      <w:proofErr w:type="spellStart"/>
      <w:r w:rsidRPr="00DC7E42">
        <w:rPr>
          <w:rFonts w:ascii="Times New Roman" w:hAnsi="Times New Roman" w:cs="Times New Roman"/>
          <w:i/>
          <w:iCs/>
          <w:color w:val="222222"/>
          <w:sz w:val="20"/>
          <w:szCs w:val="20"/>
          <w:shd w:val="clear" w:color="auto" w:fill="FFFFFF"/>
        </w:rPr>
        <w:t>Zasshi</w:t>
      </w:r>
      <w:proofErr w:type="spellEnd"/>
      <w:r w:rsidRPr="00DC7E42">
        <w:rPr>
          <w:rFonts w:ascii="Times New Roman" w:hAnsi="Times New Roman" w:cs="Times New Roman"/>
          <w:i/>
          <w:iCs/>
          <w:color w:val="222222"/>
          <w:sz w:val="20"/>
          <w:szCs w:val="20"/>
          <w:shd w:val="clear" w:color="auto" w:fill="FFFFFF"/>
        </w:rPr>
        <w:t>: Journal of the Pharmaceutical Society of Japan</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128</w:t>
      </w:r>
      <w:r w:rsidRPr="00DC7E42">
        <w:rPr>
          <w:rFonts w:ascii="Times New Roman" w:hAnsi="Times New Roman" w:cs="Times New Roman"/>
          <w:color w:val="222222"/>
          <w:sz w:val="20"/>
          <w:szCs w:val="20"/>
          <w:shd w:val="clear" w:color="auto" w:fill="FFFFFF"/>
        </w:rPr>
        <w:t>(3), pp.323-332.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lastRenderedPageBreak/>
        <w:t>Vallabhajosula</w:t>
      </w:r>
      <w:proofErr w:type="spellEnd"/>
      <w:r w:rsidRPr="00DC7E42">
        <w:rPr>
          <w:rFonts w:ascii="Times New Roman" w:hAnsi="Times New Roman" w:cs="Times New Roman"/>
          <w:color w:val="222222"/>
          <w:sz w:val="20"/>
          <w:szCs w:val="20"/>
          <w:shd w:val="clear" w:color="auto" w:fill="FFFFFF"/>
        </w:rPr>
        <w:t>, S., 2009. </w:t>
      </w:r>
      <w:r w:rsidRPr="00DC7E42">
        <w:rPr>
          <w:rFonts w:ascii="Times New Roman" w:hAnsi="Times New Roman" w:cs="Times New Roman"/>
          <w:i/>
          <w:iCs/>
          <w:color w:val="222222"/>
          <w:sz w:val="20"/>
          <w:szCs w:val="20"/>
          <w:shd w:val="clear" w:color="auto" w:fill="FFFFFF"/>
        </w:rPr>
        <w:t>Molecular imaging: radiopharmaceuticals for PET and SPECT</w:t>
      </w:r>
      <w:r w:rsidRPr="00DC7E42">
        <w:rPr>
          <w:rFonts w:ascii="Times New Roman" w:hAnsi="Times New Roman" w:cs="Times New Roman"/>
          <w:color w:val="222222"/>
          <w:sz w:val="20"/>
          <w:szCs w:val="20"/>
          <w:shd w:val="clear" w:color="auto" w:fill="FFFFFF"/>
        </w:rPr>
        <w:t>. Springer Science &amp; Business Media.</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Knapp, F.F. and Dash, A., 2016.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 3-23). New Delhi, India</w:t>
      </w:r>
      <w:proofErr w:type="gramStart"/>
      <w:r w:rsidRPr="00DC7E42">
        <w:rPr>
          <w:rFonts w:ascii="Times New Roman" w:hAnsi="Times New Roman" w:cs="Times New Roman"/>
          <w:color w:val="222222"/>
          <w:sz w:val="20"/>
          <w:szCs w:val="20"/>
          <w:shd w:val="clear" w:color="auto" w:fill="FFFFFF"/>
        </w:rPr>
        <w:t>::</w:t>
      </w:r>
      <w:proofErr w:type="gramEnd"/>
      <w:r w:rsidRPr="00DC7E42">
        <w:rPr>
          <w:rFonts w:ascii="Times New Roman" w:hAnsi="Times New Roman" w:cs="Times New Roman"/>
          <w:color w:val="222222"/>
          <w:sz w:val="20"/>
          <w:szCs w:val="20"/>
          <w:shd w:val="clear" w:color="auto" w:fill="FFFFFF"/>
        </w:rPr>
        <w:t xml:space="preserve"> Springer.</w:t>
      </w:r>
    </w:p>
    <w:p w:rsidR="0088055A" w:rsidRPr="00DC7E42" w:rsidRDefault="0088055A" w:rsidP="0088055A">
      <w:pPr>
        <w:pStyle w:val="NormalWeb"/>
        <w:numPr>
          <w:ilvl w:val="0"/>
          <w:numId w:val="39"/>
        </w:numPr>
        <w:spacing w:before="0" w:beforeAutospacing="0" w:after="0" w:afterAutospacing="0"/>
        <w:ind w:left="284" w:hanging="426"/>
        <w:jc w:val="both"/>
        <w:textAlignment w:val="baseline"/>
        <w:rPr>
          <w:color w:val="222222"/>
          <w:sz w:val="20"/>
          <w:szCs w:val="20"/>
        </w:rPr>
      </w:pPr>
      <w:r w:rsidRPr="00DC7E42">
        <w:rPr>
          <w:color w:val="000000"/>
          <w:sz w:val="20"/>
          <w:szCs w:val="20"/>
        </w:rPr>
        <w:t>(https://www.irab.cat/en/production-of-radionuclides/)</w:t>
      </w:r>
    </w:p>
    <w:p w:rsidR="0088055A" w:rsidRPr="00DC7E42" w:rsidRDefault="0088055A" w:rsidP="0088055A">
      <w:pPr>
        <w:pStyle w:val="NormalWeb"/>
        <w:numPr>
          <w:ilvl w:val="0"/>
          <w:numId w:val="39"/>
        </w:numPr>
        <w:spacing w:before="0" w:beforeAutospacing="0" w:after="0" w:afterAutospacing="0"/>
        <w:ind w:left="284" w:hanging="426"/>
        <w:jc w:val="both"/>
        <w:textAlignment w:val="baseline"/>
        <w:rPr>
          <w:color w:val="222222"/>
          <w:sz w:val="20"/>
          <w:szCs w:val="20"/>
        </w:rPr>
      </w:pPr>
      <w:r w:rsidRPr="00DC7E42">
        <w:rPr>
          <w:color w:val="000000"/>
          <w:sz w:val="20"/>
          <w:szCs w:val="20"/>
        </w:rPr>
        <w:t xml:space="preserve"> (</w:t>
      </w:r>
      <w:hyperlink r:id="rId6" w:history="1">
        <w:r w:rsidRPr="00DC7E42">
          <w:rPr>
            <w:rStyle w:val="Hyperlink"/>
            <w:color w:val="1155CC"/>
            <w:sz w:val="20"/>
            <w:szCs w:val="20"/>
          </w:rPr>
          <w:t>https://www.moravek.com/characteristics-of-radiopharmaceuticals/</w:t>
        </w:r>
      </w:hyperlink>
      <w:r w:rsidRPr="00DC7E42">
        <w:rPr>
          <w:color w:val="000000"/>
          <w:sz w:val="20"/>
          <w:szCs w:val="20"/>
        </w:rPr>
        <w:t>)</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Lindsley</w:t>
      </w:r>
      <w:proofErr w:type="spellEnd"/>
      <w:r w:rsidRPr="00DC7E42">
        <w:rPr>
          <w:rFonts w:ascii="Times New Roman" w:hAnsi="Times New Roman" w:cs="Times New Roman"/>
          <w:color w:val="222222"/>
          <w:sz w:val="20"/>
          <w:szCs w:val="20"/>
          <w:shd w:val="clear" w:color="auto" w:fill="FFFFFF"/>
        </w:rPr>
        <w:t xml:space="preserve">, C.W., </w:t>
      </w:r>
      <w:proofErr w:type="spellStart"/>
      <w:r w:rsidRPr="00DC7E42">
        <w:rPr>
          <w:rFonts w:ascii="Times New Roman" w:hAnsi="Times New Roman" w:cs="Times New Roman"/>
          <w:color w:val="222222"/>
          <w:sz w:val="20"/>
          <w:szCs w:val="20"/>
          <w:shd w:val="clear" w:color="auto" w:fill="FFFFFF"/>
        </w:rPr>
        <w:t>Müller</w:t>
      </w:r>
      <w:proofErr w:type="spellEnd"/>
      <w:r w:rsidRPr="00DC7E42">
        <w:rPr>
          <w:rFonts w:ascii="Times New Roman" w:hAnsi="Times New Roman" w:cs="Times New Roman"/>
          <w:color w:val="222222"/>
          <w:sz w:val="20"/>
          <w:szCs w:val="20"/>
          <w:shd w:val="clear" w:color="auto" w:fill="FFFFFF"/>
        </w:rPr>
        <w:t xml:space="preserve">, C.E. and </w:t>
      </w:r>
      <w:proofErr w:type="spellStart"/>
      <w:r w:rsidRPr="00DC7E42">
        <w:rPr>
          <w:rFonts w:ascii="Times New Roman" w:hAnsi="Times New Roman" w:cs="Times New Roman"/>
          <w:color w:val="222222"/>
          <w:sz w:val="20"/>
          <w:szCs w:val="20"/>
          <w:shd w:val="clear" w:color="auto" w:fill="FFFFFF"/>
        </w:rPr>
        <w:t>Bongarzone</w:t>
      </w:r>
      <w:proofErr w:type="spellEnd"/>
      <w:r w:rsidRPr="00DC7E42">
        <w:rPr>
          <w:rFonts w:ascii="Times New Roman" w:hAnsi="Times New Roman" w:cs="Times New Roman"/>
          <w:color w:val="222222"/>
          <w:sz w:val="20"/>
          <w:szCs w:val="20"/>
          <w:shd w:val="clear" w:color="auto" w:fill="FFFFFF"/>
        </w:rPr>
        <w:t>, S., 2022. Diagnostic and therapeutic radiopharmaceuticals. </w:t>
      </w:r>
      <w:r w:rsidRPr="00DC7E42">
        <w:rPr>
          <w:rFonts w:ascii="Times New Roman" w:hAnsi="Times New Roman" w:cs="Times New Roman"/>
          <w:i/>
          <w:iCs/>
          <w:color w:val="222222"/>
          <w:sz w:val="20"/>
          <w:szCs w:val="20"/>
          <w:shd w:val="clear" w:color="auto" w:fill="FFFFFF"/>
        </w:rPr>
        <w:t>ACS Pharmacology &amp; Translational Science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w:t>
      </w:r>
      <w:r w:rsidRPr="00DC7E42">
        <w:rPr>
          <w:rFonts w:ascii="Times New Roman" w:hAnsi="Times New Roman" w:cs="Times New Roman"/>
          <w:color w:val="222222"/>
          <w:sz w:val="20"/>
          <w:szCs w:val="20"/>
          <w:shd w:val="clear" w:color="auto" w:fill="FFFFFF"/>
        </w:rPr>
        <w:t>(10), pp.835-837.</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Ercan</w:t>
      </w:r>
      <w:proofErr w:type="spellEnd"/>
      <w:r w:rsidRPr="00DC7E42">
        <w:rPr>
          <w:rFonts w:ascii="Times New Roman" w:hAnsi="Times New Roman" w:cs="Times New Roman"/>
          <w:color w:val="222222"/>
          <w:sz w:val="20"/>
          <w:szCs w:val="20"/>
          <w:shd w:val="clear" w:color="auto" w:fill="FFFFFF"/>
        </w:rPr>
        <w:t xml:space="preserve">, M.T. and </w:t>
      </w:r>
      <w:proofErr w:type="spellStart"/>
      <w:r w:rsidRPr="00DC7E42">
        <w:rPr>
          <w:rFonts w:ascii="Times New Roman" w:hAnsi="Times New Roman" w:cs="Times New Roman"/>
          <w:color w:val="222222"/>
          <w:sz w:val="20"/>
          <w:szCs w:val="20"/>
          <w:shd w:val="clear" w:color="auto" w:fill="FFFFFF"/>
        </w:rPr>
        <w:t>Caglar</w:t>
      </w:r>
      <w:proofErr w:type="spellEnd"/>
      <w:r w:rsidRPr="00DC7E42">
        <w:rPr>
          <w:rFonts w:ascii="Times New Roman" w:hAnsi="Times New Roman" w:cs="Times New Roman"/>
          <w:color w:val="222222"/>
          <w:sz w:val="20"/>
          <w:szCs w:val="20"/>
          <w:shd w:val="clear" w:color="auto" w:fill="FFFFFF"/>
        </w:rPr>
        <w:t>, M., 2000. Therapeutic radiopharmaceuticals. </w:t>
      </w:r>
      <w:r w:rsidRPr="00DC7E42">
        <w:rPr>
          <w:rFonts w:ascii="Times New Roman" w:hAnsi="Times New Roman" w:cs="Times New Roman"/>
          <w:i/>
          <w:iCs/>
          <w:color w:val="222222"/>
          <w:sz w:val="20"/>
          <w:szCs w:val="20"/>
          <w:shd w:val="clear" w:color="auto" w:fill="FFFFFF"/>
        </w:rPr>
        <w:t>Current pharmaceutical design</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(11), pp.1085-1121.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Knapp, F.F., Dash, A., Knapp, F.F. and Dash, A., 2016. Therapeutic Radionuclides Decay with Particle Emission for Therapeutic Applications.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pp.25-35.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Neves</w:t>
      </w:r>
      <w:proofErr w:type="spellEnd"/>
      <w:r w:rsidRPr="00DC7E42">
        <w:rPr>
          <w:rFonts w:ascii="Times New Roman" w:hAnsi="Times New Roman" w:cs="Times New Roman"/>
          <w:color w:val="222222"/>
          <w:sz w:val="20"/>
          <w:szCs w:val="20"/>
          <w:shd w:val="clear" w:color="auto" w:fill="FFFFFF"/>
        </w:rPr>
        <w:t xml:space="preserve">, M., Kling, A. and </w:t>
      </w:r>
      <w:proofErr w:type="spellStart"/>
      <w:r w:rsidRPr="00DC7E42">
        <w:rPr>
          <w:rFonts w:ascii="Times New Roman" w:hAnsi="Times New Roman" w:cs="Times New Roman"/>
          <w:color w:val="222222"/>
          <w:sz w:val="20"/>
          <w:szCs w:val="20"/>
          <w:shd w:val="clear" w:color="auto" w:fill="FFFFFF"/>
        </w:rPr>
        <w:t>Lambrecht</w:t>
      </w:r>
      <w:proofErr w:type="spellEnd"/>
      <w:r w:rsidRPr="00DC7E42">
        <w:rPr>
          <w:rFonts w:ascii="Times New Roman" w:hAnsi="Times New Roman" w:cs="Times New Roman"/>
          <w:color w:val="222222"/>
          <w:sz w:val="20"/>
          <w:szCs w:val="20"/>
          <w:shd w:val="clear" w:color="auto" w:fill="FFFFFF"/>
        </w:rPr>
        <w:t>, R.M., 2002. Radionuclide production for therapeutic radiopharmaceuticals. </w:t>
      </w:r>
      <w:r w:rsidRPr="00DC7E42">
        <w:rPr>
          <w:rFonts w:ascii="Times New Roman" w:hAnsi="Times New Roman" w:cs="Times New Roman"/>
          <w:i/>
          <w:iCs/>
          <w:color w:val="222222"/>
          <w:sz w:val="20"/>
          <w:szCs w:val="20"/>
          <w:shd w:val="clear" w:color="auto" w:fill="FFFFFF"/>
        </w:rPr>
        <w:t>Applied radiation and isotopes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57</w:t>
      </w:r>
      <w:r w:rsidRPr="00DC7E42">
        <w:rPr>
          <w:rFonts w:ascii="Times New Roman" w:hAnsi="Times New Roman" w:cs="Times New Roman"/>
          <w:color w:val="222222"/>
          <w:sz w:val="20"/>
          <w:szCs w:val="20"/>
          <w:shd w:val="clear" w:color="auto" w:fill="FFFFFF"/>
        </w:rPr>
        <w:t>(5), pp.657-664.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Knapp, F.F., Dash, A., Knapp, F.F. and Dash, A., 2016. Introduction: Radiopharmaceuticals play an important role in both diagnostic and therapeutic nuclear medicine.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pp.3-23.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Kawashima, H., 2014.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a specific treatment protocol for cancer by cytotoxic radioisotopes conjugated to antibodies. </w:t>
      </w:r>
      <w:proofErr w:type="gramStart"/>
      <w:r w:rsidRPr="00DC7E42">
        <w:rPr>
          <w:rFonts w:ascii="Times New Roman" w:hAnsi="Times New Roman" w:cs="Times New Roman"/>
          <w:i/>
          <w:iCs/>
          <w:color w:val="222222"/>
          <w:sz w:val="20"/>
          <w:szCs w:val="20"/>
          <w:shd w:val="clear" w:color="auto" w:fill="FFFFFF"/>
        </w:rPr>
        <w:t>the</w:t>
      </w:r>
      <w:proofErr w:type="gramEnd"/>
      <w:r w:rsidRPr="00DC7E42">
        <w:rPr>
          <w:rFonts w:ascii="Times New Roman" w:hAnsi="Times New Roman" w:cs="Times New Roman"/>
          <w:i/>
          <w:iCs/>
          <w:color w:val="222222"/>
          <w:sz w:val="20"/>
          <w:szCs w:val="20"/>
          <w:shd w:val="clear" w:color="auto" w:fill="FFFFFF"/>
        </w:rPr>
        <w:t xml:space="preserve"> scientific World Journal</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2014</w:t>
      </w:r>
      <w:r w:rsidRPr="00DC7E42">
        <w:rPr>
          <w:rFonts w:ascii="Times New Roman" w:hAnsi="Times New Roman" w:cs="Times New Roman"/>
          <w:color w:val="222222"/>
          <w:sz w:val="20"/>
          <w:szCs w:val="20"/>
          <w:shd w:val="clear" w:color="auto" w:fill="FFFFFF"/>
        </w:rPr>
        <w:t>.</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Assadi</w:t>
      </w:r>
      <w:proofErr w:type="spellEnd"/>
      <w:r w:rsidRPr="00DC7E42">
        <w:rPr>
          <w:rFonts w:ascii="Times New Roman" w:hAnsi="Times New Roman" w:cs="Times New Roman"/>
          <w:color w:val="222222"/>
          <w:sz w:val="20"/>
          <w:szCs w:val="20"/>
          <w:shd w:val="clear" w:color="auto" w:fill="FFFFFF"/>
        </w:rPr>
        <w:t xml:space="preserve">, M. and </w:t>
      </w:r>
      <w:proofErr w:type="spellStart"/>
      <w:r w:rsidRPr="00DC7E42">
        <w:rPr>
          <w:rFonts w:ascii="Times New Roman" w:hAnsi="Times New Roman" w:cs="Times New Roman"/>
          <w:color w:val="222222"/>
          <w:sz w:val="20"/>
          <w:szCs w:val="20"/>
          <w:shd w:val="clear" w:color="auto" w:fill="FFFFFF"/>
        </w:rPr>
        <w:t>Gholamrezanezhad</w:t>
      </w:r>
      <w:proofErr w:type="spellEnd"/>
      <w:r w:rsidRPr="00DC7E42">
        <w:rPr>
          <w:rFonts w:ascii="Times New Roman" w:hAnsi="Times New Roman" w:cs="Times New Roman"/>
          <w:color w:val="222222"/>
          <w:sz w:val="20"/>
          <w:szCs w:val="20"/>
          <w:shd w:val="clear" w:color="auto" w:fill="FFFFFF"/>
        </w:rPr>
        <w:t xml:space="preserve">, A., 2022.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Nuclear Medicine and Immunology</w:t>
      </w:r>
      <w:r w:rsidRPr="00DC7E42">
        <w:rPr>
          <w:rFonts w:ascii="Times New Roman" w:hAnsi="Times New Roman" w:cs="Times New Roman"/>
          <w:color w:val="222222"/>
          <w:sz w:val="20"/>
          <w:szCs w:val="20"/>
          <w:shd w:val="clear" w:color="auto" w:fill="FFFFFF"/>
        </w:rPr>
        <w:t>, pp.281-295.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Pouget</w:t>
      </w:r>
      <w:proofErr w:type="spellEnd"/>
      <w:r w:rsidRPr="00DC7E42">
        <w:rPr>
          <w:rFonts w:ascii="Times New Roman" w:hAnsi="Times New Roman" w:cs="Times New Roman"/>
          <w:color w:val="222222"/>
          <w:sz w:val="20"/>
          <w:szCs w:val="20"/>
          <w:shd w:val="clear" w:color="auto" w:fill="FFFFFF"/>
        </w:rPr>
        <w:t>, J.P., Navarro-</w:t>
      </w:r>
      <w:proofErr w:type="spellStart"/>
      <w:r w:rsidRPr="00DC7E42">
        <w:rPr>
          <w:rFonts w:ascii="Times New Roman" w:hAnsi="Times New Roman" w:cs="Times New Roman"/>
          <w:color w:val="222222"/>
          <w:sz w:val="20"/>
          <w:szCs w:val="20"/>
          <w:shd w:val="clear" w:color="auto" w:fill="FFFFFF"/>
        </w:rPr>
        <w:t>Teulon</w:t>
      </w:r>
      <w:proofErr w:type="spellEnd"/>
      <w:r w:rsidRPr="00DC7E42">
        <w:rPr>
          <w:rFonts w:ascii="Times New Roman" w:hAnsi="Times New Roman" w:cs="Times New Roman"/>
          <w:color w:val="222222"/>
          <w:sz w:val="20"/>
          <w:szCs w:val="20"/>
          <w:shd w:val="clear" w:color="auto" w:fill="FFFFFF"/>
        </w:rPr>
        <w:t xml:space="preserve">, I., </w:t>
      </w:r>
      <w:proofErr w:type="spellStart"/>
      <w:r w:rsidRPr="00DC7E42">
        <w:rPr>
          <w:rFonts w:ascii="Times New Roman" w:hAnsi="Times New Roman" w:cs="Times New Roman"/>
          <w:color w:val="222222"/>
          <w:sz w:val="20"/>
          <w:szCs w:val="20"/>
          <w:shd w:val="clear" w:color="auto" w:fill="FFFFFF"/>
        </w:rPr>
        <w:t>Bardiès</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Chouin</w:t>
      </w:r>
      <w:proofErr w:type="spellEnd"/>
      <w:r w:rsidRPr="00DC7E42">
        <w:rPr>
          <w:rFonts w:ascii="Times New Roman" w:hAnsi="Times New Roman" w:cs="Times New Roman"/>
          <w:color w:val="222222"/>
          <w:sz w:val="20"/>
          <w:szCs w:val="20"/>
          <w:shd w:val="clear" w:color="auto" w:fill="FFFFFF"/>
        </w:rPr>
        <w:t xml:space="preserve">, N., </w:t>
      </w:r>
      <w:proofErr w:type="spellStart"/>
      <w:r w:rsidRPr="00DC7E42">
        <w:rPr>
          <w:rFonts w:ascii="Times New Roman" w:hAnsi="Times New Roman" w:cs="Times New Roman"/>
          <w:color w:val="222222"/>
          <w:sz w:val="20"/>
          <w:szCs w:val="20"/>
          <w:shd w:val="clear" w:color="auto" w:fill="FFFFFF"/>
        </w:rPr>
        <w:t>Cartron</w:t>
      </w:r>
      <w:proofErr w:type="spellEnd"/>
      <w:r w:rsidRPr="00DC7E42">
        <w:rPr>
          <w:rFonts w:ascii="Times New Roman" w:hAnsi="Times New Roman" w:cs="Times New Roman"/>
          <w:color w:val="222222"/>
          <w:sz w:val="20"/>
          <w:szCs w:val="20"/>
          <w:shd w:val="clear" w:color="auto" w:fill="FFFFFF"/>
        </w:rPr>
        <w:t xml:space="preserve">, G., </w:t>
      </w:r>
      <w:proofErr w:type="spellStart"/>
      <w:r w:rsidRPr="00DC7E42">
        <w:rPr>
          <w:rFonts w:ascii="Times New Roman" w:hAnsi="Times New Roman" w:cs="Times New Roman"/>
          <w:color w:val="222222"/>
          <w:sz w:val="20"/>
          <w:szCs w:val="20"/>
          <w:shd w:val="clear" w:color="auto" w:fill="FFFFFF"/>
        </w:rPr>
        <w:t>Pèlegrin</w:t>
      </w:r>
      <w:proofErr w:type="spellEnd"/>
      <w:r w:rsidRPr="00DC7E42">
        <w:rPr>
          <w:rFonts w:ascii="Times New Roman" w:hAnsi="Times New Roman" w:cs="Times New Roman"/>
          <w:color w:val="222222"/>
          <w:sz w:val="20"/>
          <w:szCs w:val="20"/>
          <w:shd w:val="clear" w:color="auto" w:fill="FFFFFF"/>
        </w:rPr>
        <w:t xml:space="preserve">, A. and </w:t>
      </w:r>
      <w:proofErr w:type="spellStart"/>
      <w:r w:rsidRPr="00DC7E42">
        <w:rPr>
          <w:rFonts w:ascii="Times New Roman" w:hAnsi="Times New Roman" w:cs="Times New Roman"/>
          <w:color w:val="222222"/>
          <w:sz w:val="20"/>
          <w:szCs w:val="20"/>
          <w:shd w:val="clear" w:color="auto" w:fill="FFFFFF"/>
        </w:rPr>
        <w:t>Azria</w:t>
      </w:r>
      <w:proofErr w:type="spellEnd"/>
      <w:r w:rsidRPr="00DC7E42">
        <w:rPr>
          <w:rFonts w:ascii="Times New Roman" w:hAnsi="Times New Roman" w:cs="Times New Roman"/>
          <w:color w:val="222222"/>
          <w:sz w:val="20"/>
          <w:szCs w:val="20"/>
          <w:shd w:val="clear" w:color="auto" w:fill="FFFFFF"/>
        </w:rPr>
        <w:t xml:space="preserve">, D., 2011. Clinical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—the role of radiobiology. </w:t>
      </w:r>
      <w:r w:rsidRPr="00DC7E42">
        <w:rPr>
          <w:rFonts w:ascii="Times New Roman" w:hAnsi="Times New Roman" w:cs="Times New Roman"/>
          <w:i/>
          <w:iCs/>
          <w:color w:val="222222"/>
          <w:sz w:val="20"/>
          <w:szCs w:val="20"/>
          <w:shd w:val="clear" w:color="auto" w:fill="FFFFFF"/>
        </w:rPr>
        <w:t>Nature reviews Clinical oncology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w:t>
      </w:r>
      <w:r w:rsidRPr="00DC7E42">
        <w:rPr>
          <w:rFonts w:ascii="Times New Roman" w:hAnsi="Times New Roman" w:cs="Times New Roman"/>
          <w:color w:val="222222"/>
          <w:sz w:val="20"/>
          <w:szCs w:val="20"/>
          <w:shd w:val="clear" w:color="auto" w:fill="FFFFFF"/>
        </w:rPr>
        <w:t>(12), pp.720-734.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Rondon</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Rouanet</w:t>
      </w:r>
      <w:proofErr w:type="spellEnd"/>
      <w:r w:rsidRPr="00DC7E42">
        <w:rPr>
          <w:rFonts w:ascii="Times New Roman" w:hAnsi="Times New Roman" w:cs="Times New Roman"/>
          <w:color w:val="222222"/>
          <w:sz w:val="20"/>
          <w:szCs w:val="20"/>
          <w:shd w:val="clear" w:color="auto" w:fill="FFFFFF"/>
        </w:rPr>
        <w:t xml:space="preserve">, J. and </w:t>
      </w:r>
      <w:proofErr w:type="spellStart"/>
      <w:r w:rsidRPr="00DC7E42">
        <w:rPr>
          <w:rFonts w:ascii="Times New Roman" w:hAnsi="Times New Roman" w:cs="Times New Roman"/>
          <w:color w:val="222222"/>
          <w:sz w:val="20"/>
          <w:szCs w:val="20"/>
          <w:shd w:val="clear" w:color="auto" w:fill="FFFFFF"/>
        </w:rPr>
        <w:t>Degoul</w:t>
      </w:r>
      <w:proofErr w:type="spellEnd"/>
      <w:r w:rsidRPr="00DC7E42">
        <w:rPr>
          <w:rFonts w:ascii="Times New Roman" w:hAnsi="Times New Roman" w:cs="Times New Roman"/>
          <w:color w:val="222222"/>
          <w:sz w:val="20"/>
          <w:szCs w:val="20"/>
          <w:shd w:val="clear" w:color="auto" w:fill="FFFFFF"/>
        </w:rPr>
        <w:t xml:space="preserve">, F., 2021.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xml:space="preserve"> in oncology: overview of the last decade clinical trials. </w:t>
      </w:r>
      <w:r w:rsidRPr="00DC7E42">
        <w:rPr>
          <w:rFonts w:ascii="Times New Roman" w:hAnsi="Times New Roman" w:cs="Times New Roman"/>
          <w:i/>
          <w:iCs/>
          <w:color w:val="222222"/>
          <w:sz w:val="20"/>
          <w:szCs w:val="20"/>
          <w:shd w:val="clear" w:color="auto" w:fill="FFFFFF"/>
        </w:rPr>
        <w:t>Cancers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13</w:t>
      </w:r>
      <w:r w:rsidRPr="00DC7E42">
        <w:rPr>
          <w:rFonts w:ascii="Times New Roman" w:hAnsi="Times New Roman" w:cs="Times New Roman"/>
          <w:color w:val="222222"/>
          <w:sz w:val="20"/>
          <w:szCs w:val="20"/>
          <w:shd w:val="clear" w:color="auto" w:fill="FFFFFF"/>
        </w:rPr>
        <w:t>(21), p.5570.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Larson, S.M., </w:t>
      </w:r>
      <w:proofErr w:type="spellStart"/>
      <w:r w:rsidRPr="00DC7E42">
        <w:rPr>
          <w:rFonts w:ascii="Times New Roman" w:hAnsi="Times New Roman" w:cs="Times New Roman"/>
          <w:color w:val="222222"/>
          <w:sz w:val="20"/>
          <w:szCs w:val="20"/>
          <w:shd w:val="clear" w:color="auto" w:fill="FFFFFF"/>
        </w:rPr>
        <w:t>Carrasquillo</w:t>
      </w:r>
      <w:proofErr w:type="spellEnd"/>
      <w:r w:rsidRPr="00DC7E42">
        <w:rPr>
          <w:rFonts w:ascii="Times New Roman" w:hAnsi="Times New Roman" w:cs="Times New Roman"/>
          <w:color w:val="222222"/>
          <w:sz w:val="20"/>
          <w:szCs w:val="20"/>
          <w:shd w:val="clear" w:color="auto" w:fill="FFFFFF"/>
        </w:rPr>
        <w:t xml:space="preserve">, J.A., Cheung, N.K.V. and Press, O.W., 2015.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xml:space="preserve"> of human tumours. </w:t>
      </w:r>
      <w:r w:rsidRPr="00DC7E42">
        <w:rPr>
          <w:rFonts w:ascii="Times New Roman" w:hAnsi="Times New Roman" w:cs="Times New Roman"/>
          <w:i/>
          <w:iCs/>
          <w:color w:val="222222"/>
          <w:sz w:val="20"/>
          <w:szCs w:val="20"/>
          <w:shd w:val="clear" w:color="auto" w:fill="FFFFFF"/>
        </w:rPr>
        <w:t>Nature Reviews Cancer</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15</w:t>
      </w:r>
      <w:r w:rsidRPr="00DC7E42">
        <w:rPr>
          <w:rFonts w:ascii="Times New Roman" w:hAnsi="Times New Roman" w:cs="Times New Roman"/>
          <w:color w:val="222222"/>
          <w:sz w:val="20"/>
          <w:szCs w:val="20"/>
          <w:shd w:val="clear" w:color="auto" w:fill="FFFFFF"/>
        </w:rPr>
        <w:t>(6), pp.347-360.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Knapp, F.F., Dash, A., Knapp, F.F. and Dash, A., 2016.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xml:space="preserve"> (RIT).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pp.169-184.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Schlom</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Molinolo</w:t>
      </w:r>
      <w:proofErr w:type="spellEnd"/>
      <w:r w:rsidRPr="00DC7E42">
        <w:rPr>
          <w:rFonts w:ascii="Times New Roman" w:hAnsi="Times New Roman" w:cs="Times New Roman"/>
          <w:color w:val="222222"/>
          <w:sz w:val="20"/>
          <w:szCs w:val="20"/>
          <w:shd w:val="clear" w:color="auto" w:fill="FFFFFF"/>
        </w:rPr>
        <w:t xml:space="preserve">, A., Simpson, J.F., Siler, K., </w:t>
      </w:r>
      <w:proofErr w:type="spellStart"/>
      <w:r w:rsidRPr="00DC7E42">
        <w:rPr>
          <w:rFonts w:ascii="Times New Roman" w:hAnsi="Times New Roman" w:cs="Times New Roman"/>
          <w:color w:val="222222"/>
          <w:sz w:val="20"/>
          <w:szCs w:val="20"/>
          <w:shd w:val="clear" w:color="auto" w:fill="FFFFFF"/>
        </w:rPr>
        <w:t>Roselli</w:t>
      </w:r>
      <w:proofErr w:type="spellEnd"/>
      <w:r w:rsidRPr="00DC7E42">
        <w:rPr>
          <w:rFonts w:ascii="Times New Roman" w:hAnsi="Times New Roman" w:cs="Times New Roman"/>
          <w:color w:val="222222"/>
          <w:sz w:val="20"/>
          <w:szCs w:val="20"/>
          <w:shd w:val="clear" w:color="auto" w:fill="FFFFFF"/>
        </w:rPr>
        <w:t xml:space="preserve">, M., Hinkle, G., </w:t>
      </w:r>
      <w:proofErr w:type="spellStart"/>
      <w:r w:rsidRPr="00DC7E42">
        <w:rPr>
          <w:rFonts w:ascii="Times New Roman" w:hAnsi="Times New Roman" w:cs="Times New Roman"/>
          <w:color w:val="222222"/>
          <w:sz w:val="20"/>
          <w:szCs w:val="20"/>
          <w:shd w:val="clear" w:color="auto" w:fill="FFFFFF"/>
        </w:rPr>
        <w:t>Houchens</w:t>
      </w:r>
      <w:proofErr w:type="spellEnd"/>
      <w:r w:rsidRPr="00DC7E42">
        <w:rPr>
          <w:rFonts w:ascii="Times New Roman" w:hAnsi="Times New Roman" w:cs="Times New Roman"/>
          <w:color w:val="222222"/>
          <w:sz w:val="20"/>
          <w:szCs w:val="20"/>
          <w:shd w:val="clear" w:color="auto" w:fill="FFFFFF"/>
        </w:rPr>
        <w:t xml:space="preserve">, D.P. and </w:t>
      </w:r>
      <w:proofErr w:type="spellStart"/>
      <w:r w:rsidRPr="00DC7E42">
        <w:rPr>
          <w:rFonts w:ascii="Times New Roman" w:hAnsi="Times New Roman" w:cs="Times New Roman"/>
          <w:color w:val="222222"/>
          <w:sz w:val="20"/>
          <w:szCs w:val="20"/>
          <w:shd w:val="clear" w:color="auto" w:fill="FFFFFF"/>
        </w:rPr>
        <w:t>Colcher</w:t>
      </w:r>
      <w:proofErr w:type="spellEnd"/>
      <w:r w:rsidRPr="00DC7E42">
        <w:rPr>
          <w:rFonts w:ascii="Times New Roman" w:hAnsi="Times New Roman" w:cs="Times New Roman"/>
          <w:color w:val="222222"/>
          <w:sz w:val="20"/>
          <w:szCs w:val="20"/>
          <w:shd w:val="clear" w:color="auto" w:fill="FFFFFF"/>
        </w:rPr>
        <w:t xml:space="preserve">, D., 1990. Advantage of dose fractionation in monoclonal antibody-targeted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JNCI: Journal of the National Cancer Institute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82</w:t>
      </w:r>
      <w:r w:rsidRPr="00DC7E42">
        <w:rPr>
          <w:rFonts w:ascii="Times New Roman" w:hAnsi="Times New Roman" w:cs="Times New Roman"/>
          <w:color w:val="222222"/>
          <w:sz w:val="20"/>
          <w:szCs w:val="20"/>
          <w:shd w:val="clear" w:color="auto" w:fill="FFFFFF"/>
        </w:rPr>
        <w:t>(9), pp.763-771.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Deutsch, E., </w:t>
      </w:r>
      <w:proofErr w:type="spellStart"/>
      <w:r w:rsidRPr="00DC7E42">
        <w:rPr>
          <w:rFonts w:ascii="Times New Roman" w:hAnsi="Times New Roman" w:cs="Times New Roman"/>
          <w:color w:val="222222"/>
          <w:sz w:val="20"/>
          <w:szCs w:val="20"/>
          <w:shd w:val="clear" w:color="auto" w:fill="FFFFFF"/>
        </w:rPr>
        <w:t>Chargari</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Galluzzi</w:t>
      </w:r>
      <w:proofErr w:type="spellEnd"/>
      <w:r w:rsidRPr="00DC7E42">
        <w:rPr>
          <w:rFonts w:ascii="Times New Roman" w:hAnsi="Times New Roman" w:cs="Times New Roman"/>
          <w:color w:val="222222"/>
          <w:sz w:val="20"/>
          <w:szCs w:val="20"/>
          <w:shd w:val="clear" w:color="auto" w:fill="FFFFFF"/>
        </w:rPr>
        <w:t xml:space="preserve">, L. and </w:t>
      </w:r>
      <w:proofErr w:type="spellStart"/>
      <w:r w:rsidRPr="00DC7E42">
        <w:rPr>
          <w:rFonts w:ascii="Times New Roman" w:hAnsi="Times New Roman" w:cs="Times New Roman"/>
          <w:color w:val="222222"/>
          <w:sz w:val="20"/>
          <w:szCs w:val="20"/>
          <w:shd w:val="clear" w:color="auto" w:fill="FFFFFF"/>
        </w:rPr>
        <w:t>Kroemer</w:t>
      </w:r>
      <w:proofErr w:type="spellEnd"/>
      <w:r w:rsidRPr="00DC7E42">
        <w:rPr>
          <w:rFonts w:ascii="Times New Roman" w:hAnsi="Times New Roman" w:cs="Times New Roman"/>
          <w:color w:val="222222"/>
          <w:sz w:val="20"/>
          <w:szCs w:val="20"/>
          <w:shd w:val="clear" w:color="auto" w:fill="FFFFFF"/>
        </w:rPr>
        <w:t xml:space="preserve">, G., 2019. Optimising efficacy and reducing toxicity of anticancer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The Lancet Oncology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20</w:t>
      </w:r>
      <w:r w:rsidRPr="00DC7E42">
        <w:rPr>
          <w:rFonts w:ascii="Times New Roman" w:hAnsi="Times New Roman" w:cs="Times New Roman"/>
          <w:color w:val="222222"/>
          <w:sz w:val="20"/>
          <w:szCs w:val="20"/>
          <w:shd w:val="clear" w:color="auto" w:fill="FFFFFF"/>
        </w:rPr>
        <w:t>(8), pp.e452-e463.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Turchan</w:t>
      </w:r>
      <w:proofErr w:type="spellEnd"/>
      <w:r w:rsidRPr="00DC7E42">
        <w:rPr>
          <w:rFonts w:ascii="Times New Roman" w:hAnsi="Times New Roman" w:cs="Times New Roman"/>
          <w:color w:val="222222"/>
          <w:sz w:val="20"/>
          <w:szCs w:val="20"/>
          <w:shd w:val="clear" w:color="auto" w:fill="FFFFFF"/>
        </w:rPr>
        <w:t xml:space="preserve">, W.T., </w:t>
      </w:r>
      <w:proofErr w:type="spellStart"/>
      <w:r w:rsidRPr="00DC7E42">
        <w:rPr>
          <w:rFonts w:ascii="Times New Roman" w:hAnsi="Times New Roman" w:cs="Times New Roman"/>
          <w:color w:val="222222"/>
          <w:sz w:val="20"/>
          <w:szCs w:val="20"/>
          <w:shd w:val="clear" w:color="auto" w:fill="FFFFFF"/>
        </w:rPr>
        <w:t>Pitroda</w:t>
      </w:r>
      <w:proofErr w:type="spellEnd"/>
      <w:r w:rsidRPr="00DC7E42">
        <w:rPr>
          <w:rFonts w:ascii="Times New Roman" w:hAnsi="Times New Roman" w:cs="Times New Roman"/>
          <w:color w:val="222222"/>
          <w:sz w:val="20"/>
          <w:szCs w:val="20"/>
          <w:shd w:val="clear" w:color="auto" w:fill="FFFFFF"/>
        </w:rPr>
        <w:t xml:space="preserve">, S.P. and </w:t>
      </w:r>
      <w:proofErr w:type="spellStart"/>
      <w:r w:rsidRPr="00DC7E42">
        <w:rPr>
          <w:rFonts w:ascii="Times New Roman" w:hAnsi="Times New Roman" w:cs="Times New Roman"/>
          <w:color w:val="222222"/>
          <w:sz w:val="20"/>
          <w:szCs w:val="20"/>
          <w:shd w:val="clear" w:color="auto" w:fill="FFFFFF"/>
        </w:rPr>
        <w:t>Weichselbaum</w:t>
      </w:r>
      <w:proofErr w:type="spellEnd"/>
      <w:r w:rsidRPr="00DC7E42">
        <w:rPr>
          <w:rFonts w:ascii="Times New Roman" w:hAnsi="Times New Roman" w:cs="Times New Roman"/>
          <w:color w:val="222222"/>
          <w:sz w:val="20"/>
          <w:szCs w:val="20"/>
          <w:shd w:val="clear" w:color="auto" w:fill="FFFFFF"/>
        </w:rPr>
        <w:t>, R.R., 2021. Treatment of cancer with radio-immunotherapy: what we currently know and what the future may hold. </w:t>
      </w:r>
      <w:r w:rsidRPr="00DC7E42">
        <w:rPr>
          <w:rFonts w:ascii="Times New Roman" w:hAnsi="Times New Roman" w:cs="Times New Roman"/>
          <w:i/>
          <w:iCs/>
          <w:color w:val="222222"/>
          <w:sz w:val="20"/>
          <w:szCs w:val="20"/>
          <w:shd w:val="clear" w:color="auto" w:fill="FFFFFF"/>
        </w:rPr>
        <w:t>International Journal of Molecular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22</w:t>
      </w:r>
      <w:r w:rsidRPr="00DC7E42">
        <w:rPr>
          <w:rFonts w:ascii="Times New Roman" w:hAnsi="Times New Roman" w:cs="Times New Roman"/>
          <w:color w:val="222222"/>
          <w:sz w:val="20"/>
          <w:szCs w:val="20"/>
          <w:shd w:val="clear" w:color="auto" w:fill="FFFFFF"/>
        </w:rPr>
        <w:t>(17), p.9573.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Grzmil</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Meisel</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Behé</w:t>
      </w:r>
      <w:proofErr w:type="spellEnd"/>
      <w:r w:rsidRPr="00DC7E42">
        <w:rPr>
          <w:rFonts w:ascii="Times New Roman" w:hAnsi="Times New Roman" w:cs="Times New Roman"/>
          <w:color w:val="222222"/>
          <w:sz w:val="20"/>
          <w:szCs w:val="20"/>
          <w:shd w:val="clear" w:color="auto" w:fill="FFFFFF"/>
        </w:rPr>
        <w:t xml:space="preserve">, M. and </w:t>
      </w:r>
      <w:proofErr w:type="spellStart"/>
      <w:r w:rsidRPr="00DC7E42">
        <w:rPr>
          <w:rFonts w:ascii="Times New Roman" w:hAnsi="Times New Roman" w:cs="Times New Roman"/>
          <w:color w:val="222222"/>
          <w:sz w:val="20"/>
          <w:szCs w:val="20"/>
          <w:shd w:val="clear" w:color="auto" w:fill="FFFFFF"/>
        </w:rPr>
        <w:t>Schibli</w:t>
      </w:r>
      <w:proofErr w:type="spellEnd"/>
      <w:r w:rsidRPr="00DC7E42">
        <w:rPr>
          <w:rFonts w:ascii="Times New Roman" w:hAnsi="Times New Roman" w:cs="Times New Roman"/>
          <w:color w:val="222222"/>
          <w:sz w:val="20"/>
          <w:szCs w:val="20"/>
          <w:shd w:val="clear" w:color="auto" w:fill="FFFFFF"/>
        </w:rPr>
        <w:t>, R., 2019. An overview of targeted radiotherapy. </w:t>
      </w:r>
      <w:r w:rsidRPr="00DC7E42">
        <w:rPr>
          <w:rFonts w:ascii="Times New Roman" w:hAnsi="Times New Roman" w:cs="Times New Roman"/>
          <w:i/>
          <w:iCs/>
          <w:color w:val="222222"/>
          <w:sz w:val="20"/>
          <w:szCs w:val="20"/>
          <w:shd w:val="clear" w:color="auto" w:fill="FFFFFF"/>
        </w:rPr>
        <w:t>Radiopharmaceutical chemistry</w:t>
      </w:r>
      <w:r w:rsidRPr="00DC7E42">
        <w:rPr>
          <w:rFonts w:ascii="Times New Roman" w:hAnsi="Times New Roman" w:cs="Times New Roman"/>
          <w:color w:val="222222"/>
          <w:sz w:val="20"/>
          <w:szCs w:val="20"/>
          <w:shd w:val="clear" w:color="auto" w:fill="FFFFFF"/>
        </w:rPr>
        <w:t>, pp.85-100.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Vallabhajosula</w:t>
      </w:r>
      <w:proofErr w:type="spellEnd"/>
      <w:r w:rsidRPr="00DC7E42">
        <w:rPr>
          <w:rFonts w:ascii="Times New Roman" w:hAnsi="Times New Roman" w:cs="Times New Roman"/>
          <w:color w:val="222222"/>
          <w:sz w:val="20"/>
          <w:szCs w:val="20"/>
          <w:shd w:val="clear" w:color="auto" w:fill="FFFFFF"/>
        </w:rPr>
        <w:t>, S., 2023. Molecular Imaging and Targeted Radionuclide Therapy: Introduction. In </w:t>
      </w:r>
      <w:r w:rsidRPr="00DC7E42">
        <w:rPr>
          <w:rFonts w:ascii="Times New Roman" w:hAnsi="Times New Roman" w:cs="Times New Roman"/>
          <w:i/>
          <w:iCs/>
          <w:color w:val="222222"/>
          <w:sz w:val="20"/>
          <w:szCs w:val="20"/>
          <w:shd w:val="clear" w:color="auto" w:fill="FFFFFF"/>
        </w:rPr>
        <w:t>Molecular Imaging and Targeted Therapy: Radiopharmaceuticals and Clinical Applications</w:t>
      </w:r>
      <w:r w:rsidRPr="00DC7E42">
        <w:rPr>
          <w:rFonts w:ascii="Times New Roman" w:hAnsi="Times New Roman" w:cs="Times New Roman"/>
          <w:color w:val="222222"/>
          <w:sz w:val="20"/>
          <w:szCs w:val="20"/>
          <w:shd w:val="clear" w:color="auto" w:fill="FFFFFF"/>
        </w:rPr>
        <w:t> (pp. 1-19). Cham: Springer International Publishing.</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Dash, A., F Russ Knapp, F. and Ra </w:t>
      </w:r>
      <w:proofErr w:type="spellStart"/>
      <w:r w:rsidRPr="00DC7E42">
        <w:rPr>
          <w:rFonts w:ascii="Times New Roman" w:hAnsi="Times New Roman" w:cs="Times New Roman"/>
          <w:color w:val="222222"/>
          <w:sz w:val="20"/>
          <w:szCs w:val="20"/>
          <w:shd w:val="clear" w:color="auto" w:fill="FFFFFF"/>
        </w:rPr>
        <w:t>Pillai</w:t>
      </w:r>
      <w:proofErr w:type="spellEnd"/>
      <w:r w:rsidRPr="00DC7E42">
        <w:rPr>
          <w:rFonts w:ascii="Times New Roman" w:hAnsi="Times New Roman" w:cs="Times New Roman"/>
          <w:color w:val="222222"/>
          <w:sz w:val="20"/>
          <w:szCs w:val="20"/>
          <w:shd w:val="clear" w:color="auto" w:fill="FFFFFF"/>
        </w:rPr>
        <w:t>, M., 2013. Targeted radionuclide therapy-an overview. </w:t>
      </w:r>
      <w:r w:rsidRPr="00DC7E42">
        <w:rPr>
          <w:rFonts w:ascii="Times New Roman" w:hAnsi="Times New Roman" w:cs="Times New Roman"/>
          <w:i/>
          <w:iCs/>
          <w:color w:val="222222"/>
          <w:sz w:val="20"/>
          <w:szCs w:val="20"/>
          <w:shd w:val="clear" w:color="auto" w:fill="FFFFFF"/>
        </w:rPr>
        <w:t>Current radiopharmaceuticals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(3), pp.152-180.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Goldsmith, S.J., 2020, January. Targeted radionuclide therapy: a historical and personal review. In </w:t>
      </w:r>
      <w:r w:rsidRPr="00DC7E42">
        <w:rPr>
          <w:rFonts w:ascii="Times New Roman" w:hAnsi="Times New Roman" w:cs="Times New Roman"/>
          <w:i/>
          <w:iCs/>
          <w:color w:val="222222"/>
          <w:sz w:val="20"/>
          <w:szCs w:val="20"/>
          <w:shd w:val="clear" w:color="auto" w:fill="FFFFFF"/>
        </w:rPr>
        <w:t>Seminars in Nuclear Medicine</w:t>
      </w:r>
      <w:r w:rsidRPr="00DC7E42">
        <w:rPr>
          <w:rFonts w:ascii="Times New Roman" w:hAnsi="Times New Roman" w:cs="Times New Roman"/>
          <w:color w:val="222222"/>
          <w:sz w:val="20"/>
          <w:szCs w:val="20"/>
          <w:shd w:val="clear" w:color="auto" w:fill="FFFFFF"/>
        </w:rPr>
        <w:t> (Vol. 50, No. 1, pp. 87-97). WB Saunders.</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Bergsma, H., van </w:t>
      </w:r>
      <w:proofErr w:type="spellStart"/>
      <w:r w:rsidRPr="00DC7E42">
        <w:rPr>
          <w:rFonts w:ascii="Times New Roman" w:hAnsi="Times New Roman" w:cs="Times New Roman"/>
          <w:color w:val="222222"/>
          <w:sz w:val="20"/>
          <w:szCs w:val="20"/>
          <w:shd w:val="clear" w:color="auto" w:fill="FFFFFF"/>
        </w:rPr>
        <w:t>Vliet</w:t>
      </w:r>
      <w:proofErr w:type="spellEnd"/>
      <w:r w:rsidRPr="00DC7E42">
        <w:rPr>
          <w:rFonts w:ascii="Times New Roman" w:hAnsi="Times New Roman" w:cs="Times New Roman"/>
          <w:color w:val="222222"/>
          <w:sz w:val="20"/>
          <w:szCs w:val="20"/>
          <w:shd w:val="clear" w:color="auto" w:fill="FFFFFF"/>
        </w:rPr>
        <w:t xml:space="preserve">, E.I., </w:t>
      </w:r>
      <w:proofErr w:type="spellStart"/>
      <w:r w:rsidRPr="00DC7E42">
        <w:rPr>
          <w:rFonts w:ascii="Times New Roman" w:hAnsi="Times New Roman" w:cs="Times New Roman"/>
          <w:color w:val="222222"/>
          <w:sz w:val="20"/>
          <w:szCs w:val="20"/>
          <w:shd w:val="clear" w:color="auto" w:fill="FFFFFF"/>
        </w:rPr>
        <w:t>Teunissen</w:t>
      </w:r>
      <w:proofErr w:type="spellEnd"/>
      <w:r w:rsidRPr="00DC7E42">
        <w:rPr>
          <w:rFonts w:ascii="Times New Roman" w:hAnsi="Times New Roman" w:cs="Times New Roman"/>
          <w:color w:val="222222"/>
          <w:sz w:val="20"/>
          <w:szCs w:val="20"/>
          <w:shd w:val="clear" w:color="auto" w:fill="FFFFFF"/>
        </w:rPr>
        <w:t xml:space="preserve">, J.J., </w:t>
      </w:r>
      <w:proofErr w:type="spellStart"/>
      <w:r w:rsidRPr="00DC7E42">
        <w:rPr>
          <w:rFonts w:ascii="Times New Roman" w:hAnsi="Times New Roman" w:cs="Times New Roman"/>
          <w:color w:val="222222"/>
          <w:sz w:val="20"/>
          <w:szCs w:val="20"/>
          <w:shd w:val="clear" w:color="auto" w:fill="FFFFFF"/>
        </w:rPr>
        <w:t>Kam</w:t>
      </w:r>
      <w:proofErr w:type="spellEnd"/>
      <w:r w:rsidRPr="00DC7E42">
        <w:rPr>
          <w:rFonts w:ascii="Times New Roman" w:hAnsi="Times New Roman" w:cs="Times New Roman"/>
          <w:color w:val="222222"/>
          <w:sz w:val="20"/>
          <w:szCs w:val="20"/>
          <w:shd w:val="clear" w:color="auto" w:fill="FFFFFF"/>
        </w:rPr>
        <w:t xml:space="preserve">, B.L., de Herder, W.W., </w:t>
      </w:r>
      <w:proofErr w:type="spellStart"/>
      <w:r w:rsidRPr="00DC7E42">
        <w:rPr>
          <w:rFonts w:ascii="Times New Roman" w:hAnsi="Times New Roman" w:cs="Times New Roman"/>
          <w:color w:val="222222"/>
          <w:sz w:val="20"/>
          <w:szCs w:val="20"/>
          <w:shd w:val="clear" w:color="auto" w:fill="FFFFFF"/>
        </w:rPr>
        <w:t>Peeters</w:t>
      </w:r>
      <w:proofErr w:type="spellEnd"/>
      <w:r w:rsidRPr="00DC7E42">
        <w:rPr>
          <w:rFonts w:ascii="Times New Roman" w:hAnsi="Times New Roman" w:cs="Times New Roman"/>
          <w:color w:val="222222"/>
          <w:sz w:val="20"/>
          <w:szCs w:val="20"/>
          <w:shd w:val="clear" w:color="auto" w:fill="FFFFFF"/>
        </w:rPr>
        <w:t xml:space="preserve">, R.P., </w:t>
      </w:r>
      <w:proofErr w:type="spellStart"/>
      <w:r w:rsidRPr="00DC7E42">
        <w:rPr>
          <w:rFonts w:ascii="Times New Roman" w:hAnsi="Times New Roman" w:cs="Times New Roman"/>
          <w:color w:val="222222"/>
          <w:sz w:val="20"/>
          <w:szCs w:val="20"/>
          <w:shd w:val="clear" w:color="auto" w:fill="FFFFFF"/>
        </w:rPr>
        <w:t>Krenning</w:t>
      </w:r>
      <w:proofErr w:type="spellEnd"/>
      <w:r w:rsidRPr="00DC7E42">
        <w:rPr>
          <w:rFonts w:ascii="Times New Roman" w:hAnsi="Times New Roman" w:cs="Times New Roman"/>
          <w:color w:val="222222"/>
          <w:sz w:val="20"/>
          <w:szCs w:val="20"/>
          <w:shd w:val="clear" w:color="auto" w:fill="FFFFFF"/>
        </w:rPr>
        <w:t xml:space="preserve">, E.P. and </w:t>
      </w:r>
      <w:proofErr w:type="spellStart"/>
      <w:r w:rsidRPr="00DC7E42">
        <w:rPr>
          <w:rFonts w:ascii="Times New Roman" w:hAnsi="Times New Roman" w:cs="Times New Roman"/>
          <w:color w:val="222222"/>
          <w:sz w:val="20"/>
          <w:szCs w:val="20"/>
          <w:shd w:val="clear" w:color="auto" w:fill="FFFFFF"/>
        </w:rPr>
        <w:t>Kwekkeboom</w:t>
      </w:r>
      <w:proofErr w:type="spellEnd"/>
      <w:r w:rsidRPr="00DC7E42">
        <w:rPr>
          <w:rFonts w:ascii="Times New Roman" w:hAnsi="Times New Roman" w:cs="Times New Roman"/>
          <w:color w:val="222222"/>
          <w:sz w:val="20"/>
          <w:szCs w:val="20"/>
          <w:shd w:val="clear" w:color="auto" w:fill="FFFFFF"/>
        </w:rPr>
        <w:t>, D.J., 2012. Peptide receptor radionuclide therapy (PRRT) for GEP-NETs. </w:t>
      </w:r>
      <w:r w:rsidRPr="00DC7E42">
        <w:rPr>
          <w:rFonts w:ascii="Times New Roman" w:hAnsi="Times New Roman" w:cs="Times New Roman"/>
          <w:i/>
          <w:iCs/>
          <w:color w:val="222222"/>
          <w:sz w:val="20"/>
          <w:szCs w:val="20"/>
          <w:shd w:val="clear" w:color="auto" w:fill="FFFFFF"/>
        </w:rPr>
        <w:t>Best Practice &amp; Research Clinical Gastroenterology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26</w:t>
      </w:r>
      <w:r w:rsidRPr="00DC7E42">
        <w:rPr>
          <w:rFonts w:ascii="Times New Roman" w:hAnsi="Times New Roman" w:cs="Times New Roman"/>
          <w:color w:val="222222"/>
          <w:sz w:val="20"/>
          <w:szCs w:val="20"/>
          <w:shd w:val="clear" w:color="auto" w:fill="FFFFFF"/>
        </w:rPr>
        <w:t>(6), pp.867-881.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Ersahin</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Doddamane</w:t>
      </w:r>
      <w:proofErr w:type="spellEnd"/>
      <w:r w:rsidRPr="00DC7E42">
        <w:rPr>
          <w:rFonts w:ascii="Times New Roman" w:hAnsi="Times New Roman" w:cs="Times New Roman"/>
          <w:color w:val="222222"/>
          <w:sz w:val="20"/>
          <w:szCs w:val="20"/>
          <w:shd w:val="clear" w:color="auto" w:fill="FFFFFF"/>
        </w:rPr>
        <w:t>, I. and Cheng, D., 2011. Targeted radionuclide therapy. </w:t>
      </w:r>
      <w:r w:rsidRPr="00DC7E42">
        <w:rPr>
          <w:rFonts w:ascii="Times New Roman" w:hAnsi="Times New Roman" w:cs="Times New Roman"/>
          <w:i/>
          <w:iCs/>
          <w:color w:val="222222"/>
          <w:sz w:val="20"/>
          <w:szCs w:val="20"/>
          <w:shd w:val="clear" w:color="auto" w:fill="FFFFFF"/>
        </w:rPr>
        <w:t>Cancers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w:t>
      </w:r>
      <w:r w:rsidRPr="00DC7E42">
        <w:rPr>
          <w:rFonts w:ascii="Times New Roman" w:hAnsi="Times New Roman" w:cs="Times New Roman"/>
          <w:color w:val="222222"/>
          <w:sz w:val="20"/>
          <w:szCs w:val="20"/>
          <w:shd w:val="clear" w:color="auto" w:fill="FFFFFF"/>
        </w:rPr>
        <w:t>(4), pp.3838-3855.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lastRenderedPageBreak/>
        <w:t>Garousi</w:t>
      </w:r>
      <w:proofErr w:type="spellEnd"/>
      <w:r w:rsidRPr="00DC7E42">
        <w:rPr>
          <w:rFonts w:ascii="Times New Roman" w:hAnsi="Times New Roman" w:cs="Times New Roman"/>
          <w:color w:val="222222"/>
          <w:sz w:val="20"/>
          <w:szCs w:val="20"/>
          <w:shd w:val="clear" w:color="auto" w:fill="FFFFFF"/>
        </w:rPr>
        <w:t xml:space="preserve">, J., von Witting, E., </w:t>
      </w:r>
      <w:proofErr w:type="spellStart"/>
      <w:r w:rsidRPr="00DC7E42">
        <w:rPr>
          <w:rFonts w:ascii="Times New Roman" w:hAnsi="Times New Roman" w:cs="Times New Roman"/>
          <w:color w:val="222222"/>
          <w:sz w:val="20"/>
          <w:szCs w:val="20"/>
          <w:shd w:val="clear" w:color="auto" w:fill="FFFFFF"/>
        </w:rPr>
        <w:t>Borin</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Vorobyeva</w:t>
      </w:r>
      <w:proofErr w:type="spellEnd"/>
      <w:r w:rsidRPr="00DC7E42">
        <w:rPr>
          <w:rFonts w:ascii="Times New Roman" w:hAnsi="Times New Roman" w:cs="Times New Roman"/>
          <w:color w:val="222222"/>
          <w:sz w:val="20"/>
          <w:szCs w:val="20"/>
          <w:shd w:val="clear" w:color="auto" w:fill="FFFFFF"/>
        </w:rPr>
        <w:t xml:space="preserve">, A., Altai, M., </w:t>
      </w:r>
      <w:proofErr w:type="spellStart"/>
      <w:r w:rsidRPr="00DC7E42">
        <w:rPr>
          <w:rFonts w:ascii="Times New Roman" w:hAnsi="Times New Roman" w:cs="Times New Roman"/>
          <w:color w:val="222222"/>
          <w:sz w:val="20"/>
          <w:szCs w:val="20"/>
          <w:shd w:val="clear" w:color="auto" w:fill="FFFFFF"/>
        </w:rPr>
        <w:t>Vorontsova</w:t>
      </w:r>
      <w:proofErr w:type="spellEnd"/>
      <w:r w:rsidRPr="00DC7E42">
        <w:rPr>
          <w:rFonts w:ascii="Times New Roman" w:hAnsi="Times New Roman" w:cs="Times New Roman"/>
          <w:color w:val="222222"/>
          <w:sz w:val="20"/>
          <w:szCs w:val="20"/>
          <w:shd w:val="clear" w:color="auto" w:fill="FFFFFF"/>
        </w:rPr>
        <w:t xml:space="preserve">, O., </w:t>
      </w:r>
      <w:proofErr w:type="spellStart"/>
      <w:r w:rsidRPr="00DC7E42">
        <w:rPr>
          <w:rFonts w:ascii="Times New Roman" w:hAnsi="Times New Roman" w:cs="Times New Roman"/>
          <w:color w:val="222222"/>
          <w:sz w:val="20"/>
          <w:szCs w:val="20"/>
          <w:shd w:val="clear" w:color="auto" w:fill="FFFFFF"/>
        </w:rPr>
        <w:t>Konijnenberg</w:t>
      </w:r>
      <w:proofErr w:type="spellEnd"/>
      <w:r w:rsidRPr="00DC7E42">
        <w:rPr>
          <w:rFonts w:ascii="Times New Roman" w:hAnsi="Times New Roman" w:cs="Times New Roman"/>
          <w:color w:val="222222"/>
          <w:sz w:val="20"/>
          <w:szCs w:val="20"/>
          <w:shd w:val="clear" w:color="auto" w:fill="FFFFFF"/>
        </w:rPr>
        <w:t xml:space="preserve">, M.W., </w:t>
      </w:r>
      <w:proofErr w:type="spellStart"/>
      <w:r w:rsidRPr="00DC7E42">
        <w:rPr>
          <w:rFonts w:ascii="Times New Roman" w:hAnsi="Times New Roman" w:cs="Times New Roman"/>
          <w:color w:val="222222"/>
          <w:sz w:val="20"/>
          <w:szCs w:val="20"/>
          <w:shd w:val="clear" w:color="auto" w:fill="FFFFFF"/>
        </w:rPr>
        <w:t>Oroujeni</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Orlova</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Tolmachev</w:t>
      </w:r>
      <w:proofErr w:type="spellEnd"/>
      <w:r w:rsidRPr="00DC7E42">
        <w:rPr>
          <w:rFonts w:ascii="Times New Roman" w:hAnsi="Times New Roman" w:cs="Times New Roman"/>
          <w:color w:val="222222"/>
          <w:sz w:val="20"/>
          <w:szCs w:val="20"/>
          <w:shd w:val="clear" w:color="auto" w:fill="FFFFFF"/>
        </w:rPr>
        <w:t xml:space="preserve">, V. and </w:t>
      </w:r>
      <w:proofErr w:type="spellStart"/>
      <w:r w:rsidRPr="00DC7E42">
        <w:rPr>
          <w:rFonts w:ascii="Times New Roman" w:hAnsi="Times New Roman" w:cs="Times New Roman"/>
          <w:color w:val="222222"/>
          <w:sz w:val="20"/>
          <w:szCs w:val="20"/>
          <w:shd w:val="clear" w:color="auto" w:fill="FFFFFF"/>
        </w:rPr>
        <w:t>Hober</w:t>
      </w:r>
      <w:proofErr w:type="spellEnd"/>
      <w:r w:rsidRPr="00DC7E42">
        <w:rPr>
          <w:rFonts w:ascii="Times New Roman" w:hAnsi="Times New Roman" w:cs="Times New Roman"/>
          <w:color w:val="222222"/>
          <w:sz w:val="20"/>
          <w:szCs w:val="20"/>
          <w:shd w:val="clear" w:color="auto" w:fill="FFFFFF"/>
        </w:rPr>
        <w:t>, S., 2021. Radionuclide therapy using ABD-fused ADAPT scaffold protein: Proof of Principle. </w:t>
      </w:r>
      <w:r w:rsidRPr="00DC7E42">
        <w:rPr>
          <w:rFonts w:ascii="Times New Roman" w:hAnsi="Times New Roman" w:cs="Times New Roman"/>
          <w:i/>
          <w:iCs/>
          <w:color w:val="222222"/>
          <w:sz w:val="20"/>
          <w:szCs w:val="20"/>
          <w:shd w:val="clear" w:color="auto" w:fill="FFFFFF"/>
        </w:rPr>
        <w:t>Biomaterials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266</w:t>
      </w:r>
      <w:r w:rsidRPr="00DC7E42">
        <w:rPr>
          <w:rFonts w:ascii="Times New Roman" w:hAnsi="Times New Roman" w:cs="Times New Roman"/>
          <w:color w:val="222222"/>
          <w:sz w:val="20"/>
          <w:szCs w:val="20"/>
          <w:shd w:val="clear" w:color="auto" w:fill="FFFFFF"/>
        </w:rPr>
        <w:t>, p.120381.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Gudkov</w:t>
      </w:r>
      <w:proofErr w:type="spellEnd"/>
      <w:r w:rsidRPr="00DC7E42">
        <w:rPr>
          <w:rFonts w:ascii="Times New Roman" w:hAnsi="Times New Roman" w:cs="Times New Roman"/>
          <w:color w:val="222222"/>
          <w:sz w:val="20"/>
          <w:szCs w:val="20"/>
          <w:shd w:val="clear" w:color="auto" w:fill="FFFFFF"/>
        </w:rPr>
        <w:t xml:space="preserve">, S.V., </w:t>
      </w:r>
      <w:proofErr w:type="spellStart"/>
      <w:r w:rsidRPr="00DC7E42">
        <w:rPr>
          <w:rFonts w:ascii="Times New Roman" w:hAnsi="Times New Roman" w:cs="Times New Roman"/>
          <w:color w:val="222222"/>
          <w:sz w:val="20"/>
          <w:szCs w:val="20"/>
          <w:shd w:val="clear" w:color="auto" w:fill="FFFFFF"/>
        </w:rPr>
        <w:t>Shilyagina</w:t>
      </w:r>
      <w:proofErr w:type="spellEnd"/>
      <w:r w:rsidRPr="00DC7E42">
        <w:rPr>
          <w:rFonts w:ascii="Times New Roman" w:hAnsi="Times New Roman" w:cs="Times New Roman"/>
          <w:color w:val="222222"/>
          <w:sz w:val="20"/>
          <w:szCs w:val="20"/>
          <w:shd w:val="clear" w:color="auto" w:fill="FFFFFF"/>
        </w:rPr>
        <w:t xml:space="preserve">, N.Y., </w:t>
      </w:r>
      <w:proofErr w:type="spellStart"/>
      <w:r w:rsidRPr="00DC7E42">
        <w:rPr>
          <w:rFonts w:ascii="Times New Roman" w:hAnsi="Times New Roman" w:cs="Times New Roman"/>
          <w:color w:val="222222"/>
          <w:sz w:val="20"/>
          <w:szCs w:val="20"/>
          <w:shd w:val="clear" w:color="auto" w:fill="FFFFFF"/>
        </w:rPr>
        <w:t>Vodeneev</w:t>
      </w:r>
      <w:proofErr w:type="spellEnd"/>
      <w:r w:rsidRPr="00DC7E42">
        <w:rPr>
          <w:rFonts w:ascii="Times New Roman" w:hAnsi="Times New Roman" w:cs="Times New Roman"/>
          <w:color w:val="222222"/>
          <w:sz w:val="20"/>
          <w:szCs w:val="20"/>
          <w:shd w:val="clear" w:color="auto" w:fill="FFFFFF"/>
        </w:rPr>
        <w:t xml:space="preserve">, V.A. and </w:t>
      </w:r>
      <w:proofErr w:type="spellStart"/>
      <w:r w:rsidRPr="00DC7E42">
        <w:rPr>
          <w:rFonts w:ascii="Times New Roman" w:hAnsi="Times New Roman" w:cs="Times New Roman"/>
          <w:color w:val="222222"/>
          <w:sz w:val="20"/>
          <w:szCs w:val="20"/>
          <w:shd w:val="clear" w:color="auto" w:fill="FFFFFF"/>
        </w:rPr>
        <w:t>Zvyagin</w:t>
      </w:r>
      <w:proofErr w:type="spellEnd"/>
      <w:r w:rsidRPr="00DC7E42">
        <w:rPr>
          <w:rFonts w:ascii="Times New Roman" w:hAnsi="Times New Roman" w:cs="Times New Roman"/>
          <w:color w:val="222222"/>
          <w:sz w:val="20"/>
          <w:szCs w:val="20"/>
          <w:shd w:val="clear" w:color="auto" w:fill="FFFFFF"/>
        </w:rPr>
        <w:t xml:space="preserve">, A.V., 2015. Targeted radionuclide therapy of human </w:t>
      </w:r>
      <w:proofErr w:type="spellStart"/>
      <w:r w:rsidRPr="00DC7E42">
        <w:rPr>
          <w:rFonts w:ascii="Times New Roman" w:hAnsi="Times New Roman" w:cs="Times New Roman"/>
          <w:color w:val="222222"/>
          <w:sz w:val="20"/>
          <w:szCs w:val="20"/>
          <w:shd w:val="clear" w:color="auto" w:fill="FFFFFF"/>
        </w:rPr>
        <w:t>tumors</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International journal of molecular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17</w:t>
      </w:r>
      <w:r w:rsidRPr="00DC7E42">
        <w:rPr>
          <w:rFonts w:ascii="Times New Roman" w:hAnsi="Times New Roman" w:cs="Times New Roman"/>
          <w:color w:val="222222"/>
          <w:sz w:val="20"/>
          <w:szCs w:val="20"/>
          <w:shd w:val="clear" w:color="auto" w:fill="FFFFFF"/>
        </w:rPr>
        <w:t>(1), p.33.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Parent, E.E. and </w:t>
      </w:r>
      <w:proofErr w:type="spellStart"/>
      <w:r w:rsidRPr="00DC7E42">
        <w:rPr>
          <w:rFonts w:ascii="Times New Roman" w:hAnsi="Times New Roman" w:cs="Times New Roman"/>
          <w:color w:val="222222"/>
          <w:sz w:val="20"/>
          <w:szCs w:val="20"/>
          <w:shd w:val="clear" w:color="auto" w:fill="FFFFFF"/>
        </w:rPr>
        <w:t>Kase</w:t>
      </w:r>
      <w:proofErr w:type="spellEnd"/>
      <w:r w:rsidRPr="00DC7E42">
        <w:rPr>
          <w:rFonts w:ascii="Times New Roman" w:hAnsi="Times New Roman" w:cs="Times New Roman"/>
          <w:color w:val="222222"/>
          <w:sz w:val="20"/>
          <w:szCs w:val="20"/>
          <w:shd w:val="clear" w:color="auto" w:fill="FFFFFF"/>
        </w:rPr>
        <w:t>, A.M., 2022. A treatment paradigm shift: targeted radionuclide therapies for metastatic castrate resistant prostate cancer. </w:t>
      </w:r>
      <w:r w:rsidRPr="00DC7E42">
        <w:rPr>
          <w:rFonts w:ascii="Times New Roman" w:hAnsi="Times New Roman" w:cs="Times New Roman"/>
          <w:i/>
          <w:iCs/>
          <w:color w:val="222222"/>
          <w:sz w:val="20"/>
          <w:szCs w:val="20"/>
          <w:shd w:val="clear" w:color="auto" w:fill="FFFFFF"/>
        </w:rPr>
        <w:t>Cancers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14</w:t>
      </w:r>
      <w:r w:rsidRPr="00DC7E42">
        <w:rPr>
          <w:rFonts w:ascii="Times New Roman" w:hAnsi="Times New Roman" w:cs="Times New Roman"/>
          <w:color w:val="222222"/>
          <w:sz w:val="20"/>
          <w:szCs w:val="20"/>
          <w:shd w:val="clear" w:color="auto" w:fill="FFFFFF"/>
        </w:rPr>
        <w:t>(17), p.4276.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Chan, T.G., O’Neill, E., </w:t>
      </w:r>
      <w:proofErr w:type="spellStart"/>
      <w:r w:rsidRPr="00DC7E42">
        <w:rPr>
          <w:rFonts w:ascii="Times New Roman" w:hAnsi="Times New Roman" w:cs="Times New Roman"/>
          <w:color w:val="222222"/>
          <w:sz w:val="20"/>
          <w:szCs w:val="20"/>
          <w:shd w:val="clear" w:color="auto" w:fill="FFFFFF"/>
        </w:rPr>
        <w:t>Habjan</w:t>
      </w:r>
      <w:proofErr w:type="spellEnd"/>
      <w:r w:rsidRPr="00DC7E42">
        <w:rPr>
          <w:rFonts w:ascii="Times New Roman" w:hAnsi="Times New Roman" w:cs="Times New Roman"/>
          <w:color w:val="222222"/>
          <w:sz w:val="20"/>
          <w:szCs w:val="20"/>
          <w:shd w:val="clear" w:color="auto" w:fill="FFFFFF"/>
        </w:rPr>
        <w:t xml:space="preserve">, C. and </w:t>
      </w:r>
      <w:proofErr w:type="spellStart"/>
      <w:r w:rsidRPr="00DC7E42">
        <w:rPr>
          <w:rFonts w:ascii="Times New Roman" w:hAnsi="Times New Roman" w:cs="Times New Roman"/>
          <w:color w:val="222222"/>
          <w:sz w:val="20"/>
          <w:szCs w:val="20"/>
          <w:shd w:val="clear" w:color="auto" w:fill="FFFFFF"/>
        </w:rPr>
        <w:t>Cornelissen</w:t>
      </w:r>
      <w:proofErr w:type="spellEnd"/>
      <w:r w:rsidRPr="00DC7E42">
        <w:rPr>
          <w:rFonts w:ascii="Times New Roman" w:hAnsi="Times New Roman" w:cs="Times New Roman"/>
          <w:color w:val="222222"/>
          <w:sz w:val="20"/>
          <w:szCs w:val="20"/>
          <w:shd w:val="clear" w:color="auto" w:fill="FFFFFF"/>
        </w:rPr>
        <w:t>, B., 2020. Combination strategies to improve targeted radionuclide therapy.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61</w:t>
      </w:r>
      <w:r w:rsidRPr="00DC7E42">
        <w:rPr>
          <w:rFonts w:ascii="Times New Roman" w:hAnsi="Times New Roman" w:cs="Times New Roman"/>
          <w:color w:val="222222"/>
          <w:sz w:val="20"/>
          <w:szCs w:val="20"/>
          <w:shd w:val="clear" w:color="auto" w:fill="FFFFFF"/>
        </w:rPr>
        <w:t>(11), pp.1544-1552.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DeNardo</w:t>
      </w:r>
      <w:proofErr w:type="spellEnd"/>
      <w:r w:rsidRPr="00DC7E42">
        <w:rPr>
          <w:rFonts w:ascii="Times New Roman" w:hAnsi="Times New Roman" w:cs="Times New Roman"/>
          <w:color w:val="222222"/>
          <w:sz w:val="20"/>
          <w:szCs w:val="20"/>
          <w:shd w:val="clear" w:color="auto" w:fill="FFFFFF"/>
        </w:rPr>
        <w:t xml:space="preserve">, S.J. and </w:t>
      </w:r>
      <w:proofErr w:type="spellStart"/>
      <w:r w:rsidRPr="00DC7E42">
        <w:rPr>
          <w:rFonts w:ascii="Times New Roman" w:hAnsi="Times New Roman" w:cs="Times New Roman"/>
          <w:color w:val="222222"/>
          <w:sz w:val="20"/>
          <w:szCs w:val="20"/>
          <w:shd w:val="clear" w:color="auto" w:fill="FFFFFF"/>
        </w:rPr>
        <w:t>DeNardo</w:t>
      </w:r>
      <w:proofErr w:type="spellEnd"/>
      <w:r w:rsidRPr="00DC7E42">
        <w:rPr>
          <w:rFonts w:ascii="Times New Roman" w:hAnsi="Times New Roman" w:cs="Times New Roman"/>
          <w:color w:val="222222"/>
          <w:sz w:val="20"/>
          <w:szCs w:val="20"/>
          <w:shd w:val="clear" w:color="auto" w:fill="FFFFFF"/>
        </w:rPr>
        <w:t xml:space="preserve">, G.L., 2006. Targeted radionuclide therapy for solid </w:t>
      </w:r>
      <w:proofErr w:type="spellStart"/>
      <w:r w:rsidRPr="00DC7E42">
        <w:rPr>
          <w:rFonts w:ascii="Times New Roman" w:hAnsi="Times New Roman" w:cs="Times New Roman"/>
          <w:color w:val="222222"/>
          <w:sz w:val="20"/>
          <w:szCs w:val="20"/>
          <w:shd w:val="clear" w:color="auto" w:fill="FFFFFF"/>
        </w:rPr>
        <w:t>tumors</w:t>
      </w:r>
      <w:proofErr w:type="spellEnd"/>
      <w:r w:rsidRPr="00DC7E42">
        <w:rPr>
          <w:rFonts w:ascii="Times New Roman" w:hAnsi="Times New Roman" w:cs="Times New Roman"/>
          <w:color w:val="222222"/>
          <w:sz w:val="20"/>
          <w:szCs w:val="20"/>
          <w:shd w:val="clear" w:color="auto" w:fill="FFFFFF"/>
        </w:rPr>
        <w:t>: an overview. </w:t>
      </w:r>
      <w:r w:rsidRPr="00DC7E42">
        <w:rPr>
          <w:rFonts w:ascii="Times New Roman" w:hAnsi="Times New Roman" w:cs="Times New Roman"/>
          <w:i/>
          <w:iCs/>
          <w:color w:val="222222"/>
          <w:sz w:val="20"/>
          <w:szCs w:val="20"/>
          <w:shd w:val="clear" w:color="auto" w:fill="FFFFFF"/>
        </w:rPr>
        <w:t>International Journal of Radiation Oncology* Biology* Physics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66</w:t>
      </w:r>
      <w:r w:rsidRPr="00DC7E42">
        <w:rPr>
          <w:rFonts w:ascii="Times New Roman" w:hAnsi="Times New Roman" w:cs="Times New Roman"/>
          <w:color w:val="222222"/>
          <w:sz w:val="20"/>
          <w:szCs w:val="20"/>
          <w:shd w:val="clear" w:color="auto" w:fill="FFFFFF"/>
        </w:rPr>
        <w:t>(2), pp.S89-S95.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Kaushik</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Jangra</w:t>
      </w:r>
      <w:proofErr w:type="spellEnd"/>
      <w:r w:rsidRPr="00DC7E42">
        <w:rPr>
          <w:rFonts w:ascii="Times New Roman" w:hAnsi="Times New Roman" w:cs="Times New Roman"/>
          <w:color w:val="222222"/>
          <w:sz w:val="20"/>
          <w:szCs w:val="20"/>
          <w:shd w:val="clear" w:color="auto" w:fill="FFFFFF"/>
        </w:rPr>
        <w:t xml:space="preserve">, P., </w:t>
      </w:r>
      <w:proofErr w:type="spellStart"/>
      <w:r w:rsidRPr="00DC7E42">
        <w:rPr>
          <w:rFonts w:ascii="Times New Roman" w:hAnsi="Times New Roman" w:cs="Times New Roman"/>
          <w:color w:val="222222"/>
          <w:sz w:val="20"/>
          <w:szCs w:val="20"/>
          <w:shd w:val="clear" w:color="auto" w:fill="FFFFFF"/>
        </w:rPr>
        <w:t>Verma</w:t>
      </w:r>
      <w:proofErr w:type="spellEnd"/>
      <w:r w:rsidRPr="00DC7E42">
        <w:rPr>
          <w:rFonts w:ascii="Times New Roman" w:hAnsi="Times New Roman" w:cs="Times New Roman"/>
          <w:color w:val="222222"/>
          <w:sz w:val="20"/>
          <w:szCs w:val="20"/>
          <w:shd w:val="clear" w:color="auto" w:fill="FFFFFF"/>
        </w:rPr>
        <w:t xml:space="preserve">, R., </w:t>
      </w:r>
      <w:proofErr w:type="spellStart"/>
      <w:r w:rsidRPr="00DC7E42">
        <w:rPr>
          <w:rFonts w:ascii="Times New Roman" w:hAnsi="Times New Roman" w:cs="Times New Roman"/>
          <w:color w:val="222222"/>
          <w:sz w:val="20"/>
          <w:szCs w:val="20"/>
          <w:shd w:val="clear" w:color="auto" w:fill="FFFFFF"/>
        </w:rPr>
        <w:t>Purohit</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Pandey</w:t>
      </w:r>
      <w:proofErr w:type="spellEnd"/>
      <w:r w:rsidRPr="00DC7E42">
        <w:rPr>
          <w:rFonts w:ascii="Times New Roman" w:hAnsi="Times New Roman" w:cs="Times New Roman"/>
          <w:color w:val="222222"/>
          <w:sz w:val="20"/>
          <w:szCs w:val="20"/>
          <w:shd w:val="clear" w:color="auto" w:fill="FFFFFF"/>
        </w:rPr>
        <w:t>, P., Sharma, S. and Sharma, R.K., 2021. Radiopharmaceuticals: An insight into the latest advances in medical uses and regulatory perspectives. </w:t>
      </w:r>
      <w:r w:rsidRPr="00DC7E42">
        <w:rPr>
          <w:rFonts w:ascii="Times New Roman" w:hAnsi="Times New Roman" w:cs="Times New Roman"/>
          <w:i/>
          <w:iCs/>
          <w:color w:val="222222"/>
          <w:sz w:val="20"/>
          <w:szCs w:val="20"/>
          <w:shd w:val="clear" w:color="auto" w:fill="FFFFFF"/>
        </w:rPr>
        <w:t>Journal of Biosciences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46</w:t>
      </w:r>
      <w:r w:rsidRPr="00DC7E42">
        <w:rPr>
          <w:rFonts w:ascii="Times New Roman" w:hAnsi="Times New Roman" w:cs="Times New Roman"/>
          <w:color w:val="222222"/>
          <w:sz w:val="20"/>
          <w:szCs w:val="20"/>
          <w:shd w:val="clear" w:color="auto" w:fill="FFFFFF"/>
        </w:rPr>
        <w:t>, pp.1-25.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gramStart"/>
      <w:r w:rsidRPr="00DC7E42">
        <w:rPr>
          <w:rFonts w:ascii="Times New Roman" w:hAnsi="Times New Roman" w:cs="Times New Roman"/>
          <w:color w:val="222222"/>
          <w:sz w:val="20"/>
          <w:szCs w:val="20"/>
          <w:shd w:val="clear" w:color="auto" w:fill="FFFFFF"/>
        </w:rPr>
        <w:t>van</w:t>
      </w:r>
      <w:proofErr w:type="gramEnd"/>
      <w:r w:rsidRPr="00DC7E42">
        <w:rPr>
          <w:rFonts w:ascii="Times New Roman" w:hAnsi="Times New Roman" w:cs="Times New Roman"/>
          <w:color w:val="222222"/>
          <w:sz w:val="20"/>
          <w:szCs w:val="20"/>
          <w:shd w:val="clear" w:color="auto" w:fill="FFFFFF"/>
        </w:rPr>
        <w:t xml:space="preserve"> der </w:t>
      </w:r>
      <w:proofErr w:type="spellStart"/>
      <w:r w:rsidRPr="00DC7E42">
        <w:rPr>
          <w:rFonts w:ascii="Times New Roman" w:hAnsi="Times New Roman" w:cs="Times New Roman"/>
          <w:color w:val="222222"/>
          <w:sz w:val="20"/>
          <w:szCs w:val="20"/>
          <w:shd w:val="clear" w:color="auto" w:fill="FFFFFF"/>
        </w:rPr>
        <w:t>Wal</w:t>
      </w:r>
      <w:proofErr w:type="spellEnd"/>
      <w:r w:rsidRPr="00DC7E42">
        <w:rPr>
          <w:rFonts w:ascii="Times New Roman" w:hAnsi="Times New Roman" w:cs="Times New Roman"/>
          <w:color w:val="222222"/>
          <w:sz w:val="20"/>
          <w:szCs w:val="20"/>
          <w:shd w:val="clear" w:color="auto" w:fill="FFFFFF"/>
        </w:rPr>
        <w:t xml:space="preserve">, B.C. and </w:t>
      </w:r>
      <w:proofErr w:type="spellStart"/>
      <w:r w:rsidRPr="00DC7E42">
        <w:rPr>
          <w:rFonts w:ascii="Times New Roman" w:hAnsi="Times New Roman" w:cs="Times New Roman"/>
          <w:color w:val="222222"/>
          <w:sz w:val="20"/>
          <w:szCs w:val="20"/>
          <w:shd w:val="clear" w:color="auto" w:fill="FFFFFF"/>
        </w:rPr>
        <w:t>Dadachova</w:t>
      </w:r>
      <w:proofErr w:type="spellEnd"/>
      <w:r w:rsidRPr="00DC7E42">
        <w:rPr>
          <w:rFonts w:ascii="Times New Roman" w:hAnsi="Times New Roman" w:cs="Times New Roman"/>
          <w:color w:val="222222"/>
          <w:sz w:val="20"/>
          <w:szCs w:val="20"/>
          <w:shd w:val="clear" w:color="auto" w:fill="FFFFFF"/>
        </w:rPr>
        <w:t>, E., 2023. Targeted Radionuclide Therapy of Cancer and Infections. </w:t>
      </w:r>
      <w:r w:rsidRPr="00DC7E42">
        <w:rPr>
          <w:rFonts w:ascii="Times New Roman" w:hAnsi="Times New Roman" w:cs="Times New Roman"/>
          <w:i/>
          <w:iCs/>
          <w:color w:val="222222"/>
          <w:sz w:val="20"/>
          <w:szCs w:val="20"/>
          <w:shd w:val="clear" w:color="auto" w:fill="FFFFFF"/>
        </w:rPr>
        <w:t>International Journal of Molecular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24</w:t>
      </w:r>
      <w:r w:rsidRPr="00DC7E42">
        <w:rPr>
          <w:rFonts w:ascii="Times New Roman" w:hAnsi="Times New Roman" w:cs="Times New Roman"/>
          <w:color w:val="222222"/>
          <w:sz w:val="20"/>
          <w:szCs w:val="20"/>
          <w:shd w:val="clear" w:color="auto" w:fill="FFFFFF"/>
        </w:rPr>
        <w:t>(10), p.9081.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Akgun</w:t>
      </w:r>
      <w:proofErr w:type="spellEnd"/>
      <w:r w:rsidRPr="00DC7E42">
        <w:rPr>
          <w:rFonts w:ascii="Times New Roman" w:hAnsi="Times New Roman" w:cs="Times New Roman"/>
          <w:color w:val="222222"/>
          <w:sz w:val="20"/>
          <w:szCs w:val="20"/>
          <w:shd w:val="clear" w:color="auto" w:fill="FFFFFF"/>
        </w:rPr>
        <w:t xml:space="preserve">, E., </w:t>
      </w:r>
      <w:proofErr w:type="spellStart"/>
      <w:r w:rsidRPr="00DC7E42">
        <w:rPr>
          <w:rFonts w:ascii="Times New Roman" w:hAnsi="Times New Roman" w:cs="Times New Roman"/>
          <w:color w:val="222222"/>
          <w:sz w:val="20"/>
          <w:szCs w:val="20"/>
          <w:shd w:val="clear" w:color="auto" w:fill="FFFFFF"/>
        </w:rPr>
        <w:t>Ozgenc</w:t>
      </w:r>
      <w:proofErr w:type="spellEnd"/>
      <w:r w:rsidRPr="00DC7E42">
        <w:rPr>
          <w:rFonts w:ascii="Times New Roman" w:hAnsi="Times New Roman" w:cs="Times New Roman"/>
          <w:color w:val="222222"/>
          <w:sz w:val="20"/>
          <w:szCs w:val="20"/>
          <w:shd w:val="clear" w:color="auto" w:fill="FFFFFF"/>
        </w:rPr>
        <w:t xml:space="preserve">, E. and </w:t>
      </w:r>
      <w:proofErr w:type="spellStart"/>
      <w:r w:rsidRPr="00DC7E42">
        <w:rPr>
          <w:rFonts w:ascii="Times New Roman" w:hAnsi="Times New Roman" w:cs="Times New Roman"/>
          <w:color w:val="222222"/>
          <w:sz w:val="20"/>
          <w:szCs w:val="20"/>
          <w:shd w:val="clear" w:color="auto" w:fill="FFFFFF"/>
        </w:rPr>
        <w:t>Gundogdu</w:t>
      </w:r>
      <w:proofErr w:type="spellEnd"/>
      <w:r w:rsidRPr="00DC7E42">
        <w:rPr>
          <w:rFonts w:ascii="Times New Roman" w:hAnsi="Times New Roman" w:cs="Times New Roman"/>
          <w:color w:val="222222"/>
          <w:sz w:val="20"/>
          <w:szCs w:val="20"/>
          <w:shd w:val="clear" w:color="auto" w:fill="FFFFFF"/>
        </w:rPr>
        <w:t>, E., 2021. Therapeutic Applications of Radiopharmaceuticals: An Overview. </w:t>
      </w:r>
      <w:r w:rsidRPr="00DC7E42">
        <w:rPr>
          <w:rFonts w:ascii="Times New Roman" w:hAnsi="Times New Roman" w:cs="Times New Roman"/>
          <w:i/>
          <w:iCs/>
          <w:color w:val="222222"/>
          <w:sz w:val="20"/>
          <w:szCs w:val="20"/>
          <w:shd w:val="clear" w:color="auto" w:fill="FFFFFF"/>
        </w:rPr>
        <w:t>FABAD Journal of Pharmaceutical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46</w:t>
      </w:r>
      <w:r w:rsidRPr="00DC7E42">
        <w:rPr>
          <w:rFonts w:ascii="Times New Roman" w:hAnsi="Times New Roman" w:cs="Times New Roman"/>
          <w:color w:val="222222"/>
          <w:sz w:val="20"/>
          <w:szCs w:val="20"/>
          <w:shd w:val="clear" w:color="auto" w:fill="FFFFFF"/>
        </w:rPr>
        <w:t>(1), pp.93-104.</w:t>
      </w:r>
    </w:p>
    <w:p w:rsidR="0088055A"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Knapp, F.F., Dash, A., Knapp, F.F. and Dash, A., 2016. Therapeutic Radiopharmaceuticals for Treatment of Primary and Metastatic Hepatic Cancer.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pp.209-222.</w:t>
      </w:r>
    </w:p>
    <w:p w:rsidR="0088055A" w:rsidRPr="00290993"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290993">
        <w:rPr>
          <w:rFonts w:ascii="Times New Roman" w:hAnsi="Times New Roman" w:cs="Times New Roman"/>
          <w:color w:val="212121"/>
          <w:sz w:val="20"/>
          <w:szCs w:val="20"/>
        </w:rPr>
        <w:t>Tammat</w:t>
      </w:r>
      <w:proofErr w:type="spellEnd"/>
      <w:r w:rsidRPr="00290993">
        <w:rPr>
          <w:rFonts w:ascii="Times New Roman" w:hAnsi="Times New Roman" w:cs="Times New Roman"/>
          <w:color w:val="212121"/>
          <w:sz w:val="20"/>
          <w:szCs w:val="20"/>
        </w:rPr>
        <w:t xml:space="preserve"> SR. 2006. Kimia </w:t>
      </w:r>
      <w:proofErr w:type="spellStart"/>
      <w:r w:rsidRPr="00290993">
        <w:rPr>
          <w:rFonts w:ascii="Times New Roman" w:hAnsi="Times New Roman" w:cs="Times New Roman"/>
          <w:color w:val="212121"/>
          <w:sz w:val="20"/>
          <w:szCs w:val="20"/>
        </w:rPr>
        <w:t>Radiopharmaka</w:t>
      </w:r>
      <w:proofErr w:type="spellEnd"/>
      <w:r w:rsidRPr="00290993">
        <w:rPr>
          <w:rFonts w:ascii="Times New Roman" w:hAnsi="Times New Roman" w:cs="Times New Roman"/>
          <w:color w:val="212121"/>
          <w:sz w:val="20"/>
          <w:szCs w:val="20"/>
        </w:rPr>
        <w:t xml:space="preserve">. Workshop </w:t>
      </w:r>
      <w:proofErr w:type="spellStart"/>
      <w:r w:rsidRPr="00290993">
        <w:rPr>
          <w:rFonts w:ascii="Times New Roman" w:hAnsi="Times New Roman" w:cs="Times New Roman"/>
          <w:color w:val="212121"/>
          <w:sz w:val="20"/>
          <w:szCs w:val="20"/>
        </w:rPr>
        <w:t>nasional</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preparasi</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dan</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aplikasi</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radiofarmaka</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Pusat</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radioisotop</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dan</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radiofarmaka</w:t>
      </w:r>
      <w:proofErr w:type="spellEnd"/>
      <w:r w:rsidRPr="00290993">
        <w:rPr>
          <w:rFonts w:ascii="Times New Roman" w:hAnsi="Times New Roman" w:cs="Times New Roman"/>
          <w:color w:val="212121"/>
          <w:sz w:val="20"/>
          <w:szCs w:val="20"/>
        </w:rPr>
        <w:t>, BATAN.</w:t>
      </w:r>
    </w:p>
    <w:p w:rsidR="0088055A" w:rsidRPr="00290993"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290993">
        <w:rPr>
          <w:rFonts w:ascii="Times New Roman" w:hAnsi="Times New Roman" w:cs="Times New Roman"/>
          <w:color w:val="212121"/>
          <w:sz w:val="20"/>
          <w:szCs w:val="20"/>
        </w:rPr>
        <w:t xml:space="preserve">World Health Organization (WHO). Diagnostic imaging. Nuclear Medicine. </w:t>
      </w:r>
      <w:r w:rsidRPr="005048A8">
        <w:rPr>
          <w:rFonts w:ascii="Times New Roman" w:hAnsi="Times New Roman" w:cs="Times New Roman"/>
          <w:sz w:val="20"/>
          <w:szCs w:val="20"/>
        </w:rPr>
        <w:t>https://www.who.int/diagnostic_imaging/imaging_modalities/dim_nuclearmed/en/</w:t>
      </w:r>
      <w:r w:rsidRPr="00290993">
        <w:rPr>
          <w:rFonts w:ascii="Times New Roman" w:hAnsi="Times New Roman" w:cs="Times New Roman"/>
          <w:color w:val="212121"/>
          <w:sz w:val="20"/>
          <w:szCs w:val="20"/>
        </w:rPr>
        <w:t>.</w:t>
      </w:r>
    </w:p>
    <w:p w:rsidR="0088055A" w:rsidRPr="00290993"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290993">
        <w:rPr>
          <w:rFonts w:ascii="Times New Roman" w:hAnsi="Times New Roman" w:cs="Times New Roman"/>
          <w:color w:val="212121"/>
          <w:sz w:val="20"/>
          <w:szCs w:val="20"/>
        </w:rPr>
        <w:t xml:space="preserve"> Maurer AH. Combined imaging modalities: PET/CT and SPECT/ CT. Health </w:t>
      </w:r>
      <w:proofErr w:type="spellStart"/>
      <w:r w:rsidRPr="00290993">
        <w:rPr>
          <w:rFonts w:ascii="Times New Roman" w:hAnsi="Times New Roman" w:cs="Times New Roman"/>
          <w:color w:val="212121"/>
          <w:sz w:val="20"/>
          <w:szCs w:val="20"/>
        </w:rPr>
        <w:t>Phys</w:t>
      </w:r>
      <w:proofErr w:type="spellEnd"/>
      <w:r w:rsidRPr="00290993">
        <w:rPr>
          <w:rFonts w:ascii="Times New Roman" w:hAnsi="Times New Roman" w:cs="Times New Roman"/>
          <w:color w:val="212121"/>
          <w:sz w:val="20"/>
          <w:szCs w:val="20"/>
        </w:rPr>
        <w:t xml:space="preserve"> 2008;95(5):571—6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Payolla</w:t>
      </w:r>
      <w:proofErr w:type="spellEnd"/>
      <w:r w:rsidRPr="00DC7E42">
        <w:rPr>
          <w:rFonts w:ascii="Times New Roman" w:hAnsi="Times New Roman" w:cs="Times New Roman"/>
          <w:color w:val="222222"/>
          <w:sz w:val="20"/>
          <w:szCs w:val="20"/>
          <w:shd w:val="clear" w:color="auto" w:fill="FFFFFF"/>
        </w:rPr>
        <w:t xml:space="preserve">, F.B., </w:t>
      </w:r>
      <w:proofErr w:type="spellStart"/>
      <w:r w:rsidRPr="00DC7E42">
        <w:rPr>
          <w:rFonts w:ascii="Times New Roman" w:hAnsi="Times New Roman" w:cs="Times New Roman"/>
          <w:color w:val="222222"/>
          <w:sz w:val="20"/>
          <w:szCs w:val="20"/>
          <w:shd w:val="clear" w:color="auto" w:fill="FFFFFF"/>
        </w:rPr>
        <w:t>Massabni</w:t>
      </w:r>
      <w:proofErr w:type="spellEnd"/>
      <w:r w:rsidRPr="00DC7E42">
        <w:rPr>
          <w:rFonts w:ascii="Times New Roman" w:hAnsi="Times New Roman" w:cs="Times New Roman"/>
          <w:color w:val="222222"/>
          <w:sz w:val="20"/>
          <w:szCs w:val="20"/>
          <w:shd w:val="clear" w:color="auto" w:fill="FFFFFF"/>
        </w:rPr>
        <w:t xml:space="preserve">, A.C. and </w:t>
      </w:r>
      <w:proofErr w:type="spellStart"/>
      <w:r w:rsidRPr="00DC7E42">
        <w:rPr>
          <w:rFonts w:ascii="Times New Roman" w:hAnsi="Times New Roman" w:cs="Times New Roman"/>
          <w:color w:val="222222"/>
          <w:sz w:val="20"/>
          <w:szCs w:val="20"/>
          <w:shd w:val="clear" w:color="auto" w:fill="FFFFFF"/>
        </w:rPr>
        <w:t>Orvig</w:t>
      </w:r>
      <w:proofErr w:type="spellEnd"/>
      <w:r w:rsidRPr="00DC7E42">
        <w:rPr>
          <w:rFonts w:ascii="Times New Roman" w:hAnsi="Times New Roman" w:cs="Times New Roman"/>
          <w:color w:val="222222"/>
          <w:sz w:val="20"/>
          <w:szCs w:val="20"/>
          <w:shd w:val="clear" w:color="auto" w:fill="FFFFFF"/>
        </w:rPr>
        <w:t xml:space="preserve">, C., 2019. Radiopharmaceuticals for diagnosis in nuclear medicine: A short review. </w:t>
      </w:r>
      <w:proofErr w:type="spellStart"/>
      <w:r w:rsidRPr="00DC7E42">
        <w:rPr>
          <w:rFonts w:ascii="Times New Roman" w:hAnsi="Times New Roman" w:cs="Times New Roman"/>
          <w:i/>
          <w:iCs/>
          <w:color w:val="222222"/>
          <w:sz w:val="20"/>
          <w:szCs w:val="20"/>
          <w:shd w:val="clear" w:color="auto" w:fill="FFFFFF"/>
        </w:rPr>
        <w:t>Eclética</w:t>
      </w:r>
      <w:proofErr w:type="spellEnd"/>
      <w:r w:rsidRPr="00DC7E42">
        <w:rPr>
          <w:rFonts w:ascii="Times New Roman" w:hAnsi="Times New Roman" w:cs="Times New Roman"/>
          <w:i/>
          <w:iCs/>
          <w:color w:val="222222"/>
          <w:sz w:val="20"/>
          <w:szCs w:val="20"/>
          <w:shd w:val="clear" w:color="auto" w:fill="FFFFFF"/>
        </w:rPr>
        <w:t xml:space="preserve"> </w:t>
      </w:r>
      <w:proofErr w:type="spellStart"/>
      <w:r w:rsidRPr="00DC7E42">
        <w:rPr>
          <w:rFonts w:ascii="Times New Roman" w:hAnsi="Times New Roman" w:cs="Times New Roman"/>
          <w:i/>
          <w:iCs/>
          <w:color w:val="222222"/>
          <w:sz w:val="20"/>
          <w:szCs w:val="20"/>
          <w:shd w:val="clear" w:color="auto" w:fill="FFFFFF"/>
        </w:rPr>
        <w:t>Química</w:t>
      </w:r>
      <w:proofErr w:type="spellEnd"/>
      <w:r w:rsidRPr="00DC7E42">
        <w:rPr>
          <w:rFonts w:ascii="Times New Roman" w:hAnsi="Times New Roman" w:cs="Times New Roman"/>
          <w:color w:val="222222"/>
          <w:sz w:val="20"/>
          <w:szCs w:val="20"/>
          <w:shd w:val="clear" w:color="auto" w:fill="FFFFFF"/>
        </w:rPr>
        <w:t xml:space="preserve">, </w:t>
      </w:r>
      <w:r w:rsidRPr="00DC7E42">
        <w:rPr>
          <w:rFonts w:ascii="Times New Roman" w:hAnsi="Times New Roman" w:cs="Times New Roman"/>
          <w:i/>
          <w:iCs/>
          <w:color w:val="222222"/>
          <w:sz w:val="20"/>
          <w:szCs w:val="20"/>
          <w:shd w:val="clear" w:color="auto" w:fill="FFFFFF"/>
        </w:rPr>
        <w:t>44</w:t>
      </w:r>
      <w:r w:rsidRPr="00DC7E42">
        <w:rPr>
          <w:rFonts w:ascii="Times New Roman" w:hAnsi="Times New Roman" w:cs="Times New Roman"/>
          <w:color w:val="222222"/>
          <w:sz w:val="20"/>
          <w:szCs w:val="20"/>
          <w:shd w:val="clear" w:color="auto" w:fill="FFFFFF"/>
        </w:rPr>
        <w:t>(3), pp.11-19.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Taillefer</w:t>
      </w:r>
      <w:proofErr w:type="spellEnd"/>
      <w:r w:rsidRPr="00DC7E42">
        <w:rPr>
          <w:rFonts w:ascii="Times New Roman" w:hAnsi="Times New Roman" w:cs="Times New Roman"/>
          <w:color w:val="222222"/>
          <w:sz w:val="20"/>
          <w:szCs w:val="20"/>
          <w:shd w:val="clear" w:color="auto" w:fill="FFFFFF"/>
        </w:rPr>
        <w:t xml:space="preserve">, R. and </w:t>
      </w:r>
      <w:proofErr w:type="spellStart"/>
      <w:r w:rsidRPr="00DC7E42">
        <w:rPr>
          <w:rFonts w:ascii="Times New Roman" w:hAnsi="Times New Roman" w:cs="Times New Roman"/>
          <w:color w:val="222222"/>
          <w:sz w:val="20"/>
          <w:szCs w:val="20"/>
          <w:shd w:val="clear" w:color="auto" w:fill="FFFFFF"/>
        </w:rPr>
        <w:t>Harel</w:t>
      </w:r>
      <w:proofErr w:type="spellEnd"/>
      <w:r w:rsidRPr="00DC7E42">
        <w:rPr>
          <w:rFonts w:ascii="Times New Roman" w:hAnsi="Times New Roman" w:cs="Times New Roman"/>
          <w:color w:val="222222"/>
          <w:sz w:val="20"/>
          <w:szCs w:val="20"/>
          <w:shd w:val="clear" w:color="auto" w:fill="FFFFFF"/>
        </w:rPr>
        <w:t>, F., 2018. Radiopharmaceuticals for cardiac imaging: Current status and future trends. </w:t>
      </w:r>
      <w:r w:rsidRPr="00DC7E42">
        <w:rPr>
          <w:rFonts w:ascii="Times New Roman" w:hAnsi="Times New Roman" w:cs="Times New Roman"/>
          <w:i/>
          <w:iCs/>
          <w:color w:val="222222"/>
          <w:sz w:val="20"/>
          <w:szCs w:val="20"/>
          <w:shd w:val="clear" w:color="auto" w:fill="FFFFFF"/>
        </w:rPr>
        <w:t>Journal of Nuclear Cardiology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25</w:t>
      </w:r>
      <w:r w:rsidRPr="00DC7E42">
        <w:rPr>
          <w:rFonts w:ascii="Times New Roman" w:hAnsi="Times New Roman" w:cs="Times New Roman"/>
          <w:color w:val="222222"/>
          <w:sz w:val="20"/>
          <w:szCs w:val="20"/>
          <w:shd w:val="clear" w:color="auto" w:fill="FFFFFF"/>
        </w:rPr>
        <w:t>, pp.1242-1246.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Delbeke</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Vitola</w:t>
      </w:r>
      <w:proofErr w:type="spellEnd"/>
      <w:r w:rsidRPr="00DC7E42">
        <w:rPr>
          <w:rFonts w:ascii="Times New Roman" w:hAnsi="Times New Roman" w:cs="Times New Roman"/>
          <w:color w:val="222222"/>
          <w:sz w:val="20"/>
          <w:szCs w:val="20"/>
          <w:shd w:val="clear" w:color="auto" w:fill="FFFFFF"/>
        </w:rPr>
        <w:t>, J.V. and Martin, W.H., 2004. Radiopharmaceuticals and Protocols in Nuclear Cardiology. In </w:t>
      </w:r>
      <w:r w:rsidRPr="00DC7E42">
        <w:rPr>
          <w:rFonts w:ascii="Times New Roman" w:hAnsi="Times New Roman" w:cs="Times New Roman"/>
          <w:i/>
          <w:iCs/>
          <w:color w:val="222222"/>
          <w:sz w:val="20"/>
          <w:szCs w:val="20"/>
          <w:shd w:val="clear" w:color="auto" w:fill="FFFFFF"/>
        </w:rPr>
        <w:t>Nuclear Cardiology and Correlative Imaging: A Teaching File</w:t>
      </w:r>
      <w:r w:rsidRPr="00DC7E42">
        <w:rPr>
          <w:rFonts w:ascii="Times New Roman" w:hAnsi="Times New Roman" w:cs="Times New Roman"/>
          <w:color w:val="222222"/>
          <w:sz w:val="20"/>
          <w:szCs w:val="20"/>
          <w:shd w:val="clear" w:color="auto" w:fill="FFFFFF"/>
        </w:rPr>
        <w:t> (pp. 49-83). New York, NY: Springer New York.</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Manabe</w:t>
      </w:r>
      <w:proofErr w:type="spellEnd"/>
      <w:r w:rsidRPr="00DC7E42">
        <w:rPr>
          <w:rFonts w:ascii="Times New Roman" w:hAnsi="Times New Roman" w:cs="Times New Roman"/>
          <w:color w:val="222222"/>
          <w:sz w:val="20"/>
          <w:szCs w:val="20"/>
          <w:shd w:val="clear" w:color="auto" w:fill="FFFFFF"/>
        </w:rPr>
        <w:t xml:space="preserve">, O., Kikuchi, T., </w:t>
      </w:r>
      <w:proofErr w:type="spellStart"/>
      <w:r w:rsidRPr="00DC7E42">
        <w:rPr>
          <w:rFonts w:ascii="Times New Roman" w:hAnsi="Times New Roman" w:cs="Times New Roman"/>
          <w:color w:val="222222"/>
          <w:sz w:val="20"/>
          <w:szCs w:val="20"/>
          <w:shd w:val="clear" w:color="auto" w:fill="FFFFFF"/>
        </w:rPr>
        <w:t>Scholte</w:t>
      </w:r>
      <w:proofErr w:type="spellEnd"/>
      <w:r w:rsidRPr="00DC7E42">
        <w:rPr>
          <w:rFonts w:ascii="Times New Roman" w:hAnsi="Times New Roman" w:cs="Times New Roman"/>
          <w:color w:val="222222"/>
          <w:sz w:val="20"/>
          <w:szCs w:val="20"/>
          <w:shd w:val="clear" w:color="auto" w:fill="FFFFFF"/>
        </w:rPr>
        <w:t xml:space="preserve">, A.J., El </w:t>
      </w:r>
      <w:proofErr w:type="spellStart"/>
      <w:r w:rsidRPr="00DC7E42">
        <w:rPr>
          <w:rFonts w:ascii="Times New Roman" w:hAnsi="Times New Roman" w:cs="Times New Roman"/>
          <w:color w:val="222222"/>
          <w:sz w:val="20"/>
          <w:szCs w:val="20"/>
          <w:shd w:val="clear" w:color="auto" w:fill="FFFFFF"/>
        </w:rPr>
        <w:t>Mahdiui</w:t>
      </w:r>
      <w:proofErr w:type="spellEnd"/>
      <w:r w:rsidRPr="00DC7E42">
        <w:rPr>
          <w:rFonts w:ascii="Times New Roman" w:hAnsi="Times New Roman" w:cs="Times New Roman"/>
          <w:color w:val="222222"/>
          <w:sz w:val="20"/>
          <w:szCs w:val="20"/>
          <w:shd w:val="clear" w:color="auto" w:fill="FFFFFF"/>
        </w:rPr>
        <w:t xml:space="preserve">, M., Nishii, R., Zhang, M.R., Suzuki, E. and </w:t>
      </w:r>
      <w:proofErr w:type="spellStart"/>
      <w:r w:rsidRPr="00DC7E42">
        <w:rPr>
          <w:rFonts w:ascii="Times New Roman" w:hAnsi="Times New Roman" w:cs="Times New Roman"/>
          <w:color w:val="222222"/>
          <w:sz w:val="20"/>
          <w:szCs w:val="20"/>
          <w:shd w:val="clear" w:color="auto" w:fill="FFFFFF"/>
        </w:rPr>
        <w:t>Yoshinaga</w:t>
      </w:r>
      <w:proofErr w:type="spellEnd"/>
      <w:r w:rsidRPr="00DC7E42">
        <w:rPr>
          <w:rFonts w:ascii="Times New Roman" w:hAnsi="Times New Roman" w:cs="Times New Roman"/>
          <w:color w:val="222222"/>
          <w:sz w:val="20"/>
          <w:szCs w:val="20"/>
          <w:shd w:val="clear" w:color="auto" w:fill="FFFFFF"/>
        </w:rPr>
        <w:t>, K., 2018. Radiopharmaceutical tracers for cardiac imaging. </w:t>
      </w:r>
      <w:r w:rsidRPr="00DC7E42">
        <w:rPr>
          <w:rFonts w:ascii="Times New Roman" w:hAnsi="Times New Roman" w:cs="Times New Roman"/>
          <w:i/>
          <w:iCs/>
          <w:color w:val="222222"/>
          <w:sz w:val="20"/>
          <w:szCs w:val="20"/>
          <w:shd w:val="clear" w:color="auto" w:fill="FFFFFF"/>
        </w:rPr>
        <w:t>Journal of Nuclear Cardiology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25</w:t>
      </w:r>
      <w:r w:rsidRPr="00DC7E42">
        <w:rPr>
          <w:rFonts w:ascii="Times New Roman" w:hAnsi="Times New Roman" w:cs="Times New Roman"/>
          <w:color w:val="222222"/>
          <w:sz w:val="20"/>
          <w:szCs w:val="20"/>
          <w:shd w:val="clear" w:color="auto" w:fill="FFFFFF"/>
        </w:rPr>
        <w:t>, pp.1204-1236.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Werner, R.A., Chen, X., Rowe, S.P., </w:t>
      </w:r>
      <w:proofErr w:type="spellStart"/>
      <w:r w:rsidRPr="00DC7E42">
        <w:rPr>
          <w:rFonts w:ascii="Times New Roman" w:hAnsi="Times New Roman" w:cs="Times New Roman"/>
          <w:color w:val="222222"/>
          <w:sz w:val="20"/>
          <w:szCs w:val="20"/>
          <w:shd w:val="clear" w:color="auto" w:fill="FFFFFF"/>
        </w:rPr>
        <w:t>Lapa</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Javadi</w:t>
      </w:r>
      <w:proofErr w:type="spellEnd"/>
      <w:r w:rsidRPr="00DC7E42">
        <w:rPr>
          <w:rFonts w:ascii="Times New Roman" w:hAnsi="Times New Roman" w:cs="Times New Roman"/>
          <w:color w:val="222222"/>
          <w:sz w:val="20"/>
          <w:szCs w:val="20"/>
          <w:shd w:val="clear" w:color="auto" w:fill="FFFFFF"/>
        </w:rPr>
        <w:t>, M.S. and Higuchi, T., 2020. Recent paradigm shifts in molecular cardiac imaging—</w:t>
      </w:r>
      <w:proofErr w:type="gramStart"/>
      <w:r w:rsidRPr="00DC7E42">
        <w:rPr>
          <w:rFonts w:ascii="Times New Roman" w:hAnsi="Times New Roman" w:cs="Times New Roman"/>
          <w:color w:val="222222"/>
          <w:sz w:val="20"/>
          <w:szCs w:val="20"/>
          <w:shd w:val="clear" w:color="auto" w:fill="FFFFFF"/>
        </w:rPr>
        <w:t>Establishing</w:t>
      </w:r>
      <w:proofErr w:type="gramEnd"/>
      <w:r w:rsidRPr="00DC7E42">
        <w:rPr>
          <w:rFonts w:ascii="Times New Roman" w:hAnsi="Times New Roman" w:cs="Times New Roman"/>
          <w:color w:val="222222"/>
          <w:sz w:val="20"/>
          <w:szCs w:val="20"/>
          <w:shd w:val="clear" w:color="auto" w:fill="FFFFFF"/>
        </w:rPr>
        <w:t xml:space="preserve"> precision cardiology through novel 18F-labeled PET radiotracers. </w:t>
      </w:r>
      <w:r w:rsidRPr="00DC7E42">
        <w:rPr>
          <w:rFonts w:ascii="Times New Roman" w:hAnsi="Times New Roman" w:cs="Times New Roman"/>
          <w:i/>
          <w:iCs/>
          <w:color w:val="222222"/>
          <w:sz w:val="20"/>
          <w:szCs w:val="20"/>
          <w:shd w:val="clear" w:color="auto" w:fill="FFFFFF"/>
        </w:rPr>
        <w:t>Trends in Cardiovascular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30</w:t>
      </w:r>
      <w:r w:rsidRPr="00DC7E42">
        <w:rPr>
          <w:rFonts w:ascii="Times New Roman" w:hAnsi="Times New Roman" w:cs="Times New Roman"/>
          <w:color w:val="222222"/>
          <w:sz w:val="20"/>
          <w:szCs w:val="20"/>
          <w:shd w:val="clear" w:color="auto" w:fill="FFFFFF"/>
        </w:rPr>
        <w:t>(1), pp.11-19.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Stendahl</w:t>
      </w:r>
      <w:proofErr w:type="spellEnd"/>
      <w:r w:rsidRPr="00DC7E42">
        <w:rPr>
          <w:rFonts w:ascii="Times New Roman" w:hAnsi="Times New Roman" w:cs="Times New Roman"/>
          <w:color w:val="222222"/>
          <w:sz w:val="20"/>
          <w:szCs w:val="20"/>
          <w:shd w:val="clear" w:color="auto" w:fill="FFFFFF"/>
        </w:rPr>
        <w:t xml:space="preserve">, J.C., Kwan, J.M., </w:t>
      </w:r>
      <w:proofErr w:type="spellStart"/>
      <w:r w:rsidRPr="00DC7E42">
        <w:rPr>
          <w:rFonts w:ascii="Times New Roman" w:hAnsi="Times New Roman" w:cs="Times New Roman"/>
          <w:color w:val="222222"/>
          <w:sz w:val="20"/>
          <w:szCs w:val="20"/>
          <w:shd w:val="clear" w:color="auto" w:fill="FFFFFF"/>
        </w:rPr>
        <w:t>Pucar</w:t>
      </w:r>
      <w:proofErr w:type="spellEnd"/>
      <w:r w:rsidRPr="00DC7E42">
        <w:rPr>
          <w:rFonts w:ascii="Times New Roman" w:hAnsi="Times New Roman" w:cs="Times New Roman"/>
          <w:color w:val="222222"/>
          <w:sz w:val="20"/>
          <w:szCs w:val="20"/>
          <w:shd w:val="clear" w:color="auto" w:fill="FFFFFF"/>
        </w:rPr>
        <w:t xml:space="preserve">, D. and </w:t>
      </w:r>
      <w:proofErr w:type="spellStart"/>
      <w:r w:rsidRPr="00DC7E42">
        <w:rPr>
          <w:rFonts w:ascii="Times New Roman" w:hAnsi="Times New Roman" w:cs="Times New Roman"/>
          <w:color w:val="222222"/>
          <w:sz w:val="20"/>
          <w:szCs w:val="20"/>
          <w:shd w:val="clear" w:color="auto" w:fill="FFFFFF"/>
        </w:rPr>
        <w:t>Sadeghi</w:t>
      </w:r>
      <w:proofErr w:type="spellEnd"/>
      <w:r w:rsidRPr="00DC7E42">
        <w:rPr>
          <w:rFonts w:ascii="Times New Roman" w:hAnsi="Times New Roman" w:cs="Times New Roman"/>
          <w:color w:val="222222"/>
          <w:sz w:val="20"/>
          <w:szCs w:val="20"/>
          <w:shd w:val="clear" w:color="auto" w:fill="FFFFFF"/>
        </w:rPr>
        <w:t>, M.M., 2022. Radiotracers to address unmet clinical needs in cardiovascular imaging, part 1: technical considerations and perfusion and neuronal imaging.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63</w:t>
      </w:r>
      <w:r w:rsidRPr="00DC7E42">
        <w:rPr>
          <w:rFonts w:ascii="Times New Roman" w:hAnsi="Times New Roman" w:cs="Times New Roman"/>
          <w:color w:val="222222"/>
          <w:sz w:val="20"/>
          <w:szCs w:val="20"/>
          <w:shd w:val="clear" w:color="auto" w:fill="FFFFFF"/>
        </w:rPr>
        <w:t>(5), pp.649-658.</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Taegtmeyer</w:t>
      </w:r>
      <w:proofErr w:type="spellEnd"/>
      <w:r w:rsidRPr="00DC7E42">
        <w:rPr>
          <w:rFonts w:ascii="Times New Roman" w:hAnsi="Times New Roman" w:cs="Times New Roman"/>
          <w:color w:val="222222"/>
          <w:sz w:val="20"/>
          <w:szCs w:val="20"/>
          <w:shd w:val="clear" w:color="auto" w:fill="FFFFFF"/>
        </w:rPr>
        <w:t xml:space="preserve">, H. and </w:t>
      </w:r>
      <w:proofErr w:type="spellStart"/>
      <w:r w:rsidRPr="00DC7E42">
        <w:rPr>
          <w:rFonts w:ascii="Times New Roman" w:hAnsi="Times New Roman" w:cs="Times New Roman"/>
          <w:color w:val="222222"/>
          <w:sz w:val="20"/>
          <w:szCs w:val="20"/>
          <w:shd w:val="clear" w:color="auto" w:fill="FFFFFF"/>
        </w:rPr>
        <w:t>Dilsizian</w:t>
      </w:r>
      <w:proofErr w:type="spellEnd"/>
      <w:r w:rsidRPr="00DC7E42">
        <w:rPr>
          <w:rFonts w:ascii="Times New Roman" w:hAnsi="Times New Roman" w:cs="Times New Roman"/>
          <w:color w:val="222222"/>
          <w:sz w:val="20"/>
          <w:szCs w:val="20"/>
          <w:shd w:val="clear" w:color="auto" w:fill="FFFFFF"/>
        </w:rPr>
        <w:t>, V., 2021. Imaging cardiac metabolism. </w:t>
      </w:r>
      <w:r w:rsidRPr="00DC7E42">
        <w:rPr>
          <w:rFonts w:ascii="Times New Roman" w:hAnsi="Times New Roman" w:cs="Times New Roman"/>
          <w:i/>
          <w:iCs/>
          <w:color w:val="222222"/>
          <w:sz w:val="20"/>
          <w:szCs w:val="20"/>
          <w:shd w:val="clear" w:color="auto" w:fill="FFFFFF"/>
        </w:rPr>
        <w:t>Atlas of nuclear cardiology</w:t>
      </w:r>
      <w:r w:rsidRPr="00DC7E42">
        <w:rPr>
          <w:rFonts w:ascii="Times New Roman" w:hAnsi="Times New Roman" w:cs="Times New Roman"/>
          <w:color w:val="222222"/>
          <w:sz w:val="20"/>
          <w:szCs w:val="20"/>
          <w:shd w:val="clear" w:color="auto" w:fill="FFFFFF"/>
        </w:rPr>
        <w:t>, pp.369-401.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Davidson, C.Q., </w:t>
      </w:r>
      <w:proofErr w:type="spellStart"/>
      <w:r w:rsidRPr="00DC7E42">
        <w:rPr>
          <w:rFonts w:ascii="Times New Roman" w:hAnsi="Times New Roman" w:cs="Times New Roman"/>
          <w:color w:val="222222"/>
          <w:sz w:val="20"/>
          <w:szCs w:val="20"/>
          <w:shd w:val="clear" w:color="auto" w:fill="FFFFFF"/>
        </w:rPr>
        <w:t>Phenix</w:t>
      </w:r>
      <w:proofErr w:type="spellEnd"/>
      <w:r w:rsidRPr="00DC7E42">
        <w:rPr>
          <w:rFonts w:ascii="Times New Roman" w:hAnsi="Times New Roman" w:cs="Times New Roman"/>
          <w:color w:val="222222"/>
          <w:sz w:val="20"/>
          <w:szCs w:val="20"/>
          <w:shd w:val="clear" w:color="auto" w:fill="FFFFFF"/>
        </w:rPr>
        <w:t xml:space="preserve">, C.P., Tai, T.C., </w:t>
      </w:r>
      <w:proofErr w:type="spellStart"/>
      <w:r w:rsidRPr="00DC7E42">
        <w:rPr>
          <w:rFonts w:ascii="Times New Roman" w:hAnsi="Times New Roman" w:cs="Times New Roman"/>
          <w:color w:val="222222"/>
          <w:sz w:val="20"/>
          <w:szCs w:val="20"/>
          <w:shd w:val="clear" w:color="auto" w:fill="FFFFFF"/>
        </w:rPr>
        <w:t>Khaper</w:t>
      </w:r>
      <w:proofErr w:type="spellEnd"/>
      <w:r w:rsidRPr="00DC7E42">
        <w:rPr>
          <w:rFonts w:ascii="Times New Roman" w:hAnsi="Times New Roman" w:cs="Times New Roman"/>
          <w:color w:val="222222"/>
          <w:sz w:val="20"/>
          <w:szCs w:val="20"/>
          <w:shd w:val="clear" w:color="auto" w:fill="FFFFFF"/>
        </w:rPr>
        <w:t>, N. and Lees, S.J., 2018. Searching for novel PET radiotracers: imaging cardiac perfusion, metabolism and inflammation. </w:t>
      </w:r>
      <w:r w:rsidRPr="00DC7E42">
        <w:rPr>
          <w:rFonts w:ascii="Times New Roman" w:hAnsi="Times New Roman" w:cs="Times New Roman"/>
          <w:i/>
          <w:iCs/>
          <w:color w:val="222222"/>
          <w:sz w:val="20"/>
          <w:szCs w:val="20"/>
          <w:shd w:val="clear" w:color="auto" w:fill="FFFFFF"/>
        </w:rPr>
        <w:t>American Journal of Nuclear Medicine and Molecular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w:t>
      </w:r>
      <w:r w:rsidRPr="00DC7E42">
        <w:rPr>
          <w:rFonts w:ascii="Times New Roman" w:hAnsi="Times New Roman" w:cs="Times New Roman"/>
          <w:color w:val="222222"/>
          <w:sz w:val="20"/>
          <w:szCs w:val="20"/>
          <w:shd w:val="clear" w:color="auto" w:fill="FFFFFF"/>
        </w:rPr>
        <w:t>(3), p.200.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Peterson, L.R. and </w:t>
      </w:r>
      <w:proofErr w:type="spellStart"/>
      <w:r w:rsidRPr="00DC7E42">
        <w:rPr>
          <w:rFonts w:ascii="Times New Roman" w:hAnsi="Times New Roman" w:cs="Times New Roman"/>
          <w:color w:val="222222"/>
          <w:sz w:val="20"/>
          <w:szCs w:val="20"/>
          <w:shd w:val="clear" w:color="auto" w:fill="FFFFFF"/>
        </w:rPr>
        <w:t>Gropler</w:t>
      </w:r>
      <w:proofErr w:type="spellEnd"/>
      <w:r w:rsidRPr="00DC7E42">
        <w:rPr>
          <w:rFonts w:ascii="Times New Roman" w:hAnsi="Times New Roman" w:cs="Times New Roman"/>
          <w:color w:val="222222"/>
          <w:sz w:val="20"/>
          <w:szCs w:val="20"/>
          <w:shd w:val="clear" w:color="auto" w:fill="FFFFFF"/>
        </w:rPr>
        <w:t>, R.J., 2010. Radionuclide imaging of myocardial metabolism. </w:t>
      </w:r>
      <w:r w:rsidRPr="00DC7E42">
        <w:rPr>
          <w:rFonts w:ascii="Times New Roman" w:hAnsi="Times New Roman" w:cs="Times New Roman"/>
          <w:i/>
          <w:iCs/>
          <w:color w:val="222222"/>
          <w:sz w:val="20"/>
          <w:szCs w:val="20"/>
          <w:shd w:val="clear" w:color="auto" w:fill="FFFFFF"/>
        </w:rPr>
        <w:t>Circulation: Cardiovascular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w:t>
      </w:r>
      <w:r w:rsidRPr="00DC7E42">
        <w:rPr>
          <w:rFonts w:ascii="Times New Roman" w:hAnsi="Times New Roman" w:cs="Times New Roman"/>
          <w:color w:val="222222"/>
          <w:sz w:val="20"/>
          <w:szCs w:val="20"/>
          <w:shd w:val="clear" w:color="auto" w:fill="FFFFFF"/>
        </w:rPr>
        <w:t>(2), pp.211-222.</w:t>
      </w:r>
    </w:p>
    <w:p w:rsidR="0088055A" w:rsidRPr="00DC7E42" w:rsidRDefault="0088055A" w:rsidP="0088055A">
      <w:pPr>
        <w:pStyle w:val="ListParagraph"/>
        <w:numPr>
          <w:ilvl w:val="0"/>
          <w:numId w:val="39"/>
        </w:numPr>
        <w:ind w:left="284" w:hanging="426"/>
        <w:jc w:val="both"/>
        <w:rPr>
          <w:rFonts w:ascii="Times New Roman" w:hAnsi="Times New Roman" w:cs="Times New Roman"/>
          <w:sz w:val="20"/>
          <w:szCs w:val="20"/>
          <w:lang w:val="en-US"/>
        </w:rPr>
      </w:pPr>
      <w:proofErr w:type="spellStart"/>
      <w:r w:rsidRPr="00DC7E42">
        <w:rPr>
          <w:rFonts w:ascii="Times New Roman" w:hAnsi="Times New Roman" w:cs="Times New Roman"/>
          <w:color w:val="222222"/>
          <w:sz w:val="20"/>
          <w:szCs w:val="20"/>
          <w:shd w:val="clear" w:color="auto" w:fill="FFFFFF"/>
        </w:rPr>
        <w:t>Boutagy</w:t>
      </w:r>
      <w:proofErr w:type="spellEnd"/>
      <w:r w:rsidRPr="00DC7E42">
        <w:rPr>
          <w:rFonts w:ascii="Times New Roman" w:hAnsi="Times New Roman" w:cs="Times New Roman"/>
          <w:color w:val="222222"/>
          <w:sz w:val="20"/>
          <w:szCs w:val="20"/>
          <w:shd w:val="clear" w:color="auto" w:fill="FFFFFF"/>
        </w:rPr>
        <w:t xml:space="preserve">, N.E. and </w:t>
      </w:r>
      <w:proofErr w:type="spellStart"/>
      <w:r w:rsidRPr="00DC7E42">
        <w:rPr>
          <w:rFonts w:ascii="Times New Roman" w:hAnsi="Times New Roman" w:cs="Times New Roman"/>
          <w:color w:val="222222"/>
          <w:sz w:val="20"/>
          <w:szCs w:val="20"/>
          <w:shd w:val="clear" w:color="auto" w:fill="FFFFFF"/>
        </w:rPr>
        <w:t>Sinusas</w:t>
      </w:r>
      <w:proofErr w:type="spellEnd"/>
      <w:r w:rsidRPr="00DC7E42">
        <w:rPr>
          <w:rFonts w:ascii="Times New Roman" w:hAnsi="Times New Roman" w:cs="Times New Roman"/>
          <w:color w:val="222222"/>
          <w:sz w:val="20"/>
          <w:szCs w:val="20"/>
          <w:shd w:val="clear" w:color="auto" w:fill="FFFFFF"/>
        </w:rPr>
        <w:t>, A.J., 2017. Recent advances and clinical applications of PET cardiac autonomic nervous system imaging. </w:t>
      </w:r>
      <w:r w:rsidRPr="00DC7E42">
        <w:rPr>
          <w:rFonts w:ascii="Times New Roman" w:hAnsi="Times New Roman" w:cs="Times New Roman"/>
          <w:i/>
          <w:iCs/>
          <w:color w:val="222222"/>
          <w:sz w:val="20"/>
          <w:szCs w:val="20"/>
          <w:shd w:val="clear" w:color="auto" w:fill="FFFFFF"/>
        </w:rPr>
        <w:t>Current cardiology reports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19</w:t>
      </w:r>
      <w:r w:rsidRPr="00DC7E42">
        <w:rPr>
          <w:rFonts w:ascii="Times New Roman" w:hAnsi="Times New Roman" w:cs="Times New Roman"/>
          <w:color w:val="222222"/>
          <w:sz w:val="20"/>
          <w:szCs w:val="20"/>
          <w:shd w:val="clear" w:color="auto" w:fill="FFFFFF"/>
        </w:rPr>
        <w:t>, pp.1-13.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lastRenderedPageBreak/>
        <w:t xml:space="preserve">Kobayashi, R., Chen, X., Werner, R.A., </w:t>
      </w:r>
      <w:proofErr w:type="spellStart"/>
      <w:r w:rsidRPr="00DC7E42">
        <w:rPr>
          <w:rFonts w:ascii="Times New Roman" w:hAnsi="Times New Roman" w:cs="Times New Roman"/>
          <w:color w:val="222222"/>
          <w:sz w:val="20"/>
          <w:szCs w:val="20"/>
          <w:shd w:val="clear" w:color="auto" w:fill="FFFFFF"/>
        </w:rPr>
        <w:t>Lapa</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Javadi</w:t>
      </w:r>
      <w:proofErr w:type="spellEnd"/>
      <w:r w:rsidRPr="00DC7E42">
        <w:rPr>
          <w:rFonts w:ascii="Times New Roman" w:hAnsi="Times New Roman" w:cs="Times New Roman"/>
          <w:color w:val="222222"/>
          <w:sz w:val="20"/>
          <w:szCs w:val="20"/>
          <w:shd w:val="clear" w:color="auto" w:fill="FFFFFF"/>
        </w:rPr>
        <w:t>, M.S. and Higuchi, T., 2017. New horizons in cardiac innervation imaging: introduction of novel 18 F-</w:t>
      </w:r>
      <w:proofErr w:type="spellStart"/>
      <w:r w:rsidRPr="00DC7E42">
        <w:rPr>
          <w:rFonts w:ascii="Times New Roman" w:hAnsi="Times New Roman" w:cs="Times New Roman"/>
          <w:color w:val="222222"/>
          <w:sz w:val="20"/>
          <w:szCs w:val="20"/>
          <w:shd w:val="clear" w:color="auto" w:fill="FFFFFF"/>
        </w:rPr>
        <w:t>labeled</w:t>
      </w:r>
      <w:proofErr w:type="spellEnd"/>
      <w:r w:rsidRPr="00DC7E42">
        <w:rPr>
          <w:rFonts w:ascii="Times New Roman" w:hAnsi="Times New Roman" w:cs="Times New Roman"/>
          <w:color w:val="222222"/>
          <w:sz w:val="20"/>
          <w:szCs w:val="20"/>
          <w:shd w:val="clear" w:color="auto" w:fill="FFFFFF"/>
        </w:rPr>
        <w:t xml:space="preserve"> PET tracers. </w:t>
      </w:r>
      <w:r w:rsidRPr="00DC7E42">
        <w:rPr>
          <w:rFonts w:ascii="Times New Roman" w:hAnsi="Times New Roman" w:cs="Times New Roman"/>
          <w:i/>
          <w:iCs/>
          <w:color w:val="222222"/>
          <w:sz w:val="20"/>
          <w:szCs w:val="20"/>
          <w:shd w:val="clear" w:color="auto" w:fill="FFFFFF"/>
        </w:rPr>
        <w:t>European journal of nuclear medicine and molecular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44</w:t>
      </w:r>
      <w:r w:rsidRPr="00DC7E42">
        <w:rPr>
          <w:rFonts w:ascii="Times New Roman" w:hAnsi="Times New Roman" w:cs="Times New Roman"/>
          <w:color w:val="222222"/>
          <w:sz w:val="20"/>
          <w:szCs w:val="20"/>
          <w:shd w:val="clear" w:color="auto" w:fill="FFFFFF"/>
        </w:rPr>
        <w:t>, pp.2302-2309.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Werner, R.A., Chen, X., Hirano, M., Rowe, S.P., </w:t>
      </w:r>
      <w:proofErr w:type="spellStart"/>
      <w:r w:rsidRPr="00DC7E42">
        <w:rPr>
          <w:rFonts w:ascii="Times New Roman" w:hAnsi="Times New Roman" w:cs="Times New Roman"/>
          <w:color w:val="222222"/>
          <w:sz w:val="20"/>
          <w:szCs w:val="20"/>
          <w:shd w:val="clear" w:color="auto" w:fill="FFFFFF"/>
        </w:rPr>
        <w:t>Lapa</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Javadi</w:t>
      </w:r>
      <w:proofErr w:type="spellEnd"/>
      <w:r w:rsidRPr="00DC7E42">
        <w:rPr>
          <w:rFonts w:ascii="Times New Roman" w:hAnsi="Times New Roman" w:cs="Times New Roman"/>
          <w:color w:val="222222"/>
          <w:sz w:val="20"/>
          <w:szCs w:val="20"/>
          <w:shd w:val="clear" w:color="auto" w:fill="FFFFFF"/>
        </w:rPr>
        <w:t>, M.S. and Higuchi, T., 2018. SPECT vs. PET in cardiac innervation imaging: clash of the titans. </w:t>
      </w:r>
      <w:r w:rsidRPr="00DC7E42">
        <w:rPr>
          <w:rFonts w:ascii="Times New Roman" w:hAnsi="Times New Roman" w:cs="Times New Roman"/>
          <w:i/>
          <w:iCs/>
          <w:color w:val="222222"/>
          <w:sz w:val="20"/>
          <w:szCs w:val="20"/>
          <w:shd w:val="clear" w:color="auto" w:fill="FFFFFF"/>
        </w:rPr>
        <w:t>Clinical and translational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 pp.293-303.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Ji</w:t>
      </w:r>
      <w:proofErr w:type="spellEnd"/>
      <w:r w:rsidRPr="00DC7E42">
        <w:rPr>
          <w:rFonts w:ascii="Times New Roman" w:hAnsi="Times New Roman" w:cs="Times New Roman"/>
          <w:color w:val="222222"/>
          <w:sz w:val="20"/>
          <w:szCs w:val="20"/>
          <w:shd w:val="clear" w:color="auto" w:fill="FFFFFF"/>
        </w:rPr>
        <w:t xml:space="preserve">, S.Y. and </w:t>
      </w:r>
      <w:proofErr w:type="spellStart"/>
      <w:r w:rsidRPr="00DC7E42">
        <w:rPr>
          <w:rFonts w:ascii="Times New Roman" w:hAnsi="Times New Roman" w:cs="Times New Roman"/>
          <w:color w:val="222222"/>
          <w:sz w:val="20"/>
          <w:szCs w:val="20"/>
          <w:shd w:val="clear" w:color="auto" w:fill="FFFFFF"/>
        </w:rPr>
        <w:t>Travin</w:t>
      </w:r>
      <w:proofErr w:type="spellEnd"/>
      <w:r w:rsidRPr="00DC7E42">
        <w:rPr>
          <w:rFonts w:ascii="Times New Roman" w:hAnsi="Times New Roman" w:cs="Times New Roman"/>
          <w:color w:val="222222"/>
          <w:sz w:val="20"/>
          <w:szCs w:val="20"/>
          <w:shd w:val="clear" w:color="auto" w:fill="FFFFFF"/>
        </w:rPr>
        <w:t>, M.I., 2010. Radionuclide imaging of cardiac autonomic innervation. </w:t>
      </w:r>
      <w:r w:rsidRPr="00DC7E42">
        <w:rPr>
          <w:rFonts w:ascii="Times New Roman" w:hAnsi="Times New Roman" w:cs="Times New Roman"/>
          <w:i/>
          <w:iCs/>
          <w:color w:val="222222"/>
          <w:sz w:val="20"/>
          <w:szCs w:val="20"/>
          <w:shd w:val="clear" w:color="auto" w:fill="FFFFFF"/>
        </w:rPr>
        <w:t>Journal of nuclear cardiology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17</w:t>
      </w:r>
      <w:r w:rsidRPr="00DC7E42">
        <w:rPr>
          <w:rFonts w:ascii="Times New Roman" w:hAnsi="Times New Roman" w:cs="Times New Roman"/>
          <w:color w:val="222222"/>
          <w:sz w:val="20"/>
          <w:szCs w:val="20"/>
          <w:shd w:val="clear" w:color="auto" w:fill="FFFFFF"/>
        </w:rPr>
        <w:t>, pp.655-666.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gramStart"/>
      <w:r w:rsidRPr="00DC7E42">
        <w:rPr>
          <w:rFonts w:ascii="Times New Roman" w:hAnsi="Times New Roman" w:cs="Times New Roman"/>
          <w:color w:val="222222"/>
          <w:sz w:val="20"/>
          <w:szCs w:val="20"/>
          <w:shd w:val="clear" w:color="auto" w:fill="FFFFFF"/>
        </w:rPr>
        <w:t>van</w:t>
      </w:r>
      <w:proofErr w:type="gramEnd"/>
      <w:r w:rsidRPr="00DC7E42">
        <w:rPr>
          <w:rFonts w:ascii="Times New Roman" w:hAnsi="Times New Roman" w:cs="Times New Roman"/>
          <w:color w:val="222222"/>
          <w:sz w:val="20"/>
          <w:szCs w:val="20"/>
          <w:shd w:val="clear" w:color="auto" w:fill="FFFFFF"/>
        </w:rPr>
        <w:t xml:space="preserve"> der </w:t>
      </w:r>
      <w:proofErr w:type="spellStart"/>
      <w:r w:rsidRPr="00DC7E42">
        <w:rPr>
          <w:rFonts w:ascii="Times New Roman" w:hAnsi="Times New Roman" w:cs="Times New Roman"/>
          <w:color w:val="222222"/>
          <w:sz w:val="20"/>
          <w:szCs w:val="20"/>
          <w:shd w:val="clear" w:color="auto" w:fill="FFFFFF"/>
        </w:rPr>
        <w:t>Bijl</w:t>
      </w:r>
      <w:proofErr w:type="spellEnd"/>
      <w:r w:rsidRPr="00DC7E42">
        <w:rPr>
          <w:rFonts w:ascii="Times New Roman" w:hAnsi="Times New Roman" w:cs="Times New Roman"/>
          <w:color w:val="222222"/>
          <w:sz w:val="20"/>
          <w:szCs w:val="20"/>
          <w:shd w:val="clear" w:color="auto" w:fill="FFFFFF"/>
        </w:rPr>
        <w:t xml:space="preserve">, P., </w:t>
      </w:r>
      <w:proofErr w:type="spellStart"/>
      <w:r w:rsidRPr="00DC7E42">
        <w:rPr>
          <w:rFonts w:ascii="Times New Roman" w:hAnsi="Times New Roman" w:cs="Times New Roman"/>
          <w:color w:val="222222"/>
          <w:sz w:val="20"/>
          <w:szCs w:val="20"/>
          <w:shd w:val="clear" w:color="auto" w:fill="FFFFFF"/>
        </w:rPr>
        <w:t>Knuuti</w:t>
      </w:r>
      <w:proofErr w:type="spellEnd"/>
      <w:r w:rsidRPr="00DC7E42">
        <w:rPr>
          <w:rFonts w:ascii="Times New Roman" w:hAnsi="Times New Roman" w:cs="Times New Roman"/>
          <w:color w:val="222222"/>
          <w:sz w:val="20"/>
          <w:szCs w:val="20"/>
          <w:shd w:val="clear" w:color="auto" w:fill="FFFFFF"/>
        </w:rPr>
        <w:t xml:space="preserve">, J., Delgado, V. and </w:t>
      </w:r>
      <w:proofErr w:type="spellStart"/>
      <w:r w:rsidRPr="00DC7E42">
        <w:rPr>
          <w:rFonts w:ascii="Times New Roman" w:hAnsi="Times New Roman" w:cs="Times New Roman"/>
          <w:color w:val="222222"/>
          <w:sz w:val="20"/>
          <w:szCs w:val="20"/>
          <w:shd w:val="clear" w:color="auto" w:fill="FFFFFF"/>
        </w:rPr>
        <w:t>Bax</w:t>
      </w:r>
      <w:proofErr w:type="spellEnd"/>
      <w:r w:rsidRPr="00DC7E42">
        <w:rPr>
          <w:rFonts w:ascii="Times New Roman" w:hAnsi="Times New Roman" w:cs="Times New Roman"/>
          <w:color w:val="222222"/>
          <w:sz w:val="20"/>
          <w:szCs w:val="20"/>
          <w:shd w:val="clear" w:color="auto" w:fill="FFFFFF"/>
        </w:rPr>
        <w:t>, J.J., 2021. Cardiac sympathetic innervation imaging with PET radiotracers. </w:t>
      </w:r>
      <w:r w:rsidRPr="00DC7E42">
        <w:rPr>
          <w:rFonts w:ascii="Times New Roman" w:hAnsi="Times New Roman" w:cs="Times New Roman"/>
          <w:i/>
          <w:iCs/>
          <w:color w:val="222222"/>
          <w:sz w:val="20"/>
          <w:szCs w:val="20"/>
          <w:shd w:val="clear" w:color="auto" w:fill="FFFFFF"/>
        </w:rPr>
        <w:t>Current Cardiology Reports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23</w:t>
      </w:r>
      <w:r w:rsidRPr="00DC7E42">
        <w:rPr>
          <w:rFonts w:ascii="Times New Roman" w:hAnsi="Times New Roman" w:cs="Times New Roman"/>
          <w:color w:val="222222"/>
          <w:sz w:val="20"/>
          <w:szCs w:val="20"/>
          <w:shd w:val="clear" w:color="auto" w:fill="FFFFFF"/>
        </w:rPr>
        <w:t>, pp.1-9.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Travin</w:t>
      </w:r>
      <w:proofErr w:type="spellEnd"/>
      <w:r w:rsidRPr="00DC7E42">
        <w:rPr>
          <w:rFonts w:ascii="Times New Roman" w:hAnsi="Times New Roman" w:cs="Times New Roman"/>
          <w:color w:val="222222"/>
          <w:sz w:val="20"/>
          <w:szCs w:val="20"/>
          <w:shd w:val="clear" w:color="auto" w:fill="FFFFFF"/>
        </w:rPr>
        <w:t>, M.I., 2017. Current clinical applications and next steps for cardiac innervation imaging. </w:t>
      </w:r>
      <w:r w:rsidRPr="00DC7E42">
        <w:rPr>
          <w:rFonts w:ascii="Times New Roman" w:hAnsi="Times New Roman" w:cs="Times New Roman"/>
          <w:i/>
          <w:iCs/>
          <w:color w:val="222222"/>
          <w:sz w:val="20"/>
          <w:szCs w:val="20"/>
          <w:shd w:val="clear" w:color="auto" w:fill="FFFFFF"/>
        </w:rPr>
        <w:t>Current cardiology reports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19</w:t>
      </w:r>
      <w:r w:rsidRPr="00DC7E42">
        <w:rPr>
          <w:rFonts w:ascii="Times New Roman" w:hAnsi="Times New Roman" w:cs="Times New Roman"/>
          <w:color w:val="222222"/>
          <w:sz w:val="20"/>
          <w:szCs w:val="20"/>
          <w:shd w:val="clear" w:color="auto" w:fill="FFFFFF"/>
        </w:rPr>
        <w:t>, pp.1-11.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Sriranjan</w:t>
      </w:r>
      <w:proofErr w:type="spellEnd"/>
      <w:r w:rsidRPr="00DC7E42">
        <w:rPr>
          <w:rFonts w:ascii="Times New Roman" w:hAnsi="Times New Roman" w:cs="Times New Roman"/>
          <w:color w:val="222222"/>
          <w:sz w:val="20"/>
          <w:szCs w:val="20"/>
          <w:shd w:val="clear" w:color="auto" w:fill="FFFFFF"/>
        </w:rPr>
        <w:t xml:space="preserve">, R.S., </w:t>
      </w:r>
      <w:proofErr w:type="spellStart"/>
      <w:r w:rsidRPr="00DC7E42">
        <w:rPr>
          <w:rFonts w:ascii="Times New Roman" w:hAnsi="Times New Roman" w:cs="Times New Roman"/>
          <w:color w:val="222222"/>
          <w:sz w:val="20"/>
          <w:szCs w:val="20"/>
          <w:shd w:val="clear" w:color="auto" w:fill="FFFFFF"/>
        </w:rPr>
        <w:t>Tarkin</w:t>
      </w:r>
      <w:proofErr w:type="spellEnd"/>
      <w:r w:rsidRPr="00DC7E42">
        <w:rPr>
          <w:rFonts w:ascii="Times New Roman" w:hAnsi="Times New Roman" w:cs="Times New Roman"/>
          <w:color w:val="222222"/>
          <w:sz w:val="20"/>
          <w:szCs w:val="20"/>
          <w:shd w:val="clear" w:color="auto" w:fill="FFFFFF"/>
        </w:rPr>
        <w:t xml:space="preserve">, J.M., Evans, N.R., Le, E.P., </w:t>
      </w:r>
      <w:proofErr w:type="spellStart"/>
      <w:r w:rsidRPr="00DC7E42">
        <w:rPr>
          <w:rFonts w:ascii="Times New Roman" w:hAnsi="Times New Roman" w:cs="Times New Roman"/>
          <w:color w:val="222222"/>
          <w:sz w:val="20"/>
          <w:szCs w:val="20"/>
          <w:shd w:val="clear" w:color="auto" w:fill="FFFFFF"/>
        </w:rPr>
        <w:t>Chowdhury</w:t>
      </w:r>
      <w:proofErr w:type="spellEnd"/>
      <w:r w:rsidRPr="00DC7E42">
        <w:rPr>
          <w:rFonts w:ascii="Times New Roman" w:hAnsi="Times New Roman" w:cs="Times New Roman"/>
          <w:color w:val="222222"/>
          <w:sz w:val="20"/>
          <w:szCs w:val="20"/>
          <w:shd w:val="clear" w:color="auto" w:fill="FFFFFF"/>
        </w:rPr>
        <w:t>, M.M. and Rudd, J.H., 2021. Atherosclerosis imaging using PET: Insights and applications. </w:t>
      </w:r>
      <w:r w:rsidRPr="00DC7E42">
        <w:rPr>
          <w:rFonts w:ascii="Times New Roman" w:hAnsi="Times New Roman" w:cs="Times New Roman"/>
          <w:i/>
          <w:iCs/>
          <w:color w:val="222222"/>
          <w:sz w:val="20"/>
          <w:szCs w:val="20"/>
          <w:shd w:val="clear" w:color="auto" w:fill="FFFFFF"/>
        </w:rPr>
        <w:t>British Journal of Pharmacology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178</w:t>
      </w:r>
      <w:r w:rsidRPr="00DC7E42">
        <w:rPr>
          <w:rFonts w:ascii="Times New Roman" w:hAnsi="Times New Roman" w:cs="Times New Roman"/>
          <w:color w:val="222222"/>
          <w:sz w:val="20"/>
          <w:szCs w:val="20"/>
          <w:shd w:val="clear" w:color="auto" w:fill="FFFFFF"/>
        </w:rPr>
        <w:t>(11), pp.2186-2203.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Pérez-Medina, C., </w:t>
      </w:r>
      <w:proofErr w:type="spellStart"/>
      <w:r w:rsidRPr="00DC7E42">
        <w:rPr>
          <w:rFonts w:ascii="Times New Roman" w:hAnsi="Times New Roman" w:cs="Times New Roman"/>
          <w:color w:val="222222"/>
          <w:sz w:val="20"/>
          <w:szCs w:val="20"/>
          <w:shd w:val="clear" w:color="auto" w:fill="FFFFFF"/>
        </w:rPr>
        <w:t>Fayad</w:t>
      </w:r>
      <w:proofErr w:type="spellEnd"/>
      <w:r w:rsidRPr="00DC7E42">
        <w:rPr>
          <w:rFonts w:ascii="Times New Roman" w:hAnsi="Times New Roman" w:cs="Times New Roman"/>
          <w:color w:val="222222"/>
          <w:sz w:val="20"/>
          <w:szCs w:val="20"/>
          <w:shd w:val="clear" w:color="auto" w:fill="FFFFFF"/>
        </w:rPr>
        <w:t xml:space="preserve">, Z.A. and Mulder, W.J., 2020. Atherosclerosis </w:t>
      </w:r>
      <w:proofErr w:type="spellStart"/>
      <w:r w:rsidRPr="00DC7E42">
        <w:rPr>
          <w:rFonts w:ascii="Times New Roman" w:hAnsi="Times New Roman" w:cs="Times New Roman"/>
          <w:color w:val="222222"/>
          <w:sz w:val="20"/>
          <w:szCs w:val="20"/>
          <w:shd w:val="clear" w:color="auto" w:fill="FFFFFF"/>
        </w:rPr>
        <w:t>immunoimaging</w:t>
      </w:r>
      <w:proofErr w:type="spellEnd"/>
      <w:r w:rsidRPr="00DC7E42">
        <w:rPr>
          <w:rFonts w:ascii="Times New Roman" w:hAnsi="Times New Roman" w:cs="Times New Roman"/>
          <w:color w:val="222222"/>
          <w:sz w:val="20"/>
          <w:szCs w:val="20"/>
          <w:shd w:val="clear" w:color="auto" w:fill="FFFFFF"/>
        </w:rPr>
        <w:t xml:space="preserve"> by positron emission tomography. </w:t>
      </w:r>
      <w:r w:rsidRPr="00DC7E42">
        <w:rPr>
          <w:rFonts w:ascii="Times New Roman" w:hAnsi="Times New Roman" w:cs="Times New Roman"/>
          <w:i/>
          <w:iCs/>
          <w:color w:val="222222"/>
          <w:sz w:val="20"/>
          <w:szCs w:val="20"/>
          <w:shd w:val="clear" w:color="auto" w:fill="FFFFFF"/>
        </w:rPr>
        <w:t>Arteriosclerosis, thrombosis, and vascular biology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40</w:t>
      </w:r>
      <w:r w:rsidRPr="00DC7E42">
        <w:rPr>
          <w:rFonts w:ascii="Times New Roman" w:hAnsi="Times New Roman" w:cs="Times New Roman"/>
          <w:color w:val="222222"/>
          <w:sz w:val="20"/>
          <w:szCs w:val="20"/>
          <w:shd w:val="clear" w:color="auto" w:fill="FFFFFF"/>
        </w:rPr>
        <w:t>(4), pp.865-873.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Stendahl</w:t>
      </w:r>
      <w:proofErr w:type="spellEnd"/>
      <w:r w:rsidRPr="00DC7E42">
        <w:rPr>
          <w:rFonts w:ascii="Times New Roman" w:hAnsi="Times New Roman" w:cs="Times New Roman"/>
          <w:color w:val="222222"/>
          <w:sz w:val="20"/>
          <w:szCs w:val="20"/>
          <w:shd w:val="clear" w:color="auto" w:fill="FFFFFF"/>
        </w:rPr>
        <w:t xml:space="preserve">, J.C., Kwan, J.M., </w:t>
      </w:r>
      <w:proofErr w:type="spellStart"/>
      <w:r w:rsidRPr="00DC7E42">
        <w:rPr>
          <w:rFonts w:ascii="Times New Roman" w:hAnsi="Times New Roman" w:cs="Times New Roman"/>
          <w:color w:val="222222"/>
          <w:sz w:val="20"/>
          <w:szCs w:val="20"/>
          <w:shd w:val="clear" w:color="auto" w:fill="FFFFFF"/>
        </w:rPr>
        <w:t>Pucar</w:t>
      </w:r>
      <w:proofErr w:type="spellEnd"/>
      <w:r w:rsidRPr="00DC7E42">
        <w:rPr>
          <w:rFonts w:ascii="Times New Roman" w:hAnsi="Times New Roman" w:cs="Times New Roman"/>
          <w:color w:val="222222"/>
          <w:sz w:val="20"/>
          <w:szCs w:val="20"/>
          <w:shd w:val="clear" w:color="auto" w:fill="FFFFFF"/>
        </w:rPr>
        <w:t xml:space="preserve">, D. and </w:t>
      </w:r>
      <w:proofErr w:type="spellStart"/>
      <w:r w:rsidRPr="00DC7E42">
        <w:rPr>
          <w:rFonts w:ascii="Times New Roman" w:hAnsi="Times New Roman" w:cs="Times New Roman"/>
          <w:color w:val="222222"/>
          <w:sz w:val="20"/>
          <w:szCs w:val="20"/>
          <w:shd w:val="clear" w:color="auto" w:fill="FFFFFF"/>
        </w:rPr>
        <w:t>Sadeghi</w:t>
      </w:r>
      <w:proofErr w:type="spellEnd"/>
      <w:r w:rsidRPr="00DC7E42">
        <w:rPr>
          <w:rFonts w:ascii="Times New Roman" w:hAnsi="Times New Roman" w:cs="Times New Roman"/>
          <w:color w:val="222222"/>
          <w:sz w:val="20"/>
          <w:szCs w:val="20"/>
          <w:shd w:val="clear" w:color="auto" w:fill="FFFFFF"/>
        </w:rPr>
        <w:t xml:space="preserve">, M.M., 2022. Radiotracers to address unmet clinical needs in cardiovascular imaging, part 2: inflammation, fibrosis, thrombosis, calcification, and amyloidosis </w:t>
      </w:r>
      <w:proofErr w:type="gramStart"/>
      <w:r w:rsidRPr="00DC7E42">
        <w:rPr>
          <w:rFonts w:ascii="Times New Roman" w:hAnsi="Times New Roman" w:cs="Times New Roman"/>
          <w:color w:val="222222"/>
          <w:sz w:val="20"/>
          <w:szCs w:val="20"/>
          <w:shd w:val="clear" w:color="auto" w:fill="FFFFFF"/>
        </w:rPr>
        <w:t>Imaging</w:t>
      </w:r>
      <w:proofErr w:type="gram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63</w:t>
      </w:r>
      <w:r w:rsidRPr="00DC7E42">
        <w:rPr>
          <w:rFonts w:ascii="Times New Roman" w:hAnsi="Times New Roman" w:cs="Times New Roman"/>
          <w:color w:val="222222"/>
          <w:sz w:val="20"/>
          <w:szCs w:val="20"/>
          <w:shd w:val="clear" w:color="auto" w:fill="FFFFFF"/>
        </w:rPr>
        <w:t>(7), pp.986-994.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Iking</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Staniszewska</w:t>
      </w:r>
      <w:proofErr w:type="spellEnd"/>
      <w:r w:rsidRPr="00DC7E42">
        <w:rPr>
          <w:rFonts w:ascii="Times New Roman" w:hAnsi="Times New Roman" w:cs="Times New Roman"/>
          <w:color w:val="222222"/>
          <w:sz w:val="20"/>
          <w:szCs w:val="20"/>
          <w:shd w:val="clear" w:color="auto" w:fill="FFFFFF"/>
        </w:rPr>
        <w:t xml:space="preserve">, M., Kessler, L., </w:t>
      </w:r>
      <w:proofErr w:type="spellStart"/>
      <w:r w:rsidRPr="00DC7E42">
        <w:rPr>
          <w:rFonts w:ascii="Times New Roman" w:hAnsi="Times New Roman" w:cs="Times New Roman"/>
          <w:color w:val="222222"/>
          <w:sz w:val="20"/>
          <w:szCs w:val="20"/>
          <w:shd w:val="clear" w:color="auto" w:fill="FFFFFF"/>
        </w:rPr>
        <w:t>Klose</w:t>
      </w:r>
      <w:proofErr w:type="spellEnd"/>
      <w:r w:rsidRPr="00DC7E42">
        <w:rPr>
          <w:rFonts w:ascii="Times New Roman" w:hAnsi="Times New Roman" w:cs="Times New Roman"/>
          <w:color w:val="222222"/>
          <w:sz w:val="20"/>
          <w:szCs w:val="20"/>
          <w:shd w:val="clear" w:color="auto" w:fill="FFFFFF"/>
        </w:rPr>
        <w:t xml:space="preserve">, J.M., </w:t>
      </w:r>
      <w:proofErr w:type="spellStart"/>
      <w:r w:rsidRPr="00DC7E42">
        <w:rPr>
          <w:rFonts w:ascii="Times New Roman" w:hAnsi="Times New Roman" w:cs="Times New Roman"/>
          <w:color w:val="222222"/>
          <w:sz w:val="20"/>
          <w:szCs w:val="20"/>
          <w:shd w:val="clear" w:color="auto" w:fill="FFFFFF"/>
        </w:rPr>
        <w:t>Lückerath</w:t>
      </w:r>
      <w:proofErr w:type="spellEnd"/>
      <w:r w:rsidRPr="00DC7E42">
        <w:rPr>
          <w:rFonts w:ascii="Times New Roman" w:hAnsi="Times New Roman" w:cs="Times New Roman"/>
          <w:color w:val="222222"/>
          <w:sz w:val="20"/>
          <w:szCs w:val="20"/>
          <w:shd w:val="clear" w:color="auto" w:fill="FFFFFF"/>
        </w:rPr>
        <w:t xml:space="preserve">, K., </w:t>
      </w:r>
      <w:proofErr w:type="spellStart"/>
      <w:r w:rsidRPr="00DC7E42">
        <w:rPr>
          <w:rFonts w:ascii="Times New Roman" w:hAnsi="Times New Roman" w:cs="Times New Roman"/>
          <w:color w:val="222222"/>
          <w:sz w:val="20"/>
          <w:szCs w:val="20"/>
          <w:shd w:val="clear" w:color="auto" w:fill="FFFFFF"/>
        </w:rPr>
        <w:t>Fendler</w:t>
      </w:r>
      <w:proofErr w:type="spellEnd"/>
      <w:r w:rsidRPr="00DC7E42">
        <w:rPr>
          <w:rFonts w:ascii="Times New Roman" w:hAnsi="Times New Roman" w:cs="Times New Roman"/>
          <w:color w:val="222222"/>
          <w:sz w:val="20"/>
          <w:szCs w:val="20"/>
          <w:shd w:val="clear" w:color="auto" w:fill="FFFFFF"/>
        </w:rPr>
        <w:t xml:space="preserve">, W.P., Herrmann, K. and </w:t>
      </w:r>
      <w:proofErr w:type="spellStart"/>
      <w:r w:rsidRPr="00DC7E42">
        <w:rPr>
          <w:rFonts w:ascii="Times New Roman" w:hAnsi="Times New Roman" w:cs="Times New Roman"/>
          <w:color w:val="222222"/>
          <w:sz w:val="20"/>
          <w:szCs w:val="20"/>
          <w:shd w:val="clear" w:color="auto" w:fill="FFFFFF"/>
        </w:rPr>
        <w:t>Rischpler</w:t>
      </w:r>
      <w:proofErr w:type="spellEnd"/>
      <w:r w:rsidRPr="00DC7E42">
        <w:rPr>
          <w:rFonts w:ascii="Times New Roman" w:hAnsi="Times New Roman" w:cs="Times New Roman"/>
          <w:color w:val="222222"/>
          <w:sz w:val="20"/>
          <w:szCs w:val="20"/>
          <w:shd w:val="clear" w:color="auto" w:fill="FFFFFF"/>
        </w:rPr>
        <w:t>, C., 2021. Imaging inflammation with positron emission tomography. </w:t>
      </w:r>
      <w:r w:rsidRPr="00DC7E42">
        <w:rPr>
          <w:rFonts w:ascii="Times New Roman" w:hAnsi="Times New Roman" w:cs="Times New Roman"/>
          <w:i/>
          <w:iCs/>
          <w:color w:val="222222"/>
          <w:sz w:val="20"/>
          <w:szCs w:val="20"/>
          <w:shd w:val="clear" w:color="auto" w:fill="FFFFFF"/>
        </w:rPr>
        <w:t>Biomedicines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9</w:t>
      </w:r>
      <w:r w:rsidRPr="00DC7E42">
        <w:rPr>
          <w:rFonts w:ascii="Times New Roman" w:hAnsi="Times New Roman" w:cs="Times New Roman"/>
          <w:color w:val="222222"/>
          <w:sz w:val="20"/>
          <w:szCs w:val="20"/>
          <w:shd w:val="clear" w:color="auto" w:fill="FFFFFF"/>
        </w:rPr>
        <w:t>(2), p.212.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Gee, A.D., </w:t>
      </w:r>
      <w:proofErr w:type="spellStart"/>
      <w:r w:rsidRPr="00DC7E42">
        <w:rPr>
          <w:rFonts w:ascii="Times New Roman" w:hAnsi="Times New Roman" w:cs="Times New Roman"/>
          <w:color w:val="222222"/>
          <w:sz w:val="20"/>
          <w:szCs w:val="20"/>
          <w:shd w:val="clear" w:color="auto" w:fill="FFFFFF"/>
        </w:rPr>
        <w:t>Herth</w:t>
      </w:r>
      <w:proofErr w:type="spellEnd"/>
      <w:r w:rsidRPr="00DC7E42">
        <w:rPr>
          <w:rFonts w:ascii="Times New Roman" w:hAnsi="Times New Roman" w:cs="Times New Roman"/>
          <w:color w:val="222222"/>
          <w:sz w:val="20"/>
          <w:szCs w:val="20"/>
          <w:shd w:val="clear" w:color="auto" w:fill="FFFFFF"/>
        </w:rPr>
        <w:t xml:space="preserve">, M.M., James, M.L., </w:t>
      </w:r>
      <w:proofErr w:type="spellStart"/>
      <w:r w:rsidRPr="00DC7E42">
        <w:rPr>
          <w:rFonts w:ascii="Times New Roman" w:hAnsi="Times New Roman" w:cs="Times New Roman"/>
          <w:color w:val="222222"/>
          <w:sz w:val="20"/>
          <w:szCs w:val="20"/>
          <w:shd w:val="clear" w:color="auto" w:fill="FFFFFF"/>
        </w:rPr>
        <w:t>Korde</w:t>
      </w:r>
      <w:proofErr w:type="spellEnd"/>
      <w:r w:rsidRPr="00DC7E42">
        <w:rPr>
          <w:rFonts w:ascii="Times New Roman" w:hAnsi="Times New Roman" w:cs="Times New Roman"/>
          <w:color w:val="222222"/>
          <w:sz w:val="20"/>
          <w:szCs w:val="20"/>
          <w:shd w:val="clear" w:color="auto" w:fill="FFFFFF"/>
        </w:rPr>
        <w:t xml:space="preserve">, A., Scott, P.J. and </w:t>
      </w:r>
      <w:proofErr w:type="spellStart"/>
      <w:r w:rsidRPr="00DC7E42">
        <w:rPr>
          <w:rFonts w:ascii="Times New Roman" w:hAnsi="Times New Roman" w:cs="Times New Roman"/>
          <w:color w:val="222222"/>
          <w:sz w:val="20"/>
          <w:szCs w:val="20"/>
          <w:shd w:val="clear" w:color="auto" w:fill="FFFFFF"/>
        </w:rPr>
        <w:t>Vasdev</w:t>
      </w:r>
      <w:proofErr w:type="spellEnd"/>
      <w:r w:rsidRPr="00DC7E42">
        <w:rPr>
          <w:rFonts w:ascii="Times New Roman" w:hAnsi="Times New Roman" w:cs="Times New Roman"/>
          <w:color w:val="222222"/>
          <w:sz w:val="20"/>
          <w:szCs w:val="20"/>
          <w:shd w:val="clear" w:color="auto" w:fill="FFFFFF"/>
        </w:rPr>
        <w:t>, N., 2020. Radionuclide imaging for neuroscience: Current opinion and future directions. </w:t>
      </w:r>
      <w:r w:rsidRPr="00DC7E42">
        <w:rPr>
          <w:rFonts w:ascii="Times New Roman" w:hAnsi="Times New Roman" w:cs="Times New Roman"/>
          <w:i/>
          <w:iCs/>
          <w:color w:val="222222"/>
          <w:sz w:val="20"/>
          <w:szCs w:val="20"/>
          <w:shd w:val="clear" w:color="auto" w:fill="FFFFFF"/>
        </w:rPr>
        <w:t>Molecular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19</w:t>
      </w:r>
      <w:r w:rsidRPr="00DC7E42">
        <w:rPr>
          <w:rFonts w:ascii="Times New Roman" w:hAnsi="Times New Roman" w:cs="Times New Roman"/>
          <w:color w:val="222222"/>
          <w:sz w:val="20"/>
          <w:szCs w:val="20"/>
          <w:shd w:val="clear" w:color="auto" w:fill="FFFFFF"/>
        </w:rPr>
        <w:t xml:space="preserve">, p.1536012120936397. </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Zimmer, L. and </w:t>
      </w:r>
      <w:proofErr w:type="spellStart"/>
      <w:r w:rsidRPr="00DC7E42">
        <w:rPr>
          <w:rFonts w:ascii="Times New Roman" w:hAnsi="Times New Roman" w:cs="Times New Roman"/>
          <w:color w:val="222222"/>
          <w:sz w:val="20"/>
          <w:szCs w:val="20"/>
          <w:shd w:val="clear" w:color="auto" w:fill="FFFFFF"/>
        </w:rPr>
        <w:t>Luxen</w:t>
      </w:r>
      <w:proofErr w:type="spellEnd"/>
      <w:r w:rsidRPr="00DC7E42">
        <w:rPr>
          <w:rFonts w:ascii="Times New Roman" w:hAnsi="Times New Roman" w:cs="Times New Roman"/>
          <w:color w:val="222222"/>
          <w:sz w:val="20"/>
          <w:szCs w:val="20"/>
          <w:shd w:val="clear" w:color="auto" w:fill="FFFFFF"/>
        </w:rPr>
        <w:t>, A., 2012. PET radiotracers for molecular imaging in the brain: past, present and future. </w:t>
      </w:r>
      <w:proofErr w:type="spellStart"/>
      <w:r w:rsidRPr="00DC7E42">
        <w:rPr>
          <w:rFonts w:ascii="Times New Roman" w:hAnsi="Times New Roman" w:cs="Times New Roman"/>
          <w:i/>
          <w:iCs/>
          <w:color w:val="222222"/>
          <w:sz w:val="20"/>
          <w:szCs w:val="20"/>
          <w:shd w:val="clear" w:color="auto" w:fill="FFFFFF"/>
        </w:rPr>
        <w:t>Neuroimage</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61</w:t>
      </w:r>
      <w:r w:rsidRPr="00DC7E42">
        <w:rPr>
          <w:rFonts w:ascii="Times New Roman" w:hAnsi="Times New Roman" w:cs="Times New Roman"/>
          <w:color w:val="222222"/>
          <w:sz w:val="20"/>
          <w:szCs w:val="20"/>
          <w:shd w:val="clear" w:color="auto" w:fill="FFFFFF"/>
        </w:rPr>
        <w:t>(2), pp.363-370.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Zuo</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Zhuang</w:t>
      </w:r>
      <w:proofErr w:type="spellEnd"/>
      <w:r w:rsidRPr="00DC7E42">
        <w:rPr>
          <w:rFonts w:ascii="Times New Roman" w:hAnsi="Times New Roman" w:cs="Times New Roman"/>
          <w:color w:val="222222"/>
          <w:sz w:val="20"/>
          <w:szCs w:val="20"/>
          <w:shd w:val="clear" w:color="auto" w:fill="FFFFFF"/>
        </w:rPr>
        <w:t xml:space="preserve">, X., </w:t>
      </w:r>
      <w:proofErr w:type="spellStart"/>
      <w:r w:rsidRPr="00DC7E42">
        <w:rPr>
          <w:rFonts w:ascii="Times New Roman" w:hAnsi="Times New Roman" w:cs="Times New Roman"/>
          <w:color w:val="222222"/>
          <w:sz w:val="20"/>
          <w:szCs w:val="20"/>
          <w:shd w:val="clear" w:color="auto" w:fill="FFFFFF"/>
        </w:rPr>
        <w:t>Heckemann</w:t>
      </w:r>
      <w:proofErr w:type="spellEnd"/>
      <w:r w:rsidRPr="00DC7E42">
        <w:rPr>
          <w:rFonts w:ascii="Times New Roman" w:hAnsi="Times New Roman" w:cs="Times New Roman"/>
          <w:color w:val="222222"/>
          <w:sz w:val="20"/>
          <w:szCs w:val="20"/>
          <w:shd w:val="clear" w:color="auto" w:fill="FFFFFF"/>
        </w:rPr>
        <w:t xml:space="preserve">, R.A. and </w:t>
      </w:r>
      <w:proofErr w:type="spellStart"/>
      <w:r w:rsidRPr="00DC7E42">
        <w:rPr>
          <w:rFonts w:ascii="Times New Roman" w:hAnsi="Times New Roman" w:cs="Times New Roman"/>
          <w:color w:val="222222"/>
          <w:sz w:val="20"/>
          <w:szCs w:val="20"/>
          <w:shd w:val="clear" w:color="auto" w:fill="FFFFFF"/>
        </w:rPr>
        <w:t>Peng</w:t>
      </w:r>
      <w:proofErr w:type="spellEnd"/>
      <w:r w:rsidRPr="00DC7E42">
        <w:rPr>
          <w:rFonts w:ascii="Times New Roman" w:hAnsi="Times New Roman" w:cs="Times New Roman"/>
          <w:color w:val="222222"/>
          <w:sz w:val="20"/>
          <w:szCs w:val="20"/>
          <w:shd w:val="clear" w:color="auto" w:fill="FFFFFF"/>
        </w:rPr>
        <w:t>, F., 2019. Radiopharmaceuticals, Imaging Techniques and Clinical Applications in Neurodegenerative Diseases. </w:t>
      </w:r>
      <w:r w:rsidRPr="00DC7E42">
        <w:rPr>
          <w:rFonts w:ascii="Times New Roman" w:hAnsi="Times New Roman" w:cs="Times New Roman"/>
          <w:i/>
          <w:iCs/>
          <w:color w:val="222222"/>
          <w:sz w:val="20"/>
          <w:szCs w:val="20"/>
          <w:shd w:val="clear" w:color="auto" w:fill="FFFFFF"/>
        </w:rPr>
        <w:t>Frontiers in Neurology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10</w:t>
      </w:r>
      <w:r w:rsidRPr="00DC7E42">
        <w:rPr>
          <w:rFonts w:ascii="Times New Roman" w:hAnsi="Times New Roman" w:cs="Times New Roman"/>
          <w:color w:val="222222"/>
          <w:sz w:val="20"/>
          <w:szCs w:val="20"/>
          <w:shd w:val="clear" w:color="auto" w:fill="FFFFFF"/>
        </w:rPr>
        <w:t>, p.962.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Piccini</w:t>
      </w:r>
      <w:proofErr w:type="spellEnd"/>
      <w:r w:rsidRPr="00DC7E42">
        <w:rPr>
          <w:rFonts w:ascii="Times New Roman" w:hAnsi="Times New Roman" w:cs="Times New Roman"/>
          <w:color w:val="222222"/>
          <w:sz w:val="20"/>
          <w:szCs w:val="20"/>
          <w:shd w:val="clear" w:color="auto" w:fill="FFFFFF"/>
        </w:rPr>
        <w:t>, P.P., 2003. Dopamine transporter: basic aspects and neuroimaging. </w:t>
      </w:r>
      <w:r w:rsidRPr="00DC7E42">
        <w:rPr>
          <w:rFonts w:ascii="Times New Roman" w:hAnsi="Times New Roman" w:cs="Times New Roman"/>
          <w:i/>
          <w:iCs/>
          <w:color w:val="222222"/>
          <w:sz w:val="20"/>
          <w:szCs w:val="20"/>
          <w:shd w:val="clear" w:color="auto" w:fill="FFFFFF"/>
        </w:rPr>
        <w:t>Movement Disorders: Official Journal of the Movement Disorder Society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18</w:t>
      </w:r>
      <w:r w:rsidRPr="00DC7E42">
        <w:rPr>
          <w:rFonts w:ascii="Times New Roman" w:hAnsi="Times New Roman" w:cs="Times New Roman"/>
          <w:color w:val="222222"/>
          <w:sz w:val="20"/>
          <w:szCs w:val="20"/>
          <w:shd w:val="clear" w:color="auto" w:fill="FFFFFF"/>
        </w:rPr>
        <w:t>(S7), pp.S3-S8.</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Urban, N.B. and Martinez, D., 2012. Neurobiology of addiction: insight from neurochemical imaging. </w:t>
      </w:r>
      <w:r w:rsidRPr="00DC7E42">
        <w:rPr>
          <w:rFonts w:ascii="Times New Roman" w:hAnsi="Times New Roman" w:cs="Times New Roman"/>
          <w:i/>
          <w:iCs/>
          <w:color w:val="222222"/>
          <w:sz w:val="20"/>
          <w:szCs w:val="20"/>
          <w:shd w:val="clear" w:color="auto" w:fill="FFFFFF"/>
        </w:rPr>
        <w:t>Psychiatric Clinics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35</w:t>
      </w:r>
      <w:r w:rsidRPr="00DC7E42">
        <w:rPr>
          <w:rFonts w:ascii="Times New Roman" w:hAnsi="Times New Roman" w:cs="Times New Roman"/>
          <w:color w:val="222222"/>
          <w:sz w:val="20"/>
          <w:szCs w:val="20"/>
          <w:shd w:val="clear" w:color="auto" w:fill="FFFFFF"/>
        </w:rPr>
        <w:t>(2), pp.521-541.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Pimlott</w:t>
      </w:r>
      <w:proofErr w:type="spellEnd"/>
      <w:r w:rsidRPr="00DC7E42">
        <w:rPr>
          <w:rFonts w:ascii="Times New Roman" w:hAnsi="Times New Roman" w:cs="Times New Roman"/>
          <w:color w:val="222222"/>
          <w:sz w:val="20"/>
          <w:szCs w:val="20"/>
          <w:shd w:val="clear" w:color="auto" w:fill="FFFFFF"/>
        </w:rPr>
        <w:t>, S.L. and Sutherland, A., 2011. Molecular tracers for the PET and SPECT imaging of disease. </w:t>
      </w:r>
      <w:r w:rsidRPr="00DC7E42">
        <w:rPr>
          <w:rFonts w:ascii="Times New Roman" w:hAnsi="Times New Roman" w:cs="Times New Roman"/>
          <w:i/>
          <w:iCs/>
          <w:color w:val="222222"/>
          <w:sz w:val="20"/>
          <w:szCs w:val="20"/>
          <w:shd w:val="clear" w:color="auto" w:fill="FFFFFF"/>
        </w:rPr>
        <w:t>Chemical Society Reviews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40</w:t>
      </w:r>
      <w:r w:rsidRPr="00DC7E42">
        <w:rPr>
          <w:rFonts w:ascii="Times New Roman" w:hAnsi="Times New Roman" w:cs="Times New Roman"/>
          <w:color w:val="222222"/>
          <w:sz w:val="20"/>
          <w:szCs w:val="20"/>
          <w:shd w:val="clear" w:color="auto" w:fill="FFFFFF"/>
        </w:rPr>
        <w:t>(1), pp.149-162.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Valotassiou</w:t>
      </w:r>
      <w:proofErr w:type="spellEnd"/>
      <w:r w:rsidRPr="00DC7E42">
        <w:rPr>
          <w:rFonts w:ascii="Times New Roman" w:hAnsi="Times New Roman" w:cs="Times New Roman"/>
          <w:color w:val="222222"/>
          <w:sz w:val="20"/>
          <w:szCs w:val="20"/>
          <w:shd w:val="clear" w:color="auto" w:fill="FFFFFF"/>
        </w:rPr>
        <w:t xml:space="preserve">, V., </w:t>
      </w:r>
      <w:proofErr w:type="spellStart"/>
      <w:r w:rsidRPr="00DC7E42">
        <w:rPr>
          <w:rFonts w:ascii="Times New Roman" w:hAnsi="Times New Roman" w:cs="Times New Roman"/>
          <w:color w:val="222222"/>
          <w:sz w:val="20"/>
          <w:szCs w:val="20"/>
          <w:shd w:val="clear" w:color="auto" w:fill="FFFFFF"/>
        </w:rPr>
        <w:t>Malamitsi</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Papatriantafyllou</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Dardiotis</w:t>
      </w:r>
      <w:proofErr w:type="spellEnd"/>
      <w:r w:rsidRPr="00DC7E42">
        <w:rPr>
          <w:rFonts w:ascii="Times New Roman" w:hAnsi="Times New Roman" w:cs="Times New Roman"/>
          <w:color w:val="222222"/>
          <w:sz w:val="20"/>
          <w:szCs w:val="20"/>
          <w:shd w:val="clear" w:color="auto" w:fill="FFFFFF"/>
        </w:rPr>
        <w:t xml:space="preserve">, E., </w:t>
      </w:r>
      <w:proofErr w:type="spellStart"/>
      <w:r w:rsidRPr="00DC7E42">
        <w:rPr>
          <w:rFonts w:ascii="Times New Roman" w:hAnsi="Times New Roman" w:cs="Times New Roman"/>
          <w:color w:val="222222"/>
          <w:sz w:val="20"/>
          <w:szCs w:val="20"/>
          <w:shd w:val="clear" w:color="auto" w:fill="FFFFFF"/>
        </w:rPr>
        <w:t>Tsougos</w:t>
      </w:r>
      <w:proofErr w:type="spellEnd"/>
      <w:r w:rsidRPr="00DC7E42">
        <w:rPr>
          <w:rFonts w:ascii="Times New Roman" w:hAnsi="Times New Roman" w:cs="Times New Roman"/>
          <w:color w:val="222222"/>
          <w:sz w:val="20"/>
          <w:szCs w:val="20"/>
          <w:shd w:val="clear" w:color="auto" w:fill="FFFFFF"/>
        </w:rPr>
        <w:t xml:space="preserve">, I., </w:t>
      </w:r>
      <w:proofErr w:type="spellStart"/>
      <w:r w:rsidRPr="00DC7E42">
        <w:rPr>
          <w:rFonts w:ascii="Times New Roman" w:hAnsi="Times New Roman" w:cs="Times New Roman"/>
          <w:color w:val="222222"/>
          <w:sz w:val="20"/>
          <w:szCs w:val="20"/>
          <w:shd w:val="clear" w:color="auto" w:fill="FFFFFF"/>
        </w:rPr>
        <w:t>Psimadas</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Alexiou</w:t>
      </w:r>
      <w:proofErr w:type="spellEnd"/>
      <w:r w:rsidRPr="00DC7E42">
        <w:rPr>
          <w:rFonts w:ascii="Times New Roman" w:hAnsi="Times New Roman" w:cs="Times New Roman"/>
          <w:color w:val="222222"/>
          <w:sz w:val="20"/>
          <w:szCs w:val="20"/>
          <w:shd w:val="clear" w:color="auto" w:fill="FFFFFF"/>
        </w:rPr>
        <w:t xml:space="preserve">, S., </w:t>
      </w:r>
      <w:proofErr w:type="spellStart"/>
      <w:r w:rsidRPr="00DC7E42">
        <w:rPr>
          <w:rFonts w:ascii="Times New Roman" w:hAnsi="Times New Roman" w:cs="Times New Roman"/>
          <w:color w:val="222222"/>
          <w:sz w:val="20"/>
          <w:szCs w:val="20"/>
          <w:shd w:val="clear" w:color="auto" w:fill="FFFFFF"/>
        </w:rPr>
        <w:t>Hadjigeorgiou</w:t>
      </w:r>
      <w:proofErr w:type="spellEnd"/>
      <w:r w:rsidRPr="00DC7E42">
        <w:rPr>
          <w:rFonts w:ascii="Times New Roman" w:hAnsi="Times New Roman" w:cs="Times New Roman"/>
          <w:color w:val="222222"/>
          <w:sz w:val="20"/>
          <w:szCs w:val="20"/>
          <w:shd w:val="clear" w:color="auto" w:fill="FFFFFF"/>
        </w:rPr>
        <w:t xml:space="preserve">, G. and </w:t>
      </w:r>
      <w:proofErr w:type="spellStart"/>
      <w:r w:rsidRPr="00DC7E42">
        <w:rPr>
          <w:rFonts w:ascii="Times New Roman" w:hAnsi="Times New Roman" w:cs="Times New Roman"/>
          <w:color w:val="222222"/>
          <w:sz w:val="20"/>
          <w:szCs w:val="20"/>
          <w:shd w:val="clear" w:color="auto" w:fill="FFFFFF"/>
        </w:rPr>
        <w:t>Georgoulias</w:t>
      </w:r>
      <w:proofErr w:type="spellEnd"/>
      <w:r w:rsidRPr="00DC7E42">
        <w:rPr>
          <w:rFonts w:ascii="Times New Roman" w:hAnsi="Times New Roman" w:cs="Times New Roman"/>
          <w:color w:val="222222"/>
          <w:sz w:val="20"/>
          <w:szCs w:val="20"/>
          <w:shd w:val="clear" w:color="auto" w:fill="FFFFFF"/>
        </w:rPr>
        <w:t>, P., 2018. SPECT and PET imaging in Alzheimer’s disease. </w:t>
      </w:r>
      <w:r w:rsidRPr="00DC7E42">
        <w:rPr>
          <w:rFonts w:ascii="Times New Roman" w:hAnsi="Times New Roman" w:cs="Times New Roman"/>
          <w:i/>
          <w:iCs/>
          <w:color w:val="222222"/>
          <w:sz w:val="20"/>
          <w:szCs w:val="20"/>
          <w:shd w:val="clear" w:color="auto" w:fill="FFFFFF"/>
        </w:rPr>
        <w:t>Annals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32</w:t>
      </w:r>
      <w:r w:rsidRPr="00DC7E42">
        <w:rPr>
          <w:rFonts w:ascii="Times New Roman" w:hAnsi="Times New Roman" w:cs="Times New Roman"/>
          <w:color w:val="222222"/>
          <w:sz w:val="20"/>
          <w:szCs w:val="20"/>
          <w:shd w:val="clear" w:color="auto" w:fill="FFFFFF"/>
        </w:rPr>
        <w:t>, pp.583-593.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Bao</w:t>
      </w:r>
      <w:proofErr w:type="spellEnd"/>
      <w:r w:rsidRPr="00DC7E42">
        <w:rPr>
          <w:rFonts w:ascii="Times New Roman" w:hAnsi="Times New Roman" w:cs="Times New Roman"/>
          <w:color w:val="222222"/>
          <w:sz w:val="20"/>
          <w:szCs w:val="20"/>
          <w:shd w:val="clear" w:color="auto" w:fill="FFFFFF"/>
        </w:rPr>
        <w:t xml:space="preserve">, W., </w:t>
      </w:r>
      <w:proofErr w:type="spellStart"/>
      <w:r w:rsidRPr="00DC7E42">
        <w:rPr>
          <w:rFonts w:ascii="Times New Roman" w:hAnsi="Times New Roman" w:cs="Times New Roman"/>
          <w:color w:val="222222"/>
          <w:sz w:val="20"/>
          <w:szCs w:val="20"/>
          <w:shd w:val="clear" w:color="auto" w:fill="FFFFFF"/>
        </w:rPr>
        <w:t>Xie</w:t>
      </w:r>
      <w:proofErr w:type="spellEnd"/>
      <w:r w:rsidRPr="00DC7E42">
        <w:rPr>
          <w:rFonts w:ascii="Times New Roman" w:hAnsi="Times New Roman" w:cs="Times New Roman"/>
          <w:color w:val="222222"/>
          <w:sz w:val="20"/>
          <w:szCs w:val="20"/>
          <w:shd w:val="clear" w:color="auto" w:fill="FFFFFF"/>
        </w:rPr>
        <w:t xml:space="preserve">, F., </w:t>
      </w:r>
      <w:proofErr w:type="spellStart"/>
      <w:r w:rsidRPr="00DC7E42">
        <w:rPr>
          <w:rFonts w:ascii="Times New Roman" w:hAnsi="Times New Roman" w:cs="Times New Roman"/>
          <w:color w:val="222222"/>
          <w:sz w:val="20"/>
          <w:szCs w:val="20"/>
          <w:shd w:val="clear" w:color="auto" w:fill="FFFFFF"/>
        </w:rPr>
        <w:t>Zuo</w:t>
      </w:r>
      <w:proofErr w:type="spellEnd"/>
      <w:r w:rsidRPr="00DC7E42">
        <w:rPr>
          <w:rFonts w:ascii="Times New Roman" w:hAnsi="Times New Roman" w:cs="Times New Roman"/>
          <w:color w:val="222222"/>
          <w:sz w:val="20"/>
          <w:szCs w:val="20"/>
          <w:shd w:val="clear" w:color="auto" w:fill="FFFFFF"/>
        </w:rPr>
        <w:t>, C., Guan, Y. and Huang, Y.H., 2021. PET neuroimaging of Alzheimer's disease: radiotracers and their utility in clinical research. </w:t>
      </w:r>
      <w:r w:rsidRPr="00DC7E42">
        <w:rPr>
          <w:rFonts w:ascii="Times New Roman" w:hAnsi="Times New Roman" w:cs="Times New Roman"/>
          <w:i/>
          <w:iCs/>
          <w:color w:val="222222"/>
          <w:sz w:val="20"/>
          <w:szCs w:val="20"/>
          <w:shd w:val="clear" w:color="auto" w:fill="FFFFFF"/>
        </w:rPr>
        <w:t>Frontiers in Aging Neuroscience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13</w:t>
      </w:r>
      <w:r w:rsidRPr="00DC7E42">
        <w:rPr>
          <w:rFonts w:ascii="Times New Roman" w:hAnsi="Times New Roman" w:cs="Times New Roman"/>
          <w:color w:val="222222"/>
          <w:sz w:val="20"/>
          <w:szCs w:val="20"/>
          <w:shd w:val="clear" w:color="auto" w:fill="FFFFFF"/>
        </w:rPr>
        <w:t>, p.624330.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Valotassiou</w:t>
      </w:r>
      <w:proofErr w:type="spellEnd"/>
      <w:r w:rsidRPr="00DC7E42">
        <w:rPr>
          <w:rFonts w:ascii="Times New Roman" w:hAnsi="Times New Roman" w:cs="Times New Roman"/>
          <w:color w:val="222222"/>
          <w:sz w:val="20"/>
          <w:szCs w:val="20"/>
          <w:shd w:val="clear" w:color="auto" w:fill="FFFFFF"/>
        </w:rPr>
        <w:t xml:space="preserve">, V., </w:t>
      </w:r>
      <w:proofErr w:type="spellStart"/>
      <w:r w:rsidRPr="00DC7E42">
        <w:rPr>
          <w:rFonts w:ascii="Times New Roman" w:hAnsi="Times New Roman" w:cs="Times New Roman"/>
          <w:color w:val="222222"/>
          <w:sz w:val="20"/>
          <w:szCs w:val="20"/>
          <w:shd w:val="clear" w:color="auto" w:fill="FFFFFF"/>
        </w:rPr>
        <w:t>Archimandritis</w:t>
      </w:r>
      <w:proofErr w:type="spellEnd"/>
      <w:r w:rsidRPr="00DC7E42">
        <w:rPr>
          <w:rFonts w:ascii="Times New Roman" w:hAnsi="Times New Roman" w:cs="Times New Roman"/>
          <w:color w:val="222222"/>
          <w:sz w:val="20"/>
          <w:szCs w:val="20"/>
          <w:shd w:val="clear" w:color="auto" w:fill="FFFFFF"/>
        </w:rPr>
        <w:t xml:space="preserve">, S., </w:t>
      </w:r>
      <w:proofErr w:type="spellStart"/>
      <w:r w:rsidRPr="00DC7E42">
        <w:rPr>
          <w:rFonts w:ascii="Times New Roman" w:hAnsi="Times New Roman" w:cs="Times New Roman"/>
          <w:color w:val="222222"/>
          <w:sz w:val="20"/>
          <w:szCs w:val="20"/>
          <w:shd w:val="clear" w:color="auto" w:fill="FFFFFF"/>
        </w:rPr>
        <w:t>Sifakis</w:t>
      </w:r>
      <w:proofErr w:type="spellEnd"/>
      <w:r w:rsidRPr="00DC7E42">
        <w:rPr>
          <w:rFonts w:ascii="Times New Roman" w:hAnsi="Times New Roman" w:cs="Times New Roman"/>
          <w:color w:val="222222"/>
          <w:sz w:val="20"/>
          <w:szCs w:val="20"/>
          <w:shd w:val="clear" w:color="auto" w:fill="FFFFFF"/>
        </w:rPr>
        <w:t xml:space="preserve">, N., </w:t>
      </w:r>
      <w:proofErr w:type="spellStart"/>
      <w:r w:rsidRPr="00DC7E42">
        <w:rPr>
          <w:rFonts w:ascii="Times New Roman" w:hAnsi="Times New Roman" w:cs="Times New Roman"/>
          <w:color w:val="222222"/>
          <w:sz w:val="20"/>
          <w:szCs w:val="20"/>
          <w:shd w:val="clear" w:color="auto" w:fill="FFFFFF"/>
        </w:rPr>
        <w:t>Papatriantafyllou</w:t>
      </w:r>
      <w:proofErr w:type="spellEnd"/>
      <w:r w:rsidRPr="00DC7E42">
        <w:rPr>
          <w:rFonts w:ascii="Times New Roman" w:hAnsi="Times New Roman" w:cs="Times New Roman"/>
          <w:color w:val="222222"/>
          <w:sz w:val="20"/>
          <w:szCs w:val="20"/>
          <w:shd w:val="clear" w:color="auto" w:fill="FFFFFF"/>
        </w:rPr>
        <w:t xml:space="preserve">, J. and </w:t>
      </w:r>
      <w:proofErr w:type="spellStart"/>
      <w:r w:rsidRPr="00DC7E42">
        <w:rPr>
          <w:rFonts w:ascii="Times New Roman" w:hAnsi="Times New Roman" w:cs="Times New Roman"/>
          <w:color w:val="222222"/>
          <w:sz w:val="20"/>
          <w:szCs w:val="20"/>
          <w:shd w:val="clear" w:color="auto" w:fill="FFFFFF"/>
        </w:rPr>
        <w:t>Georgoulias</w:t>
      </w:r>
      <w:proofErr w:type="spellEnd"/>
      <w:r w:rsidRPr="00DC7E42">
        <w:rPr>
          <w:rFonts w:ascii="Times New Roman" w:hAnsi="Times New Roman" w:cs="Times New Roman"/>
          <w:color w:val="222222"/>
          <w:sz w:val="20"/>
          <w:szCs w:val="20"/>
          <w:shd w:val="clear" w:color="auto" w:fill="FFFFFF"/>
        </w:rPr>
        <w:t xml:space="preserve">, P., 2010. Alzheimer's disease: </w:t>
      </w:r>
      <w:proofErr w:type="spellStart"/>
      <w:r w:rsidRPr="00DC7E42">
        <w:rPr>
          <w:rFonts w:ascii="Times New Roman" w:hAnsi="Times New Roman" w:cs="Times New Roman"/>
          <w:color w:val="222222"/>
          <w:sz w:val="20"/>
          <w:szCs w:val="20"/>
          <w:shd w:val="clear" w:color="auto" w:fill="FFFFFF"/>
        </w:rPr>
        <w:t>spect</w:t>
      </w:r>
      <w:proofErr w:type="spellEnd"/>
      <w:r w:rsidRPr="00DC7E42">
        <w:rPr>
          <w:rFonts w:ascii="Times New Roman" w:hAnsi="Times New Roman" w:cs="Times New Roman"/>
          <w:color w:val="222222"/>
          <w:sz w:val="20"/>
          <w:szCs w:val="20"/>
          <w:shd w:val="clear" w:color="auto" w:fill="FFFFFF"/>
        </w:rPr>
        <w:t xml:space="preserve"> and pet tracers for beta-amyloid imaging. </w:t>
      </w:r>
      <w:r w:rsidRPr="00DC7E42">
        <w:rPr>
          <w:rFonts w:ascii="Times New Roman" w:hAnsi="Times New Roman" w:cs="Times New Roman"/>
          <w:i/>
          <w:iCs/>
          <w:color w:val="222222"/>
          <w:sz w:val="20"/>
          <w:szCs w:val="20"/>
          <w:shd w:val="clear" w:color="auto" w:fill="FFFFFF"/>
        </w:rPr>
        <w:t>Current Alzheimer Research</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7</w:t>
      </w:r>
      <w:r w:rsidRPr="00DC7E42">
        <w:rPr>
          <w:rFonts w:ascii="Times New Roman" w:hAnsi="Times New Roman" w:cs="Times New Roman"/>
          <w:color w:val="222222"/>
          <w:sz w:val="20"/>
          <w:szCs w:val="20"/>
          <w:shd w:val="clear" w:color="auto" w:fill="FFFFFF"/>
        </w:rPr>
        <w:t>(6), pp.477-486.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gramStart"/>
      <w:r w:rsidRPr="00DC7E42">
        <w:rPr>
          <w:rFonts w:ascii="Times New Roman" w:hAnsi="Times New Roman" w:cs="Times New Roman"/>
          <w:color w:val="222222"/>
          <w:sz w:val="20"/>
          <w:szCs w:val="20"/>
          <w:shd w:val="clear" w:color="auto" w:fill="FFFFFF"/>
        </w:rPr>
        <w:t>van</w:t>
      </w:r>
      <w:proofErr w:type="gramEnd"/>
      <w:r w:rsidRPr="00DC7E42">
        <w:rPr>
          <w:rFonts w:ascii="Times New Roman" w:hAnsi="Times New Roman" w:cs="Times New Roman"/>
          <w:color w:val="222222"/>
          <w:sz w:val="20"/>
          <w:szCs w:val="20"/>
          <w:shd w:val="clear" w:color="auto" w:fill="FFFFFF"/>
        </w:rPr>
        <w:t xml:space="preserve"> </w:t>
      </w:r>
      <w:proofErr w:type="spellStart"/>
      <w:r w:rsidRPr="00DC7E42">
        <w:rPr>
          <w:rFonts w:ascii="Times New Roman" w:hAnsi="Times New Roman" w:cs="Times New Roman"/>
          <w:color w:val="222222"/>
          <w:sz w:val="20"/>
          <w:szCs w:val="20"/>
          <w:shd w:val="clear" w:color="auto" w:fill="FFFFFF"/>
        </w:rPr>
        <w:t>Waarde</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Marcolini</w:t>
      </w:r>
      <w:proofErr w:type="spellEnd"/>
      <w:r w:rsidRPr="00DC7E42">
        <w:rPr>
          <w:rFonts w:ascii="Times New Roman" w:hAnsi="Times New Roman" w:cs="Times New Roman"/>
          <w:color w:val="222222"/>
          <w:sz w:val="20"/>
          <w:szCs w:val="20"/>
          <w:shd w:val="clear" w:color="auto" w:fill="FFFFFF"/>
        </w:rPr>
        <w:t xml:space="preserve">, S., De </w:t>
      </w:r>
      <w:proofErr w:type="spellStart"/>
      <w:r w:rsidRPr="00DC7E42">
        <w:rPr>
          <w:rFonts w:ascii="Times New Roman" w:hAnsi="Times New Roman" w:cs="Times New Roman"/>
          <w:color w:val="222222"/>
          <w:sz w:val="20"/>
          <w:szCs w:val="20"/>
          <w:shd w:val="clear" w:color="auto" w:fill="FFFFFF"/>
        </w:rPr>
        <w:t>Deyn</w:t>
      </w:r>
      <w:proofErr w:type="spellEnd"/>
      <w:r w:rsidRPr="00DC7E42">
        <w:rPr>
          <w:rFonts w:ascii="Times New Roman" w:hAnsi="Times New Roman" w:cs="Times New Roman"/>
          <w:color w:val="222222"/>
          <w:sz w:val="20"/>
          <w:szCs w:val="20"/>
          <w:shd w:val="clear" w:color="auto" w:fill="FFFFFF"/>
        </w:rPr>
        <w:t xml:space="preserve">, P.P. and </w:t>
      </w:r>
      <w:proofErr w:type="spellStart"/>
      <w:r w:rsidRPr="00DC7E42">
        <w:rPr>
          <w:rFonts w:ascii="Times New Roman" w:hAnsi="Times New Roman" w:cs="Times New Roman"/>
          <w:color w:val="222222"/>
          <w:sz w:val="20"/>
          <w:szCs w:val="20"/>
          <w:shd w:val="clear" w:color="auto" w:fill="FFFFFF"/>
        </w:rPr>
        <w:t>Dierckx</w:t>
      </w:r>
      <w:proofErr w:type="spellEnd"/>
      <w:r w:rsidRPr="00DC7E42">
        <w:rPr>
          <w:rFonts w:ascii="Times New Roman" w:hAnsi="Times New Roman" w:cs="Times New Roman"/>
          <w:color w:val="222222"/>
          <w:sz w:val="20"/>
          <w:szCs w:val="20"/>
          <w:shd w:val="clear" w:color="auto" w:fill="FFFFFF"/>
        </w:rPr>
        <w:t>, R.A., 2021, May. PET agents in dementia: an overview. In </w:t>
      </w:r>
      <w:r w:rsidRPr="00DC7E42">
        <w:rPr>
          <w:rFonts w:ascii="Times New Roman" w:hAnsi="Times New Roman" w:cs="Times New Roman"/>
          <w:i/>
          <w:iCs/>
          <w:color w:val="222222"/>
          <w:sz w:val="20"/>
          <w:szCs w:val="20"/>
          <w:shd w:val="clear" w:color="auto" w:fill="FFFFFF"/>
        </w:rPr>
        <w:t>Seminars in Nuclear Medicine</w:t>
      </w:r>
      <w:r w:rsidRPr="00DC7E42">
        <w:rPr>
          <w:rFonts w:ascii="Times New Roman" w:hAnsi="Times New Roman" w:cs="Times New Roman"/>
          <w:color w:val="222222"/>
          <w:sz w:val="20"/>
          <w:szCs w:val="20"/>
          <w:shd w:val="clear" w:color="auto" w:fill="FFFFFF"/>
        </w:rPr>
        <w:t> (Vol. 51, No. 3, pp. 196-229). WB Saunders.</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Ruan</w:t>
      </w:r>
      <w:proofErr w:type="spellEnd"/>
      <w:r w:rsidRPr="00DC7E42">
        <w:rPr>
          <w:rFonts w:ascii="Times New Roman" w:hAnsi="Times New Roman" w:cs="Times New Roman"/>
          <w:color w:val="222222"/>
          <w:sz w:val="20"/>
          <w:szCs w:val="20"/>
          <w:shd w:val="clear" w:color="auto" w:fill="FFFFFF"/>
        </w:rPr>
        <w:t>, D. and Sun, L., 2023. Amyloid‐β PET in Alzheimer's disease: A systematic review and Bayesian meta‐analysis. </w:t>
      </w:r>
      <w:r w:rsidRPr="00DC7E42">
        <w:rPr>
          <w:rFonts w:ascii="Times New Roman" w:hAnsi="Times New Roman" w:cs="Times New Roman"/>
          <w:i/>
          <w:iCs/>
          <w:color w:val="222222"/>
          <w:sz w:val="20"/>
          <w:szCs w:val="20"/>
          <w:shd w:val="clear" w:color="auto" w:fill="FFFFFF"/>
        </w:rPr>
        <w:t xml:space="preserve">Brain and </w:t>
      </w:r>
      <w:proofErr w:type="spellStart"/>
      <w:r w:rsidRPr="00DC7E42">
        <w:rPr>
          <w:rFonts w:ascii="Times New Roman" w:hAnsi="Times New Roman" w:cs="Times New Roman"/>
          <w:i/>
          <w:iCs/>
          <w:color w:val="222222"/>
          <w:sz w:val="20"/>
          <w:szCs w:val="20"/>
          <w:shd w:val="clear" w:color="auto" w:fill="FFFFFF"/>
        </w:rPr>
        <w:t>Behavior</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13</w:t>
      </w:r>
      <w:r w:rsidRPr="00DC7E42">
        <w:rPr>
          <w:rFonts w:ascii="Times New Roman" w:hAnsi="Times New Roman" w:cs="Times New Roman"/>
          <w:color w:val="222222"/>
          <w:sz w:val="20"/>
          <w:szCs w:val="20"/>
          <w:shd w:val="clear" w:color="auto" w:fill="FFFFFF"/>
        </w:rPr>
        <w:t>(1), p.e2850.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Devous</w:t>
      </w:r>
      <w:proofErr w:type="spellEnd"/>
      <w:r w:rsidRPr="00DC7E42">
        <w:rPr>
          <w:rFonts w:ascii="Times New Roman" w:hAnsi="Times New Roman" w:cs="Times New Roman"/>
          <w:color w:val="222222"/>
          <w:sz w:val="20"/>
          <w:szCs w:val="20"/>
          <w:shd w:val="clear" w:color="auto" w:fill="FFFFFF"/>
        </w:rPr>
        <w:t xml:space="preserve">, M.D., Joshi, A.D., </w:t>
      </w:r>
      <w:proofErr w:type="spellStart"/>
      <w:r w:rsidRPr="00DC7E42">
        <w:rPr>
          <w:rFonts w:ascii="Times New Roman" w:hAnsi="Times New Roman" w:cs="Times New Roman"/>
          <w:color w:val="222222"/>
          <w:sz w:val="20"/>
          <w:szCs w:val="20"/>
          <w:shd w:val="clear" w:color="auto" w:fill="FFFFFF"/>
        </w:rPr>
        <w:t>Navitsky</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Southekal</w:t>
      </w:r>
      <w:proofErr w:type="spellEnd"/>
      <w:r w:rsidRPr="00DC7E42">
        <w:rPr>
          <w:rFonts w:ascii="Times New Roman" w:hAnsi="Times New Roman" w:cs="Times New Roman"/>
          <w:color w:val="222222"/>
          <w:sz w:val="20"/>
          <w:szCs w:val="20"/>
          <w:shd w:val="clear" w:color="auto" w:fill="FFFFFF"/>
        </w:rPr>
        <w:t xml:space="preserve">, S., </w:t>
      </w:r>
      <w:proofErr w:type="spellStart"/>
      <w:r w:rsidRPr="00DC7E42">
        <w:rPr>
          <w:rFonts w:ascii="Times New Roman" w:hAnsi="Times New Roman" w:cs="Times New Roman"/>
          <w:color w:val="222222"/>
          <w:sz w:val="20"/>
          <w:szCs w:val="20"/>
          <w:shd w:val="clear" w:color="auto" w:fill="FFFFFF"/>
        </w:rPr>
        <w:t>Pontecorvo</w:t>
      </w:r>
      <w:proofErr w:type="spellEnd"/>
      <w:r w:rsidRPr="00DC7E42">
        <w:rPr>
          <w:rFonts w:ascii="Times New Roman" w:hAnsi="Times New Roman" w:cs="Times New Roman"/>
          <w:color w:val="222222"/>
          <w:sz w:val="20"/>
          <w:szCs w:val="20"/>
          <w:shd w:val="clear" w:color="auto" w:fill="FFFFFF"/>
        </w:rPr>
        <w:t xml:space="preserve">, M.J., </w:t>
      </w:r>
      <w:proofErr w:type="spellStart"/>
      <w:r w:rsidRPr="00DC7E42">
        <w:rPr>
          <w:rFonts w:ascii="Times New Roman" w:hAnsi="Times New Roman" w:cs="Times New Roman"/>
          <w:color w:val="222222"/>
          <w:sz w:val="20"/>
          <w:szCs w:val="20"/>
          <w:shd w:val="clear" w:color="auto" w:fill="FFFFFF"/>
        </w:rPr>
        <w:t>Shen</w:t>
      </w:r>
      <w:proofErr w:type="spellEnd"/>
      <w:r w:rsidRPr="00DC7E42">
        <w:rPr>
          <w:rFonts w:ascii="Times New Roman" w:hAnsi="Times New Roman" w:cs="Times New Roman"/>
          <w:color w:val="222222"/>
          <w:sz w:val="20"/>
          <w:szCs w:val="20"/>
          <w:shd w:val="clear" w:color="auto" w:fill="FFFFFF"/>
        </w:rPr>
        <w:t xml:space="preserve">, H., Lu, M., </w:t>
      </w:r>
      <w:proofErr w:type="spellStart"/>
      <w:r w:rsidRPr="00DC7E42">
        <w:rPr>
          <w:rFonts w:ascii="Times New Roman" w:hAnsi="Times New Roman" w:cs="Times New Roman"/>
          <w:color w:val="222222"/>
          <w:sz w:val="20"/>
          <w:szCs w:val="20"/>
          <w:shd w:val="clear" w:color="auto" w:fill="FFFFFF"/>
        </w:rPr>
        <w:t>Shankle</w:t>
      </w:r>
      <w:proofErr w:type="spellEnd"/>
      <w:r w:rsidRPr="00DC7E42">
        <w:rPr>
          <w:rFonts w:ascii="Times New Roman" w:hAnsi="Times New Roman" w:cs="Times New Roman"/>
          <w:color w:val="222222"/>
          <w:sz w:val="20"/>
          <w:szCs w:val="20"/>
          <w:shd w:val="clear" w:color="auto" w:fill="FFFFFF"/>
        </w:rPr>
        <w:t xml:space="preserve">, W.R., </w:t>
      </w:r>
      <w:proofErr w:type="spellStart"/>
      <w:r w:rsidRPr="00DC7E42">
        <w:rPr>
          <w:rFonts w:ascii="Times New Roman" w:hAnsi="Times New Roman" w:cs="Times New Roman"/>
          <w:color w:val="222222"/>
          <w:sz w:val="20"/>
          <w:szCs w:val="20"/>
          <w:shd w:val="clear" w:color="auto" w:fill="FFFFFF"/>
        </w:rPr>
        <w:t>Seibyl</w:t>
      </w:r>
      <w:proofErr w:type="spellEnd"/>
      <w:r w:rsidRPr="00DC7E42">
        <w:rPr>
          <w:rFonts w:ascii="Times New Roman" w:hAnsi="Times New Roman" w:cs="Times New Roman"/>
          <w:color w:val="222222"/>
          <w:sz w:val="20"/>
          <w:szCs w:val="20"/>
          <w:shd w:val="clear" w:color="auto" w:fill="FFFFFF"/>
        </w:rPr>
        <w:t xml:space="preserve">, J.P., </w:t>
      </w:r>
      <w:proofErr w:type="spellStart"/>
      <w:r w:rsidRPr="00DC7E42">
        <w:rPr>
          <w:rFonts w:ascii="Times New Roman" w:hAnsi="Times New Roman" w:cs="Times New Roman"/>
          <w:color w:val="222222"/>
          <w:sz w:val="20"/>
          <w:szCs w:val="20"/>
          <w:shd w:val="clear" w:color="auto" w:fill="FFFFFF"/>
        </w:rPr>
        <w:t>Marek</w:t>
      </w:r>
      <w:proofErr w:type="spellEnd"/>
      <w:r w:rsidRPr="00DC7E42">
        <w:rPr>
          <w:rFonts w:ascii="Times New Roman" w:hAnsi="Times New Roman" w:cs="Times New Roman"/>
          <w:color w:val="222222"/>
          <w:sz w:val="20"/>
          <w:szCs w:val="20"/>
          <w:shd w:val="clear" w:color="auto" w:fill="FFFFFF"/>
        </w:rPr>
        <w:t xml:space="preserve">, K. and </w:t>
      </w:r>
      <w:proofErr w:type="spellStart"/>
      <w:r w:rsidRPr="00DC7E42">
        <w:rPr>
          <w:rFonts w:ascii="Times New Roman" w:hAnsi="Times New Roman" w:cs="Times New Roman"/>
          <w:color w:val="222222"/>
          <w:sz w:val="20"/>
          <w:szCs w:val="20"/>
          <w:shd w:val="clear" w:color="auto" w:fill="FFFFFF"/>
        </w:rPr>
        <w:t>Mintun</w:t>
      </w:r>
      <w:proofErr w:type="spellEnd"/>
      <w:r w:rsidRPr="00DC7E42">
        <w:rPr>
          <w:rFonts w:ascii="Times New Roman" w:hAnsi="Times New Roman" w:cs="Times New Roman"/>
          <w:color w:val="222222"/>
          <w:sz w:val="20"/>
          <w:szCs w:val="20"/>
          <w:shd w:val="clear" w:color="auto" w:fill="FFFFFF"/>
        </w:rPr>
        <w:t xml:space="preserve">, M.A., 2018. Test–retest reproducibility for the tau PET imaging agent </w:t>
      </w:r>
      <w:proofErr w:type="spellStart"/>
      <w:r w:rsidRPr="00DC7E42">
        <w:rPr>
          <w:rFonts w:ascii="Times New Roman" w:hAnsi="Times New Roman" w:cs="Times New Roman"/>
          <w:color w:val="222222"/>
          <w:sz w:val="20"/>
          <w:szCs w:val="20"/>
          <w:shd w:val="clear" w:color="auto" w:fill="FFFFFF"/>
        </w:rPr>
        <w:t>flortaucipir</w:t>
      </w:r>
      <w:proofErr w:type="spellEnd"/>
      <w:r w:rsidRPr="00DC7E42">
        <w:rPr>
          <w:rFonts w:ascii="Times New Roman" w:hAnsi="Times New Roman" w:cs="Times New Roman"/>
          <w:color w:val="222222"/>
          <w:sz w:val="20"/>
          <w:szCs w:val="20"/>
          <w:shd w:val="clear" w:color="auto" w:fill="FFFFFF"/>
        </w:rPr>
        <w:t xml:space="preserve"> F 18.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59</w:t>
      </w:r>
      <w:r w:rsidRPr="00DC7E42">
        <w:rPr>
          <w:rFonts w:ascii="Times New Roman" w:hAnsi="Times New Roman" w:cs="Times New Roman"/>
          <w:color w:val="222222"/>
          <w:sz w:val="20"/>
          <w:szCs w:val="20"/>
          <w:shd w:val="clear" w:color="auto" w:fill="FFFFFF"/>
        </w:rPr>
        <w:t>(6), pp.937-943.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Okamura, N., Harada, R., </w:t>
      </w:r>
      <w:proofErr w:type="spellStart"/>
      <w:r w:rsidRPr="00DC7E42">
        <w:rPr>
          <w:rFonts w:ascii="Times New Roman" w:hAnsi="Times New Roman" w:cs="Times New Roman"/>
          <w:color w:val="222222"/>
          <w:sz w:val="20"/>
          <w:szCs w:val="20"/>
          <w:shd w:val="clear" w:color="auto" w:fill="FFFFFF"/>
        </w:rPr>
        <w:t>Ishiki</w:t>
      </w:r>
      <w:proofErr w:type="spellEnd"/>
      <w:r w:rsidRPr="00DC7E42">
        <w:rPr>
          <w:rFonts w:ascii="Times New Roman" w:hAnsi="Times New Roman" w:cs="Times New Roman"/>
          <w:color w:val="222222"/>
          <w:sz w:val="20"/>
          <w:szCs w:val="20"/>
          <w:shd w:val="clear" w:color="auto" w:fill="FFFFFF"/>
        </w:rPr>
        <w:t xml:space="preserve">, A., Kikuchi, A., Nakamura, T. and </w:t>
      </w:r>
      <w:proofErr w:type="spellStart"/>
      <w:r w:rsidRPr="00DC7E42">
        <w:rPr>
          <w:rFonts w:ascii="Times New Roman" w:hAnsi="Times New Roman" w:cs="Times New Roman"/>
          <w:color w:val="222222"/>
          <w:sz w:val="20"/>
          <w:szCs w:val="20"/>
          <w:shd w:val="clear" w:color="auto" w:fill="FFFFFF"/>
        </w:rPr>
        <w:t>Kudo</w:t>
      </w:r>
      <w:proofErr w:type="spellEnd"/>
      <w:r w:rsidRPr="00DC7E42">
        <w:rPr>
          <w:rFonts w:ascii="Times New Roman" w:hAnsi="Times New Roman" w:cs="Times New Roman"/>
          <w:color w:val="222222"/>
          <w:sz w:val="20"/>
          <w:szCs w:val="20"/>
          <w:shd w:val="clear" w:color="auto" w:fill="FFFFFF"/>
        </w:rPr>
        <w:t>, Y., 2018. The development and validation of tau PET tracers: current status and future directions. </w:t>
      </w:r>
      <w:r w:rsidRPr="00DC7E42">
        <w:rPr>
          <w:rFonts w:ascii="Times New Roman" w:hAnsi="Times New Roman" w:cs="Times New Roman"/>
          <w:i/>
          <w:iCs/>
          <w:color w:val="222222"/>
          <w:sz w:val="20"/>
          <w:szCs w:val="20"/>
          <w:shd w:val="clear" w:color="auto" w:fill="FFFFFF"/>
        </w:rPr>
        <w:t>Clinical and translational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 pp.305-316.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Hostetler, E.D., </w:t>
      </w:r>
      <w:proofErr w:type="spellStart"/>
      <w:r w:rsidRPr="00DC7E42">
        <w:rPr>
          <w:rFonts w:ascii="Times New Roman" w:hAnsi="Times New Roman" w:cs="Times New Roman"/>
          <w:color w:val="222222"/>
          <w:sz w:val="20"/>
          <w:szCs w:val="20"/>
          <w:shd w:val="clear" w:color="auto" w:fill="FFFFFF"/>
        </w:rPr>
        <w:t>Walji</w:t>
      </w:r>
      <w:proofErr w:type="spellEnd"/>
      <w:r w:rsidRPr="00DC7E42">
        <w:rPr>
          <w:rFonts w:ascii="Times New Roman" w:hAnsi="Times New Roman" w:cs="Times New Roman"/>
          <w:color w:val="222222"/>
          <w:sz w:val="20"/>
          <w:szCs w:val="20"/>
          <w:shd w:val="clear" w:color="auto" w:fill="FFFFFF"/>
        </w:rPr>
        <w:t xml:space="preserve">, A.M., </w:t>
      </w:r>
      <w:proofErr w:type="spellStart"/>
      <w:r w:rsidRPr="00DC7E42">
        <w:rPr>
          <w:rFonts w:ascii="Times New Roman" w:hAnsi="Times New Roman" w:cs="Times New Roman"/>
          <w:color w:val="222222"/>
          <w:sz w:val="20"/>
          <w:szCs w:val="20"/>
          <w:shd w:val="clear" w:color="auto" w:fill="FFFFFF"/>
        </w:rPr>
        <w:t>Zeng</w:t>
      </w:r>
      <w:proofErr w:type="spellEnd"/>
      <w:r w:rsidRPr="00DC7E42">
        <w:rPr>
          <w:rFonts w:ascii="Times New Roman" w:hAnsi="Times New Roman" w:cs="Times New Roman"/>
          <w:color w:val="222222"/>
          <w:sz w:val="20"/>
          <w:szCs w:val="20"/>
          <w:shd w:val="clear" w:color="auto" w:fill="FFFFFF"/>
        </w:rPr>
        <w:t xml:space="preserve">, Z., Miller, P., </w:t>
      </w:r>
      <w:proofErr w:type="spellStart"/>
      <w:r w:rsidRPr="00DC7E42">
        <w:rPr>
          <w:rFonts w:ascii="Times New Roman" w:hAnsi="Times New Roman" w:cs="Times New Roman"/>
          <w:color w:val="222222"/>
          <w:sz w:val="20"/>
          <w:szCs w:val="20"/>
          <w:shd w:val="clear" w:color="auto" w:fill="FFFFFF"/>
        </w:rPr>
        <w:t>Bennacef</w:t>
      </w:r>
      <w:proofErr w:type="spellEnd"/>
      <w:r w:rsidRPr="00DC7E42">
        <w:rPr>
          <w:rFonts w:ascii="Times New Roman" w:hAnsi="Times New Roman" w:cs="Times New Roman"/>
          <w:color w:val="222222"/>
          <w:sz w:val="20"/>
          <w:szCs w:val="20"/>
          <w:shd w:val="clear" w:color="auto" w:fill="FFFFFF"/>
        </w:rPr>
        <w:t xml:space="preserve">, I., Salinas, C., Connolly, B., </w:t>
      </w:r>
      <w:proofErr w:type="spellStart"/>
      <w:r w:rsidRPr="00DC7E42">
        <w:rPr>
          <w:rFonts w:ascii="Times New Roman" w:hAnsi="Times New Roman" w:cs="Times New Roman"/>
          <w:color w:val="222222"/>
          <w:sz w:val="20"/>
          <w:szCs w:val="20"/>
          <w:shd w:val="clear" w:color="auto" w:fill="FFFFFF"/>
        </w:rPr>
        <w:t>Gantert</w:t>
      </w:r>
      <w:proofErr w:type="spellEnd"/>
      <w:r w:rsidRPr="00DC7E42">
        <w:rPr>
          <w:rFonts w:ascii="Times New Roman" w:hAnsi="Times New Roman" w:cs="Times New Roman"/>
          <w:color w:val="222222"/>
          <w:sz w:val="20"/>
          <w:szCs w:val="20"/>
          <w:shd w:val="clear" w:color="auto" w:fill="FFFFFF"/>
        </w:rPr>
        <w:t xml:space="preserve">, L., Haley, H., </w:t>
      </w:r>
      <w:proofErr w:type="spellStart"/>
      <w:r w:rsidRPr="00DC7E42">
        <w:rPr>
          <w:rFonts w:ascii="Times New Roman" w:hAnsi="Times New Roman" w:cs="Times New Roman"/>
          <w:color w:val="222222"/>
          <w:sz w:val="20"/>
          <w:szCs w:val="20"/>
          <w:shd w:val="clear" w:color="auto" w:fill="FFFFFF"/>
        </w:rPr>
        <w:t>Holahan</w:t>
      </w:r>
      <w:proofErr w:type="spellEnd"/>
      <w:r w:rsidRPr="00DC7E42">
        <w:rPr>
          <w:rFonts w:ascii="Times New Roman" w:hAnsi="Times New Roman" w:cs="Times New Roman"/>
          <w:color w:val="222222"/>
          <w:sz w:val="20"/>
          <w:szCs w:val="20"/>
          <w:shd w:val="clear" w:color="auto" w:fill="FFFFFF"/>
        </w:rPr>
        <w:t xml:space="preserve">, M. and Purcell, M., 2016. Preclinical characterization of 18F-MK-6240, a promising PET </w:t>
      </w:r>
      <w:r w:rsidRPr="00DC7E42">
        <w:rPr>
          <w:rFonts w:ascii="Times New Roman" w:hAnsi="Times New Roman" w:cs="Times New Roman"/>
          <w:color w:val="222222"/>
          <w:sz w:val="20"/>
          <w:szCs w:val="20"/>
          <w:shd w:val="clear" w:color="auto" w:fill="FFFFFF"/>
        </w:rPr>
        <w:lastRenderedPageBreak/>
        <w:t>tracer for in vivo quantification of human neurofibrillary tangles.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57</w:t>
      </w:r>
      <w:r w:rsidRPr="00DC7E42">
        <w:rPr>
          <w:rFonts w:ascii="Times New Roman" w:hAnsi="Times New Roman" w:cs="Times New Roman"/>
          <w:color w:val="222222"/>
          <w:sz w:val="20"/>
          <w:szCs w:val="20"/>
          <w:shd w:val="clear" w:color="auto" w:fill="FFFFFF"/>
        </w:rPr>
        <w:t>(10), pp.1599-1606.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Brooks, D.J., 1997. PET and SPECT studies in Parkinson's disease. </w:t>
      </w:r>
      <w:proofErr w:type="spellStart"/>
      <w:r w:rsidRPr="00DC7E42">
        <w:rPr>
          <w:rFonts w:ascii="Times New Roman" w:hAnsi="Times New Roman" w:cs="Times New Roman"/>
          <w:i/>
          <w:iCs/>
          <w:color w:val="222222"/>
          <w:sz w:val="20"/>
          <w:szCs w:val="20"/>
          <w:shd w:val="clear" w:color="auto" w:fill="FFFFFF"/>
        </w:rPr>
        <w:t>Bailliere's</w:t>
      </w:r>
      <w:proofErr w:type="spellEnd"/>
      <w:r w:rsidRPr="00DC7E42">
        <w:rPr>
          <w:rFonts w:ascii="Times New Roman" w:hAnsi="Times New Roman" w:cs="Times New Roman"/>
          <w:i/>
          <w:iCs/>
          <w:color w:val="222222"/>
          <w:sz w:val="20"/>
          <w:szCs w:val="20"/>
          <w:shd w:val="clear" w:color="auto" w:fill="FFFFFF"/>
        </w:rPr>
        <w:t xml:space="preserve"> clinical neurology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(1), pp.69-87.</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Matsuda, H., 2000. SPECT and PET in Parkinson's disease. </w:t>
      </w:r>
      <w:r w:rsidRPr="00DC7E42">
        <w:rPr>
          <w:rFonts w:ascii="Times New Roman" w:hAnsi="Times New Roman" w:cs="Times New Roman"/>
          <w:i/>
          <w:iCs/>
          <w:color w:val="222222"/>
          <w:sz w:val="20"/>
          <w:szCs w:val="20"/>
          <w:shd w:val="clear" w:color="auto" w:fill="FFFFFF"/>
        </w:rPr>
        <w:t xml:space="preserve">Nihon </w:t>
      </w:r>
      <w:proofErr w:type="spellStart"/>
      <w:r w:rsidRPr="00DC7E42">
        <w:rPr>
          <w:rFonts w:ascii="Times New Roman" w:hAnsi="Times New Roman" w:cs="Times New Roman"/>
          <w:i/>
          <w:iCs/>
          <w:color w:val="222222"/>
          <w:sz w:val="20"/>
          <w:szCs w:val="20"/>
          <w:shd w:val="clear" w:color="auto" w:fill="FFFFFF"/>
        </w:rPr>
        <w:t>rinsho</w:t>
      </w:r>
      <w:proofErr w:type="spellEnd"/>
      <w:r w:rsidRPr="00DC7E42">
        <w:rPr>
          <w:rFonts w:ascii="Times New Roman" w:hAnsi="Times New Roman" w:cs="Times New Roman"/>
          <w:i/>
          <w:iCs/>
          <w:color w:val="222222"/>
          <w:sz w:val="20"/>
          <w:szCs w:val="20"/>
          <w:shd w:val="clear" w:color="auto" w:fill="FFFFFF"/>
        </w:rPr>
        <w:t>. Japanese Journal of Clinical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58</w:t>
      </w:r>
      <w:r w:rsidRPr="00DC7E42">
        <w:rPr>
          <w:rFonts w:ascii="Times New Roman" w:hAnsi="Times New Roman" w:cs="Times New Roman"/>
          <w:color w:val="222222"/>
          <w:sz w:val="20"/>
          <w:szCs w:val="20"/>
          <w:shd w:val="clear" w:color="auto" w:fill="FFFFFF"/>
        </w:rPr>
        <w:t>(10).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Brücke</w:t>
      </w:r>
      <w:proofErr w:type="spellEnd"/>
      <w:r w:rsidRPr="00DC7E42">
        <w:rPr>
          <w:rFonts w:ascii="Times New Roman" w:hAnsi="Times New Roman" w:cs="Times New Roman"/>
          <w:color w:val="222222"/>
          <w:sz w:val="20"/>
          <w:szCs w:val="20"/>
          <w:shd w:val="clear" w:color="auto" w:fill="FFFFFF"/>
        </w:rPr>
        <w:t xml:space="preserve">, T., </w:t>
      </w:r>
      <w:proofErr w:type="spellStart"/>
      <w:r w:rsidRPr="00DC7E42">
        <w:rPr>
          <w:rFonts w:ascii="Times New Roman" w:hAnsi="Times New Roman" w:cs="Times New Roman"/>
          <w:color w:val="222222"/>
          <w:sz w:val="20"/>
          <w:szCs w:val="20"/>
          <w:shd w:val="clear" w:color="auto" w:fill="FFFFFF"/>
        </w:rPr>
        <w:t>Djamshidian</w:t>
      </w:r>
      <w:proofErr w:type="spellEnd"/>
      <w:r w:rsidRPr="00DC7E42">
        <w:rPr>
          <w:rFonts w:ascii="Times New Roman" w:hAnsi="Times New Roman" w:cs="Times New Roman"/>
          <w:color w:val="222222"/>
          <w:sz w:val="20"/>
          <w:szCs w:val="20"/>
          <w:shd w:val="clear" w:color="auto" w:fill="FFFFFF"/>
        </w:rPr>
        <w:t xml:space="preserve">, S., </w:t>
      </w:r>
      <w:proofErr w:type="spellStart"/>
      <w:r w:rsidRPr="00DC7E42">
        <w:rPr>
          <w:rFonts w:ascii="Times New Roman" w:hAnsi="Times New Roman" w:cs="Times New Roman"/>
          <w:color w:val="222222"/>
          <w:sz w:val="20"/>
          <w:szCs w:val="20"/>
          <w:shd w:val="clear" w:color="auto" w:fill="FFFFFF"/>
        </w:rPr>
        <w:t>Bencsits</w:t>
      </w:r>
      <w:proofErr w:type="spellEnd"/>
      <w:r w:rsidRPr="00DC7E42">
        <w:rPr>
          <w:rFonts w:ascii="Times New Roman" w:hAnsi="Times New Roman" w:cs="Times New Roman"/>
          <w:color w:val="222222"/>
          <w:sz w:val="20"/>
          <w:szCs w:val="20"/>
          <w:shd w:val="clear" w:color="auto" w:fill="FFFFFF"/>
        </w:rPr>
        <w:t xml:space="preserve">, G., </w:t>
      </w:r>
      <w:proofErr w:type="spellStart"/>
      <w:r w:rsidRPr="00DC7E42">
        <w:rPr>
          <w:rFonts w:ascii="Times New Roman" w:hAnsi="Times New Roman" w:cs="Times New Roman"/>
          <w:color w:val="222222"/>
          <w:sz w:val="20"/>
          <w:szCs w:val="20"/>
          <w:shd w:val="clear" w:color="auto" w:fill="FFFFFF"/>
        </w:rPr>
        <w:t>Pirker</w:t>
      </w:r>
      <w:proofErr w:type="spellEnd"/>
      <w:r w:rsidRPr="00DC7E42">
        <w:rPr>
          <w:rFonts w:ascii="Times New Roman" w:hAnsi="Times New Roman" w:cs="Times New Roman"/>
          <w:color w:val="222222"/>
          <w:sz w:val="20"/>
          <w:szCs w:val="20"/>
          <w:shd w:val="clear" w:color="auto" w:fill="FFFFFF"/>
        </w:rPr>
        <w:t xml:space="preserve">, W., </w:t>
      </w:r>
      <w:proofErr w:type="spellStart"/>
      <w:r w:rsidRPr="00DC7E42">
        <w:rPr>
          <w:rFonts w:ascii="Times New Roman" w:hAnsi="Times New Roman" w:cs="Times New Roman"/>
          <w:color w:val="222222"/>
          <w:sz w:val="20"/>
          <w:szCs w:val="20"/>
          <w:shd w:val="clear" w:color="auto" w:fill="FFFFFF"/>
        </w:rPr>
        <w:t>Asenbaum</w:t>
      </w:r>
      <w:proofErr w:type="spellEnd"/>
      <w:r w:rsidRPr="00DC7E42">
        <w:rPr>
          <w:rFonts w:ascii="Times New Roman" w:hAnsi="Times New Roman" w:cs="Times New Roman"/>
          <w:color w:val="222222"/>
          <w:sz w:val="20"/>
          <w:szCs w:val="20"/>
          <w:shd w:val="clear" w:color="auto" w:fill="FFFFFF"/>
        </w:rPr>
        <w:t xml:space="preserve">, S. and </w:t>
      </w:r>
      <w:proofErr w:type="spellStart"/>
      <w:r w:rsidRPr="00DC7E42">
        <w:rPr>
          <w:rFonts w:ascii="Times New Roman" w:hAnsi="Times New Roman" w:cs="Times New Roman"/>
          <w:color w:val="222222"/>
          <w:sz w:val="20"/>
          <w:szCs w:val="20"/>
          <w:shd w:val="clear" w:color="auto" w:fill="FFFFFF"/>
        </w:rPr>
        <w:t>Podreka</w:t>
      </w:r>
      <w:proofErr w:type="spellEnd"/>
      <w:r w:rsidRPr="00DC7E42">
        <w:rPr>
          <w:rFonts w:ascii="Times New Roman" w:hAnsi="Times New Roman" w:cs="Times New Roman"/>
          <w:color w:val="222222"/>
          <w:sz w:val="20"/>
          <w:szCs w:val="20"/>
          <w:shd w:val="clear" w:color="auto" w:fill="FFFFFF"/>
        </w:rPr>
        <w:t>, I., 2000. SPECT and PET imaging of the dopaminergic system in Parkinson's disease. </w:t>
      </w:r>
      <w:r w:rsidRPr="00DC7E42">
        <w:rPr>
          <w:rFonts w:ascii="Times New Roman" w:hAnsi="Times New Roman" w:cs="Times New Roman"/>
          <w:i/>
          <w:iCs/>
          <w:color w:val="222222"/>
          <w:sz w:val="20"/>
          <w:szCs w:val="20"/>
          <w:shd w:val="clear" w:color="auto" w:fill="FFFFFF"/>
        </w:rPr>
        <w:t>Journal of neurology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247</w:t>
      </w:r>
      <w:r w:rsidRPr="00DC7E42">
        <w:rPr>
          <w:rFonts w:ascii="Times New Roman" w:hAnsi="Times New Roman" w:cs="Times New Roman"/>
          <w:color w:val="222222"/>
          <w:sz w:val="20"/>
          <w:szCs w:val="20"/>
          <w:shd w:val="clear" w:color="auto" w:fill="FFFFFF"/>
        </w:rPr>
        <w:t>, pp.IV2-IV7.</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Scherfler</w:t>
      </w:r>
      <w:proofErr w:type="spellEnd"/>
      <w:r w:rsidRPr="00DC7E42">
        <w:rPr>
          <w:rFonts w:ascii="Times New Roman" w:hAnsi="Times New Roman" w:cs="Times New Roman"/>
          <w:color w:val="222222"/>
          <w:sz w:val="20"/>
          <w:szCs w:val="20"/>
          <w:shd w:val="clear" w:color="auto" w:fill="FFFFFF"/>
        </w:rPr>
        <w:t xml:space="preserve">, C., Schwarz, J., </w:t>
      </w:r>
      <w:proofErr w:type="spellStart"/>
      <w:r w:rsidRPr="00DC7E42">
        <w:rPr>
          <w:rFonts w:ascii="Times New Roman" w:hAnsi="Times New Roman" w:cs="Times New Roman"/>
          <w:color w:val="222222"/>
          <w:sz w:val="20"/>
          <w:szCs w:val="20"/>
          <w:shd w:val="clear" w:color="auto" w:fill="FFFFFF"/>
        </w:rPr>
        <w:t>Antonini</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Grosset</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Valldeoriola</w:t>
      </w:r>
      <w:proofErr w:type="spellEnd"/>
      <w:r w:rsidRPr="00DC7E42">
        <w:rPr>
          <w:rFonts w:ascii="Times New Roman" w:hAnsi="Times New Roman" w:cs="Times New Roman"/>
          <w:color w:val="222222"/>
          <w:sz w:val="20"/>
          <w:szCs w:val="20"/>
          <w:shd w:val="clear" w:color="auto" w:fill="FFFFFF"/>
        </w:rPr>
        <w:t xml:space="preserve">, F., </w:t>
      </w:r>
      <w:proofErr w:type="spellStart"/>
      <w:r w:rsidRPr="00DC7E42">
        <w:rPr>
          <w:rFonts w:ascii="Times New Roman" w:hAnsi="Times New Roman" w:cs="Times New Roman"/>
          <w:color w:val="222222"/>
          <w:sz w:val="20"/>
          <w:szCs w:val="20"/>
          <w:shd w:val="clear" w:color="auto" w:fill="FFFFFF"/>
        </w:rPr>
        <w:t>Marek</w:t>
      </w:r>
      <w:proofErr w:type="spellEnd"/>
      <w:r w:rsidRPr="00DC7E42">
        <w:rPr>
          <w:rFonts w:ascii="Times New Roman" w:hAnsi="Times New Roman" w:cs="Times New Roman"/>
          <w:color w:val="222222"/>
          <w:sz w:val="20"/>
          <w:szCs w:val="20"/>
          <w:shd w:val="clear" w:color="auto" w:fill="FFFFFF"/>
        </w:rPr>
        <w:t xml:space="preserve">, K., </w:t>
      </w:r>
      <w:proofErr w:type="spellStart"/>
      <w:r w:rsidRPr="00DC7E42">
        <w:rPr>
          <w:rFonts w:ascii="Times New Roman" w:hAnsi="Times New Roman" w:cs="Times New Roman"/>
          <w:color w:val="222222"/>
          <w:sz w:val="20"/>
          <w:szCs w:val="20"/>
          <w:shd w:val="clear" w:color="auto" w:fill="FFFFFF"/>
        </w:rPr>
        <w:t>Oertel</w:t>
      </w:r>
      <w:proofErr w:type="spellEnd"/>
      <w:r w:rsidRPr="00DC7E42">
        <w:rPr>
          <w:rFonts w:ascii="Times New Roman" w:hAnsi="Times New Roman" w:cs="Times New Roman"/>
          <w:color w:val="222222"/>
          <w:sz w:val="20"/>
          <w:szCs w:val="20"/>
          <w:shd w:val="clear" w:color="auto" w:fill="FFFFFF"/>
        </w:rPr>
        <w:t xml:space="preserve">, W., </w:t>
      </w:r>
      <w:proofErr w:type="spellStart"/>
      <w:r w:rsidRPr="00DC7E42">
        <w:rPr>
          <w:rFonts w:ascii="Times New Roman" w:hAnsi="Times New Roman" w:cs="Times New Roman"/>
          <w:color w:val="222222"/>
          <w:sz w:val="20"/>
          <w:szCs w:val="20"/>
          <w:shd w:val="clear" w:color="auto" w:fill="FFFFFF"/>
        </w:rPr>
        <w:t>Tolosa</w:t>
      </w:r>
      <w:proofErr w:type="spellEnd"/>
      <w:r w:rsidRPr="00DC7E42">
        <w:rPr>
          <w:rFonts w:ascii="Times New Roman" w:hAnsi="Times New Roman" w:cs="Times New Roman"/>
          <w:color w:val="222222"/>
          <w:sz w:val="20"/>
          <w:szCs w:val="20"/>
          <w:shd w:val="clear" w:color="auto" w:fill="FFFFFF"/>
        </w:rPr>
        <w:t xml:space="preserve">, E., Lees, A.J. and </w:t>
      </w:r>
      <w:proofErr w:type="spellStart"/>
      <w:r w:rsidRPr="00DC7E42">
        <w:rPr>
          <w:rFonts w:ascii="Times New Roman" w:hAnsi="Times New Roman" w:cs="Times New Roman"/>
          <w:color w:val="222222"/>
          <w:sz w:val="20"/>
          <w:szCs w:val="20"/>
          <w:shd w:val="clear" w:color="auto" w:fill="FFFFFF"/>
        </w:rPr>
        <w:t>Poewe</w:t>
      </w:r>
      <w:proofErr w:type="spellEnd"/>
      <w:r w:rsidRPr="00DC7E42">
        <w:rPr>
          <w:rFonts w:ascii="Times New Roman" w:hAnsi="Times New Roman" w:cs="Times New Roman"/>
          <w:color w:val="222222"/>
          <w:sz w:val="20"/>
          <w:szCs w:val="20"/>
          <w:shd w:val="clear" w:color="auto" w:fill="FFFFFF"/>
        </w:rPr>
        <w:t xml:space="preserve">, W., 2007. Role of DAT‐SPECT in the diagnostic work up of </w:t>
      </w:r>
      <w:proofErr w:type="gramStart"/>
      <w:r w:rsidRPr="00DC7E42">
        <w:rPr>
          <w:rFonts w:ascii="Times New Roman" w:hAnsi="Times New Roman" w:cs="Times New Roman"/>
          <w:color w:val="222222"/>
          <w:sz w:val="20"/>
          <w:szCs w:val="20"/>
          <w:shd w:val="clear" w:color="auto" w:fill="FFFFFF"/>
        </w:rPr>
        <w:t>parkinsonism</w:t>
      </w:r>
      <w:proofErr w:type="gram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Movement disorders: official journal of the Movement Disorder Society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22</w:t>
      </w:r>
      <w:r w:rsidRPr="00DC7E42">
        <w:rPr>
          <w:rFonts w:ascii="Times New Roman" w:hAnsi="Times New Roman" w:cs="Times New Roman"/>
          <w:color w:val="222222"/>
          <w:sz w:val="20"/>
          <w:szCs w:val="20"/>
          <w:shd w:val="clear" w:color="auto" w:fill="FFFFFF"/>
        </w:rPr>
        <w:t>(9), pp.1229-1238.</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Kerstens</w:t>
      </w:r>
      <w:proofErr w:type="spellEnd"/>
      <w:r w:rsidRPr="00DC7E42">
        <w:rPr>
          <w:rFonts w:ascii="Times New Roman" w:hAnsi="Times New Roman" w:cs="Times New Roman"/>
          <w:color w:val="222222"/>
          <w:sz w:val="20"/>
          <w:szCs w:val="20"/>
          <w:shd w:val="clear" w:color="auto" w:fill="FFFFFF"/>
        </w:rPr>
        <w:t xml:space="preserve">, V.S. and </w:t>
      </w:r>
      <w:proofErr w:type="spellStart"/>
      <w:r w:rsidRPr="00DC7E42">
        <w:rPr>
          <w:rFonts w:ascii="Times New Roman" w:hAnsi="Times New Roman" w:cs="Times New Roman"/>
          <w:color w:val="222222"/>
          <w:sz w:val="20"/>
          <w:szCs w:val="20"/>
          <w:shd w:val="clear" w:color="auto" w:fill="FFFFFF"/>
        </w:rPr>
        <w:t>Varrone</w:t>
      </w:r>
      <w:proofErr w:type="spellEnd"/>
      <w:r w:rsidRPr="00DC7E42">
        <w:rPr>
          <w:rFonts w:ascii="Times New Roman" w:hAnsi="Times New Roman" w:cs="Times New Roman"/>
          <w:color w:val="222222"/>
          <w:sz w:val="20"/>
          <w:szCs w:val="20"/>
          <w:shd w:val="clear" w:color="auto" w:fill="FFFFFF"/>
        </w:rPr>
        <w:t>, A., 2020. Dopamine transporter imaging in neurodegenerative movement disorders: PET vs. SPECT. </w:t>
      </w:r>
      <w:r w:rsidRPr="00DC7E42">
        <w:rPr>
          <w:rFonts w:ascii="Times New Roman" w:hAnsi="Times New Roman" w:cs="Times New Roman"/>
          <w:i/>
          <w:iCs/>
          <w:color w:val="222222"/>
          <w:sz w:val="20"/>
          <w:szCs w:val="20"/>
          <w:shd w:val="clear" w:color="auto" w:fill="FFFFFF"/>
        </w:rPr>
        <w:t>Clinical and Translational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w:t>
      </w:r>
      <w:r w:rsidRPr="00DC7E42">
        <w:rPr>
          <w:rFonts w:ascii="Times New Roman" w:hAnsi="Times New Roman" w:cs="Times New Roman"/>
          <w:color w:val="222222"/>
          <w:sz w:val="20"/>
          <w:szCs w:val="20"/>
          <w:shd w:val="clear" w:color="auto" w:fill="FFFFFF"/>
        </w:rPr>
        <w:t>, pp.349-356.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Brücke</w:t>
      </w:r>
      <w:proofErr w:type="spellEnd"/>
      <w:r w:rsidRPr="00DC7E42">
        <w:rPr>
          <w:rFonts w:ascii="Times New Roman" w:hAnsi="Times New Roman" w:cs="Times New Roman"/>
          <w:color w:val="222222"/>
          <w:sz w:val="20"/>
          <w:szCs w:val="20"/>
          <w:shd w:val="clear" w:color="auto" w:fill="FFFFFF"/>
        </w:rPr>
        <w:t xml:space="preserve">, T. and </w:t>
      </w:r>
      <w:proofErr w:type="spellStart"/>
      <w:r w:rsidRPr="00DC7E42">
        <w:rPr>
          <w:rFonts w:ascii="Times New Roman" w:hAnsi="Times New Roman" w:cs="Times New Roman"/>
          <w:color w:val="222222"/>
          <w:sz w:val="20"/>
          <w:szCs w:val="20"/>
          <w:shd w:val="clear" w:color="auto" w:fill="FFFFFF"/>
        </w:rPr>
        <w:t>Brücke</w:t>
      </w:r>
      <w:proofErr w:type="spellEnd"/>
      <w:r w:rsidRPr="00DC7E42">
        <w:rPr>
          <w:rFonts w:ascii="Times New Roman" w:hAnsi="Times New Roman" w:cs="Times New Roman"/>
          <w:color w:val="222222"/>
          <w:sz w:val="20"/>
          <w:szCs w:val="20"/>
          <w:shd w:val="clear" w:color="auto" w:fill="FFFFFF"/>
        </w:rPr>
        <w:t>, C., 2022. Dopamine transporter (DAT) imaging in Parkinson’s disease and related disorders. </w:t>
      </w:r>
      <w:r w:rsidRPr="00DC7E42">
        <w:rPr>
          <w:rFonts w:ascii="Times New Roman" w:hAnsi="Times New Roman" w:cs="Times New Roman"/>
          <w:i/>
          <w:iCs/>
          <w:color w:val="222222"/>
          <w:sz w:val="20"/>
          <w:szCs w:val="20"/>
          <w:shd w:val="clear" w:color="auto" w:fill="FFFFFF"/>
        </w:rPr>
        <w:t>Journal of Neural Transmission</w:t>
      </w:r>
      <w:r w:rsidRPr="00DC7E42">
        <w:rPr>
          <w:rFonts w:ascii="Times New Roman" w:hAnsi="Times New Roman" w:cs="Times New Roman"/>
          <w:color w:val="222222"/>
          <w:sz w:val="20"/>
          <w:szCs w:val="20"/>
          <w:shd w:val="clear" w:color="auto" w:fill="FFFFFF"/>
        </w:rPr>
        <w:t>, pp.1-14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Akdemir</w:t>
      </w:r>
      <w:proofErr w:type="spellEnd"/>
      <w:r w:rsidRPr="00DC7E42">
        <w:rPr>
          <w:rFonts w:ascii="Times New Roman" w:hAnsi="Times New Roman" w:cs="Times New Roman"/>
          <w:color w:val="222222"/>
          <w:sz w:val="20"/>
          <w:szCs w:val="20"/>
          <w:shd w:val="clear" w:color="auto" w:fill="FFFFFF"/>
        </w:rPr>
        <w:t xml:space="preserve">, Ü.Ö., BORA, H.A.T. and </w:t>
      </w:r>
      <w:proofErr w:type="spellStart"/>
      <w:r w:rsidRPr="00DC7E42">
        <w:rPr>
          <w:rFonts w:ascii="Times New Roman" w:hAnsi="Times New Roman" w:cs="Times New Roman"/>
          <w:color w:val="222222"/>
          <w:sz w:val="20"/>
          <w:szCs w:val="20"/>
          <w:shd w:val="clear" w:color="auto" w:fill="FFFFFF"/>
        </w:rPr>
        <w:t>Atay</w:t>
      </w:r>
      <w:proofErr w:type="spellEnd"/>
      <w:r w:rsidRPr="00DC7E42">
        <w:rPr>
          <w:rFonts w:ascii="Times New Roman" w:hAnsi="Times New Roman" w:cs="Times New Roman"/>
          <w:color w:val="222222"/>
          <w:sz w:val="20"/>
          <w:szCs w:val="20"/>
          <w:shd w:val="clear" w:color="auto" w:fill="FFFFFF"/>
        </w:rPr>
        <w:t xml:space="preserve">, L.Ö., 2021. Dopamine transporter SPECT imaging in Parkinson's disease and </w:t>
      </w:r>
      <w:proofErr w:type="spellStart"/>
      <w:r w:rsidRPr="00DC7E42">
        <w:rPr>
          <w:rFonts w:ascii="Times New Roman" w:hAnsi="Times New Roman" w:cs="Times New Roman"/>
          <w:color w:val="222222"/>
          <w:sz w:val="20"/>
          <w:szCs w:val="20"/>
          <w:shd w:val="clear" w:color="auto" w:fill="FFFFFF"/>
        </w:rPr>
        <w:t>parkinsoniandisorders</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Turkish Journal of Medical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51</w:t>
      </w:r>
      <w:r w:rsidRPr="00DC7E42">
        <w:rPr>
          <w:rFonts w:ascii="Times New Roman" w:hAnsi="Times New Roman" w:cs="Times New Roman"/>
          <w:color w:val="222222"/>
          <w:sz w:val="20"/>
          <w:szCs w:val="20"/>
          <w:shd w:val="clear" w:color="auto" w:fill="FFFFFF"/>
        </w:rPr>
        <w:t>(2), pp.400-410.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Xu</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Vangveravong</w:t>
      </w:r>
      <w:proofErr w:type="spellEnd"/>
      <w:r w:rsidRPr="00DC7E42">
        <w:rPr>
          <w:rFonts w:ascii="Times New Roman" w:hAnsi="Times New Roman" w:cs="Times New Roman"/>
          <w:color w:val="222222"/>
          <w:sz w:val="20"/>
          <w:szCs w:val="20"/>
          <w:shd w:val="clear" w:color="auto" w:fill="FFFFFF"/>
        </w:rPr>
        <w:t xml:space="preserve">, S., Li, S., Fan, J., Jones, L.A., Cui, J., Wang, R., </w:t>
      </w:r>
      <w:proofErr w:type="spellStart"/>
      <w:r w:rsidRPr="00DC7E42">
        <w:rPr>
          <w:rFonts w:ascii="Times New Roman" w:hAnsi="Times New Roman" w:cs="Times New Roman"/>
          <w:color w:val="222222"/>
          <w:sz w:val="20"/>
          <w:szCs w:val="20"/>
          <w:shd w:val="clear" w:color="auto" w:fill="FFFFFF"/>
        </w:rPr>
        <w:t>Tu</w:t>
      </w:r>
      <w:proofErr w:type="spellEnd"/>
      <w:r w:rsidRPr="00DC7E42">
        <w:rPr>
          <w:rFonts w:ascii="Times New Roman" w:hAnsi="Times New Roman" w:cs="Times New Roman"/>
          <w:color w:val="222222"/>
          <w:sz w:val="20"/>
          <w:szCs w:val="20"/>
          <w:shd w:val="clear" w:color="auto" w:fill="FFFFFF"/>
        </w:rPr>
        <w:t xml:space="preserve">, Z., Chu, W., </w:t>
      </w:r>
      <w:proofErr w:type="spellStart"/>
      <w:r w:rsidRPr="00DC7E42">
        <w:rPr>
          <w:rFonts w:ascii="Times New Roman" w:hAnsi="Times New Roman" w:cs="Times New Roman"/>
          <w:color w:val="222222"/>
          <w:sz w:val="20"/>
          <w:szCs w:val="20"/>
          <w:shd w:val="clear" w:color="auto" w:fill="FFFFFF"/>
        </w:rPr>
        <w:t>Perlmutter</w:t>
      </w:r>
      <w:proofErr w:type="spellEnd"/>
      <w:r w:rsidRPr="00DC7E42">
        <w:rPr>
          <w:rFonts w:ascii="Times New Roman" w:hAnsi="Times New Roman" w:cs="Times New Roman"/>
          <w:color w:val="222222"/>
          <w:sz w:val="20"/>
          <w:szCs w:val="20"/>
          <w:shd w:val="clear" w:color="auto" w:fill="FFFFFF"/>
        </w:rPr>
        <w:t>, J.S. and Mach, R.H., 2013. Positron emission tomography imaging of dopamine D2 receptors using a highly selective radiolabeled D2 receptor partial agonist. </w:t>
      </w:r>
      <w:proofErr w:type="spellStart"/>
      <w:r w:rsidRPr="00DC7E42">
        <w:rPr>
          <w:rFonts w:ascii="Times New Roman" w:hAnsi="Times New Roman" w:cs="Times New Roman"/>
          <w:i/>
          <w:iCs/>
          <w:color w:val="222222"/>
          <w:sz w:val="20"/>
          <w:szCs w:val="20"/>
          <w:shd w:val="clear" w:color="auto" w:fill="FFFFFF"/>
        </w:rPr>
        <w:t>Neuroimage</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71</w:t>
      </w:r>
      <w:r w:rsidRPr="00DC7E42">
        <w:rPr>
          <w:rFonts w:ascii="Times New Roman" w:hAnsi="Times New Roman" w:cs="Times New Roman"/>
          <w:color w:val="222222"/>
          <w:sz w:val="20"/>
          <w:szCs w:val="20"/>
          <w:shd w:val="clear" w:color="auto" w:fill="FFFFFF"/>
        </w:rPr>
        <w:t>, pp.168-174.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Niccolini</w:t>
      </w:r>
      <w:proofErr w:type="spellEnd"/>
      <w:r w:rsidRPr="00DC7E42">
        <w:rPr>
          <w:rFonts w:ascii="Times New Roman" w:hAnsi="Times New Roman" w:cs="Times New Roman"/>
          <w:color w:val="222222"/>
          <w:sz w:val="20"/>
          <w:szCs w:val="20"/>
          <w:shd w:val="clear" w:color="auto" w:fill="FFFFFF"/>
        </w:rPr>
        <w:t xml:space="preserve">, F., Su, P. and </w:t>
      </w:r>
      <w:proofErr w:type="spellStart"/>
      <w:r w:rsidRPr="00DC7E42">
        <w:rPr>
          <w:rFonts w:ascii="Times New Roman" w:hAnsi="Times New Roman" w:cs="Times New Roman"/>
          <w:color w:val="222222"/>
          <w:sz w:val="20"/>
          <w:szCs w:val="20"/>
          <w:shd w:val="clear" w:color="auto" w:fill="FFFFFF"/>
        </w:rPr>
        <w:t>Politis</w:t>
      </w:r>
      <w:proofErr w:type="spellEnd"/>
      <w:r w:rsidRPr="00DC7E42">
        <w:rPr>
          <w:rFonts w:ascii="Times New Roman" w:hAnsi="Times New Roman" w:cs="Times New Roman"/>
          <w:color w:val="222222"/>
          <w:sz w:val="20"/>
          <w:szCs w:val="20"/>
          <w:shd w:val="clear" w:color="auto" w:fill="FFFFFF"/>
        </w:rPr>
        <w:t>, M., 2014. Dopamine receptor mapping with PET imaging in Parkinson’s disease. </w:t>
      </w:r>
      <w:r w:rsidRPr="00DC7E42">
        <w:rPr>
          <w:rFonts w:ascii="Times New Roman" w:hAnsi="Times New Roman" w:cs="Times New Roman"/>
          <w:i/>
          <w:iCs/>
          <w:color w:val="222222"/>
          <w:sz w:val="20"/>
          <w:szCs w:val="20"/>
          <w:shd w:val="clear" w:color="auto" w:fill="FFFFFF"/>
        </w:rPr>
        <w:t>Journal of neurology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261</w:t>
      </w:r>
      <w:r w:rsidRPr="00DC7E42">
        <w:rPr>
          <w:rFonts w:ascii="Times New Roman" w:hAnsi="Times New Roman" w:cs="Times New Roman"/>
          <w:color w:val="222222"/>
          <w:sz w:val="20"/>
          <w:szCs w:val="20"/>
          <w:shd w:val="clear" w:color="auto" w:fill="FFFFFF"/>
        </w:rPr>
        <w:t>, pp.2251-2263.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Kaasinen</w:t>
      </w:r>
      <w:proofErr w:type="spellEnd"/>
      <w:r w:rsidRPr="00DC7E42">
        <w:rPr>
          <w:rFonts w:ascii="Times New Roman" w:hAnsi="Times New Roman" w:cs="Times New Roman"/>
          <w:color w:val="222222"/>
          <w:sz w:val="20"/>
          <w:szCs w:val="20"/>
          <w:shd w:val="clear" w:color="auto" w:fill="FFFFFF"/>
        </w:rPr>
        <w:t xml:space="preserve">, V., </w:t>
      </w:r>
      <w:proofErr w:type="spellStart"/>
      <w:r w:rsidRPr="00DC7E42">
        <w:rPr>
          <w:rFonts w:ascii="Times New Roman" w:hAnsi="Times New Roman" w:cs="Times New Roman"/>
          <w:color w:val="222222"/>
          <w:sz w:val="20"/>
          <w:szCs w:val="20"/>
          <w:shd w:val="clear" w:color="auto" w:fill="FFFFFF"/>
        </w:rPr>
        <w:t>Vahlberg</w:t>
      </w:r>
      <w:proofErr w:type="spellEnd"/>
      <w:r w:rsidRPr="00DC7E42">
        <w:rPr>
          <w:rFonts w:ascii="Times New Roman" w:hAnsi="Times New Roman" w:cs="Times New Roman"/>
          <w:color w:val="222222"/>
          <w:sz w:val="20"/>
          <w:szCs w:val="20"/>
          <w:shd w:val="clear" w:color="auto" w:fill="FFFFFF"/>
        </w:rPr>
        <w:t xml:space="preserve">, T., </w:t>
      </w:r>
      <w:proofErr w:type="spellStart"/>
      <w:r w:rsidRPr="00DC7E42">
        <w:rPr>
          <w:rFonts w:ascii="Times New Roman" w:hAnsi="Times New Roman" w:cs="Times New Roman"/>
          <w:color w:val="222222"/>
          <w:sz w:val="20"/>
          <w:szCs w:val="20"/>
          <w:shd w:val="clear" w:color="auto" w:fill="FFFFFF"/>
        </w:rPr>
        <w:t>Stoessl</w:t>
      </w:r>
      <w:proofErr w:type="spellEnd"/>
      <w:r w:rsidRPr="00DC7E42">
        <w:rPr>
          <w:rFonts w:ascii="Times New Roman" w:hAnsi="Times New Roman" w:cs="Times New Roman"/>
          <w:color w:val="222222"/>
          <w:sz w:val="20"/>
          <w:szCs w:val="20"/>
          <w:shd w:val="clear" w:color="auto" w:fill="FFFFFF"/>
        </w:rPr>
        <w:t xml:space="preserve">, A.J., </w:t>
      </w:r>
      <w:proofErr w:type="spellStart"/>
      <w:r w:rsidRPr="00DC7E42">
        <w:rPr>
          <w:rFonts w:ascii="Times New Roman" w:hAnsi="Times New Roman" w:cs="Times New Roman"/>
          <w:color w:val="222222"/>
          <w:sz w:val="20"/>
          <w:szCs w:val="20"/>
          <w:shd w:val="clear" w:color="auto" w:fill="FFFFFF"/>
        </w:rPr>
        <w:t>Strafella</w:t>
      </w:r>
      <w:proofErr w:type="spellEnd"/>
      <w:r w:rsidRPr="00DC7E42">
        <w:rPr>
          <w:rFonts w:ascii="Times New Roman" w:hAnsi="Times New Roman" w:cs="Times New Roman"/>
          <w:color w:val="222222"/>
          <w:sz w:val="20"/>
          <w:szCs w:val="20"/>
          <w:shd w:val="clear" w:color="auto" w:fill="FFFFFF"/>
        </w:rPr>
        <w:t xml:space="preserve">, A.P. and </w:t>
      </w:r>
      <w:proofErr w:type="spellStart"/>
      <w:r w:rsidRPr="00DC7E42">
        <w:rPr>
          <w:rFonts w:ascii="Times New Roman" w:hAnsi="Times New Roman" w:cs="Times New Roman"/>
          <w:color w:val="222222"/>
          <w:sz w:val="20"/>
          <w:szCs w:val="20"/>
          <w:shd w:val="clear" w:color="auto" w:fill="FFFFFF"/>
        </w:rPr>
        <w:t>Antonini</w:t>
      </w:r>
      <w:proofErr w:type="spellEnd"/>
      <w:r w:rsidRPr="00DC7E42">
        <w:rPr>
          <w:rFonts w:ascii="Times New Roman" w:hAnsi="Times New Roman" w:cs="Times New Roman"/>
          <w:color w:val="222222"/>
          <w:sz w:val="20"/>
          <w:szCs w:val="20"/>
          <w:shd w:val="clear" w:color="auto" w:fill="FFFFFF"/>
        </w:rPr>
        <w:t xml:space="preserve">, A., 2021. Dopamine Receptors in Parkinson's </w:t>
      </w:r>
      <w:proofErr w:type="gramStart"/>
      <w:r w:rsidRPr="00DC7E42">
        <w:rPr>
          <w:rFonts w:ascii="Times New Roman" w:hAnsi="Times New Roman" w:cs="Times New Roman"/>
          <w:color w:val="222222"/>
          <w:sz w:val="20"/>
          <w:szCs w:val="20"/>
          <w:shd w:val="clear" w:color="auto" w:fill="FFFFFF"/>
        </w:rPr>
        <w:t>Disease</w:t>
      </w:r>
      <w:proofErr w:type="gramEnd"/>
      <w:r w:rsidRPr="00DC7E42">
        <w:rPr>
          <w:rFonts w:ascii="Times New Roman" w:hAnsi="Times New Roman" w:cs="Times New Roman"/>
          <w:color w:val="222222"/>
          <w:sz w:val="20"/>
          <w:szCs w:val="20"/>
          <w:shd w:val="clear" w:color="auto" w:fill="FFFFFF"/>
        </w:rPr>
        <w:t>: A Meta‐Analysis of Imaging Studies. </w:t>
      </w:r>
      <w:r w:rsidRPr="00DC7E42">
        <w:rPr>
          <w:rFonts w:ascii="Times New Roman" w:hAnsi="Times New Roman" w:cs="Times New Roman"/>
          <w:i/>
          <w:iCs/>
          <w:color w:val="222222"/>
          <w:sz w:val="20"/>
          <w:szCs w:val="20"/>
          <w:shd w:val="clear" w:color="auto" w:fill="FFFFFF"/>
        </w:rPr>
        <w:t>Movement Disorders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36</w:t>
      </w:r>
      <w:r w:rsidRPr="00DC7E42">
        <w:rPr>
          <w:rFonts w:ascii="Times New Roman" w:hAnsi="Times New Roman" w:cs="Times New Roman"/>
          <w:color w:val="222222"/>
          <w:sz w:val="20"/>
          <w:szCs w:val="20"/>
          <w:shd w:val="clear" w:color="auto" w:fill="FFFFFF"/>
        </w:rPr>
        <w:t>(8), pp.1781-1791.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Masdeu</w:t>
      </w:r>
      <w:proofErr w:type="spellEnd"/>
      <w:r w:rsidRPr="00DC7E42">
        <w:rPr>
          <w:rFonts w:ascii="Times New Roman" w:hAnsi="Times New Roman" w:cs="Times New Roman"/>
          <w:color w:val="222222"/>
          <w:sz w:val="20"/>
          <w:szCs w:val="20"/>
          <w:shd w:val="clear" w:color="auto" w:fill="FFFFFF"/>
        </w:rPr>
        <w:t>, J.C., 2011. Neuroimaging in psychiatric disorders. </w:t>
      </w:r>
      <w:proofErr w:type="spellStart"/>
      <w:r w:rsidRPr="00DC7E42">
        <w:rPr>
          <w:rFonts w:ascii="Times New Roman" w:hAnsi="Times New Roman" w:cs="Times New Roman"/>
          <w:i/>
          <w:iCs/>
          <w:color w:val="222222"/>
          <w:sz w:val="20"/>
          <w:szCs w:val="20"/>
          <w:shd w:val="clear" w:color="auto" w:fill="FFFFFF"/>
        </w:rPr>
        <w:t>Neurotherapeutics</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w:t>
      </w:r>
      <w:r w:rsidRPr="00DC7E42">
        <w:rPr>
          <w:rFonts w:ascii="Times New Roman" w:hAnsi="Times New Roman" w:cs="Times New Roman"/>
          <w:color w:val="222222"/>
          <w:sz w:val="20"/>
          <w:szCs w:val="20"/>
          <w:shd w:val="clear" w:color="auto" w:fill="FFFFFF"/>
        </w:rPr>
        <w:t>, pp.93-102.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First, M.B., </w:t>
      </w:r>
      <w:proofErr w:type="spellStart"/>
      <w:r w:rsidRPr="00DC7E42">
        <w:rPr>
          <w:rFonts w:ascii="Times New Roman" w:hAnsi="Times New Roman" w:cs="Times New Roman"/>
          <w:color w:val="222222"/>
          <w:sz w:val="20"/>
          <w:szCs w:val="20"/>
          <w:shd w:val="clear" w:color="auto" w:fill="FFFFFF"/>
        </w:rPr>
        <w:t>Drevets</w:t>
      </w:r>
      <w:proofErr w:type="spellEnd"/>
      <w:r w:rsidRPr="00DC7E42">
        <w:rPr>
          <w:rFonts w:ascii="Times New Roman" w:hAnsi="Times New Roman" w:cs="Times New Roman"/>
          <w:color w:val="222222"/>
          <w:sz w:val="20"/>
          <w:szCs w:val="20"/>
          <w:shd w:val="clear" w:color="auto" w:fill="FFFFFF"/>
        </w:rPr>
        <w:t xml:space="preserve">, W.C., Carter, C., Dickstein, D.P., </w:t>
      </w:r>
      <w:proofErr w:type="spellStart"/>
      <w:r w:rsidRPr="00DC7E42">
        <w:rPr>
          <w:rFonts w:ascii="Times New Roman" w:hAnsi="Times New Roman" w:cs="Times New Roman"/>
          <w:color w:val="222222"/>
          <w:sz w:val="20"/>
          <w:szCs w:val="20"/>
          <w:shd w:val="clear" w:color="auto" w:fill="FFFFFF"/>
        </w:rPr>
        <w:t>Kasoff</w:t>
      </w:r>
      <w:proofErr w:type="spellEnd"/>
      <w:r w:rsidRPr="00DC7E42">
        <w:rPr>
          <w:rFonts w:ascii="Times New Roman" w:hAnsi="Times New Roman" w:cs="Times New Roman"/>
          <w:color w:val="222222"/>
          <w:sz w:val="20"/>
          <w:szCs w:val="20"/>
          <w:shd w:val="clear" w:color="auto" w:fill="FFFFFF"/>
        </w:rPr>
        <w:t xml:space="preserve">, L., Kim, K.L., </w:t>
      </w:r>
      <w:proofErr w:type="spellStart"/>
      <w:r w:rsidRPr="00DC7E42">
        <w:rPr>
          <w:rFonts w:ascii="Times New Roman" w:hAnsi="Times New Roman" w:cs="Times New Roman"/>
          <w:color w:val="222222"/>
          <w:sz w:val="20"/>
          <w:szCs w:val="20"/>
          <w:shd w:val="clear" w:color="auto" w:fill="FFFFFF"/>
        </w:rPr>
        <w:t>McConathy</w:t>
      </w:r>
      <w:proofErr w:type="spellEnd"/>
      <w:r w:rsidRPr="00DC7E42">
        <w:rPr>
          <w:rFonts w:ascii="Times New Roman" w:hAnsi="Times New Roman" w:cs="Times New Roman"/>
          <w:color w:val="222222"/>
          <w:sz w:val="20"/>
          <w:szCs w:val="20"/>
          <w:shd w:val="clear" w:color="auto" w:fill="FFFFFF"/>
        </w:rPr>
        <w:t xml:space="preserve">, J., Rauch, S., </w:t>
      </w:r>
      <w:proofErr w:type="spellStart"/>
      <w:r w:rsidRPr="00DC7E42">
        <w:rPr>
          <w:rFonts w:ascii="Times New Roman" w:hAnsi="Times New Roman" w:cs="Times New Roman"/>
          <w:color w:val="222222"/>
          <w:sz w:val="20"/>
          <w:szCs w:val="20"/>
          <w:shd w:val="clear" w:color="auto" w:fill="FFFFFF"/>
        </w:rPr>
        <w:t>Saad</w:t>
      </w:r>
      <w:proofErr w:type="spellEnd"/>
      <w:r w:rsidRPr="00DC7E42">
        <w:rPr>
          <w:rFonts w:ascii="Times New Roman" w:hAnsi="Times New Roman" w:cs="Times New Roman"/>
          <w:color w:val="222222"/>
          <w:sz w:val="20"/>
          <w:szCs w:val="20"/>
          <w:shd w:val="clear" w:color="auto" w:fill="FFFFFF"/>
        </w:rPr>
        <w:t xml:space="preserve">, Z.S., </w:t>
      </w:r>
      <w:proofErr w:type="spellStart"/>
      <w:r w:rsidRPr="00DC7E42">
        <w:rPr>
          <w:rFonts w:ascii="Times New Roman" w:hAnsi="Times New Roman" w:cs="Times New Roman"/>
          <w:color w:val="222222"/>
          <w:sz w:val="20"/>
          <w:szCs w:val="20"/>
          <w:shd w:val="clear" w:color="auto" w:fill="FFFFFF"/>
        </w:rPr>
        <w:t>Savitz</w:t>
      </w:r>
      <w:proofErr w:type="spellEnd"/>
      <w:r w:rsidRPr="00DC7E42">
        <w:rPr>
          <w:rFonts w:ascii="Times New Roman" w:hAnsi="Times New Roman" w:cs="Times New Roman"/>
          <w:color w:val="222222"/>
          <w:sz w:val="20"/>
          <w:szCs w:val="20"/>
          <w:shd w:val="clear" w:color="auto" w:fill="FFFFFF"/>
        </w:rPr>
        <w:t>, J. and Seymour, K.E., 2018. Clinical applications of neuroimaging in psychiatric disorders. </w:t>
      </w:r>
      <w:r w:rsidRPr="00DC7E42">
        <w:rPr>
          <w:rFonts w:ascii="Times New Roman" w:hAnsi="Times New Roman" w:cs="Times New Roman"/>
          <w:i/>
          <w:iCs/>
          <w:color w:val="222222"/>
          <w:sz w:val="20"/>
          <w:szCs w:val="20"/>
          <w:shd w:val="clear" w:color="auto" w:fill="FFFFFF"/>
        </w:rPr>
        <w:t>American Journal of Psychiatry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175</w:t>
      </w:r>
      <w:r w:rsidRPr="00DC7E42">
        <w:rPr>
          <w:rFonts w:ascii="Times New Roman" w:hAnsi="Times New Roman" w:cs="Times New Roman"/>
          <w:color w:val="222222"/>
          <w:sz w:val="20"/>
          <w:szCs w:val="20"/>
          <w:shd w:val="clear" w:color="auto" w:fill="FFFFFF"/>
        </w:rPr>
        <w:t>(9), pp.915-916.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Iorio</w:t>
      </w:r>
      <w:proofErr w:type="spellEnd"/>
      <w:r w:rsidRPr="00DC7E42">
        <w:rPr>
          <w:rFonts w:ascii="Times New Roman" w:hAnsi="Times New Roman" w:cs="Times New Roman"/>
          <w:color w:val="222222"/>
          <w:sz w:val="20"/>
          <w:szCs w:val="20"/>
          <w:shd w:val="clear" w:color="auto" w:fill="FFFFFF"/>
        </w:rPr>
        <w:t xml:space="preserve">-Morin, C., </w:t>
      </w:r>
      <w:proofErr w:type="spellStart"/>
      <w:r w:rsidRPr="00DC7E42">
        <w:rPr>
          <w:rFonts w:ascii="Times New Roman" w:hAnsi="Times New Roman" w:cs="Times New Roman"/>
          <w:color w:val="222222"/>
          <w:sz w:val="20"/>
          <w:szCs w:val="20"/>
          <w:shd w:val="clear" w:color="auto" w:fill="FFFFFF"/>
        </w:rPr>
        <w:t>Sarica</w:t>
      </w:r>
      <w:proofErr w:type="spellEnd"/>
      <w:r w:rsidRPr="00DC7E42">
        <w:rPr>
          <w:rFonts w:ascii="Times New Roman" w:hAnsi="Times New Roman" w:cs="Times New Roman"/>
          <w:color w:val="222222"/>
          <w:sz w:val="20"/>
          <w:szCs w:val="20"/>
          <w:shd w:val="clear" w:color="auto" w:fill="FFFFFF"/>
        </w:rPr>
        <w:t xml:space="preserve">, C., Elias, G.J., </w:t>
      </w:r>
      <w:proofErr w:type="spellStart"/>
      <w:r w:rsidRPr="00DC7E42">
        <w:rPr>
          <w:rFonts w:ascii="Times New Roman" w:hAnsi="Times New Roman" w:cs="Times New Roman"/>
          <w:color w:val="222222"/>
          <w:sz w:val="20"/>
          <w:szCs w:val="20"/>
          <w:shd w:val="clear" w:color="auto" w:fill="FFFFFF"/>
        </w:rPr>
        <w:t>Harmsen</w:t>
      </w:r>
      <w:proofErr w:type="spellEnd"/>
      <w:r w:rsidRPr="00DC7E42">
        <w:rPr>
          <w:rFonts w:ascii="Times New Roman" w:hAnsi="Times New Roman" w:cs="Times New Roman"/>
          <w:color w:val="222222"/>
          <w:sz w:val="20"/>
          <w:szCs w:val="20"/>
          <w:shd w:val="clear" w:color="auto" w:fill="FFFFFF"/>
        </w:rPr>
        <w:t xml:space="preserve">, I. and </w:t>
      </w:r>
      <w:proofErr w:type="spellStart"/>
      <w:r w:rsidRPr="00DC7E42">
        <w:rPr>
          <w:rFonts w:ascii="Times New Roman" w:hAnsi="Times New Roman" w:cs="Times New Roman"/>
          <w:color w:val="222222"/>
          <w:sz w:val="20"/>
          <w:szCs w:val="20"/>
          <w:shd w:val="clear" w:color="auto" w:fill="FFFFFF"/>
        </w:rPr>
        <w:t>Hodaie</w:t>
      </w:r>
      <w:proofErr w:type="spellEnd"/>
      <w:r w:rsidRPr="00DC7E42">
        <w:rPr>
          <w:rFonts w:ascii="Times New Roman" w:hAnsi="Times New Roman" w:cs="Times New Roman"/>
          <w:color w:val="222222"/>
          <w:sz w:val="20"/>
          <w:szCs w:val="20"/>
          <w:shd w:val="clear" w:color="auto" w:fill="FFFFFF"/>
        </w:rPr>
        <w:t>, M., 2022. Neuroimaging of psychiatric disorders. </w:t>
      </w:r>
      <w:r w:rsidRPr="00DC7E42">
        <w:rPr>
          <w:rFonts w:ascii="Times New Roman" w:hAnsi="Times New Roman" w:cs="Times New Roman"/>
          <w:i/>
          <w:iCs/>
          <w:color w:val="222222"/>
          <w:sz w:val="20"/>
          <w:szCs w:val="20"/>
          <w:shd w:val="clear" w:color="auto" w:fill="FFFFFF"/>
        </w:rPr>
        <w:t>Progress in Brain Research</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270</w:t>
      </w:r>
      <w:r w:rsidRPr="00DC7E42">
        <w:rPr>
          <w:rFonts w:ascii="Times New Roman" w:hAnsi="Times New Roman" w:cs="Times New Roman"/>
          <w:color w:val="222222"/>
          <w:sz w:val="20"/>
          <w:szCs w:val="20"/>
          <w:shd w:val="clear" w:color="auto" w:fill="FFFFFF"/>
        </w:rPr>
        <w:t>(1), pp.149-169.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Lai, C.H., 2019. Promising neuroimaging biomarkers in depression. </w:t>
      </w:r>
      <w:r w:rsidRPr="00DC7E42">
        <w:rPr>
          <w:rFonts w:ascii="Times New Roman" w:hAnsi="Times New Roman" w:cs="Times New Roman"/>
          <w:i/>
          <w:iCs/>
          <w:color w:val="222222"/>
          <w:sz w:val="20"/>
          <w:szCs w:val="20"/>
          <w:shd w:val="clear" w:color="auto" w:fill="FFFFFF"/>
        </w:rPr>
        <w:t>Psychiatry investigation</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16</w:t>
      </w:r>
      <w:r w:rsidRPr="00DC7E42">
        <w:rPr>
          <w:rFonts w:ascii="Times New Roman" w:hAnsi="Times New Roman" w:cs="Times New Roman"/>
          <w:color w:val="222222"/>
          <w:sz w:val="20"/>
          <w:szCs w:val="20"/>
          <w:shd w:val="clear" w:color="auto" w:fill="FFFFFF"/>
        </w:rPr>
        <w:t>(9), p.662.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McGuire, P., </w:t>
      </w:r>
      <w:proofErr w:type="spellStart"/>
      <w:r w:rsidRPr="00DC7E42">
        <w:rPr>
          <w:rFonts w:ascii="Times New Roman" w:hAnsi="Times New Roman" w:cs="Times New Roman"/>
          <w:color w:val="222222"/>
          <w:sz w:val="20"/>
          <w:szCs w:val="20"/>
          <w:shd w:val="clear" w:color="auto" w:fill="FFFFFF"/>
        </w:rPr>
        <w:t>Howes</w:t>
      </w:r>
      <w:proofErr w:type="spellEnd"/>
      <w:r w:rsidRPr="00DC7E42">
        <w:rPr>
          <w:rFonts w:ascii="Times New Roman" w:hAnsi="Times New Roman" w:cs="Times New Roman"/>
          <w:color w:val="222222"/>
          <w:sz w:val="20"/>
          <w:szCs w:val="20"/>
          <w:shd w:val="clear" w:color="auto" w:fill="FFFFFF"/>
        </w:rPr>
        <w:t xml:space="preserve">, O.D., Stone, J. and </w:t>
      </w:r>
      <w:proofErr w:type="spellStart"/>
      <w:r w:rsidRPr="00DC7E42">
        <w:rPr>
          <w:rFonts w:ascii="Times New Roman" w:hAnsi="Times New Roman" w:cs="Times New Roman"/>
          <w:color w:val="222222"/>
          <w:sz w:val="20"/>
          <w:szCs w:val="20"/>
          <w:shd w:val="clear" w:color="auto" w:fill="FFFFFF"/>
        </w:rPr>
        <w:t>Fusar-Poli</w:t>
      </w:r>
      <w:proofErr w:type="spellEnd"/>
      <w:r w:rsidRPr="00DC7E42">
        <w:rPr>
          <w:rFonts w:ascii="Times New Roman" w:hAnsi="Times New Roman" w:cs="Times New Roman"/>
          <w:color w:val="222222"/>
          <w:sz w:val="20"/>
          <w:szCs w:val="20"/>
          <w:shd w:val="clear" w:color="auto" w:fill="FFFFFF"/>
        </w:rPr>
        <w:t>, P., 2008. Functional neuroimaging in schizophrenia: diagnosis and drug discovery. </w:t>
      </w:r>
      <w:r w:rsidRPr="00DC7E42">
        <w:rPr>
          <w:rFonts w:ascii="Times New Roman" w:hAnsi="Times New Roman" w:cs="Times New Roman"/>
          <w:i/>
          <w:iCs/>
          <w:color w:val="222222"/>
          <w:sz w:val="20"/>
          <w:szCs w:val="20"/>
          <w:shd w:val="clear" w:color="auto" w:fill="FFFFFF"/>
        </w:rPr>
        <w:t>Trends in pharmacological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29</w:t>
      </w:r>
      <w:r w:rsidRPr="00DC7E42">
        <w:rPr>
          <w:rFonts w:ascii="Times New Roman" w:hAnsi="Times New Roman" w:cs="Times New Roman"/>
          <w:color w:val="222222"/>
          <w:sz w:val="20"/>
          <w:szCs w:val="20"/>
          <w:shd w:val="clear" w:color="auto" w:fill="FFFFFF"/>
        </w:rPr>
        <w:t>(2), pp.91-98.</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Dabiri</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Dehghani</w:t>
      </w:r>
      <w:proofErr w:type="spellEnd"/>
      <w:r w:rsidRPr="00DC7E42">
        <w:rPr>
          <w:rFonts w:ascii="Times New Roman" w:hAnsi="Times New Roman" w:cs="Times New Roman"/>
          <w:color w:val="222222"/>
          <w:sz w:val="20"/>
          <w:szCs w:val="20"/>
          <w:shd w:val="clear" w:color="auto" w:fill="FFFFFF"/>
        </w:rPr>
        <w:t xml:space="preserve"> </w:t>
      </w:r>
      <w:proofErr w:type="spellStart"/>
      <w:r w:rsidRPr="00DC7E42">
        <w:rPr>
          <w:rFonts w:ascii="Times New Roman" w:hAnsi="Times New Roman" w:cs="Times New Roman"/>
          <w:color w:val="222222"/>
          <w:sz w:val="20"/>
          <w:szCs w:val="20"/>
          <w:shd w:val="clear" w:color="auto" w:fill="FFFFFF"/>
        </w:rPr>
        <w:t>Firouzabadi</w:t>
      </w:r>
      <w:proofErr w:type="spellEnd"/>
      <w:r w:rsidRPr="00DC7E42">
        <w:rPr>
          <w:rFonts w:ascii="Times New Roman" w:hAnsi="Times New Roman" w:cs="Times New Roman"/>
          <w:color w:val="222222"/>
          <w:sz w:val="20"/>
          <w:szCs w:val="20"/>
          <w:shd w:val="clear" w:color="auto" w:fill="FFFFFF"/>
        </w:rPr>
        <w:t xml:space="preserve">, F., Yang, K., Barker, P.B., Lee, R.R. and </w:t>
      </w:r>
      <w:proofErr w:type="spellStart"/>
      <w:r w:rsidRPr="00DC7E42">
        <w:rPr>
          <w:rFonts w:ascii="Times New Roman" w:hAnsi="Times New Roman" w:cs="Times New Roman"/>
          <w:color w:val="222222"/>
          <w:sz w:val="20"/>
          <w:szCs w:val="20"/>
          <w:shd w:val="clear" w:color="auto" w:fill="FFFFFF"/>
        </w:rPr>
        <w:t>Yousem</w:t>
      </w:r>
      <w:proofErr w:type="spellEnd"/>
      <w:r w:rsidRPr="00DC7E42">
        <w:rPr>
          <w:rFonts w:ascii="Times New Roman" w:hAnsi="Times New Roman" w:cs="Times New Roman"/>
          <w:color w:val="222222"/>
          <w:sz w:val="20"/>
          <w:szCs w:val="20"/>
          <w:shd w:val="clear" w:color="auto" w:fill="FFFFFF"/>
        </w:rPr>
        <w:t>, D.M., 2022. Neuroimaging in schizophrenia: A review article. </w:t>
      </w:r>
      <w:r w:rsidRPr="00DC7E42">
        <w:rPr>
          <w:rFonts w:ascii="Times New Roman" w:hAnsi="Times New Roman" w:cs="Times New Roman"/>
          <w:i/>
          <w:iCs/>
          <w:color w:val="222222"/>
          <w:sz w:val="20"/>
          <w:szCs w:val="20"/>
          <w:shd w:val="clear" w:color="auto" w:fill="FFFFFF"/>
        </w:rPr>
        <w:t>Frontiers in Neuroscience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16</w:t>
      </w:r>
      <w:r w:rsidRPr="00DC7E42">
        <w:rPr>
          <w:rFonts w:ascii="Times New Roman" w:hAnsi="Times New Roman" w:cs="Times New Roman"/>
          <w:color w:val="222222"/>
          <w:sz w:val="20"/>
          <w:szCs w:val="20"/>
          <w:shd w:val="clear" w:color="auto" w:fill="FFFFFF"/>
        </w:rPr>
        <w:t>, p.1042814.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Parvaz</w:t>
      </w:r>
      <w:proofErr w:type="spellEnd"/>
      <w:r w:rsidRPr="00DC7E42">
        <w:rPr>
          <w:rFonts w:ascii="Times New Roman" w:hAnsi="Times New Roman" w:cs="Times New Roman"/>
          <w:color w:val="222222"/>
          <w:sz w:val="20"/>
          <w:szCs w:val="20"/>
          <w:shd w:val="clear" w:color="auto" w:fill="FFFFFF"/>
        </w:rPr>
        <w:t xml:space="preserve">, M.A., Alia-Klein, N., </w:t>
      </w:r>
      <w:proofErr w:type="spellStart"/>
      <w:r w:rsidRPr="00DC7E42">
        <w:rPr>
          <w:rFonts w:ascii="Times New Roman" w:hAnsi="Times New Roman" w:cs="Times New Roman"/>
          <w:color w:val="222222"/>
          <w:sz w:val="20"/>
          <w:szCs w:val="20"/>
          <w:shd w:val="clear" w:color="auto" w:fill="FFFFFF"/>
        </w:rPr>
        <w:t>Woicik</w:t>
      </w:r>
      <w:proofErr w:type="spellEnd"/>
      <w:r w:rsidRPr="00DC7E42">
        <w:rPr>
          <w:rFonts w:ascii="Times New Roman" w:hAnsi="Times New Roman" w:cs="Times New Roman"/>
          <w:color w:val="222222"/>
          <w:sz w:val="20"/>
          <w:szCs w:val="20"/>
          <w:shd w:val="clear" w:color="auto" w:fill="FFFFFF"/>
        </w:rPr>
        <w:t xml:space="preserve">, P.A., </w:t>
      </w:r>
      <w:proofErr w:type="spellStart"/>
      <w:r w:rsidRPr="00DC7E42">
        <w:rPr>
          <w:rFonts w:ascii="Times New Roman" w:hAnsi="Times New Roman" w:cs="Times New Roman"/>
          <w:color w:val="222222"/>
          <w:sz w:val="20"/>
          <w:szCs w:val="20"/>
          <w:shd w:val="clear" w:color="auto" w:fill="FFFFFF"/>
        </w:rPr>
        <w:t>Volkow</w:t>
      </w:r>
      <w:proofErr w:type="spellEnd"/>
      <w:r w:rsidRPr="00DC7E42">
        <w:rPr>
          <w:rFonts w:ascii="Times New Roman" w:hAnsi="Times New Roman" w:cs="Times New Roman"/>
          <w:color w:val="222222"/>
          <w:sz w:val="20"/>
          <w:szCs w:val="20"/>
          <w:shd w:val="clear" w:color="auto" w:fill="FFFFFF"/>
        </w:rPr>
        <w:t xml:space="preserve">, N.D. and Goldstein, R.Z., 2011. Neuroimaging for drug addiction and related </w:t>
      </w:r>
      <w:proofErr w:type="spellStart"/>
      <w:r w:rsidRPr="00DC7E42">
        <w:rPr>
          <w:rFonts w:ascii="Times New Roman" w:hAnsi="Times New Roman" w:cs="Times New Roman"/>
          <w:color w:val="222222"/>
          <w:sz w:val="20"/>
          <w:szCs w:val="20"/>
          <w:shd w:val="clear" w:color="auto" w:fill="FFFFFF"/>
        </w:rPr>
        <w:t>behaviors</w:t>
      </w:r>
      <w:proofErr w:type="spellEnd"/>
      <w:r w:rsidRPr="00DC7E42">
        <w:rPr>
          <w:rFonts w:ascii="Times New Roman" w:hAnsi="Times New Roman" w:cs="Times New Roman"/>
          <w:color w:val="222222"/>
          <w:sz w:val="20"/>
          <w:szCs w:val="20"/>
          <w:shd w:val="clear" w:color="auto" w:fill="FFFFFF"/>
        </w:rPr>
        <w:t>.</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Sakai, J.T., 2013. Neuroimaging in Addiction</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Holzschneider</w:t>
      </w:r>
      <w:proofErr w:type="spellEnd"/>
      <w:r w:rsidRPr="00DC7E42">
        <w:rPr>
          <w:rFonts w:ascii="Times New Roman" w:hAnsi="Times New Roman" w:cs="Times New Roman"/>
          <w:color w:val="222222"/>
          <w:sz w:val="20"/>
          <w:szCs w:val="20"/>
          <w:shd w:val="clear" w:color="auto" w:fill="FFFFFF"/>
        </w:rPr>
        <w:t xml:space="preserve">, K. and </w:t>
      </w:r>
      <w:proofErr w:type="spellStart"/>
      <w:r w:rsidRPr="00DC7E42">
        <w:rPr>
          <w:rFonts w:ascii="Times New Roman" w:hAnsi="Times New Roman" w:cs="Times New Roman"/>
          <w:color w:val="222222"/>
          <w:sz w:val="20"/>
          <w:szCs w:val="20"/>
          <w:shd w:val="clear" w:color="auto" w:fill="FFFFFF"/>
        </w:rPr>
        <w:t>Mulert</w:t>
      </w:r>
      <w:proofErr w:type="spellEnd"/>
      <w:r w:rsidRPr="00DC7E42">
        <w:rPr>
          <w:rFonts w:ascii="Times New Roman" w:hAnsi="Times New Roman" w:cs="Times New Roman"/>
          <w:color w:val="222222"/>
          <w:sz w:val="20"/>
          <w:szCs w:val="20"/>
          <w:shd w:val="clear" w:color="auto" w:fill="FFFFFF"/>
        </w:rPr>
        <w:t>, C., 2022. Neuroimaging in anxiety disorders. </w:t>
      </w:r>
      <w:r w:rsidRPr="00DC7E42">
        <w:rPr>
          <w:rFonts w:ascii="Times New Roman" w:hAnsi="Times New Roman" w:cs="Times New Roman"/>
          <w:i/>
          <w:iCs/>
          <w:color w:val="222222"/>
          <w:sz w:val="20"/>
          <w:szCs w:val="20"/>
          <w:shd w:val="clear" w:color="auto" w:fill="FFFFFF"/>
        </w:rPr>
        <w:t>Dialogues in clinical neuroscience</w:t>
      </w:r>
      <w:proofErr w:type="gramStart"/>
      <w:r w:rsidRPr="00DC7E42">
        <w:rPr>
          <w:rFonts w:ascii="Times New Roman" w:hAnsi="Times New Roman" w:cs="Times New Roman"/>
          <w:color w:val="222222"/>
          <w:sz w:val="20"/>
          <w:szCs w:val="20"/>
          <w:shd w:val="clear" w:color="auto" w:fill="FFFFFF"/>
        </w:rPr>
        <w:t>..</w:t>
      </w:r>
      <w:proofErr w:type="gramEnd"/>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Fredrikson</w:t>
      </w:r>
      <w:proofErr w:type="spellEnd"/>
      <w:r w:rsidRPr="00DC7E42">
        <w:rPr>
          <w:rFonts w:ascii="Times New Roman" w:hAnsi="Times New Roman" w:cs="Times New Roman"/>
          <w:color w:val="222222"/>
          <w:sz w:val="20"/>
          <w:szCs w:val="20"/>
          <w:shd w:val="clear" w:color="auto" w:fill="FFFFFF"/>
        </w:rPr>
        <w:t xml:space="preserve">, M. and </w:t>
      </w:r>
      <w:proofErr w:type="spellStart"/>
      <w:r w:rsidRPr="00DC7E42">
        <w:rPr>
          <w:rFonts w:ascii="Times New Roman" w:hAnsi="Times New Roman" w:cs="Times New Roman"/>
          <w:color w:val="222222"/>
          <w:sz w:val="20"/>
          <w:szCs w:val="20"/>
          <w:shd w:val="clear" w:color="auto" w:fill="FFFFFF"/>
        </w:rPr>
        <w:t>Faria</w:t>
      </w:r>
      <w:proofErr w:type="spellEnd"/>
      <w:r w:rsidRPr="00DC7E42">
        <w:rPr>
          <w:rFonts w:ascii="Times New Roman" w:hAnsi="Times New Roman" w:cs="Times New Roman"/>
          <w:color w:val="222222"/>
          <w:sz w:val="20"/>
          <w:szCs w:val="20"/>
          <w:shd w:val="clear" w:color="auto" w:fill="FFFFFF"/>
        </w:rPr>
        <w:t>, V., 2013. Neuroimaging in anxiety disorders. </w:t>
      </w:r>
      <w:r w:rsidRPr="00DC7E42">
        <w:rPr>
          <w:rFonts w:ascii="Times New Roman" w:hAnsi="Times New Roman" w:cs="Times New Roman"/>
          <w:i/>
          <w:iCs/>
          <w:color w:val="222222"/>
          <w:sz w:val="20"/>
          <w:szCs w:val="20"/>
          <w:shd w:val="clear" w:color="auto" w:fill="FFFFFF"/>
        </w:rPr>
        <w:t>Anxiety disorders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29</w:t>
      </w:r>
      <w:r w:rsidRPr="00DC7E42">
        <w:rPr>
          <w:rFonts w:ascii="Times New Roman" w:hAnsi="Times New Roman" w:cs="Times New Roman"/>
          <w:color w:val="222222"/>
          <w:sz w:val="20"/>
          <w:szCs w:val="20"/>
          <w:shd w:val="clear" w:color="auto" w:fill="FFFFFF"/>
        </w:rPr>
        <w:t>, pp.47-66.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Carey, G., </w:t>
      </w:r>
      <w:proofErr w:type="spellStart"/>
      <w:r w:rsidRPr="00DC7E42">
        <w:rPr>
          <w:rFonts w:ascii="Times New Roman" w:hAnsi="Times New Roman" w:cs="Times New Roman"/>
          <w:color w:val="222222"/>
          <w:sz w:val="20"/>
          <w:szCs w:val="20"/>
          <w:shd w:val="clear" w:color="auto" w:fill="FFFFFF"/>
        </w:rPr>
        <w:t>Görmezoğlu</w:t>
      </w:r>
      <w:proofErr w:type="spellEnd"/>
      <w:r w:rsidRPr="00DC7E42">
        <w:rPr>
          <w:rFonts w:ascii="Times New Roman" w:hAnsi="Times New Roman" w:cs="Times New Roman"/>
          <w:color w:val="222222"/>
          <w:sz w:val="20"/>
          <w:szCs w:val="20"/>
          <w:shd w:val="clear" w:color="auto" w:fill="FFFFFF"/>
        </w:rPr>
        <w:t xml:space="preserve">, M., de Jong, J.J., </w:t>
      </w:r>
      <w:proofErr w:type="spellStart"/>
      <w:r w:rsidRPr="00DC7E42">
        <w:rPr>
          <w:rFonts w:ascii="Times New Roman" w:hAnsi="Times New Roman" w:cs="Times New Roman"/>
          <w:color w:val="222222"/>
          <w:sz w:val="20"/>
          <w:szCs w:val="20"/>
          <w:shd w:val="clear" w:color="auto" w:fill="FFFFFF"/>
        </w:rPr>
        <w:t>Hofman</w:t>
      </w:r>
      <w:proofErr w:type="spellEnd"/>
      <w:r w:rsidRPr="00DC7E42">
        <w:rPr>
          <w:rFonts w:ascii="Times New Roman" w:hAnsi="Times New Roman" w:cs="Times New Roman"/>
          <w:color w:val="222222"/>
          <w:sz w:val="20"/>
          <w:szCs w:val="20"/>
          <w:shd w:val="clear" w:color="auto" w:fill="FFFFFF"/>
        </w:rPr>
        <w:t xml:space="preserve">, P.A., </w:t>
      </w:r>
      <w:proofErr w:type="spellStart"/>
      <w:r w:rsidRPr="00DC7E42">
        <w:rPr>
          <w:rFonts w:ascii="Times New Roman" w:hAnsi="Times New Roman" w:cs="Times New Roman"/>
          <w:color w:val="222222"/>
          <w:sz w:val="20"/>
          <w:szCs w:val="20"/>
          <w:shd w:val="clear" w:color="auto" w:fill="FFFFFF"/>
        </w:rPr>
        <w:t>Backes</w:t>
      </w:r>
      <w:proofErr w:type="spellEnd"/>
      <w:r w:rsidRPr="00DC7E42">
        <w:rPr>
          <w:rFonts w:ascii="Times New Roman" w:hAnsi="Times New Roman" w:cs="Times New Roman"/>
          <w:color w:val="222222"/>
          <w:sz w:val="20"/>
          <w:szCs w:val="20"/>
          <w:shd w:val="clear" w:color="auto" w:fill="FFFFFF"/>
        </w:rPr>
        <w:t xml:space="preserve">, W.H., </w:t>
      </w:r>
      <w:proofErr w:type="spellStart"/>
      <w:r w:rsidRPr="00DC7E42">
        <w:rPr>
          <w:rFonts w:ascii="Times New Roman" w:hAnsi="Times New Roman" w:cs="Times New Roman"/>
          <w:color w:val="222222"/>
          <w:sz w:val="20"/>
          <w:szCs w:val="20"/>
          <w:shd w:val="clear" w:color="auto" w:fill="FFFFFF"/>
        </w:rPr>
        <w:t>Dujardin</w:t>
      </w:r>
      <w:proofErr w:type="spellEnd"/>
      <w:r w:rsidRPr="00DC7E42">
        <w:rPr>
          <w:rFonts w:ascii="Times New Roman" w:hAnsi="Times New Roman" w:cs="Times New Roman"/>
          <w:color w:val="222222"/>
          <w:sz w:val="20"/>
          <w:szCs w:val="20"/>
          <w:shd w:val="clear" w:color="auto" w:fill="FFFFFF"/>
        </w:rPr>
        <w:t xml:space="preserve">, K. and </w:t>
      </w:r>
      <w:proofErr w:type="spellStart"/>
      <w:r w:rsidRPr="00DC7E42">
        <w:rPr>
          <w:rFonts w:ascii="Times New Roman" w:hAnsi="Times New Roman" w:cs="Times New Roman"/>
          <w:color w:val="222222"/>
          <w:sz w:val="20"/>
          <w:szCs w:val="20"/>
          <w:shd w:val="clear" w:color="auto" w:fill="FFFFFF"/>
        </w:rPr>
        <w:t>Leentjens</w:t>
      </w:r>
      <w:proofErr w:type="spellEnd"/>
      <w:r w:rsidRPr="00DC7E42">
        <w:rPr>
          <w:rFonts w:ascii="Times New Roman" w:hAnsi="Times New Roman" w:cs="Times New Roman"/>
          <w:color w:val="222222"/>
          <w:sz w:val="20"/>
          <w:szCs w:val="20"/>
          <w:shd w:val="clear" w:color="auto" w:fill="FFFFFF"/>
        </w:rPr>
        <w:t>, A.F., 2021. Neuroimaging of anxiety in Parkinson's disease: a systematic review. </w:t>
      </w:r>
      <w:r w:rsidRPr="00DC7E42">
        <w:rPr>
          <w:rFonts w:ascii="Times New Roman" w:hAnsi="Times New Roman" w:cs="Times New Roman"/>
          <w:i/>
          <w:iCs/>
          <w:color w:val="222222"/>
          <w:sz w:val="20"/>
          <w:szCs w:val="20"/>
          <w:shd w:val="clear" w:color="auto" w:fill="FFFFFF"/>
        </w:rPr>
        <w:t>Movement Disorders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36</w:t>
      </w:r>
      <w:r w:rsidRPr="00DC7E42">
        <w:rPr>
          <w:rFonts w:ascii="Times New Roman" w:hAnsi="Times New Roman" w:cs="Times New Roman"/>
          <w:color w:val="222222"/>
          <w:sz w:val="20"/>
          <w:szCs w:val="20"/>
          <w:shd w:val="clear" w:color="auto" w:fill="FFFFFF"/>
        </w:rPr>
        <w:t>(2), pp.327-339.</w:t>
      </w: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88055A" w:rsidRDefault="0088055A" w:rsidP="00D61F5F">
      <w:pPr>
        <w:jc w:val="both"/>
        <w:rPr>
          <w:rFonts w:ascii="Times New Roman" w:hAnsi="Times New Roman" w:cs="Times New Roman"/>
          <w:b/>
          <w:sz w:val="20"/>
          <w:szCs w:val="20"/>
          <w:lang w:val="en-US"/>
        </w:rPr>
      </w:pPr>
    </w:p>
    <w:p w:rsidR="009B7D78" w:rsidRPr="0088055A" w:rsidRDefault="009B7D78" w:rsidP="00F17574">
      <w:pPr>
        <w:jc w:val="both"/>
        <w:rPr>
          <w:rFonts w:ascii="Times New Roman" w:hAnsi="Times New Roman" w:cs="Times New Roman"/>
          <w:sz w:val="20"/>
          <w:szCs w:val="20"/>
          <w:lang w:val="en-US"/>
        </w:rPr>
      </w:pPr>
    </w:p>
    <w:p w:rsidR="009B7D78" w:rsidRPr="0088055A" w:rsidRDefault="009B7D78" w:rsidP="00F17574">
      <w:pPr>
        <w:jc w:val="both"/>
        <w:rPr>
          <w:rFonts w:ascii="Times New Roman" w:hAnsi="Times New Roman" w:cs="Times New Roman"/>
          <w:sz w:val="20"/>
          <w:szCs w:val="20"/>
          <w:lang w:val="en-US"/>
        </w:rPr>
      </w:pPr>
    </w:p>
    <w:p w:rsidR="009B7D78" w:rsidRPr="0088055A" w:rsidRDefault="009B7D78" w:rsidP="00F17574">
      <w:pPr>
        <w:ind w:left="360"/>
        <w:jc w:val="both"/>
        <w:rPr>
          <w:rFonts w:ascii="Times New Roman" w:eastAsia="Times New Roman" w:hAnsi="Times New Roman" w:cs="Times New Roman"/>
          <w:sz w:val="20"/>
          <w:szCs w:val="20"/>
          <w:lang w:eastAsia="en-IN"/>
        </w:rPr>
      </w:pPr>
    </w:p>
    <w:p w:rsidR="00F1685C" w:rsidRPr="0088055A" w:rsidRDefault="00F1685C" w:rsidP="00F17574">
      <w:pPr>
        <w:jc w:val="both"/>
        <w:rPr>
          <w:rFonts w:ascii="Times New Roman" w:hAnsi="Times New Roman" w:cs="Times New Roman"/>
          <w:sz w:val="20"/>
          <w:szCs w:val="20"/>
          <w:shd w:val="clear" w:color="auto" w:fill="FFFFFF"/>
        </w:rPr>
      </w:pPr>
    </w:p>
    <w:p w:rsidR="00F1685C" w:rsidRPr="0088055A" w:rsidRDefault="00F1685C" w:rsidP="00F17574">
      <w:pPr>
        <w:jc w:val="both"/>
        <w:rPr>
          <w:rFonts w:ascii="Times New Roman" w:hAnsi="Times New Roman" w:cs="Times New Roman"/>
          <w:sz w:val="20"/>
          <w:szCs w:val="20"/>
          <w:shd w:val="clear" w:color="auto" w:fill="FFFFFF"/>
        </w:rPr>
      </w:pPr>
    </w:p>
    <w:p w:rsidR="00E47689" w:rsidRPr="0088055A" w:rsidRDefault="00E47689" w:rsidP="00F17574">
      <w:pPr>
        <w:jc w:val="both"/>
        <w:rPr>
          <w:rFonts w:ascii="Times New Roman" w:hAnsi="Times New Roman" w:cs="Times New Roman"/>
          <w:sz w:val="20"/>
          <w:szCs w:val="20"/>
          <w:shd w:val="clear" w:color="auto" w:fill="FFFFFF"/>
        </w:rPr>
      </w:pPr>
    </w:p>
    <w:p w:rsidR="00E47689" w:rsidRPr="0088055A" w:rsidRDefault="00E47689" w:rsidP="00F17574">
      <w:pPr>
        <w:jc w:val="both"/>
        <w:rPr>
          <w:rFonts w:ascii="Times New Roman" w:hAnsi="Times New Roman" w:cs="Times New Roman"/>
          <w:sz w:val="20"/>
          <w:szCs w:val="20"/>
          <w:shd w:val="clear" w:color="auto" w:fill="FFFFFF"/>
        </w:rPr>
      </w:pPr>
    </w:p>
    <w:p w:rsidR="00D73540" w:rsidRPr="0088055A" w:rsidRDefault="00D73540" w:rsidP="00F17574">
      <w:pPr>
        <w:jc w:val="both"/>
        <w:rPr>
          <w:rFonts w:ascii="Times New Roman" w:hAnsi="Times New Roman" w:cs="Times New Roman"/>
          <w:sz w:val="20"/>
          <w:szCs w:val="20"/>
          <w:shd w:val="clear" w:color="auto" w:fill="FFFFFF"/>
        </w:rPr>
      </w:pPr>
    </w:p>
    <w:p w:rsidR="00C1608C" w:rsidRPr="0088055A" w:rsidRDefault="00C1608C" w:rsidP="00F17574">
      <w:pPr>
        <w:jc w:val="both"/>
        <w:rPr>
          <w:rFonts w:ascii="Times New Roman" w:hAnsi="Times New Roman" w:cs="Times New Roman"/>
          <w:sz w:val="20"/>
          <w:szCs w:val="20"/>
          <w:shd w:val="clear" w:color="auto" w:fill="FFFFFF"/>
        </w:rPr>
      </w:pPr>
    </w:p>
    <w:p w:rsidR="007E023B" w:rsidRPr="0088055A" w:rsidRDefault="007E023B"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lang w:val="en-US"/>
        </w:rPr>
      </w:pPr>
    </w:p>
    <w:p w:rsidR="00480626" w:rsidRPr="0088055A" w:rsidRDefault="00480626" w:rsidP="00F17574">
      <w:pPr>
        <w:jc w:val="both"/>
        <w:rPr>
          <w:rFonts w:ascii="Times New Roman" w:hAnsi="Times New Roman" w:cs="Times New Roman"/>
          <w:sz w:val="20"/>
          <w:szCs w:val="20"/>
          <w:lang w:val="en-US"/>
        </w:rPr>
      </w:pPr>
    </w:p>
    <w:p w:rsidR="00480626" w:rsidRPr="0088055A" w:rsidRDefault="00480626" w:rsidP="00F17574">
      <w:pPr>
        <w:jc w:val="both"/>
        <w:rPr>
          <w:rFonts w:ascii="Times New Roman" w:hAnsi="Times New Roman" w:cs="Times New Roman"/>
          <w:sz w:val="20"/>
          <w:szCs w:val="20"/>
          <w:lang w:val="en-US"/>
        </w:rPr>
      </w:pPr>
    </w:p>
    <w:p w:rsidR="00CD17F2" w:rsidRPr="0088055A" w:rsidRDefault="00CD17F2" w:rsidP="00F17574">
      <w:pPr>
        <w:jc w:val="both"/>
        <w:rPr>
          <w:rFonts w:ascii="Times New Roman" w:hAnsi="Times New Roman" w:cs="Times New Roman"/>
          <w:sz w:val="20"/>
          <w:szCs w:val="20"/>
        </w:rPr>
      </w:pPr>
    </w:p>
    <w:sectPr w:rsidR="00CD17F2" w:rsidRPr="00880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AA0"/>
    <w:multiLevelType w:val="hybridMultilevel"/>
    <w:tmpl w:val="1F1E0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BE2474"/>
    <w:multiLevelType w:val="multilevel"/>
    <w:tmpl w:val="84E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03252"/>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E37D0"/>
    <w:multiLevelType w:val="multilevel"/>
    <w:tmpl w:val="B022A60E"/>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DCA07E1"/>
    <w:multiLevelType w:val="hybridMultilevel"/>
    <w:tmpl w:val="DF401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1D7F49"/>
    <w:multiLevelType w:val="multilevel"/>
    <w:tmpl w:val="D66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280A28"/>
    <w:multiLevelType w:val="hybridMultilevel"/>
    <w:tmpl w:val="7EB6A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783E01"/>
    <w:multiLevelType w:val="multilevel"/>
    <w:tmpl w:val="B5F2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467E8C"/>
    <w:multiLevelType w:val="hybridMultilevel"/>
    <w:tmpl w:val="2326B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FF45FCE"/>
    <w:multiLevelType w:val="multilevel"/>
    <w:tmpl w:val="39F027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7B23EC"/>
    <w:multiLevelType w:val="multilevel"/>
    <w:tmpl w:val="9E6A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D43CD3"/>
    <w:multiLevelType w:val="multilevel"/>
    <w:tmpl w:val="3C9A2CE8"/>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34D03B3E"/>
    <w:multiLevelType w:val="hybridMultilevel"/>
    <w:tmpl w:val="09C05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5C214BF"/>
    <w:multiLevelType w:val="multilevel"/>
    <w:tmpl w:val="225816E4"/>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3A53456B"/>
    <w:multiLevelType w:val="multilevel"/>
    <w:tmpl w:val="97D4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296034"/>
    <w:multiLevelType w:val="multilevel"/>
    <w:tmpl w:val="0686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04411"/>
    <w:multiLevelType w:val="hybridMultilevel"/>
    <w:tmpl w:val="94C61B60"/>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7">
    <w:nsid w:val="3FCD5A78"/>
    <w:multiLevelType w:val="hybridMultilevel"/>
    <w:tmpl w:val="7264F116"/>
    <w:lvl w:ilvl="0" w:tplc="40090001">
      <w:start w:val="1"/>
      <w:numFmt w:val="bullet"/>
      <w:lvlText w:val=""/>
      <w:lvlJc w:val="left"/>
      <w:pPr>
        <w:ind w:left="2220" w:hanging="360"/>
      </w:pPr>
      <w:rPr>
        <w:rFonts w:ascii="Symbol" w:hAnsi="Symbol" w:hint="default"/>
      </w:rPr>
    </w:lvl>
    <w:lvl w:ilvl="1" w:tplc="40090003" w:tentative="1">
      <w:start w:val="1"/>
      <w:numFmt w:val="bullet"/>
      <w:lvlText w:val="o"/>
      <w:lvlJc w:val="left"/>
      <w:pPr>
        <w:ind w:left="2940" w:hanging="360"/>
      </w:pPr>
      <w:rPr>
        <w:rFonts w:ascii="Courier New" w:hAnsi="Courier New" w:cs="Courier New" w:hint="default"/>
      </w:rPr>
    </w:lvl>
    <w:lvl w:ilvl="2" w:tplc="40090005" w:tentative="1">
      <w:start w:val="1"/>
      <w:numFmt w:val="bullet"/>
      <w:lvlText w:val=""/>
      <w:lvlJc w:val="left"/>
      <w:pPr>
        <w:ind w:left="3660" w:hanging="360"/>
      </w:pPr>
      <w:rPr>
        <w:rFonts w:ascii="Wingdings" w:hAnsi="Wingdings" w:hint="default"/>
      </w:rPr>
    </w:lvl>
    <w:lvl w:ilvl="3" w:tplc="40090001" w:tentative="1">
      <w:start w:val="1"/>
      <w:numFmt w:val="bullet"/>
      <w:lvlText w:val=""/>
      <w:lvlJc w:val="left"/>
      <w:pPr>
        <w:ind w:left="4380" w:hanging="360"/>
      </w:pPr>
      <w:rPr>
        <w:rFonts w:ascii="Symbol" w:hAnsi="Symbol" w:hint="default"/>
      </w:rPr>
    </w:lvl>
    <w:lvl w:ilvl="4" w:tplc="40090003" w:tentative="1">
      <w:start w:val="1"/>
      <w:numFmt w:val="bullet"/>
      <w:lvlText w:val="o"/>
      <w:lvlJc w:val="left"/>
      <w:pPr>
        <w:ind w:left="5100" w:hanging="360"/>
      </w:pPr>
      <w:rPr>
        <w:rFonts w:ascii="Courier New" w:hAnsi="Courier New" w:cs="Courier New" w:hint="default"/>
      </w:rPr>
    </w:lvl>
    <w:lvl w:ilvl="5" w:tplc="40090005" w:tentative="1">
      <w:start w:val="1"/>
      <w:numFmt w:val="bullet"/>
      <w:lvlText w:val=""/>
      <w:lvlJc w:val="left"/>
      <w:pPr>
        <w:ind w:left="5820" w:hanging="360"/>
      </w:pPr>
      <w:rPr>
        <w:rFonts w:ascii="Wingdings" w:hAnsi="Wingdings" w:hint="default"/>
      </w:rPr>
    </w:lvl>
    <w:lvl w:ilvl="6" w:tplc="40090001" w:tentative="1">
      <w:start w:val="1"/>
      <w:numFmt w:val="bullet"/>
      <w:lvlText w:val=""/>
      <w:lvlJc w:val="left"/>
      <w:pPr>
        <w:ind w:left="6540" w:hanging="360"/>
      </w:pPr>
      <w:rPr>
        <w:rFonts w:ascii="Symbol" w:hAnsi="Symbol" w:hint="default"/>
      </w:rPr>
    </w:lvl>
    <w:lvl w:ilvl="7" w:tplc="40090003" w:tentative="1">
      <w:start w:val="1"/>
      <w:numFmt w:val="bullet"/>
      <w:lvlText w:val="o"/>
      <w:lvlJc w:val="left"/>
      <w:pPr>
        <w:ind w:left="7260" w:hanging="360"/>
      </w:pPr>
      <w:rPr>
        <w:rFonts w:ascii="Courier New" w:hAnsi="Courier New" w:cs="Courier New" w:hint="default"/>
      </w:rPr>
    </w:lvl>
    <w:lvl w:ilvl="8" w:tplc="40090005" w:tentative="1">
      <w:start w:val="1"/>
      <w:numFmt w:val="bullet"/>
      <w:lvlText w:val=""/>
      <w:lvlJc w:val="left"/>
      <w:pPr>
        <w:ind w:left="7980" w:hanging="360"/>
      </w:pPr>
      <w:rPr>
        <w:rFonts w:ascii="Wingdings" w:hAnsi="Wingdings" w:hint="default"/>
      </w:rPr>
    </w:lvl>
  </w:abstractNum>
  <w:abstractNum w:abstractNumId="18">
    <w:nsid w:val="422F3B6C"/>
    <w:multiLevelType w:val="multilevel"/>
    <w:tmpl w:val="B220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6318C9"/>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706EB2"/>
    <w:multiLevelType w:val="hybridMultilevel"/>
    <w:tmpl w:val="47B2E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4151A26"/>
    <w:multiLevelType w:val="multilevel"/>
    <w:tmpl w:val="B818F78C"/>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nsid w:val="4C505E6E"/>
    <w:multiLevelType w:val="multilevel"/>
    <w:tmpl w:val="D94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F6606C"/>
    <w:multiLevelType w:val="multilevel"/>
    <w:tmpl w:val="C2FE0DC4"/>
    <w:lvl w:ilvl="0">
      <w:start w:val="7"/>
      <w:numFmt w:val="decimal"/>
      <w:lvlText w:val="%1"/>
      <w:lvlJc w:val="left"/>
      <w:pPr>
        <w:ind w:left="360" w:hanging="360"/>
      </w:pPr>
      <w:rPr>
        <w:rFonts w:hint="default"/>
        <w:b/>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416" w:hanging="72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624" w:hanging="108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832" w:hanging="1440"/>
      </w:pPr>
      <w:rPr>
        <w:rFonts w:hint="default"/>
        <w:b/>
      </w:rPr>
    </w:lvl>
  </w:abstractNum>
  <w:abstractNum w:abstractNumId="24">
    <w:nsid w:val="56E26E5D"/>
    <w:multiLevelType w:val="multilevel"/>
    <w:tmpl w:val="DBD62FE6"/>
    <w:lvl w:ilvl="0">
      <w:start w:val="1"/>
      <w:numFmt w:val="decimal"/>
      <w:lvlText w:val="%1."/>
      <w:lvlJc w:val="left"/>
      <w:pPr>
        <w:ind w:left="720" w:hanging="360"/>
      </w:pPr>
      <w:rPr>
        <w:rFonts w:hint="default"/>
        <w:b/>
        <w:color w:val="auto"/>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57162F00"/>
    <w:multiLevelType w:val="multilevel"/>
    <w:tmpl w:val="C31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C95372"/>
    <w:multiLevelType w:val="multilevel"/>
    <w:tmpl w:val="109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6536F8"/>
    <w:multiLevelType w:val="multilevel"/>
    <w:tmpl w:val="0BB2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A70729"/>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5D1771"/>
    <w:multiLevelType w:val="multilevel"/>
    <w:tmpl w:val="DE0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752DED"/>
    <w:multiLevelType w:val="multilevel"/>
    <w:tmpl w:val="130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DC53B8"/>
    <w:multiLevelType w:val="hybridMultilevel"/>
    <w:tmpl w:val="F28CB03C"/>
    <w:lvl w:ilvl="0" w:tplc="FC34FB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B1A7FB0"/>
    <w:multiLevelType w:val="multilevel"/>
    <w:tmpl w:val="C23E54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1C1D79"/>
    <w:multiLevelType w:val="multilevel"/>
    <w:tmpl w:val="BB8ED1A2"/>
    <w:lvl w:ilvl="0">
      <w:start w:val="4"/>
      <w:numFmt w:val="decimal"/>
      <w:lvlText w:val="%1"/>
      <w:lvlJc w:val="left"/>
      <w:pPr>
        <w:ind w:left="360" w:hanging="360"/>
      </w:pPr>
      <w:rPr>
        <w:rFonts w:hint="default"/>
        <w:b w:val="0"/>
      </w:rPr>
    </w:lvl>
    <w:lvl w:ilvl="1">
      <w:start w:val="2"/>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34">
    <w:nsid w:val="74216D34"/>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026B22"/>
    <w:multiLevelType w:val="multilevel"/>
    <w:tmpl w:val="93522E86"/>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nsid w:val="78A35AE1"/>
    <w:multiLevelType w:val="multilevel"/>
    <w:tmpl w:val="676E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AE4161"/>
    <w:multiLevelType w:val="multilevel"/>
    <w:tmpl w:val="B11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776EEB"/>
    <w:multiLevelType w:val="multilevel"/>
    <w:tmpl w:val="EE6A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E2CEB"/>
    <w:multiLevelType w:val="multilevel"/>
    <w:tmpl w:val="D1E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29"/>
  </w:num>
  <w:num w:numId="3">
    <w:abstractNumId w:val="15"/>
  </w:num>
  <w:num w:numId="4">
    <w:abstractNumId w:val="25"/>
  </w:num>
  <w:num w:numId="5">
    <w:abstractNumId w:val="28"/>
  </w:num>
  <w:num w:numId="6">
    <w:abstractNumId w:val="36"/>
  </w:num>
  <w:num w:numId="7">
    <w:abstractNumId w:val="4"/>
  </w:num>
  <w:num w:numId="8">
    <w:abstractNumId w:val="32"/>
  </w:num>
  <w:num w:numId="9">
    <w:abstractNumId w:val="5"/>
  </w:num>
  <w:num w:numId="10">
    <w:abstractNumId w:val="8"/>
  </w:num>
  <w:num w:numId="11">
    <w:abstractNumId w:val="26"/>
  </w:num>
  <w:num w:numId="12">
    <w:abstractNumId w:val="7"/>
  </w:num>
  <w:num w:numId="13">
    <w:abstractNumId w:val="10"/>
  </w:num>
  <w:num w:numId="14">
    <w:abstractNumId w:val="1"/>
  </w:num>
  <w:num w:numId="15">
    <w:abstractNumId w:val="14"/>
  </w:num>
  <w:num w:numId="16">
    <w:abstractNumId w:val="39"/>
  </w:num>
  <w:num w:numId="17">
    <w:abstractNumId w:val="30"/>
  </w:num>
  <w:num w:numId="18">
    <w:abstractNumId w:val="27"/>
  </w:num>
  <w:num w:numId="19">
    <w:abstractNumId w:val="38"/>
  </w:num>
  <w:num w:numId="20">
    <w:abstractNumId w:val="22"/>
  </w:num>
  <w:num w:numId="21">
    <w:abstractNumId w:val="20"/>
  </w:num>
  <w:num w:numId="22">
    <w:abstractNumId w:val="12"/>
  </w:num>
  <w:num w:numId="23">
    <w:abstractNumId w:val="6"/>
  </w:num>
  <w:num w:numId="24">
    <w:abstractNumId w:val="16"/>
  </w:num>
  <w:num w:numId="25">
    <w:abstractNumId w:val="17"/>
  </w:num>
  <w:num w:numId="26">
    <w:abstractNumId w:val="0"/>
  </w:num>
  <w:num w:numId="27">
    <w:abstractNumId w:val="24"/>
  </w:num>
  <w:num w:numId="28">
    <w:abstractNumId w:val="33"/>
  </w:num>
  <w:num w:numId="29">
    <w:abstractNumId w:val="21"/>
  </w:num>
  <w:num w:numId="30">
    <w:abstractNumId w:val="9"/>
  </w:num>
  <w:num w:numId="31">
    <w:abstractNumId w:val="34"/>
  </w:num>
  <w:num w:numId="32">
    <w:abstractNumId w:val="19"/>
  </w:num>
  <w:num w:numId="33">
    <w:abstractNumId w:val="3"/>
  </w:num>
  <w:num w:numId="34">
    <w:abstractNumId w:val="11"/>
  </w:num>
  <w:num w:numId="35">
    <w:abstractNumId w:val="13"/>
  </w:num>
  <w:num w:numId="36">
    <w:abstractNumId w:val="35"/>
  </w:num>
  <w:num w:numId="37">
    <w:abstractNumId w:val="2"/>
  </w:num>
  <w:num w:numId="38">
    <w:abstractNumId w:val="23"/>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26"/>
    <w:rsid w:val="00071DB4"/>
    <w:rsid w:val="000B72AF"/>
    <w:rsid w:val="000C509B"/>
    <w:rsid w:val="00110262"/>
    <w:rsid w:val="0012135F"/>
    <w:rsid w:val="00147757"/>
    <w:rsid w:val="0018657D"/>
    <w:rsid w:val="001B1FD1"/>
    <w:rsid w:val="00241EBE"/>
    <w:rsid w:val="002454E1"/>
    <w:rsid w:val="002565C6"/>
    <w:rsid w:val="00284166"/>
    <w:rsid w:val="002A5943"/>
    <w:rsid w:val="002B4B64"/>
    <w:rsid w:val="00316EBB"/>
    <w:rsid w:val="00366F2A"/>
    <w:rsid w:val="003E20AF"/>
    <w:rsid w:val="00453736"/>
    <w:rsid w:val="00457B77"/>
    <w:rsid w:val="00480626"/>
    <w:rsid w:val="004C7D5B"/>
    <w:rsid w:val="00616D16"/>
    <w:rsid w:val="00693AF6"/>
    <w:rsid w:val="006F1BE5"/>
    <w:rsid w:val="006F48A7"/>
    <w:rsid w:val="00775FF9"/>
    <w:rsid w:val="0078645F"/>
    <w:rsid w:val="007B51EF"/>
    <w:rsid w:val="007D6600"/>
    <w:rsid w:val="007E023B"/>
    <w:rsid w:val="007F3868"/>
    <w:rsid w:val="00834BEE"/>
    <w:rsid w:val="0088055A"/>
    <w:rsid w:val="008D0745"/>
    <w:rsid w:val="00937F06"/>
    <w:rsid w:val="00963C4B"/>
    <w:rsid w:val="00975200"/>
    <w:rsid w:val="009B7D78"/>
    <w:rsid w:val="00A112B3"/>
    <w:rsid w:val="00A2406D"/>
    <w:rsid w:val="00A67F04"/>
    <w:rsid w:val="00A922A2"/>
    <w:rsid w:val="00B809C4"/>
    <w:rsid w:val="00C1608C"/>
    <w:rsid w:val="00C51E78"/>
    <w:rsid w:val="00CD17F2"/>
    <w:rsid w:val="00CF787D"/>
    <w:rsid w:val="00D022BF"/>
    <w:rsid w:val="00D61F5F"/>
    <w:rsid w:val="00D73540"/>
    <w:rsid w:val="00D74645"/>
    <w:rsid w:val="00DC55EC"/>
    <w:rsid w:val="00E47689"/>
    <w:rsid w:val="00E47B23"/>
    <w:rsid w:val="00E637B8"/>
    <w:rsid w:val="00EC10CD"/>
    <w:rsid w:val="00F1685C"/>
    <w:rsid w:val="00F17574"/>
    <w:rsid w:val="00F808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26"/>
  </w:style>
  <w:style w:type="paragraph" w:styleId="Heading1">
    <w:name w:val="heading 1"/>
    <w:basedOn w:val="Normal"/>
    <w:link w:val="Heading1Char"/>
    <w:uiPriority w:val="9"/>
    <w:qFormat/>
    <w:rsid w:val="00C16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160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C160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1608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C1608C"/>
    <w:rPr>
      <w:color w:val="0000FF"/>
      <w:u w:val="single"/>
    </w:rPr>
  </w:style>
  <w:style w:type="paragraph" w:customStyle="1" w:styleId="c-article-metrics-barcount">
    <w:name w:val="c-article-metrics-bar__count"/>
    <w:basedOn w:val="Normal"/>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ticle-metrics-barlabel">
    <w:name w:val="c-article-metrics-bar__label"/>
    <w:basedOn w:val="DefaultParagraphFont"/>
    <w:rsid w:val="00C1608C"/>
  </w:style>
  <w:style w:type="paragraph" w:styleId="ListParagraph">
    <w:name w:val="List Paragraph"/>
    <w:basedOn w:val="Normal"/>
    <w:uiPriority w:val="34"/>
    <w:qFormat/>
    <w:rsid w:val="00E47689"/>
    <w:pPr>
      <w:ind w:left="720"/>
      <w:contextualSpacing/>
    </w:pPr>
  </w:style>
  <w:style w:type="character" w:styleId="Emphasis">
    <w:name w:val="Emphasis"/>
    <w:basedOn w:val="DefaultParagraphFont"/>
    <w:uiPriority w:val="20"/>
    <w:qFormat/>
    <w:rsid w:val="009B7D78"/>
    <w:rPr>
      <w:i/>
      <w:iCs/>
    </w:rPr>
  </w:style>
  <w:style w:type="character" w:customStyle="1" w:styleId="apple-tab-span">
    <w:name w:val="apple-tab-span"/>
    <w:basedOn w:val="DefaultParagraphFont"/>
    <w:rsid w:val="00880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26"/>
  </w:style>
  <w:style w:type="paragraph" w:styleId="Heading1">
    <w:name w:val="heading 1"/>
    <w:basedOn w:val="Normal"/>
    <w:link w:val="Heading1Char"/>
    <w:uiPriority w:val="9"/>
    <w:qFormat/>
    <w:rsid w:val="00C16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160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C160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1608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C1608C"/>
    <w:rPr>
      <w:color w:val="0000FF"/>
      <w:u w:val="single"/>
    </w:rPr>
  </w:style>
  <w:style w:type="paragraph" w:customStyle="1" w:styleId="c-article-metrics-barcount">
    <w:name w:val="c-article-metrics-bar__count"/>
    <w:basedOn w:val="Normal"/>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ticle-metrics-barlabel">
    <w:name w:val="c-article-metrics-bar__label"/>
    <w:basedOn w:val="DefaultParagraphFont"/>
    <w:rsid w:val="00C1608C"/>
  </w:style>
  <w:style w:type="paragraph" w:styleId="ListParagraph">
    <w:name w:val="List Paragraph"/>
    <w:basedOn w:val="Normal"/>
    <w:uiPriority w:val="34"/>
    <w:qFormat/>
    <w:rsid w:val="00E47689"/>
    <w:pPr>
      <w:ind w:left="720"/>
      <w:contextualSpacing/>
    </w:pPr>
  </w:style>
  <w:style w:type="character" w:styleId="Emphasis">
    <w:name w:val="Emphasis"/>
    <w:basedOn w:val="DefaultParagraphFont"/>
    <w:uiPriority w:val="20"/>
    <w:qFormat/>
    <w:rsid w:val="009B7D78"/>
    <w:rPr>
      <w:i/>
      <w:iCs/>
    </w:rPr>
  </w:style>
  <w:style w:type="character" w:customStyle="1" w:styleId="apple-tab-span">
    <w:name w:val="apple-tab-span"/>
    <w:basedOn w:val="DefaultParagraphFont"/>
    <w:rsid w:val="0088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385">
      <w:bodyDiv w:val="1"/>
      <w:marLeft w:val="0"/>
      <w:marRight w:val="0"/>
      <w:marTop w:val="0"/>
      <w:marBottom w:val="0"/>
      <w:divBdr>
        <w:top w:val="none" w:sz="0" w:space="0" w:color="auto"/>
        <w:left w:val="none" w:sz="0" w:space="0" w:color="auto"/>
        <w:bottom w:val="none" w:sz="0" w:space="0" w:color="auto"/>
        <w:right w:val="none" w:sz="0" w:space="0" w:color="auto"/>
      </w:divBdr>
    </w:div>
    <w:div w:id="251084939">
      <w:bodyDiv w:val="1"/>
      <w:marLeft w:val="0"/>
      <w:marRight w:val="0"/>
      <w:marTop w:val="0"/>
      <w:marBottom w:val="0"/>
      <w:divBdr>
        <w:top w:val="none" w:sz="0" w:space="0" w:color="auto"/>
        <w:left w:val="none" w:sz="0" w:space="0" w:color="auto"/>
        <w:bottom w:val="none" w:sz="0" w:space="0" w:color="auto"/>
        <w:right w:val="none" w:sz="0" w:space="0" w:color="auto"/>
      </w:divBdr>
    </w:div>
    <w:div w:id="301228654">
      <w:bodyDiv w:val="1"/>
      <w:marLeft w:val="0"/>
      <w:marRight w:val="0"/>
      <w:marTop w:val="0"/>
      <w:marBottom w:val="0"/>
      <w:divBdr>
        <w:top w:val="none" w:sz="0" w:space="0" w:color="auto"/>
        <w:left w:val="none" w:sz="0" w:space="0" w:color="auto"/>
        <w:bottom w:val="none" w:sz="0" w:space="0" w:color="auto"/>
        <w:right w:val="none" w:sz="0" w:space="0" w:color="auto"/>
      </w:divBdr>
    </w:div>
    <w:div w:id="303970926">
      <w:bodyDiv w:val="1"/>
      <w:marLeft w:val="0"/>
      <w:marRight w:val="0"/>
      <w:marTop w:val="0"/>
      <w:marBottom w:val="0"/>
      <w:divBdr>
        <w:top w:val="none" w:sz="0" w:space="0" w:color="auto"/>
        <w:left w:val="none" w:sz="0" w:space="0" w:color="auto"/>
        <w:bottom w:val="none" w:sz="0" w:space="0" w:color="auto"/>
        <w:right w:val="none" w:sz="0" w:space="0" w:color="auto"/>
      </w:divBdr>
    </w:div>
    <w:div w:id="345907309">
      <w:bodyDiv w:val="1"/>
      <w:marLeft w:val="0"/>
      <w:marRight w:val="0"/>
      <w:marTop w:val="0"/>
      <w:marBottom w:val="0"/>
      <w:divBdr>
        <w:top w:val="none" w:sz="0" w:space="0" w:color="auto"/>
        <w:left w:val="none" w:sz="0" w:space="0" w:color="auto"/>
        <w:bottom w:val="none" w:sz="0" w:space="0" w:color="auto"/>
        <w:right w:val="none" w:sz="0" w:space="0" w:color="auto"/>
      </w:divBdr>
    </w:div>
    <w:div w:id="522742963">
      <w:bodyDiv w:val="1"/>
      <w:marLeft w:val="0"/>
      <w:marRight w:val="0"/>
      <w:marTop w:val="0"/>
      <w:marBottom w:val="0"/>
      <w:divBdr>
        <w:top w:val="none" w:sz="0" w:space="0" w:color="auto"/>
        <w:left w:val="none" w:sz="0" w:space="0" w:color="auto"/>
        <w:bottom w:val="none" w:sz="0" w:space="0" w:color="auto"/>
        <w:right w:val="none" w:sz="0" w:space="0" w:color="auto"/>
      </w:divBdr>
    </w:div>
    <w:div w:id="743726623">
      <w:bodyDiv w:val="1"/>
      <w:marLeft w:val="0"/>
      <w:marRight w:val="0"/>
      <w:marTop w:val="0"/>
      <w:marBottom w:val="0"/>
      <w:divBdr>
        <w:top w:val="none" w:sz="0" w:space="0" w:color="auto"/>
        <w:left w:val="none" w:sz="0" w:space="0" w:color="auto"/>
        <w:bottom w:val="none" w:sz="0" w:space="0" w:color="auto"/>
        <w:right w:val="none" w:sz="0" w:space="0" w:color="auto"/>
      </w:divBdr>
    </w:div>
    <w:div w:id="836263421">
      <w:bodyDiv w:val="1"/>
      <w:marLeft w:val="0"/>
      <w:marRight w:val="0"/>
      <w:marTop w:val="0"/>
      <w:marBottom w:val="0"/>
      <w:divBdr>
        <w:top w:val="none" w:sz="0" w:space="0" w:color="auto"/>
        <w:left w:val="none" w:sz="0" w:space="0" w:color="auto"/>
        <w:bottom w:val="none" w:sz="0" w:space="0" w:color="auto"/>
        <w:right w:val="none" w:sz="0" w:space="0" w:color="auto"/>
      </w:divBdr>
    </w:div>
    <w:div w:id="921640825">
      <w:bodyDiv w:val="1"/>
      <w:marLeft w:val="0"/>
      <w:marRight w:val="0"/>
      <w:marTop w:val="0"/>
      <w:marBottom w:val="0"/>
      <w:divBdr>
        <w:top w:val="none" w:sz="0" w:space="0" w:color="auto"/>
        <w:left w:val="none" w:sz="0" w:space="0" w:color="auto"/>
        <w:bottom w:val="none" w:sz="0" w:space="0" w:color="auto"/>
        <w:right w:val="none" w:sz="0" w:space="0" w:color="auto"/>
      </w:divBdr>
    </w:div>
    <w:div w:id="968895006">
      <w:bodyDiv w:val="1"/>
      <w:marLeft w:val="0"/>
      <w:marRight w:val="0"/>
      <w:marTop w:val="0"/>
      <w:marBottom w:val="0"/>
      <w:divBdr>
        <w:top w:val="none" w:sz="0" w:space="0" w:color="auto"/>
        <w:left w:val="none" w:sz="0" w:space="0" w:color="auto"/>
        <w:bottom w:val="none" w:sz="0" w:space="0" w:color="auto"/>
        <w:right w:val="none" w:sz="0" w:space="0" w:color="auto"/>
      </w:divBdr>
    </w:div>
    <w:div w:id="1011487767">
      <w:bodyDiv w:val="1"/>
      <w:marLeft w:val="0"/>
      <w:marRight w:val="0"/>
      <w:marTop w:val="0"/>
      <w:marBottom w:val="0"/>
      <w:divBdr>
        <w:top w:val="none" w:sz="0" w:space="0" w:color="auto"/>
        <w:left w:val="none" w:sz="0" w:space="0" w:color="auto"/>
        <w:bottom w:val="none" w:sz="0" w:space="0" w:color="auto"/>
        <w:right w:val="none" w:sz="0" w:space="0" w:color="auto"/>
      </w:divBdr>
    </w:div>
    <w:div w:id="1415935046">
      <w:bodyDiv w:val="1"/>
      <w:marLeft w:val="0"/>
      <w:marRight w:val="0"/>
      <w:marTop w:val="0"/>
      <w:marBottom w:val="0"/>
      <w:divBdr>
        <w:top w:val="none" w:sz="0" w:space="0" w:color="auto"/>
        <w:left w:val="none" w:sz="0" w:space="0" w:color="auto"/>
        <w:bottom w:val="none" w:sz="0" w:space="0" w:color="auto"/>
        <w:right w:val="none" w:sz="0" w:space="0" w:color="auto"/>
      </w:divBdr>
    </w:div>
    <w:div w:id="1662351969">
      <w:bodyDiv w:val="1"/>
      <w:marLeft w:val="0"/>
      <w:marRight w:val="0"/>
      <w:marTop w:val="0"/>
      <w:marBottom w:val="0"/>
      <w:divBdr>
        <w:top w:val="none" w:sz="0" w:space="0" w:color="auto"/>
        <w:left w:val="none" w:sz="0" w:space="0" w:color="auto"/>
        <w:bottom w:val="none" w:sz="0" w:space="0" w:color="auto"/>
        <w:right w:val="none" w:sz="0" w:space="0" w:color="auto"/>
      </w:divBdr>
    </w:div>
    <w:div w:id="1698850078">
      <w:bodyDiv w:val="1"/>
      <w:marLeft w:val="0"/>
      <w:marRight w:val="0"/>
      <w:marTop w:val="0"/>
      <w:marBottom w:val="0"/>
      <w:divBdr>
        <w:top w:val="none" w:sz="0" w:space="0" w:color="auto"/>
        <w:left w:val="none" w:sz="0" w:space="0" w:color="auto"/>
        <w:bottom w:val="none" w:sz="0" w:space="0" w:color="auto"/>
        <w:right w:val="none" w:sz="0" w:space="0" w:color="auto"/>
      </w:divBdr>
    </w:div>
    <w:div w:id="1729180541">
      <w:bodyDiv w:val="1"/>
      <w:marLeft w:val="0"/>
      <w:marRight w:val="0"/>
      <w:marTop w:val="0"/>
      <w:marBottom w:val="0"/>
      <w:divBdr>
        <w:top w:val="none" w:sz="0" w:space="0" w:color="auto"/>
        <w:left w:val="none" w:sz="0" w:space="0" w:color="auto"/>
        <w:bottom w:val="none" w:sz="0" w:space="0" w:color="auto"/>
        <w:right w:val="none" w:sz="0" w:space="0" w:color="auto"/>
      </w:divBdr>
    </w:div>
    <w:div w:id="1731810638">
      <w:bodyDiv w:val="1"/>
      <w:marLeft w:val="0"/>
      <w:marRight w:val="0"/>
      <w:marTop w:val="0"/>
      <w:marBottom w:val="0"/>
      <w:divBdr>
        <w:top w:val="none" w:sz="0" w:space="0" w:color="auto"/>
        <w:left w:val="none" w:sz="0" w:space="0" w:color="auto"/>
        <w:bottom w:val="none" w:sz="0" w:space="0" w:color="auto"/>
        <w:right w:val="none" w:sz="0" w:space="0" w:color="auto"/>
      </w:divBdr>
    </w:div>
    <w:div w:id="1760563507">
      <w:bodyDiv w:val="1"/>
      <w:marLeft w:val="0"/>
      <w:marRight w:val="0"/>
      <w:marTop w:val="0"/>
      <w:marBottom w:val="0"/>
      <w:divBdr>
        <w:top w:val="none" w:sz="0" w:space="0" w:color="auto"/>
        <w:left w:val="none" w:sz="0" w:space="0" w:color="auto"/>
        <w:bottom w:val="none" w:sz="0" w:space="0" w:color="auto"/>
        <w:right w:val="none" w:sz="0" w:space="0" w:color="auto"/>
      </w:divBdr>
    </w:div>
    <w:div w:id="1813716899">
      <w:bodyDiv w:val="1"/>
      <w:marLeft w:val="0"/>
      <w:marRight w:val="0"/>
      <w:marTop w:val="0"/>
      <w:marBottom w:val="0"/>
      <w:divBdr>
        <w:top w:val="none" w:sz="0" w:space="0" w:color="auto"/>
        <w:left w:val="none" w:sz="0" w:space="0" w:color="auto"/>
        <w:bottom w:val="none" w:sz="0" w:space="0" w:color="auto"/>
        <w:right w:val="none" w:sz="0" w:space="0" w:color="auto"/>
      </w:divBdr>
    </w:div>
    <w:div w:id="2022124027">
      <w:bodyDiv w:val="1"/>
      <w:marLeft w:val="0"/>
      <w:marRight w:val="0"/>
      <w:marTop w:val="0"/>
      <w:marBottom w:val="0"/>
      <w:divBdr>
        <w:top w:val="none" w:sz="0" w:space="0" w:color="auto"/>
        <w:left w:val="none" w:sz="0" w:space="0" w:color="auto"/>
        <w:bottom w:val="none" w:sz="0" w:space="0" w:color="auto"/>
        <w:right w:val="none" w:sz="0" w:space="0" w:color="auto"/>
      </w:divBdr>
    </w:div>
    <w:div w:id="2065830930">
      <w:bodyDiv w:val="1"/>
      <w:marLeft w:val="0"/>
      <w:marRight w:val="0"/>
      <w:marTop w:val="0"/>
      <w:marBottom w:val="0"/>
      <w:divBdr>
        <w:top w:val="none" w:sz="0" w:space="0" w:color="auto"/>
        <w:left w:val="none" w:sz="0" w:space="0" w:color="auto"/>
        <w:bottom w:val="none" w:sz="0" w:space="0" w:color="auto"/>
        <w:right w:val="none" w:sz="0" w:space="0" w:color="auto"/>
      </w:divBdr>
    </w:div>
    <w:div w:id="2075926608">
      <w:bodyDiv w:val="1"/>
      <w:marLeft w:val="0"/>
      <w:marRight w:val="0"/>
      <w:marTop w:val="0"/>
      <w:marBottom w:val="0"/>
      <w:divBdr>
        <w:top w:val="none" w:sz="0" w:space="0" w:color="auto"/>
        <w:left w:val="none" w:sz="0" w:space="0" w:color="auto"/>
        <w:bottom w:val="none" w:sz="0" w:space="0" w:color="auto"/>
        <w:right w:val="none" w:sz="0" w:space="0" w:color="auto"/>
      </w:divBdr>
    </w:div>
    <w:div w:id="2110998768">
      <w:bodyDiv w:val="1"/>
      <w:marLeft w:val="0"/>
      <w:marRight w:val="0"/>
      <w:marTop w:val="0"/>
      <w:marBottom w:val="0"/>
      <w:divBdr>
        <w:top w:val="none" w:sz="0" w:space="0" w:color="auto"/>
        <w:left w:val="none" w:sz="0" w:space="0" w:color="auto"/>
        <w:bottom w:val="none" w:sz="0" w:space="0" w:color="auto"/>
        <w:right w:val="none" w:sz="0" w:space="0" w:color="auto"/>
      </w:divBdr>
      <w:divsChild>
        <w:div w:id="276984009">
          <w:marLeft w:val="0"/>
          <w:marRight w:val="0"/>
          <w:marTop w:val="0"/>
          <w:marBottom w:val="600"/>
          <w:divBdr>
            <w:top w:val="none" w:sz="0" w:space="0" w:color="auto"/>
            <w:left w:val="none" w:sz="0" w:space="0" w:color="auto"/>
            <w:bottom w:val="none" w:sz="0" w:space="0" w:color="auto"/>
            <w:right w:val="none" w:sz="0" w:space="0" w:color="auto"/>
          </w:divBdr>
          <w:divsChild>
            <w:div w:id="1906452026">
              <w:marLeft w:val="0"/>
              <w:marRight w:val="0"/>
              <w:marTop w:val="0"/>
              <w:marBottom w:val="0"/>
              <w:divBdr>
                <w:top w:val="none" w:sz="0" w:space="0" w:color="auto"/>
                <w:left w:val="none" w:sz="0" w:space="0" w:color="auto"/>
                <w:bottom w:val="none" w:sz="0" w:space="0" w:color="auto"/>
                <w:right w:val="none" w:sz="0" w:space="0" w:color="auto"/>
              </w:divBdr>
              <w:divsChild>
                <w:div w:id="415900297">
                  <w:marLeft w:val="0"/>
                  <w:marRight w:val="0"/>
                  <w:marTop w:val="0"/>
                  <w:marBottom w:val="0"/>
                  <w:divBdr>
                    <w:top w:val="none" w:sz="0" w:space="0" w:color="auto"/>
                    <w:left w:val="none" w:sz="0" w:space="0" w:color="auto"/>
                    <w:bottom w:val="none" w:sz="0" w:space="0" w:color="auto"/>
                    <w:right w:val="none" w:sz="0" w:space="0" w:color="auto"/>
                  </w:divBdr>
                  <w:divsChild>
                    <w:div w:id="11920361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9193917">
          <w:marLeft w:val="0"/>
          <w:marRight w:val="0"/>
          <w:marTop w:val="0"/>
          <w:marBottom w:val="0"/>
          <w:divBdr>
            <w:top w:val="none" w:sz="0" w:space="0" w:color="auto"/>
            <w:left w:val="none" w:sz="0" w:space="0" w:color="auto"/>
            <w:bottom w:val="none" w:sz="0" w:space="0" w:color="auto"/>
            <w:right w:val="none" w:sz="0" w:space="0" w:color="auto"/>
          </w:divBdr>
          <w:divsChild>
            <w:div w:id="1098985251">
              <w:marLeft w:val="0"/>
              <w:marRight w:val="0"/>
              <w:marTop w:val="0"/>
              <w:marBottom w:val="0"/>
              <w:divBdr>
                <w:top w:val="none" w:sz="0" w:space="0" w:color="auto"/>
                <w:left w:val="none" w:sz="0" w:space="0" w:color="auto"/>
                <w:bottom w:val="none" w:sz="0" w:space="0" w:color="auto"/>
                <w:right w:val="none" w:sz="0" w:space="0" w:color="auto"/>
              </w:divBdr>
              <w:divsChild>
                <w:div w:id="1562705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ravek.com/characteristics-of-radiopharmaceutic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17</Pages>
  <Words>9445</Words>
  <Characters>53837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2023-07-28T07:03:00Z</dcterms:created>
  <dcterms:modified xsi:type="dcterms:W3CDTF">2023-09-08T07:00:00Z</dcterms:modified>
</cp:coreProperties>
</file>