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E5" w:rsidRPr="00C96741" w:rsidRDefault="00714FE4">
      <w:pPr>
        <w:pStyle w:val="Title"/>
        <w:spacing w:line="276" w:lineRule="auto"/>
      </w:pPr>
      <w:r w:rsidRPr="00C96741">
        <w:t>Bioenergy-asustainableandreliablesourcefor clean energy</w:t>
      </w:r>
    </w:p>
    <w:p w:rsidR="004834E5" w:rsidRPr="00C96741" w:rsidRDefault="00714FE4">
      <w:pPr>
        <w:pStyle w:val="BodyText"/>
        <w:tabs>
          <w:tab w:val="left" w:pos="5986"/>
        </w:tabs>
        <w:spacing w:before="317"/>
        <w:ind w:left="100"/>
        <w:jc w:val="left"/>
      </w:pPr>
      <w:proofErr w:type="spellStart"/>
      <w:r w:rsidRPr="00C96741">
        <w:t>AkanshaMathur</w:t>
      </w:r>
      <w:proofErr w:type="spellEnd"/>
      <w:r w:rsidRPr="00C96741">
        <w:t>*#</w:t>
      </w:r>
      <w:r w:rsidRPr="00C96741">
        <w:tab/>
      </w:r>
      <w:proofErr w:type="spellStart"/>
      <w:r w:rsidRPr="00C96741">
        <w:t>HarshitaJonwal</w:t>
      </w:r>
      <w:proofErr w:type="spellEnd"/>
      <w:r w:rsidRPr="00C96741">
        <w:t>*</w:t>
      </w:r>
    </w:p>
    <w:p w:rsidR="004834E5" w:rsidRPr="00C96741" w:rsidRDefault="00714FE4">
      <w:pPr>
        <w:pStyle w:val="BodyText"/>
        <w:tabs>
          <w:tab w:val="left" w:pos="5923"/>
        </w:tabs>
        <w:spacing w:before="115"/>
        <w:ind w:left="100"/>
        <w:jc w:val="left"/>
      </w:pPr>
      <w:r w:rsidRPr="00C96741">
        <w:t>Dr.B.LalInstituteofBiotechnology</w:t>
      </w:r>
      <w:proofErr w:type="gramStart"/>
      <w:r w:rsidRPr="00C96741">
        <w:t>,Jaipur</w:t>
      </w:r>
      <w:proofErr w:type="gramEnd"/>
      <w:r w:rsidRPr="00C96741">
        <w:tab/>
        <w:t>Dr.B.LalInstituteofBiotechnology,Jaipur</w:t>
      </w:r>
    </w:p>
    <w:p w:rsidR="004834E5" w:rsidRPr="00C96741" w:rsidRDefault="00875669">
      <w:pPr>
        <w:pStyle w:val="BodyText"/>
        <w:tabs>
          <w:tab w:val="left" w:pos="5923"/>
        </w:tabs>
        <w:spacing w:before="152" w:line="393" w:lineRule="auto"/>
        <w:ind w:left="4198" w:right="1412" w:hanging="4099"/>
        <w:jc w:val="left"/>
      </w:pPr>
      <w:hyperlink r:id="rId5">
        <w:r w:rsidR="00714FE4" w:rsidRPr="00C96741">
          <w:rPr>
            <w:u w:val="thick"/>
          </w:rPr>
          <w:t>aakankshamathur@drblal.com</w:t>
        </w:r>
      </w:hyperlink>
      <w:r w:rsidR="00714FE4" w:rsidRPr="00C96741">
        <w:tab/>
      </w:r>
      <w:r w:rsidR="00714FE4" w:rsidRPr="00C96741">
        <w:tab/>
      </w:r>
      <w:hyperlink r:id="rId6">
        <w:r w:rsidR="00714FE4" w:rsidRPr="00C96741">
          <w:rPr>
            <w:spacing w:val="-1"/>
            <w:u w:val="thick"/>
          </w:rPr>
          <w:t>harshitajonwal@drblal.com</w:t>
        </w:r>
      </w:hyperlink>
      <w:r w:rsidR="00714FE4" w:rsidRPr="00C96741">
        <w:t>VikkySinha*</w:t>
      </w:r>
    </w:p>
    <w:p w:rsidR="004834E5" w:rsidRPr="00C96741" w:rsidRDefault="00875669">
      <w:pPr>
        <w:pStyle w:val="BodyText"/>
        <w:spacing w:line="197" w:lineRule="exact"/>
        <w:ind w:left="3648"/>
        <w:jc w:val="left"/>
      </w:pPr>
      <w:hyperlink r:id="rId7">
        <w:r w:rsidR="00714FE4" w:rsidRPr="00C96741">
          <w:rPr>
            <w:u w:val="thick"/>
          </w:rPr>
          <w:t>sinhavikky30@gmail.com</w:t>
        </w:r>
      </w:hyperlink>
    </w:p>
    <w:p w:rsidR="004834E5" w:rsidRPr="00C96741" w:rsidRDefault="004834E5">
      <w:pPr>
        <w:pStyle w:val="BodyText"/>
        <w:ind w:left="0"/>
        <w:jc w:val="left"/>
        <w:rPr>
          <w:sz w:val="22"/>
        </w:rPr>
      </w:pPr>
    </w:p>
    <w:p w:rsidR="004834E5" w:rsidRPr="00C96741" w:rsidRDefault="004834E5">
      <w:pPr>
        <w:pStyle w:val="BodyText"/>
        <w:ind w:left="0"/>
        <w:jc w:val="left"/>
        <w:rPr>
          <w:sz w:val="24"/>
        </w:rPr>
      </w:pPr>
    </w:p>
    <w:p w:rsidR="004834E5" w:rsidRPr="00C96741" w:rsidRDefault="00714FE4">
      <w:pPr>
        <w:pStyle w:val="BodyText"/>
        <w:spacing w:line="360" w:lineRule="auto"/>
        <w:ind w:left="100" w:right="6611"/>
        <w:jc w:val="left"/>
      </w:pPr>
      <w:r w:rsidRPr="00C96741">
        <w:t>*Equal contribution</w:t>
      </w:r>
      <w:r w:rsidRPr="00C96741">
        <w:rPr>
          <w:spacing w:val="-1"/>
        </w:rPr>
        <w:t>#Corresponding</w:t>
      </w:r>
      <w:r w:rsidRPr="00C96741">
        <w:t>author</w:t>
      </w:r>
    </w:p>
    <w:p w:rsidR="004834E5" w:rsidRPr="00C96741" w:rsidRDefault="004834E5">
      <w:pPr>
        <w:pStyle w:val="BodyText"/>
        <w:ind w:left="0"/>
        <w:jc w:val="left"/>
        <w:rPr>
          <w:sz w:val="22"/>
        </w:rPr>
      </w:pPr>
    </w:p>
    <w:p w:rsidR="004834E5" w:rsidRPr="00C96741" w:rsidRDefault="004834E5">
      <w:pPr>
        <w:pStyle w:val="BodyText"/>
        <w:ind w:left="0"/>
        <w:jc w:val="left"/>
        <w:rPr>
          <w:sz w:val="22"/>
        </w:rPr>
      </w:pPr>
    </w:p>
    <w:p w:rsidR="004834E5" w:rsidRPr="00C96741" w:rsidRDefault="004834E5">
      <w:pPr>
        <w:pStyle w:val="BodyText"/>
        <w:spacing w:before="10"/>
        <w:ind w:left="0"/>
        <w:jc w:val="left"/>
        <w:rPr>
          <w:sz w:val="22"/>
        </w:rPr>
      </w:pPr>
    </w:p>
    <w:p w:rsidR="004834E5" w:rsidRPr="00C96741" w:rsidRDefault="00714FE4">
      <w:pPr>
        <w:pStyle w:val="BodyText"/>
        <w:ind w:left="223" w:right="163"/>
        <w:jc w:val="center"/>
      </w:pPr>
      <w:r w:rsidRPr="00C96741">
        <w:rPr>
          <w:u w:val="thick"/>
        </w:rPr>
        <w:t>Abstrac</w:t>
      </w:r>
      <w:r w:rsidRPr="00C96741">
        <w:t>t</w:t>
      </w:r>
    </w:p>
    <w:p w:rsidR="004834E5" w:rsidRPr="00C96741" w:rsidRDefault="004834E5">
      <w:pPr>
        <w:pStyle w:val="BodyText"/>
        <w:spacing w:before="9"/>
        <w:ind w:left="0"/>
        <w:jc w:val="left"/>
      </w:pPr>
    </w:p>
    <w:p w:rsidR="004834E5" w:rsidRPr="00C96741" w:rsidRDefault="00714FE4" w:rsidP="00550507">
      <w:pPr>
        <w:pStyle w:val="BodyText"/>
        <w:ind w:left="100" w:right="98"/>
      </w:pPr>
      <w:r w:rsidRPr="00C96741">
        <w:t>The 21st century is fraught with dangers like environment pollution and climate change. These problems should beofgreatconcernnotonlybecause of nature’s intrinsic value but also because of ethical concerns for futuregenerations. Hence, there is a dire need for a novel sustainable strategy for the production of bioenergy which canmake significant contributions in reducing carbon emissions, especially from difficult-to-decarbonize sectors likeaviation, heavy transport, manufacturing etc. Worrisome rise in our reliance on fossil fuels like oil, coal and naturalgas has led to depletion of these resources thereby further aggravating the scenario. Globally finding ways to</w:t>
      </w:r>
      <w:r w:rsidR="00550507" w:rsidRPr="00C96741">
        <w:t xml:space="preserve"> </w:t>
      </w:r>
      <w:r w:rsidRPr="00C96741">
        <w:t>facilitate</w:t>
      </w:r>
      <w:r w:rsidR="00550507" w:rsidRPr="00C96741">
        <w:t xml:space="preserve"> </w:t>
      </w:r>
      <w:r w:rsidRPr="00C96741">
        <w:t>this</w:t>
      </w:r>
      <w:r w:rsidR="00550507" w:rsidRPr="00C96741">
        <w:t xml:space="preserve"> </w:t>
      </w:r>
      <w:r w:rsidRPr="00C96741">
        <w:t>shift</w:t>
      </w:r>
      <w:r w:rsidR="00550507" w:rsidRPr="00C96741">
        <w:t xml:space="preserve"> </w:t>
      </w:r>
      <w:r w:rsidRPr="00C96741">
        <w:t>is</w:t>
      </w:r>
      <w:r w:rsidR="00550507" w:rsidRPr="00C96741">
        <w:t xml:space="preserve"> </w:t>
      </w:r>
      <w:r w:rsidRPr="00C96741">
        <w:t>difficult,</w:t>
      </w:r>
      <w:r w:rsidR="00550507" w:rsidRPr="00C96741">
        <w:t xml:space="preserve"> </w:t>
      </w:r>
      <w:r w:rsidRPr="00C96741">
        <w:t>and</w:t>
      </w:r>
      <w:r w:rsidR="00550507" w:rsidRPr="00C96741">
        <w:t xml:space="preserve"> </w:t>
      </w:r>
      <w:r w:rsidRPr="00C96741">
        <w:t>thus</w:t>
      </w:r>
      <w:r w:rsidR="00550507" w:rsidRPr="00C96741">
        <w:t xml:space="preserve"> </w:t>
      </w:r>
      <w:r w:rsidRPr="00C96741">
        <w:t>more</w:t>
      </w:r>
      <w:r w:rsidR="00550507" w:rsidRPr="00C96741">
        <w:t xml:space="preserve"> </w:t>
      </w:r>
      <w:r w:rsidRPr="00C96741">
        <w:t>policy</w:t>
      </w:r>
      <w:r w:rsidR="00550507" w:rsidRPr="00C96741">
        <w:t xml:space="preserve"> </w:t>
      </w:r>
      <w:r w:rsidRPr="00C96741">
        <w:t>initiatives</w:t>
      </w:r>
      <w:r w:rsidR="00550507" w:rsidRPr="00C96741">
        <w:t xml:space="preserve"> </w:t>
      </w:r>
      <w:r w:rsidRPr="00C96741">
        <w:t>are</w:t>
      </w:r>
      <w:r w:rsidR="00550507" w:rsidRPr="00C96741">
        <w:t xml:space="preserve"> </w:t>
      </w:r>
      <w:r w:rsidRPr="00C96741">
        <w:t>being</w:t>
      </w:r>
      <w:r w:rsidR="00550507" w:rsidRPr="00C96741">
        <w:t xml:space="preserve"> </w:t>
      </w:r>
      <w:r w:rsidRPr="00C96741">
        <w:t>tested</w:t>
      </w:r>
      <w:r w:rsidR="00550507" w:rsidRPr="00C96741">
        <w:t xml:space="preserve"> </w:t>
      </w:r>
      <w:r w:rsidRPr="00C96741">
        <w:t>using</w:t>
      </w:r>
      <w:r w:rsidR="00550507" w:rsidRPr="00C96741">
        <w:t xml:space="preserve"> </w:t>
      </w:r>
      <w:r w:rsidRPr="00C96741">
        <w:t>models</w:t>
      </w:r>
      <w:r w:rsidR="00550507" w:rsidRPr="00C96741">
        <w:t xml:space="preserve"> </w:t>
      </w:r>
      <w:r w:rsidRPr="00C96741">
        <w:t>before</w:t>
      </w:r>
      <w:r w:rsidR="00550507" w:rsidRPr="00C96741">
        <w:t xml:space="preserve"> </w:t>
      </w:r>
      <w:r w:rsidRPr="00C96741">
        <w:t>their</w:t>
      </w:r>
      <w:r w:rsidR="00550507" w:rsidRPr="00C96741">
        <w:t xml:space="preserve"> </w:t>
      </w:r>
      <w:r w:rsidRPr="00C96741">
        <w:t>execution</w:t>
      </w:r>
      <w:r w:rsidR="00550507" w:rsidRPr="00C96741">
        <w:t xml:space="preserve"> </w:t>
      </w:r>
      <w:r w:rsidRPr="00C96741">
        <w:t>in</w:t>
      </w:r>
      <w:r w:rsidR="00550507" w:rsidRPr="00C96741">
        <w:t xml:space="preserve"> </w:t>
      </w:r>
      <w:r w:rsidRPr="00C96741">
        <w:t>practice.</w:t>
      </w:r>
      <w:r w:rsidR="00550507" w:rsidRPr="00C96741">
        <w:t xml:space="preserve"> </w:t>
      </w:r>
      <w:r w:rsidRPr="00C96741">
        <w:t>Bioenergy technology, a sustainable and reliable technology is emerging as a potential strategy/ process for energyrequirements. The creation of energy (electrical, thermal, chemical and acoustic) by biological processes that affectboth living and non-living systems is featured as bioenergy that can be the answer to be sought. Many nations'</w:t>
      </w:r>
      <w:r w:rsidR="00550507" w:rsidRPr="00C96741">
        <w:t xml:space="preserve"> </w:t>
      </w:r>
      <w:proofErr w:type="spellStart"/>
      <w:r w:rsidRPr="00C96741">
        <w:t>decarbonization</w:t>
      </w:r>
      <w:proofErr w:type="spellEnd"/>
      <w:r w:rsidRPr="00C96741">
        <w:t xml:space="preserve"> </w:t>
      </w:r>
      <w:proofErr w:type="spellStart"/>
      <w:r w:rsidRPr="00C96741">
        <w:t>programmes</w:t>
      </w:r>
      <w:proofErr w:type="spellEnd"/>
      <w:r w:rsidRPr="00C96741">
        <w:t xml:space="preserve"> are a part of the transition to renewable and low-carbon energy sources. As a result oftheir ability to address issues with energy security and environmental pollution, bioenergy systems are anticipated togrowduringtheensuingdecades.Themain renewable energy sources include biogas, bioethanol, coal, hydrogenand biodiesel. Recent developments in data science and machine learning (ML) can provide new opportunities. The</w:t>
      </w:r>
      <w:r w:rsidR="00550507" w:rsidRPr="00C96741">
        <w:t xml:space="preserve"> </w:t>
      </w:r>
      <w:r w:rsidRPr="00C96741">
        <w:t>latest</w:t>
      </w:r>
      <w:r w:rsidR="00550507" w:rsidRPr="00C96741">
        <w:t xml:space="preserve"> </w:t>
      </w:r>
      <w:r w:rsidRPr="00C96741">
        <w:t>advances</w:t>
      </w:r>
      <w:r w:rsidR="00550507" w:rsidRPr="00C96741">
        <w:t xml:space="preserve"> </w:t>
      </w:r>
      <w:r w:rsidRPr="00C96741">
        <w:t>in</w:t>
      </w:r>
      <w:r w:rsidR="00550507" w:rsidRPr="00C96741">
        <w:t xml:space="preserve"> </w:t>
      </w:r>
      <w:r w:rsidRPr="00C96741">
        <w:t>ML</w:t>
      </w:r>
      <w:r w:rsidR="00550507" w:rsidRPr="00C96741">
        <w:t xml:space="preserve"> </w:t>
      </w:r>
      <w:r w:rsidRPr="00C96741">
        <w:t>assisted</w:t>
      </w:r>
      <w:r w:rsidR="00550507" w:rsidRPr="00C96741">
        <w:t xml:space="preserve"> Bioenergy </w:t>
      </w:r>
      <w:r w:rsidRPr="00C96741">
        <w:t>technology,</w:t>
      </w:r>
      <w:r w:rsidR="00550507" w:rsidRPr="00C96741">
        <w:t xml:space="preserve"> including energy utilization </w:t>
      </w:r>
      <w:r w:rsidRPr="00C96741">
        <w:t xml:space="preserve">of </w:t>
      </w:r>
      <w:proofErr w:type="spellStart"/>
      <w:r w:rsidRPr="00C96741">
        <w:t>lignocellulosic</w:t>
      </w:r>
      <w:proofErr w:type="spellEnd"/>
      <w:r w:rsidRPr="00C96741">
        <w:t xml:space="preserve"> biomass,</w:t>
      </w:r>
      <w:r w:rsidR="00550507" w:rsidRPr="00C96741">
        <w:t xml:space="preserve"> </w:t>
      </w:r>
      <w:r w:rsidRPr="00C96741">
        <w:t xml:space="preserve">microalgae cultivation, </w:t>
      </w:r>
      <w:proofErr w:type="spellStart"/>
      <w:r w:rsidRPr="00C96741">
        <w:t>biofuels</w:t>
      </w:r>
      <w:proofErr w:type="spellEnd"/>
      <w:r w:rsidRPr="00C96741">
        <w:t xml:space="preserve"> conversion and their applications. In addition, </w:t>
      </w:r>
      <w:r w:rsidR="009B1353" w:rsidRPr="00C96741">
        <w:t>microbes serve as a foundation for generating clean energy from sustainable sources. Substantial efforts have been devoted to exploring novel microbial systems and their capacities, understanding the molecular processes that facilitate microbial bioenergy generation, and enhancing the efficiency of established microbial bioenergy systems through significant investments.</w:t>
      </w:r>
      <w:r w:rsidR="00550507" w:rsidRPr="00C96741">
        <w:t xml:space="preserve"> </w:t>
      </w:r>
      <w:r w:rsidRPr="00C96741">
        <w:t>Any</w:t>
      </w:r>
      <w:r w:rsidR="00550507" w:rsidRPr="00C96741">
        <w:t xml:space="preserve"> </w:t>
      </w:r>
      <w:r w:rsidRPr="00C96741">
        <w:t>renewable</w:t>
      </w:r>
      <w:r w:rsidR="00550507" w:rsidRPr="00C96741">
        <w:t xml:space="preserve"> </w:t>
      </w:r>
      <w:r w:rsidRPr="00C96741">
        <w:t>energy</w:t>
      </w:r>
      <w:r w:rsidR="00550507" w:rsidRPr="00C96741">
        <w:t xml:space="preserve"> </w:t>
      </w:r>
      <w:r w:rsidRPr="00C96741">
        <w:t>project,</w:t>
      </w:r>
      <w:r w:rsidR="00550507" w:rsidRPr="00C96741">
        <w:t xml:space="preserve"> </w:t>
      </w:r>
      <w:r w:rsidRPr="00C96741">
        <w:t>however,</w:t>
      </w:r>
      <w:r w:rsidR="00550507" w:rsidRPr="00C96741">
        <w:t xml:space="preserve"> </w:t>
      </w:r>
      <w:r w:rsidRPr="00C96741">
        <w:t>can</w:t>
      </w:r>
      <w:r w:rsidR="00550507" w:rsidRPr="00C96741">
        <w:t xml:space="preserve"> </w:t>
      </w:r>
      <w:r w:rsidRPr="00C96741">
        <w:t>only</w:t>
      </w:r>
      <w:r w:rsidR="00550507" w:rsidRPr="00C96741">
        <w:t xml:space="preserve"> </w:t>
      </w:r>
      <w:r w:rsidRPr="00C96741">
        <w:t>be</w:t>
      </w:r>
      <w:r w:rsidR="00550507" w:rsidRPr="00C96741">
        <w:t xml:space="preserve"> </w:t>
      </w:r>
      <w:r w:rsidRPr="00C96741">
        <w:t>permitted</w:t>
      </w:r>
      <w:r w:rsidR="00550507" w:rsidRPr="00C96741">
        <w:t xml:space="preserve"> </w:t>
      </w:r>
      <w:r w:rsidRPr="00C96741">
        <w:t>if</w:t>
      </w:r>
      <w:r w:rsidR="00550507" w:rsidRPr="00C96741">
        <w:t xml:space="preserve"> </w:t>
      </w:r>
      <w:r w:rsidRPr="00C96741">
        <w:t>it</w:t>
      </w:r>
      <w:r w:rsidR="00550507" w:rsidRPr="00C96741">
        <w:t xml:space="preserve"> </w:t>
      </w:r>
      <w:r w:rsidRPr="00C96741">
        <w:t>is</w:t>
      </w:r>
      <w:r w:rsidR="00550507" w:rsidRPr="00C96741">
        <w:t xml:space="preserve"> </w:t>
      </w:r>
      <w:r w:rsidRPr="00C96741">
        <w:t>certified</w:t>
      </w:r>
      <w:r w:rsidR="00550507" w:rsidRPr="00C96741">
        <w:t xml:space="preserve"> </w:t>
      </w:r>
      <w:r w:rsidRPr="00C96741">
        <w:t>for</w:t>
      </w:r>
      <w:r w:rsidR="00550507" w:rsidRPr="00C96741">
        <w:t xml:space="preserve"> </w:t>
      </w:r>
      <w:r w:rsidRPr="00C96741">
        <w:t>being</w:t>
      </w:r>
      <w:r w:rsidR="00550507" w:rsidRPr="00C96741">
        <w:t xml:space="preserve"> </w:t>
      </w:r>
      <w:r w:rsidRPr="00C96741">
        <w:t>more</w:t>
      </w:r>
      <w:r w:rsidR="00550507" w:rsidRPr="00C96741">
        <w:t xml:space="preserve"> </w:t>
      </w:r>
      <w:r w:rsidRPr="00C96741">
        <w:t>environmentally</w:t>
      </w:r>
      <w:r w:rsidR="00550507" w:rsidRPr="00C96741">
        <w:t xml:space="preserve"> </w:t>
      </w:r>
      <w:r w:rsidRPr="00C96741">
        <w:t>superior</w:t>
      </w:r>
      <w:r w:rsidR="00550507" w:rsidRPr="00C96741">
        <w:t xml:space="preserve"> </w:t>
      </w:r>
      <w:proofErr w:type="gramStart"/>
      <w:r w:rsidRPr="00C96741">
        <w:t>than</w:t>
      </w:r>
      <w:proofErr w:type="gramEnd"/>
      <w:r w:rsidR="00550507" w:rsidRPr="00C96741">
        <w:t xml:space="preserve"> </w:t>
      </w:r>
      <w:r w:rsidRPr="00C96741">
        <w:t>its</w:t>
      </w:r>
      <w:r w:rsidR="00550507" w:rsidRPr="00C96741">
        <w:t xml:space="preserve"> </w:t>
      </w:r>
      <w:r w:rsidRPr="00C96741">
        <w:t>conventional</w:t>
      </w:r>
      <w:r w:rsidR="00550507" w:rsidRPr="00C96741">
        <w:t xml:space="preserve"> </w:t>
      </w:r>
      <w:r w:rsidRPr="00C96741">
        <w:t>competitors.</w:t>
      </w:r>
    </w:p>
    <w:p w:rsidR="004834E5" w:rsidRPr="00C96741" w:rsidRDefault="004834E5">
      <w:pPr>
        <w:pStyle w:val="BodyText"/>
        <w:ind w:left="0"/>
        <w:jc w:val="left"/>
      </w:pPr>
    </w:p>
    <w:p w:rsidR="004834E5" w:rsidRPr="00C96741" w:rsidRDefault="00714FE4">
      <w:pPr>
        <w:pStyle w:val="BodyText"/>
        <w:ind w:left="100"/>
      </w:pPr>
      <w:r w:rsidRPr="00C96741">
        <w:rPr>
          <w:b/>
          <w:spacing w:val="-1"/>
        </w:rPr>
        <w:t>Keywords:</w:t>
      </w:r>
      <w:r w:rsidR="003B3F61" w:rsidRPr="00C96741">
        <w:rPr>
          <w:b/>
          <w:spacing w:val="-1"/>
        </w:rPr>
        <w:t xml:space="preserve"> </w:t>
      </w:r>
      <w:r w:rsidRPr="00C96741">
        <w:rPr>
          <w:spacing w:val="-1"/>
        </w:rPr>
        <w:t>Bioenergy,</w:t>
      </w:r>
      <w:r w:rsidR="003B3F61" w:rsidRPr="00C96741">
        <w:rPr>
          <w:spacing w:val="-1"/>
        </w:rPr>
        <w:t xml:space="preserve"> </w:t>
      </w:r>
      <w:r w:rsidRPr="00C96741">
        <w:rPr>
          <w:spacing w:val="-1"/>
        </w:rPr>
        <w:t>Biomass</w:t>
      </w:r>
      <w:r w:rsidR="003B3F61" w:rsidRPr="00C96741">
        <w:rPr>
          <w:spacing w:val="-1"/>
        </w:rPr>
        <w:t xml:space="preserve"> </w:t>
      </w:r>
      <w:r w:rsidRPr="00C96741">
        <w:t>energy,</w:t>
      </w:r>
      <w:r w:rsidR="003B3F61" w:rsidRPr="00C96741">
        <w:t xml:space="preserve"> </w:t>
      </w:r>
      <w:r w:rsidRPr="00C96741">
        <w:t>Sustainable</w:t>
      </w:r>
      <w:r w:rsidR="003B3F61" w:rsidRPr="00C96741">
        <w:t xml:space="preserve"> </w:t>
      </w:r>
      <w:r w:rsidRPr="00C96741">
        <w:t>strategy,</w:t>
      </w:r>
      <w:r w:rsidR="003B3F61" w:rsidRPr="00C96741">
        <w:t xml:space="preserve"> </w:t>
      </w:r>
      <w:r w:rsidRPr="00C96741">
        <w:t>Renewable</w:t>
      </w:r>
      <w:r w:rsidR="003B3F61" w:rsidRPr="00C96741">
        <w:t xml:space="preserve"> </w:t>
      </w:r>
      <w:r w:rsidRPr="00C96741">
        <w:t>energy</w:t>
      </w:r>
      <w:r w:rsidR="003B3F61" w:rsidRPr="00C96741">
        <w:t>.</w:t>
      </w:r>
    </w:p>
    <w:p w:rsidR="004834E5" w:rsidRPr="00C96741" w:rsidRDefault="004834E5">
      <w:pPr>
        <w:pStyle w:val="BodyText"/>
        <w:ind w:left="0"/>
        <w:jc w:val="left"/>
      </w:pPr>
    </w:p>
    <w:p w:rsidR="004834E5" w:rsidRPr="00C96741" w:rsidRDefault="00714FE4">
      <w:pPr>
        <w:pStyle w:val="Heading1"/>
        <w:ind w:left="221" w:right="221"/>
        <w:jc w:val="center"/>
      </w:pPr>
      <w:r w:rsidRPr="00C96741">
        <w:t>Background</w:t>
      </w:r>
    </w:p>
    <w:p w:rsidR="004834E5" w:rsidRPr="00C96741" w:rsidRDefault="004834E5">
      <w:pPr>
        <w:pStyle w:val="BodyText"/>
        <w:ind w:left="0"/>
        <w:jc w:val="left"/>
        <w:rPr>
          <w:b/>
        </w:rPr>
      </w:pPr>
    </w:p>
    <w:p w:rsidR="004834E5" w:rsidRPr="00C96741" w:rsidRDefault="00714FE4" w:rsidP="00256A95">
      <w:pPr>
        <w:pStyle w:val="BodyText"/>
        <w:ind w:left="221"/>
        <w:sectPr w:rsidR="004834E5" w:rsidRPr="00C96741">
          <w:type w:val="continuous"/>
          <w:pgSz w:w="12240" w:h="15840"/>
          <w:pgMar w:top="1380" w:right="1340" w:bottom="280" w:left="1340" w:header="720" w:footer="720" w:gutter="0"/>
          <w:cols w:space="720"/>
        </w:sectPr>
      </w:pPr>
      <w:r w:rsidRPr="00C96741">
        <w:t>From</w:t>
      </w:r>
      <w:r w:rsidR="003B3F61" w:rsidRPr="00C96741">
        <w:t xml:space="preserve"> </w:t>
      </w:r>
      <w:r w:rsidRPr="00C96741">
        <w:t>the</w:t>
      </w:r>
      <w:r w:rsidR="003B3F61" w:rsidRPr="00C96741">
        <w:t xml:space="preserve"> </w:t>
      </w:r>
      <w:r w:rsidRPr="00C96741">
        <w:t>North</w:t>
      </w:r>
      <w:r w:rsidR="003B3F61" w:rsidRPr="00C96741">
        <w:t xml:space="preserve"> </w:t>
      </w:r>
      <w:r w:rsidRPr="00C96741">
        <w:t>Pole</w:t>
      </w:r>
      <w:r w:rsidR="003B3F61" w:rsidRPr="00C96741">
        <w:t xml:space="preserve"> </w:t>
      </w:r>
      <w:r w:rsidRPr="00C96741">
        <w:t>to</w:t>
      </w:r>
      <w:r w:rsidR="003B3F61" w:rsidRPr="00C96741">
        <w:t xml:space="preserve"> </w:t>
      </w:r>
      <w:r w:rsidRPr="00C96741">
        <w:t>the</w:t>
      </w:r>
      <w:r w:rsidR="003B3F61" w:rsidRPr="00C96741">
        <w:t xml:space="preserve"> </w:t>
      </w:r>
      <w:r w:rsidRPr="00C96741">
        <w:t>South</w:t>
      </w:r>
      <w:r w:rsidR="003B3F61" w:rsidRPr="00C96741">
        <w:t xml:space="preserve"> </w:t>
      </w:r>
      <w:r w:rsidRPr="00C96741">
        <w:t>Pole,</w:t>
      </w:r>
      <w:r w:rsidR="003B3F61" w:rsidRPr="00C96741">
        <w:t xml:space="preserve"> </w:t>
      </w:r>
      <w:r w:rsidRPr="00C96741">
        <w:t>the</w:t>
      </w:r>
      <w:r w:rsidR="003B3F61" w:rsidRPr="00C96741">
        <w:t xml:space="preserve"> </w:t>
      </w:r>
      <w:r w:rsidRPr="00C96741">
        <w:t>earth</w:t>
      </w:r>
      <w:r w:rsidR="003B3F61" w:rsidRPr="00C96741">
        <w:t xml:space="preserve"> </w:t>
      </w:r>
      <w:r w:rsidRPr="00C96741">
        <w:t>is</w:t>
      </w:r>
      <w:r w:rsidR="003B3F61" w:rsidRPr="00C96741">
        <w:t xml:space="preserve"> </w:t>
      </w:r>
      <w:r w:rsidRPr="00C96741">
        <w:t>warming</w:t>
      </w:r>
      <w:r w:rsidR="003B3F61" w:rsidRPr="00C96741">
        <w:t xml:space="preserve"> </w:t>
      </w:r>
      <w:r w:rsidRPr="00C96741">
        <w:t>up.</w:t>
      </w:r>
      <w:r w:rsidR="003B3F61" w:rsidRPr="00C96741">
        <w:t xml:space="preserve"> </w:t>
      </w:r>
      <w:r w:rsidRPr="00C96741">
        <w:t>Our</w:t>
      </w:r>
      <w:r w:rsidR="003B3F61" w:rsidRPr="00C96741">
        <w:t xml:space="preserve"> </w:t>
      </w:r>
      <w:r w:rsidRPr="00C96741">
        <w:t>planet's</w:t>
      </w:r>
      <w:r w:rsidR="003B3F61" w:rsidRPr="00C96741">
        <w:t xml:space="preserve"> </w:t>
      </w:r>
      <w:r w:rsidRPr="00C96741">
        <w:t>climatic</w:t>
      </w:r>
      <w:r w:rsidR="003B3F61" w:rsidRPr="00C96741">
        <w:t xml:space="preserve"> </w:t>
      </w:r>
      <w:r w:rsidRPr="00C96741">
        <w:t>conditions</w:t>
      </w:r>
      <w:r w:rsidR="003B3F61" w:rsidRPr="00C96741">
        <w:t xml:space="preserve"> </w:t>
      </w:r>
      <w:r w:rsidRPr="00C96741">
        <w:t>and</w:t>
      </w:r>
      <w:r w:rsidR="003B3F61" w:rsidRPr="00C96741">
        <w:t xml:space="preserve"> </w:t>
      </w:r>
      <w:r w:rsidRPr="00C96741">
        <w:t>environment</w:t>
      </w:r>
      <w:r w:rsidR="003B3F61" w:rsidRPr="00C96741">
        <w:t xml:space="preserve"> </w:t>
      </w:r>
      <w:r w:rsidRPr="00C96741">
        <w:t>are</w:t>
      </w:r>
      <w:r w:rsidR="003B3F61" w:rsidRPr="00C96741">
        <w:t xml:space="preserve"> </w:t>
      </w:r>
      <w:r w:rsidRPr="00C96741">
        <w:t>being</w:t>
      </w:r>
      <w:r w:rsidR="003B3F61" w:rsidRPr="00C96741">
        <w:t xml:space="preserve"> </w:t>
      </w:r>
      <w:r w:rsidRPr="00C96741">
        <w:t>affected</w:t>
      </w:r>
      <w:r w:rsidR="003B3F61" w:rsidRPr="00C96741">
        <w:t xml:space="preserve"> </w:t>
      </w:r>
      <w:r w:rsidRPr="00C96741">
        <w:t>by</w:t>
      </w:r>
      <w:r w:rsidR="003B3F61" w:rsidRPr="00C96741">
        <w:t xml:space="preserve"> </w:t>
      </w:r>
      <w:r w:rsidRPr="00C96741">
        <w:t>a</w:t>
      </w:r>
      <w:r w:rsidR="003B3F61" w:rsidRPr="00C96741">
        <w:t xml:space="preserve"> </w:t>
      </w:r>
      <w:r w:rsidRPr="00C96741">
        <w:t>complicated</w:t>
      </w:r>
      <w:r w:rsidR="003B3F61" w:rsidRPr="00C96741">
        <w:t xml:space="preserve"> </w:t>
      </w:r>
      <w:r w:rsidRPr="00C96741">
        <w:t>shift</w:t>
      </w:r>
      <w:r w:rsidR="003B3F61" w:rsidRPr="00C96741">
        <w:t xml:space="preserve"> </w:t>
      </w:r>
      <w:r w:rsidRPr="00C96741">
        <w:t>brought</w:t>
      </w:r>
      <w:r w:rsidR="003B3F61" w:rsidRPr="00C96741">
        <w:t xml:space="preserve"> </w:t>
      </w:r>
      <w:r w:rsidRPr="00C96741">
        <w:t>on</w:t>
      </w:r>
      <w:r w:rsidR="003B3F61" w:rsidRPr="00C96741">
        <w:t xml:space="preserve"> </w:t>
      </w:r>
      <w:r w:rsidRPr="00C96741">
        <w:t>by</w:t>
      </w:r>
      <w:r w:rsidR="00A60F59" w:rsidRPr="00C96741">
        <w:t xml:space="preserve"> </w:t>
      </w:r>
      <w:r w:rsidRPr="00C96741">
        <w:t>the</w:t>
      </w:r>
      <w:r w:rsidR="00A60F59" w:rsidRPr="00C96741">
        <w:t xml:space="preserve"> </w:t>
      </w:r>
      <w:r w:rsidRPr="00C96741">
        <w:t xml:space="preserve">population growth, </w:t>
      </w:r>
      <w:proofErr w:type="spellStart"/>
      <w:r w:rsidRPr="00C96741">
        <w:t>urbanisation</w:t>
      </w:r>
      <w:proofErr w:type="spellEnd"/>
      <w:r w:rsidRPr="00C96741">
        <w:t>, and industrial</w:t>
      </w:r>
      <w:r w:rsidR="00A60F59" w:rsidRPr="00C96741">
        <w:t xml:space="preserve"> </w:t>
      </w:r>
      <w:r w:rsidRPr="00C96741">
        <w:t>revolution. The average surface temperature has risen more than 1.6 degrees Fahrenheit globally since 1906 (0.9</w:t>
      </w:r>
      <w:r w:rsidR="00F748DF" w:rsidRPr="00C96741">
        <w:t xml:space="preserve"> </w:t>
      </w:r>
      <w:r w:rsidRPr="00C96741">
        <w:t>degrees</w:t>
      </w:r>
      <w:r w:rsidR="00F748DF" w:rsidRPr="00C96741">
        <w:t xml:space="preserve"> </w:t>
      </w:r>
      <w:r w:rsidRPr="00C96741">
        <w:t>Celsius)</w:t>
      </w:r>
      <w:r w:rsidR="00A60F59" w:rsidRPr="00C96741">
        <w:t xml:space="preserve"> </w:t>
      </w:r>
      <w:r w:rsidRPr="00C96741">
        <w:t>(1).</w:t>
      </w:r>
      <w:r w:rsidR="00A60F59" w:rsidRPr="00C96741">
        <w:t xml:space="preserve"> </w:t>
      </w:r>
      <w:r w:rsidRPr="00C96741">
        <w:t>And</w:t>
      </w:r>
      <w:r w:rsidR="00A60F59" w:rsidRPr="00C96741">
        <w:t xml:space="preserve"> </w:t>
      </w:r>
      <w:r w:rsidRPr="00C96741">
        <w:t>there</w:t>
      </w:r>
      <w:r w:rsidR="00A60F59" w:rsidRPr="00C96741">
        <w:t xml:space="preserve"> </w:t>
      </w:r>
      <w:r w:rsidRPr="00C96741">
        <w:t>percussions</w:t>
      </w:r>
      <w:r w:rsidR="00A60F59" w:rsidRPr="00C96741">
        <w:t xml:space="preserve"> </w:t>
      </w:r>
      <w:r w:rsidRPr="00C96741">
        <w:t>of</w:t>
      </w:r>
      <w:r w:rsidR="00A60F59" w:rsidRPr="00C96741">
        <w:t xml:space="preserve"> </w:t>
      </w:r>
      <w:r w:rsidRPr="00C96741">
        <w:t>rising</w:t>
      </w:r>
      <w:r w:rsidR="00A60F59" w:rsidRPr="00C96741">
        <w:t xml:space="preserve"> </w:t>
      </w:r>
      <w:r w:rsidRPr="00C96741">
        <w:t>temperatures</w:t>
      </w:r>
      <w:r w:rsidR="00A60F59" w:rsidRPr="00C96741">
        <w:t xml:space="preserve"> </w:t>
      </w:r>
      <w:r w:rsidRPr="00C96741">
        <w:t>are</w:t>
      </w:r>
      <w:r w:rsidR="00A60F59" w:rsidRPr="00C96741">
        <w:t xml:space="preserve"> </w:t>
      </w:r>
      <w:r w:rsidRPr="00C96741">
        <w:t>already</w:t>
      </w:r>
      <w:r w:rsidR="00A60F59" w:rsidRPr="00C96741">
        <w:t xml:space="preserve"> </w:t>
      </w:r>
      <w:r w:rsidRPr="00C96741">
        <w:t>being</w:t>
      </w:r>
      <w:r w:rsidR="00A60F59" w:rsidRPr="00C96741">
        <w:t xml:space="preserve"> </w:t>
      </w:r>
      <w:r w:rsidRPr="00C96741">
        <w:t>felt;</w:t>
      </w:r>
      <w:r w:rsidR="00A60F59" w:rsidRPr="00C96741">
        <w:t xml:space="preserve"> </w:t>
      </w:r>
      <w:r w:rsidRPr="00C96741">
        <w:t>they</w:t>
      </w:r>
      <w:r w:rsidR="00A60F59" w:rsidRPr="00C96741">
        <w:t xml:space="preserve"> </w:t>
      </w:r>
      <w:r w:rsidRPr="00C96741">
        <w:t>are</w:t>
      </w:r>
      <w:r w:rsidR="00A60F59" w:rsidRPr="00C96741">
        <w:t xml:space="preserve"> </w:t>
      </w:r>
      <w:r w:rsidRPr="00C96741">
        <w:t>not</w:t>
      </w:r>
      <w:r w:rsidR="00A60F59" w:rsidRPr="00C96741">
        <w:t xml:space="preserve"> </w:t>
      </w:r>
      <w:r w:rsidRPr="00C96741">
        <w:t>something</w:t>
      </w:r>
      <w:r w:rsidR="00A60F59" w:rsidRPr="00C96741">
        <w:t xml:space="preserve"> that</w:t>
      </w:r>
    </w:p>
    <w:p w:rsidR="004834E5" w:rsidRPr="00C96741" w:rsidRDefault="00714FE4" w:rsidP="00256A95">
      <w:pPr>
        <w:pStyle w:val="BodyText"/>
        <w:ind w:left="100"/>
      </w:pPr>
      <w:proofErr w:type="gramStart"/>
      <w:r w:rsidRPr="00C96741">
        <w:lastRenderedPageBreak/>
        <w:t>will</w:t>
      </w:r>
      <w:proofErr w:type="gramEnd"/>
      <w:r w:rsidRPr="00C96741">
        <w:t xml:space="preserve"> happen in the far future. This puts both </w:t>
      </w:r>
      <w:r w:rsidR="00256A95" w:rsidRPr="00C96741">
        <w:t>us</w:t>
      </w:r>
      <w:r w:rsidRPr="00C96741">
        <w:t xml:space="preserve"> and all other kinds of life on Earth in grave danger. </w:t>
      </w:r>
      <w:r w:rsidR="0040278F" w:rsidRPr="00C96741">
        <w:t>In the year 2021, four k</w:t>
      </w:r>
      <w:r w:rsidR="00A60F59" w:rsidRPr="00C96741">
        <w:t xml:space="preserve">ey indicators of climate change </w:t>
      </w:r>
      <w:r w:rsidR="0040278F" w:rsidRPr="00C96741">
        <w:t>namely, greenhouse gas concentrations, rising sea levels, increasing ocean heat c</w:t>
      </w:r>
      <w:r w:rsidR="00A60F59" w:rsidRPr="00C96741">
        <w:t xml:space="preserve">ontent, and ocean acidification </w:t>
      </w:r>
      <w:r w:rsidR="0040278F" w:rsidRPr="00C96741">
        <w:t>have reached their most alarming levels. This serves as a clear and undeniable sign that human activities are causing significant and enduring alterations to the planet's environment, affecting land, oceans, and the atmosphere on a global scale. Consequently, the imperative to break free from our reliance on fossil fuel-based energy and transition to sustainable and renewable energy sources has become an absolute nece</w:t>
      </w:r>
      <w:r w:rsidR="00F062D3" w:rsidRPr="00C96741">
        <w:t>ssity in addressing this crisis</w:t>
      </w:r>
      <w:r w:rsidR="00A60F59" w:rsidRPr="00C96741">
        <w:t xml:space="preserve"> </w:t>
      </w:r>
      <w:r w:rsidRPr="00C96741">
        <w:t>(2).</w:t>
      </w:r>
    </w:p>
    <w:p w:rsidR="004834E5" w:rsidRPr="00C96741" w:rsidRDefault="004834E5">
      <w:pPr>
        <w:pStyle w:val="BodyText"/>
        <w:ind w:left="0"/>
        <w:jc w:val="left"/>
      </w:pPr>
    </w:p>
    <w:p w:rsidR="004834E5" w:rsidRPr="00C96741" w:rsidRDefault="00714FE4">
      <w:pPr>
        <w:pStyle w:val="BodyText"/>
        <w:ind w:left="100" w:right="99"/>
      </w:pPr>
      <w:r w:rsidRPr="00C96741">
        <w:t>Today, fossil fuels are the main source</w:t>
      </w:r>
      <w:r w:rsidR="00A60F59" w:rsidRPr="00C96741">
        <w:t xml:space="preserve"> </w:t>
      </w:r>
      <w:r w:rsidRPr="00C96741">
        <w:t>to meet energy needs. However, there are two major ways by which fossil</w:t>
      </w:r>
      <w:r w:rsidR="00A60F59" w:rsidRPr="00C96741">
        <w:t xml:space="preserve"> </w:t>
      </w:r>
      <w:r w:rsidRPr="00C96741">
        <w:t>fuels harm our ecosystem. First, burning fossil fuels causes massive emissions of greenhouse gases like carbon</w:t>
      </w:r>
      <w:r w:rsidR="00A60F59" w:rsidRPr="00C96741">
        <w:t xml:space="preserve"> </w:t>
      </w:r>
      <w:r w:rsidRPr="00C96741">
        <w:t>dioxide (CO</w:t>
      </w:r>
      <w:r w:rsidRPr="00C96741">
        <w:rPr>
          <w:vertAlign w:val="subscript"/>
        </w:rPr>
        <w:t>2</w:t>
      </w:r>
      <w:r w:rsidRPr="00C96741">
        <w:t>) into the atmosphere. Second, extraction of</w:t>
      </w:r>
      <w:r w:rsidR="00A60F59" w:rsidRPr="00C96741">
        <w:t xml:space="preserve"> </w:t>
      </w:r>
      <w:r w:rsidRPr="00C96741">
        <w:t>fossil energy results in the annual release of enormous</w:t>
      </w:r>
      <w:r w:rsidR="00A60F59" w:rsidRPr="00C96741">
        <w:t xml:space="preserve"> </w:t>
      </w:r>
      <w:r w:rsidRPr="00C96741">
        <w:t>amounts of greenhouse gases along with oil spillage, deforestation and habitat destruction, water pollution etc.</w:t>
      </w:r>
      <w:r w:rsidR="00A60F59" w:rsidRPr="00C96741">
        <w:t xml:space="preserve"> </w:t>
      </w:r>
      <w:r w:rsidRPr="00C96741">
        <w:t>Moreover, long-term use of fossil fuels is also time-limited because they are not renewable. According to a report in</w:t>
      </w:r>
      <w:r w:rsidR="00A60F59" w:rsidRPr="00C96741">
        <w:t xml:space="preserve"> </w:t>
      </w:r>
      <w:r w:rsidRPr="00C96741">
        <w:t>2020, 84% of the global energy consumption is still obtained from fossil fuels (BP Stats Review of World Energy</w:t>
      </w:r>
      <w:r w:rsidR="00A60F59" w:rsidRPr="00C96741">
        <w:t xml:space="preserve"> </w:t>
      </w:r>
      <w:r w:rsidRPr="00C96741">
        <w:t>2020).</w:t>
      </w:r>
    </w:p>
    <w:p w:rsidR="00A60F59" w:rsidRPr="00C96741" w:rsidRDefault="00A60F59">
      <w:pPr>
        <w:pStyle w:val="BodyText"/>
        <w:ind w:left="100" w:right="99"/>
      </w:pPr>
    </w:p>
    <w:p w:rsidR="004834E5" w:rsidRPr="00C96741" w:rsidRDefault="0040278F">
      <w:pPr>
        <w:pStyle w:val="BodyText"/>
        <w:ind w:left="100" w:right="98"/>
      </w:pPr>
      <w:r w:rsidRPr="00C96741">
        <w:t xml:space="preserve">One of the foremost challenges humanity will face in the coming decades is ensuring a reliable supply of sustainable energy, particularly as we strive to combat climate change. Biomass stands out as a significant contributor to meeting future energy needs sustainably. Currently, it holds the title as the world's most extensive source of renewable energy and offers substantial potential for expansion in the domains of heat, electricity, and transportation fuel production. </w:t>
      </w:r>
      <w:r w:rsidR="00714FE4" w:rsidRPr="00C96741">
        <w:t>By replacing imported fossil fuels</w:t>
      </w:r>
      <w:r w:rsidR="00A60F59" w:rsidRPr="00C96741">
        <w:t xml:space="preserve"> </w:t>
      </w:r>
      <w:r w:rsidR="00714FE4" w:rsidRPr="00C96741">
        <w:t>with</w:t>
      </w:r>
      <w:r w:rsidR="00A60F59" w:rsidRPr="00C96741">
        <w:t xml:space="preserve"> </w:t>
      </w:r>
      <w:r w:rsidR="00714FE4" w:rsidRPr="00C96741">
        <w:t xml:space="preserve">domestic biomass, further </w:t>
      </w:r>
      <w:proofErr w:type="spellStart"/>
      <w:r w:rsidR="00714FE4" w:rsidRPr="00C96741">
        <w:t>bioenergy</w:t>
      </w:r>
      <w:proofErr w:type="spellEnd"/>
      <w:r w:rsidR="00714FE4" w:rsidRPr="00C96741">
        <w:t xml:space="preserve"> deployment, if carefully managed, could improve energy security andtrade balances, contribute even more to the world's primary energy supply, significantly reduce greenhouse gasemissions, and potentially have other positive environmental effects. It could also provide opportunities for rural</w:t>
      </w:r>
      <w:r w:rsidR="00A60F59" w:rsidRPr="00C96741">
        <w:t xml:space="preserve"> </w:t>
      </w:r>
      <w:r w:rsidR="00714FE4" w:rsidRPr="00C96741">
        <w:t xml:space="preserve">communities to develop economically and socially and provide waste disposal options. </w:t>
      </w:r>
      <w:r w:rsidR="00A60F59" w:rsidRPr="00C96741">
        <w:t>This chapter</w:t>
      </w:r>
      <w:r w:rsidR="00C82E0E" w:rsidRPr="00C96741">
        <w:t xml:space="preserve"> provides a comprehensive examination of the prospects and challenges associated with the increased utilization of bioenergy. It delves into the opportunities and obstacles pertaining to resources, technology, practices, markets, and policy. The primary aim is to provide valuable perspectives on the potential and essential actions required to establish a sustainable bioenergy industry.</w:t>
      </w:r>
    </w:p>
    <w:p w:rsidR="004834E5" w:rsidRPr="00C96741" w:rsidRDefault="004834E5">
      <w:pPr>
        <w:pStyle w:val="BodyText"/>
        <w:ind w:left="0"/>
        <w:jc w:val="left"/>
      </w:pPr>
    </w:p>
    <w:p w:rsidR="004834E5" w:rsidRPr="00C96741" w:rsidRDefault="00714FE4">
      <w:pPr>
        <w:pStyle w:val="Heading1"/>
        <w:numPr>
          <w:ilvl w:val="0"/>
          <w:numId w:val="6"/>
        </w:numPr>
        <w:tabs>
          <w:tab w:val="left" w:pos="4312"/>
          <w:tab w:val="left" w:pos="4313"/>
        </w:tabs>
        <w:ind w:hanging="361"/>
        <w:jc w:val="left"/>
      </w:pPr>
      <w:r w:rsidRPr="00C96741">
        <w:t>What</w:t>
      </w:r>
      <w:r w:rsidR="00B01F1F" w:rsidRPr="00C96741">
        <w:t xml:space="preserve"> </w:t>
      </w:r>
      <w:r w:rsidRPr="00C96741">
        <w:t>is</w:t>
      </w:r>
      <w:r w:rsidR="00B01F1F" w:rsidRPr="00C96741">
        <w:t xml:space="preserve"> Bioenergy</w:t>
      </w:r>
      <w:r w:rsidRPr="00C96741">
        <w:t>?</w:t>
      </w:r>
    </w:p>
    <w:p w:rsidR="004834E5" w:rsidRPr="00C96741" w:rsidRDefault="004834E5">
      <w:pPr>
        <w:pStyle w:val="BodyText"/>
        <w:ind w:left="0"/>
        <w:jc w:val="left"/>
        <w:rPr>
          <w:b/>
        </w:rPr>
      </w:pPr>
    </w:p>
    <w:p w:rsidR="004834E5" w:rsidRPr="00C96741" w:rsidRDefault="00714FE4" w:rsidP="005B5CEB">
      <w:pPr>
        <w:pStyle w:val="BodyText"/>
        <w:ind w:left="100" w:right="104"/>
      </w:pPr>
      <w:r w:rsidRPr="00C96741">
        <w:t>Burning biomass fuel generates bioenergy, a form of renewable energy. A variety of organic materials, including</w:t>
      </w:r>
      <w:r w:rsidR="00B01F1F" w:rsidRPr="00C96741">
        <w:t xml:space="preserve"> </w:t>
      </w:r>
      <w:r w:rsidRPr="00C96741">
        <w:t xml:space="preserve">harvest leftovers, carefully bred crops, and organic waste from our homes, workplaces, and farms, can be used tomake biomass fuels. When used as an energy source, biomass is referred to as "feedstock." </w:t>
      </w:r>
      <w:r w:rsidR="005B5CEB" w:rsidRPr="00C96741">
        <w:t>Feedstocks can originate from waste materials generated by various industries, including agriculture, food processing, and wood production, or they can be purposely cultivated for their energy content, known as energy crops. Dry and easily combustible feedstocks, such as woody biomass, are combusted in boilers or furnaces, causing water to boil, generate steam, and drive turbines for electricity generation. In contrast, food waste and other moisture-rich feedstocks are placed in sealed tanks where they undergo decomposition, releasing methane gas, also known as biogas. This generated gas can be harnessed for energy production or, as an alternative, integrated into the national gas infrastructure for heating and cooking purposes.</w:t>
      </w:r>
      <w:r w:rsidR="00B01F1F" w:rsidRPr="00C96741">
        <w:t xml:space="preserve"> </w:t>
      </w:r>
      <w:r w:rsidR="00C82E0E" w:rsidRPr="00C96741">
        <w:t>Biomass energy is derived from solar energy captured through photosynthesis or the metabolic processes of living organisms. This energy is subsequently stored within the chemical bonds of carbon and hydrogen chains. Due to its ability to retain energy until required, biomass is occasionally likened to nature's solar battery, offering a more dependable and adaptable energy source compared to solar or wind energy.</w:t>
      </w:r>
    </w:p>
    <w:p w:rsidR="004834E5" w:rsidRPr="00C96741" w:rsidRDefault="004834E5">
      <w:pPr>
        <w:pStyle w:val="BodyText"/>
        <w:ind w:left="0"/>
        <w:jc w:val="left"/>
      </w:pPr>
    </w:p>
    <w:p w:rsidR="004834E5" w:rsidRPr="00C96741" w:rsidRDefault="00C82E0E">
      <w:pPr>
        <w:pStyle w:val="BodyText"/>
        <w:ind w:left="100" w:right="101"/>
      </w:pPr>
      <w:r w:rsidRPr="00C96741">
        <w:t xml:space="preserve">From the earliest human civilizations until the onset of the industrial revolution, biomass served as the predominant energy source for heating and cooking. Approximately 10% of the world's primary energy supply is comprised of biomass, with the majority originating from wood. This positions biomass as the most extensively employed renewable energy source. In recent times, there has been a notable surge in interest surrounding the generation of heat, electricity, and transportation fuels from biomass. </w:t>
      </w:r>
      <w:r w:rsidR="00714FE4" w:rsidRPr="00C96741">
        <w:t>As a way to</w:t>
      </w:r>
      <w:r w:rsidR="00B01F1F" w:rsidRPr="00C96741">
        <w:t xml:space="preserve"> </w:t>
      </w:r>
      <w:r w:rsidR="00714FE4" w:rsidRPr="00C96741">
        <w:t>diversify their agricultural industries, many nations have implemented measures to boost bioenergy. Potentially</w:t>
      </w:r>
      <w:r w:rsidR="00B01F1F" w:rsidRPr="00C96741">
        <w:t xml:space="preserve"> </w:t>
      </w:r>
      <w:r w:rsidR="00714FE4" w:rsidRPr="00C96741">
        <w:t>abundant</w:t>
      </w:r>
      <w:r w:rsidR="00B01F1F" w:rsidRPr="00C96741">
        <w:t xml:space="preserve"> </w:t>
      </w:r>
      <w:r w:rsidR="00714FE4" w:rsidRPr="00C96741">
        <w:t>biomass</w:t>
      </w:r>
      <w:r w:rsidR="00B01F1F" w:rsidRPr="00C96741">
        <w:t xml:space="preserve"> </w:t>
      </w:r>
      <w:r w:rsidR="00714FE4" w:rsidRPr="00C96741">
        <w:t>resources</w:t>
      </w:r>
      <w:r w:rsidR="00B01F1F" w:rsidRPr="00C96741">
        <w:t xml:space="preserve"> </w:t>
      </w:r>
      <w:r w:rsidR="00714FE4" w:rsidRPr="00C96741">
        <w:t>exist</w:t>
      </w:r>
      <w:r w:rsidR="00B01F1F" w:rsidRPr="00C96741">
        <w:t xml:space="preserve"> </w:t>
      </w:r>
      <w:r w:rsidR="00714FE4" w:rsidRPr="00C96741">
        <w:t>around</w:t>
      </w:r>
      <w:r w:rsidR="00B01F1F" w:rsidRPr="00C96741">
        <w:t xml:space="preserve"> </w:t>
      </w:r>
      <w:r w:rsidR="00714FE4" w:rsidRPr="00C96741">
        <w:t>the</w:t>
      </w:r>
      <w:r w:rsidR="00B01F1F" w:rsidRPr="00C96741">
        <w:t xml:space="preserve"> </w:t>
      </w:r>
      <w:r w:rsidR="00714FE4" w:rsidRPr="00C96741">
        <w:t xml:space="preserve">world, and both </w:t>
      </w:r>
      <w:proofErr w:type="spellStart"/>
      <w:r w:rsidR="00714FE4" w:rsidRPr="00C96741">
        <w:t>industrialised</w:t>
      </w:r>
      <w:proofErr w:type="spellEnd"/>
      <w:r w:rsidR="00714FE4" w:rsidRPr="00C96741">
        <w:t xml:space="preserve"> and developing nations have the</w:t>
      </w:r>
      <w:r w:rsidR="00B01F1F" w:rsidRPr="00C96741">
        <w:t xml:space="preserve"> </w:t>
      </w:r>
      <w:r w:rsidR="00714FE4" w:rsidRPr="00C96741">
        <w:t>opportunity</w:t>
      </w:r>
      <w:r w:rsidR="00B01F1F" w:rsidRPr="00C96741">
        <w:t xml:space="preserve"> </w:t>
      </w:r>
      <w:r w:rsidR="00714FE4" w:rsidRPr="00C96741">
        <w:t>to</w:t>
      </w:r>
      <w:r w:rsidR="00B01F1F" w:rsidRPr="00C96741">
        <w:t xml:space="preserve"> utilize </w:t>
      </w:r>
      <w:r w:rsidR="00714FE4" w:rsidRPr="00C96741">
        <w:t>it</w:t>
      </w:r>
      <w:r w:rsidR="00B01F1F" w:rsidRPr="00C96741">
        <w:t xml:space="preserve"> </w:t>
      </w:r>
      <w:r w:rsidR="00714FE4" w:rsidRPr="00C96741">
        <w:t>more</w:t>
      </w:r>
      <w:r w:rsidR="00B01F1F" w:rsidRPr="00C96741">
        <w:t xml:space="preserve"> </w:t>
      </w:r>
      <w:r w:rsidR="00714FE4" w:rsidRPr="00C96741">
        <w:t>frequently</w:t>
      </w:r>
      <w:r w:rsidR="00B01F1F" w:rsidRPr="00C96741">
        <w:t xml:space="preserve"> </w:t>
      </w:r>
      <w:r w:rsidR="00714FE4" w:rsidRPr="00C96741">
        <w:t>(3).</w:t>
      </w:r>
    </w:p>
    <w:p w:rsidR="004834E5" w:rsidRPr="00C96741" w:rsidRDefault="004834E5">
      <w:pPr>
        <w:sectPr w:rsidR="004834E5" w:rsidRPr="00C96741">
          <w:pgSz w:w="12240" w:h="15840"/>
          <w:pgMar w:top="1360" w:right="1340" w:bottom="280" w:left="1340" w:header="720" w:footer="720" w:gutter="0"/>
          <w:cols w:space="720"/>
        </w:sectPr>
      </w:pPr>
    </w:p>
    <w:p w:rsidR="004834E5" w:rsidRPr="00C96741" w:rsidRDefault="00714FE4">
      <w:pPr>
        <w:pStyle w:val="BodyText"/>
        <w:ind w:left="1759"/>
        <w:jc w:val="left"/>
      </w:pPr>
      <w:r w:rsidRPr="00C96741">
        <w:rPr>
          <w:noProof/>
        </w:rPr>
        <w:lastRenderedPageBreak/>
        <w:drawing>
          <wp:inline distT="0" distB="0" distL="0" distR="0">
            <wp:extent cx="3677357" cy="269900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677357" cy="2699004"/>
                    </a:xfrm>
                    <a:prstGeom prst="rect">
                      <a:avLst/>
                    </a:prstGeom>
                  </pic:spPr>
                </pic:pic>
              </a:graphicData>
            </a:graphic>
          </wp:inline>
        </w:drawing>
      </w:r>
    </w:p>
    <w:p w:rsidR="004834E5" w:rsidRPr="00C96741" w:rsidRDefault="004834E5">
      <w:pPr>
        <w:pStyle w:val="BodyText"/>
        <w:spacing w:before="7"/>
        <w:ind w:left="0"/>
        <w:jc w:val="left"/>
        <w:rPr>
          <w:sz w:val="9"/>
        </w:rPr>
      </w:pPr>
    </w:p>
    <w:p w:rsidR="004834E5" w:rsidRPr="00C96741" w:rsidRDefault="00714FE4">
      <w:pPr>
        <w:pStyle w:val="BodyText"/>
        <w:spacing w:before="91"/>
        <w:ind w:left="221" w:right="221"/>
        <w:jc w:val="center"/>
      </w:pPr>
      <w:r w:rsidRPr="00C96741">
        <w:t>Figure1</w:t>
      </w:r>
      <w:proofErr w:type="gramStart"/>
      <w:r w:rsidRPr="00C96741">
        <w:t>:Carboncycle,photosynthesis,andmainstepsofbiomasstechnologies</w:t>
      </w:r>
      <w:proofErr w:type="gramEnd"/>
    </w:p>
    <w:p w:rsidR="004834E5" w:rsidRPr="00C96741" w:rsidRDefault="00714FE4">
      <w:pPr>
        <w:pStyle w:val="BodyText"/>
        <w:ind w:left="223" w:right="221"/>
        <w:jc w:val="center"/>
      </w:pPr>
      <w:proofErr w:type="spellStart"/>
      <w:proofErr w:type="gramStart"/>
      <w:r w:rsidRPr="00C96741">
        <w:t>Siedlecki</w:t>
      </w:r>
      <w:proofErr w:type="spellEnd"/>
      <w:r w:rsidRPr="00C96741">
        <w:t xml:space="preserve">, M., De </w:t>
      </w:r>
      <w:proofErr w:type="spellStart"/>
      <w:r w:rsidRPr="00C96741">
        <w:t>Jong</w:t>
      </w:r>
      <w:proofErr w:type="spellEnd"/>
      <w:r w:rsidRPr="00C96741">
        <w:t>, W., &amp;</w:t>
      </w:r>
      <w:r w:rsidR="00B01F1F" w:rsidRPr="00C96741">
        <w:t xml:space="preserve"> </w:t>
      </w:r>
      <w:proofErr w:type="spellStart"/>
      <w:r w:rsidRPr="00C96741">
        <w:t>Verkooijen</w:t>
      </w:r>
      <w:proofErr w:type="spellEnd"/>
      <w:r w:rsidRPr="00C96741">
        <w:t>, A. H. (2011).</w:t>
      </w:r>
      <w:proofErr w:type="gramEnd"/>
      <w:r w:rsidRPr="00C96741">
        <w:t xml:space="preserve"> Fluidized bed gasification as a mature and reliabletechnologyfortheproductionofbio-syngasandappliedintheproduc</w:t>
      </w:r>
      <w:r w:rsidR="00B01F1F" w:rsidRPr="00C96741">
        <w:t xml:space="preserve">tionofliquidtransportationfuels </w:t>
      </w:r>
      <w:r w:rsidRPr="00C96741">
        <w:t>a</w:t>
      </w:r>
      <w:r w:rsidR="00B01F1F" w:rsidRPr="00C96741">
        <w:t xml:space="preserve"> review</w:t>
      </w:r>
    </w:p>
    <w:p w:rsidR="004834E5" w:rsidRPr="00C96741" w:rsidRDefault="00714FE4">
      <w:pPr>
        <w:ind w:left="221" w:right="221"/>
        <w:jc w:val="center"/>
        <w:rPr>
          <w:sz w:val="20"/>
        </w:rPr>
      </w:pPr>
      <w:r w:rsidRPr="00C96741">
        <w:rPr>
          <w:i/>
          <w:sz w:val="20"/>
        </w:rPr>
        <w:t>Energies</w:t>
      </w:r>
      <w:r w:rsidRPr="00C96741">
        <w:rPr>
          <w:sz w:val="20"/>
        </w:rPr>
        <w:t>,</w:t>
      </w:r>
      <w:r w:rsidR="00B01F1F" w:rsidRPr="00C96741">
        <w:rPr>
          <w:sz w:val="20"/>
        </w:rPr>
        <w:t xml:space="preserve"> </w:t>
      </w:r>
      <w:r w:rsidRPr="00C96741">
        <w:rPr>
          <w:i/>
          <w:sz w:val="20"/>
        </w:rPr>
        <w:t>4</w:t>
      </w:r>
      <w:r w:rsidRPr="00C96741">
        <w:rPr>
          <w:sz w:val="20"/>
        </w:rPr>
        <w:t>(3),</w:t>
      </w:r>
      <w:r w:rsidR="00B01F1F" w:rsidRPr="00C96741">
        <w:rPr>
          <w:sz w:val="20"/>
        </w:rPr>
        <w:t xml:space="preserve"> </w:t>
      </w:r>
      <w:r w:rsidRPr="00C96741">
        <w:rPr>
          <w:sz w:val="20"/>
        </w:rPr>
        <w:t>389-434.</w:t>
      </w:r>
    </w:p>
    <w:p w:rsidR="004834E5" w:rsidRPr="00C96741" w:rsidRDefault="004834E5">
      <w:pPr>
        <w:pStyle w:val="BodyText"/>
        <w:ind w:left="0"/>
        <w:jc w:val="left"/>
        <w:rPr>
          <w:sz w:val="22"/>
        </w:rPr>
      </w:pPr>
    </w:p>
    <w:p w:rsidR="004834E5" w:rsidRPr="00C96741" w:rsidRDefault="004834E5">
      <w:pPr>
        <w:pStyle w:val="BodyText"/>
        <w:ind w:left="0"/>
        <w:jc w:val="left"/>
        <w:rPr>
          <w:sz w:val="18"/>
        </w:rPr>
      </w:pPr>
    </w:p>
    <w:p w:rsidR="004834E5" w:rsidRPr="00C96741" w:rsidRDefault="00714FE4">
      <w:pPr>
        <w:pStyle w:val="Heading1"/>
        <w:numPr>
          <w:ilvl w:val="0"/>
          <w:numId w:val="6"/>
        </w:numPr>
        <w:tabs>
          <w:tab w:val="left" w:pos="2783"/>
        </w:tabs>
        <w:ind w:left="2782" w:hanging="201"/>
        <w:jc w:val="left"/>
      </w:pPr>
      <w:r w:rsidRPr="00C96741">
        <w:t>Biomass</w:t>
      </w:r>
      <w:r w:rsidR="00B01F1F" w:rsidRPr="00C96741">
        <w:t xml:space="preserve"> </w:t>
      </w:r>
      <w:r w:rsidRPr="00C96741">
        <w:t>as</w:t>
      </w:r>
      <w:r w:rsidR="00B01F1F" w:rsidRPr="00C96741">
        <w:t xml:space="preserve"> Bioenergy </w:t>
      </w:r>
      <w:r w:rsidRPr="00C96741">
        <w:t>resources</w:t>
      </w:r>
      <w:r w:rsidR="00B01F1F" w:rsidRPr="00C96741">
        <w:t xml:space="preserve"> </w:t>
      </w:r>
      <w:r w:rsidRPr="00C96741">
        <w:t>and</w:t>
      </w:r>
      <w:r w:rsidR="00B01F1F" w:rsidRPr="00C96741">
        <w:t xml:space="preserve"> </w:t>
      </w:r>
      <w:r w:rsidR="00023F2A" w:rsidRPr="00C96741">
        <w:t>it’s</w:t>
      </w:r>
      <w:r w:rsidR="00A50259" w:rsidRPr="00C96741">
        <w:t xml:space="preserve"> </w:t>
      </w:r>
      <w:r w:rsidRPr="00C96741">
        <w:t>potential</w:t>
      </w:r>
    </w:p>
    <w:p w:rsidR="004834E5" w:rsidRPr="00C96741" w:rsidRDefault="004834E5">
      <w:pPr>
        <w:pStyle w:val="BodyText"/>
        <w:ind w:left="0"/>
        <w:jc w:val="left"/>
        <w:rPr>
          <w:b/>
        </w:rPr>
      </w:pPr>
    </w:p>
    <w:p w:rsidR="00450E3B" w:rsidRPr="00C96741" w:rsidRDefault="00714FE4" w:rsidP="00450E3B">
      <w:pPr>
        <w:pStyle w:val="BodyText"/>
        <w:ind w:left="100" w:right="84"/>
      </w:pPr>
      <w:r w:rsidRPr="00C96741">
        <w:t>As</w:t>
      </w:r>
      <w:r w:rsidR="00B01F1F" w:rsidRPr="00C96741">
        <w:t xml:space="preserve"> </w:t>
      </w:r>
      <w:r w:rsidRPr="00C96741">
        <w:t>per</w:t>
      </w:r>
      <w:r w:rsidR="00B01F1F" w:rsidRPr="00C96741">
        <w:t xml:space="preserve"> </w:t>
      </w:r>
      <w:r w:rsidRPr="00C96741">
        <w:t>reports,</w:t>
      </w:r>
      <w:r w:rsidR="00B01F1F" w:rsidRPr="00C96741">
        <w:t xml:space="preserve"> </w:t>
      </w:r>
      <w:r w:rsidRPr="00C96741">
        <w:t>on</w:t>
      </w:r>
      <w:r w:rsidR="00B01F1F" w:rsidRPr="00C96741">
        <w:t xml:space="preserve"> </w:t>
      </w:r>
      <w:r w:rsidRPr="00C96741">
        <w:t>December</w:t>
      </w:r>
      <w:r w:rsidR="00B01F1F" w:rsidRPr="00C96741">
        <w:t xml:space="preserve"> </w:t>
      </w:r>
      <w:r w:rsidRPr="00C96741">
        <w:t>2020</w:t>
      </w:r>
      <w:r w:rsidR="00B01F1F" w:rsidRPr="00C96741">
        <w:t xml:space="preserve"> </w:t>
      </w:r>
      <w:r w:rsidR="00137238" w:rsidRPr="00C96741">
        <w:t xml:space="preserve">human </w:t>
      </w:r>
      <w:r w:rsidRPr="00C96741">
        <w:t>made</w:t>
      </w:r>
      <w:r w:rsidR="00137238" w:rsidRPr="00C96741">
        <w:t xml:space="preserve"> </w:t>
      </w:r>
      <w:r w:rsidRPr="00C96741">
        <w:t>material</w:t>
      </w:r>
      <w:r w:rsidR="00137238" w:rsidRPr="00C96741">
        <w:t xml:space="preserve"> </w:t>
      </w:r>
      <w:r w:rsidRPr="00C96741">
        <w:t>shave</w:t>
      </w:r>
      <w:r w:rsidR="00137238" w:rsidRPr="00C96741">
        <w:t xml:space="preserve"> outweighed </w:t>
      </w:r>
      <w:r w:rsidRPr="00C96741">
        <w:t>Earth’s</w:t>
      </w:r>
      <w:r w:rsidR="00137238" w:rsidRPr="00C96741">
        <w:t xml:space="preserve"> </w:t>
      </w:r>
      <w:r w:rsidRPr="00C96741">
        <w:t>entire</w:t>
      </w:r>
      <w:r w:rsidR="00137238" w:rsidRPr="00C96741">
        <w:t xml:space="preserve"> </w:t>
      </w:r>
      <w:r w:rsidRPr="00C96741">
        <w:t>biomass</w:t>
      </w:r>
      <w:r w:rsidR="00137238" w:rsidRPr="00C96741">
        <w:t xml:space="preserve"> </w:t>
      </w:r>
      <w:r w:rsidRPr="00C96741">
        <w:t>(17).</w:t>
      </w:r>
      <w:r w:rsidR="00137238" w:rsidRPr="00C96741">
        <w:t xml:space="preserve"> </w:t>
      </w:r>
      <w:r w:rsidRPr="00C96741">
        <w:t>Biomass</w:t>
      </w:r>
      <w:r w:rsidR="00137238" w:rsidRPr="00C96741">
        <w:t xml:space="preserve"> </w:t>
      </w:r>
      <w:r w:rsidRPr="00C96741">
        <w:t>is</w:t>
      </w:r>
      <w:r w:rsidR="00137238" w:rsidRPr="00C96741">
        <w:t xml:space="preserve"> </w:t>
      </w:r>
      <w:r w:rsidRPr="00C96741">
        <w:t>an</w:t>
      </w:r>
      <w:r w:rsidR="00137238" w:rsidRPr="00C96741">
        <w:t xml:space="preserve"> </w:t>
      </w:r>
      <w:r w:rsidRPr="00C96741">
        <w:t>organic</w:t>
      </w:r>
      <w:r w:rsidR="00137238" w:rsidRPr="00C96741">
        <w:t xml:space="preserve"> </w:t>
      </w:r>
      <w:r w:rsidRPr="00C96741">
        <w:t>resource</w:t>
      </w:r>
      <w:r w:rsidR="00137238" w:rsidRPr="00C96741">
        <w:t xml:space="preserve"> </w:t>
      </w:r>
      <w:r w:rsidRPr="00C96741">
        <w:t>that</w:t>
      </w:r>
      <w:r w:rsidR="00137238" w:rsidRPr="00C96741">
        <w:t xml:space="preserve"> </w:t>
      </w:r>
      <w:r w:rsidRPr="00C96741">
        <w:t>comes</w:t>
      </w:r>
      <w:r w:rsidR="00137238" w:rsidRPr="00C96741">
        <w:t xml:space="preserve"> </w:t>
      </w:r>
      <w:r w:rsidRPr="00C96741">
        <w:t>from</w:t>
      </w:r>
      <w:r w:rsidR="00137238" w:rsidRPr="00C96741">
        <w:t xml:space="preserve"> </w:t>
      </w:r>
      <w:r w:rsidRPr="00C96741">
        <w:t>both</w:t>
      </w:r>
      <w:r w:rsidR="00137238" w:rsidRPr="00C96741">
        <w:t xml:space="preserve"> </w:t>
      </w:r>
      <w:r w:rsidRPr="00C96741">
        <w:t>plants</w:t>
      </w:r>
      <w:r w:rsidR="00137238" w:rsidRPr="00C96741">
        <w:t xml:space="preserve"> </w:t>
      </w:r>
      <w:r w:rsidRPr="00C96741">
        <w:t>and</w:t>
      </w:r>
      <w:r w:rsidR="00137238" w:rsidRPr="00C96741">
        <w:t xml:space="preserve"> </w:t>
      </w:r>
      <w:r w:rsidRPr="00C96741">
        <w:t>animals</w:t>
      </w:r>
      <w:r w:rsidR="00137238" w:rsidRPr="00C96741">
        <w:t xml:space="preserve"> </w:t>
      </w:r>
      <w:r w:rsidRPr="00C96741">
        <w:t>and</w:t>
      </w:r>
      <w:r w:rsidR="00137238" w:rsidRPr="00C96741">
        <w:t xml:space="preserve"> </w:t>
      </w:r>
      <w:r w:rsidRPr="00C96741">
        <w:t>is</w:t>
      </w:r>
      <w:r w:rsidR="00137238" w:rsidRPr="00C96741">
        <w:t xml:space="preserve"> </w:t>
      </w:r>
      <w:r w:rsidRPr="00C96741">
        <w:t>clean</w:t>
      </w:r>
      <w:r w:rsidR="00137238" w:rsidRPr="00C96741">
        <w:t xml:space="preserve"> </w:t>
      </w:r>
      <w:r w:rsidRPr="00C96741">
        <w:t>and</w:t>
      </w:r>
      <w:r w:rsidR="00137238" w:rsidRPr="00C96741">
        <w:t xml:space="preserve"> </w:t>
      </w:r>
      <w:r w:rsidRPr="00C96741">
        <w:t>renewable.</w:t>
      </w:r>
      <w:r w:rsidR="00137238" w:rsidRPr="00C96741">
        <w:t xml:space="preserve"> It’s </w:t>
      </w:r>
      <w:r w:rsidRPr="00C96741">
        <w:t>to</w:t>
      </w:r>
      <w:r w:rsidR="00137238" w:rsidRPr="00C96741">
        <w:t xml:space="preserve"> reuse </w:t>
      </w:r>
      <w:r w:rsidRPr="00C96741">
        <w:t>chemical</w:t>
      </w:r>
      <w:r w:rsidR="00137238" w:rsidRPr="00C96741">
        <w:t xml:space="preserve"> </w:t>
      </w:r>
      <w:r w:rsidRPr="00C96741">
        <w:t>energy</w:t>
      </w:r>
      <w:r w:rsidR="00137238" w:rsidRPr="00C96741">
        <w:t xml:space="preserve"> </w:t>
      </w:r>
      <w:r w:rsidRPr="00C96741">
        <w:t>produced</w:t>
      </w:r>
      <w:r w:rsidR="00137238" w:rsidRPr="00C96741">
        <w:t xml:space="preserve"> </w:t>
      </w:r>
      <w:r w:rsidRPr="00C96741">
        <w:t>by</w:t>
      </w:r>
      <w:r w:rsidR="00137238" w:rsidRPr="00C96741">
        <w:t xml:space="preserve"> </w:t>
      </w:r>
      <w:r w:rsidRPr="00C96741">
        <w:t>the</w:t>
      </w:r>
      <w:r w:rsidR="00137238" w:rsidRPr="00C96741">
        <w:t xml:space="preserve"> </w:t>
      </w:r>
      <w:r w:rsidRPr="00C96741">
        <w:t>sun</w:t>
      </w:r>
      <w:r w:rsidR="00C82E0E" w:rsidRPr="00C96741">
        <w:t xml:space="preserve">. Plant or algal biomass derives its initial energy from the sun, which allows for rapid renewal. Trees, crops, and municipal solid waste are all readily available and can be subject to careful management. </w:t>
      </w:r>
      <w:r w:rsidRPr="00C96741">
        <w:t>In</w:t>
      </w:r>
      <w:r w:rsidR="00137238" w:rsidRPr="00C96741">
        <w:t xml:space="preserve"> </w:t>
      </w:r>
      <w:r w:rsidRPr="00C96741">
        <w:t>many</w:t>
      </w:r>
      <w:r w:rsidR="00137238" w:rsidRPr="00C96741">
        <w:t xml:space="preserve"> </w:t>
      </w:r>
      <w:r w:rsidRPr="00C96741">
        <w:t>countries,</w:t>
      </w:r>
      <w:r w:rsidR="00137238" w:rsidRPr="00C96741">
        <w:t xml:space="preserve"> </w:t>
      </w:r>
      <w:r w:rsidRPr="00C96741">
        <w:t>particularly</w:t>
      </w:r>
      <w:r w:rsidR="00137238" w:rsidRPr="00C96741">
        <w:t xml:space="preserve"> </w:t>
      </w:r>
      <w:r w:rsidRPr="00C96741">
        <w:t>in</w:t>
      </w:r>
      <w:r w:rsidR="00137238" w:rsidRPr="00C96741">
        <w:t xml:space="preserve"> </w:t>
      </w:r>
      <w:r w:rsidRPr="00C96741">
        <w:t>less</w:t>
      </w:r>
      <w:r w:rsidR="00137238" w:rsidRPr="00C96741">
        <w:t xml:space="preserve"> </w:t>
      </w:r>
      <w:r w:rsidRPr="00C96741">
        <w:t>developed</w:t>
      </w:r>
      <w:r w:rsidR="00137238" w:rsidRPr="00C96741">
        <w:t xml:space="preserve"> </w:t>
      </w:r>
      <w:r w:rsidRPr="00C96741">
        <w:t>ones,</w:t>
      </w:r>
      <w:r w:rsidR="00137238" w:rsidRPr="00C96741">
        <w:t xml:space="preserve"> </w:t>
      </w:r>
      <w:r w:rsidRPr="00C96741">
        <w:t>cooking</w:t>
      </w:r>
      <w:r w:rsidR="00137238" w:rsidRPr="00C96741">
        <w:t xml:space="preserve"> </w:t>
      </w:r>
      <w:r w:rsidRPr="00C96741">
        <w:t>and</w:t>
      </w:r>
      <w:r w:rsidR="00137238" w:rsidRPr="00C96741">
        <w:t xml:space="preserve"> </w:t>
      </w:r>
      <w:r w:rsidRPr="00C96741">
        <w:t>heating with biomass is a common practice. The use of biomass</w:t>
      </w:r>
      <w:r w:rsidR="00137238" w:rsidRPr="00C96741">
        <w:t xml:space="preserve"> </w:t>
      </w:r>
      <w:r w:rsidRPr="00C96741">
        <w:t>fuels</w:t>
      </w:r>
      <w:r w:rsidR="00137238" w:rsidRPr="00C96741">
        <w:t xml:space="preserve"> </w:t>
      </w:r>
      <w:r w:rsidRPr="00C96741">
        <w:t>for</w:t>
      </w:r>
      <w:r w:rsidR="00137238" w:rsidRPr="00C96741">
        <w:t xml:space="preserve"> </w:t>
      </w:r>
      <w:r w:rsidRPr="00C96741">
        <w:t>electricity</w:t>
      </w:r>
      <w:r w:rsidR="00137238" w:rsidRPr="00C96741">
        <w:t xml:space="preserve"> </w:t>
      </w:r>
      <w:r w:rsidRPr="00C96741">
        <w:t>generation</w:t>
      </w:r>
      <w:r w:rsidR="00137238" w:rsidRPr="00C96741">
        <w:t xml:space="preserve"> </w:t>
      </w:r>
      <w:r w:rsidRPr="00C96741">
        <w:t>and</w:t>
      </w:r>
      <w:r w:rsidR="00137238" w:rsidRPr="00C96741">
        <w:t xml:space="preserve"> </w:t>
      </w:r>
      <w:r w:rsidRPr="00C96741">
        <w:t>transportation</w:t>
      </w:r>
      <w:r w:rsidR="00137238" w:rsidRPr="00C96741">
        <w:t xml:space="preserve"> </w:t>
      </w:r>
      <w:r w:rsidRPr="00C96741">
        <w:t>is</w:t>
      </w:r>
      <w:r w:rsidR="00137238" w:rsidRPr="00C96741">
        <w:t xml:space="preserve"> </w:t>
      </w:r>
      <w:r w:rsidRPr="00C96741">
        <w:t>expanding</w:t>
      </w:r>
      <w:r w:rsidR="00137238" w:rsidRPr="00C96741">
        <w:t xml:space="preserve"> </w:t>
      </w:r>
      <w:r w:rsidRPr="00C96741">
        <w:t>in</w:t>
      </w:r>
      <w:r w:rsidR="00137238" w:rsidRPr="00C96741">
        <w:t xml:space="preserve"> </w:t>
      </w:r>
      <w:r w:rsidRPr="00C96741">
        <w:t>many</w:t>
      </w:r>
      <w:r w:rsidR="00137238" w:rsidRPr="00C96741">
        <w:t xml:space="preserve"> industrialized </w:t>
      </w:r>
      <w:r w:rsidRPr="00C96741">
        <w:t>countries</w:t>
      </w:r>
      <w:r w:rsidR="00137238" w:rsidRPr="00C96741">
        <w:t xml:space="preserve"> </w:t>
      </w:r>
      <w:r w:rsidRPr="00C96741">
        <w:t>as a means of</w:t>
      </w:r>
      <w:r w:rsidR="00137238" w:rsidRPr="00C96741">
        <w:t xml:space="preserve"> </w:t>
      </w:r>
      <w:r w:rsidRPr="00C96741">
        <w:t>reducing</w:t>
      </w:r>
      <w:r w:rsidR="00137238" w:rsidRPr="00C96741">
        <w:t xml:space="preserve"> </w:t>
      </w:r>
      <w:r w:rsidRPr="00C96741">
        <w:t>carbon</w:t>
      </w:r>
      <w:r w:rsidR="00137238" w:rsidRPr="00C96741">
        <w:t xml:space="preserve"> </w:t>
      </w:r>
      <w:r w:rsidRPr="00C96741">
        <w:t>dioxide</w:t>
      </w:r>
      <w:r w:rsidR="00137238" w:rsidRPr="00C96741">
        <w:t xml:space="preserve"> </w:t>
      </w:r>
      <w:r w:rsidRPr="00C96741">
        <w:t>emissions</w:t>
      </w:r>
      <w:r w:rsidR="00137238" w:rsidRPr="00C96741">
        <w:t xml:space="preserve"> </w:t>
      </w:r>
      <w:r w:rsidRPr="00C96741">
        <w:t>from</w:t>
      </w:r>
      <w:r w:rsidR="00137238" w:rsidRPr="00C96741">
        <w:t xml:space="preserve"> </w:t>
      </w:r>
      <w:r w:rsidRPr="00C96741">
        <w:t>burning</w:t>
      </w:r>
      <w:r w:rsidR="00137238" w:rsidRPr="00C96741">
        <w:t xml:space="preserve"> </w:t>
      </w:r>
      <w:r w:rsidRPr="00C96741">
        <w:t>fossil</w:t>
      </w:r>
      <w:r w:rsidR="00137238" w:rsidRPr="00C96741">
        <w:t xml:space="preserve"> </w:t>
      </w:r>
      <w:r w:rsidRPr="00C96741">
        <w:t>fuels.</w:t>
      </w:r>
      <w:r w:rsidR="00137238" w:rsidRPr="00C96741">
        <w:t xml:space="preserve"> </w:t>
      </w:r>
      <w:r w:rsidRPr="00C96741">
        <w:t>Although</w:t>
      </w:r>
      <w:r w:rsidR="00137238" w:rsidRPr="00C96741">
        <w:t xml:space="preserve"> </w:t>
      </w:r>
      <w:r w:rsidRPr="00C96741">
        <w:t>processing</w:t>
      </w:r>
      <w:r w:rsidR="00137238" w:rsidRPr="00C96741">
        <w:t xml:space="preserve"> </w:t>
      </w:r>
      <w:r w:rsidRPr="00C96741">
        <w:t>biomass</w:t>
      </w:r>
      <w:r w:rsidR="00137238" w:rsidRPr="00C96741">
        <w:t xml:space="preserve"> </w:t>
      </w:r>
      <w:r w:rsidRPr="00C96741">
        <w:t>into</w:t>
      </w:r>
      <w:r w:rsidR="00137238" w:rsidRPr="00C96741">
        <w:t xml:space="preserve"> </w:t>
      </w:r>
      <w:r w:rsidRPr="00C96741">
        <w:t>a</w:t>
      </w:r>
      <w:r w:rsidR="00137238" w:rsidRPr="00C96741">
        <w:t xml:space="preserve"> </w:t>
      </w:r>
      <w:r w:rsidRPr="00C96741">
        <w:t>range</w:t>
      </w:r>
      <w:r w:rsidR="00137238" w:rsidRPr="00C96741">
        <w:t xml:space="preserve"> </w:t>
      </w:r>
      <w:r w:rsidRPr="00C96741">
        <w:t>of</w:t>
      </w:r>
      <w:r w:rsidR="00137238" w:rsidRPr="00C96741">
        <w:t xml:space="preserve"> </w:t>
      </w:r>
      <w:r w:rsidRPr="00C96741">
        <w:t>sustainable liquid and gaseous fuels is another possibility, direct combustion of biomass for heating is one of those.</w:t>
      </w:r>
      <w:r w:rsidR="00137238" w:rsidRPr="00C96741">
        <w:t xml:space="preserve"> </w:t>
      </w:r>
      <w:r w:rsidR="00450E3B" w:rsidRPr="00C96741">
        <w:t>Biomass sources for energy encompass the following:</w:t>
      </w:r>
    </w:p>
    <w:p w:rsidR="00450E3B" w:rsidRPr="00C96741" w:rsidRDefault="00450E3B" w:rsidP="00450E3B">
      <w:pPr>
        <w:pStyle w:val="BodyText"/>
        <w:ind w:left="100" w:right="84"/>
      </w:pPr>
    </w:p>
    <w:p w:rsidR="00450E3B" w:rsidRPr="00C96741" w:rsidRDefault="00450E3B" w:rsidP="00450E3B">
      <w:pPr>
        <w:pStyle w:val="BodyText"/>
        <w:numPr>
          <w:ilvl w:val="0"/>
          <w:numId w:val="7"/>
        </w:numPr>
        <w:ind w:right="84"/>
      </w:pPr>
      <w:r w:rsidRPr="00C96741">
        <w:t>Wood and byproducts of wood processing, including firewood, wood pellets, wood chips, as well as sawdust and waste from lumber and furniture mills, along with black liquor derived from pulp and paper mills.</w:t>
      </w:r>
    </w:p>
    <w:p w:rsidR="00450E3B" w:rsidRPr="00C96741" w:rsidRDefault="00450E3B" w:rsidP="00450E3B">
      <w:pPr>
        <w:pStyle w:val="BodyText"/>
        <w:numPr>
          <w:ilvl w:val="0"/>
          <w:numId w:val="7"/>
        </w:numPr>
        <w:ind w:right="84"/>
      </w:pPr>
      <w:r w:rsidRPr="00C96741">
        <w:t xml:space="preserve">Agricultural crops and related waste materials, such as corn, soybeans, sugar cane, </w:t>
      </w:r>
      <w:proofErr w:type="spellStart"/>
      <w:r w:rsidRPr="00C96741">
        <w:t>switchgrass</w:t>
      </w:r>
      <w:proofErr w:type="spellEnd"/>
      <w:r w:rsidRPr="00C96741">
        <w:t>, woody plants, and algae, as well as residues from crop and food processing, primarily employed for biofuel production.</w:t>
      </w:r>
    </w:p>
    <w:p w:rsidR="00450E3B" w:rsidRPr="00C96741" w:rsidRDefault="00450E3B" w:rsidP="00450E3B">
      <w:pPr>
        <w:pStyle w:val="BodyText"/>
        <w:numPr>
          <w:ilvl w:val="0"/>
          <w:numId w:val="7"/>
        </w:numPr>
        <w:ind w:right="84"/>
      </w:pPr>
      <w:r w:rsidRPr="00C96741">
        <w:t>Biogenic substances within municipal solid waste, encompassing paper products, cotton and wool items, as well as food, yard, and wood waste.</w:t>
      </w:r>
    </w:p>
    <w:p w:rsidR="004834E5" w:rsidRPr="00C96741" w:rsidRDefault="00450E3B" w:rsidP="00450E3B">
      <w:pPr>
        <w:pStyle w:val="BodyText"/>
        <w:numPr>
          <w:ilvl w:val="0"/>
          <w:numId w:val="7"/>
        </w:numPr>
        <w:ind w:right="84"/>
      </w:pPr>
      <w:r w:rsidRPr="00C96741">
        <w:t>Animal manure and human sewage utilized in the production of biogas or renewable natural gas.</w:t>
      </w:r>
    </w:p>
    <w:p w:rsidR="00450E3B" w:rsidRPr="00C96741" w:rsidRDefault="00450E3B" w:rsidP="00450E3B">
      <w:pPr>
        <w:pStyle w:val="BodyText"/>
        <w:ind w:left="0" w:right="84"/>
      </w:pPr>
    </w:p>
    <w:p w:rsidR="004834E5" w:rsidRPr="00C96741" w:rsidRDefault="005B5CEB" w:rsidP="005B5CEB">
      <w:pPr>
        <w:pStyle w:val="BodyText"/>
        <w:ind w:left="100" w:right="98"/>
      </w:pPr>
      <w:r w:rsidRPr="00C96741">
        <w:t>The utilization of biomass for heating and cooking has a long history dating back to the earliest human settlements. Even today, wood remains the dominant biomass energy source in the market. Furthermore, there is a range of alternative sources, including food crops, various plant materials (both grassy and woody), agricultural and forestry residues, oil-rich algae, as well as the organic components of municipal and industrial waste streams. Innovatively, biomass energy can also be derived from landfill emissions, which primarily consist of methane, a key component of natural gas. This presents an eco-friendly alternative to the conventional fossil fuels typically employed for the production of energy, fuel, and various other products.</w:t>
      </w:r>
      <w:r w:rsidR="00A50259" w:rsidRPr="00C96741">
        <w:t xml:space="preserve"> </w:t>
      </w:r>
      <w:r w:rsidR="00714FE4" w:rsidRPr="00C96741">
        <w:t>Technology for biorefineries is being developed to convert biomass into a range of valuable fuels,</w:t>
      </w:r>
      <w:r w:rsidR="00A50259" w:rsidRPr="00C96741">
        <w:t xml:space="preserve"> </w:t>
      </w:r>
      <w:r w:rsidR="00714FE4" w:rsidRPr="00C96741">
        <w:t>chemicals,</w:t>
      </w:r>
      <w:r w:rsidR="00A50259" w:rsidRPr="00C96741">
        <w:t xml:space="preserve"> </w:t>
      </w:r>
      <w:r w:rsidR="00714FE4" w:rsidRPr="00C96741">
        <w:t>materials,</w:t>
      </w:r>
      <w:r w:rsidR="00A50259" w:rsidRPr="00C96741">
        <w:t xml:space="preserve"> </w:t>
      </w:r>
      <w:r w:rsidR="00714FE4" w:rsidRPr="00C96741">
        <w:t>and</w:t>
      </w:r>
      <w:r w:rsidR="00A50259" w:rsidRPr="00C96741">
        <w:t xml:space="preserve"> </w:t>
      </w:r>
      <w:r w:rsidR="00714FE4" w:rsidRPr="00C96741">
        <w:t>products,</w:t>
      </w:r>
      <w:r w:rsidR="00A50259" w:rsidRPr="00C96741">
        <w:t xml:space="preserve"> </w:t>
      </w:r>
      <w:r w:rsidR="00714FE4" w:rsidRPr="00C96741">
        <w:t>just</w:t>
      </w:r>
      <w:r w:rsidR="00A50259" w:rsidRPr="00C96741">
        <w:t xml:space="preserve"> </w:t>
      </w:r>
      <w:r w:rsidR="00714FE4" w:rsidRPr="00C96741">
        <w:t>like</w:t>
      </w:r>
      <w:r w:rsidR="00A50259" w:rsidRPr="00C96741">
        <w:t xml:space="preserve"> </w:t>
      </w:r>
      <w:r w:rsidR="00714FE4" w:rsidRPr="00C96741">
        <w:t>oil</w:t>
      </w:r>
      <w:r w:rsidR="00A50259" w:rsidRPr="00C96741">
        <w:t xml:space="preserve"> </w:t>
      </w:r>
      <w:r w:rsidR="00714FE4" w:rsidRPr="00C96741">
        <w:t>refineries</w:t>
      </w:r>
      <w:r w:rsidR="00A50259" w:rsidRPr="00C96741">
        <w:t xml:space="preserve"> </w:t>
      </w:r>
      <w:r w:rsidR="00714FE4" w:rsidRPr="00C96741">
        <w:t>and</w:t>
      </w:r>
      <w:r w:rsidR="00A50259" w:rsidRPr="00C96741">
        <w:t xml:space="preserve"> petrochemical </w:t>
      </w:r>
      <w:r w:rsidR="00714FE4" w:rsidRPr="00C96741">
        <w:t>facilities</w:t>
      </w:r>
      <w:r w:rsidR="00A50259" w:rsidRPr="00C96741">
        <w:t xml:space="preserve"> </w:t>
      </w:r>
      <w:r w:rsidR="00714FE4" w:rsidRPr="00C96741">
        <w:t>do.</w:t>
      </w:r>
    </w:p>
    <w:p w:rsidR="004834E5" w:rsidRPr="00C96741" w:rsidRDefault="004834E5">
      <w:pPr>
        <w:pStyle w:val="BodyText"/>
        <w:spacing w:before="10"/>
        <w:ind w:left="0"/>
        <w:jc w:val="left"/>
      </w:pPr>
    </w:p>
    <w:p w:rsidR="004834E5" w:rsidRPr="00C96741" w:rsidRDefault="00714FE4">
      <w:pPr>
        <w:pStyle w:val="Heading1"/>
        <w:jc w:val="both"/>
      </w:pPr>
      <w:r w:rsidRPr="00C96741">
        <w:rPr>
          <w:spacing w:val="-1"/>
        </w:rPr>
        <w:t>Bioenergy</w:t>
      </w:r>
      <w:r w:rsidR="00A50259" w:rsidRPr="00C96741">
        <w:rPr>
          <w:spacing w:val="-1"/>
        </w:rPr>
        <w:t xml:space="preserve"> </w:t>
      </w:r>
      <w:r w:rsidRPr="00C96741">
        <w:rPr>
          <w:spacing w:val="-1"/>
        </w:rPr>
        <w:t>Technologies</w:t>
      </w:r>
    </w:p>
    <w:p w:rsidR="004834E5" w:rsidRPr="00C96741" w:rsidRDefault="004834E5">
      <w:pPr>
        <w:jc w:val="both"/>
        <w:sectPr w:rsidR="004834E5" w:rsidRPr="00C96741">
          <w:pgSz w:w="12240" w:h="15840"/>
          <w:pgMar w:top="1500" w:right="1340" w:bottom="280" w:left="1340" w:header="720" w:footer="720" w:gutter="0"/>
          <w:cols w:space="720"/>
        </w:sectPr>
      </w:pPr>
    </w:p>
    <w:p w:rsidR="004834E5" w:rsidRPr="00C96741" w:rsidRDefault="00714FE4">
      <w:pPr>
        <w:pStyle w:val="BodyText"/>
        <w:spacing w:before="80"/>
        <w:ind w:left="100" w:right="100"/>
      </w:pPr>
      <w:r w:rsidRPr="00C96741">
        <w:lastRenderedPageBreak/>
        <w:t xml:space="preserve">Biofuels: </w:t>
      </w:r>
      <w:r w:rsidR="005B5CEB" w:rsidRPr="00C96741">
        <w:t xml:space="preserve">To meet transportation requirements, biomass undergoes conversion processes to produce liquid fuels, commonly referred to as biofuels, which include ethanol and </w:t>
      </w:r>
      <w:proofErr w:type="spellStart"/>
      <w:r w:rsidR="005B5CEB" w:rsidRPr="00C96741">
        <w:t>biodiesel.</w:t>
      </w:r>
      <w:r w:rsidRPr="00C96741">
        <w:t>Unlike</w:t>
      </w:r>
      <w:proofErr w:type="spellEnd"/>
      <w:r w:rsidRPr="00C96741">
        <w:t xml:space="preserve"> other renewable energy </w:t>
      </w:r>
      <w:proofErr w:type="gramStart"/>
      <w:r w:rsidRPr="00C96741">
        <w:t>sources,</w:t>
      </w:r>
      <w:proofErr w:type="gramEnd"/>
      <w:r w:rsidRPr="00C96741">
        <w:t xml:space="preserve"> biomass has the potential to be immediatelyconverted into liquid fuels to help with the demand for transportation fuel. Ethanol and biodiesel are now the two</w:t>
      </w:r>
      <w:r w:rsidR="00A50259" w:rsidRPr="00C96741">
        <w:t xml:space="preserve"> </w:t>
      </w:r>
      <w:r w:rsidRPr="00C96741">
        <w:t>most widely used types of biofuels. Like beer and wine, ethanol is a form of alcoholic beverage (although ethanol</w:t>
      </w:r>
      <w:r w:rsidR="00A50259" w:rsidRPr="00C96741">
        <w:t xml:space="preserve"> </w:t>
      </w:r>
      <w:r w:rsidRPr="00C96741">
        <w:t>used</w:t>
      </w:r>
      <w:r w:rsidR="00A50259" w:rsidRPr="00C96741">
        <w:t xml:space="preserve"> </w:t>
      </w:r>
      <w:r w:rsidRPr="00C96741">
        <w:t>as</w:t>
      </w:r>
      <w:r w:rsidR="00A50259" w:rsidRPr="00C96741">
        <w:t xml:space="preserve"> </w:t>
      </w:r>
      <w:r w:rsidRPr="00C96741">
        <w:t>a</w:t>
      </w:r>
      <w:r w:rsidR="00A50259" w:rsidRPr="00C96741">
        <w:t xml:space="preserve"> </w:t>
      </w:r>
      <w:r w:rsidRPr="00C96741">
        <w:t>fuel</w:t>
      </w:r>
      <w:r w:rsidR="00A50259" w:rsidRPr="00C96741">
        <w:t xml:space="preserve"> </w:t>
      </w:r>
      <w:r w:rsidRPr="00C96741">
        <w:t>is</w:t>
      </w:r>
      <w:r w:rsidR="00A50259" w:rsidRPr="00C96741">
        <w:t xml:space="preserve"> </w:t>
      </w:r>
      <w:r w:rsidRPr="00C96741">
        <w:t>modified</w:t>
      </w:r>
      <w:r w:rsidR="00A50259" w:rsidRPr="00C96741">
        <w:t xml:space="preserve"> </w:t>
      </w:r>
      <w:r w:rsidRPr="00C96741">
        <w:t>to</w:t>
      </w:r>
      <w:r w:rsidR="00A50259" w:rsidRPr="00C96741">
        <w:t xml:space="preserve"> </w:t>
      </w:r>
      <w:r w:rsidRPr="00C96741">
        <w:t>make</w:t>
      </w:r>
      <w:r w:rsidR="00A50259" w:rsidRPr="00C96741">
        <w:t xml:space="preserve"> </w:t>
      </w:r>
      <w:r w:rsidRPr="00C96741">
        <w:t>it</w:t>
      </w:r>
      <w:r w:rsidR="00A50259" w:rsidRPr="00C96741">
        <w:t xml:space="preserve"> </w:t>
      </w:r>
      <w:r w:rsidRPr="00C96741">
        <w:t>undrinkable).</w:t>
      </w:r>
      <w:r w:rsidR="00A50259" w:rsidRPr="00C96741">
        <w:t xml:space="preserve"> </w:t>
      </w:r>
      <w:r w:rsidRPr="00C96741">
        <w:t>It's</w:t>
      </w:r>
      <w:r w:rsidR="00A50259" w:rsidRPr="00C96741">
        <w:t xml:space="preserve"> </w:t>
      </w:r>
      <w:r w:rsidRPr="00C96741">
        <w:t>commonly</w:t>
      </w:r>
      <w:r w:rsidR="00A50259" w:rsidRPr="00C96741">
        <w:t xml:space="preserve"> </w:t>
      </w:r>
      <w:r w:rsidRPr="00C96741">
        <w:t>made</w:t>
      </w:r>
      <w:r w:rsidR="00A50259" w:rsidRPr="00C96741">
        <w:t xml:space="preserve"> </w:t>
      </w:r>
      <w:r w:rsidRPr="00C96741">
        <w:t>by</w:t>
      </w:r>
      <w:r w:rsidR="00A50259" w:rsidRPr="00C96741">
        <w:t xml:space="preserve"> </w:t>
      </w:r>
      <w:r w:rsidRPr="00C96741">
        <w:t>fermenting</w:t>
      </w:r>
      <w:r w:rsidR="00A50259" w:rsidRPr="00C96741">
        <w:t xml:space="preserve"> </w:t>
      </w:r>
      <w:r w:rsidRPr="00C96741">
        <w:t>any</w:t>
      </w:r>
      <w:r w:rsidR="00A50259" w:rsidRPr="00C96741">
        <w:t xml:space="preserve"> </w:t>
      </w:r>
      <w:r w:rsidRPr="00C96741">
        <w:t>biomass</w:t>
      </w:r>
      <w:r w:rsidR="00A50259" w:rsidRPr="00C96741">
        <w:t xml:space="preserve"> </w:t>
      </w:r>
      <w:r w:rsidRPr="00C96741">
        <w:t>that</w:t>
      </w:r>
      <w:r w:rsidR="00A50259" w:rsidRPr="00C96741">
        <w:t xml:space="preserve"> </w:t>
      </w:r>
      <w:r w:rsidRPr="00C96741">
        <w:t>contains</w:t>
      </w:r>
      <w:r w:rsidR="00A50259" w:rsidRPr="00C96741">
        <w:t xml:space="preserve"> </w:t>
      </w:r>
      <w:r w:rsidRPr="00C96741">
        <w:t>a</w:t>
      </w:r>
      <w:r w:rsidR="00A50259" w:rsidRPr="00C96741">
        <w:t xml:space="preserve"> </w:t>
      </w:r>
      <w:r w:rsidRPr="00C96741">
        <w:t>lot of carbohydrates in a manner analogous to brewing beer. The main use of ethanol is as a gasoline addition to</w:t>
      </w:r>
      <w:r w:rsidR="00A50259" w:rsidRPr="00C96741">
        <w:t xml:space="preserve"> </w:t>
      </w:r>
      <w:r w:rsidRPr="00C96741">
        <w:t>increase octane and lower pollutants that contribute to pollution, such as carbon monoxide. Some automobiles,</w:t>
      </w:r>
      <w:r w:rsidR="00A50259" w:rsidRPr="00C96741">
        <w:t xml:space="preserve"> </w:t>
      </w:r>
      <w:r w:rsidRPr="00C96741">
        <w:t>referred to as Flexible Fuel Vehicles, are made to operate on E85, an alternative fuel that includes a significant</w:t>
      </w:r>
      <w:r w:rsidR="00A50259" w:rsidRPr="00C96741">
        <w:t xml:space="preserve"> </w:t>
      </w:r>
      <w:r w:rsidRPr="00C96741">
        <w:t>amount more ethanol than regular gasoline. Alcohol (usually methanol) and vegetable oil, animal fat, or used</w:t>
      </w:r>
      <w:r w:rsidR="00A50259" w:rsidRPr="00C96741">
        <w:t xml:space="preserve"> </w:t>
      </w:r>
      <w:r w:rsidRPr="00C96741">
        <w:t xml:space="preserve">cooking grease </w:t>
      </w:r>
      <w:proofErr w:type="gramStart"/>
      <w:r w:rsidRPr="00C96741">
        <w:t>are</w:t>
      </w:r>
      <w:proofErr w:type="gramEnd"/>
      <w:r w:rsidRPr="00C96741">
        <w:t xml:space="preserve"> combined to produce biodiesel. In its purest form, it is </w:t>
      </w:r>
      <w:proofErr w:type="spellStart"/>
      <w:r w:rsidRPr="00C96741">
        <w:t>utilised</w:t>
      </w:r>
      <w:proofErr w:type="spellEnd"/>
      <w:r w:rsidRPr="00C96741">
        <w:t xml:space="preserve"> as a renewable alternative fuel fordiesel engines or as an additive (often 20%) to reduce vehicle emissions.</w:t>
      </w:r>
      <w:r w:rsidR="00A50259" w:rsidRPr="00C96741">
        <w:t xml:space="preserve"> </w:t>
      </w:r>
      <w:r w:rsidR="005B5CEB" w:rsidRPr="00C96741">
        <w:t>Utilizing solar energy, these bacteria combine carbon dioxide with water to create biomass at a superior rate and efficiency compared to terrestrial plants. Certain microalgae strains, abundant in oil content, can serve as the foundation for various transportation fuels, including biodiesel, "green" diesel, gasoline, and jet fuel. This approach helps mitigate the environmental impact of carbon dioxide emissions from sources like power plants.</w:t>
      </w:r>
    </w:p>
    <w:p w:rsidR="004834E5" w:rsidRPr="00C96741" w:rsidRDefault="00714FE4">
      <w:pPr>
        <w:pStyle w:val="BodyText"/>
        <w:spacing w:before="80"/>
        <w:ind w:left="100" w:right="99"/>
      </w:pPr>
      <w:proofErr w:type="spellStart"/>
      <w:r w:rsidRPr="00C96741">
        <w:t>Biopower</w:t>
      </w:r>
      <w:proofErr w:type="spellEnd"/>
      <w:r w:rsidRPr="00C96741">
        <w:t xml:space="preserve">: </w:t>
      </w:r>
      <w:r w:rsidR="005B5CEB" w:rsidRPr="00C96741">
        <w:t xml:space="preserve">In </w:t>
      </w:r>
      <w:proofErr w:type="spellStart"/>
      <w:r w:rsidR="005B5CEB" w:rsidRPr="00C96741">
        <w:t>biopower</w:t>
      </w:r>
      <w:proofErr w:type="spellEnd"/>
      <w:r w:rsidR="005B5CEB" w:rsidRPr="00C96741">
        <w:t xml:space="preserve"> systems, renewable biomass fuels are transformed into heat and electricity through three primary methods: combustion, bacterial decomposition, or conversion into gaseous or liquid fuels.</w:t>
      </w:r>
      <w:r w:rsidR="00A50259" w:rsidRPr="00C96741">
        <w:t xml:space="preserve"> </w:t>
      </w:r>
      <w:r w:rsidRPr="00C96741">
        <w:t>In order to reduce its emissions of</w:t>
      </w:r>
      <w:r w:rsidR="00A50259" w:rsidRPr="00C96741">
        <w:t xml:space="preserve"> </w:t>
      </w:r>
      <w:r w:rsidRPr="00C96741">
        <w:t>greenhouse gases, India has committed to increasing its use of renewable energy. By 2030, the nation's long-termplan calls for the installation of 450 GW of renewable energy. By balancing the seasonal and hourly power demandsthat intermittent renewables might not be able to meet, bioenergy can play a crucial role in the energy balance (4).</w:t>
      </w:r>
      <w:r w:rsidR="00A50259" w:rsidRPr="00C96741">
        <w:t xml:space="preserve"> </w:t>
      </w:r>
      <w:r w:rsidRPr="00C96741">
        <w:t xml:space="preserve">Numerous obstacles must be overcome for the development of cellulosic feedstock-based </w:t>
      </w:r>
      <w:proofErr w:type="spellStart"/>
      <w:r w:rsidRPr="00C96741">
        <w:t>bioenergy</w:t>
      </w:r>
      <w:proofErr w:type="spellEnd"/>
      <w:r w:rsidRPr="00C96741">
        <w:t xml:space="preserve"> industries.</w:t>
      </w:r>
      <w:r w:rsidR="00A50259" w:rsidRPr="00C96741">
        <w:t xml:space="preserve"> </w:t>
      </w:r>
      <w:r w:rsidRPr="00C96741">
        <w:t>These include the need for processing technology developments and evidence of environmental advantages. Also,</w:t>
      </w:r>
      <w:r w:rsidR="00A50259" w:rsidRPr="00C96741">
        <w:t xml:space="preserve"> how</w:t>
      </w:r>
      <w:r w:rsidRPr="00C96741">
        <w:t xml:space="preserve"> will suppliers of raw materials and processors interact? Which supply mechanisms will they employ? Will</w:t>
      </w:r>
      <w:r w:rsidR="00A50259" w:rsidRPr="00C96741">
        <w:t xml:space="preserve"> </w:t>
      </w:r>
      <w:r w:rsidRPr="00C96741">
        <w:t>long-term</w:t>
      </w:r>
      <w:r w:rsidR="00A50259" w:rsidRPr="00C96741">
        <w:t xml:space="preserve"> </w:t>
      </w:r>
      <w:r w:rsidRPr="00C96741">
        <w:t>agreements</w:t>
      </w:r>
      <w:r w:rsidR="00A50259" w:rsidRPr="00C96741">
        <w:t xml:space="preserve"> </w:t>
      </w:r>
      <w:r w:rsidRPr="00C96741">
        <w:t>or</w:t>
      </w:r>
      <w:r w:rsidR="00A50259" w:rsidRPr="00C96741">
        <w:t xml:space="preserve"> </w:t>
      </w:r>
      <w:r w:rsidRPr="00C96741">
        <w:t>vertical</w:t>
      </w:r>
      <w:r w:rsidR="00A50259" w:rsidRPr="00C96741">
        <w:t xml:space="preserve"> </w:t>
      </w:r>
      <w:r w:rsidRPr="00C96741">
        <w:t>integration</w:t>
      </w:r>
      <w:r w:rsidR="00A50259" w:rsidRPr="00C96741">
        <w:t xml:space="preserve"> </w:t>
      </w:r>
      <w:r w:rsidRPr="00C96741">
        <w:t>win</w:t>
      </w:r>
      <w:r w:rsidR="00A50259" w:rsidRPr="00C96741">
        <w:t xml:space="preserve"> </w:t>
      </w:r>
      <w:r w:rsidRPr="00C96741">
        <w:t>out?</w:t>
      </w:r>
      <w:r w:rsidR="00A50259" w:rsidRPr="00C96741">
        <w:t xml:space="preserve"> </w:t>
      </w:r>
      <w:r w:rsidRPr="00C96741">
        <w:t>Will</w:t>
      </w:r>
      <w:r w:rsidR="00A50259" w:rsidRPr="00C96741">
        <w:t xml:space="preserve"> </w:t>
      </w:r>
      <w:r w:rsidRPr="00C96741">
        <w:t>biomass</w:t>
      </w:r>
      <w:r w:rsidR="00A50259" w:rsidRPr="00C96741">
        <w:t xml:space="preserve"> </w:t>
      </w:r>
      <w:r w:rsidRPr="00C96741">
        <w:t>spot</w:t>
      </w:r>
      <w:r w:rsidR="00A50259" w:rsidRPr="00C96741">
        <w:t xml:space="preserve"> </w:t>
      </w:r>
      <w:r w:rsidRPr="00C96741">
        <w:t>markets emerge? Will the costs of</w:t>
      </w:r>
      <w:r w:rsidR="00A50259" w:rsidRPr="00C96741">
        <w:t xml:space="preserve"> </w:t>
      </w:r>
      <w:r w:rsidRPr="00C96741">
        <w:t>maintaining</w:t>
      </w:r>
      <w:r w:rsidR="00A50259" w:rsidRPr="00C96741">
        <w:t xml:space="preserve"> </w:t>
      </w:r>
      <w:r w:rsidRPr="00C96741">
        <w:t>these</w:t>
      </w:r>
      <w:r w:rsidR="00A50259" w:rsidRPr="00C96741">
        <w:t xml:space="preserve"> </w:t>
      </w:r>
      <w:r w:rsidRPr="00C96741">
        <w:t>linkages</w:t>
      </w:r>
      <w:r w:rsidR="00A50259" w:rsidRPr="00C96741">
        <w:t xml:space="preserve"> </w:t>
      </w:r>
      <w:r w:rsidRPr="00C96741">
        <w:t>be</w:t>
      </w:r>
      <w:r w:rsidR="00A50259" w:rsidRPr="00C96741">
        <w:t xml:space="preserve"> </w:t>
      </w:r>
      <w:r w:rsidRPr="00C96741">
        <w:t>kept</w:t>
      </w:r>
      <w:r w:rsidR="00A50259" w:rsidRPr="00C96741">
        <w:t xml:space="preserve"> </w:t>
      </w:r>
      <w:r w:rsidRPr="00C96741">
        <w:t>low enough that the technologies can be implemented? (5) However, the</w:t>
      </w:r>
      <w:r w:rsidR="00A50259" w:rsidRPr="00C96741">
        <w:t xml:space="preserve"> organization </w:t>
      </w:r>
      <w:r w:rsidRPr="00C96741">
        <w:t>of</w:t>
      </w:r>
      <w:r w:rsidR="00A50259" w:rsidRPr="00C96741">
        <w:t xml:space="preserve"> </w:t>
      </w:r>
      <w:r w:rsidRPr="00C96741">
        <w:t>biomass-based</w:t>
      </w:r>
      <w:r w:rsidR="00A50259" w:rsidRPr="00C96741">
        <w:t xml:space="preserve"> </w:t>
      </w:r>
      <w:r w:rsidRPr="00C96741">
        <w:t>firms</w:t>
      </w:r>
      <w:r w:rsidR="00A50259" w:rsidRPr="00C96741">
        <w:t xml:space="preserve"> continues</w:t>
      </w:r>
      <w:r w:rsidR="0079312E" w:rsidRPr="00C96741">
        <w:t xml:space="preserve"> t</w:t>
      </w:r>
      <w:r w:rsidRPr="00C96741">
        <w:t>o</w:t>
      </w:r>
      <w:r w:rsidR="0079312E" w:rsidRPr="00C96741">
        <w:t xml:space="preserve"> </w:t>
      </w:r>
      <w:r w:rsidRPr="00C96741">
        <w:t>be</w:t>
      </w:r>
      <w:r w:rsidR="0079312E" w:rsidRPr="00C96741">
        <w:t xml:space="preserve"> </w:t>
      </w:r>
      <w:r w:rsidRPr="00C96741">
        <w:t>a</w:t>
      </w:r>
      <w:r w:rsidR="0079312E" w:rsidRPr="00C96741">
        <w:t xml:space="preserve"> </w:t>
      </w:r>
      <w:r w:rsidRPr="00C96741">
        <w:t>non-technical</w:t>
      </w:r>
      <w:r w:rsidR="0079312E" w:rsidRPr="00C96741">
        <w:t xml:space="preserve"> </w:t>
      </w:r>
      <w:r w:rsidRPr="00C96741">
        <w:t>challenge.</w:t>
      </w:r>
    </w:p>
    <w:p w:rsidR="004834E5" w:rsidRPr="00C96741" w:rsidRDefault="004834E5">
      <w:pPr>
        <w:pStyle w:val="BodyText"/>
        <w:ind w:left="0"/>
        <w:jc w:val="left"/>
      </w:pPr>
    </w:p>
    <w:p w:rsidR="005B5CEB" w:rsidRPr="00C96741" w:rsidRDefault="00714FE4" w:rsidP="005B5CEB">
      <w:pPr>
        <w:pStyle w:val="BodyText"/>
        <w:ind w:left="100" w:right="98"/>
      </w:pPr>
      <w:proofErr w:type="spellStart"/>
      <w:r w:rsidRPr="00C96741">
        <w:t>Bioproducts</w:t>
      </w:r>
      <w:proofErr w:type="spellEnd"/>
      <w:r w:rsidRPr="00C96741">
        <w:t>: Biomass can be transformed into chemicals for the production of plastics and other goods that aretraditionally made from petroleum i</w:t>
      </w:r>
      <w:r w:rsidR="005B5CEB" w:rsidRPr="00C96741">
        <w:t xml:space="preserve">n addition to energy and fuels. The potential markets for </w:t>
      </w:r>
      <w:proofErr w:type="spellStart"/>
      <w:r w:rsidR="005B5CEB" w:rsidRPr="00C96741">
        <w:t>bioproducts</w:t>
      </w:r>
      <w:proofErr w:type="spellEnd"/>
      <w:r w:rsidR="005B5CEB" w:rsidRPr="00C96741">
        <w:t xml:space="preserve"> such as polymers, lubricants, solvents, adhesives, herbicides, and medications are extensive and diverse. However, caution is currently exercised when considering many first-generation </w:t>
      </w:r>
      <w:proofErr w:type="spellStart"/>
      <w:r w:rsidR="005B5CEB" w:rsidRPr="00C96741">
        <w:t>bioproducts</w:t>
      </w:r>
      <w:proofErr w:type="spellEnd"/>
      <w:r w:rsidR="005B5CEB" w:rsidRPr="00C96741">
        <w:t xml:space="preserve"> derived from biomass due to several reasons:</w:t>
      </w:r>
    </w:p>
    <w:p w:rsidR="005B5CEB" w:rsidRPr="00C96741" w:rsidRDefault="005B5CEB" w:rsidP="005B5CEB">
      <w:pPr>
        <w:pStyle w:val="BodyText"/>
        <w:numPr>
          <w:ilvl w:val="0"/>
          <w:numId w:val="8"/>
        </w:numPr>
        <w:ind w:right="98"/>
      </w:pPr>
      <w:r w:rsidRPr="00C96741">
        <w:t>They may not deliver the promised environmental advantages unless the biomass feedstock is sourced responsibly.</w:t>
      </w:r>
    </w:p>
    <w:p w:rsidR="005B5CEB" w:rsidRPr="00C96741" w:rsidRDefault="005B5CEB" w:rsidP="005B5CEB">
      <w:pPr>
        <w:pStyle w:val="BodyText"/>
        <w:numPr>
          <w:ilvl w:val="0"/>
          <w:numId w:val="8"/>
        </w:numPr>
        <w:ind w:right="98"/>
      </w:pPr>
      <w:r w:rsidRPr="00C96741">
        <w:t>They can contribute to indirect land-use change (ILUC), potentially accelerating deforestation.</w:t>
      </w:r>
    </w:p>
    <w:p w:rsidR="005B5CEB" w:rsidRPr="00C96741" w:rsidRDefault="005B5CEB" w:rsidP="005B5CEB">
      <w:pPr>
        <w:pStyle w:val="BodyText"/>
        <w:numPr>
          <w:ilvl w:val="0"/>
          <w:numId w:val="8"/>
        </w:numPr>
        <w:ind w:right="98"/>
      </w:pPr>
      <w:r w:rsidRPr="00C96741">
        <w:t>They have the potential to negatively impact biodiversity.</w:t>
      </w:r>
    </w:p>
    <w:p w:rsidR="005B5CEB" w:rsidRPr="00C96741" w:rsidRDefault="005B5CEB" w:rsidP="005B5CEB">
      <w:pPr>
        <w:pStyle w:val="BodyText"/>
        <w:numPr>
          <w:ilvl w:val="0"/>
          <w:numId w:val="8"/>
        </w:numPr>
        <w:ind w:right="98"/>
      </w:pPr>
      <w:r w:rsidRPr="00C96741">
        <w:t>Apart from sugar cane ethanol, they often provide limited and costly greenhouse gas reduction benefits.</w:t>
      </w:r>
    </w:p>
    <w:p w:rsidR="005B5CEB" w:rsidRPr="00C96741" w:rsidRDefault="005B5CEB" w:rsidP="005B5CEB">
      <w:pPr>
        <w:pStyle w:val="BodyText"/>
        <w:numPr>
          <w:ilvl w:val="0"/>
          <w:numId w:val="8"/>
        </w:numPr>
        <w:ind w:right="98"/>
      </w:pPr>
      <w:r w:rsidRPr="00C96741">
        <w:t>They represent an expensive solution for enhancing energy security.</w:t>
      </w:r>
    </w:p>
    <w:p w:rsidR="004834E5" w:rsidRPr="00C96741" w:rsidRDefault="005B5CEB" w:rsidP="005B5CEB">
      <w:pPr>
        <w:pStyle w:val="BodyText"/>
        <w:numPr>
          <w:ilvl w:val="0"/>
          <w:numId w:val="8"/>
        </w:numPr>
        <w:ind w:right="98"/>
      </w:pPr>
      <w:r w:rsidRPr="00C96741">
        <w:t>They can cont</w:t>
      </w:r>
      <w:r w:rsidR="00F062D3" w:rsidRPr="00C96741">
        <w:t>ribute to increased food prices</w:t>
      </w:r>
      <w:r w:rsidR="0079312E" w:rsidRPr="00C96741">
        <w:t xml:space="preserve"> </w:t>
      </w:r>
      <w:r w:rsidR="00714FE4" w:rsidRPr="00C96741">
        <w:t>(16).</w:t>
      </w:r>
    </w:p>
    <w:p w:rsidR="004834E5" w:rsidRPr="00C96741" w:rsidRDefault="004834E5">
      <w:pPr>
        <w:pStyle w:val="BodyText"/>
        <w:ind w:left="0"/>
        <w:jc w:val="left"/>
      </w:pPr>
    </w:p>
    <w:p w:rsidR="004834E5" w:rsidRPr="00C96741" w:rsidRDefault="00714FE4">
      <w:pPr>
        <w:pStyle w:val="Heading1"/>
        <w:jc w:val="both"/>
      </w:pPr>
      <w:r w:rsidRPr="00C96741">
        <w:t>Benefits</w:t>
      </w:r>
      <w:r w:rsidR="0079312E" w:rsidRPr="00C96741">
        <w:t xml:space="preserve"> </w:t>
      </w:r>
      <w:r w:rsidRPr="00C96741">
        <w:t>of</w:t>
      </w:r>
      <w:r w:rsidR="0079312E" w:rsidRPr="00C96741">
        <w:t xml:space="preserve"> </w:t>
      </w:r>
      <w:r w:rsidRPr="00C96741">
        <w:t>Biomass</w:t>
      </w:r>
    </w:p>
    <w:p w:rsidR="004834E5" w:rsidRPr="00C96741" w:rsidRDefault="00714FE4">
      <w:pPr>
        <w:pStyle w:val="BodyText"/>
        <w:spacing w:before="80"/>
        <w:ind w:left="100"/>
      </w:pPr>
      <w:r w:rsidRPr="00C96741">
        <w:t>Biomass</w:t>
      </w:r>
      <w:r w:rsidR="0079312E" w:rsidRPr="00C96741">
        <w:t xml:space="preserve"> </w:t>
      </w:r>
      <w:r w:rsidRPr="00C96741">
        <w:t>can</w:t>
      </w:r>
      <w:r w:rsidR="0079312E" w:rsidRPr="00C96741">
        <w:t xml:space="preserve"> </w:t>
      </w:r>
      <w:r w:rsidRPr="00C96741">
        <w:t>provide</w:t>
      </w:r>
      <w:r w:rsidR="0079312E" w:rsidRPr="00C96741">
        <w:t xml:space="preserve"> </w:t>
      </w:r>
      <w:r w:rsidRPr="00C96741">
        <w:t>an</w:t>
      </w:r>
      <w:r w:rsidR="0079312E" w:rsidRPr="00C96741">
        <w:t xml:space="preserve"> </w:t>
      </w:r>
      <w:r w:rsidRPr="00C96741">
        <w:t>array</w:t>
      </w:r>
      <w:r w:rsidR="0079312E" w:rsidRPr="00C96741">
        <w:t xml:space="preserve"> </w:t>
      </w:r>
      <w:r w:rsidRPr="00C96741">
        <w:t>of</w:t>
      </w:r>
      <w:r w:rsidR="0079312E" w:rsidRPr="00C96741">
        <w:t xml:space="preserve"> </w:t>
      </w:r>
      <w:r w:rsidRPr="00C96741">
        <w:t>benefits.</w:t>
      </w:r>
    </w:p>
    <w:p w:rsidR="004834E5" w:rsidRPr="00C96741" w:rsidRDefault="004834E5">
      <w:pPr>
        <w:pStyle w:val="BodyText"/>
        <w:spacing w:before="11"/>
        <w:ind w:left="0"/>
        <w:jc w:val="left"/>
      </w:pPr>
    </w:p>
    <w:p w:rsidR="004834E5" w:rsidRPr="00C96741" w:rsidRDefault="00714FE4">
      <w:pPr>
        <w:pStyle w:val="ListParagraph"/>
        <w:numPr>
          <w:ilvl w:val="0"/>
          <w:numId w:val="4"/>
        </w:numPr>
        <w:tabs>
          <w:tab w:val="left" w:pos="820"/>
        </w:tabs>
        <w:ind w:right="101"/>
        <w:rPr>
          <w:sz w:val="20"/>
        </w:rPr>
      </w:pPr>
      <w:r w:rsidRPr="00C96741">
        <w:rPr>
          <w:sz w:val="20"/>
        </w:rPr>
        <w:t>Renewable Energy Source: Biomass is a renewable energy source when managed sustainably because it isderivedfrom living organisms that can be replanted, regrown, or replenished. The cyclical nature ofbiomass growth, harvest, and carbon exchange with the atmosphere allows it to provide a consistent energysupply while minimizing its impact on greenhouse gas emissions. This renewable characteristic of biomassmakes it an important component of the transition to more sustainable and environmentally friendly energy</w:t>
      </w:r>
      <w:r w:rsidR="0079312E" w:rsidRPr="00C96741">
        <w:rPr>
          <w:sz w:val="20"/>
        </w:rPr>
        <w:t xml:space="preserve"> </w:t>
      </w:r>
      <w:r w:rsidRPr="00C96741">
        <w:rPr>
          <w:sz w:val="20"/>
        </w:rPr>
        <w:t>systems</w:t>
      </w:r>
      <w:r w:rsidR="0079312E" w:rsidRPr="00C96741">
        <w:rPr>
          <w:sz w:val="20"/>
        </w:rPr>
        <w:t xml:space="preserve"> </w:t>
      </w:r>
      <w:r w:rsidRPr="00C96741">
        <w:rPr>
          <w:sz w:val="20"/>
        </w:rPr>
        <w:t>(55).</w:t>
      </w:r>
    </w:p>
    <w:p w:rsidR="004834E5" w:rsidRPr="00C96741" w:rsidRDefault="00714FE4">
      <w:pPr>
        <w:pStyle w:val="ListParagraph"/>
        <w:numPr>
          <w:ilvl w:val="0"/>
          <w:numId w:val="4"/>
        </w:numPr>
        <w:tabs>
          <w:tab w:val="left" w:pos="820"/>
        </w:tabs>
        <w:spacing w:before="1"/>
        <w:ind w:right="103"/>
        <w:rPr>
          <w:sz w:val="20"/>
        </w:rPr>
      </w:pPr>
      <w:r w:rsidRPr="00C96741">
        <w:rPr>
          <w:sz w:val="20"/>
        </w:rPr>
        <w:t>Reduced Greenhouse Gas Emissions: Biomass-based bioenergy technologies release fewer greenhouse</w:t>
      </w:r>
      <w:r w:rsidR="0079312E" w:rsidRPr="00C96741">
        <w:rPr>
          <w:sz w:val="20"/>
        </w:rPr>
        <w:t xml:space="preserve"> </w:t>
      </w:r>
      <w:r w:rsidRPr="00C96741">
        <w:rPr>
          <w:sz w:val="20"/>
        </w:rPr>
        <w:t>gases,</w:t>
      </w:r>
      <w:r w:rsidR="0079312E" w:rsidRPr="00C96741">
        <w:rPr>
          <w:sz w:val="20"/>
        </w:rPr>
        <w:t xml:space="preserve"> </w:t>
      </w:r>
      <w:r w:rsidRPr="00C96741">
        <w:rPr>
          <w:sz w:val="20"/>
        </w:rPr>
        <w:t>particularly</w:t>
      </w:r>
      <w:r w:rsidR="0079312E" w:rsidRPr="00C96741">
        <w:rPr>
          <w:sz w:val="20"/>
        </w:rPr>
        <w:t xml:space="preserve"> </w:t>
      </w:r>
      <w:r w:rsidRPr="00C96741">
        <w:rPr>
          <w:sz w:val="20"/>
        </w:rPr>
        <w:t>carbon</w:t>
      </w:r>
      <w:r w:rsidR="0079312E" w:rsidRPr="00C96741">
        <w:rPr>
          <w:sz w:val="20"/>
        </w:rPr>
        <w:t xml:space="preserve"> </w:t>
      </w:r>
      <w:r w:rsidRPr="00C96741">
        <w:rPr>
          <w:sz w:val="20"/>
        </w:rPr>
        <w:t>dioxide</w:t>
      </w:r>
      <w:r w:rsidR="0079312E" w:rsidRPr="00C96741">
        <w:rPr>
          <w:sz w:val="20"/>
        </w:rPr>
        <w:t xml:space="preserve"> </w:t>
      </w:r>
      <w:r w:rsidRPr="00C96741">
        <w:rPr>
          <w:sz w:val="20"/>
        </w:rPr>
        <w:t>(CO2),</w:t>
      </w:r>
      <w:r w:rsidR="0079312E" w:rsidRPr="00C96741">
        <w:rPr>
          <w:sz w:val="20"/>
        </w:rPr>
        <w:t xml:space="preserve"> </w:t>
      </w:r>
      <w:r w:rsidRPr="00C96741">
        <w:rPr>
          <w:sz w:val="20"/>
        </w:rPr>
        <w:t>compared</w:t>
      </w:r>
      <w:r w:rsidR="0079312E" w:rsidRPr="00C96741">
        <w:rPr>
          <w:sz w:val="20"/>
        </w:rPr>
        <w:t xml:space="preserve"> </w:t>
      </w:r>
      <w:r w:rsidRPr="00C96741">
        <w:rPr>
          <w:sz w:val="20"/>
        </w:rPr>
        <w:t>to</w:t>
      </w:r>
      <w:r w:rsidR="0079312E" w:rsidRPr="00C96741">
        <w:rPr>
          <w:sz w:val="20"/>
        </w:rPr>
        <w:t xml:space="preserve"> </w:t>
      </w:r>
      <w:r w:rsidRPr="00C96741">
        <w:rPr>
          <w:sz w:val="20"/>
        </w:rPr>
        <w:t>fossil</w:t>
      </w:r>
      <w:r w:rsidR="0079312E" w:rsidRPr="00C96741">
        <w:rPr>
          <w:sz w:val="20"/>
        </w:rPr>
        <w:t xml:space="preserve"> </w:t>
      </w:r>
      <w:r w:rsidRPr="00C96741">
        <w:rPr>
          <w:sz w:val="20"/>
        </w:rPr>
        <w:t>fuels.</w:t>
      </w:r>
      <w:r w:rsidR="0079312E" w:rsidRPr="00C96741">
        <w:rPr>
          <w:sz w:val="20"/>
        </w:rPr>
        <w:t xml:space="preserve"> </w:t>
      </w:r>
      <w:r w:rsidRPr="00C96741">
        <w:rPr>
          <w:sz w:val="20"/>
        </w:rPr>
        <w:t>The</w:t>
      </w:r>
      <w:r w:rsidR="0079312E" w:rsidRPr="00C96741">
        <w:rPr>
          <w:sz w:val="20"/>
        </w:rPr>
        <w:t xml:space="preserve"> </w:t>
      </w:r>
      <w:r w:rsidRPr="00C96741">
        <w:rPr>
          <w:sz w:val="20"/>
        </w:rPr>
        <w:t>carbon</w:t>
      </w:r>
      <w:r w:rsidR="0079312E" w:rsidRPr="00C96741">
        <w:rPr>
          <w:sz w:val="20"/>
        </w:rPr>
        <w:t xml:space="preserve"> </w:t>
      </w:r>
      <w:r w:rsidRPr="00C96741">
        <w:rPr>
          <w:sz w:val="20"/>
        </w:rPr>
        <w:t>emitted</w:t>
      </w:r>
      <w:r w:rsidR="0079312E" w:rsidRPr="00C96741">
        <w:rPr>
          <w:sz w:val="20"/>
        </w:rPr>
        <w:t xml:space="preserve"> </w:t>
      </w:r>
      <w:r w:rsidRPr="00C96741">
        <w:rPr>
          <w:sz w:val="20"/>
        </w:rPr>
        <w:t>during</w:t>
      </w:r>
      <w:r w:rsidR="0079312E" w:rsidRPr="00C96741">
        <w:rPr>
          <w:sz w:val="20"/>
        </w:rPr>
        <w:t xml:space="preserve"> </w:t>
      </w:r>
      <w:r w:rsidRPr="00C96741">
        <w:rPr>
          <w:sz w:val="20"/>
        </w:rPr>
        <w:t>combustion</w:t>
      </w:r>
      <w:r w:rsidR="0079312E" w:rsidRPr="00C96741">
        <w:rPr>
          <w:sz w:val="20"/>
        </w:rPr>
        <w:t xml:space="preserve"> </w:t>
      </w:r>
      <w:r w:rsidRPr="00C96741">
        <w:rPr>
          <w:sz w:val="20"/>
        </w:rPr>
        <w:t>is</w:t>
      </w:r>
      <w:r w:rsidR="0079312E" w:rsidRPr="00C96741">
        <w:rPr>
          <w:sz w:val="20"/>
        </w:rPr>
        <w:t xml:space="preserve"> </w:t>
      </w:r>
      <w:r w:rsidRPr="00C96741">
        <w:rPr>
          <w:sz w:val="20"/>
        </w:rPr>
        <w:t>off</w:t>
      </w:r>
      <w:r w:rsidR="0079312E" w:rsidRPr="00C96741">
        <w:rPr>
          <w:sz w:val="20"/>
        </w:rPr>
        <w:t xml:space="preserve"> </w:t>
      </w:r>
      <w:r w:rsidRPr="00C96741">
        <w:rPr>
          <w:sz w:val="20"/>
        </w:rPr>
        <w:t>set</w:t>
      </w:r>
      <w:r w:rsidR="0079312E" w:rsidRPr="00C96741">
        <w:rPr>
          <w:sz w:val="20"/>
        </w:rPr>
        <w:t xml:space="preserve"> </w:t>
      </w:r>
      <w:r w:rsidRPr="00C96741">
        <w:rPr>
          <w:sz w:val="20"/>
        </w:rPr>
        <w:t>by</w:t>
      </w:r>
      <w:r w:rsidR="0079312E" w:rsidRPr="00C96741">
        <w:rPr>
          <w:sz w:val="20"/>
        </w:rPr>
        <w:t xml:space="preserve"> </w:t>
      </w:r>
      <w:r w:rsidRPr="00C96741">
        <w:rPr>
          <w:sz w:val="20"/>
        </w:rPr>
        <w:t>the</w:t>
      </w:r>
      <w:r w:rsidR="0079312E" w:rsidRPr="00C96741">
        <w:rPr>
          <w:sz w:val="20"/>
        </w:rPr>
        <w:t xml:space="preserve"> </w:t>
      </w:r>
      <w:r w:rsidRPr="00C96741">
        <w:rPr>
          <w:sz w:val="20"/>
        </w:rPr>
        <w:t>carbon</w:t>
      </w:r>
      <w:r w:rsidR="0079312E" w:rsidRPr="00C96741">
        <w:rPr>
          <w:sz w:val="20"/>
        </w:rPr>
        <w:t xml:space="preserve"> </w:t>
      </w:r>
      <w:r w:rsidRPr="00C96741">
        <w:rPr>
          <w:sz w:val="20"/>
        </w:rPr>
        <w:t>absorbed</w:t>
      </w:r>
      <w:r w:rsidR="0079312E" w:rsidRPr="00C96741">
        <w:rPr>
          <w:sz w:val="20"/>
        </w:rPr>
        <w:t xml:space="preserve"> </w:t>
      </w:r>
      <w:r w:rsidRPr="00C96741">
        <w:rPr>
          <w:sz w:val="20"/>
        </w:rPr>
        <w:t>by</w:t>
      </w:r>
      <w:r w:rsidR="0079312E" w:rsidRPr="00C96741">
        <w:rPr>
          <w:sz w:val="20"/>
        </w:rPr>
        <w:t xml:space="preserve"> </w:t>
      </w:r>
      <w:r w:rsidRPr="00C96741">
        <w:rPr>
          <w:sz w:val="20"/>
        </w:rPr>
        <w:t>plants</w:t>
      </w:r>
      <w:r w:rsidR="0079312E" w:rsidRPr="00C96741">
        <w:rPr>
          <w:sz w:val="20"/>
        </w:rPr>
        <w:t xml:space="preserve"> </w:t>
      </w:r>
      <w:r w:rsidRPr="00C96741">
        <w:rPr>
          <w:sz w:val="20"/>
        </w:rPr>
        <w:t>during</w:t>
      </w:r>
      <w:r w:rsidR="0079312E" w:rsidRPr="00C96741">
        <w:rPr>
          <w:sz w:val="20"/>
        </w:rPr>
        <w:t xml:space="preserve"> </w:t>
      </w:r>
      <w:r w:rsidRPr="00C96741">
        <w:rPr>
          <w:sz w:val="20"/>
        </w:rPr>
        <w:t>growth,</w:t>
      </w:r>
      <w:r w:rsidR="0079312E" w:rsidRPr="00C96741">
        <w:rPr>
          <w:sz w:val="20"/>
        </w:rPr>
        <w:t xml:space="preserve"> </w:t>
      </w:r>
      <w:r w:rsidRPr="00C96741">
        <w:rPr>
          <w:sz w:val="20"/>
        </w:rPr>
        <w:t>making</w:t>
      </w:r>
      <w:r w:rsidR="0079312E" w:rsidRPr="00C96741">
        <w:rPr>
          <w:sz w:val="20"/>
        </w:rPr>
        <w:t xml:space="preserve"> </w:t>
      </w:r>
      <w:r w:rsidRPr="00C96741">
        <w:rPr>
          <w:sz w:val="20"/>
        </w:rPr>
        <w:t>it</w:t>
      </w:r>
      <w:r w:rsidR="0079312E" w:rsidRPr="00C96741">
        <w:rPr>
          <w:sz w:val="20"/>
        </w:rPr>
        <w:t xml:space="preserve"> </w:t>
      </w:r>
      <w:r w:rsidRPr="00C96741">
        <w:rPr>
          <w:sz w:val="20"/>
        </w:rPr>
        <w:t>a</w:t>
      </w:r>
      <w:r w:rsidR="0079312E" w:rsidRPr="00C96741">
        <w:rPr>
          <w:sz w:val="20"/>
        </w:rPr>
        <w:t xml:space="preserve"> </w:t>
      </w:r>
      <w:r w:rsidRPr="00C96741">
        <w:rPr>
          <w:sz w:val="20"/>
        </w:rPr>
        <w:t>carbon-neutral</w:t>
      </w:r>
      <w:r w:rsidR="0079312E" w:rsidRPr="00C96741">
        <w:rPr>
          <w:sz w:val="20"/>
        </w:rPr>
        <w:t xml:space="preserve"> </w:t>
      </w:r>
      <w:r w:rsidRPr="00C96741">
        <w:rPr>
          <w:sz w:val="20"/>
        </w:rPr>
        <w:t>energy</w:t>
      </w:r>
      <w:r w:rsidR="0079312E" w:rsidRPr="00C96741">
        <w:rPr>
          <w:sz w:val="20"/>
        </w:rPr>
        <w:t xml:space="preserve"> </w:t>
      </w:r>
      <w:r w:rsidRPr="00C96741">
        <w:rPr>
          <w:sz w:val="20"/>
        </w:rPr>
        <w:t>source</w:t>
      </w:r>
      <w:r w:rsidR="0079312E" w:rsidRPr="00C96741">
        <w:rPr>
          <w:sz w:val="20"/>
        </w:rPr>
        <w:t xml:space="preserve"> </w:t>
      </w:r>
      <w:r w:rsidRPr="00C96741">
        <w:rPr>
          <w:sz w:val="20"/>
        </w:rPr>
        <w:t>(54).</w:t>
      </w:r>
    </w:p>
    <w:p w:rsidR="004834E5" w:rsidRPr="00C96741" w:rsidRDefault="00714FE4">
      <w:pPr>
        <w:pStyle w:val="ListParagraph"/>
        <w:numPr>
          <w:ilvl w:val="0"/>
          <w:numId w:val="4"/>
        </w:numPr>
        <w:tabs>
          <w:tab w:val="left" w:pos="820"/>
        </w:tabs>
        <w:spacing w:before="1"/>
        <w:ind w:right="101"/>
        <w:rPr>
          <w:sz w:val="20"/>
        </w:rPr>
      </w:pPr>
      <w:r w:rsidRPr="00C96741">
        <w:rPr>
          <w:sz w:val="20"/>
        </w:rPr>
        <w:t>Waste Reduction: Agricultural residues, forestry byproducts, and organic municipal waste can be utilized</w:t>
      </w:r>
      <w:r w:rsidR="0079312E" w:rsidRPr="00C96741">
        <w:rPr>
          <w:sz w:val="20"/>
        </w:rPr>
        <w:t xml:space="preserve"> </w:t>
      </w:r>
      <w:r w:rsidRPr="00C96741">
        <w:rPr>
          <w:sz w:val="20"/>
        </w:rPr>
        <w:t>for</w:t>
      </w:r>
      <w:r w:rsidR="0079312E" w:rsidRPr="00C96741">
        <w:rPr>
          <w:sz w:val="20"/>
        </w:rPr>
        <w:t xml:space="preserve"> Bioenergy </w:t>
      </w:r>
      <w:r w:rsidRPr="00C96741">
        <w:rPr>
          <w:sz w:val="20"/>
        </w:rPr>
        <w:t>production,</w:t>
      </w:r>
      <w:r w:rsidR="0079312E" w:rsidRPr="00C96741">
        <w:rPr>
          <w:sz w:val="20"/>
        </w:rPr>
        <w:t xml:space="preserve"> </w:t>
      </w:r>
      <w:r w:rsidRPr="00C96741">
        <w:rPr>
          <w:sz w:val="20"/>
        </w:rPr>
        <w:t>reducing</w:t>
      </w:r>
      <w:r w:rsidR="0079312E" w:rsidRPr="00C96741">
        <w:rPr>
          <w:sz w:val="20"/>
        </w:rPr>
        <w:t xml:space="preserve"> </w:t>
      </w:r>
      <w:r w:rsidRPr="00C96741">
        <w:rPr>
          <w:sz w:val="20"/>
        </w:rPr>
        <w:t>waste</w:t>
      </w:r>
      <w:r w:rsidR="0079312E" w:rsidRPr="00C96741">
        <w:rPr>
          <w:sz w:val="20"/>
        </w:rPr>
        <w:t xml:space="preserve"> </w:t>
      </w:r>
      <w:r w:rsidRPr="00C96741">
        <w:rPr>
          <w:sz w:val="20"/>
        </w:rPr>
        <w:t>disposal</w:t>
      </w:r>
      <w:r w:rsidR="0079312E" w:rsidRPr="00C96741">
        <w:rPr>
          <w:sz w:val="20"/>
        </w:rPr>
        <w:t xml:space="preserve"> </w:t>
      </w:r>
      <w:r w:rsidRPr="00C96741">
        <w:rPr>
          <w:sz w:val="20"/>
        </w:rPr>
        <w:t>and</w:t>
      </w:r>
      <w:r w:rsidR="0079312E" w:rsidRPr="00C96741">
        <w:rPr>
          <w:sz w:val="20"/>
        </w:rPr>
        <w:t xml:space="preserve"> </w:t>
      </w:r>
      <w:r w:rsidRPr="00C96741">
        <w:rPr>
          <w:sz w:val="20"/>
        </w:rPr>
        <w:t>providing income for farmers. By converting</w:t>
      </w:r>
      <w:r w:rsidR="0079312E" w:rsidRPr="00C96741">
        <w:rPr>
          <w:sz w:val="20"/>
        </w:rPr>
        <w:t xml:space="preserve"> </w:t>
      </w:r>
      <w:r w:rsidRPr="00C96741">
        <w:rPr>
          <w:sz w:val="20"/>
        </w:rPr>
        <w:t>by</w:t>
      </w:r>
      <w:r w:rsidR="0079312E" w:rsidRPr="00C96741">
        <w:rPr>
          <w:sz w:val="20"/>
        </w:rPr>
        <w:t xml:space="preserve"> </w:t>
      </w:r>
      <w:r w:rsidRPr="00C96741">
        <w:rPr>
          <w:sz w:val="20"/>
        </w:rPr>
        <w:t xml:space="preserve">products into valuable </w:t>
      </w:r>
      <w:proofErr w:type="spellStart"/>
      <w:r w:rsidRPr="00C96741">
        <w:rPr>
          <w:sz w:val="20"/>
        </w:rPr>
        <w:t>bioenergy</w:t>
      </w:r>
      <w:proofErr w:type="spellEnd"/>
      <w:r w:rsidRPr="00C96741">
        <w:rPr>
          <w:sz w:val="20"/>
        </w:rPr>
        <w:t xml:space="preserve"> resources, reducing landfill waste, and reducing landfill waste, these</w:t>
      </w:r>
      <w:r w:rsidR="0079312E" w:rsidRPr="00C96741">
        <w:rPr>
          <w:sz w:val="20"/>
        </w:rPr>
        <w:t xml:space="preserve"> </w:t>
      </w:r>
      <w:r w:rsidRPr="00C96741">
        <w:rPr>
          <w:sz w:val="20"/>
        </w:rPr>
        <w:t>methods</w:t>
      </w:r>
      <w:r w:rsidR="0079312E" w:rsidRPr="00C96741">
        <w:rPr>
          <w:sz w:val="20"/>
        </w:rPr>
        <w:t xml:space="preserve"> </w:t>
      </w:r>
      <w:r w:rsidRPr="00C96741">
        <w:rPr>
          <w:sz w:val="20"/>
        </w:rPr>
        <w:t>help</w:t>
      </w:r>
      <w:r w:rsidR="0079312E" w:rsidRPr="00C96741">
        <w:rPr>
          <w:sz w:val="20"/>
        </w:rPr>
        <w:t xml:space="preserve"> </w:t>
      </w:r>
      <w:r w:rsidRPr="00C96741">
        <w:rPr>
          <w:sz w:val="20"/>
        </w:rPr>
        <w:t>mitigate</w:t>
      </w:r>
      <w:r w:rsidR="0079312E" w:rsidRPr="00C96741">
        <w:rPr>
          <w:sz w:val="20"/>
        </w:rPr>
        <w:t xml:space="preserve"> </w:t>
      </w:r>
      <w:r w:rsidRPr="00C96741">
        <w:rPr>
          <w:sz w:val="20"/>
        </w:rPr>
        <w:t>environmental</w:t>
      </w:r>
      <w:r w:rsidR="0079312E" w:rsidRPr="00C96741">
        <w:rPr>
          <w:sz w:val="20"/>
        </w:rPr>
        <w:t xml:space="preserve"> </w:t>
      </w:r>
      <w:r w:rsidRPr="00C96741">
        <w:rPr>
          <w:sz w:val="20"/>
        </w:rPr>
        <w:t>issues</w:t>
      </w:r>
      <w:r w:rsidR="0079312E" w:rsidRPr="00C96741">
        <w:rPr>
          <w:sz w:val="20"/>
        </w:rPr>
        <w:t xml:space="preserve"> </w:t>
      </w:r>
      <w:r w:rsidRPr="00C96741">
        <w:rPr>
          <w:sz w:val="20"/>
        </w:rPr>
        <w:t>and</w:t>
      </w:r>
      <w:r w:rsidR="0079312E" w:rsidRPr="00C96741">
        <w:rPr>
          <w:sz w:val="20"/>
        </w:rPr>
        <w:t xml:space="preserve"> </w:t>
      </w:r>
      <w:r w:rsidRPr="00C96741">
        <w:rPr>
          <w:sz w:val="20"/>
        </w:rPr>
        <w:t>enhance</w:t>
      </w:r>
      <w:r w:rsidR="0079312E" w:rsidRPr="00C96741">
        <w:rPr>
          <w:sz w:val="20"/>
        </w:rPr>
        <w:t xml:space="preserve"> </w:t>
      </w:r>
      <w:r w:rsidRPr="00C96741">
        <w:rPr>
          <w:sz w:val="20"/>
        </w:rPr>
        <w:t>resource</w:t>
      </w:r>
      <w:r w:rsidR="0079312E" w:rsidRPr="00C96741">
        <w:rPr>
          <w:sz w:val="20"/>
        </w:rPr>
        <w:t xml:space="preserve"> </w:t>
      </w:r>
      <w:r w:rsidRPr="00C96741">
        <w:rPr>
          <w:sz w:val="20"/>
        </w:rPr>
        <w:t>efficiency,</w:t>
      </w:r>
      <w:r w:rsidR="0079312E" w:rsidRPr="00C96741">
        <w:rPr>
          <w:sz w:val="20"/>
        </w:rPr>
        <w:t xml:space="preserve"> </w:t>
      </w:r>
      <w:r w:rsidRPr="00C96741">
        <w:rPr>
          <w:sz w:val="20"/>
        </w:rPr>
        <w:t>aligning</w:t>
      </w:r>
      <w:r w:rsidR="0079312E" w:rsidRPr="00C96741">
        <w:rPr>
          <w:sz w:val="20"/>
        </w:rPr>
        <w:t xml:space="preserve"> </w:t>
      </w:r>
      <w:r w:rsidRPr="00C96741">
        <w:rPr>
          <w:sz w:val="20"/>
        </w:rPr>
        <w:t>with</w:t>
      </w:r>
      <w:r w:rsidR="0079312E" w:rsidRPr="00C96741">
        <w:rPr>
          <w:sz w:val="20"/>
        </w:rPr>
        <w:t xml:space="preserve"> </w:t>
      </w:r>
      <w:r w:rsidRPr="00C96741">
        <w:rPr>
          <w:sz w:val="20"/>
        </w:rPr>
        <w:t>the</w:t>
      </w:r>
      <w:r w:rsidR="0079312E" w:rsidRPr="00C96741">
        <w:rPr>
          <w:sz w:val="20"/>
        </w:rPr>
        <w:t xml:space="preserve"> </w:t>
      </w:r>
      <w:r w:rsidRPr="00C96741">
        <w:rPr>
          <w:sz w:val="20"/>
        </w:rPr>
        <w:t>principles</w:t>
      </w:r>
      <w:r w:rsidR="0079312E" w:rsidRPr="00C96741">
        <w:rPr>
          <w:sz w:val="20"/>
        </w:rPr>
        <w:t xml:space="preserve"> </w:t>
      </w:r>
      <w:r w:rsidRPr="00C96741">
        <w:rPr>
          <w:sz w:val="20"/>
        </w:rPr>
        <w:t>of</w:t>
      </w:r>
      <w:r w:rsidR="0079312E" w:rsidRPr="00C96741">
        <w:rPr>
          <w:sz w:val="20"/>
        </w:rPr>
        <w:t xml:space="preserve"> </w:t>
      </w:r>
      <w:r w:rsidRPr="00C96741">
        <w:rPr>
          <w:sz w:val="20"/>
        </w:rPr>
        <w:t>a</w:t>
      </w:r>
      <w:r w:rsidR="0079312E" w:rsidRPr="00C96741">
        <w:rPr>
          <w:sz w:val="20"/>
        </w:rPr>
        <w:t xml:space="preserve"> </w:t>
      </w:r>
      <w:r w:rsidRPr="00C96741">
        <w:rPr>
          <w:sz w:val="20"/>
        </w:rPr>
        <w:t>circular</w:t>
      </w:r>
      <w:r w:rsidR="0079312E" w:rsidRPr="00C96741">
        <w:rPr>
          <w:sz w:val="20"/>
        </w:rPr>
        <w:t xml:space="preserve"> </w:t>
      </w:r>
      <w:r w:rsidRPr="00C96741">
        <w:rPr>
          <w:sz w:val="20"/>
        </w:rPr>
        <w:t>economy</w:t>
      </w:r>
      <w:r w:rsidR="0079312E" w:rsidRPr="00C96741">
        <w:rPr>
          <w:sz w:val="20"/>
        </w:rPr>
        <w:t xml:space="preserve"> </w:t>
      </w:r>
      <w:r w:rsidRPr="00C96741">
        <w:rPr>
          <w:sz w:val="20"/>
        </w:rPr>
        <w:t>(53).</w:t>
      </w:r>
    </w:p>
    <w:p w:rsidR="004834E5" w:rsidRPr="00C96741" w:rsidRDefault="004834E5">
      <w:pPr>
        <w:jc w:val="both"/>
        <w:rPr>
          <w:sz w:val="20"/>
        </w:rPr>
        <w:sectPr w:rsidR="004834E5" w:rsidRPr="00C96741">
          <w:pgSz w:w="12240" w:h="15840"/>
          <w:pgMar w:top="1360" w:right="1340" w:bottom="280" w:left="1340" w:header="720" w:footer="720" w:gutter="0"/>
          <w:cols w:space="720"/>
        </w:sectPr>
      </w:pPr>
    </w:p>
    <w:p w:rsidR="004834E5" w:rsidRPr="00C96741" w:rsidRDefault="00714FE4">
      <w:pPr>
        <w:pStyle w:val="ListParagraph"/>
        <w:numPr>
          <w:ilvl w:val="0"/>
          <w:numId w:val="4"/>
        </w:numPr>
        <w:tabs>
          <w:tab w:val="left" w:pos="820"/>
        </w:tabs>
        <w:spacing w:before="81"/>
        <w:ind w:right="98"/>
        <w:rPr>
          <w:sz w:val="20"/>
        </w:rPr>
      </w:pPr>
      <w:r w:rsidRPr="00C96741">
        <w:rPr>
          <w:sz w:val="20"/>
        </w:rPr>
        <w:lastRenderedPageBreak/>
        <w:t>Biomass</w:t>
      </w:r>
      <w:r w:rsidR="00CE5D49" w:rsidRPr="00C96741">
        <w:rPr>
          <w:sz w:val="20"/>
        </w:rPr>
        <w:t xml:space="preserve"> </w:t>
      </w:r>
      <w:r w:rsidRPr="00C96741">
        <w:rPr>
          <w:sz w:val="20"/>
        </w:rPr>
        <w:t>Residues:</w:t>
      </w:r>
      <w:r w:rsidR="00CE5D49" w:rsidRPr="00C96741">
        <w:rPr>
          <w:sz w:val="20"/>
        </w:rPr>
        <w:t xml:space="preserve"> </w:t>
      </w:r>
      <w:r w:rsidRPr="00C96741">
        <w:rPr>
          <w:sz w:val="20"/>
        </w:rPr>
        <w:t>Agricultural</w:t>
      </w:r>
      <w:r w:rsidR="00CE5D49" w:rsidRPr="00C96741">
        <w:rPr>
          <w:sz w:val="20"/>
        </w:rPr>
        <w:t xml:space="preserve"> </w:t>
      </w:r>
      <w:r w:rsidRPr="00C96741">
        <w:rPr>
          <w:sz w:val="20"/>
        </w:rPr>
        <w:t>and</w:t>
      </w:r>
      <w:r w:rsidR="00CE5D49" w:rsidRPr="00C96741">
        <w:rPr>
          <w:sz w:val="20"/>
        </w:rPr>
        <w:t xml:space="preserve"> </w:t>
      </w:r>
      <w:r w:rsidRPr="00C96741">
        <w:rPr>
          <w:sz w:val="20"/>
        </w:rPr>
        <w:t>forestry</w:t>
      </w:r>
      <w:r w:rsidR="00CE5D49" w:rsidRPr="00C96741">
        <w:rPr>
          <w:sz w:val="20"/>
        </w:rPr>
        <w:t xml:space="preserve"> </w:t>
      </w:r>
      <w:r w:rsidRPr="00C96741">
        <w:rPr>
          <w:sz w:val="20"/>
        </w:rPr>
        <w:t>residues</w:t>
      </w:r>
      <w:r w:rsidR="00CE5D49" w:rsidRPr="00C96741">
        <w:rPr>
          <w:sz w:val="20"/>
        </w:rPr>
        <w:t xml:space="preserve"> </w:t>
      </w:r>
      <w:r w:rsidRPr="00C96741">
        <w:rPr>
          <w:sz w:val="20"/>
        </w:rPr>
        <w:t>can</w:t>
      </w:r>
      <w:r w:rsidR="00CE5D49" w:rsidRPr="00C96741">
        <w:rPr>
          <w:sz w:val="20"/>
        </w:rPr>
        <w:t xml:space="preserve"> </w:t>
      </w:r>
      <w:r w:rsidRPr="00C96741">
        <w:rPr>
          <w:sz w:val="20"/>
        </w:rPr>
        <w:t>be</w:t>
      </w:r>
      <w:r w:rsidR="00CE5D49" w:rsidRPr="00C96741">
        <w:rPr>
          <w:sz w:val="20"/>
        </w:rPr>
        <w:t xml:space="preserve"> </w:t>
      </w:r>
      <w:r w:rsidRPr="00C96741">
        <w:rPr>
          <w:sz w:val="20"/>
        </w:rPr>
        <w:t>converted</w:t>
      </w:r>
      <w:r w:rsidR="00CE5D49" w:rsidRPr="00C96741">
        <w:rPr>
          <w:sz w:val="20"/>
        </w:rPr>
        <w:t xml:space="preserve"> </w:t>
      </w:r>
      <w:r w:rsidRPr="00C96741">
        <w:rPr>
          <w:sz w:val="20"/>
        </w:rPr>
        <w:t>into</w:t>
      </w:r>
      <w:r w:rsidR="00CE5D49" w:rsidRPr="00C96741">
        <w:rPr>
          <w:sz w:val="20"/>
        </w:rPr>
        <w:t xml:space="preserve"> </w:t>
      </w:r>
      <w:r w:rsidRPr="00C96741">
        <w:rPr>
          <w:sz w:val="20"/>
        </w:rPr>
        <w:t>biomass</w:t>
      </w:r>
      <w:r w:rsidR="00CE5D49" w:rsidRPr="00C96741">
        <w:rPr>
          <w:sz w:val="20"/>
        </w:rPr>
        <w:t xml:space="preserve"> </w:t>
      </w:r>
      <w:r w:rsidRPr="00C96741">
        <w:rPr>
          <w:sz w:val="20"/>
        </w:rPr>
        <w:t>for</w:t>
      </w:r>
      <w:r w:rsidR="00CE5D49" w:rsidRPr="00C96741">
        <w:rPr>
          <w:sz w:val="20"/>
        </w:rPr>
        <w:t xml:space="preserve"> </w:t>
      </w:r>
      <w:proofErr w:type="spellStart"/>
      <w:r w:rsidRPr="00C96741">
        <w:rPr>
          <w:sz w:val="20"/>
        </w:rPr>
        <w:t>bioenergy</w:t>
      </w:r>
      <w:proofErr w:type="spellEnd"/>
      <w:r w:rsidRPr="00C96741">
        <w:rPr>
          <w:sz w:val="20"/>
        </w:rPr>
        <w:t>,</w:t>
      </w:r>
      <w:r w:rsidR="00CE5D49" w:rsidRPr="00C96741">
        <w:rPr>
          <w:sz w:val="20"/>
        </w:rPr>
        <w:t xml:space="preserve"> </w:t>
      </w:r>
      <w:r w:rsidRPr="00C96741">
        <w:rPr>
          <w:sz w:val="20"/>
        </w:rPr>
        <w:t>reducing waste and pollution. This practice maximizes the utility of cultivated land, promotes sustainable</w:t>
      </w:r>
      <w:r w:rsidR="00CE5D49" w:rsidRPr="00C96741">
        <w:rPr>
          <w:sz w:val="20"/>
        </w:rPr>
        <w:t xml:space="preserve"> </w:t>
      </w:r>
      <w:r w:rsidRPr="00C96741">
        <w:rPr>
          <w:sz w:val="20"/>
        </w:rPr>
        <w:t>biomass</w:t>
      </w:r>
      <w:r w:rsidR="00CE5D49" w:rsidRPr="00C96741">
        <w:rPr>
          <w:sz w:val="20"/>
        </w:rPr>
        <w:t xml:space="preserve"> </w:t>
      </w:r>
      <w:r w:rsidRPr="00C96741">
        <w:rPr>
          <w:sz w:val="20"/>
        </w:rPr>
        <w:t>supply, and contributes to responsible forest management practices. Additionally, agricultural</w:t>
      </w:r>
      <w:r w:rsidR="00CE5D49" w:rsidRPr="00C96741">
        <w:rPr>
          <w:sz w:val="20"/>
        </w:rPr>
        <w:t xml:space="preserve"> </w:t>
      </w:r>
      <w:r w:rsidRPr="00C96741">
        <w:rPr>
          <w:sz w:val="20"/>
        </w:rPr>
        <w:t>residues can be sold for bioenergy production, diversifying revenue streams and increasing economic</w:t>
      </w:r>
      <w:r w:rsidR="00CE5D49" w:rsidRPr="00C96741">
        <w:rPr>
          <w:sz w:val="20"/>
        </w:rPr>
        <w:t xml:space="preserve"> </w:t>
      </w:r>
      <w:r w:rsidRPr="00C96741">
        <w:rPr>
          <w:sz w:val="20"/>
        </w:rPr>
        <w:t>sustainability.</w:t>
      </w:r>
      <w:r w:rsidR="00CE5D49" w:rsidRPr="00C96741">
        <w:rPr>
          <w:sz w:val="20"/>
        </w:rPr>
        <w:t xml:space="preserve"> </w:t>
      </w:r>
      <w:r w:rsidRPr="00C96741">
        <w:rPr>
          <w:sz w:val="20"/>
        </w:rPr>
        <w:t>Both</w:t>
      </w:r>
      <w:r w:rsidR="00CE5D49" w:rsidRPr="00C96741">
        <w:rPr>
          <w:sz w:val="20"/>
        </w:rPr>
        <w:t xml:space="preserve"> </w:t>
      </w:r>
      <w:r w:rsidRPr="00C96741">
        <w:rPr>
          <w:sz w:val="20"/>
        </w:rPr>
        <w:t>residues</w:t>
      </w:r>
      <w:r w:rsidR="00CE5D49" w:rsidRPr="00C96741">
        <w:rPr>
          <w:sz w:val="20"/>
        </w:rPr>
        <w:t xml:space="preserve"> </w:t>
      </w:r>
      <w:r w:rsidRPr="00C96741">
        <w:rPr>
          <w:sz w:val="20"/>
        </w:rPr>
        <w:t>are</w:t>
      </w:r>
      <w:r w:rsidR="00CE5D49" w:rsidRPr="00C96741">
        <w:rPr>
          <w:sz w:val="20"/>
        </w:rPr>
        <w:t xml:space="preserve"> </w:t>
      </w:r>
      <w:r w:rsidRPr="00C96741">
        <w:rPr>
          <w:sz w:val="20"/>
        </w:rPr>
        <w:t>carbon-neutral</w:t>
      </w:r>
      <w:r w:rsidR="00CE5D49" w:rsidRPr="00C96741">
        <w:rPr>
          <w:sz w:val="20"/>
        </w:rPr>
        <w:t xml:space="preserve"> </w:t>
      </w:r>
      <w:r w:rsidRPr="00C96741">
        <w:rPr>
          <w:sz w:val="20"/>
        </w:rPr>
        <w:t>or</w:t>
      </w:r>
      <w:r w:rsidR="00CE5D49" w:rsidRPr="00C96741">
        <w:rPr>
          <w:sz w:val="20"/>
        </w:rPr>
        <w:t xml:space="preserve"> </w:t>
      </w:r>
      <w:r w:rsidRPr="00C96741">
        <w:rPr>
          <w:sz w:val="20"/>
        </w:rPr>
        <w:t>carbon-negative</w:t>
      </w:r>
      <w:r w:rsidR="00CE5D49" w:rsidRPr="00C96741">
        <w:rPr>
          <w:sz w:val="20"/>
        </w:rPr>
        <w:t xml:space="preserve"> </w:t>
      </w:r>
      <w:r w:rsidRPr="00C96741">
        <w:rPr>
          <w:sz w:val="20"/>
        </w:rPr>
        <w:t>feedstocks,</w:t>
      </w:r>
      <w:r w:rsidR="00CE5D49" w:rsidRPr="00C96741">
        <w:rPr>
          <w:sz w:val="20"/>
        </w:rPr>
        <w:t xml:space="preserve"> </w:t>
      </w:r>
      <w:r w:rsidRPr="00C96741">
        <w:rPr>
          <w:sz w:val="20"/>
        </w:rPr>
        <w:t>reducing</w:t>
      </w:r>
      <w:r w:rsidR="00CE5D49" w:rsidRPr="00C96741">
        <w:rPr>
          <w:sz w:val="20"/>
        </w:rPr>
        <w:t xml:space="preserve"> </w:t>
      </w:r>
      <w:r w:rsidRPr="00C96741">
        <w:rPr>
          <w:sz w:val="20"/>
        </w:rPr>
        <w:t>net</w:t>
      </w:r>
      <w:r w:rsidR="00CE5D49" w:rsidRPr="00C96741">
        <w:rPr>
          <w:sz w:val="20"/>
        </w:rPr>
        <w:t xml:space="preserve"> </w:t>
      </w:r>
      <w:r w:rsidRPr="00C96741">
        <w:rPr>
          <w:sz w:val="20"/>
        </w:rPr>
        <w:t>carbon</w:t>
      </w:r>
      <w:r w:rsidR="00CE5D49" w:rsidRPr="00C96741">
        <w:rPr>
          <w:sz w:val="20"/>
        </w:rPr>
        <w:t xml:space="preserve"> </w:t>
      </w:r>
      <w:r w:rsidRPr="00C96741">
        <w:rPr>
          <w:sz w:val="20"/>
        </w:rPr>
        <w:t>emissions</w:t>
      </w:r>
      <w:r w:rsidR="00CE5D49" w:rsidRPr="00C96741">
        <w:rPr>
          <w:sz w:val="20"/>
        </w:rPr>
        <w:t xml:space="preserve"> </w:t>
      </w:r>
      <w:r w:rsidRPr="00C96741">
        <w:rPr>
          <w:sz w:val="20"/>
        </w:rPr>
        <w:t>(56).</w:t>
      </w:r>
    </w:p>
    <w:p w:rsidR="004834E5" w:rsidRPr="00C96741" w:rsidRDefault="00714FE4">
      <w:pPr>
        <w:pStyle w:val="ListParagraph"/>
        <w:numPr>
          <w:ilvl w:val="0"/>
          <w:numId w:val="4"/>
        </w:numPr>
        <w:tabs>
          <w:tab w:val="left" w:pos="820"/>
        </w:tabs>
        <w:ind w:right="104"/>
        <w:rPr>
          <w:sz w:val="20"/>
        </w:rPr>
      </w:pPr>
      <w:r w:rsidRPr="00C96741">
        <w:rPr>
          <w:sz w:val="20"/>
        </w:rPr>
        <w:t xml:space="preserve">Technological Advancements: Ongoing research and development in bioenergy technologies have led toimproved efficiency, reduced emissions, and increased energy yields, making biomass-based </w:t>
      </w:r>
      <w:r w:rsidR="00CE5D49" w:rsidRPr="00C96741">
        <w:rPr>
          <w:sz w:val="20"/>
        </w:rPr>
        <w:t xml:space="preserve">Bioenergy </w:t>
      </w:r>
      <w:r w:rsidRPr="00C96741">
        <w:rPr>
          <w:sz w:val="20"/>
        </w:rPr>
        <w:t>more</w:t>
      </w:r>
      <w:r w:rsidR="00CE5D49" w:rsidRPr="00C96741">
        <w:rPr>
          <w:sz w:val="20"/>
        </w:rPr>
        <w:t xml:space="preserve"> </w:t>
      </w:r>
      <w:r w:rsidRPr="00C96741">
        <w:rPr>
          <w:sz w:val="20"/>
        </w:rPr>
        <w:t>competitive</w:t>
      </w:r>
      <w:r w:rsidR="00CE5D49" w:rsidRPr="00C96741">
        <w:rPr>
          <w:sz w:val="20"/>
        </w:rPr>
        <w:t xml:space="preserve"> </w:t>
      </w:r>
      <w:r w:rsidRPr="00C96741">
        <w:rPr>
          <w:sz w:val="20"/>
        </w:rPr>
        <w:t>and</w:t>
      </w:r>
      <w:r w:rsidR="00CE5D49" w:rsidRPr="00C96741">
        <w:rPr>
          <w:sz w:val="20"/>
        </w:rPr>
        <w:t xml:space="preserve"> </w:t>
      </w:r>
      <w:r w:rsidRPr="00C96741">
        <w:rPr>
          <w:sz w:val="20"/>
        </w:rPr>
        <w:t>sustainable</w:t>
      </w:r>
      <w:r w:rsidR="00CE5D49" w:rsidRPr="00C96741">
        <w:rPr>
          <w:sz w:val="20"/>
        </w:rPr>
        <w:t xml:space="preserve"> </w:t>
      </w:r>
      <w:r w:rsidRPr="00C96741">
        <w:rPr>
          <w:sz w:val="20"/>
        </w:rPr>
        <w:t>(53).</w:t>
      </w:r>
    </w:p>
    <w:p w:rsidR="004834E5" w:rsidRPr="00C96741" w:rsidRDefault="00714FE4" w:rsidP="00555D80">
      <w:pPr>
        <w:pStyle w:val="ListParagraph"/>
        <w:numPr>
          <w:ilvl w:val="0"/>
          <w:numId w:val="4"/>
        </w:numPr>
        <w:tabs>
          <w:tab w:val="left" w:pos="820"/>
        </w:tabs>
        <w:spacing w:before="1"/>
        <w:ind w:right="98"/>
      </w:pPr>
      <w:r w:rsidRPr="00C96741">
        <w:rPr>
          <w:sz w:val="20"/>
          <w:szCs w:val="20"/>
        </w:rPr>
        <w:t xml:space="preserve">Greenhouse Gas Emissions Reduction: </w:t>
      </w:r>
      <w:r w:rsidR="00555D80" w:rsidRPr="00C96741">
        <w:rPr>
          <w:sz w:val="20"/>
          <w:szCs w:val="20"/>
        </w:rPr>
        <w:t>Biomass energy plays a significant role in reducing greenhouse gas emissions. When biomass is burned, it emits a comparable amount of carbon dioxide as fossil fuels. However, fossil fuels release "new" carbon dioxide into the atmosphere, which was originally sequestered through photosynthesis millions of years ago. In contrast, the carbon dioxide emissions from biomass are largely balanced by the carbon dioxide it absorbs during its growth cycle, although this depends on the energy input involved in its cultivation, harvesting, and processing. Research indicates that harvesting trees for biomass can result in a carbon penalty that takes several decades to recover from. Therefore, it is more preferable for biomass to be cultivated on previously cleared land, such as unused farmland, to mitigate this impact</w:t>
      </w:r>
      <w:r w:rsidR="00CE5D49" w:rsidRPr="00C96741">
        <w:rPr>
          <w:sz w:val="20"/>
          <w:szCs w:val="20"/>
        </w:rPr>
        <w:t xml:space="preserve"> </w:t>
      </w:r>
      <w:r w:rsidRPr="00C96741">
        <w:rPr>
          <w:sz w:val="20"/>
        </w:rPr>
        <w:t>(6).</w:t>
      </w:r>
    </w:p>
    <w:p w:rsidR="004834E5" w:rsidRPr="00C96741" w:rsidRDefault="00714FE4" w:rsidP="00555D80">
      <w:pPr>
        <w:pStyle w:val="ListParagraph"/>
        <w:numPr>
          <w:ilvl w:val="0"/>
          <w:numId w:val="4"/>
        </w:numPr>
        <w:tabs>
          <w:tab w:val="left" w:pos="820"/>
        </w:tabs>
        <w:spacing w:before="1"/>
        <w:ind w:right="98"/>
        <w:rPr>
          <w:sz w:val="20"/>
        </w:rPr>
      </w:pPr>
      <w:r w:rsidRPr="00C96741">
        <w:rPr>
          <w:sz w:val="20"/>
        </w:rPr>
        <w:t>Foreign</w:t>
      </w:r>
      <w:r w:rsidR="00CE5D49" w:rsidRPr="00C96741">
        <w:rPr>
          <w:sz w:val="20"/>
        </w:rPr>
        <w:t xml:space="preserve"> </w:t>
      </w:r>
      <w:r w:rsidRPr="00C96741">
        <w:rPr>
          <w:sz w:val="20"/>
        </w:rPr>
        <w:t>Oil</w:t>
      </w:r>
      <w:r w:rsidR="00CE5D49" w:rsidRPr="00C96741">
        <w:rPr>
          <w:sz w:val="20"/>
        </w:rPr>
        <w:t xml:space="preserve"> </w:t>
      </w:r>
      <w:r w:rsidRPr="00C96741">
        <w:rPr>
          <w:sz w:val="20"/>
        </w:rPr>
        <w:t>Dependence</w:t>
      </w:r>
      <w:r w:rsidR="00CE5D49" w:rsidRPr="00C96741">
        <w:rPr>
          <w:sz w:val="20"/>
        </w:rPr>
        <w:t xml:space="preserve"> </w:t>
      </w:r>
      <w:r w:rsidRPr="00C96741">
        <w:rPr>
          <w:sz w:val="20"/>
        </w:rPr>
        <w:t>Reduction:</w:t>
      </w:r>
      <w:r w:rsidR="00CE5D49" w:rsidRPr="00C96741">
        <w:rPr>
          <w:sz w:val="20"/>
        </w:rPr>
        <w:t xml:space="preserve"> </w:t>
      </w:r>
      <w:proofErr w:type="spellStart"/>
      <w:r w:rsidR="00555D80" w:rsidRPr="00C96741">
        <w:rPr>
          <w:sz w:val="20"/>
        </w:rPr>
        <w:t>Biofuels</w:t>
      </w:r>
      <w:proofErr w:type="spellEnd"/>
      <w:r w:rsidR="00555D80" w:rsidRPr="00C96741">
        <w:rPr>
          <w:sz w:val="20"/>
        </w:rPr>
        <w:t xml:space="preserve"> serve as the sole renewable option for liquid transportation fuels, offering a means to reduce dependence on foreign oil. Biomass energy lends support to the agricultural and forest product industries. Primary biomass sources for energy production include municipal waste, residuals from lumber mills, and remnants from paper mills. Currently, the predominant feedstocks for biomass fuels are soybeans and maize grain, which are used in ethanol and biod</w:t>
      </w:r>
      <w:r w:rsidR="00073C72" w:rsidRPr="00C96741">
        <w:rPr>
          <w:sz w:val="20"/>
        </w:rPr>
        <w:t xml:space="preserve">iesel production, respectively. </w:t>
      </w:r>
      <w:r w:rsidR="00555D80" w:rsidRPr="00C96741">
        <w:rPr>
          <w:sz w:val="20"/>
        </w:rPr>
        <w:t>Additionally, emerging technologies developed by the National Renewable Energy Laboratory (NREL) are enabling the utilization of agricultural residues like wheat straw and maize stover (comprising stalks, leaves, and husks) in the near future. Looking ahead, dedicated energy crops such as algae, fast-growing trees, and grasses are poised to play a substantial role. These crops can be cultivated sustainably in areas where intensive food crops are impractical</w:t>
      </w:r>
      <w:r w:rsidR="00F062D3" w:rsidRPr="00C96741">
        <w:rPr>
          <w:sz w:val="20"/>
        </w:rPr>
        <w:t>, offering a long-term solution</w:t>
      </w:r>
      <w:r w:rsidR="00CE5D49" w:rsidRPr="00C96741">
        <w:rPr>
          <w:sz w:val="20"/>
        </w:rPr>
        <w:t xml:space="preserve"> </w:t>
      </w:r>
      <w:r w:rsidRPr="00C96741">
        <w:rPr>
          <w:sz w:val="20"/>
        </w:rPr>
        <w:t>(6).</w:t>
      </w:r>
    </w:p>
    <w:p w:rsidR="004834E5" w:rsidRPr="00C96741" w:rsidRDefault="004834E5">
      <w:pPr>
        <w:pStyle w:val="BodyText"/>
        <w:spacing w:before="1"/>
        <w:ind w:left="0"/>
        <w:jc w:val="left"/>
        <w:rPr>
          <w:sz w:val="26"/>
        </w:rPr>
      </w:pPr>
    </w:p>
    <w:p w:rsidR="00073C72" w:rsidRPr="00C96741" w:rsidRDefault="00073C72" w:rsidP="0019388A">
      <w:pPr>
        <w:pStyle w:val="Heading1"/>
        <w:jc w:val="both"/>
      </w:pPr>
      <w:r w:rsidRPr="00C96741">
        <w:t>What is the quantity of biomass utilized for energy purposes?</w:t>
      </w:r>
    </w:p>
    <w:p w:rsidR="00073C72" w:rsidRPr="00C96741" w:rsidRDefault="00073C72" w:rsidP="0019388A">
      <w:pPr>
        <w:pStyle w:val="Heading1"/>
        <w:jc w:val="both"/>
        <w:rPr>
          <w:b w:val="0"/>
        </w:rPr>
      </w:pPr>
      <w:r w:rsidRPr="00C96741">
        <w:rPr>
          <w:b w:val="0"/>
        </w:rPr>
        <w:t xml:space="preserve">In 2021, the United States derived approximately 4.8 quadrillion Btu (equivalent to 4,835 trillion British thermal units or </w:t>
      </w:r>
      <w:proofErr w:type="spellStart"/>
      <w:r w:rsidRPr="00C96741">
        <w:rPr>
          <w:b w:val="0"/>
        </w:rPr>
        <w:t>TBtu</w:t>
      </w:r>
      <w:proofErr w:type="spellEnd"/>
      <w:r w:rsidRPr="00C96741">
        <w:rPr>
          <w:b w:val="0"/>
        </w:rPr>
        <w:t xml:space="preserve">) from biomass, constituting approximately 5% of the nation's overall primary energy consumption. Of this total, around 2,316 </w:t>
      </w:r>
      <w:proofErr w:type="spellStart"/>
      <w:r w:rsidRPr="00C96741">
        <w:rPr>
          <w:b w:val="0"/>
        </w:rPr>
        <w:t>TBtu</w:t>
      </w:r>
      <w:proofErr w:type="spellEnd"/>
      <w:r w:rsidRPr="00C96741">
        <w:rPr>
          <w:b w:val="0"/>
        </w:rPr>
        <w:t xml:space="preserve"> originated from </w:t>
      </w:r>
      <w:proofErr w:type="spellStart"/>
      <w:r w:rsidRPr="00C96741">
        <w:rPr>
          <w:b w:val="0"/>
        </w:rPr>
        <w:t>biofuels</w:t>
      </w:r>
      <w:proofErr w:type="spellEnd"/>
      <w:r w:rsidRPr="00C96741">
        <w:rPr>
          <w:b w:val="0"/>
        </w:rPr>
        <w:t xml:space="preserve">, primarily ethanol, while 2,087 </w:t>
      </w:r>
      <w:proofErr w:type="spellStart"/>
      <w:r w:rsidRPr="00C96741">
        <w:rPr>
          <w:b w:val="0"/>
        </w:rPr>
        <w:t>TBtu</w:t>
      </w:r>
      <w:proofErr w:type="spellEnd"/>
      <w:r w:rsidRPr="00C96741">
        <w:rPr>
          <w:b w:val="0"/>
        </w:rPr>
        <w:t xml:space="preserve"> came from wood and biomass derived from wood. Additionally, 431 </w:t>
      </w:r>
      <w:proofErr w:type="spellStart"/>
      <w:r w:rsidRPr="00C96741">
        <w:rPr>
          <w:b w:val="0"/>
        </w:rPr>
        <w:t>TBtu</w:t>
      </w:r>
      <w:proofErr w:type="spellEnd"/>
      <w:r w:rsidRPr="00C96741">
        <w:rPr>
          <w:b w:val="0"/>
        </w:rPr>
        <w:t xml:space="preserve"> were sourced from biomass found in municipal solid waste, sewage, animal manure, and agricultural remnants</w:t>
      </w:r>
      <w:r w:rsidR="0080198F" w:rsidRPr="00C96741">
        <w:rPr>
          <w:b w:val="0"/>
        </w:rPr>
        <w:t xml:space="preserve"> (14) (15)</w:t>
      </w:r>
      <w:r w:rsidRPr="00C96741">
        <w:rPr>
          <w:b w:val="0"/>
        </w:rPr>
        <w:t>.</w:t>
      </w:r>
    </w:p>
    <w:p w:rsidR="00073C72" w:rsidRPr="00C96741" w:rsidRDefault="00073C72" w:rsidP="0019388A">
      <w:pPr>
        <w:pStyle w:val="Heading1"/>
        <w:jc w:val="both"/>
        <w:rPr>
          <w:b w:val="0"/>
        </w:rPr>
      </w:pPr>
    </w:p>
    <w:p w:rsidR="00073C72" w:rsidRPr="00C96741" w:rsidRDefault="00073C72" w:rsidP="0019388A">
      <w:pPr>
        <w:pStyle w:val="Heading1"/>
        <w:jc w:val="both"/>
        <w:rPr>
          <w:b w:val="0"/>
        </w:rPr>
      </w:pPr>
      <w:r w:rsidRPr="00C96741">
        <w:rPr>
          <w:b w:val="0"/>
        </w:rPr>
        <w:t xml:space="preserve">Breaking down the use of biomass energy in 2021 by sector, the amounts in </w:t>
      </w:r>
      <w:proofErr w:type="spellStart"/>
      <w:r w:rsidRPr="00C96741">
        <w:rPr>
          <w:b w:val="0"/>
        </w:rPr>
        <w:t>TBtu</w:t>
      </w:r>
      <w:proofErr w:type="spellEnd"/>
      <w:r w:rsidRPr="00C96741">
        <w:rPr>
          <w:b w:val="0"/>
        </w:rPr>
        <w:t xml:space="preserve"> and their respective percentage shares were as follows: </w:t>
      </w:r>
    </w:p>
    <w:p w:rsidR="00073C72" w:rsidRPr="00C96741" w:rsidRDefault="00073C72" w:rsidP="0019388A">
      <w:pPr>
        <w:pStyle w:val="Heading1"/>
        <w:jc w:val="both"/>
        <w:rPr>
          <w:b w:val="0"/>
        </w:rPr>
      </w:pPr>
    </w:p>
    <w:p w:rsidR="004834E5" w:rsidRPr="00C96741" w:rsidRDefault="00714FE4" w:rsidP="0019388A">
      <w:pPr>
        <w:pStyle w:val="BodyText"/>
        <w:spacing w:line="470" w:lineRule="auto"/>
        <w:ind w:left="100" w:right="156"/>
      </w:pPr>
      <w:r w:rsidRPr="00C96741">
        <w:t>(U.S.</w:t>
      </w:r>
      <w:r w:rsidR="00CE5D49" w:rsidRPr="00C96741">
        <w:t xml:space="preserve"> </w:t>
      </w:r>
      <w:r w:rsidRPr="00C96741">
        <w:t>Energy</w:t>
      </w:r>
      <w:r w:rsidR="00CE5D49" w:rsidRPr="00C96741">
        <w:t xml:space="preserve"> </w:t>
      </w:r>
      <w:r w:rsidRPr="00C96741">
        <w:t>and</w:t>
      </w:r>
      <w:r w:rsidR="00CE5D49" w:rsidRPr="00C96741">
        <w:t xml:space="preserve"> </w:t>
      </w:r>
      <w:r w:rsidRPr="00C96741">
        <w:t>Information</w:t>
      </w:r>
      <w:r w:rsidR="00CE5D49" w:rsidRPr="00C96741">
        <w:t xml:space="preserve"> </w:t>
      </w:r>
      <w:r w:rsidRPr="00C96741">
        <w:t>Administration)</w:t>
      </w:r>
    </w:p>
    <w:p w:rsidR="004834E5" w:rsidRPr="00C96741" w:rsidRDefault="004834E5">
      <w:pPr>
        <w:pStyle w:val="BodyText"/>
        <w:spacing w:before="5"/>
        <w:ind w:left="0"/>
        <w:jc w:val="left"/>
      </w:pPr>
    </w:p>
    <w:tbl>
      <w:tblPr>
        <w:tblW w:w="0" w:type="auto"/>
        <w:tblInd w:w="8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2900"/>
        <w:gridCol w:w="2140"/>
        <w:gridCol w:w="1820"/>
      </w:tblGrid>
      <w:tr w:rsidR="004834E5" w:rsidRPr="00C96741">
        <w:trPr>
          <w:trHeight w:val="410"/>
        </w:trPr>
        <w:tc>
          <w:tcPr>
            <w:tcW w:w="2900" w:type="dxa"/>
          </w:tcPr>
          <w:p w:rsidR="004834E5" w:rsidRPr="00C96741" w:rsidRDefault="00714FE4">
            <w:pPr>
              <w:pStyle w:val="TableParagraph"/>
              <w:spacing w:before="98"/>
              <w:rPr>
                <w:sz w:val="20"/>
              </w:rPr>
            </w:pPr>
            <w:r w:rsidRPr="00C96741">
              <w:rPr>
                <w:sz w:val="20"/>
              </w:rPr>
              <w:t>Sector</w:t>
            </w:r>
          </w:p>
        </w:tc>
        <w:tc>
          <w:tcPr>
            <w:tcW w:w="2140" w:type="dxa"/>
          </w:tcPr>
          <w:p w:rsidR="004834E5" w:rsidRPr="00C96741" w:rsidRDefault="00714FE4">
            <w:pPr>
              <w:pStyle w:val="TableParagraph"/>
              <w:spacing w:before="98"/>
              <w:ind w:left="99"/>
              <w:rPr>
                <w:sz w:val="20"/>
              </w:rPr>
            </w:pPr>
            <w:r w:rsidRPr="00C96741">
              <w:rPr>
                <w:sz w:val="20"/>
              </w:rPr>
              <w:t>Consumptionofenergy</w:t>
            </w:r>
          </w:p>
        </w:tc>
        <w:tc>
          <w:tcPr>
            <w:tcW w:w="1820" w:type="dxa"/>
          </w:tcPr>
          <w:p w:rsidR="004834E5" w:rsidRPr="00C96741" w:rsidRDefault="00714FE4">
            <w:pPr>
              <w:pStyle w:val="TableParagraph"/>
              <w:spacing w:before="98"/>
              <w:ind w:left="104"/>
              <w:rPr>
                <w:sz w:val="20"/>
              </w:rPr>
            </w:pPr>
            <w:r w:rsidRPr="00C96741">
              <w:rPr>
                <w:sz w:val="20"/>
              </w:rPr>
              <w:t>Percentage</w:t>
            </w:r>
          </w:p>
        </w:tc>
      </w:tr>
      <w:tr w:rsidR="004834E5" w:rsidRPr="00C96741">
        <w:trPr>
          <w:trHeight w:val="430"/>
        </w:trPr>
        <w:tc>
          <w:tcPr>
            <w:tcW w:w="2900" w:type="dxa"/>
          </w:tcPr>
          <w:p w:rsidR="004834E5" w:rsidRPr="00C96741" w:rsidRDefault="00714FE4">
            <w:pPr>
              <w:pStyle w:val="TableParagraph"/>
              <w:spacing w:before="113"/>
              <w:rPr>
                <w:sz w:val="20"/>
              </w:rPr>
            </w:pPr>
            <w:r w:rsidRPr="00C96741">
              <w:rPr>
                <w:sz w:val="20"/>
              </w:rPr>
              <w:t>Industrial</w:t>
            </w:r>
          </w:p>
        </w:tc>
        <w:tc>
          <w:tcPr>
            <w:tcW w:w="2140" w:type="dxa"/>
          </w:tcPr>
          <w:p w:rsidR="004834E5" w:rsidRPr="00C96741" w:rsidRDefault="00714FE4">
            <w:pPr>
              <w:pStyle w:val="TableParagraph"/>
              <w:spacing w:before="113"/>
              <w:ind w:left="99"/>
              <w:rPr>
                <w:sz w:val="20"/>
              </w:rPr>
            </w:pPr>
            <w:r w:rsidRPr="00C96741">
              <w:rPr>
                <w:sz w:val="20"/>
              </w:rPr>
              <w:t>2,313TBtu</w:t>
            </w:r>
          </w:p>
        </w:tc>
        <w:tc>
          <w:tcPr>
            <w:tcW w:w="1820" w:type="dxa"/>
          </w:tcPr>
          <w:p w:rsidR="004834E5" w:rsidRPr="00C96741" w:rsidRDefault="00714FE4">
            <w:pPr>
              <w:pStyle w:val="TableParagraph"/>
              <w:spacing w:before="113"/>
              <w:ind w:left="104"/>
              <w:rPr>
                <w:sz w:val="20"/>
              </w:rPr>
            </w:pPr>
            <w:r w:rsidRPr="00C96741">
              <w:rPr>
                <w:sz w:val="20"/>
              </w:rPr>
              <w:t>48%</w:t>
            </w:r>
          </w:p>
        </w:tc>
      </w:tr>
      <w:tr w:rsidR="004834E5" w:rsidRPr="00C96741">
        <w:trPr>
          <w:trHeight w:val="429"/>
        </w:trPr>
        <w:tc>
          <w:tcPr>
            <w:tcW w:w="2900" w:type="dxa"/>
          </w:tcPr>
          <w:p w:rsidR="004834E5" w:rsidRPr="00C96741" w:rsidRDefault="00714FE4">
            <w:pPr>
              <w:pStyle w:val="TableParagraph"/>
              <w:spacing w:before="108"/>
              <w:rPr>
                <w:sz w:val="20"/>
              </w:rPr>
            </w:pPr>
            <w:r w:rsidRPr="00C96741">
              <w:rPr>
                <w:sz w:val="20"/>
              </w:rPr>
              <w:t>Transportation</w:t>
            </w:r>
          </w:p>
        </w:tc>
        <w:tc>
          <w:tcPr>
            <w:tcW w:w="2140" w:type="dxa"/>
          </w:tcPr>
          <w:p w:rsidR="004834E5" w:rsidRPr="00C96741" w:rsidRDefault="00714FE4">
            <w:pPr>
              <w:pStyle w:val="TableParagraph"/>
              <w:spacing w:before="108"/>
              <w:ind w:left="99"/>
              <w:rPr>
                <w:sz w:val="20"/>
              </w:rPr>
            </w:pPr>
            <w:r w:rsidRPr="00C96741">
              <w:rPr>
                <w:sz w:val="20"/>
              </w:rPr>
              <w:t>1,477TBtu</w:t>
            </w:r>
          </w:p>
        </w:tc>
        <w:tc>
          <w:tcPr>
            <w:tcW w:w="1820" w:type="dxa"/>
          </w:tcPr>
          <w:p w:rsidR="004834E5" w:rsidRPr="00C96741" w:rsidRDefault="00714FE4">
            <w:pPr>
              <w:pStyle w:val="TableParagraph"/>
              <w:spacing w:before="108"/>
              <w:ind w:left="104"/>
              <w:rPr>
                <w:sz w:val="20"/>
              </w:rPr>
            </w:pPr>
            <w:r w:rsidRPr="00C96741">
              <w:rPr>
                <w:sz w:val="20"/>
              </w:rPr>
              <w:t>31%</w:t>
            </w:r>
          </w:p>
        </w:tc>
      </w:tr>
      <w:tr w:rsidR="004834E5" w:rsidRPr="00C96741">
        <w:trPr>
          <w:trHeight w:val="430"/>
        </w:trPr>
        <w:tc>
          <w:tcPr>
            <w:tcW w:w="2900" w:type="dxa"/>
          </w:tcPr>
          <w:p w:rsidR="004834E5" w:rsidRPr="00C96741" w:rsidRDefault="00714FE4">
            <w:pPr>
              <w:pStyle w:val="TableParagraph"/>
              <w:spacing w:before="102"/>
              <w:rPr>
                <w:sz w:val="20"/>
              </w:rPr>
            </w:pPr>
            <w:r w:rsidRPr="00C96741">
              <w:rPr>
                <w:sz w:val="20"/>
              </w:rPr>
              <w:t>Residential</w:t>
            </w:r>
          </w:p>
        </w:tc>
        <w:tc>
          <w:tcPr>
            <w:tcW w:w="2140" w:type="dxa"/>
          </w:tcPr>
          <w:p w:rsidR="004834E5" w:rsidRPr="00C96741" w:rsidRDefault="00714FE4">
            <w:pPr>
              <w:pStyle w:val="TableParagraph"/>
              <w:spacing w:before="102"/>
              <w:ind w:left="99"/>
              <w:rPr>
                <w:sz w:val="20"/>
              </w:rPr>
            </w:pPr>
            <w:r w:rsidRPr="00C96741">
              <w:rPr>
                <w:sz w:val="20"/>
              </w:rPr>
              <w:t>464TBtu</w:t>
            </w:r>
          </w:p>
        </w:tc>
        <w:tc>
          <w:tcPr>
            <w:tcW w:w="1820" w:type="dxa"/>
          </w:tcPr>
          <w:p w:rsidR="004834E5" w:rsidRPr="00C96741" w:rsidRDefault="00714FE4">
            <w:pPr>
              <w:pStyle w:val="TableParagraph"/>
              <w:spacing w:before="102"/>
              <w:ind w:left="104"/>
              <w:rPr>
                <w:sz w:val="20"/>
              </w:rPr>
            </w:pPr>
            <w:r w:rsidRPr="00C96741">
              <w:rPr>
                <w:sz w:val="20"/>
              </w:rPr>
              <w:t>10%</w:t>
            </w:r>
          </w:p>
        </w:tc>
      </w:tr>
      <w:tr w:rsidR="004834E5" w:rsidRPr="00C96741">
        <w:trPr>
          <w:trHeight w:val="410"/>
        </w:trPr>
        <w:tc>
          <w:tcPr>
            <w:tcW w:w="2900" w:type="dxa"/>
          </w:tcPr>
          <w:p w:rsidR="004834E5" w:rsidRPr="00C96741" w:rsidRDefault="00714FE4">
            <w:pPr>
              <w:pStyle w:val="TableParagraph"/>
              <w:rPr>
                <w:sz w:val="20"/>
              </w:rPr>
            </w:pPr>
            <w:r w:rsidRPr="00C96741">
              <w:rPr>
                <w:sz w:val="20"/>
              </w:rPr>
              <w:t>Electricpower</w:t>
            </w:r>
          </w:p>
        </w:tc>
        <w:tc>
          <w:tcPr>
            <w:tcW w:w="2140" w:type="dxa"/>
          </w:tcPr>
          <w:p w:rsidR="004834E5" w:rsidRPr="00C96741" w:rsidRDefault="00714FE4">
            <w:pPr>
              <w:pStyle w:val="TableParagraph"/>
              <w:ind w:left="99"/>
              <w:rPr>
                <w:sz w:val="20"/>
              </w:rPr>
            </w:pPr>
            <w:r w:rsidRPr="00C96741">
              <w:rPr>
                <w:sz w:val="20"/>
              </w:rPr>
              <w:t>435TBtu</w:t>
            </w:r>
          </w:p>
        </w:tc>
        <w:tc>
          <w:tcPr>
            <w:tcW w:w="1820" w:type="dxa"/>
          </w:tcPr>
          <w:p w:rsidR="004834E5" w:rsidRPr="00C96741" w:rsidRDefault="00714FE4">
            <w:pPr>
              <w:pStyle w:val="TableParagraph"/>
              <w:ind w:left="104"/>
              <w:rPr>
                <w:sz w:val="20"/>
              </w:rPr>
            </w:pPr>
            <w:r w:rsidRPr="00C96741">
              <w:rPr>
                <w:sz w:val="20"/>
              </w:rPr>
              <w:t>9%</w:t>
            </w:r>
          </w:p>
        </w:tc>
      </w:tr>
      <w:tr w:rsidR="004834E5" w:rsidRPr="00C96741">
        <w:trPr>
          <w:trHeight w:val="429"/>
        </w:trPr>
        <w:tc>
          <w:tcPr>
            <w:tcW w:w="2900" w:type="dxa"/>
          </w:tcPr>
          <w:p w:rsidR="004834E5" w:rsidRPr="00C96741" w:rsidRDefault="00714FE4">
            <w:pPr>
              <w:pStyle w:val="TableParagraph"/>
              <w:spacing w:before="112"/>
              <w:rPr>
                <w:sz w:val="20"/>
              </w:rPr>
            </w:pPr>
            <w:r w:rsidRPr="00C96741">
              <w:rPr>
                <w:sz w:val="20"/>
              </w:rPr>
              <w:t>Commercial</w:t>
            </w:r>
          </w:p>
        </w:tc>
        <w:tc>
          <w:tcPr>
            <w:tcW w:w="2140" w:type="dxa"/>
          </w:tcPr>
          <w:p w:rsidR="004834E5" w:rsidRPr="00C96741" w:rsidRDefault="00714FE4">
            <w:pPr>
              <w:pStyle w:val="TableParagraph"/>
              <w:spacing w:before="112"/>
              <w:ind w:left="99"/>
              <w:rPr>
                <w:sz w:val="20"/>
              </w:rPr>
            </w:pPr>
            <w:r w:rsidRPr="00C96741">
              <w:rPr>
                <w:sz w:val="20"/>
              </w:rPr>
              <w:t>147TBtu</w:t>
            </w:r>
          </w:p>
        </w:tc>
        <w:tc>
          <w:tcPr>
            <w:tcW w:w="1820" w:type="dxa"/>
          </w:tcPr>
          <w:p w:rsidR="004834E5" w:rsidRPr="00C96741" w:rsidRDefault="00714FE4">
            <w:pPr>
              <w:pStyle w:val="TableParagraph"/>
              <w:spacing w:before="112"/>
              <w:ind w:left="104"/>
              <w:rPr>
                <w:sz w:val="20"/>
              </w:rPr>
            </w:pPr>
            <w:r w:rsidRPr="00C96741">
              <w:rPr>
                <w:sz w:val="20"/>
              </w:rPr>
              <w:t>3%</w:t>
            </w:r>
          </w:p>
        </w:tc>
      </w:tr>
    </w:tbl>
    <w:p w:rsidR="004834E5" w:rsidRPr="00C96741" w:rsidRDefault="004834E5">
      <w:pPr>
        <w:pStyle w:val="BodyText"/>
        <w:ind w:left="0"/>
        <w:jc w:val="left"/>
      </w:pPr>
    </w:p>
    <w:p w:rsidR="004834E5" w:rsidRPr="00C96741" w:rsidRDefault="004834E5">
      <w:pPr>
        <w:pStyle w:val="BodyText"/>
        <w:spacing w:before="7"/>
        <w:ind w:left="0"/>
        <w:jc w:val="left"/>
      </w:pPr>
    </w:p>
    <w:p w:rsidR="009E6197" w:rsidRPr="00C96741" w:rsidRDefault="009E6197" w:rsidP="009E6197">
      <w:pPr>
        <w:pStyle w:val="BodyText"/>
        <w:spacing w:before="2"/>
        <w:ind w:left="0"/>
      </w:pPr>
      <w:r w:rsidRPr="00C96741">
        <w:t>As per data from the U.S. Energy and Information Administration, the industrial and transportation sectors hold a dominant position in both energy content and the overall annual U.S. biomass consumption percentage. Within the paper and wood products industries, biomass finds its use in combined heat and power plants, serving the dual purpose of generating energy for internal needs and supplying process heat.</w:t>
      </w:r>
    </w:p>
    <w:p w:rsidR="009E6197" w:rsidRPr="00C96741" w:rsidRDefault="009E6197" w:rsidP="009E6197">
      <w:pPr>
        <w:pStyle w:val="BodyText"/>
        <w:spacing w:before="2"/>
        <w:ind w:left="0"/>
      </w:pPr>
    </w:p>
    <w:p w:rsidR="004834E5" w:rsidRPr="00C96741" w:rsidRDefault="009E6197" w:rsidP="0019388A">
      <w:pPr>
        <w:pStyle w:val="BodyText"/>
        <w:spacing w:before="2"/>
        <w:ind w:left="0"/>
      </w:pPr>
      <w:r w:rsidRPr="00C96741">
        <w:lastRenderedPageBreak/>
        <w:t>In the transportation sector, the primary application of biomass is in the form of liquid biofuels, as highlighted by the U.S. Energy and Information Administration. Furthermore, firewood and wood pellets serve as heating sources in both residential and commercial settings. Additionally, the business sector is involved in the utilization and occasional sale of renewable natural gas produced through municipal sewage treatment facilities and landfills for waste disposal, as reported by the U.S. Energy and Information Administration.</w:t>
      </w:r>
    </w:p>
    <w:p w:rsidR="009E6197" w:rsidRPr="00C96741" w:rsidRDefault="009E6197" w:rsidP="0019388A">
      <w:pPr>
        <w:pStyle w:val="BodyText"/>
        <w:spacing w:before="2"/>
        <w:ind w:left="0"/>
        <w:rPr>
          <w:sz w:val="19"/>
        </w:rPr>
      </w:pPr>
    </w:p>
    <w:p w:rsidR="004834E5" w:rsidRPr="00C96741" w:rsidRDefault="00714FE4" w:rsidP="0019388A">
      <w:pPr>
        <w:pStyle w:val="BodyText"/>
        <w:ind w:left="0" w:right="99"/>
      </w:pPr>
      <w:r w:rsidRPr="00C96741">
        <w:t>Wastes created from biomass, such as wood, are used by the electric power sector to produce electricity that is sold</w:t>
      </w:r>
      <w:r w:rsidR="0080198F" w:rsidRPr="00C96741">
        <w:t xml:space="preserve"> to </w:t>
      </w:r>
      <w:r w:rsidRPr="00C96741">
        <w:t>the</w:t>
      </w:r>
      <w:r w:rsidR="0080198F" w:rsidRPr="00C96741">
        <w:t xml:space="preserve"> </w:t>
      </w:r>
      <w:r w:rsidRPr="00C96741">
        <w:t>industries</w:t>
      </w:r>
      <w:r w:rsidR="0080198F" w:rsidRPr="00C96741">
        <w:t xml:space="preserve"> </w:t>
      </w:r>
      <w:r w:rsidRPr="00C96741">
        <w:t>(U.S.</w:t>
      </w:r>
      <w:r w:rsidR="0080198F" w:rsidRPr="00C96741">
        <w:t xml:space="preserve"> </w:t>
      </w:r>
      <w:r w:rsidRPr="00C96741">
        <w:t>Energy</w:t>
      </w:r>
      <w:r w:rsidR="0080198F" w:rsidRPr="00C96741">
        <w:t xml:space="preserve"> </w:t>
      </w:r>
      <w:r w:rsidRPr="00C96741">
        <w:t>and</w:t>
      </w:r>
      <w:r w:rsidR="0080198F" w:rsidRPr="00C96741">
        <w:t xml:space="preserve"> </w:t>
      </w:r>
      <w:r w:rsidRPr="00C96741">
        <w:t>Information</w:t>
      </w:r>
      <w:r w:rsidR="0080198F" w:rsidRPr="00C96741">
        <w:t xml:space="preserve"> </w:t>
      </w:r>
      <w:r w:rsidRPr="00C96741">
        <w:t>Administration)</w:t>
      </w:r>
      <w:r w:rsidR="0080198F" w:rsidRPr="00C96741">
        <w:t xml:space="preserve"> (14) (</w:t>
      </w:r>
      <w:r w:rsidRPr="00C96741">
        <w:t>15).</w:t>
      </w:r>
    </w:p>
    <w:p w:rsidR="004834E5" w:rsidRPr="00C96741" w:rsidRDefault="004834E5" w:rsidP="0019388A">
      <w:pPr>
        <w:pStyle w:val="BodyText"/>
        <w:spacing w:before="1"/>
        <w:ind w:left="0"/>
        <w:rPr>
          <w:sz w:val="19"/>
        </w:rPr>
      </w:pPr>
    </w:p>
    <w:p w:rsidR="004834E5" w:rsidRPr="00C96741" w:rsidRDefault="00714FE4" w:rsidP="0019388A">
      <w:pPr>
        <w:pStyle w:val="Heading1"/>
        <w:numPr>
          <w:ilvl w:val="0"/>
          <w:numId w:val="6"/>
        </w:numPr>
        <w:tabs>
          <w:tab w:val="left" w:pos="3142"/>
        </w:tabs>
        <w:ind w:left="3141" w:hanging="201"/>
        <w:jc w:val="both"/>
      </w:pPr>
      <w:r w:rsidRPr="00C96741">
        <w:t>How</w:t>
      </w:r>
      <w:r w:rsidR="0080198F" w:rsidRPr="00C96741">
        <w:t xml:space="preserve"> </w:t>
      </w:r>
      <w:r w:rsidRPr="00C96741">
        <w:t>to</w:t>
      </w:r>
      <w:r w:rsidR="0080198F" w:rsidRPr="00C96741">
        <w:t xml:space="preserve"> </w:t>
      </w:r>
      <w:r w:rsidRPr="00C96741">
        <w:t>convert</w:t>
      </w:r>
      <w:r w:rsidR="0080198F" w:rsidRPr="00C96741">
        <w:t xml:space="preserve"> </w:t>
      </w:r>
      <w:r w:rsidRPr="00C96741">
        <w:t>biomass</w:t>
      </w:r>
      <w:r w:rsidR="0080198F" w:rsidRPr="00C96741">
        <w:t xml:space="preserve"> </w:t>
      </w:r>
      <w:r w:rsidRPr="00C96741">
        <w:t>into</w:t>
      </w:r>
      <w:r w:rsidR="0080198F" w:rsidRPr="00C96741">
        <w:t xml:space="preserve"> </w:t>
      </w:r>
      <w:proofErr w:type="spellStart"/>
      <w:r w:rsidRPr="00C96741">
        <w:t>bioenergy</w:t>
      </w:r>
      <w:proofErr w:type="spellEnd"/>
      <w:r w:rsidRPr="00C96741">
        <w:t>?</w:t>
      </w:r>
    </w:p>
    <w:p w:rsidR="004834E5" w:rsidRPr="00C96741" w:rsidRDefault="004834E5">
      <w:pPr>
        <w:pStyle w:val="BodyText"/>
        <w:spacing w:before="1"/>
        <w:ind w:left="0"/>
        <w:jc w:val="left"/>
        <w:rPr>
          <w:b/>
          <w:sz w:val="26"/>
        </w:rPr>
      </w:pPr>
    </w:p>
    <w:p w:rsidR="004834E5" w:rsidRPr="00C96741" w:rsidRDefault="0041214B" w:rsidP="0041214B">
      <w:pPr>
        <w:pStyle w:val="BodyText"/>
        <w:spacing w:before="1"/>
        <w:ind w:left="0"/>
      </w:pPr>
      <w:r w:rsidRPr="00C96741">
        <w:t>Biomass stands out as a distinctive renewable resource in several respects. Unlike intermittent sources like wind and solar, which provide electricity that must be used immediately and connected to the grid, biomass is relatively easy to store and transport. In the production of bioenergy, biomass costs often constitute a significant portion, typically ranging from 50% to 90%. This is due to the absence of waste and residues, setting the economic dynamics of bioenergy apart from other renewable energy alternatives that primarily rely on free resources, such as wind, sunlight, geothermal heat, and wave energy.</w:t>
      </w:r>
    </w:p>
    <w:p w:rsidR="0041214B" w:rsidRPr="00C96741" w:rsidRDefault="0041214B" w:rsidP="0041214B">
      <w:pPr>
        <w:pStyle w:val="BodyText"/>
        <w:spacing w:before="1"/>
        <w:ind w:left="0"/>
      </w:pPr>
    </w:p>
    <w:p w:rsidR="004834E5" w:rsidRPr="00C96741" w:rsidRDefault="00714FE4">
      <w:pPr>
        <w:pStyle w:val="Heading1"/>
        <w:jc w:val="both"/>
      </w:pPr>
      <w:r w:rsidRPr="00C96741">
        <w:t>Converting</w:t>
      </w:r>
      <w:r w:rsidR="0080198F" w:rsidRPr="00C96741">
        <w:t xml:space="preserve"> </w:t>
      </w:r>
      <w:r w:rsidRPr="00C96741">
        <w:t>biomass</w:t>
      </w:r>
      <w:r w:rsidR="0080198F" w:rsidRPr="00C96741">
        <w:t xml:space="preserve"> </w:t>
      </w:r>
      <w:r w:rsidRPr="00C96741">
        <w:t>to</w:t>
      </w:r>
      <w:r w:rsidR="0080198F" w:rsidRPr="00C96741">
        <w:t xml:space="preserve"> </w:t>
      </w:r>
      <w:r w:rsidRPr="00C96741">
        <w:t>energy</w:t>
      </w:r>
    </w:p>
    <w:p w:rsidR="008E4034" w:rsidRPr="00C96741" w:rsidRDefault="008E4034" w:rsidP="008E4034">
      <w:pPr>
        <w:pStyle w:val="BodyText"/>
        <w:ind w:left="100" w:right="102"/>
      </w:pPr>
      <w:r w:rsidRPr="00C96741">
        <w:t>Energy can be generated from biomass through diverse methods, which include:</w:t>
      </w:r>
    </w:p>
    <w:p w:rsidR="008E4034" w:rsidRPr="00C96741" w:rsidRDefault="008E4034" w:rsidP="008E4034">
      <w:pPr>
        <w:pStyle w:val="BodyText"/>
        <w:ind w:left="100" w:right="102"/>
      </w:pPr>
    </w:p>
    <w:p w:rsidR="008E4034" w:rsidRPr="00C96741" w:rsidRDefault="008E4034" w:rsidP="008E4034">
      <w:pPr>
        <w:pStyle w:val="BodyText"/>
        <w:numPr>
          <w:ilvl w:val="0"/>
          <w:numId w:val="9"/>
        </w:numPr>
        <w:ind w:right="102"/>
      </w:pPr>
      <w:r w:rsidRPr="00C96741">
        <w:t>Direct combustion, leading to the production of heat.</w:t>
      </w:r>
    </w:p>
    <w:p w:rsidR="008E4034" w:rsidRPr="00C96741" w:rsidRDefault="008E4034" w:rsidP="008E4034">
      <w:pPr>
        <w:pStyle w:val="BodyText"/>
        <w:numPr>
          <w:ilvl w:val="0"/>
          <w:numId w:val="9"/>
        </w:numPr>
        <w:ind w:right="102"/>
      </w:pPr>
      <w:r w:rsidRPr="00C96741">
        <w:t>Thermochemical conversion, resulting in solid, gaseous, and liquid fuels.</w:t>
      </w:r>
    </w:p>
    <w:p w:rsidR="008E4034" w:rsidRPr="00C96741" w:rsidRDefault="008E4034" w:rsidP="008E4034">
      <w:pPr>
        <w:pStyle w:val="BodyText"/>
        <w:numPr>
          <w:ilvl w:val="0"/>
          <w:numId w:val="9"/>
        </w:numPr>
        <w:ind w:right="102"/>
      </w:pPr>
      <w:r w:rsidRPr="00C96741">
        <w:t>Chemical conversion, yielding liquid fuels.</w:t>
      </w:r>
    </w:p>
    <w:p w:rsidR="008E4034" w:rsidRPr="00C96741" w:rsidRDefault="008E4034" w:rsidP="008E4034">
      <w:pPr>
        <w:pStyle w:val="BodyText"/>
        <w:numPr>
          <w:ilvl w:val="0"/>
          <w:numId w:val="9"/>
        </w:numPr>
        <w:ind w:right="102"/>
      </w:pPr>
      <w:r w:rsidRPr="00C96741">
        <w:t>Biological conversion, giving rise to liquid and gaseous fuels.</w:t>
      </w:r>
    </w:p>
    <w:p w:rsidR="008E4034" w:rsidRPr="00C96741" w:rsidRDefault="008E4034" w:rsidP="008E4034">
      <w:pPr>
        <w:pStyle w:val="BodyText"/>
        <w:numPr>
          <w:ilvl w:val="0"/>
          <w:numId w:val="9"/>
        </w:numPr>
        <w:ind w:right="102"/>
      </w:pPr>
    </w:p>
    <w:p w:rsidR="004834E5" w:rsidRPr="00C96741" w:rsidRDefault="008E4034" w:rsidP="008E4034">
      <w:pPr>
        <w:pStyle w:val="BodyText"/>
        <w:ind w:left="100" w:right="102"/>
      </w:pPr>
      <w:r w:rsidRPr="00C96741">
        <w:t>Among these methods, direct burning is the most widely adopted approach for converting biomass into usable energy.</w:t>
      </w:r>
      <w:r w:rsidR="00714FE4" w:rsidRPr="00C96741">
        <w:t xml:space="preserve"> For the purpose of</w:t>
      </w:r>
      <w:r w:rsidR="0080198F" w:rsidRPr="00C96741">
        <w:t xml:space="preserve"> </w:t>
      </w:r>
      <w:r w:rsidR="00714FE4" w:rsidRPr="00C96741">
        <w:t>heating buildings and water, providing process heat for industry, and producing power in steam turbines, any</w:t>
      </w:r>
      <w:r w:rsidR="0080198F" w:rsidRPr="00C96741">
        <w:t xml:space="preserve"> </w:t>
      </w:r>
      <w:r w:rsidR="00714FE4" w:rsidRPr="00C96741">
        <w:t>biomass</w:t>
      </w:r>
      <w:r w:rsidR="0080198F" w:rsidRPr="00C96741">
        <w:t xml:space="preserve"> </w:t>
      </w:r>
      <w:r w:rsidR="00714FE4" w:rsidRPr="00C96741">
        <w:t>can</w:t>
      </w:r>
      <w:r w:rsidR="0080198F" w:rsidRPr="00C96741">
        <w:t xml:space="preserve"> </w:t>
      </w:r>
      <w:r w:rsidR="00714FE4" w:rsidRPr="00C96741">
        <w:t>be</w:t>
      </w:r>
      <w:r w:rsidR="0080198F" w:rsidRPr="00C96741">
        <w:t xml:space="preserve"> </w:t>
      </w:r>
      <w:r w:rsidR="00714FE4" w:rsidRPr="00C96741">
        <w:t>burned</w:t>
      </w:r>
      <w:r w:rsidR="0080198F" w:rsidRPr="00C96741">
        <w:t xml:space="preserve"> </w:t>
      </w:r>
      <w:r w:rsidR="00714FE4" w:rsidRPr="00C96741">
        <w:t>directly.</w:t>
      </w:r>
    </w:p>
    <w:p w:rsidR="004834E5" w:rsidRPr="00C96741" w:rsidRDefault="004834E5">
      <w:pPr>
        <w:pStyle w:val="BodyText"/>
        <w:spacing w:before="2"/>
        <w:ind w:left="0"/>
        <w:jc w:val="left"/>
        <w:rPr>
          <w:sz w:val="19"/>
        </w:rPr>
      </w:pPr>
    </w:p>
    <w:p w:rsidR="004834E5" w:rsidRPr="00C96741" w:rsidRDefault="00714FE4" w:rsidP="0019388A">
      <w:pPr>
        <w:pStyle w:val="BodyText"/>
        <w:ind w:left="100" w:right="99"/>
      </w:pPr>
      <w:r w:rsidRPr="00C96741">
        <w:t>Pyrolysis and gasification are two methods of converting biomass using high temperatures. Both processes involve</w:t>
      </w:r>
      <w:r w:rsidR="0080198F" w:rsidRPr="00C96741">
        <w:t xml:space="preserve"> </w:t>
      </w:r>
      <w:r w:rsidRPr="00C96741">
        <w:t xml:space="preserve">heating biomass materials in sealed tanks called </w:t>
      </w:r>
      <w:proofErr w:type="spellStart"/>
      <w:r w:rsidRPr="00C96741">
        <w:t>gasifiers</w:t>
      </w:r>
      <w:proofErr w:type="spellEnd"/>
      <w:r w:rsidRPr="00C96741">
        <w:t>. The main differences between them lie in the temperatures</w:t>
      </w:r>
      <w:r w:rsidR="0080198F" w:rsidRPr="00C96741">
        <w:t xml:space="preserve"> </w:t>
      </w:r>
      <w:r w:rsidRPr="00C96741">
        <w:t>used and the presence of oxygen. Pyrolysis involves heating organic compounds to temperatures of 800-900°F</w:t>
      </w:r>
      <w:r w:rsidR="0080198F" w:rsidRPr="00C96741">
        <w:t xml:space="preserve"> </w:t>
      </w:r>
      <w:r w:rsidRPr="00C96741">
        <w:t>(400-500°C) with little to no oxygen. This process produces various fuels such as charcoal, bio-oil, sustainable</w:t>
      </w:r>
      <w:r w:rsidR="0080198F" w:rsidRPr="00C96741">
        <w:t xml:space="preserve"> </w:t>
      </w:r>
      <w:r w:rsidRPr="00C96741">
        <w:t>diesel, methane, and hydrogen from biomass. To create renewable diesel, gasoline, and jet fuel, bio-oil produced by</w:t>
      </w:r>
      <w:r w:rsidR="0080198F" w:rsidRPr="00C96741">
        <w:t xml:space="preserve"> </w:t>
      </w:r>
      <w:r w:rsidRPr="00C96741">
        <w:t xml:space="preserve">fast </w:t>
      </w:r>
      <w:proofErr w:type="spellStart"/>
      <w:r w:rsidRPr="00C96741">
        <w:t>pyrolysis</w:t>
      </w:r>
      <w:proofErr w:type="spellEnd"/>
      <w:r w:rsidRPr="00C96741">
        <w:t xml:space="preserve"> is processed with hydrogen at high temperatures and pressures using a catalyst. Gasification, on the</w:t>
      </w:r>
      <w:r w:rsidR="0080198F" w:rsidRPr="00C96741">
        <w:t xml:space="preserve"> </w:t>
      </w:r>
      <w:r w:rsidRPr="00C96741">
        <w:t>other</w:t>
      </w:r>
      <w:r w:rsidR="0080198F" w:rsidRPr="00C96741">
        <w:t xml:space="preserve"> </w:t>
      </w:r>
      <w:r w:rsidRPr="00C96741">
        <w:t>hand,</w:t>
      </w:r>
      <w:r w:rsidR="0080198F" w:rsidRPr="00C96741">
        <w:t xml:space="preserve"> </w:t>
      </w:r>
      <w:r w:rsidRPr="00C96741">
        <w:t>requires</w:t>
      </w:r>
      <w:r w:rsidR="0080198F" w:rsidRPr="00C96741">
        <w:t xml:space="preserve"> </w:t>
      </w:r>
      <w:r w:rsidRPr="00C96741">
        <w:t>heating</w:t>
      </w:r>
      <w:r w:rsidR="0080198F" w:rsidRPr="00C96741">
        <w:t xml:space="preserve"> </w:t>
      </w:r>
      <w:r w:rsidRPr="00C96741">
        <w:t>organic</w:t>
      </w:r>
      <w:r w:rsidR="0080198F" w:rsidRPr="00C96741">
        <w:t xml:space="preserve"> </w:t>
      </w:r>
      <w:r w:rsidRPr="00C96741">
        <w:t>materials</w:t>
      </w:r>
      <w:r w:rsidR="0080198F" w:rsidRPr="00C96741">
        <w:t xml:space="preserve"> </w:t>
      </w:r>
      <w:r w:rsidRPr="00C96741">
        <w:t>to</w:t>
      </w:r>
      <w:r w:rsidR="0080198F" w:rsidRPr="00C96741">
        <w:t xml:space="preserve"> </w:t>
      </w:r>
      <w:r w:rsidRPr="00C96741">
        <w:t>temperatures</w:t>
      </w:r>
      <w:r w:rsidR="0080198F" w:rsidRPr="00C96741">
        <w:t xml:space="preserve"> </w:t>
      </w:r>
      <w:r w:rsidRPr="00C96741">
        <w:t>between</w:t>
      </w:r>
      <w:r w:rsidR="0080198F" w:rsidRPr="00C96741">
        <w:t xml:space="preserve"> </w:t>
      </w:r>
      <w:r w:rsidRPr="00C96741">
        <w:t>1,400°F</w:t>
      </w:r>
      <w:r w:rsidR="0080198F" w:rsidRPr="00C96741">
        <w:t xml:space="preserve"> </w:t>
      </w:r>
      <w:r w:rsidRPr="00C96741">
        <w:t>and</w:t>
      </w:r>
      <w:r w:rsidR="0080198F" w:rsidRPr="00C96741">
        <w:t xml:space="preserve"> </w:t>
      </w:r>
      <w:r w:rsidRPr="00C96741">
        <w:t>1,700°F</w:t>
      </w:r>
      <w:r w:rsidR="0080198F" w:rsidRPr="00C96741">
        <w:t xml:space="preserve"> </w:t>
      </w:r>
      <w:r w:rsidRPr="00C96741">
        <w:t>(800°C</w:t>
      </w:r>
      <w:r w:rsidR="0080198F" w:rsidRPr="00C96741">
        <w:t xml:space="preserve"> </w:t>
      </w:r>
      <w:r w:rsidRPr="00C96741">
        <w:t>and</w:t>
      </w:r>
      <w:r w:rsidR="0080198F" w:rsidRPr="00C96741">
        <w:t xml:space="preserve"> </w:t>
      </w:r>
      <w:r w:rsidRPr="00C96741">
        <w:t>900°C)</w:t>
      </w:r>
      <w:r w:rsidR="0080198F" w:rsidRPr="00C96741">
        <w:t xml:space="preserve"> </w:t>
      </w:r>
      <w:r w:rsidRPr="00C96741">
        <w:t>with controlled amounts of oxygen and/or steam injected into the vessel. This process produces synthesis gas or</w:t>
      </w:r>
      <w:r w:rsidR="0080198F" w:rsidRPr="00C96741">
        <w:t xml:space="preserve"> </w:t>
      </w:r>
      <w:proofErr w:type="spellStart"/>
      <w:r w:rsidRPr="00C96741">
        <w:t>syngas</w:t>
      </w:r>
      <w:proofErr w:type="spellEnd"/>
      <w:r w:rsidRPr="00C96741">
        <w:t>. Syngas can be used as a fuel for gas turbines, which generate electricity and provide heating, or in diesel</w:t>
      </w:r>
      <w:r w:rsidR="0080198F" w:rsidRPr="00C96741">
        <w:t xml:space="preserve"> </w:t>
      </w:r>
      <w:r w:rsidRPr="00C96741">
        <w:t>engines. The hydrogen component of syngas can be separated and used in fuel cells or burned. The syngas can alsobe further processed using the Fischer-</w:t>
      </w:r>
      <w:proofErr w:type="spellStart"/>
      <w:r w:rsidRPr="00C96741">
        <w:t>Tropsch</w:t>
      </w:r>
      <w:proofErr w:type="spellEnd"/>
      <w:r w:rsidRPr="00C96741">
        <w:t xml:space="preserve"> process to create liquid fuels (Office of Energy Efficiency and</w:t>
      </w:r>
      <w:r w:rsidR="0080198F" w:rsidRPr="00C96741">
        <w:t xml:space="preserve"> </w:t>
      </w:r>
      <w:r w:rsidRPr="00C96741">
        <w:t>Renewable</w:t>
      </w:r>
      <w:r w:rsidR="0080198F" w:rsidRPr="00C96741">
        <w:t xml:space="preserve"> </w:t>
      </w:r>
      <w:r w:rsidRPr="00C96741">
        <w:t>Energy).</w:t>
      </w:r>
    </w:p>
    <w:p w:rsidR="004834E5" w:rsidRPr="00C96741" w:rsidRDefault="004834E5" w:rsidP="0019388A">
      <w:pPr>
        <w:pStyle w:val="BodyText"/>
        <w:spacing w:before="1"/>
        <w:ind w:left="0"/>
        <w:rPr>
          <w:sz w:val="19"/>
        </w:rPr>
      </w:pPr>
    </w:p>
    <w:p w:rsidR="004834E5" w:rsidRPr="00C96741" w:rsidRDefault="00714FE4" w:rsidP="0019388A">
      <w:pPr>
        <w:pStyle w:val="BodyText"/>
        <w:ind w:left="100" w:right="99"/>
      </w:pPr>
      <w:r w:rsidRPr="00C96741">
        <w:t>These thermochemical conversion processes offer ways to convert biomass into various useful fuels and energy</w:t>
      </w:r>
      <w:r w:rsidR="00517392" w:rsidRPr="00C96741">
        <w:t xml:space="preserve"> </w:t>
      </w:r>
      <w:r w:rsidRPr="00C96741">
        <w:t>sources,</w:t>
      </w:r>
      <w:r w:rsidR="00517392" w:rsidRPr="00C96741">
        <w:t xml:space="preserve"> </w:t>
      </w:r>
      <w:r w:rsidRPr="00C96741">
        <w:t>providing</w:t>
      </w:r>
      <w:r w:rsidR="00517392" w:rsidRPr="00C96741">
        <w:t xml:space="preserve"> </w:t>
      </w:r>
      <w:r w:rsidRPr="00C96741">
        <w:t>alternatives</w:t>
      </w:r>
      <w:r w:rsidR="00517392" w:rsidRPr="00C96741">
        <w:t xml:space="preserve"> </w:t>
      </w:r>
      <w:r w:rsidRPr="00C96741">
        <w:t>to</w:t>
      </w:r>
      <w:r w:rsidR="00517392" w:rsidRPr="00C96741">
        <w:t xml:space="preserve"> </w:t>
      </w:r>
      <w:r w:rsidRPr="00C96741">
        <w:t>traditional</w:t>
      </w:r>
      <w:r w:rsidR="00517392" w:rsidRPr="00C96741">
        <w:t xml:space="preserve"> </w:t>
      </w:r>
      <w:r w:rsidRPr="00C96741">
        <w:t>fossil</w:t>
      </w:r>
      <w:r w:rsidR="00517392" w:rsidRPr="00C96741">
        <w:t xml:space="preserve"> </w:t>
      </w:r>
      <w:r w:rsidRPr="00C96741">
        <w:t>fuels.</w:t>
      </w:r>
      <w:r w:rsidR="00517392" w:rsidRPr="00C96741">
        <w:t xml:space="preserve"> </w:t>
      </w:r>
      <w:r w:rsidRPr="00C96741">
        <w:t>Researchers</w:t>
      </w:r>
      <w:r w:rsidR="00517392" w:rsidRPr="00C96741">
        <w:t xml:space="preserve"> </w:t>
      </w:r>
      <w:r w:rsidRPr="00C96741">
        <w:t>are</w:t>
      </w:r>
      <w:r w:rsidR="00517392" w:rsidRPr="00C96741">
        <w:t xml:space="preserve"> </w:t>
      </w:r>
      <w:r w:rsidRPr="00C96741">
        <w:t>examining</w:t>
      </w:r>
      <w:r w:rsidR="00517392" w:rsidRPr="00C96741">
        <w:t xml:space="preserve"> </w:t>
      </w:r>
      <w:r w:rsidRPr="00C96741">
        <w:t>ways</w:t>
      </w:r>
      <w:r w:rsidR="00517392" w:rsidRPr="00C96741">
        <w:t xml:space="preserve"> </w:t>
      </w:r>
      <w:r w:rsidRPr="00C96741">
        <w:t>to</w:t>
      </w:r>
      <w:r w:rsidR="00517392" w:rsidRPr="00C96741">
        <w:t xml:space="preserve"> </w:t>
      </w:r>
      <w:r w:rsidRPr="00C96741">
        <w:t>enhance</w:t>
      </w:r>
      <w:r w:rsidR="00517392" w:rsidRPr="00C96741">
        <w:t xml:space="preserve"> </w:t>
      </w:r>
      <w:r w:rsidRPr="00C96741">
        <w:t>current</w:t>
      </w:r>
      <w:r w:rsidR="00517392" w:rsidRPr="00C96741">
        <w:t xml:space="preserve"> </w:t>
      </w:r>
      <w:r w:rsidRPr="00C96741">
        <w:t>techniques</w:t>
      </w:r>
      <w:r w:rsidR="00517392" w:rsidRPr="00C96741">
        <w:t xml:space="preserve"> </w:t>
      </w:r>
      <w:r w:rsidRPr="00C96741">
        <w:t>and</w:t>
      </w:r>
      <w:r w:rsidR="00517392" w:rsidRPr="00C96741">
        <w:t xml:space="preserve"> </w:t>
      </w:r>
      <w:r w:rsidRPr="00C96741">
        <w:t>create</w:t>
      </w:r>
      <w:r w:rsidR="00517392" w:rsidRPr="00C96741">
        <w:t xml:space="preserve"> </w:t>
      </w:r>
      <w:r w:rsidRPr="00C96741">
        <w:t>new</w:t>
      </w:r>
      <w:r w:rsidR="00517392" w:rsidRPr="00C96741">
        <w:t xml:space="preserve"> </w:t>
      </w:r>
      <w:r w:rsidRPr="00C96741">
        <w:t>strategies</w:t>
      </w:r>
      <w:r w:rsidR="00517392" w:rsidRPr="00C96741">
        <w:t xml:space="preserve"> </w:t>
      </w:r>
      <w:r w:rsidRPr="00C96741">
        <w:t>for</w:t>
      </w:r>
      <w:r w:rsidR="00517392" w:rsidRPr="00C96741">
        <w:t xml:space="preserve"> </w:t>
      </w:r>
      <w:r w:rsidRPr="00C96741">
        <w:t>converting</w:t>
      </w:r>
      <w:r w:rsidR="00517392" w:rsidRPr="00C96741">
        <w:t xml:space="preserve"> </w:t>
      </w:r>
      <w:r w:rsidRPr="00C96741">
        <w:t>and</w:t>
      </w:r>
      <w:r w:rsidR="00517392" w:rsidRPr="00C96741">
        <w:t xml:space="preserve"> utilizing </w:t>
      </w:r>
      <w:r w:rsidRPr="00C96741">
        <w:t>more</w:t>
      </w:r>
      <w:r w:rsidR="00517392" w:rsidRPr="00C96741">
        <w:t xml:space="preserve"> </w:t>
      </w:r>
      <w:r w:rsidRPr="00C96741">
        <w:t>biomass</w:t>
      </w:r>
      <w:r w:rsidR="00517392" w:rsidRPr="00C96741">
        <w:t xml:space="preserve"> </w:t>
      </w:r>
      <w:r w:rsidRPr="00C96741">
        <w:t>for</w:t>
      </w:r>
      <w:r w:rsidR="00517392" w:rsidRPr="00C96741">
        <w:t xml:space="preserve"> </w:t>
      </w:r>
      <w:r w:rsidRPr="00C96741">
        <w:t>energy.</w:t>
      </w:r>
    </w:p>
    <w:p w:rsidR="004834E5" w:rsidRPr="00C96741" w:rsidRDefault="004834E5" w:rsidP="0019388A">
      <w:pPr>
        <w:pStyle w:val="BodyText"/>
        <w:spacing w:before="2"/>
        <w:ind w:left="0"/>
        <w:rPr>
          <w:sz w:val="19"/>
        </w:rPr>
      </w:pPr>
    </w:p>
    <w:p w:rsidR="004834E5" w:rsidRPr="00C96741" w:rsidRDefault="008E4034" w:rsidP="0019388A">
      <w:pPr>
        <w:pStyle w:val="BodyText"/>
        <w:ind w:left="100" w:right="101"/>
        <w:sectPr w:rsidR="004834E5" w:rsidRPr="00C96741">
          <w:pgSz w:w="12240" w:h="15840"/>
          <w:pgMar w:top="1360" w:right="1340" w:bottom="280" w:left="1340" w:header="720" w:footer="720" w:gutter="0"/>
          <w:cols w:space="720"/>
        </w:sectPr>
      </w:pPr>
      <w:r w:rsidRPr="00C96741">
        <w:t xml:space="preserve">The transesterification process involves the chemical transformation of vegetable oils, animal fats, and greases into a substance called fatty acid methyl esters (FAME), which serves as a key ingredient in the production of biodiesel. </w:t>
      </w:r>
      <w:r w:rsidR="00714FE4" w:rsidRPr="00C96741">
        <w:t>This process allows for the transformation of these materials</w:t>
      </w:r>
      <w:r w:rsidR="00256A95" w:rsidRPr="00C96741">
        <w:t xml:space="preserve"> </w:t>
      </w:r>
      <w:r w:rsidR="00714FE4" w:rsidRPr="00C96741">
        <w:t>into a renewable fuel source (U.S. Energy and Information Administration). Anaerobic digestion is another method</w:t>
      </w:r>
      <w:r w:rsidR="00517392" w:rsidRPr="00C96741">
        <w:t xml:space="preserve"> </w:t>
      </w:r>
      <w:r w:rsidR="00714FE4" w:rsidRPr="00C96741">
        <w:t>that</w:t>
      </w:r>
      <w:r w:rsidR="00517392" w:rsidRPr="00C96741">
        <w:t xml:space="preserve"> </w:t>
      </w:r>
      <w:r w:rsidR="00714FE4" w:rsidRPr="00C96741">
        <w:t>utilizes</w:t>
      </w:r>
      <w:r w:rsidR="00517392" w:rsidRPr="00C96741">
        <w:t xml:space="preserve"> </w:t>
      </w:r>
      <w:r w:rsidR="00714FE4" w:rsidRPr="00C96741">
        <w:t>biomass</w:t>
      </w:r>
      <w:r w:rsidR="00517392" w:rsidRPr="00C96741">
        <w:t xml:space="preserve"> </w:t>
      </w:r>
      <w:r w:rsidR="00714FE4" w:rsidRPr="00C96741">
        <w:t>to generate sustainable natural gas. Biomass is broken down in the absence of oxygen,</w:t>
      </w:r>
      <w:r w:rsidR="00517392" w:rsidRPr="00C96741">
        <w:t xml:space="preserve"> </w:t>
      </w:r>
      <w:r w:rsidR="00714FE4" w:rsidRPr="00C96741">
        <w:t>producing</w:t>
      </w:r>
      <w:r w:rsidR="00517392" w:rsidRPr="00C96741">
        <w:t xml:space="preserve"> </w:t>
      </w:r>
      <w:r w:rsidR="00714FE4" w:rsidRPr="00C96741">
        <w:t>biogas</w:t>
      </w:r>
      <w:r w:rsidR="00517392" w:rsidRPr="00C96741">
        <w:t xml:space="preserve"> </w:t>
      </w:r>
      <w:r w:rsidR="00714FE4" w:rsidRPr="00C96741">
        <w:t>or</w:t>
      </w:r>
      <w:r w:rsidR="00517392" w:rsidRPr="00C96741">
        <w:t xml:space="preserve"> </w:t>
      </w:r>
      <w:proofErr w:type="spellStart"/>
      <w:r w:rsidR="00714FE4" w:rsidRPr="00C96741">
        <w:t>biomethane</w:t>
      </w:r>
      <w:proofErr w:type="spellEnd"/>
      <w:r w:rsidR="00714FE4" w:rsidRPr="00C96741">
        <w:t>.</w:t>
      </w:r>
      <w:r w:rsidR="00517392" w:rsidRPr="00C96741">
        <w:t xml:space="preserve"> </w:t>
      </w:r>
      <w:r w:rsidR="00714FE4" w:rsidRPr="00C96741">
        <w:t>This</w:t>
      </w:r>
      <w:r w:rsidR="00517392" w:rsidRPr="00C96741">
        <w:t xml:space="preserve"> </w:t>
      </w:r>
      <w:r w:rsidR="00714FE4" w:rsidRPr="00C96741">
        <w:t>process</w:t>
      </w:r>
      <w:r w:rsidR="00517392" w:rsidRPr="00C96741">
        <w:t xml:space="preserve"> </w:t>
      </w:r>
      <w:r w:rsidR="00714FE4" w:rsidRPr="00C96741">
        <w:t>is</w:t>
      </w:r>
      <w:r w:rsidR="00517392" w:rsidRPr="00C96741">
        <w:t xml:space="preserve"> </w:t>
      </w:r>
      <w:r w:rsidR="00714FE4" w:rsidRPr="00C96741">
        <w:t>employed</w:t>
      </w:r>
      <w:r w:rsidR="00517392" w:rsidRPr="00C96741">
        <w:t xml:space="preserve"> </w:t>
      </w:r>
      <w:r w:rsidR="00714FE4" w:rsidRPr="00C96741">
        <w:t>in</w:t>
      </w:r>
      <w:r w:rsidR="00517392" w:rsidRPr="00C96741">
        <w:t xml:space="preserve"> </w:t>
      </w:r>
      <w:r w:rsidR="00714FE4" w:rsidRPr="00C96741">
        <w:t>sewage</w:t>
      </w:r>
      <w:r w:rsidR="00517392" w:rsidRPr="00C96741">
        <w:t xml:space="preserve"> </w:t>
      </w:r>
      <w:r w:rsidR="00714FE4" w:rsidRPr="00C96741">
        <w:t>treatment</w:t>
      </w:r>
      <w:r w:rsidR="00517392" w:rsidRPr="00C96741">
        <w:t xml:space="preserve"> </w:t>
      </w:r>
      <w:r w:rsidR="00714FE4" w:rsidRPr="00C96741">
        <w:t>facilities,</w:t>
      </w:r>
      <w:r w:rsidR="00517392" w:rsidRPr="00C96741">
        <w:t xml:space="preserve"> </w:t>
      </w:r>
      <w:r w:rsidR="00714FE4" w:rsidRPr="00C96741">
        <w:t>dairy</w:t>
      </w:r>
      <w:r w:rsidR="00256A95" w:rsidRPr="00C96741">
        <w:t xml:space="preserve"> </w:t>
      </w:r>
      <w:r w:rsidR="00714FE4" w:rsidRPr="00C96741">
        <w:t>farms,</w:t>
      </w:r>
      <w:r w:rsidR="00517392" w:rsidRPr="00C96741">
        <w:t xml:space="preserve"> </w:t>
      </w:r>
      <w:r w:rsidR="00714FE4" w:rsidRPr="00C96741">
        <w:t>livestoc</w:t>
      </w:r>
      <w:r w:rsidR="00256A95" w:rsidRPr="00C96741">
        <w:t xml:space="preserve">k   </w:t>
      </w:r>
    </w:p>
    <w:p w:rsidR="004834E5" w:rsidRPr="00C96741" w:rsidRDefault="00714FE4" w:rsidP="00517392">
      <w:pPr>
        <w:pStyle w:val="BodyText"/>
        <w:spacing w:before="80"/>
        <w:ind w:left="0" w:right="98"/>
      </w:pPr>
      <w:proofErr w:type="gramStart"/>
      <w:r w:rsidRPr="00C96741">
        <w:lastRenderedPageBreak/>
        <w:t>operations</w:t>
      </w:r>
      <w:proofErr w:type="gramEnd"/>
      <w:r w:rsidRPr="00C96741">
        <w:t>, and landfills where renewable natural gas can be produced. The resulting biogas can be used similarly to</w:t>
      </w:r>
      <w:r w:rsidR="00256A95" w:rsidRPr="00C96741">
        <w:t xml:space="preserve"> </w:t>
      </w:r>
      <w:r w:rsidRPr="00C96741">
        <w:t>natural gas derived from fossil fuels (U.S. Energy and Information Administration). Fermentation is a process that</w:t>
      </w:r>
      <w:r w:rsidR="00023F2A" w:rsidRPr="00C96741">
        <w:t xml:space="preserve"> </w:t>
      </w:r>
      <w:r w:rsidRPr="00C96741">
        <w:t>converts biomass into ethanol. This biofuel is commonly used in vehicles as an alternative to gasoline. Ongoing</w:t>
      </w:r>
      <w:r w:rsidR="00256A95" w:rsidRPr="00C96741">
        <w:t xml:space="preserve"> </w:t>
      </w:r>
      <w:r w:rsidRPr="00C96741">
        <w:t>research aims to improve existing techniques and develop new strategies for efficiently converting and utilizing a</w:t>
      </w:r>
      <w:r w:rsidR="00256A95" w:rsidRPr="00C96741">
        <w:t xml:space="preserve"> </w:t>
      </w:r>
      <w:r w:rsidRPr="00C96741">
        <w:t>greater</w:t>
      </w:r>
      <w:r w:rsidR="00256A95" w:rsidRPr="00C96741">
        <w:t xml:space="preserve"> </w:t>
      </w:r>
      <w:r w:rsidRPr="00C96741">
        <w:t>amount</w:t>
      </w:r>
      <w:r w:rsidR="00256A95" w:rsidRPr="00C96741">
        <w:t xml:space="preserve"> </w:t>
      </w:r>
      <w:r w:rsidRPr="00C96741">
        <w:t>of</w:t>
      </w:r>
      <w:r w:rsidR="00256A95" w:rsidRPr="00C96741">
        <w:t xml:space="preserve"> </w:t>
      </w:r>
      <w:r w:rsidRPr="00C96741">
        <w:t>biomass</w:t>
      </w:r>
      <w:r w:rsidR="00256A95" w:rsidRPr="00C96741">
        <w:t xml:space="preserve"> </w:t>
      </w:r>
      <w:r w:rsidRPr="00C96741">
        <w:t>for</w:t>
      </w:r>
      <w:r w:rsidR="00256A95" w:rsidRPr="00C96741">
        <w:t xml:space="preserve"> </w:t>
      </w:r>
      <w:r w:rsidRPr="00C96741">
        <w:t>energy</w:t>
      </w:r>
      <w:r w:rsidR="00256A95" w:rsidRPr="00C96741">
        <w:t xml:space="preserve"> </w:t>
      </w:r>
      <w:r w:rsidRPr="00C96741">
        <w:t>purposes.</w:t>
      </w:r>
    </w:p>
    <w:p w:rsidR="004834E5" w:rsidRPr="00C96741" w:rsidRDefault="004834E5">
      <w:pPr>
        <w:pStyle w:val="BodyText"/>
        <w:spacing w:before="1"/>
        <w:ind w:left="0"/>
        <w:jc w:val="left"/>
        <w:rPr>
          <w:sz w:val="19"/>
        </w:rPr>
      </w:pPr>
    </w:p>
    <w:p w:rsidR="004834E5" w:rsidRPr="00C96741" w:rsidRDefault="00714FE4">
      <w:pPr>
        <w:pStyle w:val="Heading1"/>
        <w:numPr>
          <w:ilvl w:val="0"/>
          <w:numId w:val="6"/>
        </w:numPr>
        <w:tabs>
          <w:tab w:val="left" w:pos="3669"/>
        </w:tabs>
        <w:ind w:left="3668" w:hanging="201"/>
        <w:jc w:val="left"/>
      </w:pPr>
      <w:r w:rsidRPr="00C96741">
        <w:t>Policies</w:t>
      </w:r>
      <w:r w:rsidR="00023F2A" w:rsidRPr="00C96741">
        <w:t xml:space="preserve"> </w:t>
      </w:r>
      <w:r w:rsidRPr="00C96741">
        <w:t>related</w:t>
      </w:r>
      <w:r w:rsidR="00023F2A" w:rsidRPr="00C96741">
        <w:t xml:space="preserve"> </w:t>
      </w:r>
      <w:r w:rsidRPr="00C96741">
        <w:t>to</w:t>
      </w:r>
      <w:r w:rsidR="00023F2A" w:rsidRPr="00C96741">
        <w:t xml:space="preserve"> </w:t>
      </w:r>
      <w:r w:rsidRPr="00C96741">
        <w:t>Bioenergy</w:t>
      </w:r>
    </w:p>
    <w:p w:rsidR="004834E5" w:rsidRPr="00C96741" w:rsidRDefault="004834E5">
      <w:pPr>
        <w:pStyle w:val="BodyText"/>
        <w:spacing w:before="1"/>
        <w:ind w:left="0"/>
        <w:jc w:val="left"/>
        <w:rPr>
          <w:b/>
        </w:rPr>
      </w:pPr>
    </w:p>
    <w:p w:rsidR="004834E5" w:rsidRPr="00C96741" w:rsidRDefault="00714FE4">
      <w:pPr>
        <w:pStyle w:val="ListParagraph"/>
        <w:numPr>
          <w:ilvl w:val="0"/>
          <w:numId w:val="4"/>
        </w:numPr>
        <w:tabs>
          <w:tab w:val="left" w:pos="820"/>
        </w:tabs>
        <w:ind w:right="99"/>
        <w:rPr>
          <w:sz w:val="20"/>
        </w:rPr>
      </w:pPr>
      <w:r w:rsidRPr="00C96741">
        <w:rPr>
          <w:sz w:val="20"/>
        </w:rPr>
        <w:t>The best bioenergy policy initiatives are those that are clearly motivated and are a part of a long-term</w:t>
      </w:r>
      <w:r w:rsidR="00023F2A" w:rsidRPr="00C96741">
        <w:rPr>
          <w:sz w:val="20"/>
        </w:rPr>
        <w:t xml:space="preserve"> </w:t>
      </w:r>
      <w:proofErr w:type="spellStart"/>
      <w:r w:rsidRPr="00C96741">
        <w:rPr>
          <w:sz w:val="20"/>
        </w:rPr>
        <w:t>bioenergy</w:t>
      </w:r>
      <w:proofErr w:type="spellEnd"/>
      <w:r w:rsidRPr="00C96741">
        <w:rPr>
          <w:sz w:val="20"/>
        </w:rPr>
        <w:t xml:space="preserve"> plan. A vision should highlight important regional or national assets that could serve as the</w:t>
      </w:r>
      <w:r w:rsidR="00023F2A" w:rsidRPr="00C96741">
        <w:rPr>
          <w:sz w:val="20"/>
        </w:rPr>
        <w:t xml:space="preserve"> </w:t>
      </w:r>
      <w:r w:rsidRPr="00C96741">
        <w:rPr>
          <w:sz w:val="20"/>
        </w:rPr>
        <w:t>foundation</w:t>
      </w:r>
      <w:r w:rsidR="00023F2A" w:rsidRPr="00C96741">
        <w:rPr>
          <w:sz w:val="20"/>
        </w:rPr>
        <w:t xml:space="preserve"> </w:t>
      </w:r>
      <w:r w:rsidRPr="00C96741">
        <w:rPr>
          <w:sz w:val="20"/>
        </w:rPr>
        <w:t>for</w:t>
      </w:r>
      <w:r w:rsidR="00023F2A" w:rsidRPr="00C96741">
        <w:rPr>
          <w:sz w:val="20"/>
        </w:rPr>
        <w:t xml:space="preserve"> Bioenergy </w:t>
      </w:r>
      <w:r w:rsidRPr="00C96741">
        <w:rPr>
          <w:sz w:val="20"/>
        </w:rPr>
        <w:t>solutions,</w:t>
      </w:r>
      <w:r w:rsidR="00023F2A" w:rsidRPr="00C96741">
        <w:rPr>
          <w:sz w:val="20"/>
        </w:rPr>
        <w:t xml:space="preserve"> </w:t>
      </w:r>
      <w:r w:rsidRPr="00C96741">
        <w:rPr>
          <w:sz w:val="20"/>
        </w:rPr>
        <w:t>such</w:t>
      </w:r>
      <w:r w:rsidR="00023F2A" w:rsidRPr="00C96741">
        <w:rPr>
          <w:sz w:val="20"/>
        </w:rPr>
        <w:t xml:space="preserve"> </w:t>
      </w:r>
      <w:r w:rsidRPr="00C96741">
        <w:rPr>
          <w:sz w:val="20"/>
        </w:rPr>
        <w:t>as industrial assets, infrastructure for trade, and feedstocks.</w:t>
      </w:r>
      <w:r w:rsidR="00023F2A" w:rsidRPr="00C96741">
        <w:rPr>
          <w:sz w:val="20"/>
        </w:rPr>
        <w:t xml:space="preserve"> </w:t>
      </w:r>
      <w:r w:rsidRPr="00C96741">
        <w:rPr>
          <w:sz w:val="20"/>
        </w:rPr>
        <w:t xml:space="preserve">Almost all effective </w:t>
      </w:r>
      <w:proofErr w:type="spellStart"/>
      <w:r w:rsidRPr="00C96741">
        <w:rPr>
          <w:sz w:val="20"/>
        </w:rPr>
        <w:t>bioenergy</w:t>
      </w:r>
      <w:proofErr w:type="spellEnd"/>
      <w:r w:rsidRPr="00C96741">
        <w:rPr>
          <w:sz w:val="20"/>
        </w:rPr>
        <w:t xml:space="preserve"> initiatives have expanded upon opportunities that were in a certain way</w:t>
      </w:r>
      <w:r w:rsidR="00023F2A" w:rsidRPr="00C96741">
        <w:rPr>
          <w:sz w:val="20"/>
        </w:rPr>
        <w:t xml:space="preserve"> </w:t>
      </w:r>
      <w:r w:rsidRPr="00C96741">
        <w:rPr>
          <w:sz w:val="20"/>
        </w:rPr>
        <w:t>previously</w:t>
      </w:r>
      <w:r w:rsidR="00023F2A" w:rsidRPr="00C96741">
        <w:rPr>
          <w:sz w:val="20"/>
        </w:rPr>
        <w:t xml:space="preserve"> </w:t>
      </w:r>
      <w:r w:rsidRPr="00C96741">
        <w:rPr>
          <w:sz w:val="20"/>
        </w:rPr>
        <w:t>present</w:t>
      </w:r>
      <w:r w:rsidR="00023F2A" w:rsidRPr="00C96741">
        <w:rPr>
          <w:sz w:val="20"/>
        </w:rPr>
        <w:t xml:space="preserve"> </w:t>
      </w:r>
      <w:r w:rsidRPr="00C96741">
        <w:rPr>
          <w:sz w:val="20"/>
        </w:rPr>
        <w:t>in</w:t>
      </w:r>
      <w:r w:rsidR="00023F2A" w:rsidRPr="00C96741">
        <w:rPr>
          <w:sz w:val="20"/>
        </w:rPr>
        <w:t xml:space="preserve"> </w:t>
      </w:r>
      <w:r w:rsidRPr="00C96741">
        <w:rPr>
          <w:sz w:val="20"/>
        </w:rPr>
        <w:t>the</w:t>
      </w:r>
      <w:r w:rsidR="00023F2A" w:rsidRPr="00C96741">
        <w:rPr>
          <w:sz w:val="20"/>
        </w:rPr>
        <w:t xml:space="preserve"> </w:t>
      </w:r>
      <w:r w:rsidRPr="00C96741">
        <w:rPr>
          <w:sz w:val="20"/>
        </w:rPr>
        <w:t>nation.</w:t>
      </w:r>
    </w:p>
    <w:p w:rsidR="004834E5" w:rsidRPr="00C96741" w:rsidRDefault="004834E5">
      <w:pPr>
        <w:pStyle w:val="BodyText"/>
        <w:spacing w:before="1"/>
        <w:ind w:left="0"/>
        <w:jc w:val="left"/>
      </w:pPr>
    </w:p>
    <w:p w:rsidR="004834E5" w:rsidRPr="00C96741" w:rsidRDefault="00714FE4">
      <w:pPr>
        <w:pStyle w:val="ListParagraph"/>
        <w:numPr>
          <w:ilvl w:val="0"/>
          <w:numId w:val="4"/>
        </w:numPr>
        <w:tabs>
          <w:tab w:val="left" w:pos="820"/>
        </w:tabs>
        <w:ind w:right="99"/>
        <w:rPr>
          <w:sz w:val="20"/>
        </w:rPr>
      </w:pPr>
      <w:r w:rsidRPr="00C96741">
        <w:rPr>
          <w:sz w:val="20"/>
        </w:rPr>
        <w:t>It appears that long-term policy predictability and consistency are essential for the efficient development ofbioenergy options. This suggests that regulations should take into account the distinctive qualities of the</w:t>
      </w:r>
      <w:r w:rsidR="00023F2A" w:rsidRPr="00C96741">
        <w:rPr>
          <w:sz w:val="20"/>
        </w:rPr>
        <w:t xml:space="preserve"> </w:t>
      </w:r>
      <w:r w:rsidRPr="00C96741">
        <w:rPr>
          <w:sz w:val="20"/>
        </w:rPr>
        <w:t>available</w:t>
      </w:r>
      <w:r w:rsidR="00023F2A" w:rsidRPr="00C96741">
        <w:rPr>
          <w:sz w:val="20"/>
        </w:rPr>
        <w:t xml:space="preserve"> </w:t>
      </w:r>
      <w:r w:rsidRPr="00C96741">
        <w:rPr>
          <w:sz w:val="20"/>
        </w:rPr>
        <w:t>options</w:t>
      </w:r>
      <w:r w:rsidR="00023F2A" w:rsidRPr="00C96741">
        <w:rPr>
          <w:sz w:val="20"/>
        </w:rPr>
        <w:t xml:space="preserve"> </w:t>
      </w:r>
      <w:r w:rsidRPr="00C96741">
        <w:rPr>
          <w:sz w:val="20"/>
        </w:rPr>
        <w:t>and</w:t>
      </w:r>
      <w:r w:rsidR="00023F2A" w:rsidRPr="00C96741">
        <w:rPr>
          <w:sz w:val="20"/>
        </w:rPr>
        <w:t xml:space="preserve"> </w:t>
      </w:r>
      <w:r w:rsidRPr="00C96741">
        <w:rPr>
          <w:sz w:val="20"/>
        </w:rPr>
        <w:t>the</w:t>
      </w:r>
      <w:r w:rsidR="00023F2A" w:rsidRPr="00C96741">
        <w:rPr>
          <w:sz w:val="20"/>
        </w:rPr>
        <w:t xml:space="preserve"> </w:t>
      </w:r>
      <w:r w:rsidRPr="00C96741">
        <w:rPr>
          <w:sz w:val="20"/>
        </w:rPr>
        <w:t>likelihood</w:t>
      </w:r>
      <w:r w:rsidR="00023F2A" w:rsidRPr="00C96741">
        <w:rPr>
          <w:sz w:val="20"/>
        </w:rPr>
        <w:t xml:space="preserve"> </w:t>
      </w:r>
      <w:r w:rsidRPr="00C96741">
        <w:rPr>
          <w:sz w:val="20"/>
        </w:rPr>
        <w:t>that they would require significant solutions. The term is defined,</w:t>
      </w:r>
      <w:r w:rsidR="00023F2A" w:rsidRPr="00C96741">
        <w:rPr>
          <w:sz w:val="20"/>
        </w:rPr>
        <w:t xml:space="preserve"> </w:t>
      </w:r>
      <w:r w:rsidRPr="00C96741">
        <w:rPr>
          <w:sz w:val="20"/>
        </w:rPr>
        <w:t>which</w:t>
      </w:r>
      <w:r w:rsidR="00023F2A" w:rsidRPr="00C96741">
        <w:rPr>
          <w:sz w:val="20"/>
        </w:rPr>
        <w:t xml:space="preserve"> </w:t>
      </w:r>
      <w:r w:rsidRPr="00C96741">
        <w:rPr>
          <w:sz w:val="20"/>
        </w:rPr>
        <w:t>increases</w:t>
      </w:r>
      <w:r w:rsidR="00023F2A" w:rsidRPr="00C96741">
        <w:rPr>
          <w:sz w:val="20"/>
        </w:rPr>
        <w:t xml:space="preserve"> </w:t>
      </w:r>
      <w:r w:rsidRPr="00C96741">
        <w:rPr>
          <w:sz w:val="20"/>
        </w:rPr>
        <w:t>policy</w:t>
      </w:r>
      <w:r w:rsidR="00023F2A" w:rsidRPr="00C96741">
        <w:rPr>
          <w:sz w:val="20"/>
        </w:rPr>
        <w:t xml:space="preserve"> </w:t>
      </w:r>
      <w:r w:rsidRPr="00C96741">
        <w:rPr>
          <w:sz w:val="20"/>
        </w:rPr>
        <w:t>predictability</w:t>
      </w:r>
      <w:r w:rsidR="00023F2A" w:rsidRPr="00C96741">
        <w:rPr>
          <w:sz w:val="20"/>
        </w:rPr>
        <w:t xml:space="preserve"> </w:t>
      </w:r>
      <w:r w:rsidRPr="00C96741">
        <w:rPr>
          <w:sz w:val="20"/>
        </w:rPr>
        <w:t>but</w:t>
      </w:r>
      <w:r w:rsidR="00023F2A" w:rsidRPr="00C96741">
        <w:rPr>
          <w:sz w:val="20"/>
        </w:rPr>
        <w:t xml:space="preserve"> </w:t>
      </w:r>
      <w:r w:rsidRPr="00C96741">
        <w:rPr>
          <w:sz w:val="20"/>
        </w:rPr>
        <w:t>does</w:t>
      </w:r>
      <w:r w:rsidR="00023F2A" w:rsidRPr="00C96741">
        <w:rPr>
          <w:sz w:val="20"/>
        </w:rPr>
        <w:t xml:space="preserve"> </w:t>
      </w:r>
      <w:r w:rsidRPr="00C96741">
        <w:rPr>
          <w:sz w:val="20"/>
        </w:rPr>
        <w:t>not</w:t>
      </w:r>
      <w:r w:rsidR="00023F2A" w:rsidRPr="00C96741">
        <w:rPr>
          <w:sz w:val="20"/>
        </w:rPr>
        <w:t xml:space="preserve"> </w:t>
      </w:r>
      <w:r w:rsidRPr="00C96741">
        <w:rPr>
          <w:sz w:val="20"/>
        </w:rPr>
        <w:t>indicate</w:t>
      </w:r>
      <w:r w:rsidR="00023F2A" w:rsidRPr="00C96741">
        <w:rPr>
          <w:sz w:val="20"/>
        </w:rPr>
        <w:t xml:space="preserve"> </w:t>
      </w:r>
      <w:r w:rsidRPr="00C96741">
        <w:rPr>
          <w:sz w:val="20"/>
        </w:rPr>
        <w:t>that</w:t>
      </w:r>
      <w:r w:rsidR="00023F2A" w:rsidRPr="00C96741">
        <w:rPr>
          <w:sz w:val="20"/>
        </w:rPr>
        <w:t xml:space="preserve"> </w:t>
      </w:r>
      <w:r w:rsidRPr="00C96741">
        <w:rPr>
          <w:sz w:val="20"/>
        </w:rPr>
        <w:t>all</w:t>
      </w:r>
      <w:r w:rsidR="00023F2A" w:rsidRPr="00C96741">
        <w:rPr>
          <w:sz w:val="20"/>
        </w:rPr>
        <w:t xml:space="preserve"> </w:t>
      </w:r>
      <w:r w:rsidRPr="00C96741">
        <w:rPr>
          <w:sz w:val="20"/>
        </w:rPr>
        <w:t>policies</w:t>
      </w:r>
      <w:r w:rsidR="00023F2A" w:rsidRPr="00C96741">
        <w:rPr>
          <w:sz w:val="20"/>
        </w:rPr>
        <w:t xml:space="preserve"> </w:t>
      </w:r>
      <w:r w:rsidRPr="00C96741">
        <w:rPr>
          <w:sz w:val="20"/>
        </w:rPr>
        <w:t>must</w:t>
      </w:r>
      <w:r w:rsidR="00023F2A" w:rsidRPr="00C96741">
        <w:rPr>
          <w:sz w:val="20"/>
        </w:rPr>
        <w:t xml:space="preserve"> </w:t>
      </w:r>
      <w:r w:rsidRPr="00C96741">
        <w:rPr>
          <w:sz w:val="20"/>
        </w:rPr>
        <w:t>be</w:t>
      </w:r>
      <w:r w:rsidR="00023F2A" w:rsidRPr="00C96741">
        <w:rPr>
          <w:sz w:val="20"/>
        </w:rPr>
        <w:t xml:space="preserve"> </w:t>
      </w:r>
      <w:r w:rsidRPr="00C96741">
        <w:rPr>
          <w:sz w:val="20"/>
        </w:rPr>
        <w:t>maintained</w:t>
      </w:r>
      <w:r w:rsidR="00023F2A" w:rsidRPr="00C96741">
        <w:rPr>
          <w:sz w:val="20"/>
        </w:rPr>
        <w:t xml:space="preserve"> </w:t>
      </w:r>
      <w:r w:rsidRPr="00C96741">
        <w:rPr>
          <w:sz w:val="20"/>
        </w:rPr>
        <w:t>eternally.</w:t>
      </w:r>
    </w:p>
    <w:p w:rsidR="004834E5" w:rsidRPr="00C96741" w:rsidRDefault="004834E5">
      <w:pPr>
        <w:pStyle w:val="BodyText"/>
        <w:spacing w:before="1"/>
        <w:ind w:left="0"/>
        <w:jc w:val="left"/>
      </w:pPr>
    </w:p>
    <w:p w:rsidR="00FB3983" w:rsidRPr="00C96741" w:rsidRDefault="00FB3983" w:rsidP="00FB3983">
      <w:pPr>
        <w:pStyle w:val="BodyText"/>
        <w:numPr>
          <w:ilvl w:val="0"/>
          <w:numId w:val="10"/>
        </w:numPr>
        <w:rPr>
          <w:szCs w:val="22"/>
        </w:rPr>
      </w:pPr>
      <w:r w:rsidRPr="00C96741">
        <w:rPr>
          <w:szCs w:val="22"/>
        </w:rPr>
        <w:t>Establishing market access is a crucial requirement for nearly all biofuel technologies. In the context of converting biomass into electricity, the primary challenge lies in achieving grid connectivity, which necessitates attention at the level of the power distribution network. To ensure dependable market access for biofuels, standardization plays a pivotal role, necessitating the alignment of national standards with internationally recognized ones.</w:t>
      </w:r>
    </w:p>
    <w:p w:rsidR="00FB3983" w:rsidRPr="00C96741" w:rsidRDefault="00FB3983" w:rsidP="0019388A">
      <w:pPr>
        <w:pStyle w:val="BodyText"/>
        <w:rPr>
          <w:szCs w:val="22"/>
        </w:rPr>
      </w:pPr>
    </w:p>
    <w:p w:rsidR="004834E5" w:rsidRPr="00C96741" w:rsidRDefault="00FB3983" w:rsidP="0019388A">
      <w:pPr>
        <w:pStyle w:val="BodyText"/>
        <w:numPr>
          <w:ilvl w:val="0"/>
          <w:numId w:val="10"/>
        </w:numPr>
      </w:pPr>
      <w:r w:rsidRPr="00C96741">
        <w:rPr>
          <w:szCs w:val="22"/>
        </w:rPr>
        <w:t>When adopting a policy approach towards bioenergy, it is imperative to prioritize agriculture, forestry, and waste management, as these sectors are fundamental to the availability of feedstock for all bioenergy solutions. Achieving harmony in feedstock demand among industries like food production, animal feed, wood processing, and the bioenergy sector hinges on sustained support for enhancing productivity within these sectors. Such support is essential to minimize market disruptions for agricultural commodities.</w:t>
      </w:r>
    </w:p>
    <w:p w:rsidR="00FB3983" w:rsidRPr="00C96741" w:rsidRDefault="00FB3983" w:rsidP="0019388A">
      <w:pPr>
        <w:pStyle w:val="ListParagraph"/>
      </w:pPr>
    </w:p>
    <w:p w:rsidR="00FB3983" w:rsidRPr="00C96741" w:rsidRDefault="00FB3983" w:rsidP="0019388A">
      <w:pPr>
        <w:pStyle w:val="BodyText"/>
        <w:ind w:left="0"/>
      </w:pPr>
    </w:p>
    <w:p w:rsidR="00FB3983" w:rsidRPr="00C96741" w:rsidRDefault="00FB3983" w:rsidP="0019388A">
      <w:pPr>
        <w:pStyle w:val="BodyText"/>
        <w:ind w:left="100" w:right="100"/>
        <w:rPr>
          <w:b/>
          <w:bCs/>
        </w:rPr>
      </w:pPr>
      <w:r w:rsidRPr="00C96741">
        <w:rPr>
          <w:b/>
          <w:bCs/>
        </w:rPr>
        <w:t>How do greenhouse gas emissions resulting from both direct and indirect land use changes affect the overall greenhouse gas equilibrium associated with biofuels?</w:t>
      </w:r>
    </w:p>
    <w:p w:rsidR="00FB3983" w:rsidRPr="00C96741" w:rsidRDefault="00FB3983" w:rsidP="0019388A">
      <w:pPr>
        <w:pStyle w:val="BodyText"/>
        <w:ind w:left="100" w:right="100"/>
        <w:rPr>
          <w:b/>
          <w:bCs/>
        </w:rPr>
      </w:pPr>
    </w:p>
    <w:p w:rsidR="004834E5" w:rsidRPr="00C96741" w:rsidRDefault="00FB3983" w:rsidP="0019388A">
      <w:pPr>
        <w:pStyle w:val="BodyText"/>
        <w:ind w:left="100"/>
      </w:pPr>
      <w:r w:rsidRPr="00C96741">
        <w:t>In assessments of GHG emissions throughout the lifecycle, bioenergy's advantages are quantified in the form of reductions in greenhouse gas emissions when compared to traditional fossil-based methods. Nonetheless, the uncertainties in gauging the climatic influence of bioenergy systems, along with contradictory findings in research, stem from the absence of robust empirical data for certain aspects and a universally accepted methodology, such as the standardized accounting of by-products. Despite these uncertainties in data and methodologies, certain conclusions can be confidently made.</w:t>
      </w:r>
    </w:p>
    <w:p w:rsidR="00FB3983" w:rsidRPr="00C96741" w:rsidRDefault="00FB3983" w:rsidP="00FB3983">
      <w:pPr>
        <w:pStyle w:val="BodyText"/>
        <w:ind w:left="100"/>
        <w:jc w:val="left"/>
      </w:pPr>
    </w:p>
    <w:p w:rsidR="004834E5" w:rsidRPr="00C96741" w:rsidRDefault="00FB3983" w:rsidP="00FB3983">
      <w:pPr>
        <w:pStyle w:val="BodyText"/>
        <w:ind w:left="100"/>
      </w:pPr>
      <w:r w:rsidRPr="00C96741">
        <w:t>The predominant alternative to combat climate change and ensure energy security in the transportation sector appears to be biofuels. However, it's worth noting that Fischer-</w:t>
      </w:r>
      <w:proofErr w:type="spellStart"/>
      <w:r w:rsidRPr="00C96741">
        <w:t>Tropsch</w:t>
      </w:r>
      <w:proofErr w:type="spellEnd"/>
      <w:r w:rsidRPr="00C96741">
        <w:t xml:space="preserve"> diesel and transport fuels derived from less common oil sources tend to exhibit higher lifetime greenhouse gas emissions compared to the gasoline and diesel currently in use. The ongoing debate over whether to allocate biomass for stationary energy or transportation purposes may become less significant with time. Emerging bioenergy systems are increasingly incorporating </w:t>
      </w:r>
      <w:proofErr w:type="spellStart"/>
      <w:r w:rsidRPr="00C96741">
        <w:t>biorefinery</w:t>
      </w:r>
      <w:proofErr w:type="spellEnd"/>
      <w:r w:rsidRPr="00C96741">
        <w:t xml:space="preserve"> technologies, which not only yield liquid or gaseous biofuels for transportation but also generate power, heat, solid biofuels, chemicals, and various other products. The driving forces behind this trend are the synergies achievable through enhanced overall energy efficiency and resource utilization when different approaches are combined. Additionally, there is potential added value in producing a diverse range of products from these systems.</w:t>
      </w:r>
    </w:p>
    <w:p w:rsidR="00FB3983" w:rsidRPr="00C96741" w:rsidRDefault="00FB3983" w:rsidP="00FB3983">
      <w:pPr>
        <w:pStyle w:val="BodyText"/>
        <w:ind w:left="100"/>
      </w:pPr>
    </w:p>
    <w:p w:rsidR="004834E5" w:rsidRPr="00C96741" w:rsidRDefault="00714FE4">
      <w:pPr>
        <w:pStyle w:val="Heading1"/>
        <w:numPr>
          <w:ilvl w:val="0"/>
          <w:numId w:val="6"/>
        </w:numPr>
        <w:tabs>
          <w:tab w:val="left" w:pos="2325"/>
        </w:tabs>
        <w:ind w:left="2324" w:hanging="201"/>
        <w:jc w:val="left"/>
      </w:pPr>
      <w:r w:rsidRPr="00C96741">
        <w:t>Bioenergy-It’s</w:t>
      </w:r>
      <w:r w:rsidR="00CD285A" w:rsidRPr="00C96741">
        <w:t xml:space="preserve"> </w:t>
      </w:r>
      <w:proofErr w:type="gramStart"/>
      <w:r w:rsidRPr="00C96741">
        <w:t>Recent</w:t>
      </w:r>
      <w:proofErr w:type="gramEnd"/>
      <w:r w:rsidR="00CD285A" w:rsidRPr="00C96741">
        <w:t xml:space="preserve"> </w:t>
      </w:r>
      <w:r w:rsidRPr="00C96741">
        <w:t>advancement</w:t>
      </w:r>
      <w:r w:rsidR="00CD285A" w:rsidRPr="00C96741">
        <w:t xml:space="preserve"> </w:t>
      </w:r>
      <w:r w:rsidRPr="00C96741">
        <w:t>and</w:t>
      </w:r>
      <w:r w:rsidR="00CD285A" w:rsidRPr="00C96741">
        <w:t xml:space="preserve"> </w:t>
      </w:r>
      <w:r w:rsidRPr="00C96741">
        <w:t>future</w:t>
      </w:r>
      <w:r w:rsidR="00CD285A" w:rsidRPr="00C96741">
        <w:t xml:space="preserve"> </w:t>
      </w:r>
      <w:r w:rsidRPr="00C96741">
        <w:t>prospective</w:t>
      </w:r>
    </w:p>
    <w:p w:rsidR="004834E5" w:rsidRPr="00C96741" w:rsidRDefault="004834E5">
      <w:pPr>
        <w:pStyle w:val="BodyText"/>
        <w:ind w:left="0"/>
        <w:jc w:val="left"/>
        <w:rPr>
          <w:b/>
        </w:rPr>
      </w:pPr>
    </w:p>
    <w:p w:rsidR="00714FE4" w:rsidRPr="00C96741" w:rsidRDefault="00714FE4" w:rsidP="00714FE4">
      <w:pPr>
        <w:pStyle w:val="BodyText"/>
        <w:ind w:left="100" w:right="98"/>
        <w:rPr>
          <w:spacing w:val="1"/>
        </w:rPr>
      </w:pPr>
      <w:proofErr w:type="spellStart"/>
      <w:r w:rsidRPr="00C96741">
        <w:rPr>
          <w:b/>
        </w:rPr>
        <w:t>Microalgal</w:t>
      </w:r>
      <w:proofErr w:type="spellEnd"/>
      <w:r w:rsidRPr="00C96741">
        <w:rPr>
          <w:b/>
        </w:rPr>
        <w:t xml:space="preserve"> </w:t>
      </w:r>
      <w:proofErr w:type="spellStart"/>
      <w:r w:rsidRPr="00C96741">
        <w:rPr>
          <w:b/>
        </w:rPr>
        <w:t>bioenergy</w:t>
      </w:r>
      <w:proofErr w:type="spellEnd"/>
      <w:r w:rsidRPr="00C96741">
        <w:rPr>
          <w:b/>
        </w:rPr>
        <w:t xml:space="preserve"> production </w:t>
      </w:r>
      <w:r w:rsidRPr="00C96741">
        <w:t>- The world's expanding energy demand and the results of global warming</w:t>
      </w:r>
      <w:r w:rsidR="00CD285A" w:rsidRPr="00C96741">
        <w:t xml:space="preserve"> </w:t>
      </w:r>
      <w:r w:rsidRPr="00C96741">
        <w:t>brought on by the combustion of fossil fuels have made it necessary to investigate and develop alternative clean,</w:t>
      </w:r>
      <w:r w:rsidR="00CD285A" w:rsidRPr="00C96741">
        <w:t xml:space="preserve"> </w:t>
      </w:r>
      <w:r w:rsidRPr="00C96741">
        <w:t>green,</w:t>
      </w:r>
      <w:r w:rsidR="00CD285A" w:rsidRPr="00C96741">
        <w:t xml:space="preserve"> </w:t>
      </w:r>
      <w:r w:rsidRPr="00C96741">
        <w:t>and</w:t>
      </w:r>
      <w:r w:rsidR="00CD285A" w:rsidRPr="00C96741">
        <w:t xml:space="preserve"> </w:t>
      </w:r>
      <w:r w:rsidRPr="00C96741">
        <w:t>sustainable</w:t>
      </w:r>
      <w:r w:rsidR="00CD285A" w:rsidRPr="00C96741">
        <w:t xml:space="preserve"> </w:t>
      </w:r>
      <w:r w:rsidRPr="00C96741">
        <w:t>energy</w:t>
      </w:r>
      <w:r w:rsidR="00CD285A" w:rsidRPr="00C96741">
        <w:t xml:space="preserve"> </w:t>
      </w:r>
      <w:r w:rsidRPr="00C96741">
        <w:t>resources.</w:t>
      </w:r>
      <w:r w:rsidR="00F52F85" w:rsidRPr="00C96741">
        <w:t xml:space="preserve"> </w:t>
      </w:r>
      <w:r w:rsidR="00CD285A" w:rsidRPr="00C96741">
        <w:t>A</w:t>
      </w:r>
      <w:r w:rsidRPr="00C96741">
        <w:t>mong</w:t>
      </w:r>
      <w:r w:rsidR="00CD285A" w:rsidRPr="00C96741">
        <w:t xml:space="preserve"> </w:t>
      </w:r>
      <w:r w:rsidRPr="00C96741">
        <w:t>other</w:t>
      </w:r>
      <w:r w:rsidR="00CD285A" w:rsidRPr="00C96741">
        <w:t xml:space="preserve"> </w:t>
      </w:r>
      <w:r w:rsidRPr="00C96741">
        <w:t>alternatives</w:t>
      </w:r>
      <w:r w:rsidR="00CD285A" w:rsidRPr="00C96741">
        <w:t xml:space="preserve"> </w:t>
      </w:r>
      <w:r w:rsidRPr="00C96741">
        <w:t>for</w:t>
      </w:r>
      <w:r w:rsidR="00CD285A" w:rsidRPr="00C96741">
        <w:t xml:space="preserve"> </w:t>
      </w:r>
      <w:r w:rsidRPr="00C96741">
        <w:t>sustainable</w:t>
      </w:r>
      <w:r w:rsidR="00CD285A" w:rsidRPr="00C96741">
        <w:t xml:space="preserve"> </w:t>
      </w:r>
      <w:r w:rsidR="00F52F85" w:rsidRPr="00C96741">
        <w:t>energy,</w:t>
      </w:r>
      <w:r w:rsidR="00CD285A" w:rsidRPr="00C96741">
        <w:t xml:space="preserve"> </w:t>
      </w:r>
      <w:r w:rsidR="00F52F85" w:rsidRPr="00C96741">
        <w:t>three</w:t>
      </w:r>
      <w:r w:rsidR="00CD285A" w:rsidRPr="00C96741">
        <w:t xml:space="preserve"> </w:t>
      </w:r>
      <w:r w:rsidRPr="00C96741">
        <w:t>conversion</w:t>
      </w:r>
      <w:r w:rsidR="00CD285A" w:rsidRPr="00C96741">
        <w:t xml:space="preserve"> technologies </w:t>
      </w:r>
      <w:r w:rsidRPr="00C96741">
        <w:t xml:space="preserve">biochemical, </w:t>
      </w:r>
      <w:proofErr w:type="spellStart"/>
      <w:r w:rsidRPr="00C96741">
        <w:t>thermoch</w:t>
      </w:r>
      <w:r w:rsidR="00F52F85" w:rsidRPr="00C96741">
        <w:t>emical</w:t>
      </w:r>
      <w:proofErr w:type="spellEnd"/>
      <w:r w:rsidR="00F52F85" w:rsidRPr="00C96741">
        <w:t xml:space="preserve">, and chemical conversion </w:t>
      </w:r>
      <w:r w:rsidRPr="00C96741">
        <w:t xml:space="preserve">are used to transform </w:t>
      </w:r>
      <w:proofErr w:type="spellStart"/>
      <w:r w:rsidRPr="00C96741">
        <w:t>microalgal</w:t>
      </w:r>
      <w:proofErr w:type="spellEnd"/>
      <w:r w:rsidRPr="00C96741">
        <w:t xml:space="preserve"> biomass</w:t>
      </w:r>
      <w:r w:rsidR="00F52F85" w:rsidRPr="00C96741">
        <w:t xml:space="preserve"> </w:t>
      </w:r>
      <w:r w:rsidRPr="00C96741">
        <w:t xml:space="preserve">into </w:t>
      </w:r>
      <w:proofErr w:type="spellStart"/>
      <w:r w:rsidRPr="00C96741">
        <w:t>biofuels</w:t>
      </w:r>
      <w:proofErr w:type="spellEnd"/>
      <w:r w:rsidRPr="00C96741">
        <w:t xml:space="preserve">. Over the past few decades, microalgae have gained recognition as a promising feedstock for thecreation of bioenergy. Their lipid content can be harnessed for biodiesel production, while their carbohydrate content is suitable for the production of fermentative </w:t>
      </w:r>
      <w:proofErr w:type="spellStart"/>
      <w:r w:rsidRPr="00C96741">
        <w:t>bioethanol</w:t>
      </w:r>
      <w:proofErr w:type="spellEnd"/>
      <w:r w:rsidRPr="00C96741">
        <w:t xml:space="preserve"> and </w:t>
      </w:r>
      <w:proofErr w:type="spellStart"/>
      <w:r w:rsidRPr="00C96741">
        <w:t>biobutanol</w:t>
      </w:r>
      <w:proofErr w:type="spellEnd"/>
      <w:r w:rsidRPr="00C96741">
        <w:t xml:space="preserve">. Following lipid extraction and ethanol fermentation, </w:t>
      </w:r>
      <w:r w:rsidRPr="00C96741">
        <w:lastRenderedPageBreak/>
        <w:t xml:space="preserve">microalgae can also be employed in the production of gaseous </w:t>
      </w:r>
      <w:proofErr w:type="spellStart"/>
      <w:r w:rsidRPr="00C96741">
        <w:t>biofuels</w:t>
      </w:r>
      <w:proofErr w:type="spellEnd"/>
      <w:r w:rsidRPr="00C96741">
        <w:t xml:space="preserve">, such as </w:t>
      </w:r>
      <w:proofErr w:type="spellStart"/>
      <w:r w:rsidRPr="00C96741">
        <w:t>biomethane</w:t>
      </w:r>
      <w:proofErr w:type="spellEnd"/>
      <w:r w:rsidRPr="00C96741">
        <w:t xml:space="preserve"> and </w:t>
      </w:r>
      <w:proofErr w:type="spellStart"/>
      <w:r w:rsidRPr="00C96741">
        <w:t>biohydrogen</w:t>
      </w:r>
      <w:proofErr w:type="spellEnd"/>
      <w:r w:rsidRPr="00C96741">
        <w:t>, or even exclusively their byproducts (18).</w:t>
      </w:r>
      <w:r w:rsidRPr="00C96741">
        <w:rPr>
          <w:spacing w:val="1"/>
        </w:rPr>
        <w:t xml:space="preserve"> Microalgae species like </w:t>
      </w:r>
      <w:proofErr w:type="spellStart"/>
      <w:r w:rsidRPr="00C96741">
        <w:rPr>
          <w:i/>
          <w:spacing w:val="1"/>
        </w:rPr>
        <w:t>Chlamydomonas</w:t>
      </w:r>
      <w:proofErr w:type="spellEnd"/>
      <w:r w:rsidRPr="00C96741">
        <w:rPr>
          <w:i/>
          <w:spacing w:val="1"/>
        </w:rPr>
        <w:t xml:space="preserve"> sp., Chlorella sp., </w:t>
      </w:r>
      <w:proofErr w:type="spellStart"/>
      <w:r w:rsidRPr="00C96741">
        <w:rPr>
          <w:i/>
          <w:spacing w:val="1"/>
        </w:rPr>
        <w:t>Spirulina</w:t>
      </w:r>
      <w:proofErr w:type="spellEnd"/>
      <w:r w:rsidRPr="00C96741">
        <w:rPr>
          <w:i/>
          <w:spacing w:val="1"/>
        </w:rPr>
        <w:t xml:space="preserve"> sp., Spirogyra sp.,</w:t>
      </w:r>
      <w:r w:rsidRPr="00C96741">
        <w:rPr>
          <w:spacing w:val="1"/>
        </w:rPr>
        <w:t xml:space="preserve"> and </w:t>
      </w:r>
      <w:proofErr w:type="spellStart"/>
      <w:r w:rsidRPr="00C96741">
        <w:rPr>
          <w:i/>
          <w:spacing w:val="1"/>
        </w:rPr>
        <w:t>Dunaliella</w:t>
      </w:r>
      <w:proofErr w:type="spellEnd"/>
      <w:r w:rsidRPr="00C96741">
        <w:rPr>
          <w:i/>
          <w:spacing w:val="1"/>
        </w:rPr>
        <w:t xml:space="preserve"> sp.</w:t>
      </w:r>
      <w:r w:rsidRPr="00C96741">
        <w:rPr>
          <w:spacing w:val="1"/>
        </w:rPr>
        <w:t xml:space="preserve"> boast starch levels of up to 64% of their dry cell weight, making them promising candid</w:t>
      </w:r>
      <w:r w:rsidR="00F52F85" w:rsidRPr="00C96741">
        <w:rPr>
          <w:spacing w:val="1"/>
        </w:rPr>
        <w:t>ates as potential feedstock (18) (</w:t>
      </w:r>
      <w:r w:rsidRPr="00C96741">
        <w:rPr>
          <w:spacing w:val="1"/>
        </w:rPr>
        <w:t>19). Moreover, microalgae exhibit rapid biomass growth rates, efficient photosynthetic activity, and effective CO</w:t>
      </w:r>
      <w:r w:rsidRPr="00C96741">
        <w:rPr>
          <w:spacing w:val="1"/>
          <w:vertAlign w:val="superscript"/>
        </w:rPr>
        <w:t>2</w:t>
      </w:r>
      <w:r w:rsidRPr="00C96741">
        <w:rPr>
          <w:spacing w:val="1"/>
        </w:rPr>
        <w:t xml:space="preserve"> capture (20). Unlike terrestrial plants, microalgae do not possess lignin's rigid cross-linking structure, allowing them to thrive and float in seawater and wastewater environments. This unique trait enables them to produce larger quantities of sugar substrates suitable for fermentation. Notably, microalgae can yield 10 times more bioethanol per unit of cultivation area compared to corn.</w:t>
      </w:r>
    </w:p>
    <w:p w:rsidR="004834E5" w:rsidRPr="00C96741" w:rsidRDefault="00714FE4" w:rsidP="00714FE4">
      <w:pPr>
        <w:pStyle w:val="BodyText"/>
        <w:ind w:left="100" w:right="98"/>
      </w:pPr>
      <w:r w:rsidRPr="00C96741">
        <w:rPr>
          <w:spacing w:val="1"/>
        </w:rPr>
        <w:t xml:space="preserve">In recent years, engineering techniques have been integrated into microalgae cultivation systems, resulting in the production of microalgae biomass with elevated carbohydrate content, and consequently, higher bioethanol yields. For instance, </w:t>
      </w:r>
      <w:proofErr w:type="spellStart"/>
      <w:r w:rsidRPr="00C96741">
        <w:rPr>
          <w:i/>
          <w:spacing w:val="1"/>
        </w:rPr>
        <w:t>Chlamydomonas</w:t>
      </w:r>
      <w:proofErr w:type="spellEnd"/>
      <w:r w:rsidR="00F52F85" w:rsidRPr="00C96741">
        <w:rPr>
          <w:i/>
          <w:spacing w:val="1"/>
        </w:rPr>
        <w:t xml:space="preserve"> </w:t>
      </w:r>
      <w:proofErr w:type="spellStart"/>
      <w:r w:rsidRPr="00C96741">
        <w:rPr>
          <w:i/>
          <w:spacing w:val="1"/>
        </w:rPr>
        <w:t>reinhardtii</w:t>
      </w:r>
      <w:proofErr w:type="spellEnd"/>
      <w:r w:rsidRPr="00C96741">
        <w:rPr>
          <w:spacing w:val="1"/>
        </w:rPr>
        <w:t xml:space="preserve"> achieved remarkable 71% carbohydrate content when cultivated using a two-stage fed-batch photoautotrophic system </w:t>
      </w:r>
      <w:r w:rsidRPr="00C96741">
        <w:t>(21).</w:t>
      </w:r>
    </w:p>
    <w:p w:rsidR="004834E5" w:rsidRPr="00C96741" w:rsidRDefault="004834E5">
      <w:pPr>
        <w:pStyle w:val="BodyText"/>
        <w:ind w:left="0"/>
        <w:jc w:val="left"/>
      </w:pPr>
    </w:p>
    <w:p w:rsidR="004834E5" w:rsidRPr="00C96741" w:rsidRDefault="00714FE4">
      <w:pPr>
        <w:pStyle w:val="BodyText"/>
        <w:ind w:left="100" w:right="98"/>
      </w:pPr>
      <w:r w:rsidRPr="00C96741">
        <w:rPr>
          <w:b/>
        </w:rPr>
        <w:t xml:space="preserve">Industrial Waste - </w:t>
      </w:r>
      <w:r w:rsidR="00F062D3" w:rsidRPr="00C96741">
        <w:t xml:space="preserve">The potential to convert waste generated by various industries, especially the food sector, into biofuels presents an attractive opportunity. The selection of cost-effective raw materials is a critical factor in biofuel production. Notably, there is a growing abundance of food waste being generated. In scientific literature, the terms "food loss" and "food waste" refer to items originally intended for human consumption that may become contaminated, spoiled, discarded, or lost. The environmental consequences of food loss and waste are significant, as they contribute to greenhouse gas emissions, including methane, when deposited in landfills. Additionally, food loss and waste have adverse effects such as resource depletion and disruption of biochemical processes (22). Given the high costs associated with their disposal and treatment, converting food processing residues into biofuels holds great promise. Moreover, the cellulose, hemicelluloses, lignin, lipids, organic acids, proteins, and starch found in food processing waste can serve as valuable sources of carbon and nutrients for </w:t>
      </w:r>
      <w:proofErr w:type="spellStart"/>
      <w:r w:rsidR="00F062D3" w:rsidRPr="00C96741">
        <w:t>biofuel</w:t>
      </w:r>
      <w:proofErr w:type="spellEnd"/>
      <w:r w:rsidR="00F062D3" w:rsidRPr="00C96741">
        <w:t xml:space="preserve"> production</w:t>
      </w:r>
      <w:r w:rsidR="00F52F85" w:rsidRPr="00C96741">
        <w:t xml:space="preserve"> </w:t>
      </w:r>
      <w:r w:rsidRPr="00C96741">
        <w:t>(23).</w:t>
      </w:r>
    </w:p>
    <w:p w:rsidR="004834E5" w:rsidRPr="00C96741" w:rsidRDefault="004834E5">
      <w:pPr>
        <w:pStyle w:val="BodyText"/>
        <w:ind w:left="0"/>
        <w:jc w:val="left"/>
      </w:pPr>
    </w:p>
    <w:p w:rsidR="004834E5" w:rsidRPr="00C96741" w:rsidRDefault="00714FE4">
      <w:pPr>
        <w:pStyle w:val="BodyText"/>
        <w:ind w:left="100" w:right="103"/>
      </w:pPr>
      <w:r w:rsidRPr="00C96741">
        <w:rPr>
          <w:b/>
        </w:rPr>
        <w:t xml:space="preserve">Biofuel Crops </w:t>
      </w:r>
      <w:r w:rsidRPr="00C96741">
        <w:t xml:space="preserve">– </w:t>
      </w:r>
      <w:r w:rsidR="00F062D3" w:rsidRPr="00C96741">
        <w:t>Energy crops possess significant potential to meet the ever-growing energy demands of an expanding population in the future. The energy output and subsequent biofuel production process are heavily influenced by the selection of the energy crop.</w:t>
      </w:r>
      <w:r w:rsidR="00F52F85" w:rsidRPr="00C96741">
        <w:t xml:space="preserve"> </w:t>
      </w:r>
      <w:r w:rsidRPr="00C96741">
        <w:t xml:space="preserve">C4 crops, such as </w:t>
      </w:r>
      <w:proofErr w:type="spellStart"/>
      <w:r w:rsidRPr="00C96741">
        <w:t>Switchgrass</w:t>
      </w:r>
      <w:proofErr w:type="spellEnd"/>
      <w:r w:rsidRPr="00C96741">
        <w:t xml:space="preserve"> (</w:t>
      </w:r>
      <w:proofErr w:type="spellStart"/>
      <w:r w:rsidRPr="00C96741">
        <w:rPr>
          <w:i/>
        </w:rPr>
        <w:t>Panicumvirgatum</w:t>
      </w:r>
      <w:proofErr w:type="spellEnd"/>
      <w:r w:rsidRPr="00C96741">
        <w:t xml:space="preserve">), </w:t>
      </w:r>
      <w:proofErr w:type="spellStart"/>
      <w:r w:rsidRPr="00C96741">
        <w:rPr>
          <w:i/>
        </w:rPr>
        <w:t>Miscanthus</w:t>
      </w:r>
      <w:proofErr w:type="spellEnd"/>
      <w:r w:rsidRPr="00C96741">
        <w:t xml:space="preserve">, and </w:t>
      </w:r>
      <w:r w:rsidRPr="00C96741">
        <w:rPr>
          <w:i/>
        </w:rPr>
        <w:t>Sweet Sorghum</w:t>
      </w:r>
      <w:r w:rsidRPr="00C96741">
        <w:t>, are profitableto farm because they can flourish on barren ground and provide more biomass. Additionally, they have additional</w:t>
      </w:r>
      <w:r w:rsidR="00F52F85" w:rsidRPr="00C96741">
        <w:t xml:space="preserve"> </w:t>
      </w:r>
      <w:r w:rsidRPr="00C96741">
        <w:t>distinguishing</w:t>
      </w:r>
      <w:r w:rsidR="00F52F85" w:rsidRPr="00C96741">
        <w:t xml:space="preserve"> </w:t>
      </w:r>
      <w:r w:rsidRPr="00C96741">
        <w:t>qualities like a higher photosynthetic output and a higher rate of CO</w:t>
      </w:r>
      <w:r w:rsidRPr="00C96741">
        <w:rPr>
          <w:vertAlign w:val="subscript"/>
        </w:rPr>
        <w:t>2</w:t>
      </w:r>
      <w:r w:rsidRPr="00C96741">
        <w:t xml:space="preserve"> collection compared to C3crops.</w:t>
      </w:r>
      <w:r w:rsidR="00F52F85" w:rsidRPr="00C96741">
        <w:t xml:space="preserve"> </w:t>
      </w:r>
      <w:r w:rsidRPr="00C96741">
        <w:t>They</w:t>
      </w:r>
      <w:r w:rsidR="00F52F85" w:rsidRPr="00C96741">
        <w:t xml:space="preserve"> </w:t>
      </w:r>
      <w:r w:rsidRPr="00C96741">
        <w:t>are</w:t>
      </w:r>
      <w:r w:rsidR="00F52F85" w:rsidRPr="00C96741">
        <w:t xml:space="preserve"> </w:t>
      </w:r>
      <w:r w:rsidRPr="00C96741">
        <w:t>also</w:t>
      </w:r>
      <w:r w:rsidR="00F52F85" w:rsidRPr="00C96741">
        <w:t xml:space="preserve"> </w:t>
      </w:r>
      <w:r w:rsidRPr="00C96741">
        <w:t>resistant</w:t>
      </w:r>
      <w:r w:rsidR="00F52F85" w:rsidRPr="00C96741">
        <w:t xml:space="preserve"> </w:t>
      </w:r>
      <w:r w:rsidRPr="00C96741">
        <w:t>to</w:t>
      </w:r>
      <w:r w:rsidR="00F52F85" w:rsidRPr="00C96741">
        <w:t xml:space="preserve"> </w:t>
      </w:r>
      <w:r w:rsidRPr="00C96741">
        <w:t>aridity</w:t>
      </w:r>
      <w:r w:rsidR="00F52F85" w:rsidRPr="00C96741">
        <w:t xml:space="preserve"> </w:t>
      </w:r>
      <w:r w:rsidRPr="00C96741">
        <w:t>(24).</w:t>
      </w:r>
    </w:p>
    <w:p w:rsidR="004834E5" w:rsidRPr="00C96741" w:rsidRDefault="00714FE4">
      <w:pPr>
        <w:pStyle w:val="BodyText"/>
        <w:ind w:left="100" w:right="98"/>
      </w:pPr>
      <w:proofErr w:type="spellStart"/>
      <w:r w:rsidRPr="00C96741">
        <w:rPr>
          <w:i/>
          <w:u w:val="thick"/>
        </w:rPr>
        <w:t>Miscanthus</w:t>
      </w:r>
      <w:proofErr w:type="spellEnd"/>
      <w:r w:rsidR="00F52F85" w:rsidRPr="00C96741">
        <w:rPr>
          <w:i/>
        </w:rPr>
        <w:t xml:space="preserve"> </w:t>
      </w:r>
      <w:r w:rsidRPr="00C96741">
        <w:t xml:space="preserve">- A dozen or so grass species with an Eastern Asian origin make up the genus </w:t>
      </w:r>
      <w:proofErr w:type="spellStart"/>
      <w:r w:rsidRPr="00C96741">
        <w:rPr>
          <w:i/>
        </w:rPr>
        <w:t>Miscanthus</w:t>
      </w:r>
      <w:proofErr w:type="spellEnd"/>
      <w:r w:rsidRPr="00C96741">
        <w:t>. As a possible</w:t>
      </w:r>
      <w:r w:rsidR="00F52F85" w:rsidRPr="00C96741">
        <w:t xml:space="preserve"> </w:t>
      </w:r>
      <w:r w:rsidRPr="00C96741">
        <w:t>biomass</w:t>
      </w:r>
      <w:r w:rsidR="00F52F85" w:rsidRPr="00C96741">
        <w:t xml:space="preserve"> </w:t>
      </w:r>
      <w:r w:rsidRPr="00C96741">
        <w:t>crop,</w:t>
      </w:r>
      <w:r w:rsidR="00F52F85" w:rsidRPr="00C96741">
        <w:t xml:space="preserve"> </w:t>
      </w:r>
      <w:r w:rsidRPr="00C96741">
        <w:t>it</w:t>
      </w:r>
      <w:r w:rsidR="00F52F85" w:rsidRPr="00C96741">
        <w:t xml:space="preserve"> </w:t>
      </w:r>
      <w:r w:rsidRPr="00C96741">
        <w:t>has</w:t>
      </w:r>
      <w:r w:rsidR="00F52F85" w:rsidRPr="00C96741">
        <w:t xml:space="preserve"> </w:t>
      </w:r>
      <w:r w:rsidRPr="00C96741">
        <w:t>garnered</w:t>
      </w:r>
      <w:r w:rsidR="00F52F85" w:rsidRPr="00C96741">
        <w:t xml:space="preserve"> </w:t>
      </w:r>
      <w:r w:rsidRPr="00C96741">
        <w:t>a</w:t>
      </w:r>
      <w:r w:rsidR="00F52F85" w:rsidRPr="00C96741">
        <w:t xml:space="preserve"> </w:t>
      </w:r>
      <w:r w:rsidRPr="00C96741">
        <w:t>lot</w:t>
      </w:r>
      <w:r w:rsidR="00F52F85" w:rsidRPr="00C96741">
        <w:t xml:space="preserve"> </w:t>
      </w:r>
      <w:r w:rsidRPr="00C96741">
        <w:t>of</w:t>
      </w:r>
      <w:r w:rsidR="00F52F85" w:rsidRPr="00C96741">
        <w:t xml:space="preserve"> </w:t>
      </w:r>
      <w:r w:rsidRPr="00C96741">
        <w:t>interest.</w:t>
      </w:r>
      <w:r w:rsidR="00F52F85" w:rsidRPr="00C96741">
        <w:t xml:space="preserve"> </w:t>
      </w:r>
      <w:r w:rsidR="00F062D3" w:rsidRPr="00C96741">
        <w:t xml:space="preserve">This rapid-growing perennial C4 grass has the capacity to yield </w:t>
      </w:r>
      <w:proofErr w:type="gramStart"/>
      <w:r w:rsidR="00F062D3" w:rsidRPr="00C96741">
        <w:t>between 8 to 15</w:t>
      </w:r>
      <w:proofErr w:type="gramEnd"/>
      <w:r w:rsidR="00F062D3" w:rsidRPr="00C96741">
        <w:t xml:space="preserve"> tonnes of dry weight per hectare while requiring minimal food input. Among the cold-tolerant C4 species, </w:t>
      </w:r>
      <w:proofErr w:type="spellStart"/>
      <w:r w:rsidR="00F062D3" w:rsidRPr="00C96741">
        <w:rPr>
          <w:i/>
        </w:rPr>
        <w:t>Miscanthus</w:t>
      </w:r>
      <w:proofErr w:type="spellEnd"/>
      <w:r w:rsidR="00F062D3" w:rsidRPr="00C96741">
        <w:rPr>
          <w:i/>
        </w:rPr>
        <w:t xml:space="preserve"> species</w:t>
      </w:r>
      <w:r w:rsidR="00F062D3" w:rsidRPr="00C96741">
        <w:t xml:space="preserve"> have emerged as the most resilient, maintaining efficient CO2-assimilation even at temperatures as low as 15°C. </w:t>
      </w:r>
      <w:proofErr w:type="spellStart"/>
      <w:r w:rsidR="00F062D3" w:rsidRPr="00C96741">
        <w:rPr>
          <w:i/>
        </w:rPr>
        <w:t>Miscanthus</w:t>
      </w:r>
      <w:proofErr w:type="spellEnd"/>
      <w:r w:rsidR="00F062D3" w:rsidRPr="00C96741">
        <w:t xml:space="preserve"> can be fully utilized for direct heat and electricity generation and also indirectly serves as a source for biofuels such as methanol and </w:t>
      </w:r>
      <w:proofErr w:type="gramStart"/>
      <w:r w:rsidR="00F062D3" w:rsidRPr="00C96741">
        <w:t>ethanol</w:t>
      </w:r>
      <w:r w:rsidRPr="00C96741">
        <w:t>(</w:t>
      </w:r>
      <w:proofErr w:type="gramEnd"/>
      <w:r w:rsidRPr="00C96741">
        <w:t>26).</w:t>
      </w:r>
    </w:p>
    <w:p w:rsidR="004834E5" w:rsidRPr="00C96741" w:rsidRDefault="00714FE4">
      <w:pPr>
        <w:pStyle w:val="BodyText"/>
        <w:ind w:left="100" w:right="98"/>
      </w:pPr>
      <w:proofErr w:type="spellStart"/>
      <w:r w:rsidRPr="00C96741">
        <w:rPr>
          <w:i/>
          <w:u w:val="thick"/>
        </w:rPr>
        <w:t>Panicum</w:t>
      </w:r>
      <w:proofErr w:type="spellEnd"/>
      <w:r w:rsidR="00F52F85" w:rsidRPr="00C96741">
        <w:rPr>
          <w:i/>
          <w:u w:val="thick"/>
        </w:rPr>
        <w:t xml:space="preserve"> </w:t>
      </w:r>
      <w:proofErr w:type="spellStart"/>
      <w:r w:rsidRPr="00C96741">
        <w:rPr>
          <w:i/>
          <w:u w:val="thick"/>
        </w:rPr>
        <w:t>virgatum</w:t>
      </w:r>
      <w:proofErr w:type="spellEnd"/>
      <w:r w:rsidR="00F52F85" w:rsidRPr="00C96741">
        <w:rPr>
          <w:i/>
          <w:u w:val="thick"/>
        </w:rPr>
        <w:t xml:space="preserve"> </w:t>
      </w:r>
      <w:r w:rsidRPr="00C96741">
        <w:rPr>
          <w:u w:val="thick"/>
        </w:rPr>
        <w:t>(</w:t>
      </w:r>
      <w:proofErr w:type="spellStart"/>
      <w:r w:rsidRPr="00C96741">
        <w:rPr>
          <w:u w:val="thick"/>
        </w:rPr>
        <w:t>Switchgrass</w:t>
      </w:r>
      <w:proofErr w:type="spellEnd"/>
      <w:r w:rsidRPr="00C96741">
        <w:rPr>
          <w:u w:val="thick"/>
        </w:rPr>
        <w:t>)</w:t>
      </w:r>
      <w:r w:rsidR="00F52F85" w:rsidRPr="00C96741">
        <w:rPr>
          <w:u w:val="thick"/>
        </w:rPr>
        <w:t xml:space="preserve"> </w:t>
      </w:r>
      <w:r w:rsidRPr="00C96741">
        <w:t>-</w:t>
      </w:r>
      <w:r w:rsidR="00F52F85" w:rsidRPr="00C96741">
        <w:t xml:space="preserve"> </w:t>
      </w:r>
      <w:proofErr w:type="spellStart"/>
      <w:r w:rsidR="00F062D3" w:rsidRPr="00C96741">
        <w:t>Switchgrass</w:t>
      </w:r>
      <w:proofErr w:type="spellEnd"/>
      <w:r w:rsidR="00F062D3" w:rsidRPr="00C96741">
        <w:t xml:space="preserve"> plays a vital role in the production of biofuels. This versatile grass species is indigenous to North America and can be categorized into two primary ecotypes: lowland and upland. </w:t>
      </w:r>
      <w:proofErr w:type="spellStart"/>
      <w:r w:rsidRPr="00C96741">
        <w:t>Switchgrass</w:t>
      </w:r>
      <w:proofErr w:type="spellEnd"/>
      <w:r w:rsidRPr="00C96741">
        <w:t xml:space="preserve"> is incredibly flexible and maythrive in a variety of environments, including those with inferior soil quality. Additionally, it has a reputation forhaving a high tolerance for cold, sickness, and insects. It is a very prolific crop when used as a biofuel resource</w:t>
      </w:r>
      <w:proofErr w:type="gramStart"/>
      <w:r w:rsidRPr="00C96741">
        <w:t>;some</w:t>
      </w:r>
      <w:proofErr w:type="gramEnd"/>
      <w:r w:rsidRPr="00C96741">
        <w:t xml:space="preserve"> studies have even reported yields of 15 mg ha1. </w:t>
      </w:r>
      <w:proofErr w:type="spellStart"/>
      <w:r w:rsidRPr="00C96741">
        <w:t>Switchgrass</w:t>
      </w:r>
      <w:proofErr w:type="spellEnd"/>
      <w:r w:rsidRPr="00C96741">
        <w:t xml:space="preserve"> might be burned directly to produce power, eitheron its own or in conjunction with coal. The biomass can also be transformed into liquid or gaseous forms that arehigh in energy. Both biological platforms and thermochemical technologies are used in the conversion of biomass.</w:t>
      </w:r>
      <w:r w:rsidR="00F52F85" w:rsidRPr="00C96741">
        <w:t xml:space="preserve"> </w:t>
      </w:r>
      <w:r w:rsidRPr="00C96741">
        <w:t xml:space="preserve">The first technique uses a fermentation and </w:t>
      </w:r>
      <w:proofErr w:type="spellStart"/>
      <w:r w:rsidRPr="00C96741">
        <w:t>saccharification</w:t>
      </w:r>
      <w:proofErr w:type="spellEnd"/>
      <w:r w:rsidRPr="00C96741">
        <w:t xml:space="preserve"> process to turn biomass into ethanol or other similar</w:t>
      </w:r>
      <w:r w:rsidR="00F52F85" w:rsidRPr="00C96741">
        <w:t xml:space="preserve"> </w:t>
      </w:r>
      <w:r w:rsidRPr="00C96741">
        <w:t xml:space="preserve">liquid fuels. The thermochemical technique uses gasification and pyrolysis. </w:t>
      </w:r>
      <w:r w:rsidR="00D96929" w:rsidRPr="00C96741">
        <w:t xml:space="preserve">The considerable interest in using </w:t>
      </w:r>
      <w:proofErr w:type="spellStart"/>
      <w:r w:rsidR="00D96929" w:rsidRPr="00C96741">
        <w:t>switchgrass</w:t>
      </w:r>
      <w:proofErr w:type="spellEnd"/>
      <w:r w:rsidR="00D96929" w:rsidRPr="00C96741">
        <w:t xml:space="preserve"> as a </w:t>
      </w:r>
      <w:proofErr w:type="spellStart"/>
      <w:r w:rsidR="00D96929" w:rsidRPr="00C96741">
        <w:t>biofuel</w:t>
      </w:r>
      <w:proofErr w:type="spellEnd"/>
      <w:r w:rsidR="00D96929" w:rsidRPr="00C96741">
        <w:t xml:space="preserve"> feedstock stems from its adaptability, impressive productivity, and the potential for seamless integration into existing agricultural practices </w:t>
      </w:r>
      <w:r w:rsidRPr="00C96741">
        <w:t>(26).</w:t>
      </w:r>
    </w:p>
    <w:p w:rsidR="004834E5" w:rsidRPr="00C96741" w:rsidRDefault="00714FE4" w:rsidP="00D96929">
      <w:pPr>
        <w:pStyle w:val="BodyText"/>
        <w:ind w:left="100" w:right="98"/>
      </w:pPr>
      <w:r w:rsidRPr="00C96741">
        <w:rPr>
          <w:i/>
          <w:u w:val="thick"/>
        </w:rPr>
        <w:t xml:space="preserve">Sorghum bicolor </w:t>
      </w:r>
      <w:r w:rsidRPr="00C96741">
        <w:rPr>
          <w:u w:val="thick"/>
        </w:rPr>
        <w:t>(Sweet Sorghum)</w:t>
      </w:r>
      <w:r w:rsidRPr="00C96741">
        <w:t xml:space="preserve"> - </w:t>
      </w:r>
      <w:r w:rsidR="00D96929" w:rsidRPr="00C96741">
        <w:t xml:space="preserve">This next-generation bioenergy crop effectively utilizes soil nutrients and boasts an exceptionally efficient C4 photosynthetic system. </w:t>
      </w:r>
      <w:r w:rsidRPr="00C96741">
        <w:t>It has a lot of appealing qualities that make it a great renewableenergy source. The stalk of sweet sorghum has liquid that is high in sugar. Its composition, which includes sucrose</w:t>
      </w:r>
      <w:proofErr w:type="gramStart"/>
      <w:r w:rsidRPr="00C96741">
        <w:t>,cellulose</w:t>
      </w:r>
      <w:proofErr w:type="gramEnd"/>
      <w:r w:rsidRPr="00C96741">
        <w:t xml:space="preserve">, glucose, and hemicelluloses, makes it an excellent substrate for the manufacture of bioethanol. It has avariety of intriguing characteristics, including quick development, high sugar accumulation, the ability to producebiomass, </w:t>
      </w:r>
      <w:proofErr w:type="gramStart"/>
      <w:r w:rsidRPr="00C96741">
        <w:t>tolerance</w:t>
      </w:r>
      <w:proofErr w:type="gramEnd"/>
      <w:r w:rsidRPr="00C96741">
        <w:t xml:space="preserve"> of water lodging, resilience to salinity and drought, and quicker maturation under hot conditionsand brief days (25). Producing bioethanol from sweet sorghum will undoubtedly help conserve the finite supplies of</w:t>
      </w:r>
      <w:r w:rsidR="00F52F85" w:rsidRPr="00C96741">
        <w:t xml:space="preserve"> </w:t>
      </w:r>
      <w:r w:rsidRPr="00C96741">
        <w:t>fossil</w:t>
      </w:r>
      <w:r w:rsidR="00F52F85" w:rsidRPr="00C96741">
        <w:t xml:space="preserve"> </w:t>
      </w:r>
      <w:r w:rsidRPr="00C96741">
        <w:t>fuels</w:t>
      </w:r>
      <w:r w:rsidR="00F52F85" w:rsidRPr="00C96741">
        <w:t xml:space="preserve"> </w:t>
      </w:r>
      <w:r w:rsidRPr="00C96741">
        <w:t>while</w:t>
      </w:r>
      <w:r w:rsidR="00F52F85" w:rsidRPr="00C96741">
        <w:t xml:space="preserve"> </w:t>
      </w:r>
      <w:r w:rsidRPr="00C96741">
        <w:t>also</w:t>
      </w:r>
      <w:r w:rsidR="00F52F85" w:rsidRPr="00C96741">
        <w:t xml:space="preserve"> </w:t>
      </w:r>
      <w:r w:rsidRPr="00C96741">
        <w:t>lowering</w:t>
      </w:r>
      <w:r w:rsidR="00F52F85" w:rsidRPr="00C96741">
        <w:t xml:space="preserve"> </w:t>
      </w:r>
      <w:r w:rsidRPr="00C96741">
        <w:t>greenhouse</w:t>
      </w:r>
      <w:r w:rsidR="00F52F85" w:rsidRPr="00C96741">
        <w:t xml:space="preserve"> </w:t>
      </w:r>
      <w:r w:rsidRPr="00C96741">
        <w:t>gas</w:t>
      </w:r>
      <w:r w:rsidR="00F52F85" w:rsidRPr="00C96741">
        <w:t xml:space="preserve"> </w:t>
      </w:r>
      <w:r w:rsidRPr="00C96741">
        <w:t>emissions.</w:t>
      </w:r>
      <w:r w:rsidR="00F52F85" w:rsidRPr="00C96741">
        <w:t xml:space="preserve"> </w:t>
      </w:r>
      <w:r w:rsidR="00D96929" w:rsidRPr="00C96741">
        <w:t xml:space="preserve">Estimates suggest that the utilization of sorghum for ethanol production and green electricity generation could result in savings of approximately 3500 liters of crude oil equivalents per hectare of cultivable land. Sorghum stands out as a unique species in this regard. With its publicly accessible genome sequence, this crop is now better positioned than ever to serve as a model for research into the production of both first and second-generation </w:t>
      </w:r>
      <w:proofErr w:type="spellStart"/>
      <w:r w:rsidR="00D96929" w:rsidRPr="00C96741">
        <w:t>biofuels</w:t>
      </w:r>
      <w:proofErr w:type="spellEnd"/>
      <w:r w:rsidR="00D96929" w:rsidRPr="00C96741">
        <w:t>.</w:t>
      </w:r>
      <w:r w:rsidR="00F52F85" w:rsidRPr="00C96741">
        <w:t xml:space="preserve"> </w:t>
      </w:r>
      <w:r w:rsidRPr="00C96741">
        <w:t>Furthermore, by combining agronomic techniques, genetics, and processing technologies, sorghum can be enhanced</w:t>
      </w:r>
      <w:r w:rsidR="00F52F85" w:rsidRPr="00C96741">
        <w:t xml:space="preserve"> </w:t>
      </w:r>
      <w:r w:rsidRPr="00C96741">
        <w:t>even</w:t>
      </w:r>
      <w:r w:rsidR="00F52F85" w:rsidRPr="00C96741">
        <w:t xml:space="preserve"> </w:t>
      </w:r>
      <w:r w:rsidRPr="00C96741">
        <w:t>further</w:t>
      </w:r>
      <w:r w:rsidR="00F52F85" w:rsidRPr="00C96741">
        <w:t xml:space="preserve"> </w:t>
      </w:r>
      <w:r w:rsidRPr="00C96741">
        <w:t>as</w:t>
      </w:r>
      <w:r w:rsidR="00F52F85" w:rsidRPr="00C96741">
        <w:t xml:space="preserve"> </w:t>
      </w:r>
      <w:r w:rsidRPr="00C96741">
        <w:t>a</w:t>
      </w:r>
      <w:r w:rsidR="00F52F85" w:rsidRPr="00C96741">
        <w:t xml:space="preserve"> Bioenergy </w:t>
      </w:r>
      <w:r w:rsidRPr="00C96741">
        <w:t>crop</w:t>
      </w:r>
      <w:r w:rsidR="00F52F85" w:rsidRPr="00C96741">
        <w:t xml:space="preserve"> </w:t>
      </w:r>
      <w:r w:rsidRPr="00C96741">
        <w:t>(26).</w:t>
      </w:r>
    </w:p>
    <w:p w:rsidR="004834E5" w:rsidRPr="00C96741" w:rsidRDefault="004834E5">
      <w:pPr>
        <w:pStyle w:val="BodyText"/>
        <w:ind w:left="0"/>
        <w:jc w:val="left"/>
      </w:pPr>
    </w:p>
    <w:p w:rsidR="004834E5" w:rsidRPr="00C96741" w:rsidRDefault="00714FE4" w:rsidP="00FF6768">
      <w:pPr>
        <w:pStyle w:val="BodyText"/>
        <w:ind w:left="100" w:right="98"/>
      </w:pPr>
      <w:r w:rsidRPr="00C96741">
        <w:rPr>
          <w:b/>
        </w:rPr>
        <w:lastRenderedPageBreak/>
        <w:t xml:space="preserve">Agricultural Waste -   </w:t>
      </w:r>
      <w:r w:rsidR="00FF6768" w:rsidRPr="00C96741">
        <w:t>The ever-expanding human population leads to the generation of substantial quantities of diverse waste materials. With the increasing waste production, the challenge of disposal has grown in significance. Economically, expanding energy on waste disposal is not a feasible option. However, there is promise in utilizing waste for energy production. An estimated 5% biomass energy production rate can be derived from agricultural waste, encompassing materials like beets, corn, fruits, sugarcane, as well as non-food components such as corn stover, leaves, rice husk, rice straw, and stalks.</w:t>
      </w:r>
      <w:r w:rsidRPr="00C96741">
        <w:t xml:space="preserve">Ash, cellulose, hemicellulose, lignin, and protein make up the bulk ofagricultural waste (27). A variety of techniques are used to </w:t>
      </w:r>
      <w:proofErr w:type="spellStart"/>
      <w:r w:rsidRPr="00C96741">
        <w:t>pretreat</w:t>
      </w:r>
      <w:proofErr w:type="spellEnd"/>
      <w:r w:rsidRPr="00C96741">
        <w:t xml:space="preserve"> </w:t>
      </w:r>
      <w:proofErr w:type="spellStart"/>
      <w:r w:rsidRPr="00C96741">
        <w:t>lignocellulosic</w:t>
      </w:r>
      <w:proofErr w:type="spellEnd"/>
      <w:r w:rsidRPr="00C96741">
        <w:t xml:space="preserve"> biomass, including physical,</w:t>
      </w:r>
      <w:r w:rsidR="00F52F85" w:rsidRPr="00C96741">
        <w:t xml:space="preserve"> </w:t>
      </w:r>
      <w:r w:rsidRPr="00C96741">
        <w:t xml:space="preserve">chemical, physicochemical, biological, and combination pretreatments. </w:t>
      </w:r>
      <w:r w:rsidR="00FF6768" w:rsidRPr="00C96741">
        <w:t xml:space="preserve">In the process, physical pretreatment methods such as chipping, milling, grinding, freezing, and radiation are employed. These methods result in a reduction in the particle size of </w:t>
      </w:r>
      <w:proofErr w:type="spellStart"/>
      <w:r w:rsidR="00FF6768" w:rsidRPr="00C96741">
        <w:t>lignocellulosic</w:t>
      </w:r>
      <w:proofErr w:type="spellEnd"/>
      <w:r w:rsidR="00FF6768" w:rsidRPr="00C96741">
        <w:t xml:space="preserve"> materials, simultaneously increasing their surface area. In chemical pretreatment, acids like H</w:t>
      </w:r>
      <w:r w:rsidR="00FF6768" w:rsidRPr="00C96741">
        <w:rPr>
          <w:vertAlign w:val="subscript"/>
        </w:rPr>
        <w:t>2</w:t>
      </w:r>
      <w:r w:rsidR="00FF6768" w:rsidRPr="00C96741">
        <w:t>SO</w:t>
      </w:r>
      <w:r w:rsidR="00FF6768" w:rsidRPr="00C96741">
        <w:rPr>
          <w:vertAlign w:val="subscript"/>
        </w:rPr>
        <w:t>4</w:t>
      </w:r>
      <w:r w:rsidR="00FF6768" w:rsidRPr="00C96741">
        <w:t xml:space="preserve"> and </w:t>
      </w:r>
      <w:proofErr w:type="spellStart"/>
      <w:r w:rsidR="00FF6768" w:rsidRPr="00C96741">
        <w:t>HCl</w:t>
      </w:r>
      <w:proofErr w:type="spellEnd"/>
      <w:r w:rsidR="00FF6768" w:rsidRPr="00C96741">
        <w:t xml:space="preserve"> are utilized to enhance the enzymatic hydrolysis of </w:t>
      </w:r>
      <w:proofErr w:type="spellStart"/>
      <w:r w:rsidR="00FF6768" w:rsidRPr="00C96741">
        <w:t>lignocellulosic</w:t>
      </w:r>
      <w:proofErr w:type="spellEnd"/>
      <w:r w:rsidR="00FF6768" w:rsidRPr="00C96741">
        <w:t xml:space="preserve"> biomass, facilitating the release of fermentable sugars. Additionally, alkalis such as ammonia, calcium hydroxide, potassium hydroxide, and sodium hydroxide are applied for the treatment of </w:t>
      </w:r>
      <w:proofErr w:type="spellStart"/>
      <w:r w:rsidR="00FF6768" w:rsidRPr="00C96741">
        <w:t>lignocellulosic</w:t>
      </w:r>
      <w:proofErr w:type="spellEnd"/>
      <w:r w:rsidR="00FF6768" w:rsidRPr="00C96741">
        <w:t xml:space="preserve"> </w:t>
      </w:r>
      <w:proofErr w:type="spellStart"/>
      <w:r w:rsidR="00FF6768" w:rsidRPr="00C96741">
        <w:t>biomass.</w:t>
      </w:r>
      <w:r w:rsidRPr="00C96741">
        <w:t>Polysaccharides</w:t>
      </w:r>
      <w:proofErr w:type="spellEnd"/>
      <w:r w:rsidRPr="00C96741">
        <w:t xml:space="preserve"> are </w:t>
      </w:r>
      <w:proofErr w:type="spellStart"/>
      <w:r w:rsidRPr="00C96741">
        <w:t>solubilized</w:t>
      </w:r>
      <w:proofErr w:type="spellEnd"/>
      <w:r w:rsidRPr="00C96741">
        <w:t xml:space="preserve"> by alkaline pretreatment, which also increasesporosity. The process of treating chemicals with ozone, or </w:t>
      </w:r>
      <w:proofErr w:type="spellStart"/>
      <w:r w:rsidRPr="00C96741">
        <w:t>ozonolysis</w:t>
      </w:r>
      <w:proofErr w:type="spellEnd"/>
      <w:r w:rsidRPr="00C96741">
        <w:t xml:space="preserve">, is another type of chemical pretreatment. Infact, using this technique causes </w:t>
      </w:r>
      <w:proofErr w:type="spellStart"/>
      <w:r w:rsidRPr="00C96741">
        <w:t>lignocellulosic</w:t>
      </w:r>
      <w:proofErr w:type="spellEnd"/>
      <w:r w:rsidRPr="00C96741">
        <w:t xml:space="preserve"> wastes to contain less lignin (26). Another chemical pretreatmenttechnique that can remove both lignin and carbohydrates simultaneously is ionic liquid pretreatment. In response totreatment with organic solvents, </w:t>
      </w:r>
      <w:proofErr w:type="spellStart"/>
      <w:r w:rsidRPr="00C96741">
        <w:t>lignocellulosic</w:t>
      </w:r>
      <w:proofErr w:type="spellEnd"/>
      <w:r w:rsidRPr="00C96741">
        <w:t xml:space="preserve"> material is </w:t>
      </w:r>
      <w:proofErr w:type="spellStart"/>
      <w:r w:rsidRPr="00C96741">
        <w:t>delignified</w:t>
      </w:r>
      <w:proofErr w:type="spellEnd"/>
      <w:r w:rsidRPr="00C96741">
        <w:t xml:space="preserve">. </w:t>
      </w:r>
      <w:r w:rsidR="00FF6768" w:rsidRPr="00C96741">
        <w:t>Several physicochemical pretreatment techniques exist, including ammonia fiber explosion, CO</w:t>
      </w:r>
      <w:r w:rsidR="00FF6768" w:rsidRPr="00C96741">
        <w:rPr>
          <w:vertAlign w:val="subscript"/>
        </w:rPr>
        <w:t>2</w:t>
      </w:r>
      <w:r w:rsidR="00FF6768" w:rsidRPr="00C96741">
        <w:t xml:space="preserve"> explosion, liquid hot water, steam explosion, </w:t>
      </w:r>
      <w:proofErr w:type="spellStart"/>
      <w:r w:rsidR="00FF6768" w:rsidRPr="00C96741">
        <w:t>ultrasonication</w:t>
      </w:r>
      <w:proofErr w:type="spellEnd"/>
      <w:r w:rsidR="00FF6768" w:rsidRPr="00C96741">
        <w:t xml:space="preserve">, and wet oxidation (27). On the other hand, biological pretreatments involve enzymatic processes and treatment with bacteria. Combining different pretreatment methods is also common, such as combining alkali with electron beam irradiation, alkali with ionic liquid, alkali with </w:t>
      </w:r>
      <w:proofErr w:type="spellStart"/>
      <w:r w:rsidR="00FF6768" w:rsidRPr="00C96741">
        <w:t>photocatalysis</w:t>
      </w:r>
      <w:proofErr w:type="spellEnd"/>
      <w:r w:rsidR="00FF6768" w:rsidRPr="00C96741">
        <w:t>, biological with dilute acid, biological with steam explosion, dilute acid with microwave, enzyme hydrolysis with superfine grinding and steam, and enzyme hydrolysis with steam explosion (27). To ensure sustainable, environmentally friendly, and renewable hydrogen (H</w:t>
      </w:r>
      <w:r w:rsidR="00FF6768" w:rsidRPr="00C96741">
        <w:rPr>
          <w:vertAlign w:val="subscript"/>
        </w:rPr>
        <w:t>2</w:t>
      </w:r>
      <w:r w:rsidR="00FF6768" w:rsidRPr="00C96741">
        <w:t>) production, alternative sources become imperative. Biological processes, which are more energy-efficient and environmentally benign compared to physicochemical methods, offer a promising avenue for H</w:t>
      </w:r>
      <w:r w:rsidR="00FF6768" w:rsidRPr="00C96741">
        <w:rPr>
          <w:vertAlign w:val="subscript"/>
        </w:rPr>
        <w:t>2</w:t>
      </w:r>
      <w:r w:rsidR="00FF6768" w:rsidRPr="00C96741">
        <w:t xml:space="preserve"> production. These biological processes encompass photo-fermentation, dark fermentation, direct </w:t>
      </w:r>
      <w:proofErr w:type="spellStart"/>
      <w:r w:rsidR="00FF6768" w:rsidRPr="00C96741">
        <w:t>biophotolysis</w:t>
      </w:r>
      <w:proofErr w:type="spellEnd"/>
      <w:r w:rsidR="00FF6768" w:rsidRPr="00C96741">
        <w:t xml:space="preserve">, and indirect </w:t>
      </w:r>
      <w:proofErr w:type="spellStart"/>
      <w:r w:rsidR="00FF6768" w:rsidRPr="00C96741">
        <w:t>biophotolysis</w:t>
      </w:r>
      <w:proofErr w:type="spellEnd"/>
      <w:r w:rsidR="00FF6768" w:rsidRPr="00C96741">
        <w:t xml:space="preserve"> (29). Dark fermentation, known for its ability to break down organic wastes and high H</w:t>
      </w:r>
      <w:r w:rsidR="00FF6768" w:rsidRPr="00C96741">
        <w:rPr>
          <w:vertAlign w:val="subscript"/>
        </w:rPr>
        <w:t>2</w:t>
      </w:r>
      <w:r w:rsidR="00FF6768" w:rsidRPr="00C96741">
        <w:t xml:space="preserve"> production rate, stands out as the most practically applicable biological process (30). Mixed cultures of bacteria, including </w:t>
      </w:r>
      <w:r w:rsidR="00FF6768" w:rsidRPr="00C96741">
        <w:rPr>
          <w:i/>
        </w:rPr>
        <w:t>Clostridium sp., Enterobacter sp.</w:t>
      </w:r>
      <w:proofErr w:type="gramStart"/>
      <w:r w:rsidR="00FF6768" w:rsidRPr="00C96741">
        <w:rPr>
          <w:i/>
        </w:rPr>
        <w:t>,Lactobacillus</w:t>
      </w:r>
      <w:proofErr w:type="gramEnd"/>
      <w:r w:rsidR="00FF6768" w:rsidRPr="00C96741">
        <w:rPr>
          <w:i/>
        </w:rPr>
        <w:t xml:space="preserve"> sp., </w:t>
      </w:r>
      <w:proofErr w:type="spellStart"/>
      <w:r w:rsidR="00FF6768" w:rsidRPr="00C96741">
        <w:rPr>
          <w:i/>
        </w:rPr>
        <w:t>Megasphaera</w:t>
      </w:r>
      <w:proofErr w:type="spellEnd"/>
      <w:r w:rsidR="00FF6768" w:rsidRPr="00C96741">
        <w:rPr>
          <w:i/>
        </w:rPr>
        <w:t xml:space="preserve"> sp., </w:t>
      </w:r>
      <w:proofErr w:type="spellStart"/>
      <w:r w:rsidR="00FF6768" w:rsidRPr="00C96741">
        <w:rPr>
          <w:i/>
        </w:rPr>
        <w:t>Prevotella</w:t>
      </w:r>
      <w:proofErr w:type="spellEnd"/>
      <w:r w:rsidR="00FF6768" w:rsidRPr="00C96741">
        <w:rPr>
          <w:i/>
        </w:rPr>
        <w:t xml:space="preserve"> sp.</w:t>
      </w:r>
      <w:r w:rsidR="00FF6768" w:rsidRPr="00C96741">
        <w:t xml:space="preserve">, and </w:t>
      </w:r>
      <w:proofErr w:type="spellStart"/>
      <w:r w:rsidR="00FF6768" w:rsidRPr="00C96741">
        <w:rPr>
          <w:i/>
        </w:rPr>
        <w:t>Selenomonas</w:t>
      </w:r>
      <w:proofErr w:type="spellEnd"/>
      <w:r w:rsidR="00FF6768" w:rsidRPr="00C96741">
        <w:rPr>
          <w:i/>
        </w:rPr>
        <w:t xml:space="preserve"> sp.,</w:t>
      </w:r>
      <w:r w:rsidR="00FF6768" w:rsidRPr="00C96741">
        <w:t xml:space="preserve"> can effectively perform dark fermentation. Moreover, various </w:t>
      </w:r>
      <w:proofErr w:type="spellStart"/>
      <w:r w:rsidR="00FF6768" w:rsidRPr="00C96741">
        <w:t>lignocellulosic</w:t>
      </w:r>
      <w:proofErr w:type="spellEnd"/>
      <w:r w:rsidR="00FF6768" w:rsidRPr="00C96741">
        <w:t xml:space="preserve"> wastes like corn stover, bean husks, rice straw, wheat straw </w:t>
      </w:r>
      <w:proofErr w:type="spellStart"/>
      <w:r w:rsidR="00FF6768" w:rsidRPr="00C96741">
        <w:t>hydrolysate</w:t>
      </w:r>
      <w:proofErr w:type="spellEnd"/>
      <w:r w:rsidR="00FF6768" w:rsidRPr="00C96741">
        <w:t xml:space="preserve">, and vegetable waste have been employed for </w:t>
      </w:r>
      <w:proofErr w:type="spellStart"/>
      <w:r w:rsidR="00FF6768" w:rsidRPr="00C96741">
        <w:t>biohydrogen</w:t>
      </w:r>
      <w:proofErr w:type="spellEnd"/>
      <w:r w:rsidR="00FF6768" w:rsidRPr="00C96741">
        <w:t xml:space="preserve"> production. Among these methods, heating </w:t>
      </w:r>
      <w:proofErr w:type="spellStart"/>
      <w:r w:rsidR="00FF6768" w:rsidRPr="00C96741">
        <w:t>lignocellulosic</w:t>
      </w:r>
      <w:proofErr w:type="spellEnd"/>
      <w:r w:rsidR="00FF6768" w:rsidRPr="00C96741">
        <w:t xml:space="preserve"> biomass with H</w:t>
      </w:r>
      <w:r w:rsidR="00FF6768" w:rsidRPr="00C96741">
        <w:rPr>
          <w:vertAlign w:val="subscript"/>
        </w:rPr>
        <w:t>2</w:t>
      </w:r>
      <w:r w:rsidR="00FF6768" w:rsidRPr="00C96741">
        <w:t>SO</w:t>
      </w:r>
      <w:r w:rsidR="00FF6768" w:rsidRPr="00C96741">
        <w:rPr>
          <w:vertAlign w:val="subscript"/>
        </w:rPr>
        <w:t>4</w:t>
      </w:r>
      <w:r w:rsidR="00FF6768" w:rsidRPr="00C96741">
        <w:t xml:space="preserve"> or </w:t>
      </w:r>
      <w:proofErr w:type="spellStart"/>
      <w:r w:rsidR="00FF6768" w:rsidRPr="00C96741">
        <w:t>NaOH</w:t>
      </w:r>
      <w:proofErr w:type="spellEnd"/>
      <w:r w:rsidR="00FF6768" w:rsidRPr="00C96741">
        <w:t xml:space="preserve"> pretreatment has proven to be the most efficient for </w:t>
      </w:r>
      <w:proofErr w:type="spellStart"/>
      <w:r w:rsidR="00FF6768" w:rsidRPr="00C96741">
        <w:t>biohydrogen</w:t>
      </w:r>
      <w:proofErr w:type="spellEnd"/>
      <w:r w:rsidR="00FF6768" w:rsidRPr="00C96741">
        <w:t xml:space="preserve"> production.</w:t>
      </w:r>
    </w:p>
    <w:p w:rsidR="004834E5" w:rsidRPr="00C96741" w:rsidRDefault="004834E5">
      <w:pPr>
        <w:pStyle w:val="BodyText"/>
        <w:ind w:left="0"/>
        <w:jc w:val="left"/>
      </w:pPr>
    </w:p>
    <w:p w:rsidR="004834E5" w:rsidRPr="00C96741" w:rsidRDefault="00714FE4">
      <w:pPr>
        <w:pStyle w:val="Heading1"/>
        <w:numPr>
          <w:ilvl w:val="0"/>
          <w:numId w:val="6"/>
        </w:numPr>
        <w:tabs>
          <w:tab w:val="left" w:pos="3352"/>
        </w:tabs>
        <w:ind w:left="3351" w:hanging="200"/>
        <w:jc w:val="left"/>
      </w:pPr>
      <w:r w:rsidRPr="00C96741">
        <w:t>Environmental</w:t>
      </w:r>
      <w:r w:rsidR="00F52F85" w:rsidRPr="00C96741">
        <w:t xml:space="preserve"> </w:t>
      </w:r>
      <w:r w:rsidRPr="00C96741">
        <w:t>impact</w:t>
      </w:r>
      <w:r w:rsidR="00F52F85" w:rsidRPr="00C96741">
        <w:t xml:space="preserve"> </w:t>
      </w:r>
      <w:r w:rsidRPr="00C96741">
        <w:t>of</w:t>
      </w:r>
      <w:r w:rsidR="00F52F85" w:rsidRPr="00C96741">
        <w:t xml:space="preserve"> </w:t>
      </w:r>
      <w:r w:rsidRPr="00C96741">
        <w:t>Bioenergy</w:t>
      </w:r>
    </w:p>
    <w:p w:rsidR="004834E5" w:rsidRPr="00C96741" w:rsidRDefault="004834E5">
      <w:pPr>
        <w:pStyle w:val="BodyText"/>
        <w:ind w:left="0"/>
        <w:jc w:val="left"/>
        <w:rPr>
          <w:b/>
        </w:rPr>
      </w:pPr>
    </w:p>
    <w:p w:rsidR="004834E5" w:rsidRPr="00C96741" w:rsidRDefault="00714FE4">
      <w:pPr>
        <w:pStyle w:val="BodyText"/>
        <w:ind w:left="100" w:right="99"/>
      </w:pPr>
      <w:r w:rsidRPr="00C96741">
        <w:t>Because it is renewable and abundant, bioenergy offers clear advantages over traditional fossil fuels and is therefore</w:t>
      </w:r>
      <w:r w:rsidR="00B414B8" w:rsidRPr="00C96741">
        <w:t xml:space="preserve"> </w:t>
      </w:r>
      <w:r w:rsidRPr="00C96741">
        <w:t xml:space="preserve">essential in preserving the nation's energy security. However, it is still unknown whether the rise of </w:t>
      </w:r>
      <w:proofErr w:type="spellStart"/>
      <w:r w:rsidRPr="00C96741">
        <w:t>bioenergy</w:t>
      </w:r>
      <w:proofErr w:type="spellEnd"/>
      <w:r w:rsidRPr="00C96741">
        <w:t xml:space="preserve"> may</w:t>
      </w:r>
      <w:r w:rsidR="00B414B8" w:rsidRPr="00C96741">
        <w:t xml:space="preserve"> </w:t>
      </w:r>
      <w:r w:rsidRPr="00C96741">
        <w:t>potentially</w:t>
      </w:r>
      <w:r w:rsidR="00B414B8" w:rsidRPr="00C96741">
        <w:t xml:space="preserve"> </w:t>
      </w:r>
      <w:r w:rsidRPr="00C96741">
        <w:t>result in serious environmental changes. We also have to acknowledge the fact that production ofbioenergy can have a negative impact on the environment in terms of air and water pollution, greenhouse gas</w:t>
      </w:r>
      <w:r w:rsidR="00B414B8" w:rsidRPr="00C96741">
        <w:t xml:space="preserve"> </w:t>
      </w:r>
      <w:r w:rsidRPr="00C96741">
        <w:t>emissions, biodiversity and soil organic carbon, and soil erosion, but the negative effects can be varied greatly</w:t>
      </w:r>
      <w:r w:rsidR="00B414B8" w:rsidRPr="00C96741">
        <w:t xml:space="preserve"> </w:t>
      </w:r>
      <w:r w:rsidRPr="00C96741">
        <w:t>depending on the type of biomass, the location of the land, and the management techniques. Hence finding the</w:t>
      </w:r>
      <w:r w:rsidR="00B414B8" w:rsidRPr="00C96741">
        <w:t xml:space="preserve"> </w:t>
      </w:r>
      <w:r w:rsidRPr="00C96741">
        <w:t>optimum</w:t>
      </w:r>
      <w:r w:rsidR="00B414B8" w:rsidRPr="00C96741">
        <w:t xml:space="preserve"> Bioenergy </w:t>
      </w:r>
      <w:r w:rsidRPr="00C96741">
        <w:t>crop</w:t>
      </w:r>
      <w:r w:rsidR="00B414B8" w:rsidRPr="00C96741">
        <w:t xml:space="preserve"> </w:t>
      </w:r>
      <w:r w:rsidRPr="00C96741">
        <w:t>kinds,</w:t>
      </w:r>
      <w:r w:rsidR="00B414B8" w:rsidRPr="00C96741">
        <w:t xml:space="preserve"> </w:t>
      </w:r>
      <w:r w:rsidRPr="00C96741">
        <w:t>suitable</w:t>
      </w:r>
      <w:r w:rsidR="00B414B8" w:rsidRPr="00C96741">
        <w:t xml:space="preserve"> </w:t>
      </w:r>
      <w:r w:rsidRPr="00C96741">
        <w:t>cultivation</w:t>
      </w:r>
      <w:r w:rsidR="00B414B8" w:rsidRPr="00C96741">
        <w:t xml:space="preserve"> </w:t>
      </w:r>
      <w:r w:rsidRPr="00C96741">
        <w:t>places,</w:t>
      </w:r>
      <w:r w:rsidR="00B414B8" w:rsidRPr="00C96741">
        <w:t xml:space="preserve"> </w:t>
      </w:r>
      <w:r w:rsidRPr="00C96741">
        <w:t>and</w:t>
      </w:r>
      <w:r w:rsidR="00B414B8" w:rsidRPr="00C96741">
        <w:t xml:space="preserve"> </w:t>
      </w:r>
      <w:r w:rsidRPr="00C96741">
        <w:t>best</w:t>
      </w:r>
      <w:r w:rsidR="00B414B8" w:rsidRPr="00C96741">
        <w:t xml:space="preserve"> </w:t>
      </w:r>
      <w:r w:rsidRPr="00C96741">
        <w:t>management</w:t>
      </w:r>
      <w:r w:rsidR="00B414B8" w:rsidRPr="00C96741">
        <w:t xml:space="preserve"> </w:t>
      </w:r>
      <w:r w:rsidRPr="00C96741">
        <w:t>techniques</w:t>
      </w:r>
      <w:r w:rsidR="00B414B8" w:rsidRPr="00C96741">
        <w:t xml:space="preserve"> </w:t>
      </w:r>
      <w:r w:rsidRPr="00C96741">
        <w:t>will</w:t>
      </w:r>
      <w:r w:rsidR="00B414B8" w:rsidRPr="00C96741">
        <w:t xml:space="preserve"> </w:t>
      </w:r>
      <w:r w:rsidRPr="00C96741">
        <w:t>help</w:t>
      </w:r>
      <w:r w:rsidR="00B414B8" w:rsidRPr="00C96741">
        <w:t xml:space="preserve"> </w:t>
      </w:r>
      <w:r w:rsidRPr="00C96741">
        <w:t>the</w:t>
      </w:r>
      <w:r w:rsidR="00B414B8" w:rsidRPr="00C96741">
        <w:t xml:space="preserve"> </w:t>
      </w:r>
      <w:r w:rsidRPr="00C96741">
        <w:t>environment</w:t>
      </w:r>
      <w:r w:rsidR="00B414B8" w:rsidRPr="00C96741">
        <w:t xml:space="preserve"> </w:t>
      </w:r>
      <w:r w:rsidRPr="00C96741">
        <w:t>and</w:t>
      </w:r>
      <w:r w:rsidR="00B414B8" w:rsidRPr="00C96741">
        <w:t xml:space="preserve"> </w:t>
      </w:r>
      <w:r w:rsidRPr="00C96741">
        <w:t>the</w:t>
      </w:r>
      <w:r w:rsidR="00B414B8" w:rsidRPr="00C96741">
        <w:t xml:space="preserve"> </w:t>
      </w:r>
      <w:r w:rsidRPr="00C96741">
        <w:t>long-term</w:t>
      </w:r>
      <w:r w:rsidR="00B414B8" w:rsidRPr="00C96741">
        <w:t xml:space="preserve"> </w:t>
      </w:r>
      <w:r w:rsidRPr="00C96741">
        <w:t>growth</w:t>
      </w:r>
      <w:r w:rsidR="00B414B8" w:rsidRPr="00C96741">
        <w:t xml:space="preserve"> </w:t>
      </w:r>
      <w:r w:rsidRPr="00C96741">
        <w:t>of</w:t>
      </w:r>
      <w:r w:rsidR="00B414B8" w:rsidRPr="00C96741">
        <w:t xml:space="preserve"> </w:t>
      </w:r>
      <w:proofErr w:type="spellStart"/>
      <w:r w:rsidRPr="00C96741">
        <w:t>bioenergy</w:t>
      </w:r>
      <w:proofErr w:type="spellEnd"/>
      <w:r w:rsidRPr="00C96741">
        <w:t>.</w:t>
      </w:r>
    </w:p>
    <w:p w:rsidR="004834E5" w:rsidRPr="00C96741" w:rsidRDefault="00FF6768">
      <w:pPr>
        <w:pStyle w:val="BodyText"/>
        <w:ind w:left="100" w:right="102"/>
      </w:pPr>
      <w:r w:rsidRPr="00C96741">
        <w:t>While bioenergy currently constitutes only 14% of global energy consumption (World Energy Resources 2016), its potential in the near future is immensely promising (31). Sustainable bioenergy production has the capacity to significantly mitigate the risks of energy poverty and stimulate economic growth, particularly in developing nations. Scientists worldwide have dedicated extensive efforts to striking a balance between bioenergy production and environmental preservation, considering diverse strategies such as Best Management Practices (BMPs). Nevertheless, due to the intricacies of the bioenergy production system and the limited available information, the comprehensive environmental impacts of bioenergy production remain unclear. Nevertheless, bioenergy production from crops has the potential to deliver manifold benefits to both the environment and humanity</w:t>
      </w:r>
      <w:r w:rsidR="00714FE4" w:rsidRPr="00C96741">
        <w:t>.</w:t>
      </w:r>
    </w:p>
    <w:p w:rsidR="004834E5" w:rsidRPr="00C96741" w:rsidRDefault="004834E5">
      <w:pPr>
        <w:sectPr w:rsidR="004834E5" w:rsidRPr="00C96741">
          <w:pgSz w:w="12240" w:h="15840"/>
          <w:pgMar w:top="1360" w:right="1340" w:bottom="280" w:left="1340" w:header="720" w:footer="720" w:gutter="0"/>
          <w:cols w:space="720"/>
        </w:sectPr>
      </w:pPr>
    </w:p>
    <w:p w:rsidR="004834E5" w:rsidRPr="00C96741" w:rsidRDefault="00714FE4">
      <w:pPr>
        <w:pStyle w:val="BodyText"/>
        <w:spacing w:before="170"/>
        <w:ind w:left="100" w:right="98"/>
      </w:pPr>
      <w:r w:rsidRPr="00C96741">
        <w:rPr>
          <w:b/>
        </w:rPr>
        <w:lastRenderedPageBreak/>
        <w:t xml:space="preserve">Phytoremediation </w:t>
      </w:r>
      <w:r w:rsidRPr="00C96741">
        <w:t>- By eliminating or degrading toxins, plants are used in phytoremediation to treat contaminatedsoil, sediments, and groundwater. This technique is cutting-edge, economical, and has broad application. The soil's</w:t>
      </w:r>
      <w:r w:rsidR="00B414B8" w:rsidRPr="00C96741">
        <w:t xml:space="preserve"> </w:t>
      </w:r>
      <w:r w:rsidRPr="00C96741">
        <w:t>quality</w:t>
      </w:r>
      <w:r w:rsidR="00B414B8" w:rsidRPr="00C96741">
        <w:t xml:space="preserve"> </w:t>
      </w:r>
      <w:r w:rsidRPr="00C96741">
        <w:t>could</w:t>
      </w:r>
      <w:r w:rsidR="00B414B8" w:rsidRPr="00C96741">
        <w:t xml:space="preserve"> </w:t>
      </w:r>
      <w:r w:rsidRPr="00C96741">
        <w:t>be</w:t>
      </w:r>
      <w:r w:rsidR="00B414B8" w:rsidRPr="00C96741">
        <w:t xml:space="preserve"> </w:t>
      </w:r>
      <w:r w:rsidRPr="00C96741">
        <w:t>improved</w:t>
      </w:r>
      <w:r w:rsidR="00B414B8" w:rsidRPr="00C96741">
        <w:t xml:space="preserve"> </w:t>
      </w:r>
      <w:r w:rsidRPr="00C96741">
        <w:t>by</w:t>
      </w:r>
      <w:r w:rsidR="00B414B8" w:rsidRPr="00C96741">
        <w:t xml:space="preserve"> </w:t>
      </w:r>
      <w:r w:rsidRPr="00C96741">
        <w:t>removing</w:t>
      </w:r>
      <w:r w:rsidR="00B414B8" w:rsidRPr="00C96741">
        <w:t xml:space="preserve"> </w:t>
      </w:r>
      <w:r w:rsidRPr="00C96741">
        <w:t>heavy</w:t>
      </w:r>
      <w:r w:rsidR="00B414B8" w:rsidRPr="00C96741">
        <w:t xml:space="preserve"> </w:t>
      </w:r>
      <w:r w:rsidRPr="00C96741">
        <w:t>metals</w:t>
      </w:r>
      <w:r w:rsidR="00B414B8" w:rsidRPr="00C96741">
        <w:t xml:space="preserve"> </w:t>
      </w:r>
      <w:r w:rsidRPr="00C96741">
        <w:t>through</w:t>
      </w:r>
      <w:r w:rsidR="00B414B8" w:rsidRPr="00C96741">
        <w:t xml:space="preserve"> </w:t>
      </w:r>
      <w:proofErr w:type="spellStart"/>
      <w:r w:rsidRPr="00C96741">
        <w:t>phytoremediation</w:t>
      </w:r>
      <w:proofErr w:type="spellEnd"/>
      <w:r w:rsidR="00B414B8" w:rsidRPr="00C96741">
        <w:t xml:space="preserve"> </w:t>
      </w:r>
      <w:r w:rsidRPr="00C96741">
        <w:t>at</w:t>
      </w:r>
      <w:r w:rsidR="00B414B8" w:rsidRPr="00C96741">
        <w:t xml:space="preserve"> Bioenergy </w:t>
      </w:r>
      <w:r w:rsidRPr="00C96741">
        <w:t>plants.</w:t>
      </w:r>
      <w:r w:rsidR="00B414B8" w:rsidRPr="00C96741">
        <w:t xml:space="preserve"> </w:t>
      </w:r>
      <w:r w:rsidRPr="00C96741">
        <w:t>The</w:t>
      </w:r>
      <w:r w:rsidR="00B414B8" w:rsidRPr="00C96741">
        <w:t xml:space="preserve"> </w:t>
      </w:r>
      <w:r w:rsidRPr="00C96741">
        <w:t>method</w:t>
      </w:r>
      <w:r w:rsidR="00B414B8" w:rsidRPr="00C96741">
        <w:t xml:space="preserve"> </w:t>
      </w:r>
      <w:r w:rsidRPr="00C96741">
        <w:t xml:space="preserve">also has the benefit of treating contaminated sites without digging. </w:t>
      </w:r>
      <w:proofErr w:type="spellStart"/>
      <w:r w:rsidR="00E92545" w:rsidRPr="00C96741">
        <w:t>Phytostabilization</w:t>
      </w:r>
      <w:proofErr w:type="spellEnd"/>
      <w:r w:rsidR="00E92545" w:rsidRPr="00C96741">
        <w:t xml:space="preserve"> and </w:t>
      </w:r>
      <w:proofErr w:type="spellStart"/>
      <w:r w:rsidR="00E92545" w:rsidRPr="00C96741">
        <w:t>phytoextraction</w:t>
      </w:r>
      <w:proofErr w:type="spellEnd"/>
      <w:r w:rsidR="00E92545" w:rsidRPr="00C96741">
        <w:t xml:space="preserve"> stand as the primary phytoremediation methods employed for remediating heavy metal-contaminated soil. The use of plants with root systems that reduce the bioavailability of metals in the substrate is termed </w:t>
      </w:r>
      <w:proofErr w:type="spellStart"/>
      <w:r w:rsidR="00E92545" w:rsidRPr="00C96741">
        <w:t>phytostabilization</w:t>
      </w:r>
      <w:proofErr w:type="spellEnd"/>
      <w:r w:rsidR="00E92545" w:rsidRPr="00C96741">
        <w:t xml:space="preserve">. Meanwhile, </w:t>
      </w:r>
      <w:proofErr w:type="spellStart"/>
      <w:r w:rsidR="00E92545" w:rsidRPr="00C96741">
        <w:t>phytoextraction</w:t>
      </w:r>
      <w:proofErr w:type="spellEnd"/>
      <w:r w:rsidR="00E92545" w:rsidRPr="00C96741">
        <w:t xml:space="preserve"> involves the use of plants with a strong ability to accumulate heavy metals from soils, sediments, and water. This approach appears to be economically viable for the remediation of metal-contaminated land </w:t>
      </w:r>
      <w:r w:rsidRPr="00C96741">
        <w:t>(33).</w:t>
      </w:r>
    </w:p>
    <w:p w:rsidR="004834E5" w:rsidRPr="00C96741" w:rsidRDefault="00E92545">
      <w:pPr>
        <w:pStyle w:val="BodyText"/>
        <w:ind w:left="100" w:right="98"/>
      </w:pPr>
      <w:r w:rsidRPr="00C96741">
        <w:t xml:space="preserve">Selecting the appropriate plant is crucial to ensure the effectiveness of phytoremediation. The selection of a plant depends on factors such as its availability, adaptability to the climate, ability to extract heavy metals, biomass production rate, and economic value. </w:t>
      </w:r>
      <w:r w:rsidR="00714FE4" w:rsidRPr="00C96741">
        <w:t xml:space="preserve">For example: to boost crop productivity, fields are </w:t>
      </w:r>
      <w:proofErr w:type="spellStart"/>
      <w:r w:rsidR="00714FE4" w:rsidRPr="00C96741">
        <w:t>fertilised</w:t>
      </w:r>
      <w:proofErr w:type="spellEnd"/>
      <w:r w:rsidR="00714FE4" w:rsidRPr="00C96741">
        <w:t xml:space="preserve"> with a lot of nitrate </w:t>
      </w:r>
      <w:proofErr w:type="spellStart"/>
      <w:r w:rsidR="00714FE4" w:rsidRPr="00C96741">
        <w:t>fertilisers</w:t>
      </w:r>
      <w:proofErr w:type="spellEnd"/>
      <w:r w:rsidR="00714FE4" w:rsidRPr="00C96741">
        <w:t xml:space="preserve">. Nitrate pollution of thesurface and groundwater is caused by the excessive use of nitrate </w:t>
      </w:r>
      <w:proofErr w:type="spellStart"/>
      <w:r w:rsidR="00714FE4" w:rsidRPr="00C96741">
        <w:t>fertilisers</w:t>
      </w:r>
      <w:proofErr w:type="spellEnd"/>
      <w:r w:rsidR="00714FE4" w:rsidRPr="00C96741">
        <w:t xml:space="preserve">. There aren't many bioenergy plants thathave the capacity to clean up water or soil toxins. </w:t>
      </w:r>
      <w:r w:rsidR="00714FE4" w:rsidRPr="00C96741">
        <w:rPr>
          <w:i/>
        </w:rPr>
        <w:t xml:space="preserve">Poplar trees </w:t>
      </w:r>
      <w:r w:rsidR="00714FE4" w:rsidRPr="00C96741">
        <w:t xml:space="preserve">are known to gather significant amounts of nitratefrom streams that drain agricultural regions. Similarly </w:t>
      </w:r>
      <w:proofErr w:type="spellStart"/>
      <w:r w:rsidR="00714FE4" w:rsidRPr="00C96741">
        <w:rPr>
          <w:i/>
        </w:rPr>
        <w:t>Miscanthus</w:t>
      </w:r>
      <w:proofErr w:type="spellEnd"/>
      <w:r w:rsidR="00714FE4" w:rsidRPr="00C96741">
        <w:rPr>
          <w:i/>
        </w:rPr>
        <w:t xml:space="preserve"> plants </w:t>
      </w:r>
      <w:r w:rsidR="00714FE4" w:rsidRPr="00C96741">
        <w:t xml:space="preserve">are employed in </w:t>
      </w:r>
      <w:proofErr w:type="spellStart"/>
      <w:r w:rsidR="00714FE4" w:rsidRPr="00C96741">
        <w:t>phytoremediation</w:t>
      </w:r>
      <w:proofErr w:type="spellEnd"/>
      <w:r w:rsidR="00714FE4" w:rsidRPr="00C96741">
        <w:t xml:space="preserve"> as well.</w:t>
      </w:r>
      <w:r w:rsidR="00B414B8" w:rsidRPr="00C96741">
        <w:t xml:space="preserve"> </w:t>
      </w:r>
      <w:r w:rsidRPr="00C96741">
        <w:t>This crop is recommended for phytoremediation due to its perennial characteristics, impressive productivity, rapid growth rate, efficient CO</w:t>
      </w:r>
      <w:r w:rsidRPr="00C96741">
        <w:rPr>
          <w:vertAlign w:val="subscript"/>
        </w:rPr>
        <w:t>2</w:t>
      </w:r>
      <w:r w:rsidRPr="00C96741">
        <w:t xml:space="preserve"> sequestration, enhanced water consumption efficiency, and its ability to combat soil erosion </w:t>
      </w:r>
      <w:r w:rsidR="00714FE4" w:rsidRPr="00C96741">
        <w:t>(33).</w:t>
      </w:r>
    </w:p>
    <w:p w:rsidR="004834E5" w:rsidRPr="00C96741" w:rsidRDefault="004834E5">
      <w:pPr>
        <w:pStyle w:val="BodyText"/>
        <w:spacing w:before="11"/>
        <w:ind w:left="0"/>
        <w:jc w:val="left"/>
        <w:rPr>
          <w:sz w:val="19"/>
        </w:rPr>
      </w:pPr>
    </w:p>
    <w:p w:rsidR="004834E5" w:rsidRPr="00C96741" w:rsidRDefault="00714FE4">
      <w:pPr>
        <w:pStyle w:val="BodyText"/>
        <w:ind w:left="100" w:right="105"/>
      </w:pPr>
      <w:r w:rsidRPr="00C96741">
        <w:rPr>
          <w:b/>
        </w:rPr>
        <w:t xml:space="preserve">Carbon Sequestration - </w:t>
      </w:r>
      <w:r w:rsidRPr="00C96741">
        <w:t>Removing CO</w:t>
      </w:r>
      <w:r w:rsidRPr="00C96741">
        <w:rPr>
          <w:vertAlign w:val="subscript"/>
        </w:rPr>
        <w:t>2</w:t>
      </w:r>
      <w:r w:rsidRPr="00C96741">
        <w:t xml:space="preserve"> from the atmosphere through the action of plants is known as carbonsequestration. Through a high biomass accumulation, bioenergy crops reduce atmospheric CO</w:t>
      </w:r>
      <w:r w:rsidRPr="00C96741">
        <w:rPr>
          <w:vertAlign w:val="subscript"/>
        </w:rPr>
        <w:t>2</w:t>
      </w:r>
      <w:r w:rsidRPr="00C96741">
        <w:t xml:space="preserve">. </w:t>
      </w:r>
      <w:r w:rsidR="00E92545" w:rsidRPr="00C96741">
        <w:t>Perennial crops have the capacity to enhance soil quality by increasing carbon sequestration through their substantial biomass production and extensive root systems. Consequently, these bioenergy crops can be harnessed to capture atmospheric CO</w:t>
      </w:r>
      <w:r w:rsidR="00E92545" w:rsidRPr="00C96741">
        <w:rPr>
          <w:vertAlign w:val="subscript"/>
        </w:rPr>
        <w:t>2</w:t>
      </w:r>
      <w:r w:rsidR="00E92545" w:rsidRPr="00C96741">
        <w:t xml:space="preserve"> and elevate biomass productivity for bioenergy generation in the future</w:t>
      </w:r>
      <w:r w:rsidR="00B414B8" w:rsidRPr="00C96741">
        <w:t xml:space="preserve"> </w:t>
      </w:r>
      <w:r w:rsidRPr="00C96741">
        <w:t>(33).</w:t>
      </w:r>
    </w:p>
    <w:p w:rsidR="004834E5" w:rsidRPr="00C96741" w:rsidRDefault="004834E5">
      <w:pPr>
        <w:pStyle w:val="BodyText"/>
        <w:ind w:left="0"/>
        <w:jc w:val="left"/>
      </w:pPr>
    </w:p>
    <w:p w:rsidR="004834E5" w:rsidRPr="00C96741" w:rsidRDefault="00714FE4">
      <w:pPr>
        <w:pStyle w:val="BodyText"/>
        <w:ind w:left="100" w:right="98"/>
      </w:pPr>
      <w:proofErr w:type="spellStart"/>
      <w:r w:rsidRPr="00C96741">
        <w:rPr>
          <w:b/>
        </w:rPr>
        <w:t>SoilQuality</w:t>
      </w:r>
      <w:proofErr w:type="spellEnd"/>
      <w:r w:rsidR="00B414B8" w:rsidRPr="00C96741">
        <w:rPr>
          <w:b/>
        </w:rPr>
        <w:t xml:space="preserve"> </w:t>
      </w:r>
      <w:r w:rsidRPr="00C96741">
        <w:rPr>
          <w:b/>
        </w:rPr>
        <w:t>-</w:t>
      </w:r>
      <w:r w:rsidR="00B414B8" w:rsidRPr="00C96741">
        <w:rPr>
          <w:b/>
        </w:rPr>
        <w:t xml:space="preserve"> </w:t>
      </w:r>
      <w:r w:rsidR="00E92545" w:rsidRPr="00C96741">
        <w:t xml:space="preserve">Soil quality can be influenced by conventional farming methods and crop characteristics, which can modify the availability of organic matter, soil structure, and pH. For example, while giant reed and cardoon exert a significant drain on nutrient reserves, </w:t>
      </w:r>
      <w:proofErr w:type="spellStart"/>
      <w:r w:rsidR="00E92545" w:rsidRPr="00C96741">
        <w:rPr>
          <w:i/>
        </w:rPr>
        <w:t>miscanthus</w:t>
      </w:r>
      <w:proofErr w:type="spellEnd"/>
      <w:r w:rsidR="00E92545" w:rsidRPr="00C96741">
        <w:t xml:space="preserve">, </w:t>
      </w:r>
      <w:proofErr w:type="spellStart"/>
      <w:r w:rsidR="00E92545" w:rsidRPr="00C96741">
        <w:t>switchgrass</w:t>
      </w:r>
      <w:proofErr w:type="spellEnd"/>
      <w:r w:rsidR="00E92545" w:rsidRPr="00C96741">
        <w:t>, and other fiber crops exhibit less demanding nutrient requirements.</w:t>
      </w:r>
      <w:r w:rsidRPr="00C96741">
        <w:t xml:space="preserve"> To</w:t>
      </w:r>
      <w:r w:rsidR="00B414B8" w:rsidRPr="00C96741">
        <w:t xml:space="preserve"> </w:t>
      </w:r>
      <w:r w:rsidRPr="00C96741">
        <w:t>preserve soil quality, appropriate nutrients must be added to the soil. Additionally, supplementing with nutrients</w:t>
      </w:r>
      <w:r w:rsidR="00B414B8" w:rsidRPr="00C96741">
        <w:t xml:space="preserve"> </w:t>
      </w:r>
      <w:r w:rsidRPr="00C96741">
        <w:t>requires careful attention to detail. Sweet sorghum and potato crops, for instance, require phosphorus concentrations</w:t>
      </w:r>
      <w:r w:rsidR="00B414B8" w:rsidRPr="00C96741">
        <w:t xml:space="preserve"> </w:t>
      </w:r>
      <w:r w:rsidRPr="00C96741">
        <w:t>that are relatively lower. Crops require applications of potassium and nitrogen in moderate amounts to prevent plant</w:t>
      </w:r>
      <w:r w:rsidR="00B414B8" w:rsidRPr="00C96741">
        <w:t xml:space="preserve"> </w:t>
      </w:r>
      <w:r w:rsidRPr="00C96741">
        <w:t>starvation. Insufficient nutrient uptake lowers plant biomass, and nutritional deficiencies manifest externally as</w:t>
      </w:r>
      <w:r w:rsidR="00B414B8" w:rsidRPr="00C96741">
        <w:t xml:space="preserve"> </w:t>
      </w:r>
      <w:r w:rsidRPr="00C96741">
        <w:t>symptoms.</w:t>
      </w:r>
      <w:r w:rsidR="00B414B8" w:rsidRPr="00C96741">
        <w:t xml:space="preserve"> </w:t>
      </w:r>
      <w:r w:rsidRPr="00C96741">
        <w:t>Sunflower,</w:t>
      </w:r>
      <w:r w:rsidR="00B414B8" w:rsidRPr="00C96741">
        <w:t xml:space="preserve"> </w:t>
      </w:r>
      <w:r w:rsidRPr="00C96741">
        <w:t>gigantic</w:t>
      </w:r>
      <w:r w:rsidR="00B414B8" w:rsidRPr="00C96741">
        <w:t xml:space="preserve"> </w:t>
      </w:r>
      <w:r w:rsidRPr="00C96741">
        <w:t xml:space="preserve">reed, and cardoon all exhibit more severe nitrogen shortages. </w:t>
      </w:r>
      <w:r w:rsidR="00F51B38" w:rsidRPr="00C96741">
        <w:t xml:space="preserve">Potassium deficiencies are prevalent in giant reed, cardoon, sugar beet, sweet sorghum, reed canary grass, and wheat as well </w:t>
      </w:r>
      <w:r w:rsidRPr="00C96741">
        <w:t>(33).</w:t>
      </w:r>
    </w:p>
    <w:p w:rsidR="004834E5" w:rsidRPr="00C96741" w:rsidRDefault="004834E5">
      <w:pPr>
        <w:pStyle w:val="BodyText"/>
        <w:ind w:left="0"/>
        <w:jc w:val="left"/>
      </w:pPr>
    </w:p>
    <w:p w:rsidR="004834E5" w:rsidRPr="00C96741" w:rsidRDefault="00714FE4">
      <w:pPr>
        <w:pStyle w:val="BodyText"/>
        <w:ind w:left="100" w:right="98"/>
      </w:pPr>
      <w:r w:rsidRPr="00C96741">
        <w:rPr>
          <w:b/>
        </w:rPr>
        <w:t xml:space="preserve">Biodiversity - </w:t>
      </w:r>
      <w:r w:rsidRPr="00C96741">
        <w:t>The biodiversity of nature is decreased by a number of environmental causes, with land conversion,</w:t>
      </w:r>
      <w:r w:rsidR="00B414B8" w:rsidRPr="00C96741">
        <w:t xml:space="preserve"> </w:t>
      </w:r>
      <w:r w:rsidRPr="00C96741">
        <w:t>deforestation,</w:t>
      </w:r>
      <w:r w:rsidR="00B414B8" w:rsidRPr="00C96741">
        <w:t xml:space="preserve"> </w:t>
      </w:r>
      <w:r w:rsidRPr="00C96741">
        <w:t>and grassland conversions contributing significantly. Growing bioenergy crops could be used toregulate the majority of these environmental concerns. Bioenergy crops help to combat climate change by lowering</w:t>
      </w:r>
      <w:r w:rsidR="00B414B8" w:rsidRPr="00C96741">
        <w:t xml:space="preserve"> </w:t>
      </w:r>
      <w:r w:rsidRPr="00C96741">
        <w:t>greenhouse gas emissions and preserving biodiversity. Additionally, the amount and variety of birds and insects</w:t>
      </w:r>
      <w:r w:rsidR="00B414B8" w:rsidRPr="00C96741">
        <w:t xml:space="preserve"> </w:t>
      </w:r>
      <w:r w:rsidRPr="00C96741">
        <w:t>increases during the blooming season of other crops,</w:t>
      </w:r>
      <w:r w:rsidR="00B414B8" w:rsidRPr="00C96741">
        <w:t xml:space="preserve"> especially in sunflower fields, h</w:t>
      </w:r>
      <w:r w:rsidRPr="00C96741">
        <w:t>owever, because annual crops</w:t>
      </w:r>
      <w:r w:rsidR="00B414B8" w:rsidRPr="00C96741">
        <w:t xml:space="preserve"> </w:t>
      </w:r>
      <w:r w:rsidRPr="00C96741">
        <w:t xml:space="preserve">have a short influence on the soil and have high growth requirements, their production lowers biodiversity. </w:t>
      </w:r>
      <w:r w:rsidR="00D30C59" w:rsidRPr="00C96741">
        <w:t xml:space="preserve">The establishment of biofuel systems centered on </w:t>
      </w:r>
      <w:proofErr w:type="spellStart"/>
      <w:r w:rsidR="00D30C59" w:rsidRPr="00C96741">
        <w:t>lignocellulosic</w:t>
      </w:r>
      <w:proofErr w:type="spellEnd"/>
      <w:r w:rsidR="00D30C59" w:rsidRPr="00C96741">
        <w:t xml:space="preserve"> sources, utilizing a range of feedstock options, holds the potential to enhance agricultural landscapes' diversity and amplify the ecosystem services offered by arthropods. For example, perennial grasses boasting substantial lignocellulose content are conducive to soil micro-fauna, minimize the need for soil tillage and pesticides, yield significant above and below-ground biomass, and provide refuge for both invertebrates and birds. Willow and poplar plants, due to their longer life cycles and capacity to offer habitats for birds, animals, and other wildlife, foster greater biodiversity compared to perennial grasses</w:t>
      </w:r>
      <w:r w:rsidRPr="00C96741">
        <w:t>. The total impact of these crops on biodiversity, however, can be insignificant or even negative.Eucalyptus is a bioenergy plant, however because of the cultivation's more harsh management, it does not sustain</w:t>
      </w:r>
      <w:r w:rsidR="00B414B8" w:rsidRPr="00C96741">
        <w:t xml:space="preserve"> </w:t>
      </w:r>
      <w:r w:rsidRPr="00C96741">
        <w:t>biodiversity</w:t>
      </w:r>
      <w:r w:rsidR="00B414B8" w:rsidRPr="00C96741">
        <w:t xml:space="preserve"> </w:t>
      </w:r>
      <w:r w:rsidRPr="00C96741">
        <w:t>(33).</w:t>
      </w:r>
    </w:p>
    <w:p w:rsidR="004834E5" w:rsidRPr="00C96741" w:rsidRDefault="004834E5">
      <w:pPr>
        <w:pStyle w:val="BodyText"/>
        <w:ind w:left="0"/>
        <w:jc w:val="left"/>
      </w:pPr>
    </w:p>
    <w:p w:rsidR="004834E5" w:rsidRPr="00C96741" w:rsidRDefault="00714FE4" w:rsidP="007F2A64">
      <w:pPr>
        <w:pStyle w:val="BodyText"/>
        <w:ind w:left="100" w:right="98"/>
      </w:pPr>
      <w:r w:rsidRPr="00C96741">
        <w:rPr>
          <w:b/>
        </w:rPr>
        <w:t xml:space="preserve">Water and Minerals - </w:t>
      </w:r>
      <w:r w:rsidRPr="00C96741">
        <w:t xml:space="preserve">Bioenergy crop cultivation can be so water consuming as to </w:t>
      </w:r>
      <w:proofErr w:type="spellStart"/>
      <w:r w:rsidRPr="00C96741">
        <w:t>jeopardise</w:t>
      </w:r>
      <w:proofErr w:type="spellEnd"/>
      <w:r w:rsidRPr="00C96741">
        <w:t xml:space="preserve"> the availability of</w:t>
      </w:r>
      <w:r w:rsidR="00B414B8" w:rsidRPr="00C96741">
        <w:t xml:space="preserve"> </w:t>
      </w:r>
      <w:r w:rsidRPr="00C96741">
        <w:t xml:space="preserve">natural water resources. Therefore, when planting bioenergy crops, it is important to evaluate how much water thecrop would need. </w:t>
      </w:r>
      <w:r w:rsidR="007F2A64" w:rsidRPr="00C96741">
        <w:t>The challenge of water scarcity poses a potential obstacle to the productivity of bioenergy crops in serving as viable sources of biofuel. In arid and semi-arid environments, the careful selection of bioenergy crops possessing water stress tolerance becomes imperative. Some biofuel plants with deep roots exhibit resilience to drought conditions and effectively sequester carbon. Nevertheless, the cultivation of these crops can disrupt soil water and nutrient dynamics, resulting in adverse effects on biodiversity. Corn, sugar cane, and oil palm are better suited for thriving in tropical regions characterized by abundant rainfall, as they demand higher water inputs for optimal yield. Conversely, potato, hemp, and sugar beet also exert a notable detrimental impact on water resources.</w:t>
      </w:r>
      <w:r w:rsidR="00B414B8" w:rsidRPr="00C96741">
        <w:t xml:space="preserve"> </w:t>
      </w:r>
      <w:r w:rsidRPr="00C96741">
        <w:t>However,</w:t>
      </w:r>
      <w:r w:rsidR="00B414B8" w:rsidRPr="00C96741">
        <w:t xml:space="preserve"> </w:t>
      </w:r>
      <w:r w:rsidRPr="00C96741">
        <w:rPr>
          <w:i/>
        </w:rPr>
        <w:t>eucalyptus</w:t>
      </w:r>
      <w:r w:rsidRPr="00C96741">
        <w:t xml:space="preserve"> and </w:t>
      </w:r>
      <w:proofErr w:type="spellStart"/>
      <w:r w:rsidRPr="00C96741">
        <w:rPr>
          <w:i/>
        </w:rPr>
        <w:t>miscanthus</w:t>
      </w:r>
      <w:proofErr w:type="spellEnd"/>
      <w:r w:rsidRPr="00C96741">
        <w:t xml:space="preserve"> plants often have less of an influence on water supplies. It is well </w:t>
      </w:r>
      <w:proofErr w:type="spellStart"/>
      <w:r w:rsidRPr="00C96741">
        <w:t>recognised</w:t>
      </w:r>
      <w:proofErr w:type="spellEnd"/>
      <w:r w:rsidRPr="00C96741">
        <w:t xml:space="preserve"> </w:t>
      </w:r>
      <w:r w:rsidRPr="00C96741">
        <w:lastRenderedPageBreak/>
        <w:t>that</w:t>
      </w:r>
      <w:r w:rsidR="00B414B8" w:rsidRPr="00C96741">
        <w:t xml:space="preserve"> </w:t>
      </w:r>
      <w:proofErr w:type="spellStart"/>
      <w:r w:rsidRPr="00C96741">
        <w:t>bioenergy</w:t>
      </w:r>
      <w:proofErr w:type="spellEnd"/>
      <w:r w:rsidRPr="00C96741">
        <w:t xml:space="preserve"> crops can alter soil nutrients. </w:t>
      </w:r>
      <w:r w:rsidR="00B7430E" w:rsidRPr="00C96741">
        <w:t xml:space="preserve">As an example, sorghum plants accumulate </w:t>
      </w:r>
      <w:proofErr w:type="spellStart"/>
      <w:r w:rsidR="00B7430E" w:rsidRPr="00C96741">
        <w:t>Pb</w:t>
      </w:r>
      <w:proofErr w:type="spellEnd"/>
      <w:r w:rsidR="00B7430E" w:rsidRPr="00C96741">
        <w:t xml:space="preserve">, Ni, and Cu in both their roots and shoots. The practice of applying phosphate and potassium to bioenergy crop fields helps mitigate the depletion of mineral ores in the soil to some extent. </w:t>
      </w:r>
      <w:r w:rsidRPr="00C96741">
        <w:t>Annual crops' nutrient use patterns are not considerably different from perennial crops'</w:t>
      </w:r>
      <w:proofErr w:type="gramStart"/>
      <w:r w:rsidRPr="00C96741">
        <w:t>,which</w:t>
      </w:r>
      <w:proofErr w:type="gramEnd"/>
      <w:r w:rsidRPr="00C96741">
        <w:t xml:space="preserve"> require less macronutrients overall. </w:t>
      </w:r>
      <w:r w:rsidRPr="00C96741">
        <w:rPr>
          <w:i/>
        </w:rPr>
        <w:t>Eucalyptus</w:t>
      </w:r>
      <w:r w:rsidRPr="00C96741">
        <w:t xml:space="preserve"> and willow plants have less of an impact on mineral resources</w:t>
      </w:r>
      <w:r w:rsidR="00B414B8" w:rsidRPr="00C96741">
        <w:t xml:space="preserve"> </w:t>
      </w:r>
      <w:r w:rsidRPr="00C96741">
        <w:t>than</w:t>
      </w:r>
      <w:r w:rsidR="00B414B8" w:rsidRPr="00C96741">
        <w:t xml:space="preserve"> </w:t>
      </w:r>
      <w:r w:rsidRPr="00C96741">
        <w:t>sweet</w:t>
      </w:r>
      <w:r w:rsidR="00B414B8" w:rsidRPr="00C96741">
        <w:t xml:space="preserve"> </w:t>
      </w:r>
      <w:r w:rsidRPr="00C96741">
        <w:t>sorghum</w:t>
      </w:r>
      <w:r w:rsidR="00B414B8" w:rsidRPr="00C96741">
        <w:t xml:space="preserve"> </w:t>
      </w:r>
      <w:r w:rsidRPr="00C96741">
        <w:t>and</w:t>
      </w:r>
      <w:r w:rsidR="00B414B8" w:rsidRPr="00C96741">
        <w:t xml:space="preserve"> </w:t>
      </w:r>
      <w:r w:rsidRPr="00C96741">
        <w:t>potatoes,</w:t>
      </w:r>
      <w:r w:rsidR="00B414B8" w:rsidRPr="00C96741">
        <w:t xml:space="preserve"> </w:t>
      </w:r>
      <w:r w:rsidRPr="00C96741">
        <w:t>which</w:t>
      </w:r>
      <w:r w:rsidR="00B414B8" w:rsidRPr="00C96741">
        <w:t xml:space="preserve"> </w:t>
      </w:r>
      <w:r w:rsidRPr="00C96741">
        <w:t>have</w:t>
      </w:r>
      <w:r w:rsidR="00B414B8" w:rsidRPr="00C96741">
        <w:t xml:space="preserve"> </w:t>
      </w:r>
      <w:r w:rsidRPr="00C96741">
        <w:t>higher</w:t>
      </w:r>
      <w:r w:rsidR="00B414B8" w:rsidRPr="00C96741">
        <w:t xml:space="preserve"> </w:t>
      </w:r>
      <w:r w:rsidRPr="00C96741">
        <w:t>risks</w:t>
      </w:r>
      <w:r w:rsidR="00B414B8" w:rsidRPr="00C96741">
        <w:t xml:space="preserve"> </w:t>
      </w:r>
      <w:r w:rsidRPr="00C96741">
        <w:t>of</w:t>
      </w:r>
      <w:r w:rsidR="00B414B8" w:rsidRPr="00C96741">
        <w:t xml:space="preserve"> </w:t>
      </w:r>
      <w:r w:rsidRPr="00C96741">
        <w:t>nutrient</w:t>
      </w:r>
      <w:r w:rsidR="00B414B8" w:rsidRPr="00C96741">
        <w:t xml:space="preserve"> </w:t>
      </w:r>
      <w:r w:rsidRPr="00C96741">
        <w:t>depletion</w:t>
      </w:r>
      <w:r w:rsidR="00B414B8" w:rsidRPr="00C96741">
        <w:t xml:space="preserve"> </w:t>
      </w:r>
      <w:r w:rsidRPr="00C96741">
        <w:t>(34).</w:t>
      </w:r>
    </w:p>
    <w:p w:rsidR="004834E5" w:rsidRPr="00C96741" w:rsidRDefault="004834E5">
      <w:pPr>
        <w:pStyle w:val="BodyText"/>
        <w:ind w:left="0"/>
        <w:jc w:val="left"/>
      </w:pPr>
    </w:p>
    <w:p w:rsidR="004834E5" w:rsidRPr="00C96741" w:rsidRDefault="00714FE4">
      <w:pPr>
        <w:pStyle w:val="Heading1"/>
        <w:jc w:val="both"/>
      </w:pPr>
      <w:r w:rsidRPr="00C96741">
        <w:t>Role</w:t>
      </w:r>
      <w:r w:rsidR="00B414B8" w:rsidRPr="00C96741">
        <w:t xml:space="preserve"> </w:t>
      </w:r>
      <w:r w:rsidRPr="00C96741">
        <w:t>of</w:t>
      </w:r>
      <w:r w:rsidR="00B414B8" w:rsidRPr="00C96741">
        <w:t xml:space="preserve"> </w:t>
      </w:r>
      <w:r w:rsidRPr="00C96741">
        <w:t>Machine</w:t>
      </w:r>
      <w:r w:rsidR="00B414B8" w:rsidRPr="00C96741">
        <w:t xml:space="preserve"> </w:t>
      </w:r>
      <w:proofErr w:type="gramStart"/>
      <w:r w:rsidRPr="00C96741">
        <w:t>Learning</w:t>
      </w:r>
      <w:proofErr w:type="gramEnd"/>
      <w:r w:rsidR="00B414B8" w:rsidRPr="00C96741">
        <w:t xml:space="preserve"> </w:t>
      </w:r>
      <w:r w:rsidRPr="00C96741">
        <w:t>to</w:t>
      </w:r>
      <w:r w:rsidR="00B414B8" w:rsidRPr="00C96741">
        <w:t xml:space="preserve"> </w:t>
      </w:r>
      <w:r w:rsidRPr="00C96741">
        <w:t>boost</w:t>
      </w:r>
      <w:r w:rsidR="00B414B8" w:rsidRPr="00C96741">
        <w:t xml:space="preserve"> </w:t>
      </w:r>
      <w:proofErr w:type="spellStart"/>
      <w:r w:rsidRPr="00C96741">
        <w:t>bioenergy</w:t>
      </w:r>
      <w:proofErr w:type="spellEnd"/>
    </w:p>
    <w:p w:rsidR="004834E5" w:rsidRPr="00C96741" w:rsidRDefault="00B7430E">
      <w:pPr>
        <w:pStyle w:val="BodyText"/>
        <w:ind w:left="100" w:right="98"/>
      </w:pPr>
      <w:r w:rsidRPr="00C96741">
        <w:t xml:space="preserve">The advancement and adoption of bioenergy and biofuels conversion technology hold substantial promise for future generations seeking renewable and sustainable energy sources. Nevertheless, the intricate nature of bioenergy systems and the constraints of human understanding make it challenging to create precise predictive models based on experience or theory. There is hope that recent strides in machine learning (ML) and data science could offer fresh avenues for exploration. This comprehensive review delves into the latest developments in ML-assisted bioenergy technologies, encompassing areas such as the utilization of </w:t>
      </w:r>
      <w:proofErr w:type="spellStart"/>
      <w:r w:rsidRPr="00C96741">
        <w:t>lignocellulosic</w:t>
      </w:r>
      <w:proofErr w:type="spellEnd"/>
      <w:r w:rsidRPr="00C96741">
        <w:t xml:space="preserve"> biomass for energy, microalgae cultivation, and biofuels conversion and utilization. </w:t>
      </w:r>
      <w:r w:rsidR="00714FE4" w:rsidRPr="00C96741">
        <w:t>Comprehensive</w:t>
      </w:r>
      <w:r w:rsidR="00B414B8" w:rsidRPr="00C96741">
        <w:t xml:space="preserve"> </w:t>
      </w:r>
      <w:r w:rsidR="00714FE4" w:rsidRPr="00C96741">
        <w:t>analysis</w:t>
      </w:r>
      <w:r w:rsidR="00B414B8" w:rsidRPr="00C96741">
        <w:t xml:space="preserve"> </w:t>
      </w:r>
      <w:r w:rsidR="00714FE4" w:rsidRPr="00C96741">
        <w:t>is</w:t>
      </w:r>
      <w:r w:rsidR="00B414B8" w:rsidRPr="00C96741">
        <w:t xml:space="preserve"> </w:t>
      </w:r>
      <w:r w:rsidR="00714FE4" w:rsidRPr="00C96741">
        <w:t>done</w:t>
      </w:r>
      <w:r w:rsidR="00B414B8" w:rsidRPr="00C96741">
        <w:t xml:space="preserve"> </w:t>
      </w:r>
      <w:r w:rsidR="00714FE4" w:rsidRPr="00C96741">
        <w:t>of</w:t>
      </w:r>
      <w:r w:rsidR="00B414B8" w:rsidRPr="00C96741">
        <w:t xml:space="preserve"> </w:t>
      </w:r>
      <w:r w:rsidR="00714FE4" w:rsidRPr="00C96741">
        <w:t>the</w:t>
      </w:r>
      <w:r w:rsidR="00B414B8" w:rsidRPr="00C96741">
        <w:t xml:space="preserve"> </w:t>
      </w:r>
      <w:r w:rsidR="00714FE4" w:rsidRPr="00C96741">
        <w:t>benefits</w:t>
      </w:r>
      <w:r w:rsidR="00B414B8" w:rsidRPr="00C96741">
        <w:t xml:space="preserve"> </w:t>
      </w:r>
      <w:r w:rsidR="00714FE4" w:rsidRPr="00C96741">
        <w:t>and</w:t>
      </w:r>
      <w:r w:rsidR="00B414B8" w:rsidRPr="00C96741">
        <w:t xml:space="preserve"> </w:t>
      </w:r>
      <w:r w:rsidR="00714FE4" w:rsidRPr="00C96741">
        <w:t>drawbacks</w:t>
      </w:r>
      <w:r w:rsidR="00B414B8" w:rsidRPr="00C96741">
        <w:t xml:space="preserve"> </w:t>
      </w:r>
      <w:r w:rsidR="00714FE4" w:rsidRPr="00C96741">
        <w:t>of</w:t>
      </w:r>
      <w:r w:rsidR="00B414B8" w:rsidRPr="00C96741">
        <w:t xml:space="preserve"> </w:t>
      </w:r>
      <w:r w:rsidR="00714FE4" w:rsidRPr="00C96741">
        <w:t>ML</w:t>
      </w:r>
      <w:r w:rsidR="00B414B8" w:rsidRPr="00C96741">
        <w:t xml:space="preserve"> </w:t>
      </w:r>
      <w:r w:rsidR="00714FE4" w:rsidRPr="00C96741">
        <w:t>in</w:t>
      </w:r>
      <w:r w:rsidR="00B414B8" w:rsidRPr="00C96741">
        <w:t xml:space="preserve"> Bioenergy </w:t>
      </w:r>
      <w:r w:rsidR="00714FE4" w:rsidRPr="00C96741">
        <w:t>systems.</w:t>
      </w:r>
    </w:p>
    <w:p w:rsidR="004834E5" w:rsidRPr="00C96741" w:rsidRDefault="00714FE4" w:rsidP="00B414B8">
      <w:pPr>
        <w:pStyle w:val="BodyText"/>
        <w:ind w:left="100"/>
      </w:pPr>
      <w:r w:rsidRPr="00C96741">
        <w:t>Here</w:t>
      </w:r>
      <w:r w:rsidR="00B414B8" w:rsidRPr="00C96741">
        <w:t xml:space="preserve"> </w:t>
      </w:r>
      <w:r w:rsidRPr="00C96741">
        <w:t>a</w:t>
      </w:r>
      <w:r w:rsidR="00B414B8" w:rsidRPr="00C96741">
        <w:t xml:space="preserve"> </w:t>
      </w:r>
      <w:r w:rsidRPr="00C96741">
        <w:t>few</w:t>
      </w:r>
      <w:r w:rsidR="00B414B8" w:rsidRPr="00C96741">
        <w:t xml:space="preserve"> </w:t>
      </w:r>
      <w:r w:rsidRPr="00C96741">
        <w:t>studies</w:t>
      </w:r>
      <w:r w:rsidR="00B414B8" w:rsidRPr="00C96741">
        <w:t xml:space="preserve"> </w:t>
      </w:r>
      <w:r w:rsidRPr="00C96741">
        <w:t>of</w:t>
      </w:r>
      <w:r w:rsidR="00B414B8" w:rsidRPr="00C96741">
        <w:t xml:space="preserve"> </w:t>
      </w:r>
      <w:r w:rsidRPr="00C96741">
        <w:t>ML</w:t>
      </w:r>
      <w:r w:rsidR="00B414B8" w:rsidRPr="00C96741">
        <w:t xml:space="preserve"> </w:t>
      </w:r>
      <w:r w:rsidRPr="00C96741">
        <w:t>Applications</w:t>
      </w:r>
      <w:r w:rsidR="00B414B8" w:rsidRPr="00C96741">
        <w:t xml:space="preserve"> </w:t>
      </w:r>
      <w:r w:rsidRPr="00C96741">
        <w:t>in</w:t>
      </w:r>
      <w:r w:rsidR="00B414B8" w:rsidRPr="00C96741">
        <w:t xml:space="preserve"> </w:t>
      </w:r>
      <w:r w:rsidRPr="00C96741">
        <w:t>Bioenergy</w:t>
      </w:r>
      <w:r w:rsidR="00B414B8" w:rsidRPr="00C96741">
        <w:t xml:space="preserve"> </w:t>
      </w:r>
      <w:r w:rsidRPr="00C96741">
        <w:t>production:</w:t>
      </w:r>
    </w:p>
    <w:p w:rsidR="004834E5" w:rsidRPr="00C96741" w:rsidRDefault="00714FE4">
      <w:pPr>
        <w:pStyle w:val="BodyText"/>
        <w:ind w:left="100"/>
        <w:jc w:val="left"/>
      </w:pPr>
      <w:r w:rsidRPr="00C96741">
        <w:rPr>
          <w:u w:val="thick"/>
        </w:rPr>
        <w:t>Feedstock</w:t>
      </w:r>
    </w:p>
    <w:p w:rsidR="004834E5" w:rsidRPr="00C96741" w:rsidRDefault="00077D5A" w:rsidP="00077D5A">
      <w:pPr>
        <w:pStyle w:val="BodyText"/>
        <w:ind w:left="100" w:right="98"/>
      </w:pPr>
      <w:proofErr w:type="spellStart"/>
      <w:r w:rsidRPr="00C96741">
        <w:rPr>
          <w:i/>
        </w:rPr>
        <w:t>Mahanty</w:t>
      </w:r>
      <w:proofErr w:type="spellEnd"/>
      <w:r w:rsidRPr="00C96741">
        <w:rPr>
          <w:i/>
        </w:rPr>
        <w:t xml:space="preserve"> et al.</w:t>
      </w:r>
      <w:r w:rsidRPr="00C96741">
        <w:t xml:space="preserve"> employed both Artificial Neural Networking (ANN) and statistical regression models to forecast the specific methane yield in the biogas production process from industrial sludge. In direct comparison, the ANN model demonstrated superior performance. Their findings highlighted the significant influence of chemical industrial sludges on methane levels within the produced biogas (35). </w:t>
      </w:r>
      <w:proofErr w:type="spellStart"/>
      <w:r w:rsidRPr="00C96741">
        <w:rPr>
          <w:i/>
        </w:rPr>
        <w:t>Mairizal</w:t>
      </w:r>
      <w:proofErr w:type="spellEnd"/>
      <w:r w:rsidRPr="00C96741">
        <w:rPr>
          <w:i/>
        </w:rPr>
        <w:t xml:space="preserve"> et al.</w:t>
      </w:r>
      <w:r w:rsidRPr="00C96741">
        <w:t xml:space="preserve"> utilized multiple linear regressions to make predictions regarding the viscosity, Flash Point (FP), density, higher heating value, and oxidative stability of biodiesel derived from various sources such as sunflower oil, peanut oil, hydrogenated coconut oil, hydrogenated copra oil, beef tallow, rapeseed oil, and walnut oil.</w:t>
      </w:r>
      <w:r w:rsidR="00B414B8" w:rsidRPr="00C96741">
        <w:t xml:space="preserve"> </w:t>
      </w:r>
      <w:r w:rsidR="00714FE4" w:rsidRPr="00C96741">
        <w:t>The finding</w:t>
      </w:r>
      <w:r w:rsidR="00B414B8" w:rsidRPr="00C96741">
        <w:t xml:space="preserve"> </w:t>
      </w:r>
      <w:proofErr w:type="spellStart"/>
      <w:r w:rsidR="00714FE4" w:rsidRPr="00C96741">
        <w:t>ssuggested</w:t>
      </w:r>
      <w:proofErr w:type="spellEnd"/>
      <w:r w:rsidR="00B414B8" w:rsidRPr="00C96741">
        <w:t xml:space="preserve"> </w:t>
      </w:r>
      <w:r w:rsidR="00714FE4" w:rsidRPr="00C96741">
        <w:t>that</w:t>
      </w:r>
      <w:r w:rsidR="00B414B8" w:rsidRPr="00C96741">
        <w:t xml:space="preserve"> </w:t>
      </w:r>
      <w:r w:rsidR="00714FE4" w:rsidRPr="00C96741">
        <w:t>using</w:t>
      </w:r>
      <w:r w:rsidR="00B414B8" w:rsidRPr="00C96741">
        <w:t xml:space="preserve"> </w:t>
      </w:r>
      <w:r w:rsidR="00714FE4" w:rsidRPr="00C96741">
        <w:t>PU/MU</w:t>
      </w:r>
      <w:r w:rsidR="00B414B8" w:rsidRPr="00C96741">
        <w:t xml:space="preserve"> </w:t>
      </w:r>
      <w:r w:rsidR="00714FE4" w:rsidRPr="00C96741">
        <w:t>as</w:t>
      </w:r>
      <w:r w:rsidR="00B414B8" w:rsidRPr="00C96741">
        <w:t xml:space="preserve"> </w:t>
      </w:r>
      <w:r w:rsidR="00714FE4" w:rsidRPr="00C96741">
        <w:t>an</w:t>
      </w:r>
      <w:r w:rsidR="00B414B8" w:rsidRPr="00C96741">
        <w:t xml:space="preserve"> </w:t>
      </w:r>
      <w:r w:rsidR="00714FE4" w:rsidRPr="00C96741">
        <w:t>independent</w:t>
      </w:r>
      <w:r w:rsidR="00B414B8" w:rsidRPr="00C96741">
        <w:t xml:space="preserve"> </w:t>
      </w:r>
      <w:r w:rsidR="00714FE4" w:rsidRPr="00C96741">
        <w:t xml:space="preserve">parameter might improve prediction accuracy (36). </w:t>
      </w:r>
      <w:proofErr w:type="spellStart"/>
      <w:r w:rsidR="004D5F0C" w:rsidRPr="00C96741">
        <w:rPr>
          <w:i/>
        </w:rPr>
        <w:t>Tchameni</w:t>
      </w:r>
      <w:proofErr w:type="spellEnd"/>
      <w:r w:rsidR="004D5F0C" w:rsidRPr="00C96741">
        <w:rPr>
          <w:i/>
        </w:rPr>
        <w:t xml:space="preserve"> et al.</w:t>
      </w:r>
      <w:r w:rsidR="004D5F0C" w:rsidRPr="00C96741">
        <w:t xml:space="preserve"> applied both Multiple Non</w:t>
      </w:r>
      <w:r w:rsidR="00B414B8" w:rsidRPr="00C96741">
        <w:t xml:space="preserve"> </w:t>
      </w:r>
      <w:r w:rsidR="004D5F0C" w:rsidRPr="00C96741">
        <w:t xml:space="preserve">Linear Regression (MNLR) and Artificial Neural Network (ANN) techniques to predict the rheological properties of used vegetable oil used in biodiesel production. In terms of performance, the ANN model surpassed the MNLR method </w:t>
      </w:r>
      <w:r w:rsidR="00714FE4" w:rsidRPr="00C96741">
        <w:t>(37).</w:t>
      </w:r>
      <w:proofErr w:type="spellStart"/>
      <w:r w:rsidR="00714FE4" w:rsidRPr="00C96741">
        <w:rPr>
          <w:i/>
        </w:rPr>
        <w:t>Dahunsi</w:t>
      </w:r>
      <w:proofErr w:type="spellEnd"/>
      <w:r w:rsidR="00B414B8" w:rsidRPr="00C96741">
        <w:rPr>
          <w:i/>
        </w:rPr>
        <w:t xml:space="preserve"> </w:t>
      </w:r>
      <w:r w:rsidR="00714FE4" w:rsidRPr="00C96741">
        <w:t>estimated the methane yield in the structural elements of biomass using single and multiple</w:t>
      </w:r>
      <w:r w:rsidR="00B414B8" w:rsidRPr="00C96741">
        <w:t xml:space="preserve"> </w:t>
      </w:r>
      <w:r w:rsidR="00714FE4" w:rsidRPr="00C96741">
        <w:t>linear</w:t>
      </w:r>
      <w:r w:rsidR="00B414B8" w:rsidRPr="00C96741">
        <w:t xml:space="preserve"> </w:t>
      </w:r>
      <w:r w:rsidR="00714FE4" w:rsidRPr="00C96741">
        <w:t>regressions.</w:t>
      </w:r>
      <w:r w:rsidR="00B414B8" w:rsidRPr="00C96741">
        <w:t xml:space="preserve"> </w:t>
      </w:r>
      <w:r w:rsidR="00714FE4" w:rsidRPr="00C96741">
        <w:t>The</w:t>
      </w:r>
      <w:r w:rsidR="00B414B8" w:rsidRPr="00C96741">
        <w:t xml:space="preserve"> </w:t>
      </w:r>
      <w:r w:rsidR="00714FE4" w:rsidRPr="00C96741">
        <w:t>biomass's</w:t>
      </w:r>
      <w:r w:rsidR="00B414B8" w:rsidRPr="00C96741">
        <w:t xml:space="preserve"> </w:t>
      </w:r>
      <w:r w:rsidR="00714FE4" w:rsidRPr="00C96741">
        <w:t>chemical</w:t>
      </w:r>
      <w:r w:rsidR="00B414B8" w:rsidRPr="00C96741">
        <w:t xml:space="preserve"> </w:t>
      </w:r>
      <w:r w:rsidR="00714FE4" w:rsidRPr="00C96741">
        <w:t>make-up</w:t>
      </w:r>
      <w:r w:rsidR="00B414B8" w:rsidRPr="00C96741">
        <w:t xml:space="preserve"> </w:t>
      </w:r>
      <w:r w:rsidR="00714FE4" w:rsidRPr="00C96741">
        <w:t>and</w:t>
      </w:r>
      <w:r w:rsidR="00B414B8" w:rsidRPr="00C96741">
        <w:t xml:space="preserve"> </w:t>
      </w:r>
      <w:r w:rsidR="00714FE4" w:rsidRPr="00C96741">
        <w:t>methane</w:t>
      </w:r>
      <w:r w:rsidR="00B414B8" w:rsidRPr="00C96741">
        <w:t xml:space="preserve"> </w:t>
      </w:r>
      <w:r w:rsidR="00714FE4" w:rsidRPr="00C96741">
        <w:t>potentials</w:t>
      </w:r>
      <w:r w:rsidR="00B414B8" w:rsidRPr="00C96741">
        <w:t xml:space="preserve"> </w:t>
      </w:r>
      <w:r w:rsidR="00714FE4" w:rsidRPr="00C96741">
        <w:t>were</w:t>
      </w:r>
      <w:r w:rsidR="00B414B8" w:rsidRPr="00C96741">
        <w:t xml:space="preserve"> </w:t>
      </w:r>
      <w:r w:rsidR="00714FE4" w:rsidRPr="00C96741">
        <w:t>shown</w:t>
      </w:r>
      <w:r w:rsidR="00B414B8" w:rsidRPr="00C96741">
        <w:t xml:space="preserve"> </w:t>
      </w:r>
      <w:r w:rsidR="00714FE4" w:rsidRPr="00C96741">
        <w:t>to</w:t>
      </w:r>
      <w:r w:rsidR="00B414B8" w:rsidRPr="00C96741">
        <w:t xml:space="preserve"> </w:t>
      </w:r>
      <w:r w:rsidR="00714FE4" w:rsidRPr="00C96741">
        <w:t>be</w:t>
      </w:r>
      <w:r w:rsidR="00A37C34" w:rsidRPr="00C96741">
        <w:t xml:space="preserve"> </w:t>
      </w:r>
      <w:r w:rsidR="00714FE4" w:rsidRPr="00C96741">
        <w:t>largely</w:t>
      </w:r>
      <w:r w:rsidR="00A37C34" w:rsidRPr="00C96741">
        <w:t xml:space="preserve"> </w:t>
      </w:r>
      <w:r w:rsidR="00714FE4" w:rsidRPr="00C96741">
        <w:t>correlated</w:t>
      </w:r>
      <w:r w:rsidR="00A37C34" w:rsidRPr="00C96741">
        <w:t xml:space="preserve"> </w:t>
      </w:r>
      <w:r w:rsidR="00714FE4" w:rsidRPr="00C96741">
        <w:t>(38).</w:t>
      </w:r>
    </w:p>
    <w:p w:rsidR="004834E5" w:rsidRPr="00C96741" w:rsidRDefault="004834E5">
      <w:pPr>
        <w:pStyle w:val="BodyText"/>
        <w:ind w:left="0"/>
        <w:jc w:val="left"/>
      </w:pPr>
    </w:p>
    <w:p w:rsidR="004834E5" w:rsidRPr="00C96741" w:rsidRDefault="00714FE4">
      <w:pPr>
        <w:pStyle w:val="BodyText"/>
        <w:ind w:left="100"/>
        <w:jc w:val="left"/>
      </w:pPr>
      <w:r w:rsidRPr="00C96741">
        <w:rPr>
          <w:u w:val="thick"/>
        </w:rPr>
        <w:t>Biodiesel</w:t>
      </w:r>
    </w:p>
    <w:p w:rsidR="004D5F0C" w:rsidRPr="00C96741" w:rsidRDefault="004D5F0C" w:rsidP="00A37C34">
      <w:pPr>
        <w:pStyle w:val="BodyText"/>
        <w:ind w:left="100" w:right="98"/>
      </w:pPr>
      <w:r w:rsidRPr="00C96741">
        <w:t>The research regarding biodiesel production is categorized into three groups based on the outcomes of the Machine Learning (ML) models: quality assessment, yield optimization, and process efficiency enhancement.</w:t>
      </w:r>
    </w:p>
    <w:p w:rsidR="004D5F0C" w:rsidRPr="00C96741" w:rsidRDefault="004D5F0C" w:rsidP="004D5F0C">
      <w:pPr>
        <w:pStyle w:val="BodyText"/>
        <w:ind w:right="98"/>
      </w:pPr>
    </w:p>
    <w:p w:rsidR="004D5F0C" w:rsidRPr="00C96741" w:rsidRDefault="004D5F0C" w:rsidP="00222A0E">
      <w:pPr>
        <w:pStyle w:val="BodyText"/>
        <w:numPr>
          <w:ilvl w:val="0"/>
          <w:numId w:val="11"/>
        </w:numPr>
        <w:ind w:right="98"/>
      </w:pPr>
      <w:r w:rsidRPr="00C96741">
        <w:t>Quality Assessment</w:t>
      </w:r>
    </w:p>
    <w:p w:rsidR="004834E5" w:rsidRDefault="004D5F0C" w:rsidP="00222A0E">
      <w:pPr>
        <w:pStyle w:val="BodyText"/>
        <w:ind w:left="720" w:right="98"/>
      </w:pPr>
      <w:proofErr w:type="spellStart"/>
      <w:r w:rsidRPr="00C96741">
        <w:rPr>
          <w:i/>
        </w:rPr>
        <w:t>Soltani</w:t>
      </w:r>
      <w:proofErr w:type="spellEnd"/>
      <w:r w:rsidRPr="00C96741">
        <w:rPr>
          <w:i/>
        </w:rPr>
        <w:t xml:space="preserve"> et al.</w:t>
      </w:r>
      <w:r w:rsidRPr="00C96741">
        <w:t xml:space="preserve"> employed an Artificial Neural Network (ANN) model to determine the optimal conditions for producing </w:t>
      </w:r>
      <w:proofErr w:type="spellStart"/>
      <w:r w:rsidRPr="00C96741">
        <w:t>nanocrystalline</w:t>
      </w:r>
      <w:proofErr w:type="spellEnd"/>
      <w:r w:rsidRPr="00C96741">
        <w:t xml:space="preserve">-sized </w:t>
      </w:r>
      <w:proofErr w:type="spellStart"/>
      <w:r w:rsidRPr="00C96741">
        <w:t>mesoporous</w:t>
      </w:r>
      <w:proofErr w:type="spellEnd"/>
      <w:r w:rsidRPr="00C96741">
        <w:t xml:space="preserve"> SO</w:t>
      </w:r>
      <w:r w:rsidRPr="00C96741">
        <w:rPr>
          <w:vertAlign w:val="subscript"/>
        </w:rPr>
        <w:t>3</w:t>
      </w:r>
      <w:r w:rsidRPr="00C96741">
        <w:t xml:space="preserve">HZnO catalyst. The identified optimal conditions encompassed a calcination temperature of 700°C, a reaction temperature of 160°C, </w:t>
      </w:r>
      <w:proofErr w:type="gramStart"/>
      <w:r w:rsidRPr="00C96741">
        <w:t>a reaction</w:t>
      </w:r>
      <w:proofErr w:type="gramEnd"/>
      <w:r w:rsidRPr="00C96741">
        <w:t xml:space="preserve"> duration of 18 minutes, and a Zn concentration of 4 </w:t>
      </w:r>
      <w:proofErr w:type="spellStart"/>
      <w:r w:rsidRPr="00C96741">
        <w:t>mmol</w:t>
      </w:r>
      <w:proofErr w:type="spellEnd"/>
      <w:r w:rsidRPr="00C96741">
        <w:t xml:space="preserve"> (39).</w:t>
      </w:r>
      <w:r w:rsidR="00A37C34" w:rsidRPr="00C96741">
        <w:t xml:space="preserve"> </w:t>
      </w:r>
      <w:r w:rsidRPr="00C96741">
        <w:rPr>
          <w:i/>
        </w:rPr>
        <w:t>Ahmad et al.</w:t>
      </w:r>
      <w:r w:rsidRPr="00C96741">
        <w:t xml:space="preserve"> combined Least Squares Boosting (</w:t>
      </w:r>
      <w:proofErr w:type="spellStart"/>
      <w:r w:rsidRPr="00C96741">
        <w:t>LSBoost</w:t>
      </w:r>
      <w:proofErr w:type="spellEnd"/>
      <w:r w:rsidRPr="00C96741">
        <w:t>) with the polynomial chaos expansion method to manufacture biodiesel from vegetable oil under uncertain conditions. In response to a 1% uncertainty in each input variable of the model, the projected values of the target output exhibited an average Mean Absolute Deviation Percent (MADP) of 0.84 (40).</w:t>
      </w:r>
    </w:p>
    <w:p w:rsidR="00C96741" w:rsidRPr="00C96741" w:rsidRDefault="00C96741" w:rsidP="00222A0E">
      <w:pPr>
        <w:pStyle w:val="BodyText"/>
        <w:ind w:left="720" w:right="98"/>
      </w:pPr>
    </w:p>
    <w:p w:rsidR="004D5F0C" w:rsidRPr="00C96741" w:rsidRDefault="004D5F0C" w:rsidP="00222A0E">
      <w:pPr>
        <w:pStyle w:val="ListParagraph"/>
        <w:numPr>
          <w:ilvl w:val="0"/>
          <w:numId w:val="11"/>
        </w:numPr>
        <w:tabs>
          <w:tab w:val="left" w:pos="820"/>
        </w:tabs>
        <w:rPr>
          <w:sz w:val="20"/>
        </w:rPr>
      </w:pPr>
      <w:r w:rsidRPr="00C96741">
        <w:rPr>
          <w:sz w:val="20"/>
        </w:rPr>
        <w:t>Yield Estimation</w:t>
      </w:r>
    </w:p>
    <w:p w:rsidR="004D5F0C" w:rsidRDefault="004D5F0C" w:rsidP="00A37C34">
      <w:pPr>
        <w:tabs>
          <w:tab w:val="left" w:pos="820"/>
        </w:tabs>
        <w:ind w:left="720"/>
        <w:jc w:val="both"/>
        <w:rPr>
          <w:sz w:val="20"/>
        </w:rPr>
      </w:pPr>
      <w:r w:rsidRPr="00C96741">
        <w:rPr>
          <w:sz w:val="20"/>
        </w:rPr>
        <w:t xml:space="preserve">Numerous studies have delved into predicting biodiesel yield through the application of Machine Learning (ML) techniques. These investigations encompassed the production of biodiesel from various sources such as </w:t>
      </w:r>
      <w:proofErr w:type="spellStart"/>
      <w:r w:rsidRPr="00C96741">
        <w:rPr>
          <w:sz w:val="20"/>
        </w:rPr>
        <w:t>jatropha</w:t>
      </w:r>
      <w:proofErr w:type="spellEnd"/>
      <w:r w:rsidRPr="00C96741">
        <w:rPr>
          <w:sz w:val="20"/>
        </w:rPr>
        <w:t xml:space="preserve"> algae, castor oil, and anaerobic sludge. For instance, </w:t>
      </w:r>
      <w:r w:rsidRPr="00C96741">
        <w:rPr>
          <w:i/>
          <w:sz w:val="20"/>
        </w:rPr>
        <w:t>Kumar et al.</w:t>
      </w:r>
      <w:r w:rsidRPr="00C96741">
        <w:rPr>
          <w:sz w:val="20"/>
        </w:rPr>
        <w:t xml:space="preserve"> developed an Artificial Neural Network (ANN) model to forecast biodiesel yield by utilizing different </w:t>
      </w:r>
      <w:proofErr w:type="spellStart"/>
      <w:r w:rsidRPr="00C96741">
        <w:rPr>
          <w:sz w:val="20"/>
        </w:rPr>
        <w:t>jatropha</w:t>
      </w:r>
      <w:proofErr w:type="spellEnd"/>
      <w:r w:rsidRPr="00C96741">
        <w:rPr>
          <w:sz w:val="20"/>
        </w:rPr>
        <w:t>-algae oil blends as input parameters (41-43).</w:t>
      </w:r>
      <w:r w:rsidR="00A37C34" w:rsidRPr="00C96741">
        <w:rPr>
          <w:sz w:val="20"/>
        </w:rPr>
        <w:t xml:space="preserve"> </w:t>
      </w:r>
      <w:r w:rsidRPr="00C96741">
        <w:rPr>
          <w:sz w:val="20"/>
        </w:rPr>
        <w:t xml:space="preserve">In a similar vein, </w:t>
      </w:r>
      <w:r w:rsidRPr="00C96741">
        <w:rPr>
          <w:i/>
          <w:sz w:val="20"/>
        </w:rPr>
        <w:t>Banerjee et al.</w:t>
      </w:r>
      <w:r w:rsidRPr="00C96741">
        <w:rPr>
          <w:sz w:val="20"/>
        </w:rPr>
        <w:t xml:space="preserve"> employed an ANN model to predict the fractional production of Fatty Acid Methyl Esters (FAME). They also devised a kinetic model that amalgamated computational and experimental data. The rate constants within this kinetic model were determined using both experimental data and predictions generated by the ANN. Remarkably; the ANN model accurately predicted the % FAME yield within an 8% margin of error (41).</w:t>
      </w:r>
    </w:p>
    <w:p w:rsidR="00C96741" w:rsidRPr="00C96741" w:rsidRDefault="00C96741" w:rsidP="00A37C34">
      <w:pPr>
        <w:tabs>
          <w:tab w:val="left" w:pos="820"/>
        </w:tabs>
        <w:ind w:left="720"/>
        <w:jc w:val="both"/>
        <w:rPr>
          <w:sz w:val="20"/>
        </w:rPr>
      </w:pPr>
    </w:p>
    <w:p w:rsidR="00222A0E" w:rsidRPr="00C96741" w:rsidRDefault="00222A0E" w:rsidP="00222A0E">
      <w:pPr>
        <w:pStyle w:val="BodyText"/>
        <w:numPr>
          <w:ilvl w:val="0"/>
          <w:numId w:val="11"/>
        </w:numPr>
        <w:rPr>
          <w:szCs w:val="22"/>
        </w:rPr>
      </w:pPr>
      <w:r w:rsidRPr="00C96741">
        <w:rPr>
          <w:szCs w:val="22"/>
        </w:rPr>
        <w:t>Estimation and Optimization of Process Conditions and Efficiency</w:t>
      </w:r>
    </w:p>
    <w:p w:rsidR="004834E5" w:rsidRDefault="00222A0E" w:rsidP="00222A0E">
      <w:pPr>
        <w:pStyle w:val="BodyText"/>
        <w:ind w:left="720"/>
        <w:rPr>
          <w:szCs w:val="22"/>
        </w:rPr>
      </w:pPr>
      <w:proofErr w:type="spellStart"/>
      <w:r w:rsidRPr="00C96741">
        <w:rPr>
          <w:i/>
          <w:szCs w:val="22"/>
        </w:rPr>
        <w:t>Karimi</w:t>
      </w:r>
      <w:proofErr w:type="spellEnd"/>
      <w:r w:rsidRPr="00C96741">
        <w:rPr>
          <w:i/>
          <w:szCs w:val="22"/>
        </w:rPr>
        <w:t xml:space="preserve"> et al.</w:t>
      </w:r>
      <w:r w:rsidRPr="00C96741">
        <w:rPr>
          <w:szCs w:val="22"/>
        </w:rPr>
        <w:t xml:space="preserve"> utilized Response Surface Methodology (RSM) in conjunction with Artificial Neural Networks (ANN) to estimate the Fatty Acid Methyl Ester (FAME) content and </w:t>
      </w:r>
      <w:proofErr w:type="spellStart"/>
      <w:r w:rsidRPr="00C96741">
        <w:rPr>
          <w:szCs w:val="22"/>
        </w:rPr>
        <w:t>exergetic</w:t>
      </w:r>
      <w:proofErr w:type="spellEnd"/>
      <w:r w:rsidRPr="00C96741">
        <w:rPr>
          <w:szCs w:val="22"/>
        </w:rPr>
        <w:t xml:space="preserve"> efficiency during the production of biodiesel from used cooking oil. This approach successfully achieved high-quality results and enhanced process energetics by optimizing key input variables. These variables encompassed reaction duration, immobilized lipase concentrations, water concentrations, and methanol concentrations. The resulting </w:t>
      </w:r>
      <w:r w:rsidRPr="00C96741">
        <w:rPr>
          <w:szCs w:val="22"/>
        </w:rPr>
        <w:lastRenderedPageBreak/>
        <w:t xml:space="preserve">FAME content reached 86%, while the </w:t>
      </w:r>
      <w:proofErr w:type="spellStart"/>
      <w:r w:rsidRPr="00C96741">
        <w:rPr>
          <w:szCs w:val="22"/>
        </w:rPr>
        <w:t>exergy</w:t>
      </w:r>
      <w:proofErr w:type="spellEnd"/>
      <w:r w:rsidRPr="00C96741">
        <w:rPr>
          <w:szCs w:val="22"/>
        </w:rPr>
        <w:t xml:space="preserve"> efficiency attained 80.1%. These outcomes were realized with specific conditions, including a 35% catalyst concentration, 12% water content, a 6.7 molar ratio of methanol to waste cooking oil, and a 20-hour reaction time (44).</w:t>
      </w:r>
      <w:r w:rsidR="00A37C34" w:rsidRPr="00C96741">
        <w:rPr>
          <w:szCs w:val="22"/>
        </w:rPr>
        <w:t xml:space="preserve"> </w:t>
      </w:r>
      <w:proofErr w:type="spellStart"/>
      <w:r w:rsidRPr="00C96741">
        <w:rPr>
          <w:i/>
          <w:szCs w:val="22"/>
        </w:rPr>
        <w:t>Aghbashlo</w:t>
      </w:r>
      <w:proofErr w:type="spellEnd"/>
      <w:r w:rsidRPr="00C96741">
        <w:rPr>
          <w:i/>
          <w:szCs w:val="22"/>
        </w:rPr>
        <w:t xml:space="preserve"> et al.</w:t>
      </w:r>
      <w:r w:rsidRPr="00C96741">
        <w:rPr>
          <w:szCs w:val="22"/>
        </w:rPr>
        <w:t xml:space="preserve"> predicted various efficiency metrics, including Functional </w:t>
      </w:r>
      <w:proofErr w:type="spellStart"/>
      <w:r w:rsidRPr="00C96741">
        <w:rPr>
          <w:szCs w:val="22"/>
        </w:rPr>
        <w:t>Exergy</w:t>
      </w:r>
      <w:proofErr w:type="spellEnd"/>
      <w:r w:rsidRPr="00C96741">
        <w:rPr>
          <w:szCs w:val="22"/>
        </w:rPr>
        <w:t xml:space="preserve"> Efficiency (FEE), Normalized </w:t>
      </w:r>
      <w:proofErr w:type="spellStart"/>
      <w:r w:rsidRPr="00C96741">
        <w:rPr>
          <w:szCs w:val="22"/>
        </w:rPr>
        <w:t>Exergy</w:t>
      </w:r>
      <w:proofErr w:type="spellEnd"/>
      <w:r w:rsidRPr="00C96741">
        <w:rPr>
          <w:szCs w:val="22"/>
        </w:rPr>
        <w:t xml:space="preserve"> Destruction (NED), Universal </w:t>
      </w:r>
      <w:proofErr w:type="spellStart"/>
      <w:r w:rsidRPr="00C96741">
        <w:rPr>
          <w:szCs w:val="22"/>
        </w:rPr>
        <w:t>Exergy</w:t>
      </w:r>
      <w:proofErr w:type="spellEnd"/>
      <w:r w:rsidRPr="00C96741">
        <w:rPr>
          <w:szCs w:val="22"/>
        </w:rPr>
        <w:t xml:space="preserve"> Efficiency (UEE), and Conversion Efficiency (CE), in the biodiesel production process. They employed Adaptive </w:t>
      </w:r>
      <w:proofErr w:type="spellStart"/>
      <w:r w:rsidRPr="00C96741">
        <w:rPr>
          <w:szCs w:val="22"/>
        </w:rPr>
        <w:t>Neuro</w:t>
      </w:r>
      <w:proofErr w:type="spellEnd"/>
      <w:r w:rsidRPr="00C96741">
        <w:rPr>
          <w:szCs w:val="22"/>
        </w:rPr>
        <w:t>-Fuzzy Inference System (ANFIS) coupled with Genetic Algorithms (GA) and linear interdependent fuzzy multi-objective optimization. The optimal values for residence time, methanol-to-oil molar ratio, and transesterification temperature were determined to be 60°C, 10 minutes, and 6.20, respectively (49).</w:t>
      </w:r>
      <w:bookmarkStart w:id="0" w:name="_GoBack"/>
      <w:bookmarkEnd w:id="0"/>
    </w:p>
    <w:p w:rsidR="00C96741" w:rsidRPr="00C96741" w:rsidRDefault="00C96741" w:rsidP="00222A0E">
      <w:pPr>
        <w:pStyle w:val="BodyText"/>
        <w:ind w:left="720"/>
        <w:rPr>
          <w:szCs w:val="22"/>
        </w:rPr>
      </w:pPr>
    </w:p>
    <w:p w:rsidR="004834E5" w:rsidRPr="00C96741" w:rsidRDefault="00714FE4">
      <w:pPr>
        <w:pStyle w:val="BodyText"/>
        <w:ind w:left="100"/>
        <w:jc w:val="left"/>
      </w:pPr>
      <w:r w:rsidRPr="00C96741">
        <w:rPr>
          <w:u w:val="thick"/>
        </w:rPr>
        <w:t>Biogas</w:t>
      </w:r>
    </w:p>
    <w:p w:rsidR="004834E5" w:rsidRPr="00C96741" w:rsidRDefault="00714FE4">
      <w:pPr>
        <w:pStyle w:val="ListParagraph"/>
        <w:numPr>
          <w:ilvl w:val="0"/>
          <w:numId w:val="2"/>
        </w:numPr>
        <w:tabs>
          <w:tab w:val="left" w:pos="819"/>
          <w:tab w:val="left" w:pos="820"/>
        </w:tabs>
        <w:rPr>
          <w:sz w:val="20"/>
        </w:rPr>
      </w:pPr>
      <w:r w:rsidRPr="00C96741">
        <w:rPr>
          <w:sz w:val="20"/>
        </w:rPr>
        <w:t>Quality</w:t>
      </w:r>
      <w:r w:rsidR="008532F5" w:rsidRPr="00C96741">
        <w:rPr>
          <w:sz w:val="20"/>
        </w:rPr>
        <w:t xml:space="preserve"> </w:t>
      </w:r>
      <w:r w:rsidRPr="00C96741">
        <w:rPr>
          <w:sz w:val="20"/>
        </w:rPr>
        <w:t>Estimation</w:t>
      </w:r>
    </w:p>
    <w:p w:rsidR="004834E5" w:rsidRPr="00C96741" w:rsidRDefault="00714FE4">
      <w:pPr>
        <w:pStyle w:val="BodyText"/>
        <w:ind w:right="98"/>
      </w:pPr>
      <w:r w:rsidRPr="00C96741">
        <w:t xml:space="preserve">In order to simulate and </w:t>
      </w:r>
      <w:proofErr w:type="spellStart"/>
      <w:r w:rsidRPr="00C96741">
        <w:t>optimise</w:t>
      </w:r>
      <w:proofErr w:type="spellEnd"/>
      <w:r w:rsidRPr="00C96741">
        <w:t xml:space="preserve"> the operating conditions of </w:t>
      </w:r>
      <w:proofErr w:type="spellStart"/>
      <w:r w:rsidRPr="00C96741">
        <w:t>Upflow</w:t>
      </w:r>
      <w:proofErr w:type="spellEnd"/>
      <w:r w:rsidRPr="00C96741">
        <w:t xml:space="preserve"> Anaerobic Sludge Blanket (UASB)</w:t>
      </w:r>
      <w:r w:rsidR="00A37C34" w:rsidRPr="00C96741">
        <w:t xml:space="preserve"> </w:t>
      </w:r>
      <w:r w:rsidRPr="00C96741">
        <w:t xml:space="preserve">reactors for the production of biogas, </w:t>
      </w:r>
      <w:proofErr w:type="spellStart"/>
      <w:r w:rsidRPr="00C96741">
        <w:rPr>
          <w:i/>
        </w:rPr>
        <w:t>Tufaner</w:t>
      </w:r>
      <w:proofErr w:type="spellEnd"/>
      <w:r w:rsidRPr="00C96741">
        <w:rPr>
          <w:i/>
        </w:rPr>
        <w:t xml:space="preserve"> et al</w:t>
      </w:r>
      <w:r w:rsidRPr="00C96741">
        <w:t>. employed ANN. A laboratory-scale UASB reactor's</w:t>
      </w:r>
      <w:r w:rsidR="00D105DF" w:rsidRPr="00C96741">
        <w:t xml:space="preserve"> </w:t>
      </w:r>
      <w:r w:rsidRPr="00C96741">
        <w:t xml:space="preserve">biogas yield was observed to be accurately predicted by ANN (46). </w:t>
      </w:r>
      <w:r w:rsidR="00D105DF" w:rsidRPr="00C96741">
        <w:rPr>
          <w:shd w:val="clear" w:color="auto" w:fill="F7F7F8"/>
        </w:rPr>
        <w:t xml:space="preserve">According to their findings, </w:t>
      </w:r>
      <w:proofErr w:type="spellStart"/>
      <w:r w:rsidR="00D105DF" w:rsidRPr="00C96741">
        <w:rPr>
          <w:i/>
          <w:shd w:val="clear" w:color="auto" w:fill="F7F7F8"/>
        </w:rPr>
        <w:t>Asadi</w:t>
      </w:r>
      <w:proofErr w:type="spellEnd"/>
      <w:r w:rsidR="00D105DF" w:rsidRPr="00C96741">
        <w:rPr>
          <w:i/>
          <w:shd w:val="clear" w:color="auto" w:fill="F7F7F8"/>
        </w:rPr>
        <w:t xml:space="preserve"> et al</w:t>
      </w:r>
      <w:r w:rsidR="008532F5" w:rsidRPr="00C96741">
        <w:rPr>
          <w:i/>
          <w:shd w:val="clear" w:color="auto" w:fill="F7F7F8"/>
        </w:rPr>
        <w:t>.</w:t>
      </w:r>
      <w:r w:rsidR="00D105DF" w:rsidRPr="00C96741">
        <w:rPr>
          <w:shd w:val="clear" w:color="auto" w:fill="F7F7F8"/>
        </w:rPr>
        <w:t xml:space="preserve"> utilized artificial neural networks (ANN) and adaptive </w:t>
      </w:r>
      <w:proofErr w:type="spellStart"/>
      <w:r w:rsidR="00D105DF" w:rsidRPr="00C96741">
        <w:rPr>
          <w:shd w:val="clear" w:color="auto" w:fill="F7F7F8"/>
        </w:rPr>
        <w:t>neuro</w:t>
      </w:r>
      <w:proofErr w:type="spellEnd"/>
      <w:r w:rsidR="00D105DF" w:rsidRPr="00C96741">
        <w:rPr>
          <w:shd w:val="clear" w:color="auto" w:fill="F7F7F8"/>
        </w:rPr>
        <w:t xml:space="preserve">-fuzzy inference systems (ANFIS) in conjunction with subtractive clustering, </w:t>
      </w:r>
      <w:proofErr w:type="spellStart"/>
      <w:r w:rsidR="00D105DF" w:rsidRPr="00C96741">
        <w:rPr>
          <w:shd w:val="clear" w:color="auto" w:fill="F7F7F8"/>
        </w:rPr>
        <w:t>FuzzyC</w:t>
      </w:r>
      <w:proofErr w:type="spellEnd"/>
      <w:r w:rsidR="00D105DF" w:rsidRPr="00C96741">
        <w:rPr>
          <w:shd w:val="clear" w:color="auto" w:fill="F7F7F8"/>
        </w:rPr>
        <w:t xml:space="preserve">-Means Clustering (FCMC), and grid division to forecast the rate of biogas production from an anaerobic digester. Among the various model combinations explored, the ANFIS-FCMC model exhibited superior performance </w:t>
      </w:r>
      <w:r w:rsidRPr="00C96741">
        <w:t>(47).</w:t>
      </w:r>
    </w:p>
    <w:p w:rsidR="004834E5" w:rsidRPr="00C96741" w:rsidRDefault="004834E5">
      <w:pPr>
        <w:pStyle w:val="BodyText"/>
        <w:ind w:left="0"/>
        <w:jc w:val="left"/>
      </w:pPr>
    </w:p>
    <w:p w:rsidR="004834E5" w:rsidRPr="00C96741" w:rsidRDefault="00714FE4">
      <w:pPr>
        <w:pStyle w:val="ListParagraph"/>
        <w:numPr>
          <w:ilvl w:val="0"/>
          <w:numId w:val="2"/>
        </w:numPr>
        <w:tabs>
          <w:tab w:val="left" w:pos="820"/>
        </w:tabs>
        <w:jc w:val="both"/>
        <w:rPr>
          <w:sz w:val="20"/>
        </w:rPr>
      </w:pPr>
      <w:r w:rsidRPr="00C96741">
        <w:rPr>
          <w:sz w:val="20"/>
        </w:rPr>
        <w:t>Yield</w:t>
      </w:r>
      <w:r w:rsidR="008532F5" w:rsidRPr="00C96741">
        <w:rPr>
          <w:sz w:val="20"/>
        </w:rPr>
        <w:t xml:space="preserve"> </w:t>
      </w:r>
      <w:r w:rsidRPr="00C96741">
        <w:rPr>
          <w:sz w:val="20"/>
        </w:rPr>
        <w:t>Estimation</w:t>
      </w:r>
    </w:p>
    <w:p w:rsidR="004834E5" w:rsidRPr="00C96741" w:rsidRDefault="008532F5" w:rsidP="008532F5">
      <w:pPr>
        <w:pStyle w:val="BodyText"/>
      </w:pPr>
      <w:proofErr w:type="spellStart"/>
      <w:r w:rsidRPr="00C96741">
        <w:rPr>
          <w:i/>
        </w:rPr>
        <w:t>Ghatak</w:t>
      </w:r>
      <w:proofErr w:type="spellEnd"/>
      <w:r w:rsidRPr="00C96741">
        <w:rPr>
          <w:i/>
        </w:rPr>
        <w:t xml:space="preserve"> and </w:t>
      </w:r>
      <w:proofErr w:type="spellStart"/>
      <w:r w:rsidRPr="00C96741">
        <w:rPr>
          <w:i/>
        </w:rPr>
        <w:t>Ghatak</w:t>
      </w:r>
      <w:proofErr w:type="spellEnd"/>
      <w:r w:rsidRPr="00C96741">
        <w:t xml:space="preserve"> applied artificial neural networks (ANN) to predict biogas production from various feedstocks, such as animal manure, sugarcane </w:t>
      </w:r>
      <w:proofErr w:type="spellStart"/>
      <w:r w:rsidRPr="00C96741">
        <w:t>bagasse</w:t>
      </w:r>
      <w:proofErr w:type="spellEnd"/>
      <w:r w:rsidRPr="00C96741">
        <w:t xml:space="preserve">, bamboo dust, and sawdust, under both </w:t>
      </w:r>
      <w:proofErr w:type="spellStart"/>
      <w:r w:rsidRPr="00C96741">
        <w:t>mesophilic</w:t>
      </w:r>
      <w:proofErr w:type="spellEnd"/>
      <w:r w:rsidRPr="00C96741">
        <w:t xml:space="preserve"> and </w:t>
      </w:r>
      <w:proofErr w:type="spellStart"/>
      <w:r w:rsidRPr="00C96741">
        <w:t>thermophilic</w:t>
      </w:r>
      <w:proofErr w:type="spellEnd"/>
      <w:r w:rsidRPr="00C96741">
        <w:t xml:space="preserve"> conditions. The utilization of ANN modeling significantly reduced the processing time required for process control (48). </w:t>
      </w:r>
      <w:r w:rsidRPr="00C96741">
        <w:rPr>
          <w:i/>
        </w:rPr>
        <w:t>Nair et al.</w:t>
      </w:r>
      <w:r w:rsidRPr="00C96741">
        <w:t xml:space="preserve"> conducted an assessment of biogas generation from the organic fraction of municipal solid waste, encompassing vegetable waste, food waste, and yard trimmings, within an anaerobic bioreactor employing ANN. Their findings indicated that maintaining a pH range </w:t>
      </w:r>
      <w:proofErr w:type="gramStart"/>
      <w:r w:rsidRPr="00C96741">
        <w:t>between 6.6 to 7.1</w:t>
      </w:r>
      <w:proofErr w:type="gramEnd"/>
      <w:r w:rsidRPr="00C96741">
        <w:t xml:space="preserve"> and ensuring Total Volatile Solids (TVS) levels within the range of 77 to 84% were conducive to achieving optimal methane (CH4) recovery (</w:t>
      </w:r>
      <w:r w:rsidR="00714FE4" w:rsidRPr="00C96741">
        <w:t>49).</w:t>
      </w:r>
    </w:p>
    <w:p w:rsidR="004834E5" w:rsidRPr="00C96741" w:rsidRDefault="004834E5">
      <w:pPr>
        <w:pStyle w:val="BodyText"/>
        <w:ind w:left="0"/>
        <w:jc w:val="left"/>
      </w:pPr>
    </w:p>
    <w:p w:rsidR="004834E5" w:rsidRPr="00C96741" w:rsidRDefault="00714FE4">
      <w:pPr>
        <w:pStyle w:val="ListParagraph"/>
        <w:numPr>
          <w:ilvl w:val="0"/>
          <w:numId w:val="2"/>
        </w:numPr>
        <w:tabs>
          <w:tab w:val="left" w:pos="820"/>
        </w:tabs>
        <w:jc w:val="both"/>
        <w:rPr>
          <w:sz w:val="20"/>
        </w:rPr>
      </w:pPr>
      <w:r w:rsidRPr="00C96741">
        <w:rPr>
          <w:sz w:val="20"/>
        </w:rPr>
        <w:t>Optimization</w:t>
      </w:r>
      <w:r w:rsidR="008532F5" w:rsidRPr="00C96741">
        <w:rPr>
          <w:sz w:val="20"/>
        </w:rPr>
        <w:t xml:space="preserve"> </w:t>
      </w:r>
      <w:r w:rsidRPr="00C96741">
        <w:rPr>
          <w:sz w:val="20"/>
        </w:rPr>
        <w:t>of</w:t>
      </w:r>
      <w:r w:rsidR="008532F5" w:rsidRPr="00C96741">
        <w:rPr>
          <w:sz w:val="20"/>
        </w:rPr>
        <w:t xml:space="preserve"> </w:t>
      </w:r>
      <w:r w:rsidRPr="00C96741">
        <w:rPr>
          <w:sz w:val="20"/>
        </w:rPr>
        <w:t>Quality</w:t>
      </w:r>
      <w:r w:rsidR="008532F5" w:rsidRPr="00C96741">
        <w:rPr>
          <w:sz w:val="20"/>
        </w:rPr>
        <w:t xml:space="preserve"> </w:t>
      </w:r>
      <w:r w:rsidRPr="00C96741">
        <w:rPr>
          <w:sz w:val="20"/>
        </w:rPr>
        <w:t>and</w:t>
      </w:r>
      <w:r w:rsidR="008532F5" w:rsidRPr="00C96741">
        <w:rPr>
          <w:sz w:val="20"/>
        </w:rPr>
        <w:t xml:space="preserve"> </w:t>
      </w:r>
      <w:r w:rsidRPr="00C96741">
        <w:rPr>
          <w:sz w:val="20"/>
        </w:rPr>
        <w:t>Yield</w:t>
      </w:r>
    </w:p>
    <w:p w:rsidR="004834E5" w:rsidRPr="00C96741" w:rsidRDefault="006C16C3" w:rsidP="006C16C3">
      <w:pPr>
        <w:pStyle w:val="BodyText"/>
      </w:pPr>
      <w:proofErr w:type="spellStart"/>
      <w:r w:rsidRPr="00C96741">
        <w:rPr>
          <w:i/>
        </w:rPr>
        <w:t>Qdais</w:t>
      </w:r>
      <w:proofErr w:type="spellEnd"/>
      <w:r w:rsidRPr="00C96741">
        <w:rPr>
          <w:i/>
        </w:rPr>
        <w:t xml:space="preserve"> et al.</w:t>
      </w:r>
      <w:r w:rsidRPr="00C96741">
        <w:t xml:space="preserve"> effectively enhanced yield optimization of operating parameters by integrating the ANN model with Genetic Algorithm (GA), resulting in a notable 6.9% improvement in biogas yield (50). </w:t>
      </w:r>
      <w:proofErr w:type="spellStart"/>
      <w:r w:rsidRPr="00C96741">
        <w:rPr>
          <w:i/>
        </w:rPr>
        <w:t>Dibaba</w:t>
      </w:r>
      <w:proofErr w:type="spellEnd"/>
      <w:r w:rsidRPr="00C96741">
        <w:rPr>
          <w:i/>
        </w:rPr>
        <w:t xml:space="preserve"> et al.</w:t>
      </w:r>
      <w:r w:rsidRPr="00C96741">
        <w:t xml:space="preserve"> found that the Up flow Anaerobic Contactor (UAC) demonstrated superior performance, achieving an impressive 87% Chemical Oxygen Demand (COD) removal rate and a hydraulic retention time of 16.67 days. This led to a substantial 7.4% increase in biogas production (51). </w:t>
      </w:r>
      <w:proofErr w:type="spellStart"/>
      <w:r w:rsidRPr="00C96741">
        <w:rPr>
          <w:i/>
        </w:rPr>
        <w:t>Barik</w:t>
      </w:r>
      <w:proofErr w:type="spellEnd"/>
      <w:r w:rsidRPr="00C96741">
        <w:rPr>
          <w:i/>
        </w:rPr>
        <w:t xml:space="preserve"> and </w:t>
      </w:r>
      <w:proofErr w:type="spellStart"/>
      <w:r w:rsidRPr="00C96741">
        <w:rPr>
          <w:i/>
        </w:rPr>
        <w:t>Murugan</w:t>
      </w:r>
      <w:proofErr w:type="spellEnd"/>
      <w:r w:rsidRPr="00C96741">
        <w:t xml:space="preserve"> employed both ANN and GA to calculate and maximize biogas yield from the co-digestion of cattle dung and </w:t>
      </w:r>
      <w:proofErr w:type="spellStart"/>
      <w:r w:rsidRPr="00C96741">
        <w:t>Karanja</w:t>
      </w:r>
      <w:proofErr w:type="spellEnd"/>
      <w:r w:rsidRPr="00C96741">
        <w:t xml:space="preserve"> seed cake. Their study revealed that when utilizing a blend of </w:t>
      </w:r>
      <w:proofErr w:type="spellStart"/>
      <w:r w:rsidRPr="00C96741">
        <w:t>Karanja</w:t>
      </w:r>
      <w:proofErr w:type="spellEnd"/>
      <w:r w:rsidRPr="00C96741">
        <w:t xml:space="preserve"> cake and cow dung, the resulting biogas exhibited higher quality compared to using samples of cattle dung with a ratio of 1 part </w:t>
      </w:r>
      <w:proofErr w:type="spellStart"/>
      <w:r w:rsidRPr="00C96741">
        <w:t>Karanja</w:t>
      </w:r>
      <w:proofErr w:type="spellEnd"/>
      <w:r w:rsidRPr="00C96741">
        <w:t xml:space="preserve"> cake to 3 parts cattle dung </w:t>
      </w:r>
      <w:r w:rsidR="00714FE4" w:rsidRPr="00C96741">
        <w:t>(52).</w:t>
      </w:r>
    </w:p>
    <w:p w:rsidR="004834E5" w:rsidRPr="00C96741" w:rsidRDefault="004834E5">
      <w:pPr>
        <w:pStyle w:val="BodyText"/>
        <w:ind w:left="0"/>
        <w:jc w:val="left"/>
      </w:pPr>
    </w:p>
    <w:p w:rsidR="004834E5" w:rsidRPr="00C96741" w:rsidRDefault="00714FE4">
      <w:pPr>
        <w:pStyle w:val="Heading1"/>
        <w:ind w:left="941" w:right="221"/>
        <w:jc w:val="center"/>
      </w:pPr>
      <w:r w:rsidRPr="00C96741">
        <w:t>Conclusion</w:t>
      </w:r>
    </w:p>
    <w:p w:rsidR="004834E5" w:rsidRPr="00C96741" w:rsidRDefault="004834E5">
      <w:pPr>
        <w:pStyle w:val="BodyText"/>
        <w:ind w:left="0"/>
        <w:jc w:val="left"/>
        <w:rPr>
          <w:b/>
        </w:rPr>
      </w:pPr>
    </w:p>
    <w:p w:rsidR="004834E5" w:rsidRPr="00C96741" w:rsidRDefault="00714FE4">
      <w:pPr>
        <w:pStyle w:val="BodyText"/>
        <w:ind w:right="98"/>
      </w:pPr>
      <w:r w:rsidRPr="00C96741">
        <w:t>The</w:t>
      </w:r>
      <w:r w:rsidR="009E2F16" w:rsidRPr="00C96741">
        <w:t xml:space="preserve"> </w:t>
      </w:r>
      <w:r w:rsidRPr="00C96741">
        <w:t>21</w:t>
      </w:r>
      <w:r w:rsidRPr="00C96741">
        <w:rPr>
          <w:vertAlign w:val="superscript"/>
        </w:rPr>
        <w:t>st</w:t>
      </w:r>
      <w:r w:rsidR="009E2F16" w:rsidRPr="00C96741">
        <w:t xml:space="preserve"> </w:t>
      </w:r>
      <w:r w:rsidRPr="00C96741">
        <w:t>century</w:t>
      </w:r>
      <w:r w:rsidR="009E2F16" w:rsidRPr="00C96741">
        <w:t xml:space="preserve"> </w:t>
      </w:r>
      <w:r w:rsidRPr="00C96741">
        <w:t>presents</w:t>
      </w:r>
      <w:r w:rsidR="009E2F16" w:rsidRPr="00C96741">
        <w:t xml:space="preserve"> </w:t>
      </w:r>
      <w:r w:rsidRPr="00C96741">
        <w:t>significant</w:t>
      </w:r>
      <w:r w:rsidR="009E2F16" w:rsidRPr="00C96741">
        <w:t xml:space="preserve"> </w:t>
      </w:r>
      <w:r w:rsidRPr="00C96741">
        <w:t>challenges</w:t>
      </w:r>
      <w:r w:rsidR="009E2F16" w:rsidRPr="00C96741">
        <w:t xml:space="preserve"> </w:t>
      </w:r>
      <w:r w:rsidRPr="00C96741">
        <w:t>in</w:t>
      </w:r>
      <w:r w:rsidR="009E2F16" w:rsidRPr="00C96741">
        <w:t xml:space="preserve"> </w:t>
      </w:r>
      <w:r w:rsidRPr="00C96741">
        <w:t>environmental</w:t>
      </w:r>
      <w:r w:rsidR="009E2F16" w:rsidRPr="00C96741">
        <w:t xml:space="preserve"> </w:t>
      </w:r>
      <w:r w:rsidRPr="00C96741">
        <w:t>pollution</w:t>
      </w:r>
      <w:r w:rsidR="009E2F16" w:rsidRPr="00C96741">
        <w:t xml:space="preserve"> </w:t>
      </w:r>
      <w:r w:rsidRPr="00C96741">
        <w:t>and</w:t>
      </w:r>
      <w:r w:rsidR="009E2F16" w:rsidRPr="00C96741">
        <w:t xml:space="preserve"> </w:t>
      </w:r>
      <w:r w:rsidRPr="00C96741">
        <w:t>climate</w:t>
      </w:r>
      <w:r w:rsidR="009E2F16" w:rsidRPr="00C96741">
        <w:t xml:space="preserve"> </w:t>
      </w:r>
      <w:r w:rsidRPr="00C96741">
        <w:t>change,</w:t>
      </w:r>
      <w:r w:rsidR="009E2F16" w:rsidRPr="00C96741">
        <w:t xml:space="preserve"> </w:t>
      </w:r>
      <w:r w:rsidRPr="00C96741">
        <w:t>necessitating</w:t>
      </w:r>
      <w:r w:rsidR="009E2F16" w:rsidRPr="00C96741">
        <w:t xml:space="preserve"> </w:t>
      </w:r>
      <w:r w:rsidRPr="00C96741">
        <w:t>a</w:t>
      </w:r>
      <w:r w:rsidR="009E2F16" w:rsidRPr="00C96741">
        <w:t xml:space="preserve"> </w:t>
      </w:r>
      <w:r w:rsidRPr="00C96741">
        <w:t>shift</w:t>
      </w:r>
      <w:r w:rsidR="009E2F16" w:rsidRPr="00C96741">
        <w:t xml:space="preserve"> </w:t>
      </w:r>
      <w:r w:rsidRPr="00C96741">
        <w:t>in</w:t>
      </w:r>
      <w:r w:rsidR="009E2F16" w:rsidRPr="00C96741">
        <w:t xml:space="preserve"> </w:t>
      </w:r>
      <w:r w:rsidRPr="00C96741">
        <w:t>energy</w:t>
      </w:r>
      <w:r w:rsidR="009E2F16" w:rsidRPr="00C96741">
        <w:t xml:space="preserve"> </w:t>
      </w:r>
      <w:r w:rsidRPr="00C96741">
        <w:t>production,</w:t>
      </w:r>
      <w:r w:rsidR="009E2F16" w:rsidRPr="00C96741">
        <w:t xml:space="preserve"> </w:t>
      </w:r>
      <w:r w:rsidRPr="00C96741">
        <w:t>especially</w:t>
      </w:r>
      <w:r w:rsidR="009E2F16" w:rsidRPr="00C96741">
        <w:t xml:space="preserve"> </w:t>
      </w:r>
      <w:r w:rsidRPr="00C96741">
        <w:t>in</w:t>
      </w:r>
      <w:r w:rsidR="009E2F16" w:rsidRPr="00C96741">
        <w:t xml:space="preserve"> </w:t>
      </w:r>
      <w:r w:rsidRPr="00C96741">
        <w:t>sectors</w:t>
      </w:r>
      <w:r w:rsidR="009E2F16" w:rsidRPr="00C96741">
        <w:t xml:space="preserve"> </w:t>
      </w:r>
      <w:r w:rsidRPr="00C96741">
        <w:t>like</w:t>
      </w:r>
      <w:r w:rsidR="009E2F16" w:rsidRPr="00C96741">
        <w:t xml:space="preserve"> </w:t>
      </w:r>
      <w:r w:rsidRPr="00C96741">
        <w:t>aviation,</w:t>
      </w:r>
      <w:r w:rsidR="009E2F16" w:rsidRPr="00C96741">
        <w:t xml:space="preserve"> </w:t>
      </w:r>
      <w:r w:rsidRPr="00C96741">
        <w:t>heavy</w:t>
      </w:r>
      <w:r w:rsidR="009E2F16" w:rsidRPr="00C96741">
        <w:t xml:space="preserve"> </w:t>
      </w:r>
      <w:r w:rsidRPr="00C96741">
        <w:t>transport,</w:t>
      </w:r>
      <w:r w:rsidR="009E2F16" w:rsidRPr="00C96741">
        <w:t xml:space="preserve"> </w:t>
      </w:r>
      <w:r w:rsidRPr="00C96741">
        <w:t>and</w:t>
      </w:r>
      <w:r w:rsidR="009E2F16" w:rsidRPr="00C96741">
        <w:t xml:space="preserve"> </w:t>
      </w:r>
      <w:r w:rsidRPr="00C96741">
        <w:t>manufacturing. Bioenergy technology offers a sustainable and reliable means of energy production through</w:t>
      </w:r>
      <w:r w:rsidR="009E2F16" w:rsidRPr="00C96741">
        <w:t xml:space="preserve"> </w:t>
      </w:r>
      <w:r w:rsidRPr="00C96741">
        <w:t>biological</w:t>
      </w:r>
      <w:r w:rsidR="009E2F16" w:rsidRPr="00C96741">
        <w:t xml:space="preserve"> </w:t>
      </w:r>
      <w:r w:rsidRPr="00C96741">
        <w:t>processes,</w:t>
      </w:r>
      <w:r w:rsidR="009E2F16" w:rsidRPr="00C96741">
        <w:t xml:space="preserve"> </w:t>
      </w:r>
      <w:r w:rsidRPr="00C96741">
        <w:t xml:space="preserve">aligning with global </w:t>
      </w:r>
      <w:proofErr w:type="spellStart"/>
      <w:r w:rsidRPr="00C96741">
        <w:t>decarbonization</w:t>
      </w:r>
      <w:proofErr w:type="spellEnd"/>
      <w:r w:rsidRPr="00C96741">
        <w:t xml:space="preserve"> efforts. Key renewable energy sources likebiogas, bioethanol, coal, hydrogen, and biodiesel, along with advancements in data science and machinelearning</w:t>
      </w:r>
      <w:proofErr w:type="gramStart"/>
      <w:r w:rsidRPr="00C96741">
        <w:t>,arepavingtheway</w:t>
      </w:r>
      <w:proofErr w:type="gramEnd"/>
      <w:r w:rsidRPr="00C96741">
        <w:t xml:space="preserve"> for innovative applications in bioenergy technology. However, rigorouscertification processes must be followed to demonstrate environmental superiority. The path forward lies in</w:t>
      </w:r>
      <w:r w:rsidR="009E2F16" w:rsidRPr="00C96741">
        <w:t xml:space="preserve"> </w:t>
      </w:r>
      <w:r w:rsidRPr="00C96741">
        <w:t>harnessing</w:t>
      </w:r>
      <w:r w:rsidR="009E2F16" w:rsidRPr="00C96741">
        <w:t xml:space="preserve"> </w:t>
      </w:r>
      <w:r w:rsidRPr="00C96741">
        <w:t>biomass</w:t>
      </w:r>
      <w:r w:rsidR="009E2F16" w:rsidRPr="00C96741">
        <w:t xml:space="preserve"> </w:t>
      </w:r>
      <w:r w:rsidRPr="00C96741">
        <w:t>and</w:t>
      </w:r>
      <w:r w:rsidR="009E2F16" w:rsidRPr="00C96741">
        <w:t xml:space="preserve"> </w:t>
      </w:r>
      <w:proofErr w:type="spellStart"/>
      <w:r w:rsidRPr="00C96741">
        <w:t>bioenergy</w:t>
      </w:r>
      <w:proofErr w:type="spellEnd"/>
      <w:r w:rsidR="009E2F16" w:rsidRPr="00C96741">
        <w:t xml:space="preserve"> </w:t>
      </w:r>
      <w:r w:rsidRPr="00C96741">
        <w:t>to</w:t>
      </w:r>
      <w:r w:rsidR="009E2F16" w:rsidRPr="00C96741">
        <w:t xml:space="preserve"> </w:t>
      </w:r>
      <w:r w:rsidRPr="00C96741">
        <w:t>meet</w:t>
      </w:r>
      <w:r w:rsidR="009E2F16" w:rsidRPr="00C96741">
        <w:t xml:space="preserve"> </w:t>
      </w:r>
      <w:r w:rsidRPr="00C96741">
        <w:t>energy</w:t>
      </w:r>
      <w:r w:rsidR="009E2F16" w:rsidRPr="00C96741">
        <w:t xml:space="preserve"> </w:t>
      </w:r>
      <w:r w:rsidRPr="00C96741">
        <w:t>demands</w:t>
      </w:r>
      <w:r w:rsidR="009E2F16" w:rsidRPr="00C96741">
        <w:t xml:space="preserve"> </w:t>
      </w:r>
      <w:r w:rsidRPr="00C96741">
        <w:t>sustainably,</w:t>
      </w:r>
      <w:r w:rsidR="009E2F16" w:rsidRPr="00C96741">
        <w:t xml:space="preserve"> </w:t>
      </w:r>
      <w:r w:rsidRPr="00C96741">
        <w:t>reducing</w:t>
      </w:r>
      <w:r w:rsidR="009E2F16" w:rsidRPr="00C96741">
        <w:t xml:space="preserve"> </w:t>
      </w:r>
      <w:r w:rsidRPr="00C96741">
        <w:t>greenhouse</w:t>
      </w:r>
      <w:r w:rsidR="009E2F16" w:rsidRPr="00C96741">
        <w:t xml:space="preserve"> </w:t>
      </w:r>
      <w:r w:rsidRPr="00C96741">
        <w:t>gas</w:t>
      </w:r>
      <w:r w:rsidR="009E2F16" w:rsidRPr="00C96741">
        <w:t xml:space="preserve"> </w:t>
      </w:r>
      <w:r w:rsidRPr="00C96741">
        <w:t>emissions,</w:t>
      </w:r>
      <w:r w:rsidR="009E2F16" w:rsidRPr="00C96741">
        <w:t xml:space="preserve"> </w:t>
      </w:r>
      <w:r w:rsidRPr="00C96741">
        <w:t>stimulating</w:t>
      </w:r>
      <w:r w:rsidR="009E2F16" w:rsidRPr="00C96741">
        <w:t xml:space="preserve"> </w:t>
      </w:r>
      <w:r w:rsidRPr="00C96741">
        <w:t>economic</w:t>
      </w:r>
      <w:r w:rsidR="009E2F16" w:rsidRPr="00C96741">
        <w:t xml:space="preserve"> </w:t>
      </w:r>
      <w:r w:rsidRPr="00C96741">
        <w:t>growth,</w:t>
      </w:r>
      <w:r w:rsidR="009E2F16" w:rsidRPr="00C96741">
        <w:t xml:space="preserve"> </w:t>
      </w:r>
      <w:r w:rsidRPr="00C96741">
        <w:t>and</w:t>
      </w:r>
      <w:r w:rsidR="009E2F16" w:rsidRPr="00C96741">
        <w:t xml:space="preserve"> </w:t>
      </w:r>
      <w:r w:rsidRPr="00C96741">
        <w:t>offering</w:t>
      </w:r>
      <w:r w:rsidR="009E2F16" w:rsidRPr="00C96741">
        <w:t xml:space="preserve"> </w:t>
      </w:r>
      <w:r w:rsidRPr="00C96741">
        <w:t>innovative</w:t>
      </w:r>
      <w:r w:rsidR="009E2F16" w:rsidRPr="00C96741">
        <w:t xml:space="preserve"> </w:t>
      </w:r>
      <w:r w:rsidRPr="00C96741">
        <w:t>waste</w:t>
      </w:r>
      <w:r w:rsidR="009E2F16" w:rsidRPr="00C96741">
        <w:t xml:space="preserve"> </w:t>
      </w:r>
      <w:r w:rsidRPr="00C96741">
        <w:t>disposal</w:t>
      </w:r>
      <w:r w:rsidR="009E2F16" w:rsidRPr="00C96741">
        <w:t xml:space="preserve"> </w:t>
      </w:r>
      <w:r w:rsidRPr="00C96741">
        <w:t>solutions.</w:t>
      </w:r>
    </w:p>
    <w:p w:rsidR="004834E5" w:rsidRPr="00C96741" w:rsidRDefault="004834E5">
      <w:pPr>
        <w:pStyle w:val="BodyText"/>
        <w:ind w:left="0"/>
        <w:jc w:val="left"/>
      </w:pPr>
    </w:p>
    <w:p w:rsidR="004834E5" w:rsidRDefault="00714FE4">
      <w:pPr>
        <w:pStyle w:val="Heading1"/>
        <w:ind w:left="941" w:right="221"/>
        <w:jc w:val="center"/>
      </w:pPr>
      <w:r w:rsidRPr="00C96741">
        <w:t>References</w:t>
      </w:r>
    </w:p>
    <w:p w:rsidR="008F7228" w:rsidRPr="00C96741" w:rsidRDefault="008F7228">
      <w:pPr>
        <w:pStyle w:val="Heading1"/>
        <w:ind w:left="941" w:right="221"/>
        <w:jc w:val="center"/>
      </w:pPr>
    </w:p>
    <w:p w:rsidR="004834E5" w:rsidRPr="00C96741" w:rsidRDefault="00714FE4">
      <w:pPr>
        <w:pStyle w:val="ListParagraph"/>
        <w:numPr>
          <w:ilvl w:val="0"/>
          <w:numId w:val="1"/>
        </w:numPr>
        <w:tabs>
          <w:tab w:val="left" w:pos="820"/>
        </w:tabs>
        <w:jc w:val="both"/>
        <w:rPr>
          <w:sz w:val="20"/>
        </w:rPr>
      </w:pPr>
      <w:r w:rsidRPr="00C96741">
        <w:rPr>
          <w:sz w:val="20"/>
        </w:rPr>
        <w:t>https://</w:t>
      </w:r>
      <w:hyperlink r:id="rId9">
        <w:r w:rsidRPr="00C96741">
          <w:rPr>
            <w:sz w:val="20"/>
          </w:rPr>
          <w:t>www.nationalgeographic.com/environment/article/global-warming-effects.</w:t>
        </w:r>
      </w:hyperlink>
    </w:p>
    <w:p w:rsidR="004834E5" w:rsidRPr="00C96741" w:rsidRDefault="00714FE4">
      <w:pPr>
        <w:pStyle w:val="ListParagraph"/>
        <w:numPr>
          <w:ilvl w:val="0"/>
          <w:numId w:val="1"/>
        </w:numPr>
        <w:tabs>
          <w:tab w:val="left" w:pos="820"/>
        </w:tabs>
        <w:ind w:right="173"/>
        <w:jc w:val="both"/>
        <w:rPr>
          <w:sz w:val="20"/>
        </w:rPr>
      </w:pPr>
      <w:r w:rsidRPr="00C96741">
        <w:rPr>
          <w:spacing w:val="-1"/>
          <w:sz w:val="20"/>
        </w:rPr>
        <w:t>https://</w:t>
      </w:r>
      <w:hyperlink r:id="rId10" w:history="1">
        <w:r w:rsidR="00E16E59" w:rsidRPr="00C96741">
          <w:rPr>
            <w:rStyle w:val="Hyperlink"/>
            <w:color w:val="auto"/>
            <w:spacing w:val="-1"/>
            <w:sz w:val="20"/>
          </w:rPr>
          <w:t>www.un.org/en/climatechange/raising-ambition/renewable-energy-transition?gclid=CjwKCAjw9Ne</w:t>
        </w:r>
      </w:hyperlink>
      <w:r w:rsidRPr="00C96741">
        <w:rPr>
          <w:spacing w:val="-1"/>
          <w:sz w:val="20"/>
        </w:rPr>
        <w:t>XBhAMEiwAbaY4loTtt_fnRF0RnV-7HcTTqEvab2W_jIGfGXSNHJVG2fUimHubk2Cy1hoCvqcQAvD_</w:t>
      </w:r>
      <w:r w:rsidRPr="00C96741">
        <w:rPr>
          <w:sz w:val="20"/>
        </w:rPr>
        <w:t>BwE</w:t>
      </w:r>
    </w:p>
    <w:p w:rsidR="004834E5" w:rsidRPr="00C96741" w:rsidRDefault="00714FE4">
      <w:pPr>
        <w:pStyle w:val="ListParagraph"/>
        <w:numPr>
          <w:ilvl w:val="0"/>
          <w:numId w:val="1"/>
        </w:numPr>
        <w:tabs>
          <w:tab w:val="left" w:pos="820"/>
        </w:tabs>
        <w:ind w:right="98"/>
        <w:jc w:val="both"/>
        <w:rPr>
          <w:i/>
          <w:sz w:val="20"/>
        </w:rPr>
      </w:pPr>
      <w:proofErr w:type="spellStart"/>
      <w:r w:rsidRPr="00C96741">
        <w:rPr>
          <w:sz w:val="20"/>
        </w:rPr>
        <w:t>Bauen</w:t>
      </w:r>
      <w:proofErr w:type="spellEnd"/>
      <w:r w:rsidRPr="00C96741">
        <w:rPr>
          <w:sz w:val="20"/>
        </w:rPr>
        <w:t xml:space="preserve">, A., </w:t>
      </w:r>
      <w:proofErr w:type="spellStart"/>
      <w:r w:rsidRPr="00C96741">
        <w:rPr>
          <w:sz w:val="20"/>
        </w:rPr>
        <w:t>Berndes</w:t>
      </w:r>
      <w:proofErr w:type="spellEnd"/>
      <w:r w:rsidRPr="00C96741">
        <w:rPr>
          <w:sz w:val="20"/>
        </w:rPr>
        <w:t xml:space="preserve">, G., </w:t>
      </w:r>
      <w:proofErr w:type="spellStart"/>
      <w:r w:rsidRPr="00C96741">
        <w:rPr>
          <w:sz w:val="20"/>
        </w:rPr>
        <w:t>Junginger</w:t>
      </w:r>
      <w:proofErr w:type="spellEnd"/>
      <w:r w:rsidRPr="00C96741">
        <w:rPr>
          <w:sz w:val="20"/>
        </w:rPr>
        <w:t xml:space="preserve">, M., </w:t>
      </w:r>
      <w:proofErr w:type="spellStart"/>
      <w:r w:rsidRPr="00C96741">
        <w:rPr>
          <w:sz w:val="20"/>
        </w:rPr>
        <w:t>Londo</w:t>
      </w:r>
      <w:proofErr w:type="spellEnd"/>
      <w:r w:rsidRPr="00C96741">
        <w:rPr>
          <w:sz w:val="20"/>
        </w:rPr>
        <w:t xml:space="preserve">, M., </w:t>
      </w:r>
      <w:proofErr w:type="spellStart"/>
      <w:r w:rsidRPr="00C96741">
        <w:rPr>
          <w:sz w:val="20"/>
        </w:rPr>
        <w:t>Vuille</w:t>
      </w:r>
      <w:proofErr w:type="spellEnd"/>
      <w:r w:rsidRPr="00C96741">
        <w:rPr>
          <w:sz w:val="20"/>
        </w:rPr>
        <w:t>, F., Ball, R</w:t>
      </w:r>
      <w:proofErr w:type="gramStart"/>
      <w:r w:rsidRPr="00C96741">
        <w:rPr>
          <w:sz w:val="20"/>
        </w:rPr>
        <w:t>., ...&amp;</w:t>
      </w:r>
      <w:proofErr w:type="gramEnd"/>
      <w:r w:rsidR="001B0A2E" w:rsidRPr="00C96741">
        <w:rPr>
          <w:sz w:val="20"/>
        </w:rPr>
        <w:t xml:space="preserve"> </w:t>
      </w:r>
      <w:proofErr w:type="spellStart"/>
      <w:r w:rsidRPr="00C96741">
        <w:rPr>
          <w:sz w:val="20"/>
        </w:rPr>
        <w:t>Mozaffarian</w:t>
      </w:r>
      <w:proofErr w:type="spellEnd"/>
      <w:r w:rsidRPr="00C96741">
        <w:rPr>
          <w:sz w:val="20"/>
        </w:rPr>
        <w:t>, H. (2009).</w:t>
      </w:r>
      <w:r w:rsidR="001B0A2E" w:rsidRPr="00C96741">
        <w:rPr>
          <w:sz w:val="20"/>
        </w:rPr>
        <w:t xml:space="preserve"> </w:t>
      </w:r>
      <w:r w:rsidRPr="00C96741">
        <w:rPr>
          <w:sz w:val="20"/>
        </w:rPr>
        <w:t xml:space="preserve">Bioenergy: a sustainable and reliable energy source. A review of status and prospects. </w:t>
      </w:r>
      <w:proofErr w:type="spellStart"/>
      <w:r w:rsidRPr="00C96741">
        <w:rPr>
          <w:i/>
          <w:sz w:val="20"/>
        </w:rPr>
        <w:t>Bioenera</w:t>
      </w:r>
      <w:proofErr w:type="spellEnd"/>
      <w:r w:rsidRPr="00C96741">
        <w:rPr>
          <w:i/>
          <w:sz w:val="20"/>
        </w:rPr>
        <w:t xml:space="preserve"> sustainable</w:t>
      </w:r>
      <w:r w:rsidR="00E16E59" w:rsidRPr="00C96741">
        <w:rPr>
          <w:i/>
          <w:sz w:val="20"/>
        </w:rPr>
        <w:t xml:space="preserve"> </w:t>
      </w:r>
      <w:r w:rsidRPr="00C96741">
        <w:rPr>
          <w:i/>
          <w:sz w:val="20"/>
        </w:rPr>
        <w:lastRenderedPageBreak/>
        <w:t>and</w:t>
      </w:r>
      <w:r w:rsidR="00E16E59" w:rsidRPr="00C96741">
        <w:rPr>
          <w:i/>
          <w:sz w:val="20"/>
        </w:rPr>
        <w:t xml:space="preserve"> </w:t>
      </w:r>
      <w:r w:rsidRPr="00C96741">
        <w:rPr>
          <w:i/>
          <w:sz w:val="20"/>
        </w:rPr>
        <w:t>reliable</w:t>
      </w:r>
      <w:r w:rsidR="00E16E59" w:rsidRPr="00C96741">
        <w:rPr>
          <w:i/>
          <w:sz w:val="20"/>
        </w:rPr>
        <w:t xml:space="preserve"> </w:t>
      </w:r>
      <w:r w:rsidRPr="00C96741">
        <w:rPr>
          <w:i/>
          <w:sz w:val="20"/>
        </w:rPr>
        <w:t>energy</w:t>
      </w:r>
      <w:r w:rsidR="00E16E59" w:rsidRPr="00C96741">
        <w:rPr>
          <w:i/>
          <w:sz w:val="20"/>
        </w:rPr>
        <w:t xml:space="preserve"> </w:t>
      </w:r>
      <w:r w:rsidRPr="00C96741">
        <w:rPr>
          <w:i/>
          <w:sz w:val="20"/>
        </w:rPr>
        <w:t>source.</w:t>
      </w:r>
      <w:r w:rsidR="00E16E59" w:rsidRPr="00C96741">
        <w:rPr>
          <w:i/>
          <w:sz w:val="20"/>
        </w:rPr>
        <w:t xml:space="preserve"> </w:t>
      </w:r>
      <w:r w:rsidRPr="00C96741">
        <w:rPr>
          <w:i/>
          <w:sz w:val="20"/>
        </w:rPr>
        <w:t>A</w:t>
      </w:r>
      <w:r w:rsidR="00E16E59" w:rsidRPr="00C96741">
        <w:rPr>
          <w:i/>
          <w:sz w:val="20"/>
        </w:rPr>
        <w:t xml:space="preserve"> </w:t>
      </w:r>
      <w:r w:rsidRPr="00C96741">
        <w:rPr>
          <w:i/>
          <w:sz w:val="20"/>
        </w:rPr>
        <w:t>review</w:t>
      </w:r>
      <w:r w:rsidR="00E16E59" w:rsidRPr="00C96741">
        <w:rPr>
          <w:i/>
          <w:sz w:val="20"/>
        </w:rPr>
        <w:t xml:space="preserve"> </w:t>
      </w:r>
      <w:r w:rsidRPr="00C96741">
        <w:rPr>
          <w:i/>
          <w:sz w:val="20"/>
        </w:rPr>
        <w:t>of</w:t>
      </w:r>
      <w:r w:rsidR="00E16E59" w:rsidRPr="00C96741">
        <w:rPr>
          <w:i/>
          <w:sz w:val="20"/>
        </w:rPr>
        <w:t xml:space="preserve"> </w:t>
      </w:r>
      <w:r w:rsidRPr="00C96741">
        <w:rPr>
          <w:i/>
          <w:sz w:val="20"/>
        </w:rPr>
        <w:t>status</w:t>
      </w:r>
      <w:r w:rsidR="00E16E59" w:rsidRPr="00C96741">
        <w:rPr>
          <w:i/>
          <w:sz w:val="20"/>
        </w:rPr>
        <w:t xml:space="preserve"> </w:t>
      </w:r>
      <w:r w:rsidRPr="00C96741">
        <w:rPr>
          <w:i/>
          <w:sz w:val="20"/>
        </w:rPr>
        <w:t>and</w:t>
      </w:r>
      <w:r w:rsidR="00E16E59" w:rsidRPr="00C96741">
        <w:rPr>
          <w:i/>
          <w:sz w:val="20"/>
        </w:rPr>
        <w:t xml:space="preserve"> </w:t>
      </w:r>
      <w:r w:rsidRPr="00C96741">
        <w:rPr>
          <w:i/>
          <w:sz w:val="20"/>
        </w:rPr>
        <w:t>prospects.</w:t>
      </w:r>
    </w:p>
    <w:p w:rsidR="004834E5" w:rsidRPr="00C96741" w:rsidRDefault="00714FE4" w:rsidP="001B0A2E">
      <w:pPr>
        <w:pStyle w:val="ListParagraph"/>
        <w:numPr>
          <w:ilvl w:val="0"/>
          <w:numId w:val="1"/>
        </w:numPr>
        <w:tabs>
          <w:tab w:val="left" w:pos="820"/>
        </w:tabs>
        <w:ind w:right="110"/>
        <w:jc w:val="both"/>
        <w:rPr>
          <w:sz w:val="20"/>
        </w:rPr>
        <w:sectPr w:rsidR="004834E5" w:rsidRPr="00C96741">
          <w:pgSz w:w="12240" w:h="15840"/>
          <w:pgMar w:top="1360" w:right="1340" w:bottom="280" w:left="1340" w:header="720" w:footer="720" w:gutter="0"/>
          <w:cols w:space="720"/>
        </w:sectPr>
      </w:pPr>
      <w:r w:rsidRPr="00C96741">
        <w:rPr>
          <w:sz w:val="20"/>
        </w:rPr>
        <w:t xml:space="preserve">Graham, N. T., </w:t>
      </w:r>
      <w:proofErr w:type="spellStart"/>
      <w:r w:rsidRPr="00C96741">
        <w:rPr>
          <w:sz w:val="20"/>
        </w:rPr>
        <w:t>Gakkhar</w:t>
      </w:r>
      <w:proofErr w:type="spellEnd"/>
      <w:r w:rsidRPr="00C96741">
        <w:rPr>
          <w:sz w:val="20"/>
        </w:rPr>
        <w:t xml:space="preserve">, N., Singh, A. D., Evans, M., </w:t>
      </w:r>
      <w:proofErr w:type="spellStart"/>
      <w:r w:rsidRPr="00C96741">
        <w:rPr>
          <w:sz w:val="20"/>
        </w:rPr>
        <w:t>Stelmach</w:t>
      </w:r>
      <w:proofErr w:type="spellEnd"/>
      <w:r w:rsidRPr="00C96741">
        <w:rPr>
          <w:sz w:val="20"/>
        </w:rPr>
        <w:t xml:space="preserve">, T., </w:t>
      </w:r>
      <w:proofErr w:type="spellStart"/>
      <w:r w:rsidRPr="00C96741">
        <w:rPr>
          <w:sz w:val="20"/>
        </w:rPr>
        <w:t>Durga</w:t>
      </w:r>
      <w:proofErr w:type="spellEnd"/>
      <w:r w:rsidRPr="00C96741">
        <w:rPr>
          <w:sz w:val="20"/>
        </w:rPr>
        <w:t>, S</w:t>
      </w:r>
      <w:proofErr w:type="gramStart"/>
      <w:r w:rsidRPr="00C96741">
        <w:rPr>
          <w:sz w:val="20"/>
        </w:rPr>
        <w:t>., ...&amp;</w:t>
      </w:r>
      <w:proofErr w:type="gramEnd"/>
      <w:r w:rsidR="001B0A2E" w:rsidRPr="00C96741">
        <w:rPr>
          <w:sz w:val="20"/>
        </w:rPr>
        <w:t xml:space="preserve"> </w:t>
      </w:r>
      <w:proofErr w:type="spellStart"/>
      <w:r w:rsidRPr="00C96741">
        <w:rPr>
          <w:sz w:val="20"/>
        </w:rPr>
        <w:t>Sarma</w:t>
      </w:r>
      <w:proofErr w:type="spellEnd"/>
      <w:r w:rsidRPr="00C96741">
        <w:rPr>
          <w:sz w:val="20"/>
        </w:rPr>
        <w:t>, A. K. (2022).</w:t>
      </w:r>
      <w:r w:rsidR="00E16E59" w:rsidRPr="00C96741">
        <w:rPr>
          <w:sz w:val="20"/>
        </w:rPr>
        <w:t xml:space="preserve"> </w:t>
      </w:r>
      <w:r w:rsidRPr="00C96741">
        <w:rPr>
          <w:sz w:val="20"/>
        </w:rPr>
        <w:t>Integrated</w:t>
      </w:r>
      <w:r w:rsidR="00E16E59" w:rsidRPr="00C96741">
        <w:rPr>
          <w:sz w:val="20"/>
        </w:rPr>
        <w:t xml:space="preserve"> </w:t>
      </w:r>
      <w:r w:rsidRPr="00C96741">
        <w:rPr>
          <w:sz w:val="20"/>
        </w:rPr>
        <w:t>analysis</w:t>
      </w:r>
      <w:r w:rsidR="00E16E59" w:rsidRPr="00C96741">
        <w:rPr>
          <w:sz w:val="20"/>
        </w:rPr>
        <w:t xml:space="preserve"> </w:t>
      </w:r>
      <w:r w:rsidRPr="00C96741">
        <w:rPr>
          <w:sz w:val="20"/>
        </w:rPr>
        <w:t>of</w:t>
      </w:r>
      <w:r w:rsidR="00E16E59" w:rsidRPr="00C96741">
        <w:rPr>
          <w:sz w:val="20"/>
        </w:rPr>
        <w:t xml:space="preserve"> </w:t>
      </w:r>
      <w:r w:rsidRPr="00C96741">
        <w:rPr>
          <w:sz w:val="20"/>
        </w:rPr>
        <w:t>increased</w:t>
      </w:r>
      <w:r w:rsidR="00E16E59" w:rsidRPr="00C96741">
        <w:rPr>
          <w:sz w:val="20"/>
        </w:rPr>
        <w:t xml:space="preserve"> </w:t>
      </w:r>
      <w:proofErr w:type="spellStart"/>
      <w:r w:rsidRPr="00C96741">
        <w:rPr>
          <w:sz w:val="20"/>
        </w:rPr>
        <w:t>bioenergy</w:t>
      </w:r>
      <w:proofErr w:type="spellEnd"/>
      <w:r w:rsidR="00E16E59" w:rsidRPr="00C96741">
        <w:rPr>
          <w:sz w:val="20"/>
        </w:rPr>
        <w:t xml:space="preserve"> </w:t>
      </w:r>
      <w:r w:rsidRPr="00C96741">
        <w:rPr>
          <w:sz w:val="20"/>
        </w:rPr>
        <w:t>futures</w:t>
      </w:r>
      <w:r w:rsidR="00E16E59" w:rsidRPr="00C96741">
        <w:rPr>
          <w:sz w:val="20"/>
        </w:rPr>
        <w:t xml:space="preserve"> </w:t>
      </w:r>
      <w:r w:rsidRPr="00C96741">
        <w:rPr>
          <w:sz w:val="20"/>
        </w:rPr>
        <w:t>in</w:t>
      </w:r>
      <w:r w:rsidR="00E16E59" w:rsidRPr="00C96741">
        <w:rPr>
          <w:sz w:val="20"/>
        </w:rPr>
        <w:t xml:space="preserve"> </w:t>
      </w:r>
      <w:r w:rsidRPr="00C96741">
        <w:rPr>
          <w:sz w:val="20"/>
        </w:rPr>
        <w:t>India.</w:t>
      </w:r>
      <w:r w:rsidR="00E16E59" w:rsidRPr="00C96741">
        <w:rPr>
          <w:sz w:val="20"/>
        </w:rPr>
        <w:t xml:space="preserve"> </w:t>
      </w:r>
      <w:r w:rsidRPr="00C96741">
        <w:rPr>
          <w:i/>
          <w:sz w:val="20"/>
        </w:rPr>
        <w:t>Energy</w:t>
      </w:r>
      <w:r w:rsidR="00E16E59" w:rsidRPr="00C96741">
        <w:rPr>
          <w:i/>
          <w:sz w:val="20"/>
        </w:rPr>
        <w:t xml:space="preserve"> </w:t>
      </w:r>
      <w:r w:rsidRPr="00C96741">
        <w:rPr>
          <w:i/>
          <w:sz w:val="20"/>
        </w:rPr>
        <w:t>Policy</w:t>
      </w:r>
      <w:r w:rsidRPr="00C96741">
        <w:rPr>
          <w:sz w:val="20"/>
        </w:rPr>
        <w:t>,</w:t>
      </w:r>
      <w:r w:rsidR="00E16E59" w:rsidRPr="00C96741">
        <w:rPr>
          <w:sz w:val="20"/>
        </w:rPr>
        <w:t xml:space="preserve"> </w:t>
      </w:r>
      <w:r w:rsidRPr="00C96741">
        <w:rPr>
          <w:i/>
          <w:sz w:val="20"/>
        </w:rPr>
        <w:t>168</w:t>
      </w:r>
      <w:r w:rsidRPr="00C96741">
        <w:rPr>
          <w:sz w:val="20"/>
        </w:rPr>
        <w:t>,</w:t>
      </w:r>
      <w:r w:rsidR="00E16E59" w:rsidRPr="00C96741">
        <w:rPr>
          <w:sz w:val="20"/>
        </w:rPr>
        <w:t xml:space="preserve"> </w:t>
      </w:r>
      <w:r w:rsidRPr="00C96741">
        <w:rPr>
          <w:sz w:val="20"/>
        </w:rPr>
        <w:t>113125.</w:t>
      </w:r>
    </w:p>
    <w:p w:rsidR="004834E5" w:rsidRPr="00C96741" w:rsidRDefault="00714FE4">
      <w:pPr>
        <w:pStyle w:val="ListParagraph"/>
        <w:numPr>
          <w:ilvl w:val="0"/>
          <w:numId w:val="1"/>
        </w:numPr>
        <w:tabs>
          <w:tab w:val="left" w:pos="819"/>
          <w:tab w:val="left" w:pos="820"/>
        </w:tabs>
        <w:spacing w:before="80"/>
        <w:ind w:right="239"/>
        <w:rPr>
          <w:sz w:val="20"/>
        </w:rPr>
      </w:pPr>
      <w:proofErr w:type="spellStart"/>
      <w:r w:rsidRPr="00C96741">
        <w:rPr>
          <w:sz w:val="20"/>
        </w:rPr>
        <w:lastRenderedPageBreak/>
        <w:t>Altman</w:t>
      </w:r>
      <w:proofErr w:type="gramStart"/>
      <w:r w:rsidRPr="00C96741">
        <w:rPr>
          <w:sz w:val="20"/>
        </w:rPr>
        <w:t>,I</w:t>
      </w:r>
      <w:proofErr w:type="spellEnd"/>
      <w:proofErr w:type="gramEnd"/>
      <w:r w:rsidRPr="00C96741">
        <w:rPr>
          <w:sz w:val="20"/>
        </w:rPr>
        <w:t>.,</w:t>
      </w:r>
      <w:r w:rsidR="001B0A2E" w:rsidRPr="00C96741">
        <w:rPr>
          <w:sz w:val="20"/>
        </w:rPr>
        <w:t xml:space="preserve"> </w:t>
      </w:r>
      <w:r w:rsidRPr="00C96741">
        <w:rPr>
          <w:sz w:val="20"/>
        </w:rPr>
        <w:t>&amp;</w:t>
      </w:r>
      <w:r w:rsidR="001B0A2E" w:rsidRPr="00C96741">
        <w:rPr>
          <w:sz w:val="20"/>
        </w:rPr>
        <w:t xml:space="preserve"> </w:t>
      </w:r>
      <w:proofErr w:type="spellStart"/>
      <w:r w:rsidRPr="00C96741">
        <w:rPr>
          <w:sz w:val="20"/>
        </w:rPr>
        <w:t>Johnson,T</w:t>
      </w:r>
      <w:proofErr w:type="spellEnd"/>
      <w:r w:rsidRPr="00C96741">
        <w:rPr>
          <w:sz w:val="20"/>
        </w:rPr>
        <w:t>.</w:t>
      </w:r>
      <w:r w:rsidR="001B0A2E" w:rsidRPr="00C96741">
        <w:rPr>
          <w:sz w:val="20"/>
        </w:rPr>
        <w:t xml:space="preserve"> </w:t>
      </w:r>
      <w:r w:rsidRPr="00C96741">
        <w:rPr>
          <w:sz w:val="20"/>
        </w:rPr>
        <w:t>(2009).</w:t>
      </w:r>
      <w:r w:rsidR="001B0A2E" w:rsidRPr="00C96741">
        <w:rPr>
          <w:sz w:val="20"/>
        </w:rPr>
        <w:t xml:space="preserve"> </w:t>
      </w:r>
      <w:r w:rsidRPr="00C96741">
        <w:rPr>
          <w:sz w:val="20"/>
        </w:rPr>
        <w:t>Organization</w:t>
      </w:r>
      <w:r w:rsidR="001B0A2E" w:rsidRPr="00C96741">
        <w:rPr>
          <w:sz w:val="20"/>
        </w:rPr>
        <w:t xml:space="preserve"> </w:t>
      </w:r>
      <w:r w:rsidRPr="00C96741">
        <w:rPr>
          <w:sz w:val="20"/>
        </w:rPr>
        <w:t>of</w:t>
      </w:r>
      <w:r w:rsidR="001B0A2E" w:rsidRPr="00C96741">
        <w:rPr>
          <w:sz w:val="20"/>
        </w:rPr>
        <w:t xml:space="preserve"> </w:t>
      </w:r>
      <w:r w:rsidRPr="00C96741">
        <w:rPr>
          <w:sz w:val="20"/>
        </w:rPr>
        <w:t>the</w:t>
      </w:r>
      <w:r w:rsidR="001B0A2E" w:rsidRPr="00C96741">
        <w:rPr>
          <w:sz w:val="20"/>
        </w:rPr>
        <w:t xml:space="preserve"> </w:t>
      </w:r>
      <w:r w:rsidRPr="00C96741">
        <w:rPr>
          <w:sz w:val="20"/>
        </w:rPr>
        <w:t>current</w:t>
      </w:r>
      <w:r w:rsidR="001B0A2E" w:rsidRPr="00C96741">
        <w:rPr>
          <w:sz w:val="20"/>
        </w:rPr>
        <w:t xml:space="preserve"> </w:t>
      </w:r>
      <w:r w:rsidRPr="00C96741">
        <w:rPr>
          <w:sz w:val="20"/>
        </w:rPr>
        <w:t>US</w:t>
      </w:r>
      <w:r w:rsidR="001B0A2E" w:rsidRPr="00C96741">
        <w:rPr>
          <w:sz w:val="20"/>
        </w:rPr>
        <w:t xml:space="preserve"> </w:t>
      </w:r>
      <w:proofErr w:type="spellStart"/>
      <w:r w:rsidRPr="00C96741">
        <w:rPr>
          <w:sz w:val="20"/>
        </w:rPr>
        <w:t>biopower</w:t>
      </w:r>
      <w:proofErr w:type="spellEnd"/>
      <w:r w:rsidR="00CE5D49" w:rsidRPr="00C96741">
        <w:rPr>
          <w:sz w:val="20"/>
        </w:rPr>
        <w:t xml:space="preserve"> </w:t>
      </w:r>
      <w:r w:rsidRPr="00C96741">
        <w:rPr>
          <w:sz w:val="20"/>
        </w:rPr>
        <w:t>industry:</w:t>
      </w:r>
      <w:r w:rsidR="001B0A2E" w:rsidRPr="00C96741">
        <w:rPr>
          <w:sz w:val="20"/>
        </w:rPr>
        <w:t xml:space="preserve"> </w:t>
      </w:r>
      <w:r w:rsidRPr="00C96741">
        <w:rPr>
          <w:sz w:val="20"/>
        </w:rPr>
        <w:t>A</w:t>
      </w:r>
      <w:r w:rsidR="001B0A2E" w:rsidRPr="00C96741">
        <w:rPr>
          <w:sz w:val="20"/>
        </w:rPr>
        <w:t xml:space="preserve"> </w:t>
      </w:r>
      <w:r w:rsidRPr="00C96741">
        <w:rPr>
          <w:sz w:val="20"/>
        </w:rPr>
        <w:t>template</w:t>
      </w:r>
      <w:r w:rsidR="001B0A2E" w:rsidRPr="00C96741">
        <w:rPr>
          <w:sz w:val="20"/>
        </w:rPr>
        <w:t xml:space="preserve"> </w:t>
      </w:r>
      <w:r w:rsidRPr="00C96741">
        <w:rPr>
          <w:sz w:val="20"/>
        </w:rPr>
        <w:t>for</w:t>
      </w:r>
      <w:r w:rsidR="001B0A2E" w:rsidRPr="00C96741">
        <w:rPr>
          <w:sz w:val="20"/>
        </w:rPr>
        <w:t xml:space="preserve"> </w:t>
      </w:r>
      <w:r w:rsidRPr="00C96741">
        <w:rPr>
          <w:sz w:val="20"/>
        </w:rPr>
        <w:t>future</w:t>
      </w:r>
      <w:r w:rsidR="001B0A2E" w:rsidRPr="00C96741">
        <w:rPr>
          <w:sz w:val="20"/>
        </w:rPr>
        <w:t xml:space="preserve"> </w:t>
      </w:r>
      <w:proofErr w:type="spellStart"/>
      <w:r w:rsidRPr="00C96741">
        <w:rPr>
          <w:sz w:val="20"/>
        </w:rPr>
        <w:t>bioenergy</w:t>
      </w:r>
      <w:proofErr w:type="spellEnd"/>
      <w:r w:rsidR="001B0A2E" w:rsidRPr="00C96741">
        <w:rPr>
          <w:sz w:val="20"/>
        </w:rPr>
        <w:t xml:space="preserve"> </w:t>
      </w:r>
      <w:r w:rsidRPr="00C96741">
        <w:rPr>
          <w:sz w:val="20"/>
        </w:rPr>
        <w:t>industries.</w:t>
      </w:r>
      <w:r w:rsidR="001B0A2E" w:rsidRPr="00C96741">
        <w:rPr>
          <w:sz w:val="20"/>
        </w:rPr>
        <w:t xml:space="preserve"> </w:t>
      </w:r>
      <w:r w:rsidR="001B0A2E" w:rsidRPr="00C96741">
        <w:rPr>
          <w:i/>
          <w:sz w:val="20"/>
        </w:rPr>
        <w:t>B</w:t>
      </w:r>
      <w:r w:rsidRPr="00C96741">
        <w:rPr>
          <w:i/>
          <w:sz w:val="20"/>
        </w:rPr>
        <w:t>iomass</w:t>
      </w:r>
      <w:r w:rsidR="001B0A2E" w:rsidRPr="00C96741">
        <w:rPr>
          <w:i/>
          <w:sz w:val="20"/>
        </w:rPr>
        <w:t xml:space="preserve"> </w:t>
      </w:r>
      <w:r w:rsidRPr="00C96741">
        <w:rPr>
          <w:i/>
          <w:sz w:val="20"/>
        </w:rPr>
        <w:t>and</w:t>
      </w:r>
      <w:r w:rsidR="001B0A2E" w:rsidRPr="00C96741">
        <w:rPr>
          <w:i/>
          <w:sz w:val="20"/>
        </w:rPr>
        <w:t xml:space="preserve"> </w:t>
      </w:r>
      <w:proofErr w:type="spellStart"/>
      <w:r w:rsidRPr="00C96741">
        <w:rPr>
          <w:i/>
          <w:sz w:val="20"/>
        </w:rPr>
        <w:t>bioenergy</w:t>
      </w:r>
      <w:proofErr w:type="spellEnd"/>
      <w:r w:rsidRPr="00C96741">
        <w:rPr>
          <w:sz w:val="20"/>
        </w:rPr>
        <w:t>,</w:t>
      </w:r>
      <w:r w:rsidR="001B0A2E" w:rsidRPr="00C96741">
        <w:rPr>
          <w:sz w:val="20"/>
        </w:rPr>
        <w:t xml:space="preserve"> </w:t>
      </w:r>
      <w:r w:rsidRPr="00C96741">
        <w:rPr>
          <w:i/>
          <w:sz w:val="20"/>
        </w:rPr>
        <w:t>33</w:t>
      </w:r>
      <w:r w:rsidRPr="00C96741">
        <w:rPr>
          <w:sz w:val="20"/>
        </w:rPr>
        <w:t>(5),</w:t>
      </w:r>
      <w:r w:rsidR="00CE5D49" w:rsidRPr="00C96741">
        <w:rPr>
          <w:sz w:val="20"/>
        </w:rPr>
        <w:t xml:space="preserve"> </w:t>
      </w:r>
      <w:r w:rsidRPr="00C96741">
        <w:rPr>
          <w:sz w:val="20"/>
        </w:rPr>
        <w:t>779-784.</w:t>
      </w:r>
    </w:p>
    <w:p w:rsidR="004834E5" w:rsidRPr="00C96741" w:rsidRDefault="00714FE4">
      <w:pPr>
        <w:pStyle w:val="ListParagraph"/>
        <w:numPr>
          <w:ilvl w:val="0"/>
          <w:numId w:val="1"/>
        </w:numPr>
        <w:tabs>
          <w:tab w:val="left" w:pos="819"/>
          <w:tab w:val="left" w:pos="820"/>
        </w:tabs>
        <w:ind w:right="349"/>
        <w:rPr>
          <w:sz w:val="20"/>
        </w:rPr>
      </w:pPr>
      <w:proofErr w:type="spellStart"/>
      <w:r w:rsidRPr="00C96741">
        <w:rPr>
          <w:sz w:val="20"/>
        </w:rPr>
        <w:t>Sheehan</w:t>
      </w:r>
      <w:proofErr w:type="gramStart"/>
      <w:r w:rsidRPr="00C96741">
        <w:rPr>
          <w:sz w:val="20"/>
        </w:rPr>
        <w:t>,J</w:t>
      </w:r>
      <w:proofErr w:type="spellEnd"/>
      <w:proofErr w:type="gramEnd"/>
      <w:r w:rsidRPr="00C96741">
        <w:rPr>
          <w:sz w:val="20"/>
        </w:rPr>
        <w:t>.,</w:t>
      </w:r>
      <w:r w:rsidR="001B0A2E" w:rsidRPr="00C96741">
        <w:rPr>
          <w:sz w:val="20"/>
        </w:rPr>
        <w:t xml:space="preserve"> </w:t>
      </w:r>
      <w:proofErr w:type="spellStart"/>
      <w:r w:rsidRPr="00C96741">
        <w:rPr>
          <w:sz w:val="20"/>
        </w:rPr>
        <w:t>Camobreco,V</w:t>
      </w:r>
      <w:proofErr w:type="spellEnd"/>
      <w:r w:rsidRPr="00C96741">
        <w:rPr>
          <w:sz w:val="20"/>
        </w:rPr>
        <w:t>.,</w:t>
      </w:r>
      <w:r w:rsidR="001B0A2E" w:rsidRPr="00C96741">
        <w:rPr>
          <w:sz w:val="20"/>
        </w:rPr>
        <w:t xml:space="preserve"> </w:t>
      </w:r>
      <w:proofErr w:type="spellStart"/>
      <w:r w:rsidRPr="00C96741">
        <w:rPr>
          <w:sz w:val="20"/>
        </w:rPr>
        <w:t>Duffield,J</w:t>
      </w:r>
      <w:proofErr w:type="spellEnd"/>
      <w:r w:rsidRPr="00C96741">
        <w:rPr>
          <w:sz w:val="20"/>
        </w:rPr>
        <w:t>.,</w:t>
      </w:r>
      <w:r w:rsidR="001B0A2E" w:rsidRPr="00C96741">
        <w:rPr>
          <w:sz w:val="20"/>
        </w:rPr>
        <w:t xml:space="preserve"> </w:t>
      </w:r>
      <w:proofErr w:type="spellStart"/>
      <w:r w:rsidRPr="00C96741">
        <w:rPr>
          <w:sz w:val="20"/>
        </w:rPr>
        <w:t>Graboski,M</w:t>
      </w:r>
      <w:proofErr w:type="spellEnd"/>
      <w:r w:rsidRPr="00C96741">
        <w:rPr>
          <w:sz w:val="20"/>
        </w:rPr>
        <w:t>.,</w:t>
      </w:r>
      <w:r w:rsidR="001B0A2E" w:rsidRPr="00C96741">
        <w:rPr>
          <w:sz w:val="20"/>
        </w:rPr>
        <w:t xml:space="preserve"> </w:t>
      </w:r>
      <w:r w:rsidRPr="00C96741">
        <w:rPr>
          <w:sz w:val="20"/>
        </w:rPr>
        <w:t>&amp;</w:t>
      </w:r>
      <w:r w:rsidR="001B0A2E" w:rsidRPr="00C96741">
        <w:rPr>
          <w:sz w:val="20"/>
        </w:rPr>
        <w:t xml:space="preserve"> </w:t>
      </w:r>
      <w:proofErr w:type="spellStart"/>
      <w:r w:rsidRPr="00C96741">
        <w:rPr>
          <w:sz w:val="20"/>
        </w:rPr>
        <w:t>Shapouri,H</w:t>
      </w:r>
      <w:proofErr w:type="spellEnd"/>
      <w:r w:rsidRPr="00C96741">
        <w:rPr>
          <w:sz w:val="20"/>
        </w:rPr>
        <w:t>.</w:t>
      </w:r>
      <w:r w:rsidR="001B0A2E" w:rsidRPr="00C96741">
        <w:rPr>
          <w:sz w:val="20"/>
        </w:rPr>
        <w:t xml:space="preserve"> </w:t>
      </w:r>
      <w:r w:rsidRPr="00C96741">
        <w:rPr>
          <w:sz w:val="20"/>
        </w:rPr>
        <w:t>(1998).</w:t>
      </w:r>
      <w:r w:rsidR="001B0A2E" w:rsidRPr="00C96741">
        <w:rPr>
          <w:sz w:val="20"/>
        </w:rPr>
        <w:t xml:space="preserve"> </w:t>
      </w:r>
      <w:r w:rsidRPr="00C96741">
        <w:rPr>
          <w:sz w:val="20"/>
        </w:rPr>
        <w:t>An</w:t>
      </w:r>
      <w:r w:rsidR="001B0A2E" w:rsidRPr="00C96741">
        <w:rPr>
          <w:sz w:val="20"/>
        </w:rPr>
        <w:t xml:space="preserve"> </w:t>
      </w:r>
      <w:r w:rsidRPr="00C96741">
        <w:rPr>
          <w:sz w:val="20"/>
        </w:rPr>
        <w:t>overview</w:t>
      </w:r>
      <w:r w:rsidR="001B0A2E" w:rsidRPr="00C96741">
        <w:rPr>
          <w:sz w:val="20"/>
        </w:rPr>
        <w:t xml:space="preserve"> </w:t>
      </w:r>
      <w:r w:rsidRPr="00C96741">
        <w:rPr>
          <w:sz w:val="20"/>
        </w:rPr>
        <w:t>of</w:t>
      </w:r>
      <w:r w:rsidR="001B0A2E" w:rsidRPr="00C96741">
        <w:rPr>
          <w:sz w:val="20"/>
        </w:rPr>
        <w:t xml:space="preserve"> </w:t>
      </w:r>
      <w:r w:rsidRPr="00C96741">
        <w:rPr>
          <w:sz w:val="20"/>
        </w:rPr>
        <w:t>biodiesel</w:t>
      </w:r>
      <w:r w:rsidR="001B0A2E" w:rsidRPr="00C96741">
        <w:rPr>
          <w:sz w:val="20"/>
        </w:rPr>
        <w:t xml:space="preserve"> </w:t>
      </w:r>
      <w:r w:rsidRPr="00C96741">
        <w:rPr>
          <w:sz w:val="20"/>
        </w:rPr>
        <w:t>and</w:t>
      </w:r>
      <w:r w:rsidR="001B0A2E" w:rsidRPr="00C96741">
        <w:rPr>
          <w:sz w:val="20"/>
        </w:rPr>
        <w:t xml:space="preserve"> </w:t>
      </w:r>
      <w:r w:rsidRPr="00C96741">
        <w:rPr>
          <w:sz w:val="20"/>
        </w:rPr>
        <w:t>petroleum</w:t>
      </w:r>
      <w:r w:rsidR="001B0A2E" w:rsidRPr="00C96741">
        <w:rPr>
          <w:sz w:val="20"/>
        </w:rPr>
        <w:t xml:space="preserve"> </w:t>
      </w:r>
      <w:r w:rsidRPr="00C96741">
        <w:rPr>
          <w:sz w:val="20"/>
        </w:rPr>
        <w:t>diesel</w:t>
      </w:r>
      <w:r w:rsidR="001B0A2E" w:rsidRPr="00C96741">
        <w:rPr>
          <w:sz w:val="20"/>
        </w:rPr>
        <w:t xml:space="preserve"> </w:t>
      </w:r>
      <w:r w:rsidRPr="00C96741">
        <w:rPr>
          <w:sz w:val="20"/>
        </w:rPr>
        <w:t>lifecycles.</w:t>
      </w:r>
    </w:p>
    <w:p w:rsidR="001B0A2E" w:rsidRPr="00C96741" w:rsidRDefault="00714FE4" w:rsidP="001B0A2E">
      <w:pPr>
        <w:pStyle w:val="ListParagraph"/>
        <w:numPr>
          <w:ilvl w:val="0"/>
          <w:numId w:val="1"/>
        </w:numPr>
        <w:tabs>
          <w:tab w:val="left" w:pos="819"/>
          <w:tab w:val="left" w:pos="820"/>
        </w:tabs>
        <w:rPr>
          <w:sz w:val="20"/>
        </w:rPr>
      </w:pPr>
      <w:r w:rsidRPr="00C96741">
        <w:rPr>
          <w:sz w:val="20"/>
        </w:rPr>
        <w:t>https://</w:t>
      </w:r>
      <w:hyperlink r:id="rId11">
        <w:r w:rsidRPr="00C96741">
          <w:rPr>
            <w:sz w:val="20"/>
          </w:rPr>
          <w:t>www.eia.gov/tools/glossary/index.php?id=Commercial%20sector</w:t>
        </w:r>
      </w:hyperlink>
    </w:p>
    <w:p w:rsidR="001B0A2E" w:rsidRPr="00C96741" w:rsidRDefault="00714FE4" w:rsidP="001B0A2E">
      <w:pPr>
        <w:pStyle w:val="ListParagraph"/>
        <w:numPr>
          <w:ilvl w:val="0"/>
          <w:numId w:val="1"/>
        </w:numPr>
        <w:tabs>
          <w:tab w:val="left" w:pos="819"/>
          <w:tab w:val="left" w:pos="820"/>
        </w:tabs>
        <w:ind w:right="152"/>
        <w:rPr>
          <w:sz w:val="20"/>
        </w:rPr>
      </w:pPr>
      <w:r w:rsidRPr="00C96741">
        <w:rPr>
          <w:spacing w:val="-1"/>
          <w:sz w:val="20"/>
        </w:rPr>
        <w:t>https://www.eia.gov/totalenergy/data/browser/index.php?tbl=T10.02B#/?f=A&amp;start=1949&amp;end=2021&amp;cha</w:t>
      </w:r>
      <w:r w:rsidRPr="00C96741">
        <w:rPr>
          <w:sz w:val="20"/>
        </w:rPr>
        <w:t>rted=6-7-8-14-15-16</w:t>
      </w:r>
    </w:p>
    <w:p w:rsidR="001B0A2E" w:rsidRPr="00C96741" w:rsidRDefault="00714FE4" w:rsidP="001B0A2E">
      <w:pPr>
        <w:pStyle w:val="ListParagraph"/>
        <w:numPr>
          <w:ilvl w:val="0"/>
          <w:numId w:val="1"/>
        </w:numPr>
        <w:tabs>
          <w:tab w:val="left" w:pos="819"/>
          <w:tab w:val="left" w:pos="820"/>
        </w:tabs>
        <w:ind w:right="103"/>
        <w:rPr>
          <w:sz w:val="20"/>
        </w:rPr>
      </w:pPr>
      <w:r w:rsidRPr="00C96741">
        <w:rPr>
          <w:spacing w:val="-1"/>
          <w:sz w:val="20"/>
        </w:rPr>
        <w:t>https://</w:t>
      </w:r>
      <w:hyperlink r:id="rId12">
        <w:r w:rsidRPr="00C96741">
          <w:rPr>
            <w:spacing w:val="-1"/>
            <w:sz w:val="20"/>
          </w:rPr>
          <w:t>www.eia.gov/tools/glossary/index.php?id=Combined%20heat%20and%20power%20(CHP)%20plan</w:t>
        </w:r>
      </w:hyperlink>
    </w:p>
    <w:p w:rsidR="004834E5" w:rsidRPr="00C96741" w:rsidRDefault="00714FE4">
      <w:pPr>
        <w:pStyle w:val="ListParagraph"/>
        <w:numPr>
          <w:ilvl w:val="0"/>
          <w:numId w:val="1"/>
        </w:numPr>
        <w:tabs>
          <w:tab w:val="left" w:pos="820"/>
        </w:tabs>
        <w:ind w:right="141"/>
        <w:rPr>
          <w:sz w:val="20"/>
        </w:rPr>
      </w:pPr>
      <w:r w:rsidRPr="00C96741">
        <w:rPr>
          <w:spacing w:val="-1"/>
          <w:sz w:val="20"/>
        </w:rPr>
        <w:t>https://www.eia.gov/totalenergy/data/browser/index.php?tbl=T10.02A#/?f=A&amp;start=1949&amp;end=2021&amp;cha</w:t>
      </w:r>
      <w:r w:rsidRPr="00C96741">
        <w:rPr>
          <w:sz w:val="20"/>
        </w:rPr>
        <w:t>rted=4-12-13-14</w:t>
      </w:r>
    </w:p>
    <w:p w:rsidR="004834E5" w:rsidRPr="00C96741" w:rsidRDefault="00714FE4">
      <w:pPr>
        <w:pStyle w:val="ListParagraph"/>
        <w:numPr>
          <w:ilvl w:val="0"/>
          <w:numId w:val="1"/>
        </w:numPr>
        <w:tabs>
          <w:tab w:val="left" w:pos="820"/>
        </w:tabs>
        <w:ind w:right="100"/>
        <w:rPr>
          <w:sz w:val="20"/>
        </w:rPr>
      </w:pPr>
      <w:r w:rsidRPr="00C96741">
        <w:rPr>
          <w:spacing w:val="-1"/>
          <w:sz w:val="20"/>
        </w:rPr>
        <w:t>https://</w:t>
      </w:r>
      <w:hyperlink r:id="rId13">
        <w:r w:rsidRPr="00C96741">
          <w:rPr>
            <w:spacing w:val="-1"/>
            <w:sz w:val="20"/>
          </w:rPr>
          <w:t>www.ars.usda.gov/northeast-area/wyndmoor-pa/eastern-regional-research-center/docs/biomass-pyrol</w:t>
        </w:r>
      </w:hyperlink>
      <w:r w:rsidRPr="00C96741">
        <w:rPr>
          <w:sz w:val="20"/>
        </w:rPr>
        <w:t xml:space="preserve"> ysis-research-1/what-is-pyrolysis/</w:t>
      </w:r>
    </w:p>
    <w:p w:rsidR="004834E5" w:rsidRPr="00C96741" w:rsidRDefault="00714FE4">
      <w:pPr>
        <w:pStyle w:val="ListParagraph"/>
        <w:numPr>
          <w:ilvl w:val="0"/>
          <w:numId w:val="1"/>
        </w:numPr>
        <w:tabs>
          <w:tab w:val="left" w:pos="820"/>
        </w:tabs>
        <w:rPr>
          <w:sz w:val="20"/>
        </w:rPr>
      </w:pPr>
      <w:r w:rsidRPr="00C96741">
        <w:rPr>
          <w:sz w:val="20"/>
        </w:rPr>
        <w:t>https://</w:t>
      </w:r>
      <w:hyperlink r:id="rId14">
        <w:r w:rsidRPr="00C96741">
          <w:rPr>
            <w:sz w:val="20"/>
          </w:rPr>
          <w:t>www.energy.gov/sites/prod/files/2014/04/f14/pyrolysis_report_summary.pdf</w:t>
        </w:r>
      </w:hyperlink>
    </w:p>
    <w:p w:rsidR="004834E5" w:rsidRPr="00C96741" w:rsidRDefault="00714FE4">
      <w:pPr>
        <w:pStyle w:val="ListParagraph"/>
        <w:numPr>
          <w:ilvl w:val="0"/>
          <w:numId w:val="1"/>
        </w:numPr>
        <w:tabs>
          <w:tab w:val="left" w:pos="820"/>
        </w:tabs>
        <w:rPr>
          <w:sz w:val="20"/>
        </w:rPr>
      </w:pPr>
      <w:r w:rsidRPr="00C96741">
        <w:rPr>
          <w:sz w:val="20"/>
        </w:rPr>
        <w:t>https://</w:t>
      </w:r>
      <w:hyperlink r:id="rId15">
        <w:r w:rsidRPr="00C96741">
          <w:rPr>
            <w:sz w:val="20"/>
          </w:rPr>
          <w:t>www.energy.gov/eere/fuelcells/hydrogen-production-biomass-gasification</w:t>
        </w:r>
      </w:hyperlink>
    </w:p>
    <w:p w:rsidR="004834E5" w:rsidRPr="00C96741" w:rsidRDefault="00714FE4">
      <w:pPr>
        <w:pStyle w:val="ListParagraph"/>
        <w:numPr>
          <w:ilvl w:val="0"/>
          <w:numId w:val="1"/>
        </w:numPr>
        <w:tabs>
          <w:tab w:val="left" w:pos="820"/>
        </w:tabs>
        <w:rPr>
          <w:sz w:val="20"/>
        </w:rPr>
      </w:pPr>
      <w:r w:rsidRPr="00C96741">
        <w:rPr>
          <w:sz w:val="20"/>
        </w:rPr>
        <w:t>https://</w:t>
      </w:r>
      <w:hyperlink r:id="rId16">
        <w:r w:rsidRPr="00C96741">
          <w:rPr>
            <w:sz w:val="20"/>
          </w:rPr>
          <w:t>www.eia.gov/energyexplained/biofuels/biodiesel-rd-other-basics.php</w:t>
        </w:r>
      </w:hyperlink>
    </w:p>
    <w:p w:rsidR="004834E5" w:rsidRPr="00C96741" w:rsidRDefault="00714FE4">
      <w:pPr>
        <w:pStyle w:val="ListParagraph"/>
        <w:numPr>
          <w:ilvl w:val="0"/>
          <w:numId w:val="1"/>
        </w:numPr>
        <w:tabs>
          <w:tab w:val="left" w:pos="820"/>
        </w:tabs>
        <w:rPr>
          <w:sz w:val="20"/>
        </w:rPr>
      </w:pPr>
      <w:r w:rsidRPr="00C96741">
        <w:rPr>
          <w:sz w:val="20"/>
        </w:rPr>
        <w:t>https://</w:t>
      </w:r>
      <w:hyperlink r:id="rId17">
        <w:r w:rsidRPr="00C96741">
          <w:rPr>
            <w:sz w:val="20"/>
          </w:rPr>
          <w:t>www.eia.gov/energyexplained/biomass/landfill-gas-and-biogas.php</w:t>
        </w:r>
      </w:hyperlink>
    </w:p>
    <w:p w:rsidR="004834E5" w:rsidRPr="00C96741" w:rsidRDefault="00714FE4">
      <w:pPr>
        <w:pStyle w:val="ListParagraph"/>
        <w:numPr>
          <w:ilvl w:val="0"/>
          <w:numId w:val="1"/>
        </w:numPr>
        <w:tabs>
          <w:tab w:val="left" w:pos="820"/>
        </w:tabs>
        <w:ind w:right="107"/>
        <w:jc w:val="both"/>
        <w:rPr>
          <w:sz w:val="20"/>
        </w:rPr>
      </w:pPr>
      <w:r w:rsidRPr="00C96741">
        <w:rPr>
          <w:sz w:val="20"/>
        </w:rPr>
        <w:t xml:space="preserve">Bart, J. C. J., </w:t>
      </w:r>
      <w:proofErr w:type="spellStart"/>
      <w:r w:rsidRPr="00C96741">
        <w:rPr>
          <w:sz w:val="20"/>
        </w:rPr>
        <w:t>Gucciardi</w:t>
      </w:r>
      <w:proofErr w:type="spellEnd"/>
      <w:r w:rsidRPr="00C96741">
        <w:rPr>
          <w:sz w:val="20"/>
        </w:rPr>
        <w:t>, E., &amp;</w:t>
      </w:r>
      <w:proofErr w:type="spellStart"/>
      <w:r w:rsidRPr="00C96741">
        <w:rPr>
          <w:sz w:val="20"/>
        </w:rPr>
        <w:t>Cavallaro</w:t>
      </w:r>
      <w:proofErr w:type="spellEnd"/>
      <w:r w:rsidRPr="00C96741">
        <w:rPr>
          <w:sz w:val="20"/>
        </w:rPr>
        <w:t>, S. (2013). The transition from reliance on fossil resources to</w:t>
      </w:r>
      <w:r w:rsidR="001B0A2E" w:rsidRPr="00C96741">
        <w:rPr>
          <w:sz w:val="20"/>
        </w:rPr>
        <w:t xml:space="preserve"> </w:t>
      </w:r>
      <w:r w:rsidRPr="00C96741">
        <w:rPr>
          <w:sz w:val="20"/>
        </w:rPr>
        <w:t>biomass</w:t>
      </w:r>
      <w:r w:rsidR="001B0A2E" w:rsidRPr="00C96741">
        <w:rPr>
          <w:sz w:val="20"/>
        </w:rPr>
        <w:t xml:space="preserve"> </w:t>
      </w:r>
      <w:proofErr w:type="spellStart"/>
      <w:r w:rsidRPr="00C96741">
        <w:rPr>
          <w:sz w:val="20"/>
        </w:rPr>
        <w:t>valorisation</w:t>
      </w:r>
      <w:proofErr w:type="spellEnd"/>
      <w:r w:rsidRPr="00C96741">
        <w:rPr>
          <w:sz w:val="20"/>
        </w:rPr>
        <w:t>.</w:t>
      </w:r>
      <w:r w:rsidR="001B0A2E" w:rsidRPr="00C96741">
        <w:rPr>
          <w:sz w:val="20"/>
        </w:rPr>
        <w:t xml:space="preserve"> </w:t>
      </w:r>
      <w:proofErr w:type="spellStart"/>
      <w:r w:rsidRPr="00C96741">
        <w:rPr>
          <w:i/>
          <w:sz w:val="20"/>
        </w:rPr>
        <w:t>Biolubricants</w:t>
      </w:r>
      <w:proofErr w:type="spellEnd"/>
      <w:r w:rsidRPr="00C96741">
        <w:rPr>
          <w:i/>
          <w:sz w:val="20"/>
        </w:rPr>
        <w:t>:</w:t>
      </w:r>
      <w:r w:rsidR="001B0A2E" w:rsidRPr="00C96741">
        <w:rPr>
          <w:i/>
          <w:sz w:val="20"/>
        </w:rPr>
        <w:t xml:space="preserve"> </w:t>
      </w:r>
      <w:r w:rsidRPr="00C96741">
        <w:rPr>
          <w:i/>
          <w:sz w:val="20"/>
        </w:rPr>
        <w:t>science</w:t>
      </w:r>
      <w:r w:rsidR="001B0A2E" w:rsidRPr="00C96741">
        <w:rPr>
          <w:i/>
          <w:sz w:val="20"/>
        </w:rPr>
        <w:t xml:space="preserve"> </w:t>
      </w:r>
      <w:r w:rsidRPr="00C96741">
        <w:rPr>
          <w:i/>
          <w:sz w:val="20"/>
        </w:rPr>
        <w:t>and</w:t>
      </w:r>
      <w:r w:rsidR="001B0A2E" w:rsidRPr="00C96741">
        <w:rPr>
          <w:i/>
          <w:sz w:val="20"/>
        </w:rPr>
        <w:t xml:space="preserve"> </w:t>
      </w:r>
      <w:r w:rsidRPr="00C96741">
        <w:rPr>
          <w:i/>
          <w:sz w:val="20"/>
        </w:rPr>
        <w:t>technology</w:t>
      </w:r>
      <w:r w:rsidRPr="00C96741">
        <w:rPr>
          <w:sz w:val="20"/>
        </w:rPr>
        <w:t>,</w:t>
      </w:r>
      <w:r w:rsidR="001B0A2E" w:rsidRPr="00C96741">
        <w:rPr>
          <w:sz w:val="20"/>
        </w:rPr>
        <w:t xml:space="preserve"> </w:t>
      </w:r>
      <w:r w:rsidRPr="00C96741">
        <w:rPr>
          <w:sz w:val="20"/>
        </w:rPr>
        <w:t>74-120.</w:t>
      </w:r>
    </w:p>
    <w:p w:rsidR="004834E5" w:rsidRPr="00C96741" w:rsidRDefault="00714FE4">
      <w:pPr>
        <w:pStyle w:val="ListParagraph"/>
        <w:numPr>
          <w:ilvl w:val="0"/>
          <w:numId w:val="1"/>
        </w:numPr>
        <w:tabs>
          <w:tab w:val="left" w:pos="820"/>
        </w:tabs>
        <w:ind w:right="105"/>
        <w:jc w:val="both"/>
        <w:rPr>
          <w:sz w:val="20"/>
        </w:rPr>
      </w:pPr>
      <w:proofErr w:type="spellStart"/>
      <w:r w:rsidRPr="00C96741">
        <w:rPr>
          <w:sz w:val="20"/>
        </w:rPr>
        <w:t>Elhacham</w:t>
      </w:r>
      <w:proofErr w:type="spellEnd"/>
      <w:r w:rsidRPr="00C96741">
        <w:rPr>
          <w:sz w:val="20"/>
        </w:rPr>
        <w:t>, E., Ben-</w:t>
      </w:r>
      <w:proofErr w:type="spellStart"/>
      <w:r w:rsidRPr="00C96741">
        <w:rPr>
          <w:sz w:val="20"/>
        </w:rPr>
        <w:t>uri</w:t>
      </w:r>
      <w:proofErr w:type="spellEnd"/>
      <w:r w:rsidRPr="00C96741">
        <w:rPr>
          <w:sz w:val="20"/>
        </w:rPr>
        <w:t xml:space="preserve">, L., </w:t>
      </w:r>
      <w:proofErr w:type="spellStart"/>
      <w:r w:rsidRPr="00C96741">
        <w:rPr>
          <w:sz w:val="20"/>
        </w:rPr>
        <w:t>Grozovski</w:t>
      </w:r>
      <w:proofErr w:type="spellEnd"/>
      <w:r w:rsidRPr="00C96741">
        <w:rPr>
          <w:sz w:val="20"/>
        </w:rPr>
        <w:t>, J., Bar-on, Y.M., Milo, R., 2020. Global human</w:t>
      </w:r>
      <w:r w:rsidR="001B0A2E" w:rsidRPr="00C96741">
        <w:rPr>
          <w:sz w:val="20"/>
        </w:rPr>
        <w:t xml:space="preserve"> </w:t>
      </w:r>
      <w:r w:rsidRPr="00C96741">
        <w:rPr>
          <w:sz w:val="20"/>
        </w:rPr>
        <w:t>made mass exceeds</w:t>
      </w:r>
      <w:r w:rsidR="001B0A2E" w:rsidRPr="00C96741">
        <w:rPr>
          <w:sz w:val="20"/>
        </w:rPr>
        <w:t xml:space="preserve"> </w:t>
      </w:r>
      <w:r w:rsidRPr="00C96741">
        <w:rPr>
          <w:sz w:val="20"/>
        </w:rPr>
        <w:t>all</w:t>
      </w:r>
      <w:r w:rsidR="001B0A2E" w:rsidRPr="00C96741">
        <w:rPr>
          <w:sz w:val="20"/>
        </w:rPr>
        <w:t xml:space="preserve"> </w:t>
      </w:r>
      <w:r w:rsidRPr="00C96741">
        <w:rPr>
          <w:sz w:val="20"/>
        </w:rPr>
        <w:t>living</w:t>
      </w:r>
      <w:r w:rsidR="001B0A2E" w:rsidRPr="00C96741">
        <w:rPr>
          <w:sz w:val="20"/>
        </w:rPr>
        <w:t xml:space="preserve"> </w:t>
      </w:r>
      <w:r w:rsidRPr="00C96741">
        <w:rPr>
          <w:sz w:val="20"/>
        </w:rPr>
        <w:t>biomass.</w:t>
      </w:r>
      <w:r w:rsidR="001B0A2E" w:rsidRPr="00C96741">
        <w:rPr>
          <w:sz w:val="20"/>
        </w:rPr>
        <w:t xml:space="preserve"> </w:t>
      </w:r>
      <w:r w:rsidRPr="00C96741">
        <w:rPr>
          <w:sz w:val="20"/>
        </w:rPr>
        <w:t>Nature</w:t>
      </w:r>
      <w:r w:rsidR="001B0A2E" w:rsidRPr="00C96741">
        <w:rPr>
          <w:sz w:val="20"/>
        </w:rPr>
        <w:t xml:space="preserve"> </w:t>
      </w:r>
      <w:r w:rsidRPr="00C96741">
        <w:rPr>
          <w:sz w:val="20"/>
        </w:rPr>
        <w:t>588</w:t>
      </w:r>
      <w:r w:rsidR="001B0A2E" w:rsidRPr="00C96741">
        <w:rPr>
          <w:sz w:val="20"/>
        </w:rPr>
        <w:t xml:space="preserve"> </w:t>
      </w:r>
      <w:r w:rsidRPr="00C96741">
        <w:rPr>
          <w:sz w:val="20"/>
        </w:rPr>
        <w:t>(7838),</w:t>
      </w:r>
      <w:r w:rsidR="001B0A2E" w:rsidRPr="00C96741">
        <w:rPr>
          <w:sz w:val="20"/>
        </w:rPr>
        <w:t xml:space="preserve"> </w:t>
      </w:r>
      <w:r w:rsidRPr="00C96741">
        <w:rPr>
          <w:sz w:val="20"/>
        </w:rPr>
        <w:t>442–444</w:t>
      </w:r>
    </w:p>
    <w:p w:rsidR="004834E5" w:rsidRPr="00C96741" w:rsidRDefault="00714FE4">
      <w:pPr>
        <w:pStyle w:val="ListParagraph"/>
        <w:numPr>
          <w:ilvl w:val="0"/>
          <w:numId w:val="1"/>
        </w:numPr>
        <w:tabs>
          <w:tab w:val="left" w:pos="820"/>
        </w:tabs>
        <w:ind w:right="98"/>
        <w:jc w:val="both"/>
        <w:rPr>
          <w:sz w:val="20"/>
        </w:rPr>
      </w:pPr>
      <w:proofErr w:type="spellStart"/>
      <w:r w:rsidRPr="00C96741">
        <w:rPr>
          <w:sz w:val="20"/>
        </w:rPr>
        <w:t>Cheah</w:t>
      </w:r>
      <w:proofErr w:type="spellEnd"/>
      <w:r w:rsidRPr="00C96741">
        <w:rPr>
          <w:sz w:val="20"/>
        </w:rPr>
        <w:t>, W. Y., Ling, T. C., Show, P. L., Juan, J. C., Chang, J. S., &amp; Lee, D. J. (2016). Cultivation in</w:t>
      </w:r>
      <w:r w:rsidR="001B0A2E" w:rsidRPr="00C96741">
        <w:rPr>
          <w:sz w:val="20"/>
        </w:rPr>
        <w:t xml:space="preserve"> </w:t>
      </w:r>
      <w:r w:rsidRPr="00C96741">
        <w:rPr>
          <w:sz w:val="20"/>
        </w:rPr>
        <w:t>waste</w:t>
      </w:r>
      <w:r w:rsidR="001B0A2E" w:rsidRPr="00C96741">
        <w:rPr>
          <w:sz w:val="20"/>
        </w:rPr>
        <w:t xml:space="preserve"> </w:t>
      </w:r>
      <w:r w:rsidRPr="00C96741">
        <w:rPr>
          <w:sz w:val="20"/>
        </w:rPr>
        <w:t>waters</w:t>
      </w:r>
      <w:r w:rsidR="001B0A2E" w:rsidRPr="00C96741">
        <w:rPr>
          <w:sz w:val="20"/>
        </w:rPr>
        <w:t xml:space="preserve"> </w:t>
      </w:r>
      <w:r w:rsidRPr="00C96741">
        <w:rPr>
          <w:sz w:val="20"/>
        </w:rPr>
        <w:t>for</w:t>
      </w:r>
      <w:r w:rsidR="001B0A2E" w:rsidRPr="00C96741">
        <w:rPr>
          <w:sz w:val="20"/>
        </w:rPr>
        <w:t xml:space="preserve"> </w:t>
      </w:r>
      <w:r w:rsidRPr="00C96741">
        <w:rPr>
          <w:sz w:val="20"/>
        </w:rPr>
        <w:t>energy:</w:t>
      </w:r>
      <w:r w:rsidR="001B0A2E" w:rsidRPr="00C96741">
        <w:rPr>
          <w:sz w:val="20"/>
        </w:rPr>
        <w:t xml:space="preserve"> </w:t>
      </w:r>
      <w:r w:rsidRPr="00C96741">
        <w:rPr>
          <w:sz w:val="20"/>
        </w:rPr>
        <w:t>A</w:t>
      </w:r>
      <w:r w:rsidR="001B0A2E" w:rsidRPr="00C96741">
        <w:rPr>
          <w:sz w:val="20"/>
        </w:rPr>
        <w:t xml:space="preserve"> </w:t>
      </w:r>
      <w:r w:rsidRPr="00C96741">
        <w:rPr>
          <w:sz w:val="20"/>
        </w:rPr>
        <w:t>microalgae</w:t>
      </w:r>
      <w:r w:rsidR="001B0A2E" w:rsidRPr="00C96741">
        <w:rPr>
          <w:sz w:val="20"/>
        </w:rPr>
        <w:t xml:space="preserve"> </w:t>
      </w:r>
      <w:r w:rsidRPr="00C96741">
        <w:rPr>
          <w:sz w:val="20"/>
        </w:rPr>
        <w:t>platform.</w:t>
      </w:r>
      <w:r w:rsidR="001B0A2E" w:rsidRPr="00C96741">
        <w:rPr>
          <w:sz w:val="20"/>
        </w:rPr>
        <w:t xml:space="preserve"> </w:t>
      </w:r>
      <w:r w:rsidRPr="00C96741">
        <w:rPr>
          <w:i/>
          <w:sz w:val="20"/>
        </w:rPr>
        <w:t>Applied</w:t>
      </w:r>
      <w:r w:rsidR="001B0A2E" w:rsidRPr="00C96741">
        <w:rPr>
          <w:i/>
          <w:sz w:val="20"/>
        </w:rPr>
        <w:t xml:space="preserve"> </w:t>
      </w:r>
      <w:r w:rsidRPr="00C96741">
        <w:rPr>
          <w:i/>
          <w:sz w:val="20"/>
        </w:rPr>
        <w:t>Energy</w:t>
      </w:r>
      <w:r w:rsidRPr="00C96741">
        <w:rPr>
          <w:sz w:val="20"/>
        </w:rPr>
        <w:t>,</w:t>
      </w:r>
      <w:r w:rsidR="001B0A2E" w:rsidRPr="00C96741">
        <w:rPr>
          <w:sz w:val="20"/>
        </w:rPr>
        <w:t xml:space="preserve"> </w:t>
      </w:r>
      <w:r w:rsidRPr="00C96741">
        <w:rPr>
          <w:i/>
          <w:sz w:val="20"/>
        </w:rPr>
        <w:t>179</w:t>
      </w:r>
      <w:r w:rsidRPr="00C96741">
        <w:rPr>
          <w:sz w:val="20"/>
        </w:rPr>
        <w:t>,</w:t>
      </w:r>
      <w:r w:rsidR="001B0A2E" w:rsidRPr="00C96741">
        <w:rPr>
          <w:sz w:val="20"/>
        </w:rPr>
        <w:t xml:space="preserve"> </w:t>
      </w:r>
      <w:r w:rsidRPr="00C96741">
        <w:rPr>
          <w:sz w:val="20"/>
        </w:rPr>
        <w:t>609-625.</w:t>
      </w:r>
    </w:p>
    <w:p w:rsidR="004834E5" w:rsidRPr="00C96741" w:rsidRDefault="00714FE4">
      <w:pPr>
        <w:pStyle w:val="ListParagraph"/>
        <w:numPr>
          <w:ilvl w:val="0"/>
          <w:numId w:val="1"/>
        </w:numPr>
        <w:tabs>
          <w:tab w:val="left" w:pos="820"/>
        </w:tabs>
        <w:ind w:right="99"/>
        <w:jc w:val="both"/>
        <w:rPr>
          <w:sz w:val="20"/>
        </w:rPr>
      </w:pPr>
      <w:r w:rsidRPr="00C96741">
        <w:rPr>
          <w:sz w:val="20"/>
        </w:rPr>
        <w:t>Cheah,W.Y.,Ling,T.C.,Juan,J.C.,Lee,D.J.,Chang,J.S.,&amp;Show,P.L.(2016).</w:t>
      </w:r>
      <w:r w:rsidR="001A380D" w:rsidRPr="00C96741">
        <w:rPr>
          <w:sz w:val="20"/>
        </w:rPr>
        <w:t xml:space="preserve"> </w:t>
      </w:r>
      <w:r w:rsidRPr="00C96741">
        <w:rPr>
          <w:sz w:val="20"/>
        </w:rPr>
        <w:t>Biorefineries</w:t>
      </w:r>
      <w:r w:rsidR="001A380D" w:rsidRPr="00C96741">
        <w:rPr>
          <w:sz w:val="20"/>
        </w:rPr>
        <w:t xml:space="preserve"> </w:t>
      </w:r>
      <w:r w:rsidRPr="00C96741">
        <w:rPr>
          <w:sz w:val="20"/>
        </w:rPr>
        <w:t>of</w:t>
      </w:r>
      <w:r w:rsidR="001A380D" w:rsidRPr="00C96741">
        <w:rPr>
          <w:sz w:val="20"/>
        </w:rPr>
        <w:t xml:space="preserve"> </w:t>
      </w:r>
      <w:proofErr w:type="spellStart"/>
      <w:r w:rsidRPr="00C96741">
        <w:rPr>
          <w:sz w:val="20"/>
        </w:rPr>
        <w:t>carbondioxide</w:t>
      </w:r>
      <w:proofErr w:type="spellEnd"/>
      <w:r w:rsidRPr="00C96741">
        <w:rPr>
          <w:sz w:val="20"/>
        </w:rPr>
        <w:t xml:space="preserve">: From carbon capture and storage (CCS) to </w:t>
      </w:r>
      <w:proofErr w:type="spellStart"/>
      <w:r w:rsidRPr="00C96741">
        <w:rPr>
          <w:sz w:val="20"/>
        </w:rPr>
        <w:t>bioenergies</w:t>
      </w:r>
      <w:proofErr w:type="spellEnd"/>
      <w:r w:rsidRPr="00C96741">
        <w:rPr>
          <w:sz w:val="20"/>
        </w:rPr>
        <w:t xml:space="preserve"> production. </w:t>
      </w:r>
      <w:proofErr w:type="spellStart"/>
      <w:r w:rsidRPr="00C96741">
        <w:rPr>
          <w:i/>
          <w:sz w:val="20"/>
        </w:rPr>
        <w:t>Bioresource</w:t>
      </w:r>
      <w:proofErr w:type="spellEnd"/>
      <w:r w:rsidRPr="00C96741">
        <w:rPr>
          <w:i/>
          <w:sz w:val="20"/>
        </w:rPr>
        <w:t xml:space="preserve"> Technology</w:t>
      </w:r>
      <w:r w:rsidRPr="00C96741">
        <w:rPr>
          <w:sz w:val="20"/>
        </w:rPr>
        <w:t xml:space="preserve">, </w:t>
      </w:r>
      <w:r w:rsidRPr="00C96741">
        <w:rPr>
          <w:i/>
          <w:sz w:val="20"/>
        </w:rPr>
        <w:t>215</w:t>
      </w:r>
      <w:r w:rsidRPr="00C96741">
        <w:rPr>
          <w:sz w:val="20"/>
        </w:rPr>
        <w:t>,346-356.</w:t>
      </w:r>
    </w:p>
    <w:p w:rsidR="004834E5" w:rsidRPr="00C96741" w:rsidRDefault="00714FE4">
      <w:pPr>
        <w:pStyle w:val="ListParagraph"/>
        <w:numPr>
          <w:ilvl w:val="0"/>
          <w:numId w:val="1"/>
        </w:numPr>
        <w:tabs>
          <w:tab w:val="left" w:pos="820"/>
        </w:tabs>
        <w:ind w:right="102"/>
        <w:jc w:val="both"/>
        <w:rPr>
          <w:sz w:val="20"/>
        </w:rPr>
      </w:pPr>
      <w:proofErr w:type="spellStart"/>
      <w:r w:rsidRPr="00C96741">
        <w:rPr>
          <w:sz w:val="20"/>
        </w:rPr>
        <w:t>Cheah</w:t>
      </w:r>
      <w:proofErr w:type="spellEnd"/>
      <w:r w:rsidRPr="00C96741">
        <w:rPr>
          <w:sz w:val="20"/>
        </w:rPr>
        <w:t xml:space="preserve">, W. Y., Show, P. L., Chang, J. S., Ling, T. C., &amp; Juan, J. C. (2015). </w:t>
      </w:r>
      <w:proofErr w:type="spellStart"/>
      <w:r w:rsidRPr="00C96741">
        <w:rPr>
          <w:sz w:val="20"/>
        </w:rPr>
        <w:t>Biosequestration</w:t>
      </w:r>
      <w:proofErr w:type="spellEnd"/>
      <w:r w:rsidRPr="00C96741">
        <w:rPr>
          <w:sz w:val="20"/>
        </w:rPr>
        <w:t xml:space="preserve"> of atmospheric</w:t>
      </w:r>
      <w:r w:rsidR="001A380D" w:rsidRPr="00C96741">
        <w:rPr>
          <w:sz w:val="20"/>
        </w:rPr>
        <w:t xml:space="preserve"> </w:t>
      </w:r>
      <w:r w:rsidRPr="00C96741">
        <w:rPr>
          <w:sz w:val="20"/>
        </w:rPr>
        <w:t>CO2</w:t>
      </w:r>
      <w:r w:rsidR="001A380D" w:rsidRPr="00C96741">
        <w:rPr>
          <w:sz w:val="20"/>
        </w:rPr>
        <w:t xml:space="preserve"> </w:t>
      </w:r>
      <w:r w:rsidRPr="00C96741">
        <w:rPr>
          <w:sz w:val="20"/>
        </w:rPr>
        <w:t>and</w:t>
      </w:r>
      <w:r w:rsidR="001A380D" w:rsidRPr="00C96741">
        <w:rPr>
          <w:sz w:val="20"/>
        </w:rPr>
        <w:t xml:space="preserve"> </w:t>
      </w:r>
      <w:proofErr w:type="spellStart"/>
      <w:r w:rsidRPr="00C96741">
        <w:rPr>
          <w:sz w:val="20"/>
        </w:rPr>
        <w:t>fluegas</w:t>
      </w:r>
      <w:proofErr w:type="spellEnd"/>
      <w:r w:rsidRPr="00C96741">
        <w:rPr>
          <w:sz w:val="20"/>
        </w:rPr>
        <w:t>-containing</w:t>
      </w:r>
      <w:r w:rsidR="001A380D" w:rsidRPr="00C96741">
        <w:rPr>
          <w:sz w:val="20"/>
        </w:rPr>
        <w:t xml:space="preserve"> </w:t>
      </w:r>
      <w:r w:rsidRPr="00C96741">
        <w:rPr>
          <w:sz w:val="20"/>
        </w:rPr>
        <w:t>CO2</w:t>
      </w:r>
      <w:r w:rsidR="001A380D" w:rsidRPr="00C96741">
        <w:rPr>
          <w:sz w:val="20"/>
        </w:rPr>
        <w:t xml:space="preserve"> </w:t>
      </w:r>
      <w:r w:rsidRPr="00C96741">
        <w:rPr>
          <w:sz w:val="20"/>
        </w:rPr>
        <w:t>by</w:t>
      </w:r>
      <w:r w:rsidR="001A380D" w:rsidRPr="00C96741">
        <w:rPr>
          <w:sz w:val="20"/>
        </w:rPr>
        <w:t xml:space="preserve"> </w:t>
      </w:r>
      <w:r w:rsidRPr="00C96741">
        <w:rPr>
          <w:sz w:val="20"/>
        </w:rPr>
        <w:t>microalgae.</w:t>
      </w:r>
      <w:r w:rsidR="001A380D" w:rsidRPr="00C96741">
        <w:rPr>
          <w:sz w:val="20"/>
        </w:rPr>
        <w:t xml:space="preserve"> </w:t>
      </w:r>
      <w:proofErr w:type="spellStart"/>
      <w:r w:rsidRPr="00C96741">
        <w:rPr>
          <w:i/>
          <w:sz w:val="20"/>
        </w:rPr>
        <w:t>Bioresource</w:t>
      </w:r>
      <w:proofErr w:type="spellEnd"/>
      <w:r w:rsidR="001A380D" w:rsidRPr="00C96741">
        <w:rPr>
          <w:i/>
          <w:sz w:val="20"/>
        </w:rPr>
        <w:t xml:space="preserve"> </w:t>
      </w:r>
      <w:r w:rsidRPr="00C96741">
        <w:rPr>
          <w:i/>
          <w:sz w:val="20"/>
        </w:rPr>
        <w:t>technology</w:t>
      </w:r>
      <w:r w:rsidRPr="00C96741">
        <w:rPr>
          <w:sz w:val="20"/>
        </w:rPr>
        <w:t>,</w:t>
      </w:r>
      <w:r w:rsidR="001A380D" w:rsidRPr="00C96741">
        <w:rPr>
          <w:sz w:val="20"/>
        </w:rPr>
        <w:t xml:space="preserve"> </w:t>
      </w:r>
      <w:r w:rsidRPr="00C96741">
        <w:rPr>
          <w:i/>
          <w:sz w:val="20"/>
        </w:rPr>
        <w:t>184</w:t>
      </w:r>
      <w:r w:rsidRPr="00C96741">
        <w:rPr>
          <w:sz w:val="20"/>
        </w:rPr>
        <w:t>,</w:t>
      </w:r>
      <w:r w:rsidR="001A380D" w:rsidRPr="00C96741">
        <w:rPr>
          <w:sz w:val="20"/>
        </w:rPr>
        <w:t xml:space="preserve"> </w:t>
      </w:r>
      <w:r w:rsidRPr="00C96741">
        <w:rPr>
          <w:sz w:val="20"/>
        </w:rPr>
        <w:t>190-201.</w:t>
      </w:r>
    </w:p>
    <w:p w:rsidR="004834E5" w:rsidRPr="00C96741" w:rsidRDefault="00714FE4">
      <w:pPr>
        <w:pStyle w:val="ListParagraph"/>
        <w:numPr>
          <w:ilvl w:val="0"/>
          <w:numId w:val="1"/>
        </w:numPr>
        <w:tabs>
          <w:tab w:val="left" w:pos="820"/>
        </w:tabs>
        <w:ind w:right="101"/>
        <w:jc w:val="both"/>
        <w:rPr>
          <w:sz w:val="20"/>
        </w:rPr>
      </w:pPr>
      <w:r w:rsidRPr="00C96741">
        <w:rPr>
          <w:sz w:val="20"/>
        </w:rPr>
        <w:t xml:space="preserve">Wang, X., </w:t>
      </w:r>
      <w:proofErr w:type="spellStart"/>
      <w:r w:rsidRPr="00C96741">
        <w:rPr>
          <w:sz w:val="20"/>
        </w:rPr>
        <w:t>Ruan</w:t>
      </w:r>
      <w:proofErr w:type="spellEnd"/>
      <w:r w:rsidRPr="00C96741">
        <w:rPr>
          <w:sz w:val="20"/>
        </w:rPr>
        <w:t xml:space="preserve">, Z., Sheridan, P., </w:t>
      </w:r>
      <w:proofErr w:type="spellStart"/>
      <w:r w:rsidRPr="00C96741">
        <w:rPr>
          <w:sz w:val="20"/>
        </w:rPr>
        <w:t>Boileau</w:t>
      </w:r>
      <w:proofErr w:type="spellEnd"/>
      <w:r w:rsidRPr="00C96741">
        <w:rPr>
          <w:sz w:val="20"/>
        </w:rPr>
        <w:t>, D., Liu, Y., &amp; Liao, W. (2015). Two-stage photoautotrophic</w:t>
      </w:r>
      <w:r w:rsidR="00CE5D49" w:rsidRPr="00C96741">
        <w:rPr>
          <w:sz w:val="20"/>
        </w:rPr>
        <w:t xml:space="preserve"> </w:t>
      </w:r>
      <w:r w:rsidRPr="00C96741">
        <w:rPr>
          <w:sz w:val="20"/>
        </w:rPr>
        <w:t xml:space="preserve">cultivation to improve carbohydrate production in </w:t>
      </w:r>
      <w:proofErr w:type="spellStart"/>
      <w:r w:rsidRPr="00C96741">
        <w:rPr>
          <w:sz w:val="20"/>
        </w:rPr>
        <w:t>Chlamydomonas</w:t>
      </w:r>
      <w:proofErr w:type="spellEnd"/>
      <w:r w:rsidR="001A380D" w:rsidRPr="00C96741">
        <w:rPr>
          <w:sz w:val="20"/>
        </w:rPr>
        <w:t xml:space="preserve"> </w:t>
      </w:r>
      <w:proofErr w:type="spellStart"/>
      <w:r w:rsidRPr="00C96741">
        <w:rPr>
          <w:sz w:val="20"/>
        </w:rPr>
        <w:t>reinhardtii</w:t>
      </w:r>
      <w:proofErr w:type="spellEnd"/>
      <w:r w:rsidRPr="00C96741">
        <w:rPr>
          <w:sz w:val="20"/>
        </w:rPr>
        <w:t xml:space="preserve">. </w:t>
      </w:r>
      <w:proofErr w:type="gramStart"/>
      <w:r w:rsidRPr="00C96741">
        <w:rPr>
          <w:i/>
          <w:sz w:val="20"/>
        </w:rPr>
        <w:t>biomass</w:t>
      </w:r>
      <w:proofErr w:type="gramEnd"/>
      <w:r w:rsidRPr="00C96741">
        <w:rPr>
          <w:i/>
          <w:sz w:val="20"/>
        </w:rPr>
        <w:t xml:space="preserve"> and bioenergy</w:t>
      </w:r>
      <w:r w:rsidRPr="00C96741">
        <w:rPr>
          <w:sz w:val="20"/>
        </w:rPr>
        <w:t xml:space="preserve">, </w:t>
      </w:r>
      <w:r w:rsidRPr="00C96741">
        <w:rPr>
          <w:i/>
          <w:sz w:val="20"/>
        </w:rPr>
        <w:t>74</w:t>
      </w:r>
      <w:r w:rsidRPr="00C96741">
        <w:rPr>
          <w:sz w:val="20"/>
        </w:rPr>
        <w:t>,280-287.</w:t>
      </w:r>
    </w:p>
    <w:p w:rsidR="004834E5" w:rsidRPr="00C96741" w:rsidRDefault="00714FE4">
      <w:pPr>
        <w:pStyle w:val="ListParagraph"/>
        <w:numPr>
          <w:ilvl w:val="0"/>
          <w:numId w:val="1"/>
        </w:numPr>
        <w:tabs>
          <w:tab w:val="left" w:pos="820"/>
        </w:tabs>
        <w:ind w:right="112"/>
        <w:jc w:val="both"/>
        <w:rPr>
          <w:sz w:val="20"/>
        </w:rPr>
      </w:pPr>
      <w:proofErr w:type="spellStart"/>
      <w:r w:rsidRPr="00C96741">
        <w:rPr>
          <w:sz w:val="20"/>
        </w:rPr>
        <w:t>Girotto</w:t>
      </w:r>
      <w:proofErr w:type="spellEnd"/>
      <w:r w:rsidRPr="00C96741">
        <w:rPr>
          <w:sz w:val="20"/>
        </w:rPr>
        <w:t xml:space="preserve">, F., </w:t>
      </w:r>
      <w:proofErr w:type="spellStart"/>
      <w:r w:rsidRPr="00C96741">
        <w:rPr>
          <w:sz w:val="20"/>
        </w:rPr>
        <w:t>Alibardi</w:t>
      </w:r>
      <w:proofErr w:type="spellEnd"/>
      <w:r w:rsidRPr="00C96741">
        <w:rPr>
          <w:sz w:val="20"/>
        </w:rPr>
        <w:t>, L., &amp;</w:t>
      </w:r>
      <w:r w:rsidR="0009526A" w:rsidRPr="00C96741">
        <w:rPr>
          <w:sz w:val="20"/>
        </w:rPr>
        <w:t xml:space="preserve"> </w:t>
      </w:r>
      <w:proofErr w:type="spellStart"/>
      <w:r w:rsidRPr="00C96741">
        <w:rPr>
          <w:sz w:val="20"/>
        </w:rPr>
        <w:t>Cossu</w:t>
      </w:r>
      <w:proofErr w:type="spellEnd"/>
      <w:r w:rsidRPr="00C96741">
        <w:rPr>
          <w:sz w:val="20"/>
        </w:rPr>
        <w:t xml:space="preserve">, R. (2015). Food waste generation and industrial uses: A review. </w:t>
      </w:r>
      <w:r w:rsidRPr="00C96741">
        <w:rPr>
          <w:i/>
          <w:sz w:val="20"/>
        </w:rPr>
        <w:t>Waste</w:t>
      </w:r>
      <w:r w:rsidR="001A380D" w:rsidRPr="00C96741">
        <w:rPr>
          <w:i/>
          <w:sz w:val="20"/>
        </w:rPr>
        <w:t xml:space="preserve"> </w:t>
      </w:r>
      <w:r w:rsidRPr="00C96741">
        <w:rPr>
          <w:i/>
          <w:sz w:val="20"/>
        </w:rPr>
        <w:t>management</w:t>
      </w:r>
      <w:r w:rsidRPr="00C96741">
        <w:rPr>
          <w:sz w:val="20"/>
        </w:rPr>
        <w:t>,</w:t>
      </w:r>
      <w:r w:rsidR="001A380D" w:rsidRPr="00C96741">
        <w:rPr>
          <w:sz w:val="20"/>
        </w:rPr>
        <w:t xml:space="preserve"> </w:t>
      </w:r>
      <w:r w:rsidRPr="00C96741">
        <w:rPr>
          <w:i/>
          <w:sz w:val="20"/>
        </w:rPr>
        <w:t>45</w:t>
      </w:r>
      <w:r w:rsidRPr="00C96741">
        <w:rPr>
          <w:sz w:val="20"/>
        </w:rPr>
        <w:t>,</w:t>
      </w:r>
      <w:r w:rsidR="001A380D" w:rsidRPr="00C96741">
        <w:rPr>
          <w:sz w:val="20"/>
        </w:rPr>
        <w:t xml:space="preserve"> </w:t>
      </w:r>
      <w:r w:rsidRPr="00C96741">
        <w:rPr>
          <w:sz w:val="20"/>
        </w:rPr>
        <w:t>32-41.</w:t>
      </w:r>
    </w:p>
    <w:p w:rsidR="004834E5" w:rsidRPr="00C96741" w:rsidRDefault="00714FE4">
      <w:pPr>
        <w:pStyle w:val="ListParagraph"/>
        <w:numPr>
          <w:ilvl w:val="0"/>
          <w:numId w:val="1"/>
        </w:numPr>
        <w:tabs>
          <w:tab w:val="left" w:pos="820"/>
        </w:tabs>
        <w:ind w:right="104"/>
        <w:jc w:val="both"/>
        <w:rPr>
          <w:sz w:val="20"/>
        </w:rPr>
      </w:pPr>
      <w:r w:rsidRPr="00C96741">
        <w:rPr>
          <w:sz w:val="20"/>
        </w:rPr>
        <w:t xml:space="preserve">Zhang, L., Li, X., Yong, Q., Yang, S. T., </w:t>
      </w:r>
      <w:proofErr w:type="spellStart"/>
      <w:r w:rsidRPr="00C96741">
        <w:rPr>
          <w:sz w:val="20"/>
        </w:rPr>
        <w:t>Ouyang</w:t>
      </w:r>
      <w:proofErr w:type="spellEnd"/>
      <w:r w:rsidRPr="00C96741">
        <w:rPr>
          <w:sz w:val="20"/>
        </w:rPr>
        <w:t xml:space="preserve">, J., &amp; Yu, S. (2016). Impacts of </w:t>
      </w:r>
      <w:proofErr w:type="spellStart"/>
      <w:r w:rsidRPr="00C96741">
        <w:rPr>
          <w:sz w:val="20"/>
        </w:rPr>
        <w:t>lignocellulose</w:t>
      </w:r>
      <w:proofErr w:type="spellEnd"/>
      <w:r w:rsidRPr="00C96741">
        <w:rPr>
          <w:sz w:val="20"/>
        </w:rPr>
        <w:t>-derived</w:t>
      </w:r>
      <w:r w:rsidR="001A380D" w:rsidRPr="00C96741">
        <w:rPr>
          <w:sz w:val="20"/>
        </w:rPr>
        <w:t xml:space="preserve"> </w:t>
      </w:r>
      <w:r w:rsidRPr="00C96741">
        <w:rPr>
          <w:sz w:val="20"/>
        </w:rPr>
        <w:t>inhibitors</w:t>
      </w:r>
      <w:r w:rsidR="001A380D" w:rsidRPr="00C96741">
        <w:rPr>
          <w:sz w:val="20"/>
        </w:rPr>
        <w:t xml:space="preserve"> </w:t>
      </w:r>
      <w:r w:rsidRPr="00C96741">
        <w:rPr>
          <w:sz w:val="20"/>
        </w:rPr>
        <w:t>on</w:t>
      </w:r>
      <w:r w:rsidR="001A380D" w:rsidRPr="00C96741">
        <w:rPr>
          <w:sz w:val="20"/>
        </w:rPr>
        <w:t xml:space="preserve"> </w:t>
      </w:r>
      <w:r w:rsidRPr="00C96741">
        <w:rPr>
          <w:sz w:val="20"/>
        </w:rPr>
        <w:t>l-lactic</w:t>
      </w:r>
      <w:r w:rsidR="001A380D" w:rsidRPr="00C96741">
        <w:rPr>
          <w:sz w:val="20"/>
        </w:rPr>
        <w:t xml:space="preserve"> </w:t>
      </w:r>
      <w:r w:rsidRPr="00C96741">
        <w:rPr>
          <w:sz w:val="20"/>
        </w:rPr>
        <w:t>acid</w:t>
      </w:r>
      <w:r w:rsidR="001A380D" w:rsidRPr="00C96741">
        <w:rPr>
          <w:sz w:val="20"/>
        </w:rPr>
        <w:t xml:space="preserve"> </w:t>
      </w:r>
      <w:r w:rsidRPr="00C96741">
        <w:rPr>
          <w:sz w:val="20"/>
        </w:rPr>
        <w:t>fermentation</w:t>
      </w:r>
      <w:r w:rsidR="001A380D" w:rsidRPr="00C96741">
        <w:rPr>
          <w:sz w:val="20"/>
        </w:rPr>
        <w:t xml:space="preserve"> </w:t>
      </w:r>
      <w:r w:rsidRPr="00C96741">
        <w:rPr>
          <w:sz w:val="20"/>
        </w:rPr>
        <w:t>by</w:t>
      </w:r>
      <w:r w:rsidR="001A380D" w:rsidRPr="00C96741">
        <w:rPr>
          <w:sz w:val="20"/>
        </w:rPr>
        <w:t xml:space="preserve"> </w:t>
      </w:r>
      <w:proofErr w:type="spellStart"/>
      <w:r w:rsidRPr="00C96741">
        <w:rPr>
          <w:sz w:val="20"/>
        </w:rPr>
        <w:t>Rhizopusoryzae</w:t>
      </w:r>
      <w:proofErr w:type="spellEnd"/>
      <w:r w:rsidRPr="00C96741">
        <w:rPr>
          <w:sz w:val="20"/>
        </w:rPr>
        <w:t>.</w:t>
      </w:r>
      <w:r w:rsidR="001A380D" w:rsidRPr="00C96741">
        <w:rPr>
          <w:sz w:val="20"/>
        </w:rPr>
        <w:t xml:space="preserve"> </w:t>
      </w:r>
      <w:proofErr w:type="spellStart"/>
      <w:r w:rsidRPr="00C96741">
        <w:rPr>
          <w:i/>
          <w:sz w:val="20"/>
        </w:rPr>
        <w:t>Bioresource</w:t>
      </w:r>
      <w:proofErr w:type="spellEnd"/>
      <w:r w:rsidR="001A380D" w:rsidRPr="00C96741">
        <w:rPr>
          <w:i/>
          <w:sz w:val="20"/>
        </w:rPr>
        <w:t xml:space="preserve"> </w:t>
      </w:r>
      <w:r w:rsidRPr="00C96741">
        <w:rPr>
          <w:i/>
          <w:sz w:val="20"/>
        </w:rPr>
        <w:t>technology</w:t>
      </w:r>
      <w:r w:rsidRPr="00C96741">
        <w:rPr>
          <w:sz w:val="20"/>
        </w:rPr>
        <w:t>,</w:t>
      </w:r>
      <w:r w:rsidR="001A380D" w:rsidRPr="00C96741">
        <w:rPr>
          <w:sz w:val="20"/>
        </w:rPr>
        <w:t xml:space="preserve"> </w:t>
      </w:r>
      <w:r w:rsidRPr="00C96741">
        <w:rPr>
          <w:i/>
          <w:sz w:val="20"/>
        </w:rPr>
        <w:t>203</w:t>
      </w:r>
      <w:r w:rsidRPr="00C96741">
        <w:rPr>
          <w:sz w:val="20"/>
        </w:rPr>
        <w:t>,</w:t>
      </w:r>
      <w:r w:rsidR="001A380D" w:rsidRPr="00C96741">
        <w:rPr>
          <w:sz w:val="20"/>
        </w:rPr>
        <w:t xml:space="preserve"> </w:t>
      </w:r>
      <w:r w:rsidRPr="00C96741">
        <w:rPr>
          <w:sz w:val="20"/>
        </w:rPr>
        <w:t>173-180.</w:t>
      </w:r>
    </w:p>
    <w:p w:rsidR="004834E5" w:rsidRPr="00C96741" w:rsidRDefault="00714FE4">
      <w:pPr>
        <w:pStyle w:val="ListParagraph"/>
        <w:numPr>
          <w:ilvl w:val="0"/>
          <w:numId w:val="1"/>
        </w:numPr>
        <w:tabs>
          <w:tab w:val="left" w:pos="820"/>
        </w:tabs>
        <w:ind w:right="106"/>
        <w:jc w:val="both"/>
        <w:rPr>
          <w:sz w:val="20"/>
        </w:rPr>
      </w:pPr>
      <w:proofErr w:type="spellStart"/>
      <w:r w:rsidRPr="00C96741">
        <w:rPr>
          <w:sz w:val="20"/>
        </w:rPr>
        <w:t>Koçar</w:t>
      </w:r>
      <w:proofErr w:type="spellEnd"/>
      <w:r w:rsidRPr="00C96741">
        <w:rPr>
          <w:sz w:val="20"/>
        </w:rPr>
        <w:t>, G., &amp;</w:t>
      </w:r>
      <w:r w:rsidR="001A380D" w:rsidRPr="00C96741">
        <w:rPr>
          <w:sz w:val="20"/>
        </w:rPr>
        <w:t xml:space="preserve"> </w:t>
      </w:r>
      <w:proofErr w:type="spellStart"/>
      <w:r w:rsidRPr="00C96741">
        <w:rPr>
          <w:sz w:val="20"/>
        </w:rPr>
        <w:t>Civaş</w:t>
      </w:r>
      <w:proofErr w:type="spellEnd"/>
      <w:r w:rsidRPr="00C96741">
        <w:rPr>
          <w:sz w:val="20"/>
        </w:rPr>
        <w:t>, N. (2013). An overview of biofuels from energy crops: Current status and future</w:t>
      </w:r>
      <w:r w:rsidR="001A380D" w:rsidRPr="00C96741">
        <w:rPr>
          <w:sz w:val="20"/>
        </w:rPr>
        <w:t xml:space="preserve"> </w:t>
      </w:r>
      <w:r w:rsidRPr="00C96741">
        <w:rPr>
          <w:sz w:val="20"/>
        </w:rPr>
        <w:t>prospects.</w:t>
      </w:r>
      <w:r w:rsidR="001A380D" w:rsidRPr="00C96741">
        <w:rPr>
          <w:sz w:val="20"/>
        </w:rPr>
        <w:t xml:space="preserve"> </w:t>
      </w:r>
      <w:r w:rsidRPr="00C96741">
        <w:rPr>
          <w:i/>
          <w:sz w:val="20"/>
        </w:rPr>
        <w:t>Renewable</w:t>
      </w:r>
      <w:r w:rsidR="001A380D" w:rsidRPr="00C96741">
        <w:rPr>
          <w:i/>
          <w:sz w:val="20"/>
        </w:rPr>
        <w:t xml:space="preserve"> </w:t>
      </w:r>
      <w:r w:rsidRPr="00C96741">
        <w:rPr>
          <w:i/>
          <w:sz w:val="20"/>
        </w:rPr>
        <w:t>and</w:t>
      </w:r>
      <w:r w:rsidR="001A380D" w:rsidRPr="00C96741">
        <w:rPr>
          <w:i/>
          <w:sz w:val="20"/>
        </w:rPr>
        <w:t xml:space="preserve"> </w:t>
      </w:r>
      <w:r w:rsidRPr="00C96741">
        <w:rPr>
          <w:i/>
          <w:sz w:val="20"/>
        </w:rPr>
        <w:t>Sustainable</w:t>
      </w:r>
      <w:r w:rsidR="001A380D" w:rsidRPr="00C96741">
        <w:rPr>
          <w:i/>
          <w:sz w:val="20"/>
        </w:rPr>
        <w:t xml:space="preserve"> </w:t>
      </w:r>
      <w:r w:rsidRPr="00C96741">
        <w:rPr>
          <w:i/>
          <w:sz w:val="20"/>
        </w:rPr>
        <w:t>Energy</w:t>
      </w:r>
      <w:r w:rsidR="001A380D" w:rsidRPr="00C96741">
        <w:rPr>
          <w:i/>
          <w:sz w:val="20"/>
        </w:rPr>
        <w:t xml:space="preserve"> </w:t>
      </w:r>
      <w:r w:rsidRPr="00C96741">
        <w:rPr>
          <w:i/>
          <w:sz w:val="20"/>
        </w:rPr>
        <w:t>Reviews</w:t>
      </w:r>
      <w:r w:rsidRPr="00C96741">
        <w:rPr>
          <w:sz w:val="20"/>
        </w:rPr>
        <w:t>,</w:t>
      </w:r>
      <w:r w:rsidR="001A380D" w:rsidRPr="00C96741">
        <w:rPr>
          <w:sz w:val="20"/>
        </w:rPr>
        <w:t xml:space="preserve"> </w:t>
      </w:r>
      <w:r w:rsidRPr="00C96741">
        <w:rPr>
          <w:i/>
          <w:sz w:val="20"/>
        </w:rPr>
        <w:t>28</w:t>
      </w:r>
      <w:r w:rsidRPr="00C96741">
        <w:rPr>
          <w:sz w:val="20"/>
        </w:rPr>
        <w:t>,</w:t>
      </w:r>
      <w:r w:rsidR="001A380D" w:rsidRPr="00C96741">
        <w:rPr>
          <w:sz w:val="20"/>
        </w:rPr>
        <w:t xml:space="preserve"> </w:t>
      </w:r>
      <w:r w:rsidRPr="00C96741">
        <w:rPr>
          <w:sz w:val="20"/>
        </w:rPr>
        <w:t>900-916.</w:t>
      </w:r>
    </w:p>
    <w:p w:rsidR="004834E5" w:rsidRPr="00C96741" w:rsidRDefault="00714FE4">
      <w:pPr>
        <w:pStyle w:val="ListParagraph"/>
        <w:numPr>
          <w:ilvl w:val="0"/>
          <w:numId w:val="1"/>
        </w:numPr>
        <w:tabs>
          <w:tab w:val="left" w:pos="820"/>
        </w:tabs>
        <w:ind w:right="105"/>
        <w:jc w:val="both"/>
        <w:rPr>
          <w:sz w:val="20"/>
        </w:rPr>
      </w:pPr>
      <w:proofErr w:type="spellStart"/>
      <w:r w:rsidRPr="00C96741">
        <w:rPr>
          <w:sz w:val="20"/>
        </w:rPr>
        <w:t>Umakanth</w:t>
      </w:r>
      <w:proofErr w:type="spellEnd"/>
      <w:r w:rsidRPr="00C96741">
        <w:rPr>
          <w:sz w:val="20"/>
        </w:rPr>
        <w:t xml:space="preserve">, A. V., Kumar, A. A., </w:t>
      </w:r>
      <w:proofErr w:type="spellStart"/>
      <w:r w:rsidRPr="00C96741">
        <w:rPr>
          <w:sz w:val="20"/>
        </w:rPr>
        <w:t>Vermerris</w:t>
      </w:r>
      <w:proofErr w:type="spellEnd"/>
      <w:r w:rsidRPr="00C96741">
        <w:rPr>
          <w:sz w:val="20"/>
        </w:rPr>
        <w:t>, W., &amp;</w:t>
      </w:r>
      <w:r w:rsidR="001A380D" w:rsidRPr="00C96741">
        <w:rPr>
          <w:sz w:val="20"/>
        </w:rPr>
        <w:t xml:space="preserve"> </w:t>
      </w:r>
      <w:proofErr w:type="spellStart"/>
      <w:r w:rsidRPr="00C96741">
        <w:rPr>
          <w:sz w:val="20"/>
        </w:rPr>
        <w:t>Tonapi</w:t>
      </w:r>
      <w:proofErr w:type="spellEnd"/>
      <w:r w:rsidRPr="00C96741">
        <w:rPr>
          <w:sz w:val="20"/>
        </w:rPr>
        <w:t xml:space="preserve">, V. A. (2019). Sweet sorghum for </w:t>
      </w:r>
      <w:proofErr w:type="spellStart"/>
      <w:r w:rsidRPr="00C96741">
        <w:rPr>
          <w:sz w:val="20"/>
        </w:rPr>
        <w:t>biofuel</w:t>
      </w:r>
      <w:proofErr w:type="spellEnd"/>
      <w:r w:rsidR="001A380D" w:rsidRPr="00C96741">
        <w:rPr>
          <w:sz w:val="20"/>
        </w:rPr>
        <w:t xml:space="preserve"> </w:t>
      </w:r>
      <w:r w:rsidRPr="00C96741">
        <w:rPr>
          <w:sz w:val="20"/>
        </w:rPr>
        <w:t>industry.</w:t>
      </w:r>
      <w:r w:rsidR="001A380D" w:rsidRPr="00C96741">
        <w:rPr>
          <w:sz w:val="20"/>
        </w:rPr>
        <w:t xml:space="preserve"> </w:t>
      </w:r>
      <w:r w:rsidRPr="00C96741">
        <w:rPr>
          <w:sz w:val="20"/>
        </w:rPr>
        <w:t>In</w:t>
      </w:r>
      <w:r w:rsidR="001A380D" w:rsidRPr="00C96741">
        <w:rPr>
          <w:sz w:val="20"/>
        </w:rPr>
        <w:t xml:space="preserve"> </w:t>
      </w:r>
      <w:proofErr w:type="gramStart"/>
      <w:r w:rsidRPr="00C96741">
        <w:rPr>
          <w:i/>
          <w:sz w:val="20"/>
        </w:rPr>
        <w:t>Breeding</w:t>
      </w:r>
      <w:proofErr w:type="gramEnd"/>
      <w:r w:rsidR="001A380D" w:rsidRPr="00C96741">
        <w:rPr>
          <w:i/>
          <w:sz w:val="20"/>
        </w:rPr>
        <w:t xml:space="preserve"> </w:t>
      </w:r>
      <w:r w:rsidRPr="00C96741">
        <w:rPr>
          <w:i/>
          <w:sz w:val="20"/>
        </w:rPr>
        <w:t>sorghum</w:t>
      </w:r>
      <w:r w:rsidR="001A380D" w:rsidRPr="00C96741">
        <w:rPr>
          <w:i/>
          <w:sz w:val="20"/>
        </w:rPr>
        <w:t xml:space="preserve"> </w:t>
      </w:r>
      <w:r w:rsidRPr="00C96741">
        <w:rPr>
          <w:i/>
          <w:sz w:val="20"/>
        </w:rPr>
        <w:t>for</w:t>
      </w:r>
      <w:r w:rsidR="001A380D" w:rsidRPr="00C96741">
        <w:rPr>
          <w:i/>
          <w:sz w:val="20"/>
        </w:rPr>
        <w:t xml:space="preserve"> </w:t>
      </w:r>
      <w:r w:rsidRPr="00C96741">
        <w:rPr>
          <w:i/>
          <w:sz w:val="20"/>
        </w:rPr>
        <w:t>diverse</w:t>
      </w:r>
      <w:r w:rsidR="001A380D" w:rsidRPr="00C96741">
        <w:rPr>
          <w:i/>
          <w:sz w:val="20"/>
        </w:rPr>
        <w:t xml:space="preserve"> </w:t>
      </w:r>
      <w:proofErr w:type="spellStart"/>
      <w:r w:rsidRPr="00C96741">
        <w:rPr>
          <w:i/>
          <w:sz w:val="20"/>
        </w:rPr>
        <w:t>enduses</w:t>
      </w:r>
      <w:proofErr w:type="spellEnd"/>
      <w:r w:rsidR="001A380D" w:rsidRPr="00C96741">
        <w:rPr>
          <w:i/>
          <w:sz w:val="20"/>
        </w:rPr>
        <w:t xml:space="preserve"> </w:t>
      </w:r>
      <w:r w:rsidRPr="00C96741">
        <w:rPr>
          <w:sz w:val="20"/>
        </w:rPr>
        <w:t>(pp.255-270).</w:t>
      </w:r>
      <w:r w:rsidR="0009526A" w:rsidRPr="00C96741">
        <w:rPr>
          <w:sz w:val="20"/>
        </w:rPr>
        <w:t xml:space="preserve"> </w:t>
      </w:r>
      <w:proofErr w:type="spellStart"/>
      <w:r w:rsidRPr="00C96741">
        <w:rPr>
          <w:sz w:val="20"/>
        </w:rPr>
        <w:t>Woodhead</w:t>
      </w:r>
      <w:proofErr w:type="spellEnd"/>
      <w:r w:rsidR="001A380D" w:rsidRPr="00C96741">
        <w:rPr>
          <w:sz w:val="20"/>
        </w:rPr>
        <w:t xml:space="preserve"> </w:t>
      </w:r>
      <w:r w:rsidRPr="00C96741">
        <w:rPr>
          <w:sz w:val="20"/>
        </w:rPr>
        <w:t>Publishing.</w:t>
      </w:r>
    </w:p>
    <w:p w:rsidR="004834E5" w:rsidRPr="00C96741" w:rsidRDefault="00714FE4">
      <w:pPr>
        <w:pStyle w:val="ListParagraph"/>
        <w:numPr>
          <w:ilvl w:val="0"/>
          <w:numId w:val="1"/>
        </w:numPr>
        <w:tabs>
          <w:tab w:val="left" w:pos="820"/>
        </w:tabs>
        <w:ind w:right="99"/>
        <w:jc w:val="both"/>
        <w:rPr>
          <w:sz w:val="20"/>
        </w:rPr>
      </w:pPr>
      <w:proofErr w:type="spellStart"/>
      <w:r w:rsidRPr="00C96741">
        <w:rPr>
          <w:sz w:val="20"/>
        </w:rPr>
        <w:t>Kour</w:t>
      </w:r>
      <w:proofErr w:type="spellEnd"/>
      <w:r w:rsidRPr="00C96741">
        <w:rPr>
          <w:sz w:val="20"/>
        </w:rPr>
        <w:t xml:space="preserve">, D., </w:t>
      </w:r>
      <w:proofErr w:type="spellStart"/>
      <w:r w:rsidRPr="00C96741">
        <w:rPr>
          <w:sz w:val="20"/>
        </w:rPr>
        <w:t>Rana</w:t>
      </w:r>
      <w:proofErr w:type="spellEnd"/>
      <w:r w:rsidRPr="00C96741">
        <w:rPr>
          <w:sz w:val="20"/>
        </w:rPr>
        <w:t xml:space="preserve">, K. L., </w:t>
      </w:r>
      <w:proofErr w:type="spellStart"/>
      <w:r w:rsidRPr="00C96741">
        <w:rPr>
          <w:sz w:val="20"/>
        </w:rPr>
        <w:t>Yadav</w:t>
      </w:r>
      <w:proofErr w:type="spellEnd"/>
      <w:r w:rsidRPr="00C96741">
        <w:rPr>
          <w:sz w:val="20"/>
        </w:rPr>
        <w:t xml:space="preserve">, N., </w:t>
      </w:r>
      <w:proofErr w:type="spellStart"/>
      <w:r w:rsidRPr="00C96741">
        <w:rPr>
          <w:sz w:val="20"/>
        </w:rPr>
        <w:t>Yadav</w:t>
      </w:r>
      <w:proofErr w:type="spellEnd"/>
      <w:r w:rsidRPr="00C96741">
        <w:rPr>
          <w:sz w:val="20"/>
        </w:rPr>
        <w:t xml:space="preserve">, A. N., </w:t>
      </w:r>
      <w:proofErr w:type="spellStart"/>
      <w:r w:rsidRPr="00C96741">
        <w:rPr>
          <w:sz w:val="20"/>
        </w:rPr>
        <w:t>Rastegari</w:t>
      </w:r>
      <w:proofErr w:type="spellEnd"/>
      <w:r w:rsidRPr="00C96741">
        <w:rPr>
          <w:sz w:val="20"/>
        </w:rPr>
        <w:t>, A. A., Singh, C., ... &amp;</w:t>
      </w:r>
      <w:r w:rsidR="0009526A" w:rsidRPr="00C96741">
        <w:rPr>
          <w:sz w:val="20"/>
        </w:rPr>
        <w:t xml:space="preserve"> </w:t>
      </w:r>
      <w:proofErr w:type="spellStart"/>
      <w:r w:rsidRPr="00C96741">
        <w:rPr>
          <w:sz w:val="20"/>
        </w:rPr>
        <w:t>Saxena</w:t>
      </w:r>
      <w:proofErr w:type="spellEnd"/>
      <w:r w:rsidRPr="00C96741">
        <w:rPr>
          <w:sz w:val="20"/>
        </w:rPr>
        <w:t xml:space="preserve">, A. K. (2019).Technologies for biofuel production: current development, challenges, and future prospects. </w:t>
      </w:r>
      <w:r w:rsidRPr="00C96741">
        <w:rPr>
          <w:i/>
          <w:sz w:val="20"/>
        </w:rPr>
        <w:t>Prospects of</w:t>
      </w:r>
      <w:r w:rsidR="003666E9" w:rsidRPr="00C96741">
        <w:rPr>
          <w:i/>
          <w:sz w:val="20"/>
        </w:rPr>
        <w:t xml:space="preserve"> </w:t>
      </w:r>
      <w:r w:rsidRPr="00C96741">
        <w:rPr>
          <w:i/>
          <w:sz w:val="20"/>
        </w:rPr>
        <w:t>renewable</w:t>
      </w:r>
      <w:r w:rsidR="003666E9" w:rsidRPr="00C96741">
        <w:rPr>
          <w:i/>
          <w:sz w:val="20"/>
        </w:rPr>
        <w:t xml:space="preserve"> </w:t>
      </w:r>
      <w:proofErr w:type="spellStart"/>
      <w:r w:rsidRPr="00C96741">
        <w:rPr>
          <w:i/>
          <w:sz w:val="20"/>
        </w:rPr>
        <w:t>bioprocessing</w:t>
      </w:r>
      <w:proofErr w:type="spellEnd"/>
      <w:r w:rsidR="001A380D" w:rsidRPr="00C96741">
        <w:rPr>
          <w:i/>
          <w:sz w:val="20"/>
        </w:rPr>
        <w:t xml:space="preserve"> </w:t>
      </w:r>
      <w:r w:rsidRPr="00C96741">
        <w:rPr>
          <w:i/>
          <w:sz w:val="20"/>
        </w:rPr>
        <w:t>in</w:t>
      </w:r>
      <w:r w:rsidR="001A380D" w:rsidRPr="00C96741">
        <w:rPr>
          <w:i/>
          <w:sz w:val="20"/>
        </w:rPr>
        <w:t xml:space="preserve"> </w:t>
      </w:r>
      <w:r w:rsidRPr="00C96741">
        <w:rPr>
          <w:i/>
          <w:sz w:val="20"/>
        </w:rPr>
        <w:t>future</w:t>
      </w:r>
      <w:r w:rsidR="001A380D" w:rsidRPr="00C96741">
        <w:rPr>
          <w:i/>
          <w:sz w:val="20"/>
        </w:rPr>
        <w:t xml:space="preserve"> </w:t>
      </w:r>
      <w:r w:rsidRPr="00C96741">
        <w:rPr>
          <w:i/>
          <w:sz w:val="20"/>
        </w:rPr>
        <w:t>energy</w:t>
      </w:r>
      <w:r w:rsidR="001A380D" w:rsidRPr="00C96741">
        <w:rPr>
          <w:i/>
          <w:sz w:val="20"/>
        </w:rPr>
        <w:t xml:space="preserve"> </w:t>
      </w:r>
      <w:r w:rsidRPr="00C96741">
        <w:rPr>
          <w:i/>
          <w:sz w:val="20"/>
        </w:rPr>
        <w:t>systems</w:t>
      </w:r>
      <w:proofErr w:type="gramStart"/>
      <w:r w:rsidRPr="00C96741">
        <w:rPr>
          <w:sz w:val="20"/>
        </w:rPr>
        <w:t>,1</w:t>
      </w:r>
      <w:proofErr w:type="gramEnd"/>
      <w:r w:rsidRPr="00C96741">
        <w:rPr>
          <w:sz w:val="20"/>
        </w:rPr>
        <w:t>-50.</w:t>
      </w:r>
    </w:p>
    <w:p w:rsidR="004834E5" w:rsidRPr="00C96741" w:rsidRDefault="00714FE4">
      <w:pPr>
        <w:pStyle w:val="ListParagraph"/>
        <w:numPr>
          <w:ilvl w:val="0"/>
          <w:numId w:val="1"/>
        </w:numPr>
        <w:tabs>
          <w:tab w:val="left" w:pos="820"/>
        </w:tabs>
        <w:ind w:right="102"/>
        <w:jc w:val="both"/>
        <w:rPr>
          <w:sz w:val="20"/>
        </w:rPr>
      </w:pPr>
      <w:proofErr w:type="spellStart"/>
      <w:r w:rsidRPr="00C96741">
        <w:rPr>
          <w:sz w:val="20"/>
        </w:rPr>
        <w:t>Kumari</w:t>
      </w:r>
      <w:proofErr w:type="spellEnd"/>
      <w:r w:rsidRPr="00C96741">
        <w:rPr>
          <w:sz w:val="20"/>
        </w:rPr>
        <w:t xml:space="preserve">, D., &amp; Singh, R. (2018). Pretreatment of </w:t>
      </w:r>
      <w:proofErr w:type="spellStart"/>
      <w:r w:rsidRPr="00C96741">
        <w:rPr>
          <w:sz w:val="20"/>
        </w:rPr>
        <w:t>lignocellulosic</w:t>
      </w:r>
      <w:proofErr w:type="spellEnd"/>
      <w:r w:rsidRPr="00C96741">
        <w:rPr>
          <w:sz w:val="20"/>
        </w:rPr>
        <w:t xml:space="preserve"> wastes for </w:t>
      </w:r>
      <w:proofErr w:type="spellStart"/>
      <w:r w:rsidRPr="00C96741">
        <w:rPr>
          <w:sz w:val="20"/>
        </w:rPr>
        <w:t>biofuel</w:t>
      </w:r>
      <w:proofErr w:type="spellEnd"/>
      <w:r w:rsidRPr="00C96741">
        <w:rPr>
          <w:sz w:val="20"/>
        </w:rPr>
        <w:t xml:space="preserve"> production: a critical</w:t>
      </w:r>
      <w:r w:rsidR="003666E9" w:rsidRPr="00C96741">
        <w:rPr>
          <w:sz w:val="20"/>
        </w:rPr>
        <w:t xml:space="preserve"> </w:t>
      </w:r>
      <w:r w:rsidRPr="00C96741">
        <w:rPr>
          <w:sz w:val="20"/>
        </w:rPr>
        <w:t>review.</w:t>
      </w:r>
      <w:r w:rsidR="003666E9" w:rsidRPr="00C96741">
        <w:rPr>
          <w:sz w:val="20"/>
        </w:rPr>
        <w:t xml:space="preserve"> </w:t>
      </w:r>
      <w:r w:rsidRPr="00C96741">
        <w:rPr>
          <w:i/>
          <w:sz w:val="20"/>
        </w:rPr>
        <w:t>Renewable</w:t>
      </w:r>
      <w:r w:rsidR="003666E9" w:rsidRPr="00C96741">
        <w:rPr>
          <w:i/>
          <w:sz w:val="20"/>
        </w:rPr>
        <w:t xml:space="preserve"> </w:t>
      </w:r>
      <w:r w:rsidRPr="00C96741">
        <w:rPr>
          <w:i/>
          <w:sz w:val="20"/>
        </w:rPr>
        <w:t>and</w:t>
      </w:r>
      <w:r w:rsidR="003666E9" w:rsidRPr="00C96741">
        <w:rPr>
          <w:i/>
          <w:sz w:val="20"/>
        </w:rPr>
        <w:t xml:space="preserve"> </w:t>
      </w:r>
      <w:r w:rsidRPr="00C96741">
        <w:rPr>
          <w:i/>
          <w:sz w:val="20"/>
        </w:rPr>
        <w:t>Sustainable</w:t>
      </w:r>
      <w:r w:rsidR="003666E9" w:rsidRPr="00C96741">
        <w:rPr>
          <w:i/>
          <w:sz w:val="20"/>
        </w:rPr>
        <w:t xml:space="preserve"> </w:t>
      </w:r>
      <w:r w:rsidRPr="00C96741">
        <w:rPr>
          <w:i/>
          <w:sz w:val="20"/>
        </w:rPr>
        <w:t>Energy</w:t>
      </w:r>
      <w:r w:rsidR="003666E9" w:rsidRPr="00C96741">
        <w:rPr>
          <w:i/>
          <w:sz w:val="20"/>
        </w:rPr>
        <w:t xml:space="preserve"> </w:t>
      </w:r>
      <w:r w:rsidRPr="00C96741">
        <w:rPr>
          <w:i/>
          <w:sz w:val="20"/>
        </w:rPr>
        <w:t>Reviews</w:t>
      </w:r>
      <w:r w:rsidRPr="00C96741">
        <w:rPr>
          <w:sz w:val="20"/>
        </w:rPr>
        <w:t>,</w:t>
      </w:r>
      <w:r w:rsidR="003666E9" w:rsidRPr="00C96741">
        <w:rPr>
          <w:sz w:val="20"/>
        </w:rPr>
        <w:t xml:space="preserve"> </w:t>
      </w:r>
      <w:r w:rsidRPr="00C96741">
        <w:rPr>
          <w:i/>
          <w:sz w:val="20"/>
        </w:rPr>
        <w:t>90</w:t>
      </w:r>
      <w:r w:rsidRPr="00C96741">
        <w:rPr>
          <w:sz w:val="20"/>
        </w:rPr>
        <w:t>,</w:t>
      </w:r>
      <w:r w:rsidR="003666E9" w:rsidRPr="00C96741">
        <w:rPr>
          <w:sz w:val="20"/>
        </w:rPr>
        <w:t xml:space="preserve"> </w:t>
      </w:r>
      <w:r w:rsidRPr="00C96741">
        <w:rPr>
          <w:sz w:val="20"/>
        </w:rPr>
        <w:t>877-891.</w:t>
      </w:r>
    </w:p>
    <w:p w:rsidR="004834E5" w:rsidRPr="00C96741" w:rsidRDefault="00714FE4">
      <w:pPr>
        <w:pStyle w:val="ListParagraph"/>
        <w:numPr>
          <w:ilvl w:val="0"/>
          <w:numId w:val="1"/>
        </w:numPr>
        <w:tabs>
          <w:tab w:val="left" w:pos="820"/>
        </w:tabs>
        <w:ind w:right="100"/>
        <w:jc w:val="both"/>
        <w:rPr>
          <w:sz w:val="20"/>
        </w:rPr>
      </w:pPr>
      <w:r w:rsidRPr="00C96741">
        <w:rPr>
          <w:sz w:val="20"/>
        </w:rPr>
        <w:t>Sheikh, M. M. I., Kim, C. H., Park, H. H., Nam, H. G., Lee, G. S., Jo, H. S., ... &amp; Kim, J. W. (2015). Asynergistic effect of pretreatment on cell wall structural changes in barley straw (</w:t>
      </w:r>
      <w:proofErr w:type="spellStart"/>
      <w:r w:rsidRPr="00C96741">
        <w:rPr>
          <w:sz w:val="20"/>
        </w:rPr>
        <w:t>Hordeumvulgare</w:t>
      </w:r>
      <w:proofErr w:type="spellEnd"/>
      <w:r w:rsidRPr="00C96741">
        <w:rPr>
          <w:sz w:val="20"/>
        </w:rPr>
        <w:t xml:space="preserve"> L.) for</w:t>
      </w:r>
      <w:r w:rsidR="003666E9" w:rsidRPr="00C96741">
        <w:rPr>
          <w:sz w:val="20"/>
        </w:rPr>
        <w:t xml:space="preserve"> </w:t>
      </w:r>
      <w:r w:rsidRPr="00C96741">
        <w:rPr>
          <w:sz w:val="20"/>
        </w:rPr>
        <w:t>efficient</w:t>
      </w:r>
      <w:r w:rsidR="003666E9" w:rsidRPr="00C96741">
        <w:rPr>
          <w:sz w:val="20"/>
        </w:rPr>
        <w:t xml:space="preserve"> </w:t>
      </w:r>
      <w:proofErr w:type="spellStart"/>
      <w:r w:rsidRPr="00C96741">
        <w:rPr>
          <w:sz w:val="20"/>
        </w:rPr>
        <w:t>bioethanol</w:t>
      </w:r>
      <w:proofErr w:type="spellEnd"/>
      <w:r w:rsidR="003666E9" w:rsidRPr="00C96741">
        <w:rPr>
          <w:sz w:val="20"/>
        </w:rPr>
        <w:t xml:space="preserve"> </w:t>
      </w:r>
      <w:r w:rsidRPr="00C96741">
        <w:rPr>
          <w:sz w:val="20"/>
        </w:rPr>
        <w:t>production.</w:t>
      </w:r>
      <w:r w:rsidR="003666E9" w:rsidRPr="00C96741">
        <w:rPr>
          <w:sz w:val="20"/>
        </w:rPr>
        <w:t xml:space="preserve"> </w:t>
      </w:r>
      <w:r w:rsidRPr="00C96741">
        <w:rPr>
          <w:i/>
          <w:sz w:val="20"/>
        </w:rPr>
        <w:t>Journal</w:t>
      </w:r>
      <w:r w:rsidR="003666E9" w:rsidRPr="00C96741">
        <w:rPr>
          <w:i/>
          <w:sz w:val="20"/>
        </w:rPr>
        <w:t xml:space="preserve"> </w:t>
      </w:r>
      <w:r w:rsidRPr="00C96741">
        <w:rPr>
          <w:i/>
          <w:sz w:val="20"/>
        </w:rPr>
        <w:t>of</w:t>
      </w:r>
      <w:r w:rsidR="003666E9" w:rsidRPr="00C96741">
        <w:rPr>
          <w:i/>
          <w:sz w:val="20"/>
        </w:rPr>
        <w:t xml:space="preserve"> </w:t>
      </w:r>
      <w:r w:rsidRPr="00C96741">
        <w:rPr>
          <w:i/>
          <w:sz w:val="20"/>
        </w:rPr>
        <w:t>the</w:t>
      </w:r>
      <w:r w:rsidR="003666E9" w:rsidRPr="00C96741">
        <w:rPr>
          <w:i/>
          <w:sz w:val="20"/>
        </w:rPr>
        <w:t xml:space="preserve"> </w:t>
      </w:r>
      <w:r w:rsidRPr="00C96741">
        <w:rPr>
          <w:i/>
          <w:sz w:val="20"/>
        </w:rPr>
        <w:t>Science</w:t>
      </w:r>
      <w:r w:rsidR="003666E9" w:rsidRPr="00C96741">
        <w:rPr>
          <w:i/>
          <w:sz w:val="20"/>
        </w:rPr>
        <w:t xml:space="preserve"> </w:t>
      </w:r>
      <w:r w:rsidRPr="00C96741">
        <w:rPr>
          <w:i/>
          <w:sz w:val="20"/>
        </w:rPr>
        <w:t>of</w:t>
      </w:r>
      <w:r w:rsidR="003666E9" w:rsidRPr="00C96741">
        <w:rPr>
          <w:i/>
          <w:sz w:val="20"/>
        </w:rPr>
        <w:t xml:space="preserve"> </w:t>
      </w:r>
      <w:r w:rsidRPr="00C96741">
        <w:rPr>
          <w:i/>
          <w:sz w:val="20"/>
        </w:rPr>
        <w:t>Food</w:t>
      </w:r>
      <w:r w:rsidR="003666E9" w:rsidRPr="00C96741">
        <w:rPr>
          <w:i/>
          <w:sz w:val="20"/>
        </w:rPr>
        <w:t xml:space="preserve"> </w:t>
      </w:r>
      <w:r w:rsidRPr="00C96741">
        <w:rPr>
          <w:i/>
          <w:sz w:val="20"/>
        </w:rPr>
        <w:t>and</w:t>
      </w:r>
      <w:r w:rsidR="003666E9" w:rsidRPr="00C96741">
        <w:rPr>
          <w:i/>
          <w:sz w:val="20"/>
        </w:rPr>
        <w:t xml:space="preserve"> </w:t>
      </w:r>
      <w:r w:rsidRPr="00C96741">
        <w:rPr>
          <w:i/>
          <w:sz w:val="20"/>
        </w:rPr>
        <w:t>Agriculture</w:t>
      </w:r>
      <w:r w:rsidRPr="00C96741">
        <w:rPr>
          <w:sz w:val="20"/>
        </w:rPr>
        <w:t>,</w:t>
      </w:r>
      <w:r w:rsidR="003666E9" w:rsidRPr="00C96741">
        <w:rPr>
          <w:sz w:val="20"/>
        </w:rPr>
        <w:t xml:space="preserve"> </w:t>
      </w:r>
      <w:r w:rsidRPr="00C96741">
        <w:rPr>
          <w:i/>
          <w:sz w:val="20"/>
        </w:rPr>
        <w:t>95</w:t>
      </w:r>
      <w:r w:rsidRPr="00C96741">
        <w:rPr>
          <w:sz w:val="20"/>
        </w:rPr>
        <w:t>(4),</w:t>
      </w:r>
      <w:r w:rsidR="003666E9" w:rsidRPr="00C96741">
        <w:rPr>
          <w:sz w:val="20"/>
        </w:rPr>
        <w:t xml:space="preserve"> </w:t>
      </w:r>
      <w:r w:rsidRPr="00C96741">
        <w:rPr>
          <w:sz w:val="20"/>
        </w:rPr>
        <w:t>843-850.</w:t>
      </w:r>
    </w:p>
    <w:p w:rsidR="004834E5" w:rsidRPr="00C96741" w:rsidRDefault="00714FE4">
      <w:pPr>
        <w:pStyle w:val="ListParagraph"/>
        <w:numPr>
          <w:ilvl w:val="0"/>
          <w:numId w:val="1"/>
        </w:numPr>
        <w:tabs>
          <w:tab w:val="left" w:pos="820"/>
        </w:tabs>
        <w:ind w:right="100"/>
        <w:jc w:val="both"/>
        <w:rPr>
          <w:sz w:val="20"/>
        </w:rPr>
      </w:pPr>
      <w:proofErr w:type="spellStart"/>
      <w:r w:rsidRPr="00C96741">
        <w:rPr>
          <w:sz w:val="20"/>
        </w:rPr>
        <w:t>Yun,Y.M</w:t>
      </w:r>
      <w:proofErr w:type="spellEnd"/>
      <w:r w:rsidRPr="00C96741">
        <w:rPr>
          <w:sz w:val="20"/>
        </w:rPr>
        <w:t>.,</w:t>
      </w:r>
      <w:r w:rsidR="003666E9" w:rsidRPr="00C96741">
        <w:rPr>
          <w:sz w:val="20"/>
        </w:rPr>
        <w:t xml:space="preserve"> </w:t>
      </w:r>
      <w:proofErr w:type="spellStart"/>
      <w:r w:rsidRPr="00C96741">
        <w:rPr>
          <w:sz w:val="20"/>
        </w:rPr>
        <w:t>Lee,M.K</w:t>
      </w:r>
      <w:proofErr w:type="spellEnd"/>
      <w:r w:rsidRPr="00C96741">
        <w:rPr>
          <w:sz w:val="20"/>
        </w:rPr>
        <w:t>.,</w:t>
      </w:r>
      <w:r w:rsidR="003666E9" w:rsidRPr="00C96741">
        <w:rPr>
          <w:sz w:val="20"/>
        </w:rPr>
        <w:t xml:space="preserve"> </w:t>
      </w:r>
      <w:proofErr w:type="spellStart"/>
      <w:r w:rsidRPr="00C96741">
        <w:rPr>
          <w:sz w:val="20"/>
        </w:rPr>
        <w:t>Im,S</w:t>
      </w:r>
      <w:proofErr w:type="spellEnd"/>
      <w:r w:rsidRPr="00C96741">
        <w:rPr>
          <w:sz w:val="20"/>
        </w:rPr>
        <w:t xml:space="preserve">. W., </w:t>
      </w:r>
      <w:proofErr w:type="spellStart"/>
      <w:r w:rsidRPr="00C96741">
        <w:rPr>
          <w:sz w:val="20"/>
        </w:rPr>
        <w:t>Marone</w:t>
      </w:r>
      <w:proofErr w:type="spellEnd"/>
      <w:r w:rsidRPr="00C96741">
        <w:rPr>
          <w:sz w:val="20"/>
        </w:rPr>
        <w:t xml:space="preserve">, A., </w:t>
      </w:r>
      <w:proofErr w:type="spellStart"/>
      <w:r w:rsidRPr="00C96741">
        <w:rPr>
          <w:sz w:val="20"/>
        </w:rPr>
        <w:t>Trably</w:t>
      </w:r>
      <w:proofErr w:type="spellEnd"/>
      <w:r w:rsidRPr="00C96741">
        <w:rPr>
          <w:sz w:val="20"/>
        </w:rPr>
        <w:t>, E., Shin, S. R., ... &amp; Kim, D. H. (2018).</w:t>
      </w:r>
      <w:r w:rsidR="003666E9" w:rsidRPr="00C96741">
        <w:rPr>
          <w:sz w:val="20"/>
        </w:rPr>
        <w:t xml:space="preserve"> </w:t>
      </w:r>
      <w:proofErr w:type="spellStart"/>
      <w:r w:rsidRPr="00C96741">
        <w:rPr>
          <w:sz w:val="20"/>
        </w:rPr>
        <w:t>Biohydrogen</w:t>
      </w:r>
      <w:proofErr w:type="spellEnd"/>
      <w:r w:rsidRPr="00C96741">
        <w:rPr>
          <w:sz w:val="20"/>
        </w:rPr>
        <w:t xml:space="preserve"> production from food waste: current status, limitations, and future perspectives. </w:t>
      </w:r>
      <w:proofErr w:type="spellStart"/>
      <w:r w:rsidRPr="00C96741">
        <w:rPr>
          <w:i/>
          <w:sz w:val="20"/>
        </w:rPr>
        <w:t>Bioresource</w:t>
      </w:r>
      <w:proofErr w:type="spellEnd"/>
      <w:r w:rsidR="003666E9" w:rsidRPr="00C96741">
        <w:rPr>
          <w:i/>
          <w:sz w:val="20"/>
        </w:rPr>
        <w:t xml:space="preserve"> </w:t>
      </w:r>
      <w:r w:rsidRPr="00C96741">
        <w:rPr>
          <w:i/>
          <w:sz w:val="20"/>
        </w:rPr>
        <w:t>Technology</w:t>
      </w:r>
      <w:r w:rsidRPr="00C96741">
        <w:rPr>
          <w:sz w:val="20"/>
        </w:rPr>
        <w:t>,</w:t>
      </w:r>
      <w:r w:rsidR="003666E9" w:rsidRPr="00C96741">
        <w:rPr>
          <w:sz w:val="20"/>
        </w:rPr>
        <w:t xml:space="preserve"> </w:t>
      </w:r>
      <w:r w:rsidRPr="00C96741">
        <w:rPr>
          <w:i/>
          <w:sz w:val="20"/>
        </w:rPr>
        <w:t>248</w:t>
      </w:r>
      <w:r w:rsidRPr="00C96741">
        <w:rPr>
          <w:sz w:val="20"/>
        </w:rPr>
        <w:t>,</w:t>
      </w:r>
      <w:r w:rsidR="003666E9" w:rsidRPr="00C96741">
        <w:rPr>
          <w:sz w:val="20"/>
        </w:rPr>
        <w:t xml:space="preserve"> </w:t>
      </w:r>
      <w:r w:rsidRPr="00C96741">
        <w:rPr>
          <w:sz w:val="20"/>
        </w:rPr>
        <w:t>79-87.</w:t>
      </w:r>
    </w:p>
    <w:p w:rsidR="004834E5" w:rsidRPr="00C96741" w:rsidRDefault="00714FE4">
      <w:pPr>
        <w:pStyle w:val="ListParagraph"/>
        <w:numPr>
          <w:ilvl w:val="0"/>
          <w:numId w:val="1"/>
        </w:numPr>
        <w:tabs>
          <w:tab w:val="left" w:pos="820"/>
        </w:tabs>
        <w:ind w:right="100"/>
        <w:jc w:val="both"/>
        <w:rPr>
          <w:sz w:val="20"/>
        </w:rPr>
      </w:pPr>
      <w:r w:rsidRPr="00C96741">
        <w:rPr>
          <w:sz w:val="20"/>
        </w:rPr>
        <w:t xml:space="preserve">Lopez-Hidalgo, A. M., Alvarado-Cuevas, Z. D., &amp; De Leon-Rodriguez, A. (2018). </w:t>
      </w:r>
      <w:proofErr w:type="spellStart"/>
      <w:r w:rsidRPr="00C96741">
        <w:rPr>
          <w:sz w:val="20"/>
        </w:rPr>
        <w:t>Biohydrogen</w:t>
      </w:r>
      <w:proofErr w:type="spellEnd"/>
      <w:r w:rsidRPr="00C96741">
        <w:rPr>
          <w:sz w:val="20"/>
        </w:rPr>
        <w:t xml:space="preserve"> production</w:t>
      </w:r>
      <w:r w:rsidR="003666E9" w:rsidRPr="00C96741">
        <w:rPr>
          <w:sz w:val="20"/>
        </w:rPr>
        <w:t xml:space="preserve"> </w:t>
      </w:r>
      <w:r w:rsidRPr="00C96741">
        <w:rPr>
          <w:sz w:val="20"/>
        </w:rPr>
        <w:t xml:space="preserve">from mixtures of agro-industrial wastes: </w:t>
      </w:r>
      <w:proofErr w:type="spellStart"/>
      <w:r w:rsidRPr="00C96741">
        <w:rPr>
          <w:sz w:val="20"/>
        </w:rPr>
        <w:t>chemometric</w:t>
      </w:r>
      <w:proofErr w:type="spellEnd"/>
      <w:r w:rsidRPr="00C96741">
        <w:rPr>
          <w:sz w:val="20"/>
        </w:rPr>
        <w:t xml:space="preserve"> analysis, optimization and scaling up. </w:t>
      </w:r>
      <w:r w:rsidRPr="00C96741">
        <w:rPr>
          <w:i/>
          <w:sz w:val="20"/>
        </w:rPr>
        <w:t>Energy</w:t>
      </w:r>
      <w:r w:rsidRPr="00C96741">
        <w:rPr>
          <w:sz w:val="20"/>
        </w:rPr>
        <w:t xml:space="preserve">, </w:t>
      </w:r>
      <w:r w:rsidRPr="00C96741">
        <w:rPr>
          <w:i/>
          <w:sz w:val="20"/>
        </w:rPr>
        <w:t>159</w:t>
      </w:r>
      <w:proofErr w:type="gramStart"/>
      <w:r w:rsidRPr="00C96741">
        <w:rPr>
          <w:sz w:val="20"/>
        </w:rPr>
        <w:t>,32</w:t>
      </w:r>
      <w:proofErr w:type="gramEnd"/>
      <w:r w:rsidRPr="00C96741">
        <w:rPr>
          <w:sz w:val="20"/>
        </w:rPr>
        <w:t>-41.</w:t>
      </w:r>
    </w:p>
    <w:p w:rsidR="004834E5" w:rsidRPr="00C96741" w:rsidRDefault="00714FE4">
      <w:pPr>
        <w:pStyle w:val="ListParagraph"/>
        <w:numPr>
          <w:ilvl w:val="0"/>
          <w:numId w:val="1"/>
        </w:numPr>
        <w:tabs>
          <w:tab w:val="left" w:pos="820"/>
        </w:tabs>
        <w:jc w:val="both"/>
        <w:rPr>
          <w:sz w:val="20"/>
        </w:rPr>
      </w:pPr>
      <w:r w:rsidRPr="00C96741">
        <w:rPr>
          <w:sz w:val="20"/>
        </w:rPr>
        <w:t>https://</w:t>
      </w:r>
      <w:hyperlink r:id="rId18">
        <w:r w:rsidRPr="00C96741">
          <w:rPr>
            <w:sz w:val="20"/>
          </w:rPr>
          <w:t>www.worldenergy.org/publications/2016/world-energy-resources-2016/</w:t>
        </w:r>
      </w:hyperlink>
    </w:p>
    <w:p w:rsidR="004834E5" w:rsidRPr="00C96741" w:rsidRDefault="004834E5">
      <w:pPr>
        <w:jc w:val="both"/>
        <w:rPr>
          <w:sz w:val="20"/>
        </w:rPr>
        <w:sectPr w:rsidR="004834E5" w:rsidRPr="00C96741">
          <w:pgSz w:w="12240" w:h="15840"/>
          <w:pgMar w:top="1360" w:right="1340" w:bottom="280" w:left="1340" w:header="720" w:footer="720" w:gutter="0"/>
          <w:cols w:space="720"/>
        </w:sectPr>
      </w:pPr>
    </w:p>
    <w:p w:rsidR="004834E5" w:rsidRPr="00C96741" w:rsidRDefault="00714FE4">
      <w:pPr>
        <w:pStyle w:val="ListParagraph"/>
        <w:numPr>
          <w:ilvl w:val="0"/>
          <w:numId w:val="1"/>
        </w:numPr>
        <w:tabs>
          <w:tab w:val="left" w:pos="820"/>
        </w:tabs>
        <w:spacing w:before="80"/>
        <w:ind w:right="98"/>
        <w:jc w:val="both"/>
        <w:rPr>
          <w:sz w:val="20"/>
        </w:rPr>
      </w:pPr>
      <w:proofErr w:type="spellStart"/>
      <w:r w:rsidRPr="00C96741">
        <w:rPr>
          <w:sz w:val="20"/>
        </w:rPr>
        <w:lastRenderedPageBreak/>
        <w:t>Beckers</w:t>
      </w:r>
      <w:proofErr w:type="spellEnd"/>
      <w:r w:rsidRPr="00C96741">
        <w:rPr>
          <w:sz w:val="20"/>
        </w:rPr>
        <w:t xml:space="preserve">, B., Daniels, S., </w:t>
      </w:r>
      <w:proofErr w:type="spellStart"/>
      <w:r w:rsidRPr="00C96741">
        <w:rPr>
          <w:sz w:val="20"/>
        </w:rPr>
        <w:t>Maestri</w:t>
      </w:r>
      <w:proofErr w:type="spellEnd"/>
      <w:r w:rsidRPr="00C96741">
        <w:rPr>
          <w:sz w:val="20"/>
        </w:rPr>
        <w:t xml:space="preserve">, E., </w:t>
      </w:r>
      <w:proofErr w:type="spellStart"/>
      <w:r w:rsidRPr="00C96741">
        <w:rPr>
          <w:sz w:val="20"/>
        </w:rPr>
        <w:t>Marmiroli</w:t>
      </w:r>
      <w:proofErr w:type="spellEnd"/>
      <w:r w:rsidRPr="00C96741">
        <w:rPr>
          <w:sz w:val="20"/>
        </w:rPr>
        <w:t xml:space="preserve">, N., </w:t>
      </w:r>
      <w:proofErr w:type="spellStart"/>
      <w:r w:rsidRPr="00C96741">
        <w:rPr>
          <w:sz w:val="20"/>
        </w:rPr>
        <w:t>Mench</w:t>
      </w:r>
      <w:proofErr w:type="spellEnd"/>
      <w:r w:rsidRPr="00C96741">
        <w:rPr>
          <w:sz w:val="20"/>
        </w:rPr>
        <w:t xml:space="preserve">, M., </w:t>
      </w:r>
      <w:proofErr w:type="spellStart"/>
      <w:r w:rsidRPr="00C96741">
        <w:rPr>
          <w:sz w:val="20"/>
        </w:rPr>
        <w:t>Millan</w:t>
      </w:r>
      <w:proofErr w:type="spellEnd"/>
      <w:r w:rsidRPr="00C96741">
        <w:rPr>
          <w:sz w:val="20"/>
        </w:rPr>
        <w:t>, R., ...&amp;</w:t>
      </w:r>
      <w:proofErr w:type="spellStart"/>
      <w:r w:rsidRPr="00C96741">
        <w:rPr>
          <w:sz w:val="20"/>
        </w:rPr>
        <w:t>Witters</w:t>
      </w:r>
      <w:proofErr w:type="spellEnd"/>
      <w:r w:rsidRPr="00C96741">
        <w:rPr>
          <w:sz w:val="20"/>
        </w:rPr>
        <w:t xml:space="preserve">, N. (2017).Intensify production, transform biomass to energy and novel goods and protect soils in </w:t>
      </w:r>
      <w:proofErr w:type="spellStart"/>
      <w:r w:rsidRPr="00C96741">
        <w:rPr>
          <w:sz w:val="20"/>
        </w:rPr>
        <w:t>Europeâ</w:t>
      </w:r>
      <w:proofErr w:type="spellEnd"/>
      <w:r w:rsidRPr="00C96741">
        <w:rPr>
          <w:sz w:val="20"/>
        </w:rPr>
        <w:t xml:space="preserve"> A vision</w:t>
      </w:r>
      <w:r w:rsidR="008D58B3" w:rsidRPr="00C96741">
        <w:rPr>
          <w:sz w:val="20"/>
        </w:rPr>
        <w:t xml:space="preserve"> </w:t>
      </w:r>
      <w:r w:rsidRPr="00C96741">
        <w:rPr>
          <w:sz w:val="20"/>
        </w:rPr>
        <w:t>how</w:t>
      </w:r>
      <w:r w:rsidR="008D58B3" w:rsidRPr="00C96741">
        <w:rPr>
          <w:sz w:val="20"/>
        </w:rPr>
        <w:t xml:space="preserve"> </w:t>
      </w:r>
      <w:r w:rsidRPr="00C96741">
        <w:rPr>
          <w:sz w:val="20"/>
        </w:rPr>
        <w:t>to</w:t>
      </w:r>
      <w:r w:rsidR="008D58B3" w:rsidRPr="00C96741">
        <w:rPr>
          <w:sz w:val="20"/>
        </w:rPr>
        <w:t xml:space="preserve"> </w:t>
      </w:r>
      <w:r w:rsidRPr="00C96741">
        <w:rPr>
          <w:sz w:val="20"/>
        </w:rPr>
        <w:t>mobilize</w:t>
      </w:r>
      <w:r w:rsidR="008D58B3" w:rsidRPr="00C96741">
        <w:rPr>
          <w:sz w:val="20"/>
        </w:rPr>
        <w:t xml:space="preserve"> </w:t>
      </w:r>
      <w:r w:rsidRPr="00C96741">
        <w:rPr>
          <w:sz w:val="20"/>
        </w:rPr>
        <w:t>marginal</w:t>
      </w:r>
      <w:r w:rsidR="008D58B3" w:rsidRPr="00C96741">
        <w:rPr>
          <w:sz w:val="20"/>
        </w:rPr>
        <w:t xml:space="preserve"> </w:t>
      </w:r>
      <w:r w:rsidRPr="00C96741">
        <w:rPr>
          <w:sz w:val="20"/>
        </w:rPr>
        <w:t>lands.</w:t>
      </w:r>
      <w:r w:rsidR="008D58B3" w:rsidRPr="00C96741">
        <w:rPr>
          <w:sz w:val="20"/>
        </w:rPr>
        <w:t xml:space="preserve"> </w:t>
      </w:r>
      <w:r w:rsidRPr="00C96741">
        <w:rPr>
          <w:i/>
          <w:sz w:val="20"/>
        </w:rPr>
        <w:t>Science</w:t>
      </w:r>
      <w:r w:rsidR="008D58B3" w:rsidRPr="00C96741">
        <w:rPr>
          <w:i/>
          <w:sz w:val="20"/>
        </w:rPr>
        <w:t xml:space="preserve"> </w:t>
      </w:r>
      <w:r w:rsidRPr="00C96741">
        <w:rPr>
          <w:i/>
          <w:sz w:val="20"/>
        </w:rPr>
        <w:t>of</w:t>
      </w:r>
      <w:r w:rsidR="008D58B3" w:rsidRPr="00C96741">
        <w:rPr>
          <w:i/>
          <w:sz w:val="20"/>
        </w:rPr>
        <w:t xml:space="preserve"> </w:t>
      </w:r>
      <w:r w:rsidRPr="00C96741">
        <w:rPr>
          <w:i/>
          <w:sz w:val="20"/>
        </w:rPr>
        <w:t>the</w:t>
      </w:r>
      <w:r w:rsidR="008D58B3" w:rsidRPr="00C96741">
        <w:rPr>
          <w:i/>
          <w:sz w:val="20"/>
        </w:rPr>
        <w:t xml:space="preserve"> </w:t>
      </w:r>
      <w:r w:rsidRPr="00C96741">
        <w:rPr>
          <w:i/>
          <w:sz w:val="20"/>
        </w:rPr>
        <w:t>total</w:t>
      </w:r>
      <w:r w:rsidR="008D58B3" w:rsidRPr="00C96741">
        <w:rPr>
          <w:i/>
          <w:sz w:val="20"/>
        </w:rPr>
        <w:t xml:space="preserve"> </w:t>
      </w:r>
      <w:r w:rsidRPr="00C96741">
        <w:rPr>
          <w:i/>
          <w:sz w:val="20"/>
        </w:rPr>
        <w:t>environment</w:t>
      </w:r>
      <w:r w:rsidRPr="00C96741">
        <w:rPr>
          <w:sz w:val="20"/>
        </w:rPr>
        <w:t>.</w:t>
      </w:r>
    </w:p>
    <w:p w:rsidR="004834E5" w:rsidRPr="00C96741" w:rsidRDefault="00714FE4">
      <w:pPr>
        <w:pStyle w:val="ListParagraph"/>
        <w:numPr>
          <w:ilvl w:val="0"/>
          <w:numId w:val="1"/>
        </w:numPr>
        <w:tabs>
          <w:tab w:val="left" w:pos="820"/>
        </w:tabs>
        <w:ind w:right="106"/>
        <w:jc w:val="both"/>
        <w:rPr>
          <w:sz w:val="20"/>
        </w:rPr>
      </w:pPr>
      <w:proofErr w:type="spellStart"/>
      <w:r w:rsidRPr="00C96741">
        <w:rPr>
          <w:sz w:val="20"/>
        </w:rPr>
        <w:t>Yadav</w:t>
      </w:r>
      <w:proofErr w:type="gramStart"/>
      <w:r w:rsidRPr="00C96741">
        <w:rPr>
          <w:sz w:val="20"/>
        </w:rPr>
        <w:t>,P</w:t>
      </w:r>
      <w:proofErr w:type="spellEnd"/>
      <w:proofErr w:type="gramEnd"/>
      <w:r w:rsidRPr="00C96741">
        <w:rPr>
          <w:sz w:val="20"/>
        </w:rPr>
        <w:t>.,</w:t>
      </w:r>
      <w:r w:rsidR="008D58B3" w:rsidRPr="00C96741">
        <w:rPr>
          <w:sz w:val="20"/>
        </w:rPr>
        <w:t xml:space="preserve"> </w:t>
      </w:r>
      <w:proofErr w:type="spellStart"/>
      <w:r w:rsidRPr="00C96741">
        <w:rPr>
          <w:sz w:val="20"/>
        </w:rPr>
        <w:t>Priyanka</w:t>
      </w:r>
      <w:proofErr w:type="spellEnd"/>
      <w:r w:rsidRPr="00C96741">
        <w:rPr>
          <w:sz w:val="20"/>
        </w:rPr>
        <w:t>, P.,</w:t>
      </w:r>
      <w:r w:rsidR="008D58B3" w:rsidRPr="00C96741">
        <w:rPr>
          <w:sz w:val="20"/>
        </w:rPr>
        <w:t xml:space="preserve"> </w:t>
      </w:r>
      <w:r w:rsidRPr="00C96741">
        <w:rPr>
          <w:sz w:val="20"/>
        </w:rPr>
        <w:t>Kumar, D.,</w:t>
      </w:r>
      <w:r w:rsidR="008D58B3" w:rsidRPr="00C96741">
        <w:rPr>
          <w:sz w:val="20"/>
        </w:rPr>
        <w:t xml:space="preserve"> </w:t>
      </w:r>
      <w:proofErr w:type="spellStart"/>
      <w:r w:rsidRPr="00C96741">
        <w:rPr>
          <w:sz w:val="20"/>
        </w:rPr>
        <w:t>Yadav</w:t>
      </w:r>
      <w:proofErr w:type="spellEnd"/>
      <w:r w:rsidRPr="00C96741">
        <w:rPr>
          <w:sz w:val="20"/>
        </w:rPr>
        <w:t>, A.,</w:t>
      </w:r>
      <w:r w:rsidR="008D58B3" w:rsidRPr="00C96741">
        <w:rPr>
          <w:sz w:val="20"/>
        </w:rPr>
        <w:t xml:space="preserve"> </w:t>
      </w:r>
      <w:r w:rsidRPr="00C96741">
        <w:rPr>
          <w:sz w:val="20"/>
        </w:rPr>
        <w:t>&amp;</w:t>
      </w:r>
      <w:r w:rsidR="008D58B3" w:rsidRPr="00C96741">
        <w:rPr>
          <w:sz w:val="20"/>
        </w:rPr>
        <w:t xml:space="preserve"> </w:t>
      </w:r>
      <w:proofErr w:type="spellStart"/>
      <w:r w:rsidRPr="00C96741">
        <w:rPr>
          <w:sz w:val="20"/>
        </w:rPr>
        <w:t>Yadav,K</w:t>
      </w:r>
      <w:proofErr w:type="spellEnd"/>
      <w:r w:rsidRPr="00C96741">
        <w:rPr>
          <w:sz w:val="20"/>
        </w:rPr>
        <w:t>.</w:t>
      </w:r>
      <w:r w:rsidR="008D58B3" w:rsidRPr="00C96741">
        <w:rPr>
          <w:sz w:val="20"/>
        </w:rPr>
        <w:t xml:space="preserve"> </w:t>
      </w:r>
      <w:r w:rsidRPr="00C96741">
        <w:rPr>
          <w:sz w:val="20"/>
        </w:rPr>
        <w:t>(2019).</w:t>
      </w:r>
      <w:r w:rsidR="008D58B3" w:rsidRPr="00C96741">
        <w:rPr>
          <w:sz w:val="20"/>
        </w:rPr>
        <w:t xml:space="preserve"> </w:t>
      </w:r>
      <w:r w:rsidRPr="00C96741">
        <w:rPr>
          <w:sz w:val="20"/>
        </w:rPr>
        <w:t>Bioenergy</w:t>
      </w:r>
      <w:r w:rsidR="008D58B3" w:rsidRPr="00C96741">
        <w:rPr>
          <w:sz w:val="20"/>
        </w:rPr>
        <w:t xml:space="preserve"> </w:t>
      </w:r>
      <w:r w:rsidRPr="00C96741">
        <w:rPr>
          <w:sz w:val="20"/>
        </w:rPr>
        <w:t>Crops:</w:t>
      </w:r>
      <w:r w:rsidR="008D58B3" w:rsidRPr="00C96741">
        <w:rPr>
          <w:sz w:val="20"/>
        </w:rPr>
        <w:t xml:space="preserve"> </w:t>
      </w:r>
      <w:r w:rsidRPr="00C96741">
        <w:rPr>
          <w:sz w:val="20"/>
        </w:rPr>
        <w:t>Recent</w:t>
      </w:r>
      <w:r w:rsidR="008D58B3" w:rsidRPr="00C96741">
        <w:rPr>
          <w:sz w:val="20"/>
        </w:rPr>
        <w:t xml:space="preserve"> </w:t>
      </w:r>
      <w:r w:rsidRPr="00C96741">
        <w:rPr>
          <w:sz w:val="20"/>
        </w:rPr>
        <w:t>advances</w:t>
      </w:r>
      <w:r w:rsidR="008D58B3" w:rsidRPr="00C96741">
        <w:rPr>
          <w:sz w:val="20"/>
        </w:rPr>
        <w:t xml:space="preserve"> </w:t>
      </w:r>
      <w:r w:rsidRPr="00C96741">
        <w:rPr>
          <w:sz w:val="20"/>
        </w:rPr>
        <w:t>and</w:t>
      </w:r>
      <w:r w:rsidR="008D58B3" w:rsidRPr="00C96741">
        <w:rPr>
          <w:sz w:val="20"/>
        </w:rPr>
        <w:t xml:space="preserve"> </w:t>
      </w:r>
      <w:r w:rsidRPr="00C96741">
        <w:rPr>
          <w:sz w:val="20"/>
        </w:rPr>
        <w:t>future</w:t>
      </w:r>
      <w:r w:rsidR="008D58B3" w:rsidRPr="00C96741">
        <w:rPr>
          <w:sz w:val="20"/>
        </w:rPr>
        <w:t xml:space="preserve"> outlook</w:t>
      </w:r>
      <w:r w:rsidRPr="00C96741">
        <w:rPr>
          <w:sz w:val="20"/>
        </w:rPr>
        <w:t>.</w:t>
      </w:r>
      <w:r w:rsidR="008D58B3" w:rsidRPr="00C96741">
        <w:rPr>
          <w:sz w:val="20"/>
        </w:rPr>
        <w:t xml:space="preserve"> </w:t>
      </w:r>
      <w:r w:rsidRPr="00C96741">
        <w:rPr>
          <w:i/>
          <w:sz w:val="20"/>
        </w:rPr>
        <w:t>Prospects</w:t>
      </w:r>
      <w:r w:rsidR="008D58B3" w:rsidRPr="00C96741">
        <w:rPr>
          <w:i/>
          <w:sz w:val="20"/>
        </w:rPr>
        <w:t xml:space="preserve"> </w:t>
      </w:r>
      <w:r w:rsidRPr="00C96741">
        <w:rPr>
          <w:i/>
          <w:sz w:val="20"/>
        </w:rPr>
        <w:t>of</w:t>
      </w:r>
      <w:r w:rsidR="008D58B3" w:rsidRPr="00C96741">
        <w:rPr>
          <w:i/>
          <w:sz w:val="20"/>
        </w:rPr>
        <w:t xml:space="preserve"> </w:t>
      </w:r>
      <w:r w:rsidRPr="00C96741">
        <w:rPr>
          <w:i/>
          <w:sz w:val="20"/>
        </w:rPr>
        <w:t>Renewable</w:t>
      </w:r>
      <w:r w:rsidR="008D58B3" w:rsidRPr="00C96741">
        <w:rPr>
          <w:i/>
          <w:sz w:val="20"/>
        </w:rPr>
        <w:t xml:space="preserve"> </w:t>
      </w:r>
      <w:proofErr w:type="spellStart"/>
      <w:r w:rsidRPr="00C96741">
        <w:rPr>
          <w:i/>
          <w:sz w:val="20"/>
        </w:rPr>
        <w:t>Bioprocessing</w:t>
      </w:r>
      <w:proofErr w:type="spellEnd"/>
      <w:r w:rsidR="008D58B3" w:rsidRPr="00C96741">
        <w:rPr>
          <w:i/>
          <w:sz w:val="20"/>
        </w:rPr>
        <w:t xml:space="preserve"> </w:t>
      </w:r>
      <w:r w:rsidRPr="00C96741">
        <w:rPr>
          <w:i/>
          <w:sz w:val="20"/>
        </w:rPr>
        <w:t>in</w:t>
      </w:r>
      <w:r w:rsidR="008D58B3" w:rsidRPr="00C96741">
        <w:rPr>
          <w:i/>
          <w:sz w:val="20"/>
        </w:rPr>
        <w:t xml:space="preserve"> </w:t>
      </w:r>
      <w:r w:rsidRPr="00C96741">
        <w:rPr>
          <w:i/>
          <w:sz w:val="20"/>
        </w:rPr>
        <w:t>Future</w:t>
      </w:r>
      <w:r w:rsidR="008D58B3" w:rsidRPr="00C96741">
        <w:rPr>
          <w:i/>
          <w:sz w:val="20"/>
        </w:rPr>
        <w:t xml:space="preserve"> </w:t>
      </w:r>
      <w:r w:rsidRPr="00C96741">
        <w:rPr>
          <w:i/>
          <w:sz w:val="20"/>
        </w:rPr>
        <w:t>Energy</w:t>
      </w:r>
      <w:r w:rsidR="008D58B3" w:rsidRPr="00C96741">
        <w:rPr>
          <w:i/>
          <w:sz w:val="20"/>
        </w:rPr>
        <w:t xml:space="preserve"> </w:t>
      </w:r>
      <w:r w:rsidRPr="00C96741">
        <w:rPr>
          <w:i/>
          <w:sz w:val="20"/>
        </w:rPr>
        <w:t>Systems</w:t>
      </w:r>
      <w:r w:rsidRPr="00C96741">
        <w:rPr>
          <w:sz w:val="20"/>
        </w:rPr>
        <w:t>,</w:t>
      </w:r>
      <w:r w:rsidR="008D58B3" w:rsidRPr="00C96741">
        <w:rPr>
          <w:sz w:val="20"/>
        </w:rPr>
        <w:t xml:space="preserve"> </w:t>
      </w:r>
      <w:r w:rsidRPr="00C96741">
        <w:rPr>
          <w:sz w:val="20"/>
        </w:rPr>
        <w:t>315-335.</w:t>
      </w:r>
    </w:p>
    <w:p w:rsidR="004834E5" w:rsidRPr="00C96741" w:rsidRDefault="00714FE4">
      <w:pPr>
        <w:pStyle w:val="ListParagraph"/>
        <w:numPr>
          <w:ilvl w:val="0"/>
          <w:numId w:val="1"/>
        </w:numPr>
        <w:tabs>
          <w:tab w:val="left" w:pos="820"/>
        </w:tabs>
        <w:ind w:right="102"/>
        <w:jc w:val="both"/>
        <w:rPr>
          <w:sz w:val="20"/>
        </w:rPr>
      </w:pPr>
      <w:proofErr w:type="spellStart"/>
      <w:r w:rsidRPr="00C96741">
        <w:rPr>
          <w:sz w:val="20"/>
        </w:rPr>
        <w:t>Boléo</w:t>
      </w:r>
      <w:proofErr w:type="spellEnd"/>
      <w:r w:rsidRPr="00C96741">
        <w:rPr>
          <w:sz w:val="20"/>
        </w:rPr>
        <w:t xml:space="preserve">, S. M. T. (2011). </w:t>
      </w:r>
      <w:r w:rsidRPr="00C96741">
        <w:rPr>
          <w:i/>
          <w:sz w:val="20"/>
        </w:rPr>
        <w:t>Environmental impact assessment of energy crops cultivation in the Mediterranean</w:t>
      </w:r>
      <w:r w:rsidR="008D58B3" w:rsidRPr="00C96741">
        <w:rPr>
          <w:i/>
          <w:sz w:val="20"/>
        </w:rPr>
        <w:t xml:space="preserve"> </w:t>
      </w:r>
      <w:r w:rsidRPr="00C96741">
        <w:rPr>
          <w:i/>
          <w:sz w:val="20"/>
        </w:rPr>
        <w:t>Europe</w:t>
      </w:r>
      <w:r w:rsidR="008D58B3" w:rsidRPr="00C96741">
        <w:rPr>
          <w:i/>
          <w:sz w:val="20"/>
        </w:rPr>
        <w:t xml:space="preserve"> </w:t>
      </w:r>
      <w:r w:rsidRPr="00C96741">
        <w:rPr>
          <w:sz w:val="20"/>
        </w:rPr>
        <w:t>(Doctoral</w:t>
      </w:r>
      <w:r w:rsidR="008D58B3" w:rsidRPr="00C96741">
        <w:rPr>
          <w:sz w:val="20"/>
        </w:rPr>
        <w:t xml:space="preserve"> </w:t>
      </w:r>
      <w:r w:rsidRPr="00C96741">
        <w:rPr>
          <w:sz w:val="20"/>
        </w:rPr>
        <w:t>dissertation,</w:t>
      </w:r>
      <w:r w:rsidR="008D58B3" w:rsidRPr="00C96741">
        <w:rPr>
          <w:sz w:val="20"/>
        </w:rPr>
        <w:t xml:space="preserve"> </w:t>
      </w:r>
      <w:proofErr w:type="spellStart"/>
      <w:proofErr w:type="gramStart"/>
      <w:r w:rsidRPr="00C96741">
        <w:rPr>
          <w:sz w:val="20"/>
        </w:rPr>
        <w:t>UniversidadeNOVAdeLisboa</w:t>
      </w:r>
      <w:proofErr w:type="spellEnd"/>
      <w:r w:rsidRPr="00C96741">
        <w:rPr>
          <w:sz w:val="20"/>
        </w:rPr>
        <w:t>(</w:t>
      </w:r>
      <w:proofErr w:type="gramEnd"/>
      <w:r w:rsidRPr="00C96741">
        <w:rPr>
          <w:sz w:val="20"/>
        </w:rPr>
        <w:t>Portugal)).</w:t>
      </w:r>
    </w:p>
    <w:p w:rsidR="004834E5" w:rsidRPr="00C96741" w:rsidRDefault="00714FE4">
      <w:pPr>
        <w:pStyle w:val="ListParagraph"/>
        <w:numPr>
          <w:ilvl w:val="0"/>
          <w:numId w:val="1"/>
        </w:numPr>
        <w:tabs>
          <w:tab w:val="left" w:pos="820"/>
        </w:tabs>
        <w:ind w:right="107"/>
        <w:jc w:val="both"/>
        <w:rPr>
          <w:sz w:val="20"/>
        </w:rPr>
      </w:pPr>
      <w:proofErr w:type="spellStart"/>
      <w:r w:rsidRPr="00C96741">
        <w:rPr>
          <w:sz w:val="20"/>
        </w:rPr>
        <w:t>Mahanty</w:t>
      </w:r>
      <w:proofErr w:type="spellEnd"/>
      <w:r w:rsidRPr="00C96741">
        <w:rPr>
          <w:sz w:val="20"/>
        </w:rPr>
        <w:t xml:space="preserve">, B., </w:t>
      </w:r>
      <w:proofErr w:type="spellStart"/>
      <w:r w:rsidRPr="00C96741">
        <w:rPr>
          <w:sz w:val="20"/>
        </w:rPr>
        <w:t>Zafar</w:t>
      </w:r>
      <w:proofErr w:type="spellEnd"/>
      <w:r w:rsidRPr="00C96741">
        <w:rPr>
          <w:sz w:val="20"/>
        </w:rPr>
        <w:t xml:space="preserve">, M., &amp; Park, H. S. (2013). Characterization of co-digestion of industrial sludges forbiogas production by artificial neural network and statistical regression models. </w:t>
      </w:r>
      <w:r w:rsidRPr="00C96741">
        <w:rPr>
          <w:i/>
          <w:sz w:val="20"/>
        </w:rPr>
        <w:t>Environmental technology</w:t>
      </w:r>
      <w:r w:rsidRPr="00C96741">
        <w:rPr>
          <w:sz w:val="20"/>
        </w:rPr>
        <w:t>,</w:t>
      </w:r>
      <w:r w:rsidR="008D58B3" w:rsidRPr="00C96741">
        <w:rPr>
          <w:sz w:val="20"/>
        </w:rPr>
        <w:t xml:space="preserve"> </w:t>
      </w:r>
      <w:r w:rsidRPr="00C96741">
        <w:rPr>
          <w:i/>
          <w:sz w:val="20"/>
        </w:rPr>
        <w:t>34</w:t>
      </w:r>
      <w:r w:rsidRPr="00C96741">
        <w:rPr>
          <w:sz w:val="20"/>
        </w:rPr>
        <w:t>(13-14)</w:t>
      </w:r>
      <w:proofErr w:type="gramStart"/>
      <w:r w:rsidRPr="00C96741">
        <w:rPr>
          <w:sz w:val="20"/>
        </w:rPr>
        <w:t>,2145</w:t>
      </w:r>
      <w:proofErr w:type="gramEnd"/>
      <w:r w:rsidRPr="00C96741">
        <w:rPr>
          <w:sz w:val="20"/>
        </w:rPr>
        <w:t>-2153.</w:t>
      </w:r>
    </w:p>
    <w:p w:rsidR="004834E5" w:rsidRPr="00C96741" w:rsidRDefault="00714FE4">
      <w:pPr>
        <w:pStyle w:val="ListParagraph"/>
        <w:numPr>
          <w:ilvl w:val="0"/>
          <w:numId w:val="1"/>
        </w:numPr>
        <w:tabs>
          <w:tab w:val="left" w:pos="820"/>
        </w:tabs>
        <w:ind w:right="101"/>
        <w:jc w:val="both"/>
        <w:rPr>
          <w:sz w:val="20"/>
        </w:rPr>
      </w:pPr>
      <w:proofErr w:type="spellStart"/>
      <w:r w:rsidRPr="00C96741">
        <w:rPr>
          <w:sz w:val="20"/>
        </w:rPr>
        <w:t>Mairizal</w:t>
      </w:r>
      <w:proofErr w:type="spellEnd"/>
      <w:r w:rsidRPr="00C96741">
        <w:rPr>
          <w:sz w:val="20"/>
        </w:rPr>
        <w:t xml:space="preserve">, A. Q., </w:t>
      </w:r>
      <w:proofErr w:type="spellStart"/>
      <w:r w:rsidRPr="00C96741">
        <w:rPr>
          <w:sz w:val="20"/>
        </w:rPr>
        <w:t>Awad</w:t>
      </w:r>
      <w:proofErr w:type="spellEnd"/>
      <w:r w:rsidRPr="00C96741">
        <w:rPr>
          <w:sz w:val="20"/>
        </w:rPr>
        <w:t xml:space="preserve">, S., </w:t>
      </w:r>
      <w:proofErr w:type="spellStart"/>
      <w:r w:rsidRPr="00C96741">
        <w:rPr>
          <w:sz w:val="20"/>
        </w:rPr>
        <w:t>Priadi</w:t>
      </w:r>
      <w:proofErr w:type="spellEnd"/>
      <w:r w:rsidRPr="00C96741">
        <w:rPr>
          <w:sz w:val="20"/>
        </w:rPr>
        <w:t xml:space="preserve">, C. R., Hartono, D. M., </w:t>
      </w:r>
      <w:proofErr w:type="spellStart"/>
      <w:r w:rsidRPr="00C96741">
        <w:rPr>
          <w:sz w:val="20"/>
        </w:rPr>
        <w:t>Moersidik</w:t>
      </w:r>
      <w:proofErr w:type="spellEnd"/>
      <w:r w:rsidRPr="00C96741">
        <w:rPr>
          <w:sz w:val="20"/>
        </w:rPr>
        <w:t xml:space="preserve">, S. S., </w:t>
      </w:r>
      <w:proofErr w:type="spellStart"/>
      <w:r w:rsidRPr="00C96741">
        <w:rPr>
          <w:sz w:val="20"/>
        </w:rPr>
        <w:t>Tazerout</w:t>
      </w:r>
      <w:proofErr w:type="spellEnd"/>
      <w:r w:rsidRPr="00C96741">
        <w:rPr>
          <w:sz w:val="20"/>
        </w:rPr>
        <w:t>, M., &amp; Andres, Y</w:t>
      </w:r>
      <w:proofErr w:type="gramStart"/>
      <w:r w:rsidRPr="00C96741">
        <w:rPr>
          <w:sz w:val="20"/>
        </w:rPr>
        <w:t>.(</w:t>
      </w:r>
      <w:proofErr w:type="gramEnd"/>
      <w:r w:rsidRPr="00C96741">
        <w:rPr>
          <w:sz w:val="20"/>
        </w:rPr>
        <w:t>2020). Experimental study on the effects of feedstock on the properties of biodiesel using multiple linear</w:t>
      </w:r>
      <w:r w:rsidR="008D58B3" w:rsidRPr="00C96741">
        <w:rPr>
          <w:sz w:val="20"/>
        </w:rPr>
        <w:t xml:space="preserve"> </w:t>
      </w:r>
      <w:r w:rsidRPr="00C96741">
        <w:rPr>
          <w:sz w:val="20"/>
        </w:rPr>
        <w:t>regressions.</w:t>
      </w:r>
      <w:r w:rsidR="008D58B3" w:rsidRPr="00C96741">
        <w:rPr>
          <w:sz w:val="20"/>
        </w:rPr>
        <w:t xml:space="preserve"> </w:t>
      </w:r>
      <w:r w:rsidRPr="00C96741">
        <w:rPr>
          <w:i/>
          <w:sz w:val="20"/>
        </w:rPr>
        <w:t>Renewable</w:t>
      </w:r>
      <w:r w:rsidR="008D58B3" w:rsidRPr="00C96741">
        <w:rPr>
          <w:i/>
          <w:sz w:val="20"/>
        </w:rPr>
        <w:t xml:space="preserve"> </w:t>
      </w:r>
      <w:r w:rsidRPr="00C96741">
        <w:rPr>
          <w:i/>
          <w:sz w:val="20"/>
        </w:rPr>
        <w:t>Energy</w:t>
      </w:r>
      <w:r w:rsidRPr="00C96741">
        <w:rPr>
          <w:sz w:val="20"/>
        </w:rPr>
        <w:t>,</w:t>
      </w:r>
      <w:r w:rsidR="008D58B3" w:rsidRPr="00C96741">
        <w:rPr>
          <w:sz w:val="20"/>
        </w:rPr>
        <w:t xml:space="preserve"> </w:t>
      </w:r>
      <w:r w:rsidRPr="00C96741">
        <w:rPr>
          <w:i/>
          <w:sz w:val="20"/>
        </w:rPr>
        <w:t>145</w:t>
      </w:r>
      <w:r w:rsidRPr="00C96741">
        <w:rPr>
          <w:sz w:val="20"/>
        </w:rPr>
        <w:t>,375-381.</w:t>
      </w:r>
    </w:p>
    <w:p w:rsidR="004834E5" w:rsidRPr="00C96741" w:rsidRDefault="00714FE4">
      <w:pPr>
        <w:pStyle w:val="ListParagraph"/>
        <w:numPr>
          <w:ilvl w:val="0"/>
          <w:numId w:val="1"/>
        </w:numPr>
        <w:tabs>
          <w:tab w:val="left" w:pos="820"/>
        </w:tabs>
        <w:ind w:right="109"/>
        <w:jc w:val="both"/>
        <w:rPr>
          <w:sz w:val="20"/>
        </w:rPr>
      </w:pPr>
      <w:proofErr w:type="spellStart"/>
      <w:r w:rsidRPr="00C96741">
        <w:rPr>
          <w:sz w:val="20"/>
        </w:rPr>
        <w:t>Tchameni</w:t>
      </w:r>
      <w:proofErr w:type="spellEnd"/>
      <w:r w:rsidRPr="00C96741">
        <w:rPr>
          <w:sz w:val="20"/>
        </w:rPr>
        <w:t xml:space="preserve">, A. P., Zhao, L., </w:t>
      </w:r>
      <w:proofErr w:type="spellStart"/>
      <w:r w:rsidRPr="00C96741">
        <w:rPr>
          <w:sz w:val="20"/>
        </w:rPr>
        <w:t>Ribeiro</w:t>
      </w:r>
      <w:proofErr w:type="spellEnd"/>
      <w:r w:rsidRPr="00C96741">
        <w:rPr>
          <w:sz w:val="20"/>
        </w:rPr>
        <w:t xml:space="preserve">, J. X., &amp; Li, T. (2019). Predicting the rheological properties of wastevegetable oil biodiesel-modified water-based mud using artificial neural network. </w:t>
      </w:r>
      <w:proofErr w:type="spellStart"/>
      <w:r w:rsidRPr="00C96741">
        <w:rPr>
          <w:i/>
          <w:sz w:val="20"/>
        </w:rPr>
        <w:t>Geosystem</w:t>
      </w:r>
      <w:proofErr w:type="spellEnd"/>
      <w:r w:rsidRPr="00C96741">
        <w:rPr>
          <w:i/>
          <w:sz w:val="20"/>
        </w:rPr>
        <w:t xml:space="preserve"> Engineering</w:t>
      </w:r>
      <w:proofErr w:type="gramStart"/>
      <w:r w:rsidRPr="00C96741">
        <w:rPr>
          <w:sz w:val="20"/>
        </w:rPr>
        <w:t>,</w:t>
      </w:r>
      <w:r w:rsidRPr="00C96741">
        <w:rPr>
          <w:i/>
          <w:sz w:val="20"/>
        </w:rPr>
        <w:t>22</w:t>
      </w:r>
      <w:proofErr w:type="gramEnd"/>
      <w:r w:rsidRPr="00C96741">
        <w:rPr>
          <w:sz w:val="20"/>
        </w:rPr>
        <w:t>(2),101-111.</w:t>
      </w:r>
    </w:p>
    <w:p w:rsidR="004834E5" w:rsidRPr="00C96741" w:rsidRDefault="00714FE4">
      <w:pPr>
        <w:pStyle w:val="ListParagraph"/>
        <w:numPr>
          <w:ilvl w:val="0"/>
          <w:numId w:val="1"/>
        </w:numPr>
        <w:tabs>
          <w:tab w:val="left" w:pos="820"/>
        </w:tabs>
        <w:ind w:right="103"/>
        <w:jc w:val="both"/>
        <w:rPr>
          <w:sz w:val="20"/>
        </w:rPr>
      </w:pPr>
      <w:proofErr w:type="spellStart"/>
      <w:r w:rsidRPr="00C96741">
        <w:rPr>
          <w:sz w:val="20"/>
        </w:rPr>
        <w:t>Dahunsi</w:t>
      </w:r>
      <w:proofErr w:type="gramStart"/>
      <w:r w:rsidRPr="00C96741">
        <w:rPr>
          <w:sz w:val="20"/>
        </w:rPr>
        <w:t>,S.O</w:t>
      </w:r>
      <w:proofErr w:type="spellEnd"/>
      <w:proofErr w:type="gramEnd"/>
      <w:r w:rsidRPr="00C96741">
        <w:rPr>
          <w:sz w:val="20"/>
        </w:rPr>
        <w:t>.</w:t>
      </w:r>
      <w:r w:rsidR="000025FF" w:rsidRPr="00C96741">
        <w:rPr>
          <w:sz w:val="20"/>
        </w:rPr>
        <w:t xml:space="preserve"> </w:t>
      </w:r>
      <w:r w:rsidRPr="00C96741">
        <w:rPr>
          <w:sz w:val="20"/>
        </w:rPr>
        <w:t>(2019).</w:t>
      </w:r>
      <w:r w:rsidR="000025FF" w:rsidRPr="00C96741">
        <w:rPr>
          <w:sz w:val="20"/>
        </w:rPr>
        <w:t xml:space="preserve"> </w:t>
      </w:r>
      <w:r w:rsidRPr="00C96741">
        <w:rPr>
          <w:sz w:val="20"/>
        </w:rPr>
        <w:t>Mechanical</w:t>
      </w:r>
      <w:r w:rsidR="000025FF" w:rsidRPr="00C96741">
        <w:rPr>
          <w:sz w:val="20"/>
        </w:rPr>
        <w:t xml:space="preserve"> pretreatment </w:t>
      </w:r>
      <w:r w:rsidRPr="00C96741">
        <w:rPr>
          <w:sz w:val="20"/>
        </w:rPr>
        <w:t>of</w:t>
      </w:r>
      <w:r w:rsidR="000025FF" w:rsidRPr="00C96741">
        <w:rPr>
          <w:sz w:val="20"/>
        </w:rPr>
        <w:t xml:space="preserve"> </w:t>
      </w:r>
      <w:r w:rsidRPr="00C96741">
        <w:rPr>
          <w:sz w:val="20"/>
        </w:rPr>
        <w:t>lignocelluloses</w:t>
      </w:r>
      <w:r w:rsidR="000025FF" w:rsidRPr="00C96741">
        <w:rPr>
          <w:sz w:val="20"/>
        </w:rPr>
        <w:t xml:space="preserve"> </w:t>
      </w:r>
      <w:r w:rsidRPr="00C96741">
        <w:rPr>
          <w:sz w:val="20"/>
        </w:rPr>
        <w:t>for</w:t>
      </w:r>
      <w:r w:rsidR="000025FF" w:rsidRPr="00C96741">
        <w:rPr>
          <w:sz w:val="20"/>
        </w:rPr>
        <w:t xml:space="preserve"> </w:t>
      </w:r>
      <w:r w:rsidRPr="00C96741">
        <w:rPr>
          <w:sz w:val="20"/>
        </w:rPr>
        <w:t>enhanced</w:t>
      </w:r>
      <w:r w:rsidR="000025FF" w:rsidRPr="00C96741">
        <w:rPr>
          <w:sz w:val="20"/>
        </w:rPr>
        <w:t xml:space="preserve"> </w:t>
      </w:r>
      <w:r w:rsidRPr="00C96741">
        <w:rPr>
          <w:sz w:val="20"/>
        </w:rPr>
        <w:t>biogas</w:t>
      </w:r>
      <w:r w:rsidR="0009526A" w:rsidRPr="00C96741">
        <w:rPr>
          <w:sz w:val="20"/>
        </w:rPr>
        <w:t xml:space="preserve"> </w:t>
      </w:r>
      <w:r w:rsidRPr="00C96741">
        <w:rPr>
          <w:sz w:val="20"/>
        </w:rPr>
        <w:t>production:</w:t>
      </w:r>
      <w:r w:rsidR="000025FF" w:rsidRPr="00C96741">
        <w:rPr>
          <w:sz w:val="20"/>
        </w:rPr>
        <w:t xml:space="preserve"> </w:t>
      </w:r>
      <w:r w:rsidRPr="00C96741">
        <w:rPr>
          <w:sz w:val="20"/>
        </w:rPr>
        <w:t>Methane</w:t>
      </w:r>
      <w:r w:rsidR="000025FF" w:rsidRPr="00C96741">
        <w:rPr>
          <w:sz w:val="20"/>
        </w:rPr>
        <w:t xml:space="preserve"> </w:t>
      </w:r>
      <w:r w:rsidRPr="00C96741">
        <w:rPr>
          <w:sz w:val="20"/>
        </w:rPr>
        <w:t>yield</w:t>
      </w:r>
      <w:r w:rsidR="000025FF" w:rsidRPr="00C96741">
        <w:rPr>
          <w:sz w:val="20"/>
        </w:rPr>
        <w:t xml:space="preserve"> </w:t>
      </w:r>
      <w:r w:rsidRPr="00C96741">
        <w:rPr>
          <w:sz w:val="20"/>
        </w:rPr>
        <w:t>prediction</w:t>
      </w:r>
      <w:r w:rsidR="000025FF" w:rsidRPr="00C96741">
        <w:rPr>
          <w:sz w:val="20"/>
        </w:rPr>
        <w:t xml:space="preserve"> </w:t>
      </w:r>
      <w:r w:rsidRPr="00C96741">
        <w:rPr>
          <w:sz w:val="20"/>
        </w:rPr>
        <w:t>from</w:t>
      </w:r>
      <w:r w:rsidR="000025FF" w:rsidRPr="00C96741">
        <w:rPr>
          <w:sz w:val="20"/>
        </w:rPr>
        <w:t xml:space="preserve"> </w:t>
      </w:r>
      <w:r w:rsidRPr="00C96741">
        <w:rPr>
          <w:sz w:val="20"/>
        </w:rPr>
        <w:t>biomass</w:t>
      </w:r>
      <w:r w:rsidR="000025FF" w:rsidRPr="00C96741">
        <w:rPr>
          <w:sz w:val="20"/>
        </w:rPr>
        <w:t xml:space="preserve"> </w:t>
      </w:r>
      <w:r w:rsidRPr="00C96741">
        <w:rPr>
          <w:sz w:val="20"/>
        </w:rPr>
        <w:t>structural</w:t>
      </w:r>
      <w:r w:rsidR="000025FF" w:rsidRPr="00C96741">
        <w:rPr>
          <w:sz w:val="20"/>
        </w:rPr>
        <w:t xml:space="preserve"> </w:t>
      </w:r>
      <w:r w:rsidRPr="00C96741">
        <w:rPr>
          <w:sz w:val="20"/>
        </w:rPr>
        <w:t>components.</w:t>
      </w:r>
      <w:r w:rsidR="000025FF" w:rsidRPr="00C96741">
        <w:rPr>
          <w:sz w:val="20"/>
        </w:rPr>
        <w:t xml:space="preserve"> </w:t>
      </w:r>
      <w:proofErr w:type="spellStart"/>
      <w:r w:rsidRPr="00C96741">
        <w:rPr>
          <w:i/>
          <w:sz w:val="20"/>
        </w:rPr>
        <w:t>Bioresource</w:t>
      </w:r>
      <w:proofErr w:type="spellEnd"/>
      <w:r w:rsidR="000025FF" w:rsidRPr="00C96741">
        <w:rPr>
          <w:i/>
          <w:sz w:val="20"/>
        </w:rPr>
        <w:t xml:space="preserve"> </w:t>
      </w:r>
      <w:r w:rsidRPr="00C96741">
        <w:rPr>
          <w:i/>
          <w:sz w:val="20"/>
        </w:rPr>
        <w:t>technology</w:t>
      </w:r>
      <w:r w:rsidRPr="00C96741">
        <w:rPr>
          <w:sz w:val="20"/>
        </w:rPr>
        <w:t>,</w:t>
      </w:r>
      <w:r w:rsidR="000025FF" w:rsidRPr="00C96741">
        <w:rPr>
          <w:sz w:val="20"/>
        </w:rPr>
        <w:t xml:space="preserve"> </w:t>
      </w:r>
      <w:r w:rsidRPr="00C96741">
        <w:rPr>
          <w:i/>
          <w:sz w:val="20"/>
        </w:rPr>
        <w:t>280</w:t>
      </w:r>
      <w:r w:rsidRPr="00C96741">
        <w:rPr>
          <w:sz w:val="20"/>
        </w:rPr>
        <w:t>,</w:t>
      </w:r>
      <w:r w:rsidR="000025FF" w:rsidRPr="00C96741">
        <w:rPr>
          <w:sz w:val="20"/>
        </w:rPr>
        <w:t xml:space="preserve"> </w:t>
      </w:r>
      <w:r w:rsidRPr="00C96741">
        <w:rPr>
          <w:sz w:val="20"/>
        </w:rPr>
        <w:t>18-26.</w:t>
      </w:r>
    </w:p>
    <w:p w:rsidR="004834E5" w:rsidRPr="00C96741" w:rsidRDefault="00714FE4">
      <w:pPr>
        <w:pStyle w:val="ListParagraph"/>
        <w:numPr>
          <w:ilvl w:val="0"/>
          <w:numId w:val="1"/>
        </w:numPr>
        <w:tabs>
          <w:tab w:val="left" w:pos="820"/>
        </w:tabs>
        <w:ind w:right="108"/>
        <w:jc w:val="both"/>
        <w:rPr>
          <w:sz w:val="20"/>
        </w:rPr>
      </w:pPr>
      <w:proofErr w:type="spellStart"/>
      <w:r w:rsidRPr="00C96741">
        <w:rPr>
          <w:sz w:val="20"/>
        </w:rPr>
        <w:t>Soltani</w:t>
      </w:r>
      <w:proofErr w:type="gramStart"/>
      <w:r w:rsidRPr="00C96741">
        <w:rPr>
          <w:sz w:val="20"/>
        </w:rPr>
        <w:t>,S</w:t>
      </w:r>
      <w:proofErr w:type="spellEnd"/>
      <w:proofErr w:type="gramEnd"/>
      <w:r w:rsidRPr="00C96741">
        <w:rPr>
          <w:sz w:val="20"/>
        </w:rPr>
        <w:t>.,</w:t>
      </w:r>
      <w:r w:rsidR="008B7DE9" w:rsidRPr="00C96741">
        <w:rPr>
          <w:sz w:val="20"/>
        </w:rPr>
        <w:t xml:space="preserve"> </w:t>
      </w:r>
      <w:proofErr w:type="spellStart"/>
      <w:r w:rsidRPr="00C96741">
        <w:rPr>
          <w:sz w:val="20"/>
        </w:rPr>
        <w:t>Rashid,U</w:t>
      </w:r>
      <w:proofErr w:type="spellEnd"/>
      <w:r w:rsidRPr="00C96741">
        <w:rPr>
          <w:sz w:val="20"/>
        </w:rPr>
        <w:t>.,</w:t>
      </w:r>
      <w:r w:rsidR="008B7DE9" w:rsidRPr="00C96741">
        <w:rPr>
          <w:sz w:val="20"/>
        </w:rPr>
        <w:t xml:space="preserve"> </w:t>
      </w:r>
      <w:proofErr w:type="spellStart"/>
      <w:r w:rsidRPr="00C96741">
        <w:rPr>
          <w:sz w:val="20"/>
        </w:rPr>
        <w:t>RoodbarShojaei,T</w:t>
      </w:r>
      <w:proofErr w:type="spellEnd"/>
      <w:r w:rsidRPr="00C96741">
        <w:rPr>
          <w:sz w:val="20"/>
        </w:rPr>
        <w:t>.,</w:t>
      </w:r>
      <w:r w:rsidR="008B7DE9" w:rsidRPr="00C96741">
        <w:rPr>
          <w:sz w:val="20"/>
        </w:rPr>
        <w:t xml:space="preserve"> </w:t>
      </w:r>
      <w:proofErr w:type="spellStart"/>
      <w:r w:rsidRPr="00C96741">
        <w:rPr>
          <w:sz w:val="20"/>
        </w:rPr>
        <w:t>Nehdi,I.A</w:t>
      </w:r>
      <w:proofErr w:type="spellEnd"/>
      <w:r w:rsidRPr="00C96741">
        <w:rPr>
          <w:sz w:val="20"/>
        </w:rPr>
        <w:t>.,</w:t>
      </w:r>
      <w:r w:rsidR="008B7DE9" w:rsidRPr="00C96741">
        <w:rPr>
          <w:sz w:val="20"/>
        </w:rPr>
        <w:t xml:space="preserve"> </w:t>
      </w:r>
      <w:r w:rsidRPr="00C96741">
        <w:rPr>
          <w:sz w:val="20"/>
        </w:rPr>
        <w:t xml:space="preserve">&amp; Ibrahim, M. (2019). Modeling of </w:t>
      </w:r>
      <w:proofErr w:type="spellStart"/>
      <w:r w:rsidRPr="00C96741">
        <w:rPr>
          <w:sz w:val="20"/>
        </w:rPr>
        <w:t>thenanocrystalline</w:t>
      </w:r>
      <w:proofErr w:type="spellEnd"/>
      <w:r w:rsidRPr="00C96741">
        <w:rPr>
          <w:sz w:val="20"/>
        </w:rPr>
        <w:t>-sized</w:t>
      </w:r>
      <w:r w:rsidR="008B7DE9" w:rsidRPr="00C96741">
        <w:rPr>
          <w:sz w:val="20"/>
        </w:rPr>
        <w:t xml:space="preserve"> </w:t>
      </w:r>
      <w:proofErr w:type="spellStart"/>
      <w:r w:rsidRPr="00C96741">
        <w:rPr>
          <w:sz w:val="20"/>
        </w:rPr>
        <w:t>mesoporous</w:t>
      </w:r>
      <w:proofErr w:type="spellEnd"/>
      <w:r w:rsidR="008B7DE9" w:rsidRPr="00C96741">
        <w:rPr>
          <w:sz w:val="20"/>
        </w:rPr>
        <w:t xml:space="preserve"> </w:t>
      </w:r>
      <w:r w:rsidRPr="00C96741">
        <w:rPr>
          <w:sz w:val="20"/>
        </w:rPr>
        <w:t>zinc</w:t>
      </w:r>
      <w:r w:rsidR="008B7DE9" w:rsidRPr="00C96741">
        <w:rPr>
          <w:sz w:val="20"/>
        </w:rPr>
        <w:t xml:space="preserve"> </w:t>
      </w:r>
      <w:r w:rsidRPr="00C96741">
        <w:rPr>
          <w:sz w:val="20"/>
        </w:rPr>
        <w:t>oxide</w:t>
      </w:r>
      <w:r w:rsidR="008B7DE9" w:rsidRPr="00C96741">
        <w:rPr>
          <w:sz w:val="20"/>
        </w:rPr>
        <w:t xml:space="preserve"> </w:t>
      </w:r>
      <w:r w:rsidRPr="00C96741">
        <w:rPr>
          <w:sz w:val="20"/>
        </w:rPr>
        <w:t>catalyst</w:t>
      </w:r>
      <w:r w:rsidR="008B7DE9" w:rsidRPr="00C96741">
        <w:rPr>
          <w:sz w:val="20"/>
        </w:rPr>
        <w:t xml:space="preserve"> </w:t>
      </w:r>
      <w:r w:rsidRPr="00C96741">
        <w:rPr>
          <w:sz w:val="20"/>
        </w:rPr>
        <w:t>using</w:t>
      </w:r>
      <w:r w:rsidR="008B7DE9" w:rsidRPr="00C96741">
        <w:rPr>
          <w:sz w:val="20"/>
        </w:rPr>
        <w:t xml:space="preserve"> </w:t>
      </w:r>
      <w:r w:rsidRPr="00C96741">
        <w:rPr>
          <w:sz w:val="20"/>
        </w:rPr>
        <w:t>an</w:t>
      </w:r>
      <w:r w:rsidR="008B7DE9" w:rsidRPr="00C96741">
        <w:rPr>
          <w:sz w:val="20"/>
        </w:rPr>
        <w:t xml:space="preserve"> </w:t>
      </w:r>
      <w:r w:rsidRPr="00C96741">
        <w:rPr>
          <w:sz w:val="20"/>
        </w:rPr>
        <w:t>artificial</w:t>
      </w:r>
      <w:r w:rsidR="008B7DE9" w:rsidRPr="00C96741">
        <w:rPr>
          <w:sz w:val="20"/>
        </w:rPr>
        <w:t xml:space="preserve"> </w:t>
      </w:r>
      <w:r w:rsidRPr="00C96741">
        <w:rPr>
          <w:sz w:val="20"/>
        </w:rPr>
        <w:t>neural</w:t>
      </w:r>
      <w:r w:rsidR="008B7DE9" w:rsidRPr="00C96741">
        <w:rPr>
          <w:sz w:val="20"/>
        </w:rPr>
        <w:t xml:space="preserve"> </w:t>
      </w:r>
      <w:r w:rsidRPr="00C96741">
        <w:rPr>
          <w:sz w:val="20"/>
        </w:rPr>
        <w:t>network</w:t>
      </w:r>
      <w:r w:rsidR="008B7DE9" w:rsidRPr="00C96741">
        <w:rPr>
          <w:sz w:val="20"/>
        </w:rPr>
        <w:t xml:space="preserve"> </w:t>
      </w:r>
      <w:r w:rsidRPr="00C96741">
        <w:rPr>
          <w:sz w:val="20"/>
        </w:rPr>
        <w:t>for</w:t>
      </w:r>
      <w:r w:rsidR="008B7DE9" w:rsidRPr="00C96741">
        <w:rPr>
          <w:sz w:val="20"/>
        </w:rPr>
        <w:t xml:space="preserve"> </w:t>
      </w:r>
      <w:r w:rsidRPr="00C96741">
        <w:rPr>
          <w:sz w:val="20"/>
        </w:rPr>
        <w:t>efficient</w:t>
      </w:r>
      <w:r w:rsidR="008B7DE9" w:rsidRPr="00C96741">
        <w:rPr>
          <w:sz w:val="20"/>
        </w:rPr>
        <w:t xml:space="preserve"> </w:t>
      </w:r>
      <w:r w:rsidRPr="00C96741">
        <w:rPr>
          <w:sz w:val="20"/>
        </w:rPr>
        <w:t>biodiesel</w:t>
      </w:r>
      <w:r w:rsidR="008B7DE9" w:rsidRPr="00C96741">
        <w:rPr>
          <w:sz w:val="20"/>
        </w:rPr>
        <w:t xml:space="preserve"> </w:t>
      </w:r>
      <w:r w:rsidRPr="00C96741">
        <w:rPr>
          <w:sz w:val="20"/>
        </w:rPr>
        <w:t>production.</w:t>
      </w:r>
      <w:r w:rsidR="008B7DE9" w:rsidRPr="00C96741">
        <w:rPr>
          <w:sz w:val="20"/>
        </w:rPr>
        <w:t xml:space="preserve"> </w:t>
      </w:r>
      <w:r w:rsidRPr="00C96741">
        <w:rPr>
          <w:i/>
          <w:sz w:val="20"/>
        </w:rPr>
        <w:t>Chemical</w:t>
      </w:r>
      <w:r w:rsidR="008B7DE9" w:rsidRPr="00C96741">
        <w:rPr>
          <w:i/>
          <w:sz w:val="20"/>
        </w:rPr>
        <w:t xml:space="preserve"> </w:t>
      </w:r>
      <w:r w:rsidRPr="00C96741">
        <w:rPr>
          <w:i/>
          <w:sz w:val="20"/>
        </w:rPr>
        <w:t>Engineering</w:t>
      </w:r>
      <w:r w:rsidR="008B7DE9" w:rsidRPr="00C96741">
        <w:rPr>
          <w:i/>
          <w:sz w:val="20"/>
        </w:rPr>
        <w:t xml:space="preserve"> </w:t>
      </w:r>
      <w:r w:rsidRPr="00C96741">
        <w:rPr>
          <w:i/>
          <w:sz w:val="20"/>
        </w:rPr>
        <w:t>Communications</w:t>
      </w:r>
      <w:r w:rsidRPr="00C96741">
        <w:rPr>
          <w:sz w:val="20"/>
        </w:rPr>
        <w:t>,</w:t>
      </w:r>
      <w:r w:rsidR="008B7DE9" w:rsidRPr="00C96741">
        <w:rPr>
          <w:sz w:val="20"/>
        </w:rPr>
        <w:t xml:space="preserve"> </w:t>
      </w:r>
      <w:r w:rsidRPr="00C96741">
        <w:rPr>
          <w:i/>
          <w:sz w:val="20"/>
        </w:rPr>
        <w:t>206</w:t>
      </w:r>
      <w:r w:rsidRPr="00C96741">
        <w:rPr>
          <w:sz w:val="20"/>
        </w:rPr>
        <w:t>(1),</w:t>
      </w:r>
      <w:r w:rsidR="008B7DE9" w:rsidRPr="00C96741">
        <w:rPr>
          <w:sz w:val="20"/>
        </w:rPr>
        <w:t xml:space="preserve"> </w:t>
      </w:r>
      <w:r w:rsidRPr="00C96741">
        <w:rPr>
          <w:sz w:val="20"/>
        </w:rPr>
        <w:t>33-47.</w:t>
      </w:r>
    </w:p>
    <w:p w:rsidR="004834E5" w:rsidRPr="00C96741" w:rsidRDefault="00714FE4">
      <w:pPr>
        <w:pStyle w:val="ListParagraph"/>
        <w:numPr>
          <w:ilvl w:val="0"/>
          <w:numId w:val="1"/>
        </w:numPr>
        <w:tabs>
          <w:tab w:val="left" w:pos="820"/>
        </w:tabs>
        <w:ind w:right="110"/>
        <w:jc w:val="both"/>
        <w:rPr>
          <w:sz w:val="20"/>
        </w:rPr>
      </w:pPr>
      <w:r w:rsidRPr="00C96741">
        <w:rPr>
          <w:sz w:val="20"/>
        </w:rPr>
        <w:t xml:space="preserve">Ahmad, I., </w:t>
      </w:r>
      <w:proofErr w:type="spellStart"/>
      <w:r w:rsidRPr="00C96741">
        <w:rPr>
          <w:sz w:val="20"/>
        </w:rPr>
        <w:t>Ayub</w:t>
      </w:r>
      <w:proofErr w:type="spellEnd"/>
      <w:r w:rsidRPr="00C96741">
        <w:rPr>
          <w:sz w:val="20"/>
        </w:rPr>
        <w:t xml:space="preserve">, A., Ibrahim, U., </w:t>
      </w:r>
      <w:proofErr w:type="spellStart"/>
      <w:r w:rsidRPr="00C96741">
        <w:rPr>
          <w:sz w:val="20"/>
        </w:rPr>
        <w:t>Khattak</w:t>
      </w:r>
      <w:proofErr w:type="spellEnd"/>
      <w:r w:rsidRPr="00C96741">
        <w:rPr>
          <w:sz w:val="20"/>
        </w:rPr>
        <w:t>, M. K., &amp; Kano, M. (2018). Data-based sensing and stochastic</w:t>
      </w:r>
      <w:r w:rsidR="008B7DE9" w:rsidRPr="00C96741">
        <w:rPr>
          <w:sz w:val="20"/>
        </w:rPr>
        <w:t xml:space="preserve"> </w:t>
      </w:r>
      <w:r w:rsidRPr="00C96741">
        <w:rPr>
          <w:sz w:val="20"/>
        </w:rPr>
        <w:t>analysis</w:t>
      </w:r>
      <w:r w:rsidR="008B7DE9" w:rsidRPr="00C96741">
        <w:rPr>
          <w:sz w:val="20"/>
        </w:rPr>
        <w:t xml:space="preserve"> </w:t>
      </w:r>
      <w:r w:rsidRPr="00C96741">
        <w:rPr>
          <w:sz w:val="20"/>
        </w:rPr>
        <w:t>of</w:t>
      </w:r>
      <w:r w:rsidR="008B7DE9" w:rsidRPr="00C96741">
        <w:rPr>
          <w:sz w:val="20"/>
        </w:rPr>
        <w:t xml:space="preserve"> </w:t>
      </w:r>
      <w:r w:rsidRPr="00C96741">
        <w:rPr>
          <w:sz w:val="20"/>
        </w:rPr>
        <w:t>biodiesel</w:t>
      </w:r>
      <w:r w:rsidR="008B7DE9" w:rsidRPr="00C96741">
        <w:rPr>
          <w:sz w:val="20"/>
        </w:rPr>
        <w:t xml:space="preserve"> </w:t>
      </w:r>
      <w:r w:rsidRPr="00C96741">
        <w:rPr>
          <w:sz w:val="20"/>
        </w:rPr>
        <w:t>production</w:t>
      </w:r>
      <w:r w:rsidR="008B7DE9" w:rsidRPr="00C96741">
        <w:rPr>
          <w:sz w:val="20"/>
        </w:rPr>
        <w:t xml:space="preserve"> </w:t>
      </w:r>
      <w:r w:rsidRPr="00C96741">
        <w:rPr>
          <w:sz w:val="20"/>
        </w:rPr>
        <w:t>process.</w:t>
      </w:r>
      <w:r w:rsidR="008B7DE9" w:rsidRPr="00C96741">
        <w:rPr>
          <w:sz w:val="20"/>
        </w:rPr>
        <w:t xml:space="preserve"> </w:t>
      </w:r>
      <w:r w:rsidRPr="00C96741">
        <w:rPr>
          <w:i/>
          <w:sz w:val="20"/>
        </w:rPr>
        <w:t>Energies</w:t>
      </w:r>
      <w:r w:rsidRPr="00C96741">
        <w:rPr>
          <w:sz w:val="20"/>
        </w:rPr>
        <w:t>,</w:t>
      </w:r>
      <w:r w:rsidR="008B7DE9" w:rsidRPr="00C96741">
        <w:rPr>
          <w:sz w:val="20"/>
        </w:rPr>
        <w:t xml:space="preserve"> </w:t>
      </w:r>
      <w:r w:rsidRPr="00C96741">
        <w:rPr>
          <w:i/>
          <w:sz w:val="20"/>
        </w:rPr>
        <w:t>12</w:t>
      </w:r>
      <w:r w:rsidRPr="00C96741">
        <w:rPr>
          <w:sz w:val="20"/>
        </w:rPr>
        <w:t>(1),</w:t>
      </w:r>
      <w:r w:rsidR="008B7DE9" w:rsidRPr="00C96741">
        <w:rPr>
          <w:sz w:val="20"/>
        </w:rPr>
        <w:t xml:space="preserve"> </w:t>
      </w:r>
      <w:r w:rsidRPr="00C96741">
        <w:rPr>
          <w:sz w:val="20"/>
        </w:rPr>
        <w:t>63.</w:t>
      </w:r>
    </w:p>
    <w:p w:rsidR="004834E5" w:rsidRPr="00C96741" w:rsidRDefault="00714FE4">
      <w:pPr>
        <w:pStyle w:val="ListParagraph"/>
        <w:numPr>
          <w:ilvl w:val="0"/>
          <w:numId w:val="1"/>
        </w:numPr>
        <w:tabs>
          <w:tab w:val="left" w:pos="820"/>
        </w:tabs>
        <w:ind w:right="103"/>
        <w:jc w:val="both"/>
        <w:rPr>
          <w:sz w:val="20"/>
        </w:rPr>
      </w:pPr>
      <w:r w:rsidRPr="00C96741">
        <w:rPr>
          <w:sz w:val="20"/>
        </w:rPr>
        <w:t xml:space="preserve">Kumar, S., Jain, S., &amp; Kumar, H. (2019). Prediction of </w:t>
      </w:r>
      <w:proofErr w:type="spellStart"/>
      <w:r w:rsidRPr="00C96741">
        <w:rPr>
          <w:sz w:val="20"/>
        </w:rPr>
        <w:t>jatropha</w:t>
      </w:r>
      <w:proofErr w:type="spellEnd"/>
      <w:r w:rsidRPr="00C96741">
        <w:rPr>
          <w:sz w:val="20"/>
        </w:rPr>
        <w:t>-algae biodiesel blend oil yield with the</w:t>
      </w:r>
      <w:r w:rsidR="008B7DE9" w:rsidRPr="00C96741">
        <w:rPr>
          <w:sz w:val="20"/>
        </w:rPr>
        <w:t xml:space="preserve"> </w:t>
      </w:r>
      <w:r w:rsidRPr="00C96741">
        <w:rPr>
          <w:sz w:val="20"/>
        </w:rPr>
        <w:t xml:space="preserve">application of artificial neural networks technique. </w:t>
      </w:r>
      <w:r w:rsidRPr="00C96741">
        <w:rPr>
          <w:i/>
          <w:sz w:val="20"/>
        </w:rPr>
        <w:t>Energy Sources, Part A: Recovery, Utilization, and</w:t>
      </w:r>
      <w:r w:rsidR="008B7DE9" w:rsidRPr="00C96741">
        <w:rPr>
          <w:i/>
          <w:sz w:val="20"/>
        </w:rPr>
        <w:t xml:space="preserve"> </w:t>
      </w:r>
      <w:r w:rsidRPr="00C96741">
        <w:rPr>
          <w:i/>
          <w:sz w:val="20"/>
        </w:rPr>
        <w:t>Environmental</w:t>
      </w:r>
      <w:r w:rsidR="008B7DE9" w:rsidRPr="00C96741">
        <w:rPr>
          <w:i/>
          <w:sz w:val="20"/>
        </w:rPr>
        <w:t xml:space="preserve"> </w:t>
      </w:r>
      <w:r w:rsidRPr="00C96741">
        <w:rPr>
          <w:i/>
          <w:sz w:val="20"/>
        </w:rPr>
        <w:t>Effects</w:t>
      </w:r>
      <w:r w:rsidRPr="00C96741">
        <w:rPr>
          <w:sz w:val="20"/>
        </w:rPr>
        <w:t>,</w:t>
      </w:r>
      <w:r w:rsidR="008B7DE9" w:rsidRPr="00C96741">
        <w:rPr>
          <w:sz w:val="20"/>
        </w:rPr>
        <w:t xml:space="preserve"> </w:t>
      </w:r>
      <w:r w:rsidRPr="00C96741">
        <w:rPr>
          <w:i/>
          <w:sz w:val="20"/>
        </w:rPr>
        <w:t>41</w:t>
      </w:r>
      <w:r w:rsidRPr="00C96741">
        <w:rPr>
          <w:sz w:val="20"/>
        </w:rPr>
        <w:t>(11),</w:t>
      </w:r>
      <w:r w:rsidR="008B7DE9" w:rsidRPr="00C96741">
        <w:rPr>
          <w:sz w:val="20"/>
        </w:rPr>
        <w:t xml:space="preserve"> </w:t>
      </w:r>
      <w:r w:rsidRPr="00C96741">
        <w:rPr>
          <w:sz w:val="20"/>
        </w:rPr>
        <w:t>1285-1295.</w:t>
      </w:r>
    </w:p>
    <w:p w:rsidR="004834E5" w:rsidRPr="00C96741" w:rsidRDefault="00714FE4">
      <w:pPr>
        <w:pStyle w:val="ListParagraph"/>
        <w:numPr>
          <w:ilvl w:val="0"/>
          <w:numId w:val="1"/>
        </w:numPr>
        <w:tabs>
          <w:tab w:val="left" w:pos="820"/>
        </w:tabs>
        <w:ind w:right="108"/>
        <w:jc w:val="both"/>
        <w:rPr>
          <w:sz w:val="20"/>
        </w:rPr>
      </w:pPr>
      <w:r w:rsidRPr="00C96741">
        <w:rPr>
          <w:sz w:val="20"/>
        </w:rPr>
        <w:t xml:space="preserve">Banerjee, A., </w:t>
      </w:r>
      <w:proofErr w:type="spellStart"/>
      <w:r w:rsidRPr="00C96741">
        <w:rPr>
          <w:sz w:val="20"/>
        </w:rPr>
        <w:t>Varshney</w:t>
      </w:r>
      <w:proofErr w:type="spellEnd"/>
      <w:r w:rsidRPr="00C96741">
        <w:rPr>
          <w:sz w:val="20"/>
        </w:rPr>
        <w:t xml:space="preserve">, D., Kumar, S., </w:t>
      </w:r>
      <w:proofErr w:type="spellStart"/>
      <w:r w:rsidRPr="00C96741">
        <w:rPr>
          <w:sz w:val="20"/>
        </w:rPr>
        <w:t>Chaudhary</w:t>
      </w:r>
      <w:proofErr w:type="spellEnd"/>
      <w:r w:rsidRPr="00C96741">
        <w:rPr>
          <w:sz w:val="20"/>
        </w:rPr>
        <w:t xml:space="preserve">, P., &amp; Gupta, V. K. (2017). Biodiesel production fromcastor oil: ANN modeling and kinetic parameter estimation. </w:t>
      </w:r>
      <w:r w:rsidRPr="00C96741">
        <w:rPr>
          <w:i/>
          <w:sz w:val="20"/>
        </w:rPr>
        <w:t>International Journal of Industrial Chemistry</w:t>
      </w:r>
      <w:r w:rsidRPr="00C96741">
        <w:rPr>
          <w:sz w:val="20"/>
        </w:rPr>
        <w:t>,</w:t>
      </w:r>
      <w:r w:rsidR="00DC0B5D" w:rsidRPr="00C96741">
        <w:rPr>
          <w:sz w:val="20"/>
        </w:rPr>
        <w:t xml:space="preserve"> </w:t>
      </w:r>
      <w:r w:rsidRPr="00C96741">
        <w:rPr>
          <w:i/>
          <w:sz w:val="20"/>
        </w:rPr>
        <w:t>8</w:t>
      </w:r>
      <w:r w:rsidRPr="00C96741">
        <w:rPr>
          <w:sz w:val="20"/>
        </w:rPr>
        <w:t>(3),</w:t>
      </w:r>
      <w:r w:rsidR="0009526A" w:rsidRPr="00C96741">
        <w:rPr>
          <w:sz w:val="20"/>
        </w:rPr>
        <w:t xml:space="preserve"> </w:t>
      </w:r>
      <w:r w:rsidRPr="00C96741">
        <w:rPr>
          <w:sz w:val="20"/>
        </w:rPr>
        <w:t>253-262.</w:t>
      </w:r>
    </w:p>
    <w:p w:rsidR="004834E5" w:rsidRPr="00C96741" w:rsidRDefault="00714FE4">
      <w:pPr>
        <w:pStyle w:val="ListParagraph"/>
        <w:numPr>
          <w:ilvl w:val="0"/>
          <w:numId w:val="1"/>
        </w:numPr>
        <w:tabs>
          <w:tab w:val="left" w:pos="820"/>
        </w:tabs>
        <w:ind w:right="100"/>
        <w:jc w:val="both"/>
        <w:rPr>
          <w:sz w:val="20"/>
        </w:rPr>
      </w:pPr>
      <w:proofErr w:type="spellStart"/>
      <w:r w:rsidRPr="00C96741">
        <w:rPr>
          <w:sz w:val="20"/>
        </w:rPr>
        <w:t>Kanat</w:t>
      </w:r>
      <w:proofErr w:type="spellEnd"/>
      <w:r w:rsidRPr="00C96741">
        <w:rPr>
          <w:sz w:val="20"/>
        </w:rPr>
        <w:t>, G., &amp;</w:t>
      </w:r>
      <w:r w:rsidR="00DC0B5D" w:rsidRPr="00C96741">
        <w:rPr>
          <w:sz w:val="20"/>
        </w:rPr>
        <w:t xml:space="preserve"> </w:t>
      </w:r>
      <w:proofErr w:type="spellStart"/>
      <w:r w:rsidRPr="00C96741">
        <w:rPr>
          <w:sz w:val="20"/>
        </w:rPr>
        <w:t>Saral</w:t>
      </w:r>
      <w:proofErr w:type="spellEnd"/>
      <w:r w:rsidRPr="00C96741">
        <w:rPr>
          <w:sz w:val="20"/>
        </w:rPr>
        <w:t xml:space="preserve">, A. (2009). Estimation of biogas production rate in a </w:t>
      </w:r>
      <w:proofErr w:type="spellStart"/>
      <w:r w:rsidRPr="00C96741">
        <w:rPr>
          <w:sz w:val="20"/>
        </w:rPr>
        <w:t>thermophilic</w:t>
      </w:r>
      <w:proofErr w:type="spellEnd"/>
      <w:r w:rsidRPr="00C96741">
        <w:rPr>
          <w:sz w:val="20"/>
        </w:rPr>
        <w:t xml:space="preserve"> UASB reactor using</w:t>
      </w:r>
      <w:r w:rsidR="00AE3BA5" w:rsidRPr="00C96741">
        <w:rPr>
          <w:sz w:val="20"/>
        </w:rPr>
        <w:t xml:space="preserve"> </w:t>
      </w:r>
      <w:r w:rsidRPr="00C96741">
        <w:rPr>
          <w:sz w:val="20"/>
        </w:rPr>
        <w:t>artificial</w:t>
      </w:r>
      <w:r w:rsidR="00AE3BA5" w:rsidRPr="00C96741">
        <w:rPr>
          <w:sz w:val="20"/>
        </w:rPr>
        <w:t xml:space="preserve"> </w:t>
      </w:r>
      <w:r w:rsidRPr="00C96741">
        <w:rPr>
          <w:sz w:val="20"/>
        </w:rPr>
        <w:t>neural</w:t>
      </w:r>
      <w:r w:rsidR="00DC0B5D" w:rsidRPr="00C96741">
        <w:rPr>
          <w:sz w:val="20"/>
        </w:rPr>
        <w:t xml:space="preserve"> </w:t>
      </w:r>
      <w:r w:rsidRPr="00C96741">
        <w:rPr>
          <w:sz w:val="20"/>
        </w:rPr>
        <w:t>networks.</w:t>
      </w:r>
      <w:r w:rsidR="00DC0B5D" w:rsidRPr="00C96741">
        <w:rPr>
          <w:sz w:val="20"/>
        </w:rPr>
        <w:t xml:space="preserve"> </w:t>
      </w:r>
      <w:r w:rsidRPr="00C96741">
        <w:rPr>
          <w:i/>
          <w:sz w:val="20"/>
        </w:rPr>
        <w:t>Environmental</w:t>
      </w:r>
      <w:r w:rsidR="00DC0B5D" w:rsidRPr="00C96741">
        <w:rPr>
          <w:i/>
          <w:sz w:val="20"/>
        </w:rPr>
        <w:t xml:space="preserve"> </w:t>
      </w:r>
      <w:r w:rsidRPr="00C96741">
        <w:rPr>
          <w:i/>
          <w:sz w:val="20"/>
        </w:rPr>
        <w:t>Modeling</w:t>
      </w:r>
      <w:r w:rsidR="00DC0B5D" w:rsidRPr="00C96741">
        <w:rPr>
          <w:i/>
          <w:sz w:val="20"/>
        </w:rPr>
        <w:t xml:space="preserve"> </w:t>
      </w:r>
      <w:r w:rsidRPr="00C96741">
        <w:rPr>
          <w:i/>
          <w:sz w:val="20"/>
        </w:rPr>
        <w:t>&amp;</w:t>
      </w:r>
      <w:r w:rsidR="00DC0B5D" w:rsidRPr="00C96741">
        <w:rPr>
          <w:i/>
          <w:sz w:val="20"/>
        </w:rPr>
        <w:t xml:space="preserve"> </w:t>
      </w:r>
      <w:r w:rsidRPr="00C96741">
        <w:rPr>
          <w:i/>
          <w:sz w:val="20"/>
        </w:rPr>
        <w:t>Assessment</w:t>
      </w:r>
      <w:r w:rsidRPr="00C96741">
        <w:rPr>
          <w:sz w:val="20"/>
        </w:rPr>
        <w:t>,</w:t>
      </w:r>
      <w:r w:rsidR="00DC0B5D" w:rsidRPr="00C96741">
        <w:rPr>
          <w:sz w:val="20"/>
        </w:rPr>
        <w:t xml:space="preserve"> </w:t>
      </w:r>
      <w:r w:rsidRPr="00C96741">
        <w:rPr>
          <w:i/>
          <w:sz w:val="20"/>
        </w:rPr>
        <w:t>14</w:t>
      </w:r>
      <w:r w:rsidRPr="00C96741">
        <w:rPr>
          <w:sz w:val="20"/>
        </w:rPr>
        <w:t>(5),</w:t>
      </w:r>
      <w:r w:rsidR="00DC0B5D" w:rsidRPr="00C96741">
        <w:rPr>
          <w:sz w:val="20"/>
        </w:rPr>
        <w:t xml:space="preserve"> </w:t>
      </w:r>
      <w:r w:rsidRPr="00C96741">
        <w:rPr>
          <w:sz w:val="20"/>
        </w:rPr>
        <w:t>607-614.</w:t>
      </w:r>
    </w:p>
    <w:p w:rsidR="004834E5" w:rsidRPr="00C96741" w:rsidRDefault="00714FE4">
      <w:pPr>
        <w:pStyle w:val="ListParagraph"/>
        <w:numPr>
          <w:ilvl w:val="0"/>
          <w:numId w:val="1"/>
        </w:numPr>
        <w:tabs>
          <w:tab w:val="left" w:pos="820"/>
        </w:tabs>
        <w:spacing w:line="232" w:lineRule="auto"/>
        <w:ind w:right="108"/>
        <w:jc w:val="both"/>
        <w:rPr>
          <w:sz w:val="20"/>
        </w:rPr>
      </w:pPr>
      <w:proofErr w:type="spellStart"/>
      <w:r w:rsidRPr="00C96741">
        <w:rPr>
          <w:sz w:val="20"/>
        </w:rPr>
        <w:t>Karimi</w:t>
      </w:r>
      <w:proofErr w:type="gramStart"/>
      <w:r w:rsidRPr="00C96741">
        <w:rPr>
          <w:sz w:val="20"/>
        </w:rPr>
        <w:t>,M</w:t>
      </w:r>
      <w:proofErr w:type="spellEnd"/>
      <w:proofErr w:type="gramEnd"/>
      <w:r w:rsidRPr="00C96741">
        <w:rPr>
          <w:sz w:val="20"/>
        </w:rPr>
        <w:t>.,</w:t>
      </w:r>
      <w:r w:rsidR="00AE3BA5" w:rsidRPr="00C96741">
        <w:rPr>
          <w:sz w:val="20"/>
        </w:rPr>
        <w:t xml:space="preserve"> </w:t>
      </w:r>
      <w:proofErr w:type="spellStart"/>
      <w:r w:rsidRPr="00C96741">
        <w:rPr>
          <w:sz w:val="20"/>
        </w:rPr>
        <w:t>Jenkins,B</w:t>
      </w:r>
      <w:proofErr w:type="spellEnd"/>
      <w:r w:rsidRPr="00C96741">
        <w:rPr>
          <w:sz w:val="20"/>
        </w:rPr>
        <w:t>.,</w:t>
      </w:r>
      <w:r w:rsidR="00AE3BA5" w:rsidRPr="00C96741">
        <w:rPr>
          <w:sz w:val="20"/>
        </w:rPr>
        <w:t xml:space="preserve"> </w:t>
      </w:r>
      <w:r w:rsidRPr="00C96741">
        <w:rPr>
          <w:sz w:val="20"/>
        </w:rPr>
        <w:t>&amp;</w:t>
      </w:r>
      <w:r w:rsidR="00AE3BA5" w:rsidRPr="00C96741">
        <w:rPr>
          <w:sz w:val="20"/>
        </w:rPr>
        <w:t xml:space="preserve"> </w:t>
      </w:r>
      <w:proofErr w:type="spellStart"/>
      <w:r w:rsidRPr="00C96741">
        <w:rPr>
          <w:sz w:val="20"/>
        </w:rPr>
        <w:t>Stroeve,P</w:t>
      </w:r>
      <w:proofErr w:type="spellEnd"/>
      <w:r w:rsidRPr="00C96741">
        <w:rPr>
          <w:sz w:val="20"/>
        </w:rPr>
        <w:t>.</w:t>
      </w:r>
      <w:r w:rsidR="00AE3BA5" w:rsidRPr="00C96741">
        <w:rPr>
          <w:sz w:val="20"/>
        </w:rPr>
        <w:t xml:space="preserve"> </w:t>
      </w:r>
      <w:r w:rsidRPr="00C96741">
        <w:rPr>
          <w:sz w:val="20"/>
        </w:rPr>
        <w:t>(2016).</w:t>
      </w:r>
      <w:r w:rsidR="00AE3BA5" w:rsidRPr="00C96741">
        <w:rPr>
          <w:sz w:val="20"/>
        </w:rPr>
        <w:t xml:space="preserve"> </w:t>
      </w:r>
      <w:r w:rsidRPr="00C96741">
        <w:rPr>
          <w:sz w:val="20"/>
        </w:rPr>
        <w:t>Multi</w:t>
      </w:r>
      <w:r w:rsidRPr="00C96741">
        <w:rPr>
          <w:rFonts w:ascii="MS UI Gothic" w:hAnsi="MS UI Gothic"/>
          <w:sz w:val="20"/>
        </w:rPr>
        <w:t>‐</w:t>
      </w:r>
      <w:r w:rsidRPr="00C96741">
        <w:rPr>
          <w:sz w:val="20"/>
        </w:rPr>
        <w:t>objective</w:t>
      </w:r>
      <w:r w:rsidR="00E16E59" w:rsidRPr="00C96741">
        <w:rPr>
          <w:sz w:val="20"/>
        </w:rPr>
        <w:t xml:space="preserve"> </w:t>
      </w:r>
      <w:r w:rsidRPr="00C96741">
        <w:rPr>
          <w:sz w:val="20"/>
        </w:rPr>
        <w:t>optimization of transesterification in</w:t>
      </w:r>
      <w:r w:rsidR="00E16E59" w:rsidRPr="00C96741">
        <w:rPr>
          <w:sz w:val="20"/>
        </w:rPr>
        <w:t xml:space="preserve"> </w:t>
      </w:r>
      <w:r w:rsidRPr="00C96741">
        <w:rPr>
          <w:sz w:val="20"/>
        </w:rPr>
        <w:t>biodiesel</w:t>
      </w:r>
      <w:r w:rsidR="00E16E59" w:rsidRPr="00C96741">
        <w:rPr>
          <w:sz w:val="20"/>
        </w:rPr>
        <w:t xml:space="preserve"> </w:t>
      </w:r>
      <w:r w:rsidRPr="00C96741">
        <w:rPr>
          <w:sz w:val="20"/>
        </w:rPr>
        <w:t>production</w:t>
      </w:r>
      <w:r w:rsidR="00E16E59" w:rsidRPr="00C96741">
        <w:rPr>
          <w:sz w:val="20"/>
        </w:rPr>
        <w:t xml:space="preserve"> </w:t>
      </w:r>
      <w:r w:rsidRPr="00C96741">
        <w:rPr>
          <w:sz w:val="20"/>
        </w:rPr>
        <w:t>catalyzed</w:t>
      </w:r>
      <w:r w:rsidR="00E16E59" w:rsidRPr="00C96741">
        <w:rPr>
          <w:sz w:val="20"/>
        </w:rPr>
        <w:t xml:space="preserve"> </w:t>
      </w:r>
      <w:r w:rsidRPr="00C96741">
        <w:rPr>
          <w:sz w:val="20"/>
        </w:rPr>
        <w:t>by</w:t>
      </w:r>
      <w:r w:rsidR="00E16E59" w:rsidRPr="00C96741">
        <w:rPr>
          <w:sz w:val="20"/>
        </w:rPr>
        <w:t xml:space="preserve"> </w:t>
      </w:r>
      <w:r w:rsidRPr="00C96741">
        <w:rPr>
          <w:sz w:val="20"/>
        </w:rPr>
        <w:t>immobilized</w:t>
      </w:r>
      <w:r w:rsidR="00E16E59" w:rsidRPr="00C96741">
        <w:rPr>
          <w:sz w:val="20"/>
        </w:rPr>
        <w:t xml:space="preserve"> </w:t>
      </w:r>
      <w:r w:rsidRPr="00C96741">
        <w:rPr>
          <w:sz w:val="20"/>
        </w:rPr>
        <w:t>lipase.</w:t>
      </w:r>
      <w:r w:rsidR="00E16E59" w:rsidRPr="00C96741">
        <w:rPr>
          <w:sz w:val="20"/>
        </w:rPr>
        <w:t xml:space="preserve"> </w:t>
      </w:r>
      <w:proofErr w:type="spellStart"/>
      <w:r w:rsidRPr="00C96741">
        <w:rPr>
          <w:i/>
          <w:sz w:val="20"/>
        </w:rPr>
        <w:t>Biofuels</w:t>
      </w:r>
      <w:proofErr w:type="spellEnd"/>
      <w:r w:rsidRPr="00C96741">
        <w:rPr>
          <w:i/>
          <w:sz w:val="20"/>
        </w:rPr>
        <w:t>,</w:t>
      </w:r>
      <w:r w:rsidR="00E16E59" w:rsidRPr="00C96741">
        <w:rPr>
          <w:i/>
          <w:sz w:val="20"/>
        </w:rPr>
        <w:t xml:space="preserve"> </w:t>
      </w:r>
      <w:proofErr w:type="spellStart"/>
      <w:r w:rsidRPr="00C96741">
        <w:rPr>
          <w:i/>
          <w:sz w:val="20"/>
        </w:rPr>
        <w:t>Bioproducts</w:t>
      </w:r>
      <w:proofErr w:type="spellEnd"/>
      <w:r w:rsidR="00E16E59" w:rsidRPr="00C96741">
        <w:rPr>
          <w:i/>
          <w:sz w:val="20"/>
        </w:rPr>
        <w:t xml:space="preserve"> </w:t>
      </w:r>
      <w:r w:rsidRPr="00C96741">
        <w:rPr>
          <w:i/>
          <w:sz w:val="20"/>
        </w:rPr>
        <w:t>and</w:t>
      </w:r>
      <w:r w:rsidR="00E16E59" w:rsidRPr="00C96741">
        <w:rPr>
          <w:i/>
          <w:sz w:val="20"/>
        </w:rPr>
        <w:t xml:space="preserve"> </w:t>
      </w:r>
      <w:proofErr w:type="spellStart"/>
      <w:r w:rsidRPr="00C96741">
        <w:rPr>
          <w:i/>
          <w:sz w:val="20"/>
        </w:rPr>
        <w:t>Biorefining</w:t>
      </w:r>
      <w:proofErr w:type="spellEnd"/>
      <w:r w:rsidRPr="00C96741">
        <w:rPr>
          <w:sz w:val="20"/>
        </w:rPr>
        <w:t>,</w:t>
      </w:r>
      <w:r w:rsidR="00E16E59" w:rsidRPr="00C96741">
        <w:rPr>
          <w:sz w:val="20"/>
        </w:rPr>
        <w:t xml:space="preserve"> </w:t>
      </w:r>
      <w:r w:rsidRPr="00C96741">
        <w:rPr>
          <w:i/>
          <w:sz w:val="20"/>
        </w:rPr>
        <w:t>10</w:t>
      </w:r>
      <w:r w:rsidRPr="00C96741">
        <w:rPr>
          <w:sz w:val="20"/>
        </w:rPr>
        <w:t>(6),</w:t>
      </w:r>
      <w:r w:rsidR="00E16E59" w:rsidRPr="00C96741">
        <w:rPr>
          <w:sz w:val="20"/>
        </w:rPr>
        <w:t xml:space="preserve"> </w:t>
      </w:r>
      <w:r w:rsidRPr="00C96741">
        <w:rPr>
          <w:sz w:val="20"/>
        </w:rPr>
        <w:t>804-818.</w:t>
      </w:r>
    </w:p>
    <w:p w:rsidR="004834E5" w:rsidRPr="00C96741" w:rsidRDefault="00714FE4">
      <w:pPr>
        <w:pStyle w:val="ListParagraph"/>
        <w:numPr>
          <w:ilvl w:val="0"/>
          <w:numId w:val="1"/>
        </w:numPr>
        <w:tabs>
          <w:tab w:val="left" w:pos="820"/>
        </w:tabs>
        <w:ind w:right="104"/>
        <w:jc w:val="both"/>
        <w:rPr>
          <w:sz w:val="20"/>
        </w:rPr>
      </w:pPr>
      <w:proofErr w:type="spellStart"/>
      <w:r w:rsidRPr="00C96741">
        <w:rPr>
          <w:sz w:val="20"/>
        </w:rPr>
        <w:t>Aghbashlo</w:t>
      </w:r>
      <w:proofErr w:type="spellEnd"/>
      <w:r w:rsidRPr="00C96741">
        <w:rPr>
          <w:sz w:val="20"/>
        </w:rPr>
        <w:t xml:space="preserve">, M., </w:t>
      </w:r>
      <w:proofErr w:type="spellStart"/>
      <w:r w:rsidRPr="00C96741">
        <w:rPr>
          <w:sz w:val="20"/>
        </w:rPr>
        <w:t>Hosseinpour</w:t>
      </w:r>
      <w:proofErr w:type="spellEnd"/>
      <w:r w:rsidRPr="00C96741">
        <w:rPr>
          <w:sz w:val="20"/>
        </w:rPr>
        <w:t xml:space="preserve">, S., </w:t>
      </w:r>
      <w:proofErr w:type="spellStart"/>
      <w:r w:rsidRPr="00C96741">
        <w:rPr>
          <w:sz w:val="20"/>
        </w:rPr>
        <w:t>Tabatabaei</w:t>
      </w:r>
      <w:proofErr w:type="spellEnd"/>
      <w:r w:rsidRPr="00C96741">
        <w:rPr>
          <w:sz w:val="20"/>
        </w:rPr>
        <w:t>, M., &amp;</w:t>
      </w:r>
      <w:proofErr w:type="spellStart"/>
      <w:r w:rsidRPr="00C96741">
        <w:rPr>
          <w:sz w:val="20"/>
        </w:rPr>
        <w:t>Soufiyan</w:t>
      </w:r>
      <w:proofErr w:type="spellEnd"/>
      <w:r w:rsidRPr="00C96741">
        <w:rPr>
          <w:sz w:val="20"/>
        </w:rPr>
        <w:t xml:space="preserve">, M. M. (2019). Multi-objective </w:t>
      </w:r>
      <w:proofErr w:type="spellStart"/>
      <w:r w:rsidRPr="00C96741">
        <w:rPr>
          <w:sz w:val="20"/>
        </w:rPr>
        <w:t>exergetic</w:t>
      </w:r>
      <w:proofErr w:type="spellEnd"/>
      <w:r w:rsidRPr="00C96741">
        <w:rPr>
          <w:sz w:val="20"/>
        </w:rPr>
        <w:t xml:space="preserve"> and</w:t>
      </w:r>
      <w:r w:rsidR="00E16E59" w:rsidRPr="00C96741">
        <w:rPr>
          <w:sz w:val="20"/>
        </w:rPr>
        <w:t xml:space="preserve"> </w:t>
      </w:r>
      <w:r w:rsidRPr="00C96741">
        <w:rPr>
          <w:sz w:val="20"/>
        </w:rPr>
        <w:t>technical optimization of a piezoelectric ultrasonic reactor applied to synthesize biodiesel from waste</w:t>
      </w:r>
      <w:r w:rsidR="00E16E59" w:rsidRPr="00C96741">
        <w:rPr>
          <w:sz w:val="20"/>
        </w:rPr>
        <w:t xml:space="preserve"> </w:t>
      </w:r>
      <w:r w:rsidRPr="00C96741">
        <w:rPr>
          <w:sz w:val="20"/>
        </w:rPr>
        <w:t>cooking</w:t>
      </w:r>
      <w:r w:rsidR="00E16E59" w:rsidRPr="00C96741">
        <w:rPr>
          <w:sz w:val="20"/>
        </w:rPr>
        <w:t xml:space="preserve"> </w:t>
      </w:r>
      <w:r w:rsidRPr="00C96741">
        <w:rPr>
          <w:sz w:val="20"/>
        </w:rPr>
        <w:t>oil</w:t>
      </w:r>
      <w:r w:rsidR="00E16E59" w:rsidRPr="00C96741">
        <w:rPr>
          <w:sz w:val="20"/>
        </w:rPr>
        <w:t xml:space="preserve"> </w:t>
      </w:r>
      <w:r w:rsidRPr="00C96741">
        <w:rPr>
          <w:sz w:val="20"/>
        </w:rPr>
        <w:t>(WCO)</w:t>
      </w:r>
      <w:r w:rsidR="00E16E59" w:rsidRPr="00C96741">
        <w:rPr>
          <w:sz w:val="20"/>
        </w:rPr>
        <w:t xml:space="preserve"> </w:t>
      </w:r>
      <w:r w:rsidRPr="00C96741">
        <w:rPr>
          <w:sz w:val="20"/>
        </w:rPr>
        <w:t>using</w:t>
      </w:r>
      <w:r w:rsidR="00E16E59" w:rsidRPr="00C96741">
        <w:rPr>
          <w:sz w:val="20"/>
        </w:rPr>
        <w:t xml:space="preserve"> </w:t>
      </w:r>
      <w:r w:rsidRPr="00C96741">
        <w:rPr>
          <w:sz w:val="20"/>
        </w:rPr>
        <w:t>soft</w:t>
      </w:r>
      <w:r w:rsidR="00E16E59" w:rsidRPr="00C96741">
        <w:rPr>
          <w:sz w:val="20"/>
        </w:rPr>
        <w:t xml:space="preserve"> </w:t>
      </w:r>
      <w:r w:rsidRPr="00C96741">
        <w:rPr>
          <w:sz w:val="20"/>
        </w:rPr>
        <w:t>computing</w:t>
      </w:r>
      <w:r w:rsidR="00E16E59" w:rsidRPr="00C96741">
        <w:rPr>
          <w:sz w:val="20"/>
        </w:rPr>
        <w:t xml:space="preserve"> </w:t>
      </w:r>
      <w:r w:rsidRPr="00C96741">
        <w:rPr>
          <w:sz w:val="20"/>
        </w:rPr>
        <w:t>techniques.</w:t>
      </w:r>
      <w:r w:rsidR="00E16E59" w:rsidRPr="00C96741">
        <w:rPr>
          <w:sz w:val="20"/>
        </w:rPr>
        <w:t xml:space="preserve"> </w:t>
      </w:r>
      <w:r w:rsidRPr="00C96741">
        <w:rPr>
          <w:i/>
          <w:sz w:val="20"/>
        </w:rPr>
        <w:t>Fuel</w:t>
      </w:r>
      <w:r w:rsidRPr="00C96741">
        <w:rPr>
          <w:sz w:val="20"/>
        </w:rPr>
        <w:t>,</w:t>
      </w:r>
      <w:r w:rsidR="00E16E59" w:rsidRPr="00C96741">
        <w:rPr>
          <w:sz w:val="20"/>
        </w:rPr>
        <w:t xml:space="preserve"> </w:t>
      </w:r>
      <w:r w:rsidRPr="00C96741">
        <w:rPr>
          <w:i/>
          <w:sz w:val="20"/>
        </w:rPr>
        <w:t>235</w:t>
      </w:r>
      <w:r w:rsidRPr="00C96741">
        <w:rPr>
          <w:sz w:val="20"/>
        </w:rPr>
        <w:t>,</w:t>
      </w:r>
      <w:r w:rsidR="00E16E59" w:rsidRPr="00C96741">
        <w:rPr>
          <w:sz w:val="20"/>
        </w:rPr>
        <w:t xml:space="preserve"> </w:t>
      </w:r>
      <w:r w:rsidRPr="00C96741">
        <w:rPr>
          <w:sz w:val="20"/>
        </w:rPr>
        <w:t>100-112.</w:t>
      </w:r>
    </w:p>
    <w:p w:rsidR="004834E5" w:rsidRPr="00C96741" w:rsidRDefault="00714FE4">
      <w:pPr>
        <w:pStyle w:val="ListParagraph"/>
        <w:numPr>
          <w:ilvl w:val="0"/>
          <w:numId w:val="1"/>
        </w:numPr>
        <w:tabs>
          <w:tab w:val="left" w:pos="820"/>
        </w:tabs>
        <w:ind w:right="100"/>
        <w:jc w:val="both"/>
        <w:rPr>
          <w:sz w:val="20"/>
        </w:rPr>
      </w:pPr>
      <w:proofErr w:type="spellStart"/>
      <w:r w:rsidRPr="00C96741">
        <w:rPr>
          <w:sz w:val="20"/>
        </w:rPr>
        <w:t>Tufaner</w:t>
      </w:r>
      <w:proofErr w:type="spellEnd"/>
      <w:r w:rsidRPr="00C96741">
        <w:rPr>
          <w:sz w:val="20"/>
        </w:rPr>
        <w:t xml:space="preserve">, F., </w:t>
      </w:r>
      <w:proofErr w:type="spellStart"/>
      <w:r w:rsidRPr="00C96741">
        <w:rPr>
          <w:sz w:val="20"/>
        </w:rPr>
        <w:t>Avşar</w:t>
      </w:r>
      <w:proofErr w:type="spellEnd"/>
      <w:r w:rsidRPr="00C96741">
        <w:rPr>
          <w:sz w:val="20"/>
        </w:rPr>
        <w:t>, Y., &amp;</w:t>
      </w:r>
      <w:r w:rsidR="00E16E59" w:rsidRPr="00C96741">
        <w:rPr>
          <w:sz w:val="20"/>
        </w:rPr>
        <w:t xml:space="preserve"> </w:t>
      </w:r>
      <w:proofErr w:type="spellStart"/>
      <w:r w:rsidRPr="00C96741">
        <w:rPr>
          <w:sz w:val="20"/>
        </w:rPr>
        <w:t>Gönüllü</w:t>
      </w:r>
      <w:proofErr w:type="spellEnd"/>
      <w:r w:rsidRPr="00C96741">
        <w:rPr>
          <w:sz w:val="20"/>
        </w:rPr>
        <w:t>, M. T. (2017). Modeling of biogas production from cattle manure withco-digestionofdifferentorganicwastesusinganartificialneuralnetwork.</w:t>
      </w:r>
      <w:r w:rsidRPr="00C96741">
        <w:rPr>
          <w:i/>
          <w:sz w:val="20"/>
        </w:rPr>
        <w:t>Clean</w:t>
      </w:r>
      <w:r w:rsidR="00E16E59" w:rsidRPr="00C96741">
        <w:rPr>
          <w:i/>
          <w:sz w:val="20"/>
        </w:rPr>
        <w:t xml:space="preserve"> </w:t>
      </w:r>
      <w:r w:rsidRPr="00C96741">
        <w:rPr>
          <w:i/>
          <w:sz w:val="20"/>
        </w:rPr>
        <w:t>Technologies</w:t>
      </w:r>
      <w:r w:rsidR="00E16E59" w:rsidRPr="00C96741">
        <w:rPr>
          <w:i/>
          <w:sz w:val="20"/>
        </w:rPr>
        <w:t xml:space="preserve"> </w:t>
      </w:r>
      <w:r w:rsidRPr="00C96741">
        <w:rPr>
          <w:i/>
          <w:sz w:val="20"/>
        </w:rPr>
        <w:t>and</w:t>
      </w:r>
      <w:r w:rsidR="00E16E59" w:rsidRPr="00C96741">
        <w:rPr>
          <w:i/>
          <w:sz w:val="20"/>
        </w:rPr>
        <w:t xml:space="preserve"> </w:t>
      </w:r>
      <w:r w:rsidRPr="00C96741">
        <w:rPr>
          <w:i/>
          <w:sz w:val="20"/>
        </w:rPr>
        <w:t>Environmental</w:t>
      </w:r>
      <w:r w:rsidR="00E16E59" w:rsidRPr="00C96741">
        <w:rPr>
          <w:i/>
          <w:sz w:val="20"/>
        </w:rPr>
        <w:t xml:space="preserve"> </w:t>
      </w:r>
      <w:r w:rsidRPr="00C96741">
        <w:rPr>
          <w:i/>
          <w:sz w:val="20"/>
        </w:rPr>
        <w:t>Policy</w:t>
      </w:r>
      <w:r w:rsidRPr="00C96741">
        <w:rPr>
          <w:sz w:val="20"/>
        </w:rPr>
        <w:t>,</w:t>
      </w:r>
      <w:r w:rsidR="00E16E59" w:rsidRPr="00C96741">
        <w:rPr>
          <w:sz w:val="20"/>
        </w:rPr>
        <w:t xml:space="preserve"> </w:t>
      </w:r>
      <w:r w:rsidRPr="00C96741">
        <w:rPr>
          <w:i/>
          <w:sz w:val="20"/>
        </w:rPr>
        <w:t>19</w:t>
      </w:r>
      <w:r w:rsidRPr="00C96741">
        <w:rPr>
          <w:sz w:val="20"/>
        </w:rPr>
        <w:t>(9),</w:t>
      </w:r>
      <w:r w:rsidR="00E16E59" w:rsidRPr="00C96741">
        <w:rPr>
          <w:sz w:val="20"/>
        </w:rPr>
        <w:t xml:space="preserve"> </w:t>
      </w:r>
      <w:r w:rsidRPr="00C96741">
        <w:rPr>
          <w:sz w:val="20"/>
        </w:rPr>
        <w:t>2255-2264.</w:t>
      </w:r>
    </w:p>
    <w:p w:rsidR="004834E5" w:rsidRPr="00C96741" w:rsidRDefault="00714FE4">
      <w:pPr>
        <w:pStyle w:val="ListParagraph"/>
        <w:numPr>
          <w:ilvl w:val="0"/>
          <w:numId w:val="1"/>
        </w:numPr>
        <w:tabs>
          <w:tab w:val="left" w:pos="820"/>
        </w:tabs>
        <w:ind w:right="103"/>
        <w:jc w:val="both"/>
        <w:rPr>
          <w:sz w:val="20"/>
        </w:rPr>
      </w:pPr>
      <w:proofErr w:type="spellStart"/>
      <w:r w:rsidRPr="00C96741">
        <w:rPr>
          <w:sz w:val="20"/>
        </w:rPr>
        <w:t>Asadi</w:t>
      </w:r>
      <w:proofErr w:type="spellEnd"/>
      <w:r w:rsidRPr="00C96741">
        <w:rPr>
          <w:sz w:val="20"/>
        </w:rPr>
        <w:t xml:space="preserve">, M., </w:t>
      </w:r>
      <w:proofErr w:type="spellStart"/>
      <w:r w:rsidRPr="00C96741">
        <w:rPr>
          <w:sz w:val="20"/>
        </w:rPr>
        <w:t>Guo</w:t>
      </w:r>
      <w:proofErr w:type="spellEnd"/>
      <w:r w:rsidRPr="00C96741">
        <w:rPr>
          <w:sz w:val="20"/>
        </w:rPr>
        <w:t>, H., &amp;</w:t>
      </w:r>
      <w:r w:rsidR="00E16E59" w:rsidRPr="00C96741">
        <w:rPr>
          <w:sz w:val="20"/>
        </w:rPr>
        <w:t xml:space="preserve"> </w:t>
      </w:r>
      <w:proofErr w:type="spellStart"/>
      <w:r w:rsidRPr="00C96741">
        <w:rPr>
          <w:sz w:val="20"/>
        </w:rPr>
        <w:t>McPhedran</w:t>
      </w:r>
      <w:proofErr w:type="spellEnd"/>
      <w:r w:rsidRPr="00C96741">
        <w:rPr>
          <w:sz w:val="20"/>
        </w:rPr>
        <w:t xml:space="preserve">, K. (2020). Biogas production estimation using data-driven approachesfor cold region municipal wastewater anaerobic digestion. </w:t>
      </w:r>
      <w:r w:rsidRPr="00C96741">
        <w:rPr>
          <w:i/>
          <w:sz w:val="20"/>
        </w:rPr>
        <w:t>Journal of environmental management</w:t>
      </w:r>
      <w:r w:rsidRPr="00C96741">
        <w:rPr>
          <w:sz w:val="20"/>
        </w:rPr>
        <w:t xml:space="preserve">, </w:t>
      </w:r>
      <w:r w:rsidRPr="00C96741">
        <w:rPr>
          <w:i/>
          <w:sz w:val="20"/>
        </w:rPr>
        <w:t>253</w:t>
      </w:r>
      <w:r w:rsidRPr="00C96741">
        <w:rPr>
          <w:sz w:val="20"/>
        </w:rPr>
        <w:t>,109708.</w:t>
      </w:r>
    </w:p>
    <w:p w:rsidR="004834E5" w:rsidRPr="00C96741" w:rsidRDefault="00714FE4">
      <w:pPr>
        <w:pStyle w:val="ListParagraph"/>
        <w:numPr>
          <w:ilvl w:val="0"/>
          <w:numId w:val="1"/>
        </w:numPr>
        <w:tabs>
          <w:tab w:val="left" w:pos="820"/>
        </w:tabs>
        <w:ind w:right="105"/>
        <w:jc w:val="both"/>
        <w:rPr>
          <w:sz w:val="20"/>
        </w:rPr>
      </w:pPr>
      <w:proofErr w:type="spellStart"/>
      <w:r w:rsidRPr="00C96741">
        <w:rPr>
          <w:sz w:val="20"/>
        </w:rPr>
        <w:t>Ghatak</w:t>
      </w:r>
      <w:proofErr w:type="spellEnd"/>
      <w:r w:rsidRPr="00C96741">
        <w:rPr>
          <w:sz w:val="20"/>
        </w:rPr>
        <w:t xml:space="preserve">, M.D.; </w:t>
      </w:r>
      <w:proofErr w:type="spellStart"/>
      <w:r w:rsidRPr="00C96741">
        <w:rPr>
          <w:sz w:val="20"/>
        </w:rPr>
        <w:t>Ghatak</w:t>
      </w:r>
      <w:proofErr w:type="spellEnd"/>
      <w:r w:rsidRPr="00C96741">
        <w:rPr>
          <w:sz w:val="20"/>
        </w:rPr>
        <w:t>, A. Artificial neural network model to predict behavior of biogas production curve</w:t>
      </w:r>
      <w:r w:rsidR="00F40DC5" w:rsidRPr="00C96741">
        <w:rPr>
          <w:sz w:val="20"/>
        </w:rPr>
        <w:t xml:space="preserve"> </w:t>
      </w:r>
      <w:r w:rsidRPr="00C96741">
        <w:rPr>
          <w:sz w:val="20"/>
        </w:rPr>
        <w:t>from</w:t>
      </w:r>
      <w:r w:rsidR="00F40DC5" w:rsidRPr="00C96741">
        <w:rPr>
          <w:sz w:val="20"/>
        </w:rPr>
        <w:t xml:space="preserve"> </w:t>
      </w:r>
      <w:r w:rsidRPr="00C96741">
        <w:rPr>
          <w:sz w:val="20"/>
        </w:rPr>
        <w:t>mixed</w:t>
      </w:r>
      <w:r w:rsidR="00F40DC5" w:rsidRPr="00C96741">
        <w:rPr>
          <w:sz w:val="20"/>
        </w:rPr>
        <w:t xml:space="preserve"> </w:t>
      </w:r>
      <w:proofErr w:type="spellStart"/>
      <w:r w:rsidRPr="00C96741">
        <w:rPr>
          <w:sz w:val="20"/>
        </w:rPr>
        <w:t>lignocellulosic</w:t>
      </w:r>
      <w:proofErr w:type="spellEnd"/>
      <w:r w:rsidR="00F40DC5" w:rsidRPr="00C96741">
        <w:rPr>
          <w:sz w:val="20"/>
        </w:rPr>
        <w:t xml:space="preserve"> </w:t>
      </w:r>
      <w:r w:rsidRPr="00C96741">
        <w:rPr>
          <w:sz w:val="20"/>
        </w:rPr>
        <w:t>co-substrates.</w:t>
      </w:r>
      <w:r w:rsidR="00F40DC5" w:rsidRPr="00C96741">
        <w:rPr>
          <w:sz w:val="20"/>
        </w:rPr>
        <w:t xml:space="preserve"> </w:t>
      </w:r>
      <w:r w:rsidRPr="00C96741">
        <w:rPr>
          <w:sz w:val="20"/>
        </w:rPr>
        <w:t>Fuel</w:t>
      </w:r>
      <w:r w:rsidR="00F40DC5" w:rsidRPr="00C96741">
        <w:rPr>
          <w:sz w:val="20"/>
        </w:rPr>
        <w:t xml:space="preserve"> </w:t>
      </w:r>
      <w:r w:rsidRPr="00C96741">
        <w:rPr>
          <w:sz w:val="20"/>
        </w:rPr>
        <w:t>2018,</w:t>
      </w:r>
      <w:r w:rsidR="00F40DC5" w:rsidRPr="00C96741">
        <w:rPr>
          <w:sz w:val="20"/>
        </w:rPr>
        <w:t xml:space="preserve"> </w:t>
      </w:r>
      <w:r w:rsidRPr="00C96741">
        <w:rPr>
          <w:sz w:val="20"/>
        </w:rPr>
        <w:t>232,</w:t>
      </w:r>
      <w:r w:rsidR="00F40DC5" w:rsidRPr="00C96741">
        <w:rPr>
          <w:sz w:val="20"/>
        </w:rPr>
        <w:t xml:space="preserve"> </w:t>
      </w:r>
      <w:r w:rsidRPr="00C96741">
        <w:rPr>
          <w:sz w:val="20"/>
        </w:rPr>
        <w:t>178–189.</w:t>
      </w:r>
    </w:p>
    <w:p w:rsidR="004834E5" w:rsidRPr="00C96741" w:rsidRDefault="00714FE4">
      <w:pPr>
        <w:pStyle w:val="ListParagraph"/>
        <w:numPr>
          <w:ilvl w:val="0"/>
          <w:numId w:val="1"/>
        </w:numPr>
        <w:tabs>
          <w:tab w:val="left" w:pos="820"/>
        </w:tabs>
        <w:ind w:right="105"/>
        <w:jc w:val="both"/>
        <w:rPr>
          <w:sz w:val="20"/>
        </w:rPr>
      </w:pPr>
      <w:r w:rsidRPr="00C96741">
        <w:rPr>
          <w:sz w:val="20"/>
        </w:rPr>
        <w:t xml:space="preserve">Nair, V. V., </w:t>
      </w:r>
      <w:proofErr w:type="spellStart"/>
      <w:r w:rsidRPr="00C96741">
        <w:rPr>
          <w:sz w:val="20"/>
        </w:rPr>
        <w:t>Dhar</w:t>
      </w:r>
      <w:proofErr w:type="spellEnd"/>
      <w:r w:rsidRPr="00C96741">
        <w:rPr>
          <w:sz w:val="20"/>
        </w:rPr>
        <w:t xml:space="preserve">, H., Kumar, S., </w:t>
      </w:r>
      <w:proofErr w:type="spellStart"/>
      <w:r w:rsidRPr="00C96741">
        <w:rPr>
          <w:sz w:val="20"/>
        </w:rPr>
        <w:t>Thalla</w:t>
      </w:r>
      <w:proofErr w:type="spellEnd"/>
      <w:r w:rsidRPr="00C96741">
        <w:rPr>
          <w:sz w:val="20"/>
        </w:rPr>
        <w:t>, A. K., Mukherjee, S., &amp; Wong, J. W. (2016). Artificial neuralnetwork based modeling to evaluate methane yield from biogas in a laboratory-scale anaerobic bioreactor.</w:t>
      </w:r>
      <w:r w:rsidR="00E16E59" w:rsidRPr="00C96741">
        <w:rPr>
          <w:sz w:val="20"/>
        </w:rPr>
        <w:t xml:space="preserve"> </w:t>
      </w:r>
      <w:proofErr w:type="spellStart"/>
      <w:r w:rsidRPr="00C96741">
        <w:rPr>
          <w:i/>
          <w:sz w:val="20"/>
        </w:rPr>
        <w:t>Bioresource</w:t>
      </w:r>
      <w:proofErr w:type="spellEnd"/>
      <w:r w:rsidR="00E16E59" w:rsidRPr="00C96741">
        <w:rPr>
          <w:i/>
          <w:sz w:val="20"/>
        </w:rPr>
        <w:t xml:space="preserve"> </w:t>
      </w:r>
      <w:r w:rsidRPr="00C96741">
        <w:rPr>
          <w:i/>
          <w:sz w:val="20"/>
        </w:rPr>
        <w:t>technology</w:t>
      </w:r>
      <w:r w:rsidRPr="00C96741">
        <w:rPr>
          <w:sz w:val="20"/>
        </w:rPr>
        <w:t>,</w:t>
      </w:r>
      <w:r w:rsidR="00E16E59" w:rsidRPr="00C96741">
        <w:rPr>
          <w:sz w:val="20"/>
        </w:rPr>
        <w:t xml:space="preserve"> </w:t>
      </w:r>
      <w:r w:rsidRPr="00C96741">
        <w:rPr>
          <w:i/>
          <w:sz w:val="20"/>
        </w:rPr>
        <w:t>217</w:t>
      </w:r>
      <w:proofErr w:type="gramStart"/>
      <w:r w:rsidRPr="00C96741">
        <w:rPr>
          <w:sz w:val="20"/>
        </w:rPr>
        <w:t>,90</w:t>
      </w:r>
      <w:proofErr w:type="gramEnd"/>
      <w:r w:rsidRPr="00C96741">
        <w:rPr>
          <w:sz w:val="20"/>
        </w:rPr>
        <w:t>-99.</w:t>
      </w:r>
    </w:p>
    <w:p w:rsidR="004834E5" w:rsidRPr="00C96741" w:rsidRDefault="00714FE4">
      <w:pPr>
        <w:pStyle w:val="ListParagraph"/>
        <w:numPr>
          <w:ilvl w:val="0"/>
          <w:numId w:val="1"/>
        </w:numPr>
        <w:tabs>
          <w:tab w:val="left" w:pos="820"/>
        </w:tabs>
        <w:ind w:right="105"/>
        <w:jc w:val="both"/>
        <w:rPr>
          <w:sz w:val="20"/>
        </w:rPr>
      </w:pPr>
      <w:proofErr w:type="spellStart"/>
      <w:r w:rsidRPr="00C96741">
        <w:rPr>
          <w:sz w:val="20"/>
        </w:rPr>
        <w:t>Qdais</w:t>
      </w:r>
      <w:proofErr w:type="spellEnd"/>
      <w:r w:rsidRPr="00C96741">
        <w:rPr>
          <w:sz w:val="20"/>
        </w:rPr>
        <w:t>, H. A., Hani, K. B., &amp;</w:t>
      </w:r>
      <w:r w:rsidR="00F40DC5" w:rsidRPr="00C96741">
        <w:rPr>
          <w:sz w:val="20"/>
        </w:rPr>
        <w:t xml:space="preserve"> </w:t>
      </w:r>
      <w:proofErr w:type="spellStart"/>
      <w:r w:rsidRPr="00C96741">
        <w:rPr>
          <w:sz w:val="20"/>
        </w:rPr>
        <w:t>Shatnawi</w:t>
      </w:r>
      <w:proofErr w:type="spellEnd"/>
      <w:r w:rsidRPr="00C96741">
        <w:rPr>
          <w:sz w:val="20"/>
        </w:rPr>
        <w:t>, N. (2010). Modeling and optimization of biogas production from a</w:t>
      </w:r>
      <w:r w:rsidR="00E16E59" w:rsidRPr="00C96741">
        <w:rPr>
          <w:sz w:val="20"/>
        </w:rPr>
        <w:t xml:space="preserve"> </w:t>
      </w:r>
      <w:r w:rsidRPr="00C96741">
        <w:rPr>
          <w:sz w:val="20"/>
        </w:rPr>
        <w:t>waste</w:t>
      </w:r>
      <w:r w:rsidR="00E16E59" w:rsidRPr="00C96741">
        <w:rPr>
          <w:sz w:val="20"/>
        </w:rPr>
        <w:t xml:space="preserve"> </w:t>
      </w:r>
      <w:r w:rsidRPr="00C96741">
        <w:rPr>
          <w:sz w:val="20"/>
        </w:rPr>
        <w:t>digester</w:t>
      </w:r>
      <w:r w:rsidR="00E16E59" w:rsidRPr="00C96741">
        <w:rPr>
          <w:sz w:val="20"/>
        </w:rPr>
        <w:t xml:space="preserve"> </w:t>
      </w:r>
      <w:r w:rsidRPr="00C96741">
        <w:rPr>
          <w:sz w:val="20"/>
        </w:rPr>
        <w:t>using</w:t>
      </w:r>
      <w:r w:rsidR="00E16E59" w:rsidRPr="00C96741">
        <w:rPr>
          <w:sz w:val="20"/>
        </w:rPr>
        <w:t xml:space="preserve"> </w:t>
      </w:r>
      <w:r w:rsidRPr="00C96741">
        <w:rPr>
          <w:sz w:val="20"/>
        </w:rPr>
        <w:t>artificial</w:t>
      </w:r>
      <w:r w:rsidR="00E16E59" w:rsidRPr="00C96741">
        <w:rPr>
          <w:sz w:val="20"/>
        </w:rPr>
        <w:t xml:space="preserve"> </w:t>
      </w:r>
      <w:r w:rsidRPr="00C96741">
        <w:rPr>
          <w:sz w:val="20"/>
        </w:rPr>
        <w:t>neural</w:t>
      </w:r>
      <w:r w:rsidR="00E16E59" w:rsidRPr="00C96741">
        <w:rPr>
          <w:sz w:val="20"/>
        </w:rPr>
        <w:t xml:space="preserve"> </w:t>
      </w:r>
      <w:r w:rsidRPr="00C96741">
        <w:rPr>
          <w:sz w:val="20"/>
        </w:rPr>
        <w:t>network</w:t>
      </w:r>
      <w:r w:rsidR="00E16E59" w:rsidRPr="00C96741">
        <w:rPr>
          <w:sz w:val="20"/>
        </w:rPr>
        <w:t xml:space="preserve"> </w:t>
      </w:r>
      <w:r w:rsidRPr="00C96741">
        <w:rPr>
          <w:sz w:val="20"/>
        </w:rPr>
        <w:t>and</w:t>
      </w:r>
      <w:r w:rsidR="00E16E59" w:rsidRPr="00C96741">
        <w:rPr>
          <w:sz w:val="20"/>
        </w:rPr>
        <w:t xml:space="preserve"> </w:t>
      </w:r>
      <w:r w:rsidRPr="00C96741">
        <w:rPr>
          <w:sz w:val="20"/>
        </w:rPr>
        <w:t>genetic</w:t>
      </w:r>
      <w:r w:rsidR="00E16E59" w:rsidRPr="00C96741">
        <w:rPr>
          <w:sz w:val="20"/>
        </w:rPr>
        <w:t xml:space="preserve"> </w:t>
      </w:r>
      <w:r w:rsidRPr="00C96741">
        <w:rPr>
          <w:sz w:val="20"/>
        </w:rPr>
        <w:t>algorithm.</w:t>
      </w:r>
      <w:r w:rsidR="00E16E59" w:rsidRPr="00C96741">
        <w:rPr>
          <w:sz w:val="20"/>
        </w:rPr>
        <w:t xml:space="preserve"> </w:t>
      </w:r>
      <w:r w:rsidRPr="00C96741">
        <w:rPr>
          <w:i/>
          <w:sz w:val="20"/>
        </w:rPr>
        <w:t>Resources,</w:t>
      </w:r>
      <w:r w:rsidR="00E16E59" w:rsidRPr="00C96741">
        <w:rPr>
          <w:i/>
          <w:sz w:val="20"/>
        </w:rPr>
        <w:t xml:space="preserve"> </w:t>
      </w:r>
      <w:r w:rsidRPr="00C96741">
        <w:rPr>
          <w:i/>
          <w:sz w:val="20"/>
        </w:rPr>
        <w:t>Conservation</w:t>
      </w:r>
      <w:r w:rsidR="00E16E59" w:rsidRPr="00C96741">
        <w:rPr>
          <w:i/>
          <w:sz w:val="20"/>
        </w:rPr>
        <w:t xml:space="preserve"> </w:t>
      </w:r>
      <w:r w:rsidRPr="00C96741">
        <w:rPr>
          <w:i/>
          <w:sz w:val="20"/>
        </w:rPr>
        <w:t>and</w:t>
      </w:r>
      <w:r w:rsidR="00E16E59" w:rsidRPr="00C96741">
        <w:rPr>
          <w:i/>
          <w:sz w:val="20"/>
        </w:rPr>
        <w:t xml:space="preserve"> </w:t>
      </w:r>
      <w:r w:rsidRPr="00C96741">
        <w:rPr>
          <w:i/>
          <w:sz w:val="20"/>
        </w:rPr>
        <w:t>Recycling</w:t>
      </w:r>
      <w:r w:rsidRPr="00C96741">
        <w:rPr>
          <w:sz w:val="20"/>
        </w:rPr>
        <w:t>,</w:t>
      </w:r>
      <w:r w:rsidR="00E16E59" w:rsidRPr="00C96741">
        <w:rPr>
          <w:sz w:val="20"/>
        </w:rPr>
        <w:t xml:space="preserve"> </w:t>
      </w:r>
      <w:r w:rsidRPr="00C96741">
        <w:rPr>
          <w:i/>
          <w:sz w:val="20"/>
        </w:rPr>
        <w:t>54</w:t>
      </w:r>
      <w:r w:rsidRPr="00C96741">
        <w:rPr>
          <w:sz w:val="20"/>
        </w:rPr>
        <w:t>(6),</w:t>
      </w:r>
      <w:r w:rsidR="00E16E59" w:rsidRPr="00C96741">
        <w:rPr>
          <w:sz w:val="20"/>
        </w:rPr>
        <w:t xml:space="preserve"> </w:t>
      </w:r>
      <w:r w:rsidRPr="00C96741">
        <w:rPr>
          <w:sz w:val="20"/>
        </w:rPr>
        <w:t>359-363.</w:t>
      </w:r>
    </w:p>
    <w:p w:rsidR="004834E5" w:rsidRPr="00C96741" w:rsidRDefault="00714FE4">
      <w:pPr>
        <w:pStyle w:val="ListParagraph"/>
        <w:numPr>
          <w:ilvl w:val="0"/>
          <w:numId w:val="1"/>
        </w:numPr>
        <w:tabs>
          <w:tab w:val="left" w:pos="820"/>
        </w:tabs>
        <w:ind w:right="98"/>
        <w:jc w:val="both"/>
        <w:rPr>
          <w:sz w:val="20"/>
        </w:rPr>
      </w:pPr>
      <w:proofErr w:type="spellStart"/>
      <w:r w:rsidRPr="00C96741">
        <w:rPr>
          <w:sz w:val="20"/>
        </w:rPr>
        <w:t>Dibaba</w:t>
      </w:r>
      <w:proofErr w:type="spellEnd"/>
      <w:r w:rsidRPr="00C96741">
        <w:rPr>
          <w:sz w:val="20"/>
        </w:rPr>
        <w:t xml:space="preserve">, O. R., </w:t>
      </w:r>
      <w:proofErr w:type="spellStart"/>
      <w:r w:rsidRPr="00C96741">
        <w:rPr>
          <w:sz w:val="20"/>
        </w:rPr>
        <w:t>Lahiri</w:t>
      </w:r>
      <w:proofErr w:type="spellEnd"/>
      <w:r w:rsidRPr="00C96741">
        <w:rPr>
          <w:sz w:val="20"/>
        </w:rPr>
        <w:t xml:space="preserve">, S. K., </w:t>
      </w:r>
      <w:proofErr w:type="spellStart"/>
      <w:r w:rsidRPr="00C96741">
        <w:rPr>
          <w:sz w:val="20"/>
        </w:rPr>
        <w:t>T’Jonck</w:t>
      </w:r>
      <w:proofErr w:type="spellEnd"/>
      <w:r w:rsidRPr="00C96741">
        <w:rPr>
          <w:sz w:val="20"/>
        </w:rPr>
        <w:t>, S., &amp;</w:t>
      </w:r>
      <w:proofErr w:type="spellStart"/>
      <w:r w:rsidRPr="00C96741">
        <w:rPr>
          <w:sz w:val="20"/>
        </w:rPr>
        <w:t>Dutta</w:t>
      </w:r>
      <w:proofErr w:type="spellEnd"/>
      <w:r w:rsidRPr="00C96741">
        <w:rPr>
          <w:sz w:val="20"/>
        </w:rPr>
        <w:t>, A. (2016). Experimental and artificial neural network</w:t>
      </w:r>
      <w:r w:rsidR="00E16E59" w:rsidRPr="00C96741">
        <w:rPr>
          <w:sz w:val="20"/>
        </w:rPr>
        <w:t xml:space="preserve"> </w:t>
      </w:r>
      <w:r w:rsidRPr="00C96741">
        <w:rPr>
          <w:sz w:val="20"/>
        </w:rPr>
        <w:t>modeling of a</w:t>
      </w:r>
      <w:r w:rsidR="00F40DC5" w:rsidRPr="00C96741">
        <w:rPr>
          <w:sz w:val="20"/>
        </w:rPr>
        <w:t>n</w:t>
      </w:r>
      <w:r w:rsidR="00E16E59" w:rsidRPr="00C96741">
        <w:rPr>
          <w:sz w:val="20"/>
        </w:rPr>
        <w:t xml:space="preserve"> </w:t>
      </w:r>
      <w:proofErr w:type="spellStart"/>
      <w:r w:rsidRPr="00C96741">
        <w:rPr>
          <w:sz w:val="20"/>
        </w:rPr>
        <w:t>Upflow</w:t>
      </w:r>
      <w:proofErr w:type="spellEnd"/>
      <w:r w:rsidRPr="00C96741">
        <w:rPr>
          <w:sz w:val="20"/>
        </w:rPr>
        <w:t xml:space="preserve"> Anaerobic Contactor (UAC) for biogas production from </w:t>
      </w:r>
      <w:proofErr w:type="spellStart"/>
      <w:r w:rsidRPr="00C96741">
        <w:rPr>
          <w:sz w:val="20"/>
        </w:rPr>
        <w:t>Vinasse</w:t>
      </w:r>
      <w:proofErr w:type="spellEnd"/>
      <w:r w:rsidRPr="00C96741">
        <w:rPr>
          <w:sz w:val="20"/>
        </w:rPr>
        <w:t xml:space="preserve">. </w:t>
      </w:r>
      <w:r w:rsidRPr="00C96741">
        <w:rPr>
          <w:i/>
          <w:sz w:val="20"/>
        </w:rPr>
        <w:t>International</w:t>
      </w:r>
      <w:r w:rsidR="00E16E59" w:rsidRPr="00C96741">
        <w:rPr>
          <w:i/>
          <w:sz w:val="20"/>
        </w:rPr>
        <w:t xml:space="preserve"> </w:t>
      </w:r>
      <w:r w:rsidRPr="00C96741">
        <w:rPr>
          <w:i/>
          <w:sz w:val="20"/>
        </w:rPr>
        <w:t>Journal</w:t>
      </w:r>
      <w:r w:rsidR="00E16E59" w:rsidRPr="00C96741">
        <w:rPr>
          <w:i/>
          <w:sz w:val="20"/>
        </w:rPr>
        <w:t xml:space="preserve"> </w:t>
      </w:r>
      <w:r w:rsidRPr="00C96741">
        <w:rPr>
          <w:i/>
          <w:sz w:val="20"/>
        </w:rPr>
        <w:t>of</w:t>
      </w:r>
      <w:r w:rsidR="00E16E59" w:rsidRPr="00C96741">
        <w:rPr>
          <w:i/>
          <w:sz w:val="20"/>
        </w:rPr>
        <w:t xml:space="preserve"> </w:t>
      </w:r>
      <w:r w:rsidRPr="00C96741">
        <w:rPr>
          <w:i/>
          <w:sz w:val="20"/>
        </w:rPr>
        <w:t>Chemical</w:t>
      </w:r>
      <w:r w:rsidR="00E16E59" w:rsidRPr="00C96741">
        <w:rPr>
          <w:i/>
          <w:sz w:val="20"/>
        </w:rPr>
        <w:t xml:space="preserve"> </w:t>
      </w:r>
      <w:r w:rsidRPr="00C96741">
        <w:rPr>
          <w:i/>
          <w:sz w:val="20"/>
        </w:rPr>
        <w:t>Reactor</w:t>
      </w:r>
      <w:r w:rsidR="00E16E59" w:rsidRPr="00C96741">
        <w:rPr>
          <w:i/>
          <w:sz w:val="20"/>
        </w:rPr>
        <w:t xml:space="preserve"> </w:t>
      </w:r>
      <w:r w:rsidRPr="00C96741">
        <w:rPr>
          <w:i/>
          <w:sz w:val="20"/>
        </w:rPr>
        <w:t>Engineering</w:t>
      </w:r>
      <w:r w:rsidRPr="00C96741">
        <w:rPr>
          <w:sz w:val="20"/>
        </w:rPr>
        <w:t>,</w:t>
      </w:r>
      <w:r w:rsidR="00E16E59" w:rsidRPr="00C96741">
        <w:rPr>
          <w:sz w:val="20"/>
        </w:rPr>
        <w:t xml:space="preserve"> </w:t>
      </w:r>
      <w:r w:rsidRPr="00C96741">
        <w:rPr>
          <w:i/>
          <w:sz w:val="20"/>
        </w:rPr>
        <w:t>14</w:t>
      </w:r>
      <w:r w:rsidRPr="00C96741">
        <w:rPr>
          <w:sz w:val="20"/>
        </w:rPr>
        <w:t>(6),</w:t>
      </w:r>
      <w:r w:rsidR="00E16E59" w:rsidRPr="00C96741">
        <w:rPr>
          <w:sz w:val="20"/>
        </w:rPr>
        <w:t xml:space="preserve"> </w:t>
      </w:r>
      <w:r w:rsidRPr="00C96741">
        <w:rPr>
          <w:sz w:val="20"/>
        </w:rPr>
        <w:t>1241-1254.</w:t>
      </w:r>
    </w:p>
    <w:p w:rsidR="004834E5" w:rsidRPr="00C96741" w:rsidRDefault="004834E5">
      <w:pPr>
        <w:jc w:val="both"/>
        <w:rPr>
          <w:sz w:val="20"/>
        </w:rPr>
        <w:sectPr w:rsidR="004834E5" w:rsidRPr="00C96741">
          <w:pgSz w:w="12240" w:h="15840"/>
          <w:pgMar w:top="1360" w:right="1340" w:bottom="280" w:left="1340" w:header="720" w:footer="720" w:gutter="0"/>
          <w:cols w:space="720"/>
        </w:sectPr>
      </w:pPr>
    </w:p>
    <w:p w:rsidR="004834E5" w:rsidRPr="00C96741" w:rsidRDefault="00714FE4">
      <w:pPr>
        <w:pStyle w:val="ListParagraph"/>
        <w:numPr>
          <w:ilvl w:val="0"/>
          <w:numId w:val="1"/>
        </w:numPr>
        <w:tabs>
          <w:tab w:val="left" w:pos="820"/>
        </w:tabs>
        <w:spacing w:before="80"/>
        <w:ind w:right="103"/>
        <w:jc w:val="both"/>
        <w:rPr>
          <w:sz w:val="20"/>
        </w:rPr>
      </w:pPr>
      <w:proofErr w:type="spellStart"/>
      <w:r w:rsidRPr="00C96741">
        <w:rPr>
          <w:sz w:val="20"/>
        </w:rPr>
        <w:lastRenderedPageBreak/>
        <w:t>Barik</w:t>
      </w:r>
      <w:proofErr w:type="spellEnd"/>
      <w:r w:rsidRPr="00C96741">
        <w:rPr>
          <w:sz w:val="20"/>
        </w:rPr>
        <w:t>, D., &amp;</w:t>
      </w:r>
      <w:r w:rsidR="00F40DC5" w:rsidRPr="00C96741">
        <w:rPr>
          <w:sz w:val="20"/>
        </w:rPr>
        <w:t xml:space="preserve"> </w:t>
      </w:r>
      <w:proofErr w:type="spellStart"/>
      <w:r w:rsidRPr="00C96741">
        <w:rPr>
          <w:sz w:val="20"/>
        </w:rPr>
        <w:t>Murugan</w:t>
      </w:r>
      <w:proofErr w:type="spellEnd"/>
      <w:r w:rsidRPr="00C96741">
        <w:rPr>
          <w:sz w:val="20"/>
        </w:rPr>
        <w:t>, S. (2015). An artificial neural network and genetic algorithm optimized model for</w:t>
      </w:r>
      <w:r w:rsidR="00E16E59" w:rsidRPr="00C96741">
        <w:rPr>
          <w:sz w:val="20"/>
        </w:rPr>
        <w:t xml:space="preserve"> </w:t>
      </w:r>
      <w:r w:rsidRPr="00C96741">
        <w:rPr>
          <w:sz w:val="20"/>
        </w:rPr>
        <w:t>bio</w:t>
      </w:r>
      <w:r w:rsidR="00E16E59" w:rsidRPr="00C96741">
        <w:rPr>
          <w:sz w:val="20"/>
        </w:rPr>
        <w:t xml:space="preserve"> </w:t>
      </w:r>
      <w:r w:rsidRPr="00C96741">
        <w:rPr>
          <w:sz w:val="20"/>
        </w:rPr>
        <w:t>gas</w:t>
      </w:r>
      <w:r w:rsidR="00E16E59" w:rsidRPr="00C96741">
        <w:rPr>
          <w:sz w:val="20"/>
        </w:rPr>
        <w:t xml:space="preserve"> </w:t>
      </w:r>
      <w:r w:rsidRPr="00C96741">
        <w:rPr>
          <w:sz w:val="20"/>
        </w:rPr>
        <w:t>production</w:t>
      </w:r>
      <w:r w:rsidR="00E16E59" w:rsidRPr="00C96741">
        <w:rPr>
          <w:sz w:val="20"/>
        </w:rPr>
        <w:t xml:space="preserve"> </w:t>
      </w:r>
      <w:proofErr w:type="spellStart"/>
      <w:r w:rsidRPr="00C96741">
        <w:rPr>
          <w:sz w:val="20"/>
        </w:rPr>
        <w:t>fromco</w:t>
      </w:r>
      <w:proofErr w:type="spellEnd"/>
      <w:r w:rsidRPr="00C96741">
        <w:rPr>
          <w:sz w:val="20"/>
        </w:rPr>
        <w:t>-digestion</w:t>
      </w:r>
      <w:r w:rsidR="00E16E59" w:rsidRPr="00C96741">
        <w:rPr>
          <w:sz w:val="20"/>
        </w:rPr>
        <w:t xml:space="preserve"> </w:t>
      </w:r>
      <w:r w:rsidRPr="00C96741">
        <w:rPr>
          <w:sz w:val="20"/>
        </w:rPr>
        <w:t>of</w:t>
      </w:r>
      <w:r w:rsidR="00E16E59" w:rsidRPr="00C96741">
        <w:rPr>
          <w:sz w:val="20"/>
        </w:rPr>
        <w:t xml:space="preserve"> </w:t>
      </w:r>
      <w:r w:rsidRPr="00C96741">
        <w:rPr>
          <w:sz w:val="20"/>
        </w:rPr>
        <w:t>seed</w:t>
      </w:r>
      <w:r w:rsidR="00E16E59" w:rsidRPr="00C96741">
        <w:rPr>
          <w:sz w:val="20"/>
        </w:rPr>
        <w:t xml:space="preserve"> </w:t>
      </w:r>
      <w:r w:rsidRPr="00C96741">
        <w:rPr>
          <w:sz w:val="20"/>
        </w:rPr>
        <w:t>cake</w:t>
      </w:r>
      <w:r w:rsidR="00E16E59" w:rsidRPr="00C96741">
        <w:rPr>
          <w:sz w:val="20"/>
        </w:rPr>
        <w:t xml:space="preserve"> </w:t>
      </w:r>
      <w:r w:rsidRPr="00C96741">
        <w:rPr>
          <w:sz w:val="20"/>
        </w:rPr>
        <w:t>of</w:t>
      </w:r>
      <w:r w:rsidR="00E16E59" w:rsidRPr="00C96741">
        <w:rPr>
          <w:sz w:val="20"/>
        </w:rPr>
        <w:t xml:space="preserve"> </w:t>
      </w:r>
      <w:proofErr w:type="spellStart"/>
      <w:r w:rsidRPr="00C96741">
        <w:rPr>
          <w:sz w:val="20"/>
        </w:rPr>
        <w:t>karanja</w:t>
      </w:r>
      <w:proofErr w:type="spellEnd"/>
      <w:r w:rsidR="00E16E59" w:rsidRPr="00C96741">
        <w:rPr>
          <w:sz w:val="20"/>
        </w:rPr>
        <w:t xml:space="preserve"> </w:t>
      </w:r>
      <w:r w:rsidRPr="00C96741">
        <w:rPr>
          <w:sz w:val="20"/>
        </w:rPr>
        <w:t>and</w:t>
      </w:r>
      <w:r w:rsidR="00E16E59" w:rsidRPr="00C96741">
        <w:rPr>
          <w:sz w:val="20"/>
        </w:rPr>
        <w:t xml:space="preserve"> </w:t>
      </w:r>
      <w:proofErr w:type="spellStart"/>
      <w:r w:rsidRPr="00C96741">
        <w:rPr>
          <w:sz w:val="20"/>
        </w:rPr>
        <w:t>cattledung</w:t>
      </w:r>
      <w:proofErr w:type="spellEnd"/>
      <w:r w:rsidRPr="00C96741">
        <w:rPr>
          <w:sz w:val="20"/>
        </w:rPr>
        <w:t>.</w:t>
      </w:r>
      <w:r w:rsidR="00E16E59" w:rsidRPr="00C96741">
        <w:rPr>
          <w:sz w:val="20"/>
        </w:rPr>
        <w:t xml:space="preserve"> </w:t>
      </w:r>
      <w:r w:rsidRPr="00C96741">
        <w:rPr>
          <w:i/>
          <w:sz w:val="20"/>
        </w:rPr>
        <w:t>Waste</w:t>
      </w:r>
      <w:r w:rsidR="00E16E59" w:rsidRPr="00C96741">
        <w:rPr>
          <w:i/>
          <w:sz w:val="20"/>
        </w:rPr>
        <w:t xml:space="preserve"> </w:t>
      </w:r>
      <w:r w:rsidRPr="00C96741">
        <w:rPr>
          <w:i/>
          <w:sz w:val="20"/>
        </w:rPr>
        <w:t>and</w:t>
      </w:r>
      <w:r w:rsidR="00E16E59" w:rsidRPr="00C96741">
        <w:rPr>
          <w:i/>
          <w:sz w:val="20"/>
        </w:rPr>
        <w:t xml:space="preserve"> </w:t>
      </w:r>
      <w:r w:rsidRPr="00C96741">
        <w:rPr>
          <w:i/>
          <w:sz w:val="20"/>
        </w:rPr>
        <w:t>biomass</w:t>
      </w:r>
      <w:r w:rsidR="00E16E59" w:rsidRPr="00C96741">
        <w:rPr>
          <w:i/>
          <w:sz w:val="20"/>
        </w:rPr>
        <w:t xml:space="preserve"> </w:t>
      </w:r>
      <w:r w:rsidRPr="00C96741">
        <w:rPr>
          <w:i/>
          <w:sz w:val="20"/>
        </w:rPr>
        <w:t>valorization</w:t>
      </w:r>
      <w:r w:rsidRPr="00C96741">
        <w:rPr>
          <w:sz w:val="20"/>
        </w:rPr>
        <w:t>,</w:t>
      </w:r>
      <w:r w:rsidR="00E16E59" w:rsidRPr="00C96741">
        <w:rPr>
          <w:sz w:val="20"/>
        </w:rPr>
        <w:t xml:space="preserve"> </w:t>
      </w:r>
      <w:r w:rsidRPr="00C96741">
        <w:rPr>
          <w:i/>
          <w:sz w:val="20"/>
        </w:rPr>
        <w:t>6</w:t>
      </w:r>
      <w:r w:rsidRPr="00C96741">
        <w:rPr>
          <w:sz w:val="20"/>
        </w:rPr>
        <w:t>(6),</w:t>
      </w:r>
      <w:r w:rsidR="00F40DC5" w:rsidRPr="00C96741">
        <w:rPr>
          <w:sz w:val="20"/>
        </w:rPr>
        <w:t xml:space="preserve"> </w:t>
      </w:r>
      <w:r w:rsidRPr="00C96741">
        <w:rPr>
          <w:sz w:val="20"/>
        </w:rPr>
        <w:t>1015-1027.</w:t>
      </w:r>
    </w:p>
    <w:p w:rsidR="004834E5" w:rsidRPr="00C96741" w:rsidRDefault="00714FE4">
      <w:pPr>
        <w:pStyle w:val="ListParagraph"/>
        <w:numPr>
          <w:ilvl w:val="0"/>
          <w:numId w:val="1"/>
        </w:numPr>
        <w:tabs>
          <w:tab w:val="left" w:pos="820"/>
        </w:tabs>
        <w:ind w:right="111"/>
        <w:jc w:val="both"/>
        <w:rPr>
          <w:sz w:val="20"/>
        </w:rPr>
      </w:pPr>
      <w:proofErr w:type="spellStart"/>
      <w:r w:rsidRPr="00C96741">
        <w:rPr>
          <w:sz w:val="20"/>
        </w:rPr>
        <w:t>Sca</w:t>
      </w:r>
      <w:r w:rsidR="00E16E59" w:rsidRPr="00C96741">
        <w:rPr>
          <w:sz w:val="20"/>
        </w:rPr>
        <w:t>rlat</w:t>
      </w:r>
      <w:proofErr w:type="gramStart"/>
      <w:r w:rsidR="00E16E59" w:rsidRPr="00C96741">
        <w:rPr>
          <w:sz w:val="20"/>
        </w:rPr>
        <w:t>,N</w:t>
      </w:r>
      <w:proofErr w:type="spellEnd"/>
      <w:proofErr w:type="gramEnd"/>
      <w:r w:rsidR="00E16E59" w:rsidRPr="00C96741">
        <w:rPr>
          <w:sz w:val="20"/>
        </w:rPr>
        <w:t xml:space="preserve">., </w:t>
      </w:r>
      <w:proofErr w:type="spellStart"/>
      <w:r w:rsidR="00E16E59" w:rsidRPr="00C96741">
        <w:rPr>
          <w:sz w:val="20"/>
        </w:rPr>
        <w:t>Dallemand,J.F</w:t>
      </w:r>
      <w:proofErr w:type="spellEnd"/>
      <w:r w:rsidR="00E16E59" w:rsidRPr="00C96741">
        <w:rPr>
          <w:sz w:val="20"/>
        </w:rPr>
        <w:t xml:space="preserve">., </w:t>
      </w:r>
      <w:proofErr w:type="spellStart"/>
      <w:r w:rsidR="00E16E59" w:rsidRPr="00C96741">
        <w:rPr>
          <w:sz w:val="20"/>
        </w:rPr>
        <w:t>Monforti-</w:t>
      </w:r>
      <w:r w:rsidRPr="00C96741">
        <w:rPr>
          <w:sz w:val="20"/>
        </w:rPr>
        <w:t>Ferrario,F</w:t>
      </w:r>
      <w:proofErr w:type="spellEnd"/>
      <w:r w:rsidRPr="00C96741">
        <w:rPr>
          <w:sz w:val="20"/>
        </w:rPr>
        <w:t>.,</w:t>
      </w:r>
      <w:r w:rsidR="00E16E59" w:rsidRPr="00C96741">
        <w:rPr>
          <w:sz w:val="20"/>
        </w:rPr>
        <w:t xml:space="preserve"> </w:t>
      </w:r>
      <w:r w:rsidRPr="00C96741">
        <w:rPr>
          <w:sz w:val="20"/>
        </w:rPr>
        <w:t>&amp;</w:t>
      </w:r>
      <w:r w:rsidR="00E16E59" w:rsidRPr="00C96741">
        <w:rPr>
          <w:sz w:val="20"/>
        </w:rPr>
        <w:t xml:space="preserve"> </w:t>
      </w:r>
      <w:proofErr w:type="spellStart"/>
      <w:r w:rsidRPr="00C96741">
        <w:rPr>
          <w:sz w:val="20"/>
        </w:rPr>
        <w:t>Nita,V</w:t>
      </w:r>
      <w:proofErr w:type="spellEnd"/>
      <w:r w:rsidRPr="00C96741">
        <w:rPr>
          <w:sz w:val="20"/>
        </w:rPr>
        <w:t>.</w:t>
      </w:r>
      <w:r w:rsidR="00E16E59" w:rsidRPr="00C96741">
        <w:rPr>
          <w:sz w:val="20"/>
        </w:rPr>
        <w:t xml:space="preserve"> </w:t>
      </w:r>
      <w:r w:rsidRPr="00C96741">
        <w:rPr>
          <w:sz w:val="20"/>
        </w:rPr>
        <w:t>(2015).</w:t>
      </w:r>
      <w:r w:rsidR="00E16E59" w:rsidRPr="00C96741">
        <w:rPr>
          <w:sz w:val="20"/>
        </w:rPr>
        <w:t xml:space="preserve"> </w:t>
      </w:r>
      <w:r w:rsidRPr="00C96741">
        <w:rPr>
          <w:sz w:val="20"/>
        </w:rPr>
        <w:t>The</w:t>
      </w:r>
      <w:r w:rsidR="00E16E59" w:rsidRPr="00C96741">
        <w:rPr>
          <w:sz w:val="20"/>
        </w:rPr>
        <w:t xml:space="preserve"> </w:t>
      </w:r>
      <w:r w:rsidRPr="00C96741">
        <w:rPr>
          <w:sz w:val="20"/>
        </w:rPr>
        <w:t>role</w:t>
      </w:r>
      <w:r w:rsidR="00E16E59" w:rsidRPr="00C96741">
        <w:rPr>
          <w:sz w:val="20"/>
        </w:rPr>
        <w:t xml:space="preserve"> </w:t>
      </w:r>
      <w:r w:rsidRPr="00C96741">
        <w:rPr>
          <w:sz w:val="20"/>
        </w:rPr>
        <w:t>of</w:t>
      </w:r>
      <w:r w:rsidR="00E16E59" w:rsidRPr="00C96741">
        <w:rPr>
          <w:sz w:val="20"/>
        </w:rPr>
        <w:t xml:space="preserve"> </w:t>
      </w:r>
      <w:r w:rsidRPr="00C96741">
        <w:rPr>
          <w:sz w:val="20"/>
        </w:rPr>
        <w:t>biomass</w:t>
      </w:r>
      <w:r w:rsidR="00E16E59" w:rsidRPr="00C96741">
        <w:rPr>
          <w:sz w:val="20"/>
        </w:rPr>
        <w:t xml:space="preserve"> </w:t>
      </w:r>
      <w:r w:rsidRPr="00C96741">
        <w:rPr>
          <w:sz w:val="20"/>
        </w:rPr>
        <w:t>and</w:t>
      </w:r>
      <w:r w:rsidR="00E16E59" w:rsidRPr="00C96741">
        <w:rPr>
          <w:sz w:val="20"/>
        </w:rPr>
        <w:t xml:space="preserve"> </w:t>
      </w:r>
      <w:proofErr w:type="spellStart"/>
      <w:r w:rsidRPr="00C96741">
        <w:rPr>
          <w:sz w:val="20"/>
        </w:rPr>
        <w:t>bioenergy</w:t>
      </w:r>
      <w:proofErr w:type="spellEnd"/>
      <w:r w:rsidR="00E16E59" w:rsidRPr="00C96741">
        <w:rPr>
          <w:sz w:val="20"/>
        </w:rPr>
        <w:t xml:space="preserve"> </w:t>
      </w:r>
      <w:r w:rsidRPr="00C96741">
        <w:rPr>
          <w:sz w:val="20"/>
        </w:rPr>
        <w:t>in</w:t>
      </w:r>
      <w:r w:rsidR="00E16E59" w:rsidRPr="00C96741">
        <w:rPr>
          <w:sz w:val="20"/>
        </w:rPr>
        <w:t xml:space="preserve"> </w:t>
      </w:r>
      <w:r w:rsidRPr="00C96741">
        <w:rPr>
          <w:sz w:val="20"/>
        </w:rPr>
        <w:t>a</w:t>
      </w:r>
      <w:r w:rsidR="00E16E59" w:rsidRPr="00C96741">
        <w:rPr>
          <w:sz w:val="20"/>
        </w:rPr>
        <w:t xml:space="preserve"> </w:t>
      </w:r>
      <w:r w:rsidRPr="00C96741">
        <w:rPr>
          <w:sz w:val="20"/>
        </w:rPr>
        <w:t>future</w:t>
      </w:r>
      <w:r w:rsidR="00E16E59" w:rsidRPr="00C96741">
        <w:rPr>
          <w:sz w:val="20"/>
        </w:rPr>
        <w:t xml:space="preserve"> </w:t>
      </w:r>
      <w:proofErr w:type="spellStart"/>
      <w:r w:rsidRPr="00C96741">
        <w:rPr>
          <w:sz w:val="20"/>
        </w:rPr>
        <w:t>bioeconomy</w:t>
      </w:r>
      <w:proofErr w:type="spellEnd"/>
      <w:r w:rsidRPr="00C96741">
        <w:rPr>
          <w:sz w:val="20"/>
        </w:rPr>
        <w:t>:</w:t>
      </w:r>
      <w:r w:rsidR="00E16E59" w:rsidRPr="00C96741">
        <w:rPr>
          <w:sz w:val="20"/>
        </w:rPr>
        <w:t xml:space="preserve"> </w:t>
      </w:r>
      <w:r w:rsidRPr="00C96741">
        <w:rPr>
          <w:sz w:val="20"/>
        </w:rPr>
        <w:t>Policies</w:t>
      </w:r>
      <w:r w:rsidR="00E16E59" w:rsidRPr="00C96741">
        <w:rPr>
          <w:sz w:val="20"/>
        </w:rPr>
        <w:t xml:space="preserve"> </w:t>
      </w:r>
      <w:r w:rsidRPr="00C96741">
        <w:rPr>
          <w:sz w:val="20"/>
        </w:rPr>
        <w:t>and</w:t>
      </w:r>
      <w:r w:rsidR="00E16E59" w:rsidRPr="00C96741">
        <w:rPr>
          <w:sz w:val="20"/>
        </w:rPr>
        <w:t xml:space="preserve"> </w:t>
      </w:r>
      <w:r w:rsidRPr="00C96741">
        <w:rPr>
          <w:sz w:val="20"/>
        </w:rPr>
        <w:t>facts.</w:t>
      </w:r>
      <w:r w:rsidR="00E16E59" w:rsidRPr="00C96741">
        <w:rPr>
          <w:sz w:val="20"/>
        </w:rPr>
        <w:t xml:space="preserve"> </w:t>
      </w:r>
      <w:r w:rsidRPr="00C96741">
        <w:rPr>
          <w:i/>
          <w:sz w:val="20"/>
        </w:rPr>
        <w:t>Environmental</w:t>
      </w:r>
      <w:r w:rsidR="00E16E59" w:rsidRPr="00C96741">
        <w:rPr>
          <w:i/>
          <w:sz w:val="20"/>
        </w:rPr>
        <w:t xml:space="preserve"> </w:t>
      </w:r>
      <w:r w:rsidRPr="00C96741">
        <w:rPr>
          <w:i/>
          <w:sz w:val="20"/>
        </w:rPr>
        <w:t>development</w:t>
      </w:r>
      <w:r w:rsidRPr="00C96741">
        <w:rPr>
          <w:sz w:val="20"/>
        </w:rPr>
        <w:t>,</w:t>
      </w:r>
      <w:r w:rsidR="00F40DC5" w:rsidRPr="00C96741">
        <w:rPr>
          <w:sz w:val="20"/>
        </w:rPr>
        <w:t xml:space="preserve"> </w:t>
      </w:r>
      <w:r w:rsidRPr="00C96741">
        <w:rPr>
          <w:i/>
          <w:sz w:val="20"/>
        </w:rPr>
        <w:t>15</w:t>
      </w:r>
      <w:r w:rsidRPr="00C96741">
        <w:rPr>
          <w:sz w:val="20"/>
        </w:rPr>
        <w:t>,</w:t>
      </w:r>
      <w:r w:rsidR="00F40DC5" w:rsidRPr="00C96741">
        <w:rPr>
          <w:sz w:val="20"/>
        </w:rPr>
        <w:t xml:space="preserve"> </w:t>
      </w:r>
      <w:r w:rsidRPr="00C96741">
        <w:rPr>
          <w:sz w:val="20"/>
        </w:rPr>
        <w:t>3-34.</w:t>
      </w:r>
    </w:p>
    <w:p w:rsidR="004834E5" w:rsidRPr="00C96741" w:rsidRDefault="00714FE4">
      <w:pPr>
        <w:pStyle w:val="ListParagraph"/>
        <w:numPr>
          <w:ilvl w:val="0"/>
          <w:numId w:val="1"/>
        </w:numPr>
        <w:tabs>
          <w:tab w:val="left" w:pos="820"/>
        </w:tabs>
        <w:ind w:right="100"/>
        <w:jc w:val="both"/>
        <w:rPr>
          <w:sz w:val="20"/>
        </w:rPr>
      </w:pPr>
      <w:r w:rsidRPr="00C96741">
        <w:rPr>
          <w:sz w:val="20"/>
        </w:rPr>
        <w:t>Schneider, U. A., &amp;</w:t>
      </w:r>
      <w:r w:rsidR="0080198F" w:rsidRPr="00C96741">
        <w:rPr>
          <w:sz w:val="20"/>
        </w:rPr>
        <w:t xml:space="preserve"> </w:t>
      </w:r>
      <w:proofErr w:type="spellStart"/>
      <w:r w:rsidRPr="00C96741">
        <w:rPr>
          <w:sz w:val="20"/>
        </w:rPr>
        <w:t>McCarl</w:t>
      </w:r>
      <w:proofErr w:type="spellEnd"/>
      <w:r w:rsidRPr="00C96741">
        <w:rPr>
          <w:sz w:val="20"/>
        </w:rPr>
        <w:t>, B. A. (2003). Economic potential of biomass based fuels for greenhouse gas</w:t>
      </w:r>
      <w:r w:rsidR="00E16E59" w:rsidRPr="00C96741">
        <w:rPr>
          <w:sz w:val="20"/>
        </w:rPr>
        <w:t xml:space="preserve"> </w:t>
      </w:r>
      <w:r w:rsidRPr="00C96741">
        <w:rPr>
          <w:sz w:val="20"/>
        </w:rPr>
        <w:t>emission</w:t>
      </w:r>
      <w:r w:rsidR="00E16E59" w:rsidRPr="00C96741">
        <w:rPr>
          <w:sz w:val="20"/>
        </w:rPr>
        <w:t xml:space="preserve"> </w:t>
      </w:r>
      <w:r w:rsidRPr="00C96741">
        <w:rPr>
          <w:sz w:val="20"/>
        </w:rPr>
        <w:t>mitigation.</w:t>
      </w:r>
      <w:r w:rsidR="00E16E59" w:rsidRPr="00C96741">
        <w:rPr>
          <w:sz w:val="20"/>
        </w:rPr>
        <w:t xml:space="preserve"> </w:t>
      </w:r>
      <w:r w:rsidRPr="00C96741">
        <w:rPr>
          <w:i/>
          <w:sz w:val="20"/>
        </w:rPr>
        <w:t>Environmental</w:t>
      </w:r>
      <w:r w:rsidR="00E16E59" w:rsidRPr="00C96741">
        <w:rPr>
          <w:i/>
          <w:sz w:val="20"/>
        </w:rPr>
        <w:t xml:space="preserve"> </w:t>
      </w:r>
      <w:r w:rsidRPr="00C96741">
        <w:rPr>
          <w:i/>
          <w:sz w:val="20"/>
        </w:rPr>
        <w:t>and</w:t>
      </w:r>
      <w:r w:rsidR="00E16E59" w:rsidRPr="00C96741">
        <w:rPr>
          <w:i/>
          <w:sz w:val="20"/>
        </w:rPr>
        <w:t xml:space="preserve"> </w:t>
      </w:r>
      <w:r w:rsidRPr="00C96741">
        <w:rPr>
          <w:i/>
          <w:sz w:val="20"/>
        </w:rPr>
        <w:t>resource</w:t>
      </w:r>
      <w:r w:rsidR="00E16E59" w:rsidRPr="00C96741">
        <w:rPr>
          <w:i/>
          <w:sz w:val="20"/>
        </w:rPr>
        <w:t xml:space="preserve"> </w:t>
      </w:r>
      <w:r w:rsidRPr="00C96741">
        <w:rPr>
          <w:i/>
          <w:sz w:val="20"/>
        </w:rPr>
        <w:t>economics</w:t>
      </w:r>
      <w:r w:rsidRPr="00C96741">
        <w:rPr>
          <w:sz w:val="20"/>
        </w:rPr>
        <w:t>,</w:t>
      </w:r>
      <w:r w:rsidR="00F40DC5" w:rsidRPr="00C96741">
        <w:rPr>
          <w:sz w:val="20"/>
        </w:rPr>
        <w:t xml:space="preserve"> </w:t>
      </w:r>
      <w:r w:rsidRPr="00C96741">
        <w:rPr>
          <w:i/>
          <w:sz w:val="20"/>
        </w:rPr>
        <w:t>24</w:t>
      </w:r>
      <w:r w:rsidRPr="00C96741">
        <w:rPr>
          <w:sz w:val="20"/>
        </w:rPr>
        <w:t>,</w:t>
      </w:r>
      <w:r w:rsidR="00F40DC5" w:rsidRPr="00C96741">
        <w:rPr>
          <w:sz w:val="20"/>
        </w:rPr>
        <w:t xml:space="preserve"> </w:t>
      </w:r>
      <w:r w:rsidRPr="00C96741">
        <w:rPr>
          <w:sz w:val="20"/>
        </w:rPr>
        <w:t>291-312.</w:t>
      </w:r>
    </w:p>
    <w:p w:rsidR="004834E5" w:rsidRPr="00C96741" w:rsidRDefault="00714FE4">
      <w:pPr>
        <w:pStyle w:val="ListParagraph"/>
        <w:numPr>
          <w:ilvl w:val="0"/>
          <w:numId w:val="1"/>
        </w:numPr>
        <w:tabs>
          <w:tab w:val="left" w:pos="820"/>
        </w:tabs>
        <w:ind w:right="102"/>
        <w:jc w:val="both"/>
        <w:rPr>
          <w:sz w:val="20"/>
        </w:rPr>
      </w:pPr>
      <w:proofErr w:type="spellStart"/>
      <w:r w:rsidRPr="00C96741">
        <w:rPr>
          <w:sz w:val="20"/>
        </w:rPr>
        <w:t>Perea</w:t>
      </w:r>
      <w:proofErr w:type="spellEnd"/>
      <w:r w:rsidRPr="00C96741">
        <w:rPr>
          <w:sz w:val="20"/>
        </w:rPr>
        <w:t>-Moreno,</w:t>
      </w:r>
      <w:r w:rsidR="0080198F" w:rsidRPr="00C96741">
        <w:rPr>
          <w:sz w:val="20"/>
        </w:rPr>
        <w:t xml:space="preserve"> </w:t>
      </w:r>
      <w:r w:rsidRPr="00C96741">
        <w:rPr>
          <w:sz w:val="20"/>
        </w:rPr>
        <w:t>M.A.,</w:t>
      </w:r>
      <w:r w:rsidR="00E16E59" w:rsidRPr="00C96741">
        <w:rPr>
          <w:sz w:val="20"/>
        </w:rPr>
        <w:t xml:space="preserve"> </w:t>
      </w:r>
      <w:proofErr w:type="spellStart"/>
      <w:r w:rsidRPr="00C96741">
        <w:rPr>
          <w:sz w:val="20"/>
        </w:rPr>
        <w:t>Samerón-Manzano</w:t>
      </w:r>
      <w:proofErr w:type="spellEnd"/>
      <w:r w:rsidRPr="00C96741">
        <w:rPr>
          <w:sz w:val="20"/>
        </w:rPr>
        <w:t>,</w:t>
      </w:r>
      <w:r w:rsidR="0080198F" w:rsidRPr="00C96741">
        <w:rPr>
          <w:sz w:val="20"/>
        </w:rPr>
        <w:t xml:space="preserve"> </w:t>
      </w:r>
      <w:r w:rsidRPr="00C96741">
        <w:rPr>
          <w:sz w:val="20"/>
        </w:rPr>
        <w:t>E.,</w:t>
      </w:r>
      <w:r w:rsidR="00E16E59" w:rsidRPr="00C96741">
        <w:rPr>
          <w:sz w:val="20"/>
        </w:rPr>
        <w:t xml:space="preserve"> </w:t>
      </w:r>
      <w:r w:rsidRPr="00C96741">
        <w:rPr>
          <w:sz w:val="20"/>
        </w:rPr>
        <w:t>&amp;</w:t>
      </w:r>
      <w:r w:rsidR="00E16E59" w:rsidRPr="00C96741">
        <w:rPr>
          <w:sz w:val="20"/>
        </w:rPr>
        <w:t xml:space="preserve"> </w:t>
      </w:r>
      <w:proofErr w:type="spellStart"/>
      <w:r w:rsidRPr="00C96741">
        <w:rPr>
          <w:sz w:val="20"/>
        </w:rPr>
        <w:t>Perea</w:t>
      </w:r>
      <w:proofErr w:type="spellEnd"/>
      <w:r w:rsidRPr="00C96741">
        <w:rPr>
          <w:sz w:val="20"/>
        </w:rPr>
        <w:t>-Moreno,</w:t>
      </w:r>
      <w:r w:rsidR="0080198F" w:rsidRPr="00C96741">
        <w:rPr>
          <w:sz w:val="20"/>
        </w:rPr>
        <w:t xml:space="preserve"> </w:t>
      </w:r>
      <w:r w:rsidRPr="00C96741">
        <w:rPr>
          <w:sz w:val="20"/>
        </w:rPr>
        <w:t>A.J.</w:t>
      </w:r>
      <w:r w:rsidR="00E16E59" w:rsidRPr="00C96741">
        <w:rPr>
          <w:sz w:val="20"/>
        </w:rPr>
        <w:t xml:space="preserve"> </w:t>
      </w:r>
      <w:r w:rsidRPr="00C96741">
        <w:rPr>
          <w:sz w:val="20"/>
        </w:rPr>
        <w:t>(2019).</w:t>
      </w:r>
      <w:r w:rsidR="00E16E59" w:rsidRPr="00C96741">
        <w:rPr>
          <w:sz w:val="20"/>
        </w:rPr>
        <w:t xml:space="preserve"> </w:t>
      </w:r>
      <w:r w:rsidRPr="00C96741">
        <w:rPr>
          <w:sz w:val="20"/>
        </w:rPr>
        <w:t>Biomass</w:t>
      </w:r>
      <w:r w:rsidR="00E16E59" w:rsidRPr="00C96741">
        <w:rPr>
          <w:sz w:val="20"/>
        </w:rPr>
        <w:t xml:space="preserve"> </w:t>
      </w:r>
      <w:r w:rsidRPr="00C96741">
        <w:rPr>
          <w:sz w:val="20"/>
        </w:rPr>
        <w:t>as</w:t>
      </w:r>
      <w:r w:rsidR="00E16E59" w:rsidRPr="00C96741">
        <w:rPr>
          <w:sz w:val="20"/>
        </w:rPr>
        <w:t xml:space="preserve"> </w:t>
      </w:r>
      <w:r w:rsidRPr="00C96741">
        <w:rPr>
          <w:sz w:val="20"/>
        </w:rPr>
        <w:t>renewable</w:t>
      </w:r>
      <w:r w:rsidR="00E16E59" w:rsidRPr="00C96741">
        <w:rPr>
          <w:sz w:val="20"/>
        </w:rPr>
        <w:t xml:space="preserve"> </w:t>
      </w:r>
      <w:r w:rsidRPr="00C96741">
        <w:rPr>
          <w:sz w:val="20"/>
        </w:rPr>
        <w:t>energy:</w:t>
      </w:r>
      <w:r w:rsidR="00E16E59" w:rsidRPr="00C96741">
        <w:rPr>
          <w:sz w:val="20"/>
        </w:rPr>
        <w:t xml:space="preserve"> Worldwide </w:t>
      </w:r>
      <w:r w:rsidRPr="00C96741">
        <w:rPr>
          <w:sz w:val="20"/>
        </w:rPr>
        <w:t>research</w:t>
      </w:r>
      <w:r w:rsidR="00E16E59" w:rsidRPr="00C96741">
        <w:rPr>
          <w:sz w:val="20"/>
        </w:rPr>
        <w:t xml:space="preserve"> </w:t>
      </w:r>
      <w:r w:rsidRPr="00C96741">
        <w:rPr>
          <w:sz w:val="20"/>
        </w:rPr>
        <w:t>trends.</w:t>
      </w:r>
      <w:r w:rsidR="00E16E59" w:rsidRPr="00C96741">
        <w:rPr>
          <w:sz w:val="20"/>
        </w:rPr>
        <w:t xml:space="preserve"> </w:t>
      </w:r>
      <w:r w:rsidRPr="00C96741">
        <w:rPr>
          <w:i/>
          <w:sz w:val="20"/>
        </w:rPr>
        <w:t>Sustainability</w:t>
      </w:r>
      <w:r w:rsidRPr="00C96741">
        <w:rPr>
          <w:sz w:val="20"/>
        </w:rPr>
        <w:t>,</w:t>
      </w:r>
      <w:r w:rsidR="00F40DC5" w:rsidRPr="00C96741">
        <w:rPr>
          <w:sz w:val="20"/>
        </w:rPr>
        <w:t xml:space="preserve"> </w:t>
      </w:r>
      <w:r w:rsidRPr="00C96741">
        <w:rPr>
          <w:i/>
          <w:sz w:val="20"/>
        </w:rPr>
        <w:t>11</w:t>
      </w:r>
      <w:r w:rsidRPr="00C96741">
        <w:rPr>
          <w:sz w:val="20"/>
        </w:rPr>
        <w:t>(3),</w:t>
      </w:r>
      <w:r w:rsidR="00F40DC5" w:rsidRPr="00C96741">
        <w:rPr>
          <w:sz w:val="20"/>
        </w:rPr>
        <w:t xml:space="preserve"> </w:t>
      </w:r>
      <w:r w:rsidRPr="00C96741">
        <w:rPr>
          <w:sz w:val="20"/>
        </w:rPr>
        <w:t>863.</w:t>
      </w:r>
    </w:p>
    <w:p w:rsidR="004834E5" w:rsidRPr="00C96741" w:rsidRDefault="00714FE4">
      <w:pPr>
        <w:pStyle w:val="ListParagraph"/>
        <w:numPr>
          <w:ilvl w:val="0"/>
          <w:numId w:val="1"/>
        </w:numPr>
        <w:tabs>
          <w:tab w:val="left" w:pos="820"/>
        </w:tabs>
        <w:ind w:right="102"/>
        <w:jc w:val="both"/>
        <w:rPr>
          <w:sz w:val="20"/>
        </w:rPr>
      </w:pPr>
      <w:proofErr w:type="spellStart"/>
      <w:r w:rsidRPr="00C96741">
        <w:rPr>
          <w:sz w:val="20"/>
        </w:rPr>
        <w:t>Gabisa</w:t>
      </w:r>
      <w:proofErr w:type="spellEnd"/>
      <w:r w:rsidRPr="00C96741">
        <w:rPr>
          <w:sz w:val="20"/>
        </w:rPr>
        <w:t>, E. W., &amp;</w:t>
      </w:r>
      <w:proofErr w:type="spellStart"/>
      <w:r w:rsidRPr="00C96741">
        <w:rPr>
          <w:sz w:val="20"/>
        </w:rPr>
        <w:t>Gheewala</w:t>
      </w:r>
      <w:proofErr w:type="spellEnd"/>
      <w:r w:rsidRPr="00C96741">
        <w:rPr>
          <w:sz w:val="20"/>
        </w:rPr>
        <w:t>, S. H. (2018). Potential of bio-energy production in Ethiopia based on available</w:t>
      </w:r>
      <w:r w:rsidR="00E16E59" w:rsidRPr="00C96741">
        <w:rPr>
          <w:sz w:val="20"/>
        </w:rPr>
        <w:t xml:space="preserve"> </w:t>
      </w:r>
      <w:r w:rsidRPr="00C96741">
        <w:rPr>
          <w:sz w:val="20"/>
        </w:rPr>
        <w:t>biomass</w:t>
      </w:r>
      <w:r w:rsidR="00E16E59" w:rsidRPr="00C96741">
        <w:rPr>
          <w:sz w:val="20"/>
        </w:rPr>
        <w:t xml:space="preserve"> </w:t>
      </w:r>
      <w:r w:rsidRPr="00C96741">
        <w:rPr>
          <w:sz w:val="20"/>
        </w:rPr>
        <w:t>residues.</w:t>
      </w:r>
      <w:r w:rsidR="00E16E59" w:rsidRPr="00C96741">
        <w:rPr>
          <w:sz w:val="20"/>
        </w:rPr>
        <w:t xml:space="preserve"> </w:t>
      </w:r>
      <w:r w:rsidRPr="00C96741">
        <w:rPr>
          <w:i/>
          <w:sz w:val="20"/>
        </w:rPr>
        <w:t>Biomass</w:t>
      </w:r>
      <w:r w:rsidR="00E16E59" w:rsidRPr="00C96741">
        <w:rPr>
          <w:i/>
          <w:sz w:val="20"/>
        </w:rPr>
        <w:t xml:space="preserve"> </w:t>
      </w:r>
      <w:r w:rsidRPr="00C96741">
        <w:rPr>
          <w:i/>
          <w:sz w:val="20"/>
        </w:rPr>
        <w:t>and</w:t>
      </w:r>
      <w:r w:rsidR="00E16E59" w:rsidRPr="00C96741">
        <w:rPr>
          <w:i/>
          <w:sz w:val="20"/>
        </w:rPr>
        <w:t xml:space="preserve"> </w:t>
      </w:r>
      <w:proofErr w:type="spellStart"/>
      <w:r w:rsidRPr="00C96741">
        <w:rPr>
          <w:i/>
          <w:sz w:val="20"/>
        </w:rPr>
        <w:t>bioenergy</w:t>
      </w:r>
      <w:proofErr w:type="spellEnd"/>
      <w:r w:rsidRPr="00C96741">
        <w:rPr>
          <w:sz w:val="20"/>
        </w:rPr>
        <w:t>,</w:t>
      </w:r>
      <w:r w:rsidR="00E16E59" w:rsidRPr="00C96741">
        <w:rPr>
          <w:sz w:val="20"/>
        </w:rPr>
        <w:t xml:space="preserve"> </w:t>
      </w:r>
      <w:r w:rsidRPr="00C96741">
        <w:rPr>
          <w:i/>
          <w:sz w:val="20"/>
        </w:rPr>
        <w:t>111</w:t>
      </w:r>
      <w:r w:rsidRPr="00C96741">
        <w:rPr>
          <w:sz w:val="20"/>
        </w:rPr>
        <w:t>,</w:t>
      </w:r>
      <w:r w:rsidR="00F40DC5" w:rsidRPr="00C96741">
        <w:rPr>
          <w:sz w:val="20"/>
        </w:rPr>
        <w:t xml:space="preserve"> </w:t>
      </w:r>
      <w:r w:rsidRPr="00C96741">
        <w:rPr>
          <w:sz w:val="20"/>
        </w:rPr>
        <w:t>77-87.</w:t>
      </w:r>
    </w:p>
    <w:sectPr w:rsidR="004834E5" w:rsidRPr="00C96741" w:rsidSect="006C35C7">
      <w:pgSz w:w="12240" w:h="15840"/>
      <w:pgMar w:top="1360" w:right="134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Microsoft Sans Serif">
    <w:altName w:val="Microsoft Sans Serif"/>
    <w:panose1 w:val="020B0604020202020204"/>
    <w:charset w:val="00"/>
    <w:family w:val="swiss"/>
    <w:pitch w:val="variable"/>
    <w:sig w:usb0="E5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UI Gothic">
    <w:altName w:val="MS UI Gothic"/>
    <w:panose1 w:val="020B0600070205080204"/>
    <w:charset w:val="80"/>
    <w:family w:val="swiss"/>
    <w:pitch w:val="variable"/>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4C8F"/>
    <w:multiLevelType w:val="hybridMultilevel"/>
    <w:tmpl w:val="949CC4DC"/>
    <w:lvl w:ilvl="0" w:tplc="B61ABA80">
      <w:numFmt w:val="bullet"/>
      <w:lvlText w:val="●"/>
      <w:lvlJc w:val="left"/>
      <w:pPr>
        <w:ind w:left="820" w:hanging="360"/>
      </w:pPr>
      <w:rPr>
        <w:rFonts w:ascii="Microsoft Sans Serif" w:eastAsia="Microsoft Sans Serif" w:hAnsi="Microsoft Sans Serif" w:cs="Microsoft Sans Serif" w:hint="default"/>
        <w:w w:val="100"/>
        <w:sz w:val="20"/>
        <w:szCs w:val="20"/>
        <w:lang w:val="en-US" w:eastAsia="en-US" w:bidi="ar-SA"/>
      </w:rPr>
    </w:lvl>
    <w:lvl w:ilvl="1" w:tplc="63F2B416">
      <w:numFmt w:val="bullet"/>
      <w:lvlText w:val="●"/>
      <w:lvlJc w:val="left"/>
      <w:pPr>
        <w:ind w:left="1165" w:hanging="360"/>
      </w:pPr>
      <w:rPr>
        <w:rFonts w:ascii="Microsoft Sans Serif" w:eastAsia="Microsoft Sans Serif" w:hAnsi="Microsoft Sans Serif" w:cs="Microsoft Sans Serif" w:hint="default"/>
        <w:w w:val="100"/>
        <w:sz w:val="20"/>
        <w:szCs w:val="20"/>
        <w:lang w:val="en-US" w:eastAsia="en-US" w:bidi="ar-SA"/>
      </w:rPr>
    </w:lvl>
    <w:lvl w:ilvl="2" w:tplc="68668198">
      <w:numFmt w:val="bullet"/>
      <w:lvlText w:val="•"/>
      <w:lvlJc w:val="left"/>
      <w:pPr>
        <w:ind w:left="2093" w:hanging="360"/>
      </w:pPr>
      <w:rPr>
        <w:rFonts w:hint="default"/>
        <w:lang w:val="en-US" w:eastAsia="en-US" w:bidi="ar-SA"/>
      </w:rPr>
    </w:lvl>
    <w:lvl w:ilvl="3" w:tplc="177E8942">
      <w:numFmt w:val="bullet"/>
      <w:lvlText w:val="•"/>
      <w:lvlJc w:val="left"/>
      <w:pPr>
        <w:ind w:left="3026" w:hanging="360"/>
      </w:pPr>
      <w:rPr>
        <w:rFonts w:hint="default"/>
        <w:lang w:val="en-US" w:eastAsia="en-US" w:bidi="ar-SA"/>
      </w:rPr>
    </w:lvl>
    <w:lvl w:ilvl="4" w:tplc="1416FB50">
      <w:numFmt w:val="bullet"/>
      <w:lvlText w:val="•"/>
      <w:lvlJc w:val="left"/>
      <w:pPr>
        <w:ind w:left="3960" w:hanging="360"/>
      </w:pPr>
      <w:rPr>
        <w:rFonts w:hint="default"/>
        <w:lang w:val="en-US" w:eastAsia="en-US" w:bidi="ar-SA"/>
      </w:rPr>
    </w:lvl>
    <w:lvl w:ilvl="5" w:tplc="CE820966">
      <w:numFmt w:val="bullet"/>
      <w:lvlText w:val="•"/>
      <w:lvlJc w:val="left"/>
      <w:pPr>
        <w:ind w:left="4893" w:hanging="360"/>
      </w:pPr>
      <w:rPr>
        <w:rFonts w:hint="default"/>
        <w:lang w:val="en-US" w:eastAsia="en-US" w:bidi="ar-SA"/>
      </w:rPr>
    </w:lvl>
    <w:lvl w:ilvl="6" w:tplc="D436D0BA">
      <w:numFmt w:val="bullet"/>
      <w:lvlText w:val="•"/>
      <w:lvlJc w:val="left"/>
      <w:pPr>
        <w:ind w:left="5826" w:hanging="360"/>
      </w:pPr>
      <w:rPr>
        <w:rFonts w:hint="default"/>
        <w:lang w:val="en-US" w:eastAsia="en-US" w:bidi="ar-SA"/>
      </w:rPr>
    </w:lvl>
    <w:lvl w:ilvl="7" w:tplc="EF566EBE">
      <w:numFmt w:val="bullet"/>
      <w:lvlText w:val="•"/>
      <w:lvlJc w:val="left"/>
      <w:pPr>
        <w:ind w:left="6760" w:hanging="360"/>
      </w:pPr>
      <w:rPr>
        <w:rFonts w:hint="default"/>
        <w:lang w:val="en-US" w:eastAsia="en-US" w:bidi="ar-SA"/>
      </w:rPr>
    </w:lvl>
    <w:lvl w:ilvl="8" w:tplc="FCEEBD1E">
      <w:numFmt w:val="bullet"/>
      <w:lvlText w:val="•"/>
      <w:lvlJc w:val="left"/>
      <w:pPr>
        <w:ind w:left="7693" w:hanging="360"/>
      </w:pPr>
      <w:rPr>
        <w:rFonts w:hint="default"/>
        <w:lang w:val="en-US" w:eastAsia="en-US" w:bidi="ar-SA"/>
      </w:rPr>
    </w:lvl>
  </w:abstractNum>
  <w:abstractNum w:abstractNumId="1">
    <w:nsid w:val="0D8271AC"/>
    <w:multiLevelType w:val="hybridMultilevel"/>
    <w:tmpl w:val="6096CB52"/>
    <w:lvl w:ilvl="0" w:tplc="8C8AEB22">
      <w:start w:val="1"/>
      <w:numFmt w:val="decimal"/>
      <w:lvlText w:val="%1."/>
      <w:lvlJc w:val="left"/>
      <w:pPr>
        <w:ind w:left="820" w:hanging="360"/>
        <w:jc w:val="left"/>
      </w:pPr>
      <w:rPr>
        <w:rFonts w:ascii="Times New Roman" w:eastAsia="Times New Roman" w:hAnsi="Times New Roman" w:cs="Times New Roman" w:hint="default"/>
        <w:spacing w:val="-1"/>
        <w:w w:val="100"/>
        <w:sz w:val="20"/>
        <w:szCs w:val="20"/>
        <w:lang w:val="en-US" w:eastAsia="en-US" w:bidi="ar-SA"/>
      </w:rPr>
    </w:lvl>
    <w:lvl w:ilvl="1" w:tplc="289A2A70">
      <w:numFmt w:val="bullet"/>
      <w:lvlText w:val="•"/>
      <w:lvlJc w:val="left"/>
      <w:pPr>
        <w:ind w:left="1694" w:hanging="360"/>
      </w:pPr>
      <w:rPr>
        <w:rFonts w:hint="default"/>
        <w:lang w:val="en-US" w:eastAsia="en-US" w:bidi="ar-SA"/>
      </w:rPr>
    </w:lvl>
    <w:lvl w:ilvl="2" w:tplc="97E001D0">
      <w:numFmt w:val="bullet"/>
      <w:lvlText w:val="•"/>
      <w:lvlJc w:val="left"/>
      <w:pPr>
        <w:ind w:left="2568" w:hanging="360"/>
      </w:pPr>
      <w:rPr>
        <w:rFonts w:hint="default"/>
        <w:lang w:val="en-US" w:eastAsia="en-US" w:bidi="ar-SA"/>
      </w:rPr>
    </w:lvl>
    <w:lvl w:ilvl="3" w:tplc="05807E5C">
      <w:numFmt w:val="bullet"/>
      <w:lvlText w:val="•"/>
      <w:lvlJc w:val="left"/>
      <w:pPr>
        <w:ind w:left="3442" w:hanging="360"/>
      </w:pPr>
      <w:rPr>
        <w:rFonts w:hint="default"/>
        <w:lang w:val="en-US" w:eastAsia="en-US" w:bidi="ar-SA"/>
      </w:rPr>
    </w:lvl>
    <w:lvl w:ilvl="4" w:tplc="258A6C84">
      <w:numFmt w:val="bullet"/>
      <w:lvlText w:val="•"/>
      <w:lvlJc w:val="left"/>
      <w:pPr>
        <w:ind w:left="4316" w:hanging="360"/>
      </w:pPr>
      <w:rPr>
        <w:rFonts w:hint="default"/>
        <w:lang w:val="en-US" w:eastAsia="en-US" w:bidi="ar-SA"/>
      </w:rPr>
    </w:lvl>
    <w:lvl w:ilvl="5" w:tplc="5CEAFEDE">
      <w:numFmt w:val="bullet"/>
      <w:lvlText w:val="•"/>
      <w:lvlJc w:val="left"/>
      <w:pPr>
        <w:ind w:left="5190" w:hanging="360"/>
      </w:pPr>
      <w:rPr>
        <w:rFonts w:hint="default"/>
        <w:lang w:val="en-US" w:eastAsia="en-US" w:bidi="ar-SA"/>
      </w:rPr>
    </w:lvl>
    <w:lvl w:ilvl="6" w:tplc="21FC35DA">
      <w:numFmt w:val="bullet"/>
      <w:lvlText w:val="•"/>
      <w:lvlJc w:val="left"/>
      <w:pPr>
        <w:ind w:left="6064" w:hanging="360"/>
      </w:pPr>
      <w:rPr>
        <w:rFonts w:hint="default"/>
        <w:lang w:val="en-US" w:eastAsia="en-US" w:bidi="ar-SA"/>
      </w:rPr>
    </w:lvl>
    <w:lvl w:ilvl="7" w:tplc="6B74AA42">
      <w:numFmt w:val="bullet"/>
      <w:lvlText w:val="•"/>
      <w:lvlJc w:val="left"/>
      <w:pPr>
        <w:ind w:left="6938" w:hanging="360"/>
      </w:pPr>
      <w:rPr>
        <w:rFonts w:hint="default"/>
        <w:lang w:val="en-US" w:eastAsia="en-US" w:bidi="ar-SA"/>
      </w:rPr>
    </w:lvl>
    <w:lvl w:ilvl="8" w:tplc="1ED2E9B0">
      <w:numFmt w:val="bullet"/>
      <w:lvlText w:val="•"/>
      <w:lvlJc w:val="left"/>
      <w:pPr>
        <w:ind w:left="7812" w:hanging="360"/>
      </w:pPr>
      <w:rPr>
        <w:rFonts w:hint="default"/>
        <w:lang w:val="en-US" w:eastAsia="en-US" w:bidi="ar-SA"/>
      </w:rPr>
    </w:lvl>
  </w:abstractNum>
  <w:abstractNum w:abstractNumId="2">
    <w:nsid w:val="193D7B1A"/>
    <w:multiLevelType w:val="hybridMultilevel"/>
    <w:tmpl w:val="CD76C6F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19823F3A"/>
    <w:multiLevelType w:val="hybridMultilevel"/>
    <w:tmpl w:val="70A8365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
    <w:nsid w:val="26763516"/>
    <w:multiLevelType w:val="hybridMultilevel"/>
    <w:tmpl w:val="87904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B1750C"/>
    <w:multiLevelType w:val="hybridMultilevel"/>
    <w:tmpl w:val="386034D0"/>
    <w:lvl w:ilvl="0" w:tplc="93D87176">
      <w:start w:val="1"/>
      <w:numFmt w:val="decimal"/>
      <w:lvlText w:val="%1."/>
      <w:lvlJc w:val="left"/>
      <w:pPr>
        <w:ind w:left="820" w:hanging="360"/>
        <w:jc w:val="left"/>
      </w:pPr>
      <w:rPr>
        <w:rFonts w:ascii="Times New Roman" w:eastAsia="Times New Roman" w:hAnsi="Times New Roman" w:cs="Times New Roman" w:hint="default"/>
        <w:spacing w:val="-1"/>
        <w:w w:val="100"/>
        <w:sz w:val="20"/>
        <w:szCs w:val="20"/>
        <w:lang w:val="en-US" w:eastAsia="en-US" w:bidi="ar-SA"/>
      </w:rPr>
    </w:lvl>
    <w:lvl w:ilvl="1" w:tplc="42924D00">
      <w:numFmt w:val="bullet"/>
      <w:lvlText w:val="•"/>
      <w:lvlJc w:val="left"/>
      <w:pPr>
        <w:ind w:left="1694" w:hanging="360"/>
      </w:pPr>
      <w:rPr>
        <w:rFonts w:hint="default"/>
        <w:lang w:val="en-US" w:eastAsia="en-US" w:bidi="ar-SA"/>
      </w:rPr>
    </w:lvl>
    <w:lvl w:ilvl="2" w:tplc="7F766640">
      <w:numFmt w:val="bullet"/>
      <w:lvlText w:val="•"/>
      <w:lvlJc w:val="left"/>
      <w:pPr>
        <w:ind w:left="2568" w:hanging="360"/>
      </w:pPr>
      <w:rPr>
        <w:rFonts w:hint="default"/>
        <w:lang w:val="en-US" w:eastAsia="en-US" w:bidi="ar-SA"/>
      </w:rPr>
    </w:lvl>
    <w:lvl w:ilvl="3" w:tplc="03F29B9C">
      <w:numFmt w:val="bullet"/>
      <w:lvlText w:val="•"/>
      <w:lvlJc w:val="left"/>
      <w:pPr>
        <w:ind w:left="3442" w:hanging="360"/>
      </w:pPr>
      <w:rPr>
        <w:rFonts w:hint="default"/>
        <w:lang w:val="en-US" w:eastAsia="en-US" w:bidi="ar-SA"/>
      </w:rPr>
    </w:lvl>
    <w:lvl w:ilvl="4" w:tplc="57248B8E">
      <w:numFmt w:val="bullet"/>
      <w:lvlText w:val="•"/>
      <w:lvlJc w:val="left"/>
      <w:pPr>
        <w:ind w:left="4316" w:hanging="360"/>
      </w:pPr>
      <w:rPr>
        <w:rFonts w:hint="default"/>
        <w:lang w:val="en-US" w:eastAsia="en-US" w:bidi="ar-SA"/>
      </w:rPr>
    </w:lvl>
    <w:lvl w:ilvl="5" w:tplc="4890471E">
      <w:numFmt w:val="bullet"/>
      <w:lvlText w:val="•"/>
      <w:lvlJc w:val="left"/>
      <w:pPr>
        <w:ind w:left="5190" w:hanging="360"/>
      </w:pPr>
      <w:rPr>
        <w:rFonts w:hint="default"/>
        <w:lang w:val="en-US" w:eastAsia="en-US" w:bidi="ar-SA"/>
      </w:rPr>
    </w:lvl>
    <w:lvl w:ilvl="6" w:tplc="C0809B2C">
      <w:numFmt w:val="bullet"/>
      <w:lvlText w:val="•"/>
      <w:lvlJc w:val="left"/>
      <w:pPr>
        <w:ind w:left="6064" w:hanging="360"/>
      </w:pPr>
      <w:rPr>
        <w:rFonts w:hint="default"/>
        <w:lang w:val="en-US" w:eastAsia="en-US" w:bidi="ar-SA"/>
      </w:rPr>
    </w:lvl>
    <w:lvl w:ilvl="7" w:tplc="6074C822">
      <w:numFmt w:val="bullet"/>
      <w:lvlText w:val="•"/>
      <w:lvlJc w:val="left"/>
      <w:pPr>
        <w:ind w:left="6938" w:hanging="360"/>
      </w:pPr>
      <w:rPr>
        <w:rFonts w:hint="default"/>
        <w:lang w:val="en-US" w:eastAsia="en-US" w:bidi="ar-SA"/>
      </w:rPr>
    </w:lvl>
    <w:lvl w:ilvl="8" w:tplc="479EF24E">
      <w:numFmt w:val="bullet"/>
      <w:lvlText w:val="•"/>
      <w:lvlJc w:val="left"/>
      <w:pPr>
        <w:ind w:left="7812" w:hanging="360"/>
      </w:pPr>
      <w:rPr>
        <w:rFonts w:hint="default"/>
        <w:lang w:val="en-US" w:eastAsia="en-US" w:bidi="ar-SA"/>
      </w:rPr>
    </w:lvl>
  </w:abstractNum>
  <w:abstractNum w:abstractNumId="6">
    <w:nsid w:val="4F177696"/>
    <w:multiLevelType w:val="hybridMultilevel"/>
    <w:tmpl w:val="3DC8A320"/>
    <w:lvl w:ilvl="0" w:tplc="AF7465F2">
      <w:start w:val="1"/>
      <w:numFmt w:val="decimal"/>
      <w:lvlText w:val="%1."/>
      <w:lvlJc w:val="left"/>
      <w:pPr>
        <w:ind w:left="4312" w:hanging="360"/>
        <w:jc w:val="right"/>
      </w:pPr>
      <w:rPr>
        <w:rFonts w:ascii="Times New Roman" w:eastAsia="Times New Roman" w:hAnsi="Times New Roman" w:cs="Times New Roman" w:hint="default"/>
        <w:b/>
        <w:bCs/>
        <w:spacing w:val="-1"/>
        <w:w w:val="100"/>
        <w:sz w:val="20"/>
        <w:szCs w:val="20"/>
        <w:lang w:val="en-US" w:eastAsia="en-US" w:bidi="ar-SA"/>
      </w:rPr>
    </w:lvl>
    <w:lvl w:ilvl="1" w:tplc="4ECC657C">
      <w:numFmt w:val="bullet"/>
      <w:lvlText w:val="•"/>
      <w:lvlJc w:val="left"/>
      <w:pPr>
        <w:ind w:left="4844" w:hanging="360"/>
      </w:pPr>
      <w:rPr>
        <w:rFonts w:hint="default"/>
        <w:lang w:val="en-US" w:eastAsia="en-US" w:bidi="ar-SA"/>
      </w:rPr>
    </w:lvl>
    <w:lvl w:ilvl="2" w:tplc="BB82E7D6">
      <w:numFmt w:val="bullet"/>
      <w:lvlText w:val="•"/>
      <w:lvlJc w:val="left"/>
      <w:pPr>
        <w:ind w:left="5368" w:hanging="360"/>
      </w:pPr>
      <w:rPr>
        <w:rFonts w:hint="default"/>
        <w:lang w:val="en-US" w:eastAsia="en-US" w:bidi="ar-SA"/>
      </w:rPr>
    </w:lvl>
    <w:lvl w:ilvl="3" w:tplc="BD7A842C">
      <w:numFmt w:val="bullet"/>
      <w:lvlText w:val="•"/>
      <w:lvlJc w:val="left"/>
      <w:pPr>
        <w:ind w:left="5892" w:hanging="360"/>
      </w:pPr>
      <w:rPr>
        <w:rFonts w:hint="default"/>
        <w:lang w:val="en-US" w:eastAsia="en-US" w:bidi="ar-SA"/>
      </w:rPr>
    </w:lvl>
    <w:lvl w:ilvl="4" w:tplc="179618E0">
      <w:numFmt w:val="bullet"/>
      <w:lvlText w:val="•"/>
      <w:lvlJc w:val="left"/>
      <w:pPr>
        <w:ind w:left="6416" w:hanging="360"/>
      </w:pPr>
      <w:rPr>
        <w:rFonts w:hint="default"/>
        <w:lang w:val="en-US" w:eastAsia="en-US" w:bidi="ar-SA"/>
      </w:rPr>
    </w:lvl>
    <w:lvl w:ilvl="5" w:tplc="8AB27194">
      <w:numFmt w:val="bullet"/>
      <w:lvlText w:val="•"/>
      <w:lvlJc w:val="left"/>
      <w:pPr>
        <w:ind w:left="6940" w:hanging="360"/>
      </w:pPr>
      <w:rPr>
        <w:rFonts w:hint="default"/>
        <w:lang w:val="en-US" w:eastAsia="en-US" w:bidi="ar-SA"/>
      </w:rPr>
    </w:lvl>
    <w:lvl w:ilvl="6" w:tplc="980C8C70">
      <w:numFmt w:val="bullet"/>
      <w:lvlText w:val="•"/>
      <w:lvlJc w:val="left"/>
      <w:pPr>
        <w:ind w:left="7464" w:hanging="360"/>
      </w:pPr>
      <w:rPr>
        <w:rFonts w:hint="default"/>
        <w:lang w:val="en-US" w:eastAsia="en-US" w:bidi="ar-SA"/>
      </w:rPr>
    </w:lvl>
    <w:lvl w:ilvl="7" w:tplc="4FF26EE0">
      <w:numFmt w:val="bullet"/>
      <w:lvlText w:val="•"/>
      <w:lvlJc w:val="left"/>
      <w:pPr>
        <w:ind w:left="7988" w:hanging="360"/>
      </w:pPr>
      <w:rPr>
        <w:rFonts w:hint="default"/>
        <w:lang w:val="en-US" w:eastAsia="en-US" w:bidi="ar-SA"/>
      </w:rPr>
    </w:lvl>
    <w:lvl w:ilvl="8" w:tplc="E2568B08">
      <w:numFmt w:val="bullet"/>
      <w:lvlText w:val="•"/>
      <w:lvlJc w:val="left"/>
      <w:pPr>
        <w:ind w:left="8512" w:hanging="360"/>
      </w:pPr>
      <w:rPr>
        <w:rFonts w:hint="default"/>
        <w:lang w:val="en-US" w:eastAsia="en-US" w:bidi="ar-SA"/>
      </w:rPr>
    </w:lvl>
  </w:abstractNum>
  <w:abstractNum w:abstractNumId="7">
    <w:nsid w:val="4F316165"/>
    <w:multiLevelType w:val="hybridMultilevel"/>
    <w:tmpl w:val="42B23552"/>
    <w:lvl w:ilvl="0" w:tplc="DC6EFAFC">
      <w:numFmt w:val="bullet"/>
      <w:lvlText w:val="●"/>
      <w:lvlJc w:val="left"/>
      <w:pPr>
        <w:ind w:left="1165" w:hanging="360"/>
      </w:pPr>
      <w:rPr>
        <w:rFonts w:ascii="Microsoft Sans Serif" w:eastAsia="Microsoft Sans Serif" w:hAnsi="Microsoft Sans Serif" w:cs="Microsoft Sans Serif" w:hint="default"/>
        <w:w w:val="100"/>
        <w:sz w:val="20"/>
        <w:szCs w:val="20"/>
        <w:lang w:val="en-US" w:eastAsia="en-US" w:bidi="ar-SA"/>
      </w:rPr>
    </w:lvl>
    <w:lvl w:ilvl="1" w:tplc="5C905C04">
      <w:numFmt w:val="bullet"/>
      <w:lvlText w:val="•"/>
      <w:lvlJc w:val="left"/>
      <w:pPr>
        <w:ind w:left="2000" w:hanging="360"/>
      </w:pPr>
      <w:rPr>
        <w:rFonts w:hint="default"/>
        <w:lang w:val="en-US" w:eastAsia="en-US" w:bidi="ar-SA"/>
      </w:rPr>
    </w:lvl>
    <w:lvl w:ilvl="2" w:tplc="9DC28660">
      <w:numFmt w:val="bullet"/>
      <w:lvlText w:val="•"/>
      <w:lvlJc w:val="left"/>
      <w:pPr>
        <w:ind w:left="2840" w:hanging="360"/>
      </w:pPr>
      <w:rPr>
        <w:rFonts w:hint="default"/>
        <w:lang w:val="en-US" w:eastAsia="en-US" w:bidi="ar-SA"/>
      </w:rPr>
    </w:lvl>
    <w:lvl w:ilvl="3" w:tplc="83805992">
      <w:numFmt w:val="bullet"/>
      <w:lvlText w:val="•"/>
      <w:lvlJc w:val="left"/>
      <w:pPr>
        <w:ind w:left="3680" w:hanging="360"/>
      </w:pPr>
      <w:rPr>
        <w:rFonts w:hint="default"/>
        <w:lang w:val="en-US" w:eastAsia="en-US" w:bidi="ar-SA"/>
      </w:rPr>
    </w:lvl>
    <w:lvl w:ilvl="4" w:tplc="BF9EB6C0">
      <w:numFmt w:val="bullet"/>
      <w:lvlText w:val="•"/>
      <w:lvlJc w:val="left"/>
      <w:pPr>
        <w:ind w:left="4520" w:hanging="360"/>
      </w:pPr>
      <w:rPr>
        <w:rFonts w:hint="default"/>
        <w:lang w:val="en-US" w:eastAsia="en-US" w:bidi="ar-SA"/>
      </w:rPr>
    </w:lvl>
    <w:lvl w:ilvl="5" w:tplc="894C98A2">
      <w:numFmt w:val="bullet"/>
      <w:lvlText w:val="•"/>
      <w:lvlJc w:val="left"/>
      <w:pPr>
        <w:ind w:left="5360" w:hanging="360"/>
      </w:pPr>
      <w:rPr>
        <w:rFonts w:hint="default"/>
        <w:lang w:val="en-US" w:eastAsia="en-US" w:bidi="ar-SA"/>
      </w:rPr>
    </w:lvl>
    <w:lvl w:ilvl="6" w:tplc="1D6AB388">
      <w:numFmt w:val="bullet"/>
      <w:lvlText w:val="•"/>
      <w:lvlJc w:val="left"/>
      <w:pPr>
        <w:ind w:left="6200" w:hanging="360"/>
      </w:pPr>
      <w:rPr>
        <w:rFonts w:hint="default"/>
        <w:lang w:val="en-US" w:eastAsia="en-US" w:bidi="ar-SA"/>
      </w:rPr>
    </w:lvl>
    <w:lvl w:ilvl="7" w:tplc="EF2636D6">
      <w:numFmt w:val="bullet"/>
      <w:lvlText w:val="•"/>
      <w:lvlJc w:val="left"/>
      <w:pPr>
        <w:ind w:left="7040" w:hanging="360"/>
      </w:pPr>
      <w:rPr>
        <w:rFonts w:hint="default"/>
        <w:lang w:val="en-US" w:eastAsia="en-US" w:bidi="ar-SA"/>
      </w:rPr>
    </w:lvl>
    <w:lvl w:ilvl="8" w:tplc="30BE42C2">
      <w:numFmt w:val="bullet"/>
      <w:lvlText w:val="•"/>
      <w:lvlJc w:val="left"/>
      <w:pPr>
        <w:ind w:left="7880" w:hanging="360"/>
      </w:pPr>
      <w:rPr>
        <w:rFonts w:hint="default"/>
        <w:lang w:val="en-US" w:eastAsia="en-US" w:bidi="ar-SA"/>
      </w:rPr>
    </w:lvl>
  </w:abstractNum>
  <w:abstractNum w:abstractNumId="8">
    <w:nsid w:val="584A47C0"/>
    <w:multiLevelType w:val="hybridMultilevel"/>
    <w:tmpl w:val="AD9CB54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9">
    <w:nsid w:val="604F7257"/>
    <w:multiLevelType w:val="hybridMultilevel"/>
    <w:tmpl w:val="6C2C5F3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0">
    <w:nsid w:val="660D52BA"/>
    <w:multiLevelType w:val="hybridMultilevel"/>
    <w:tmpl w:val="D4CC47CE"/>
    <w:lvl w:ilvl="0" w:tplc="FB4E889A">
      <w:start w:val="1"/>
      <w:numFmt w:val="decimal"/>
      <w:lvlText w:val="%1."/>
      <w:lvlJc w:val="left"/>
      <w:pPr>
        <w:ind w:left="820" w:hanging="360"/>
        <w:jc w:val="left"/>
      </w:pPr>
      <w:rPr>
        <w:rFonts w:ascii="Times New Roman" w:eastAsia="Times New Roman" w:hAnsi="Times New Roman" w:cs="Times New Roman" w:hint="default"/>
        <w:spacing w:val="-1"/>
        <w:w w:val="100"/>
        <w:sz w:val="20"/>
        <w:szCs w:val="20"/>
        <w:lang w:val="en-US" w:eastAsia="en-US" w:bidi="ar-SA"/>
      </w:rPr>
    </w:lvl>
    <w:lvl w:ilvl="1" w:tplc="10D61E46">
      <w:numFmt w:val="bullet"/>
      <w:lvlText w:val="•"/>
      <w:lvlJc w:val="left"/>
      <w:pPr>
        <w:ind w:left="1694" w:hanging="360"/>
      </w:pPr>
      <w:rPr>
        <w:rFonts w:hint="default"/>
        <w:lang w:val="en-US" w:eastAsia="en-US" w:bidi="ar-SA"/>
      </w:rPr>
    </w:lvl>
    <w:lvl w:ilvl="2" w:tplc="E3B645AE">
      <w:numFmt w:val="bullet"/>
      <w:lvlText w:val="•"/>
      <w:lvlJc w:val="left"/>
      <w:pPr>
        <w:ind w:left="2568" w:hanging="360"/>
      </w:pPr>
      <w:rPr>
        <w:rFonts w:hint="default"/>
        <w:lang w:val="en-US" w:eastAsia="en-US" w:bidi="ar-SA"/>
      </w:rPr>
    </w:lvl>
    <w:lvl w:ilvl="3" w:tplc="B50295AE">
      <w:numFmt w:val="bullet"/>
      <w:lvlText w:val="•"/>
      <w:lvlJc w:val="left"/>
      <w:pPr>
        <w:ind w:left="3442" w:hanging="360"/>
      </w:pPr>
      <w:rPr>
        <w:rFonts w:hint="default"/>
        <w:lang w:val="en-US" w:eastAsia="en-US" w:bidi="ar-SA"/>
      </w:rPr>
    </w:lvl>
    <w:lvl w:ilvl="4" w:tplc="C5BEADAE">
      <w:numFmt w:val="bullet"/>
      <w:lvlText w:val="•"/>
      <w:lvlJc w:val="left"/>
      <w:pPr>
        <w:ind w:left="4316" w:hanging="360"/>
      </w:pPr>
      <w:rPr>
        <w:rFonts w:hint="default"/>
        <w:lang w:val="en-US" w:eastAsia="en-US" w:bidi="ar-SA"/>
      </w:rPr>
    </w:lvl>
    <w:lvl w:ilvl="5" w:tplc="74CAEC34">
      <w:numFmt w:val="bullet"/>
      <w:lvlText w:val="•"/>
      <w:lvlJc w:val="left"/>
      <w:pPr>
        <w:ind w:left="5190" w:hanging="360"/>
      </w:pPr>
      <w:rPr>
        <w:rFonts w:hint="default"/>
        <w:lang w:val="en-US" w:eastAsia="en-US" w:bidi="ar-SA"/>
      </w:rPr>
    </w:lvl>
    <w:lvl w:ilvl="6" w:tplc="343E7A32">
      <w:numFmt w:val="bullet"/>
      <w:lvlText w:val="•"/>
      <w:lvlJc w:val="left"/>
      <w:pPr>
        <w:ind w:left="6064" w:hanging="360"/>
      </w:pPr>
      <w:rPr>
        <w:rFonts w:hint="default"/>
        <w:lang w:val="en-US" w:eastAsia="en-US" w:bidi="ar-SA"/>
      </w:rPr>
    </w:lvl>
    <w:lvl w:ilvl="7" w:tplc="68DE9CA2">
      <w:numFmt w:val="bullet"/>
      <w:lvlText w:val="•"/>
      <w:lvlJc w:val="left"/>
      <w:pPr>
        <w:ind w:left="6938" w:hanging="360"/>
      </w:pPr>
      <w:rPr>
        <w:rFonts w:hint="default"/>
        <w:lang w:val="en-US" w:eastAsia="en-US" w:bidi="ar-SA"/>
      </w:rPr>
    </w:lvl>
    <w:lvl w:ilvl="8" w:tplc="5D0AC116">
      <w:numFmt w:val="bullet"/>
      <w:lvlText w:val="•"/>
      <w:lvlJc w:val="left"/>
      <w:pPr>
        <w:ind w:left="7812" w:hanging="360"/>
      </w:pPr>
      <w:rPr>
        <w:rFonts w:hint="default"/>
        <w:lang w:val="en-US" w:eastAsia="en-US" w:bidi="ar-SA"/>
      </w:rPr>
    </w:lvl>
  </w:abstractNum>
  <w:num w:numId="1">
    <w:abstractNumId w:val="5"/>
  </w:num>
  <w:num w:numId="2">
    <w:abstractNumId w:val="1"/>
  </w:num>
  <w:num w:numId="3">
    <w:abstractNumId w:val="10"/>
  </w:num>
  <w:num w:numId="4">
    <w:abstractNumId w:val="0"/>
  </w:num>
  <w:num w:numId="5">
    <w:abstractNumId w:val="7"/>
  </w:num>
  <w:num w:numId="6">
    <w:abstractNumId w:val="6"/>
  </w:num>
  <w:num w:numId="7">
    <w:abstractNumId w:val="3"/>
  </w:num>
  <w:num w:numId="8">
    <w:abstractNumId w:val="8"/>
  </w:num>
  <w:num w:numId="9">
    <w:abstractNumId w:val="9"/>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834E5"/>
    <w:rsid w:val="000025FF"/>
    <w:rsid w:val="00023F2A"/>
    <w:rsid w:val="00073C72"/>
    <w:rsid w:val="0007561A"/>
    <w:rsid w:val="00077D5A"/>
    <w:rsid w:val="0009526A"/>
    <w:rsid w:val="00137238"/>
    <w:rsid w:val="0019388A"/>
    <w:rsid w:val="001A380D"/>
    <w:rsid w:val="001B0A2E"/>
    <w:rsid w:val="00222A0E"/>
    <w:rsid w:val="00256A95"/>
    <w:rsid w:val="002607BD"/>
    <w:rsid w:val="0034551D"/>
    <w:rsid w:val="003666E9"/>
    <w:rsid w:val="003A4A17"/>
    <w:rsid w:val="003B3F61"/>
    <w:rsid w:val="0040278F"/>
    <w:rsid w:val="0041214B"/>
    <w:rsid w:val="00450E3B"/>
    <w:rsid w:val="004834E5"/>
    <w:rsid w:val="004D5F0C"/>
    <w:rsid w:val="00517392"/>
    <w:rsid w:val="00550507"/>
    <w:rsid w:val="00555D80"/>
    <w:rsid w:val="005665D4"/>
    <w:rsid w:val="005B5CEB"/>
    <w:rsid w:val="00692C58"/>
    <w:rsid w:val="006C16C3"/>
    <w:rsid w:val="006C35C7"/>
    <w:rsid w:val="00714FE4"/>
    <w:rsid w:val="0079312E"/>
    <w:rsid w:val="007F2A64"/>
    <w:rsid w:val="0080198F"/>
    <w:rsid w:val="008532F5"/>
    <w:rsid w:val="00875669"/>
    <w:rsid w:val="008B7DE9"/>
    <w:rsid w:val="008D58B3"/>
    <w:rsid w:val="008E4034"/>
    <w:rsid w:val="008F7228"/>
    <w:rsid w:val="009B1353"/>
    <w:rsid w:val="009E2F16"/>
    <w:rsid w:val="009E6197"/>
    <w:rsid w:val="00A37C34"/>
    <w:rsid w:val="00A50259"/>
    <w:rsid w:val="00A60F59"/>
    <w:rsid w:val="00AE3BA5"/>
    <w:rsid w:val="00B01F1F"/>
    <w:rsid w:val="00B414B8"/>
    <w:rsid w:val="00B7430E"/>
    <w:rsid w:val="00C82E0E"/>
    <w:rsid w:val="00C96741"/>
    <w:rsid w:val="00CD285A"/>
    <w:rsid w:val="00CE5D49"/>
    <w:rsid w:val="00D105DF"/>
    <w:rsid w:val="00D30C59"/>
    <w:rsid w:val="00D77CD6"/>
    <w:rsid w:val="00D96929"/>
    <w:rsid w:val="00DC0B5D"/>
    <w:rsid w:val="00E16E59"/>
    <w:rsid w:val="00E335AD"/>
    <w:rsid w:val="00E92545"/>
    <w:rsid w:val="00F062D3"/>
    <w:rsid w:val="00F40DC5"/>
    <w:rsid w:val="00F51B38"/>
    <w:rsid w:val="00F52F85"/>
    <w:rsid w:val="00F748DF"/>
    <w:rsid w:val="00FB3983"/>
    <w:rsid w:val="00FF67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C35C7"/>
    <w:rPr>
      <w:rFonts w:ascii="Times New Roman" w:eastAsia="Times New Roman" w:hAnsi="Times New Roman" w:cs="Times New Roman"/>
    </w:rPr>
  </w:style>
  <w:style w:type="paragraph" w:styleId="Heading1">
    <w:name w:val="heading 1"/>
    <w:basedOn w:val="Normal"/>
    <w:uiPriority w:val="1"/>
    <w:qFormat/>
    <w:rsid w:val="006C35C7"/>
    <w:pPr>
      <w:ind w:left="100"/>
      <w:outlineLvl w:val="0"/>
    </w:pPr>
    <w:rPr>
      <w:b/>
      <w:bCs/>
      <w:sz w:val="20"/>
      <w:szCs w:val="20"/>
    </w:rPr>
  </w:style>
  <w:style w:type="paragraph" w:styleId="Heading2">
    <w:name w:val="heading 2"/>
    <w:basedOn w:val="Normal"/>
    <w:next w:val="Normal"/>
    <w:link w:val="Heading2Char"/>
    <w:uiPriority w:val="9"/>
    <w:unhideWhenUsed/>
    <w:qFormat/>
    <w:rsid w:val="00256A9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C35C7"/>
    <w:pPr>
      <w:ind w:left="820"/>
      <w:jc w:val="both"/>
    </w:pPr>
    <w:rPr>
      <w:sz w:val="20"/>
      <w:szCs w:val="20"/>
    </w:rPr>
  </w:style>
  <w:style w:type="paragraph" w:styleId="Title">
    <w:name w:val="Title"/>
    <w:basedOn w:val="Normal"/>
    <w:uiPriority w:val="1"/>
    <w:qFormat/>
    <w:rsid w:val="006C35C7"/>
    <w:pPr>
      <w:spacing w:before="60"/>
      <w:ind w:left="223" w:right="221"/>
      <w:jc w:val="center"/>
    </w:pPr>
    <w:rPr>
      <w:b/>
      <w:bCs/>
      <w:sz w:val="48"/>
      <w:szCs w:val="48"/>
    </w:rPr>
  </w:style>
  <w:style w:type="paragraph" w:styleId="ListParagraph">
    <w:name w:val="List Paragraph"/>
    <w:basedOn w:val="Normal"/>
    <w:uiPriority w:val="1"/>
    <w:qFormat/>
    <w:rsid w:val="006C35C7"/>
    <w:pPr>
      <w:ind w:left="820" w:hanging="360"/>
      <w:jc w:val="both"/>
    </w:pPr>
  </w:style>
  <w:style w:type="paragraph" w:customStyle="1" w:styleId="TableParagraph">
    <w:name w:val="Table Paragraph"/>
    <w:basedOn w:val="Normal"/>
    <w:uiPriority w:val="1"/>
    <w:qFormat/>
    <w:rsid w:val="006C35C7"/>
    <w:pPr>
      <w:spacing w:before="97"/>
      <w:ind w:left="89"/>
    </w:pPr>
  </w:style>
  <w:style w:type="paragraph" w:styleId="BalloonText">
    <w:name w:val="Balloon Text"/>
    <w:basedOn w:val="Normal"/>
    <w:link w:val="BalloonTextChar"/>
    <w:uiPriority w:val="99"/>
    <w:semiHidden/>
    <w:unhideWhenUsed/>
    <w:rsid w:val="00C82E0E"/>
    <w:rPr>
      <w:rFonts w:ascii="Tahoma" w:hAnsi="Tahoma" w:cs="Tahoma"/>
      <w:sz w:val="16"/>
      <w:szCs w:val="16"/>
    </w:rPr>
  </w:style>
  <w:style w:type="character" w:customStyle="1" w:styleId="BalloonTextChar">
    <w:name w:val="Balloon Text Char"/>
    <w:basedOn w:val="DefaultParagraphFont"/>
    <w:link w:val="BalloonText"/>
    <w:uiPriority w:val="99"/>
    <w:semiHidden/>
    <w:rsid w:val="00C82E0E"/>
    <w:rPr>
      <w:rFonts w:ascii="Tahoma" w:eastAsia="Times New Roman" w:hAnsi="Tahoma" w:cs="Tahoma"/>
      <w:sz w:val="16"/>
      <w:szCs w:val="16"/>
    </w:rPr>
  </w:style>
  <w:style w:type="paragraph" w:styleId="NormalWeb">
    <w:name w:val="Normal (Web)"/>
    <w:basedOn w:val="Normal"/>
    <w:uiPriority w:val="99"/>
    <w:semiHidden/>
    <w:unhideWhenUsed/>
    <w:rsid w:val="008532F5"/>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E16E59"/>
    <w:rPr>
      <w:color w:val="0000FF" w:themeColor="hyperlink"/>
      <w:u w:val="single"/>
    </w:rPr>
  </w:style>
  <w:style w:type="paragraph" w:styleId="NoSpacing">
    <w:name w:val="No Spacing"/>
    <w:uiPriority w:val="1"/>
    <w:qFormat/>
    <w:rsid w:val="00256A95"/>
    <w:rPr>
      <w:rFonts w:ascii="Times New Roman" w:eastAsia="Times New Roman" w:hAnsi="Times New Roman" w:cs="Times New Roman"/>
    </w:rPr>
  </w:style>
  <w:style w:type="character" w:customStyle="1" w:styleId="Heading2Char">
    <w:name w:val="Heading 2 Char"/>
    <w:basedOn w:val="DefaultParagraphFont"/>
    <w:link w:val="Heading2"/>
    <w:uiPriority w:val="9"/>
    <w:rsid w:val="00256A9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0"/>
      <w:jc w:val="both"/>
    </w:pPr>
    <w:rPr>
      <w:sz w:val="20"/>
      <w:szCs w:val="20"/>
    </w:rPr>
  </w:style>
  <w:style w:type="paragraph" w:styleId="Title">
    <w:name w:val="Title"/>
    <w:basedOn w:val="Normal"/>
    <w:uiPriority w:val="1"/>
    <w:qFormat/>
    <w:pPr>
      <w:spacing w:before="60"/>
      <w:ind w:left="223" w:right="221"/>
      <w:jc w:val="center"/>
    </w:pPr>
    <w:rPr>
      <w:b/>
      <w:bCs/>
      <w:sz w:val="48"/>
      <w:szCs w:val="48"/>
    </w:rPr>
  </w:style>
  <w:style w:type="paragraph" w:styleId="ListParagraph">
    <w:name w:val="List Paragraph"/>
    <w:basedOn w:val="Normal"/>
    <w:uiPriority w:val="1"/>
    <w:qFormat/>
    <w:pPr>
      <w:ind w:left="820" w:hanging="360"/>
      <w:jc w:val="both"/>
    </w:pPr>
  </w:style>
  <w:style w:type="paragraph" w:customStyle="1" w:styleId="TableParagraph">
    <w:name w:val="Table Paragraph"/>
    <w:basedOn w:val="Normal"/>
    <w:uiPriority w:val="1"/>
    <w:qFormat/>
    <w:pPr>
      <w:spacing w:before="97"/>
      <w:ind w:left="89"/>
    </w:pPr>
  </w:style>
  <w:style w:type="paragraph" w:styleId="BalloonText">
    <w:name w:val="Balloon Text"/>
    <w:basedOn w:val="Normal"/>
    <w:link w:val="BalloonTextChar"/>
    <w:uiPriority w:val="99"/>
    <w:semiHidden/>
    <w:unhideWhenUsed/>
    <w:rsid w:val="00C82E0E"/>
    <w:rPr>
      <w:rFonts w:ascii="Tahoma" w:hAnsi="Tahoma" w:cs="Tahoma"/>
      <w:sz w:val="16"/>
      <w:szCs w:val="16"/>
    </w:rPr>
  </w:style>
  <w:style w:type="character" w:customStyle="1" w:styleId="BalloonTextChar">
    <w:name w:val="Balloon Text Char"/>
    <w:basedOn w:val="DefaultParagraphFont"/>
    <w:link w:val="BalloonText"/>
    <w:uiPriority w:val="99"/>
    <w:semiHidden/>
    <w:rsid w:val="00C82E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10677910">
      <w:bodyDiv w:val="1"/>
      <w:marLeft w:val="0"/>
      <w:marRight w:val="0"/>
      <w:marTop w:val="0"/>
      <w:marBottom w:val="0"/>
      <w:divBdr>
        <w:top w:val="none" w:sz="0" w:space="0" w:color="auto"/>
        <w:left w:val="none" w:sz="0" w:space="0" w:color="auto"/>
        <w:bottom w:val="none" w:sz="0" w:space="0" w:color="auto"/>
        <w:right w:val="none" w:sz="0" w:space="0" w:color="auto"/>
      </w:divBdr>
    </w:div>
    <w:div w:id="2135130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rs.usda.gov/northeast-area/wyndmoor-pa/eastern-regional-research-center/docs/biomass-pyrol" TargetMode="External"/><Relationship Id="rId18" Type="http://schemas.openxmlformats.org/officeDocument/2006/relationships/hyperlink" Target="http://www.worldenergy.org/publications/2016/world-energy-resources-2016/"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sinhavikky30@gmail.com" TargetMode="External"/><Relationship Id="rId12" Type="http://schemas.openxmlformats.org/officeDocument/2006/relationships/hyperlink" Target="http://www.eia.gov/tools/glossary/index.php?id=Combined%20heat%20and%20power%20(CHP)%20plan" TargetMode="External"/><Relationship Id="rId17" Type="http://schemas.openxmlformats.org/officeDocument/2006/relationships/hyperlink" Target="http://www.eia.gov/energyexplained/biomass/landfill-gas-and-biogas.php" TargetMode="External"/><Relationship Id="rId2" Type="http://schemas.openxmlformats.org/officeDocument/2006/relationships/styles" Target="styles.xml"/><Relationship Id="rId16" Type="http://schemas.openxmlformats.org/officeDocument/2006/relationships/hyperlink" Target="http://www.eia.gov/energyexplained/biofuels/biodiesel-rd-other-basics.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arshitajonwal@drblal.com" TargetMode="External"/><Relationship Id="rId11" Type="http://schemas.openxmlformats.org/officeDocument/2006/relationships/hyperlink" Target="http://www.eia.gov/tools/glossary/index.php?id=Commercial%20sector" TargetMode="External"/><Relationship Id="rId5" Type="http://schemas.openxmlformats.org/officeDocument/2006/relationships/hyperlink" Target="mailto:aakankshamathur@drblal.com" TargetMode="External"/><Relationship Id="rId15" Type="http://schemas.openxmlformats.org/officeDocument/2006/relationships/hyperlink" Target="http://www.energy.gov/eere/fuelcells/hydrogen-production-biomass-gasification" TargetMode="External"/><Relationship Id="rId10" Type="http://schemas.openxmlformats.org/officeDocument/2006/relationships/hyperlink" Target="http://www.un.org/en/climatechange/raising-ambition/renewable-energy-transition?gclid=CjwKCAjw9N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ationalgeographic.com/environment/article/global-warming-effects" TargetMode="External"/><Relationship Id="rId14" Type="http://schemas.openxmlformats.org/officeDocument/2006/relationships/hyperlink" Target="http://www.energy.gov/sites/prod/files/2014/04/f14/pyrolysis_report_summar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764</TotalTime>
  <Pages>16</Pages>
  <Words>10212</Words>
  <Characters>58209</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Bioenergy Chapter</vt:lpstr>
    </vt:vector>
  </TitlesOfParts>
  <Company/>
  <LinksUpToDate>false</LinksUpToDate>
  <CharactersWithSpaces>68285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Bioenergy Chapter</dc:title>
  <cp:lastModifiedBy>Amit</cp:lastModifiedBy>
  <cp:revision>51</cp:revision>
  <dcterms:created xsi:type="dcterms:W3CDTF">2023-09-29T07:42:00Z</dcterms:created>
  <dcterms:modified xsi:type="dcterms:W3CDTF">2023-10-01T22:55:00Z</dcterms:modified>
</cp:coreProperties>
</file>