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DCF84" w14:textId="4FFF5E45" w:rsidR="00C17E40" w:rsidRDefault="00C17E40" w:rsidP="00240F80">
      <w:pPr>
        <w:spacing w:line="360" w:lineRule="auto"/>
        <w:jc w:val="both"/>
        <w:rPr>
          <w:rFonts w:ascii="Times New Roman" w:hAnsi="Times New Roman" w:cs="Times New Roman"/>
          <w:b/>
          <w:bCs/>
          <w:sz w:val="24"/>
          <w:szCs w:val="24"/>
          <w:u w:val="single"/>
        </w:rPr>
      </w:pPr>
      <w:bookmarkStart w:id="0" w:name="_GoBack"/>
      <w:bookmarkEnd w:id="0"/>
      <w:r w:rsidRPr="00D47DEE">
        <w:rPr>
          <w:rFonts w:ascii="Times New Roman" w:hAnsi="Times New Roman" w:cs="Times New Roman"/>
          <w:b/>
          <w:bCs/>
          <w:sz w:val="24"/>
          <w:szCs w:val="24"/>
          <w:u w:val="single"/>
        </w:rPr>
        <w:t>A</w:t>
      </w:r>
      <w:r w:rsidR="00AF1158">
        <w:rPr>
          <w:rFonts w:ascii="Times New Roman" w:hAnsi="Times New Roman" w:cs="Times New Roman"/>
          <w:b/>
          <w:bCs/>
          <w:sz w:val="24"/>
          <w:szCs w:val="24"/>
          <w:u w:val="single"/>
        </w:rPr>
        <w:t xml:space="preserve">N OVERVIEW </w:t>
      </w:r>
      <w:r w:rsidRPr="00D47DEE">
        <w:rPr>
          <w:rFonts w:ascii="Times New Roman" w:hAnsi="Times New Roman" w:cs="Times New Roman"/>
          <w:b/>
          <w:bCs/>
          <w:sz w:val="24"/>
          <w:szCs w:val="24"/>
          <w:u w:val="single"/>
        </w:rPr>
        <w:t>ON</w:t>
      </w:r>
      <w:r w:rsidR="00AF1158">
        <w:rPr>
          <w:rFonts w:ascii="Times New Roman" w:hAnsi="Times New Roman" w:cs="Times New Roman"/>
          <w:b/>
          <w:bCs/>
          <w:sz w:val="24"/>
          <w:szCs w:val="24"/>
          <w:u w:val="single"/>
        </w:rPr>
        <w:t xml:space="preserve"> THE</w:t>
      </w:r>
      <w:r w:rsidRPr="00D47DEE">
        <w:rPr>
          <w:rFonts w:ascii="Times New Roman" w:hAnsi="Times New Roman" w:cs="Times New Roman"/>
          <w:b/>
          <w:bCs/>
          <w:sz w:val="24"/>
          <w:szCs w:val="24"/>
          <w:u w:val="single"/>
        </w:rPr>
        <w:t xml:space="preserve"> PHARMACOLOGICAL A</w:t>
      </w:r>
      <w:r w:rsidR="00AF1158">
        <w:rPr>
          <w:rFonts w:ascii="Times New Roman" w:hAnsi="Times New Roman" w:cs="Times New Roman"/>
          <w:b/>
          <w:bCs/>
          <w:sz w:val="24"/>
          <w:szCs w:val="24"/>
          <w:u w:val="single"/>
        </w:rPr>
        <w:t>CTIVITIES</w:t>
      </w:r>
      <w:r w:rsidRPr="00D47DEE">
        <w:rPr>
          <w:rFonts w:ascii="Times New Roman" w:hAnsi="Times New Roman" w:cs="Times New Roman"/>
          <w:b/>
          <w:bCs/>
          <w:sz w:val="24"/>
          <w:szCs w:val="24"/>
          <w:u w:val="single"/>
        </w:rPr>
        <w:t xml:space="preserve"> OF URENA LOBATA</w:t>
      </w:r>
    </w:p>
    <w:p w14:paraId="0390BF23" w14:textId="7332943E" w:rsidR="00C17E40" w:rsidRPr="00A43970" w:rsidRDefault="00AF1158" w:rsidP="00240F80">
      <w:pPr>
        <w:jc w:val="both"/>
        <w:rPr>
          <w:rFonts w:ascii="Times New Roman" w:hAnsi="Times New Roman" w:cs="Times New Roman"/>
          <w:vertAlign w:val="superscript"/>
          <w:lang w:val="en-US"/>
        </w:rPr>
      </w:pPr>
      <w:r w:rsidRPr="00A43970">
        <w:rPr>
          <w:rFonts w:ascii="Times New Roman" w:hAnsi="Times New Roman" w:cs="Times New Roman"/>
          <w:lang w:val="en-US"/>
        </w:rPr>
        <w:t>Malavika G.</w:t>
      </w:r>
      <w:r w:rsidRPr="00A43970">
        <w:rPr>
          <w:rFonts w:ascii="Times New Roman" w:hAnsi="Times New Roman" w:cs="Times New Roman"/>
          <w:vertAlign w:val="superscript"/>
          <w:lang w:val="en-US"/>
        </w:rPr>
        <w:t>1</w:t>
      </w:r>
      <w:r w:rsidRPr="00A43970">
        <w:rPr>
          <w:rFonts w:ascii="Times New Roman" w:hAnsi="Times New Roman" w:cs="Times New Roman"/>
          <w:lang w:val="en-US"/>
        </w:rPr>
        <w:t>,</w:t>
      </w:r>
      <w:r w:rsidR="00E73491" w:rsidRPr="00E73491">
        <w:rPr>
          <w:rFonts w:ascii="Times New Roman" w:hAnsi="Times New Roman" w:cs="Times New Roman"/>
          <w:lang w:val="en-US"/>
        </w:rPr>
        <w:t xml:space="preserve"> </w:t>
      </w:r>
      <w:r w:rsidR="00E73491" w:rsidRPr="00A43970">
        <w:rPr>
          <w:rFonts w:ascii="Times New Roman" w:hAnsi="Times New Roman" w:cs="Times New Roman"/>
          <w:lang w:val="en-US"/>
        </w:rPr>
        <w:t>Hari Prasad P. M.</w:t>
      </w:r>
      <w:r w:rsidR="00E73491" w:rsidRPr="00A43970">
        <w:rPr>
          <w:rFonts w:ascii="Times New Roman" w:hAnsi="Times New Roman" w:cs="Times New Roman"/>
          <w:vertAlign w:val="superscript"/>
          <w:lang w:val="en-US"/>
        </w:rPr>
        <w:t>1</w:t>
      </w:r>
      <w:r w:rsidR="00E73491">
        <w:rPr>
          <w:rFonts w:ascii="Times New Roman" w:hAnsi="Times New Roman" w:cs="Times New Roman"/>
          <w:lang w:val="en-US"/>
        </w:rPr>
        <w:t xml:space="preserve">, </w:t>
      </w:r>
      <w:proofErr w:type="spellStart"/>
      <w:r w:rsidRPr="00A43970">
        <w:rPr>
          <w:rFonts w:ascii="Times New Roman" w:hAnsi="Times New Roman" w:cs="Times New Roman"/>
          <w:lang w:val="en-US"/>
        </w:rPr>
        <w:t>Shara</w:t>
      </w:r>
      <w:proofErr w:type="spellEnd"/>
      <w:r w:rsidRPr="00A43970">
        <w:rPr>
          <w:rFonts w:ascii="Times New Roman" w:hAnsi="Times New Roman" w:cs="Times New Roman"/>
          <w:lang w:val="en-US"/>
        </w:rPr>
        <w:t xml:space="preserve"> Raj</w:t>
      </w:r>
      <w:r w:rsidRPr="00A43970">
        <w:rPr>
          <w:rFonts w:ascii="Times New Roman" w:hAnsi="Times New Roman" w:cs="Times New Roman"/>
          <w:vertAlign w:val="superscript"/>
          <w:lang w:val="en-US"/>
        </w:rPr>
        <w:t>1</w:t>
      </w:r>
      <w:r w:rsidRPr="00A43970">
        <w:rPr>
          <w:rFonts w:ascii="Times New Roman" w:hAnsi="Times New Roman" w:cs="Times New Roman"/>
          <w:lang w:val="en-US"/>
        </w:rPr>
        <w:t xml:space="preserve">, </w:t>
      </w:r>
      <w:proofErr w:type="spellStart"/>
      <w:r w:rsidRPr="00A43970">
        <w:rPr>
          <w:rFonts w:ascii="Times New Roman" w:hAnsi="Times New Roman" w:cs="Times New Roman"/>
          <w:lang w:val="en-US"/>
        </w:rPr>
        <w:t>Zeena</w:t>
      </w:r>
      <w:proofErr w:type="spellEnd"/>
      <w:r w:rsidRPr="00A43970">
        <w:rPr>
          <w:rFonts w:ascii="Times New Roman" w:hAnsi="Times New Roman" w:cs="Times New Roman"/>
          <w:lang w:val="en-US"/>
        </w:rPr>
        <w:t xml:space="preserve"> S Pillai</w:t>
      </w:r>
      <w:r w:rsidRPr="00A43970">
        <w:rPr>
          <w:rFonts w:ascii="Times New Roman" w:hAnsi="Times New Roman" w:cs="Times New Roman"/>
          <w:vertAlign w:val="superscript"/>
          <w:lang w:val="en-US"/>
        </w:rPr>
        <w:t>1*</w:t>
      </w:r>
      <w:r w:rsidR="00011973" w:rsidRPr="00A43970">
        <w:rPr>
          <w:rFonts w:ascii="Times New Roman" w:hAnsi="Times New Roman" w:cs="Times New Roman"/>
          <w:vertAlign w:val="superscript"/>
          <w:lang w:val="en-US"/>
        </w:rPr>
        <w:t xml:space="preserve"> </w:t>
      </w:r>
    </w:p>
    <w:p w14:paraId="31891266" w14:textId="170DB670" w:rsidR="00011973" w:rsidRPr="00A43970" w:rsidRDefault="00011973" w:rsidP="00240F80">
      <w:pPr>
        <w:pStyle w:val="ListParagraph"/>
        <w:numPr>
          <w:ilvl w:val="0"/>
          <w:numId w:val="1"/>
        </w:numPr>
        <w:jc w:val="both"/>
        <w:rPr>
          <w:rFonts w:ascii="Times New Roman" w:hAnsi="Times New Roman" w:cs="Times New Roman"/>
          <w:lang w:val="en-US"/>
        </w:rPr>
      </w:pPr>
      <w:r w:rsidRPr="00A43970">
        <w:rPr>
          <w:rFonts w:ascii="Times New Roman" w:hAnsi="Times New Roman" w:cs="Times New Roman"/>
          <w:lang w:val="en-US"/>
        </w:rPr>
        <w:t>Department of</w:t>
      </w:r>
      <w:r w:rsidR="00B24FA7" w:rsidRPr="00A43970">
        <w:rPr>
          <w:rFonts w:ascii="Times New Roman" w:hAnsi="Times New Roman" w:cs="Times New Roman"/>
          <w:lang w:val="en-US"/>
        </w:rPr>
        <w:t xml:space="preserve"> </w:t>
      </w:r>
      <w:r w:rsidRPr="00A43970">
        <w:rPr>
          <w:rFonts w:ascii="Times New Roman" w:hAnsi="Times New Roman" w:cs="Times New Roman"/>
          <w:lang w:val="en-US"/>
        </w:rPr>
        <w:t>Chemistry, Amrita</w:t>
      </w:r>
      <w:r w:rsidR="00C27710">
        <w:rPr>
          <w:rFonts w:ascii="Times New Roman" w:hAnsi="Times New Roman" w:cs="Times New Roman"/>
          <w:lang w:val="en-US"/>
        </w:rPr>
        <w:t xml:space="preserve"> </w:t>
      </w:r>
      <w:proofErr w:type="spellStart"/>
      <w:r w:rsidR="00C27710">
        <w:rPr>
          <w:rFonts w:ascii="Times New Roman" w:hAnsi="Times New Roman" w:cs="Times New Roman"/>
          <w:lang w:val="en-US"/>
        </w:rPr>
        <w:t>Vishwa</w:t>
      </w:r>
      <w:proofErr w:type="spellEnd"/>
      <w:r w:rsidR="00C27710">
        <w:rPr>
          <w:rFonts w:ascii="Times New Roman" w:hAnsi="Times New Roman" w:cs="Times New Roman"/>
          <w:lang w:val="en-US"/>
        </w:rPr>
        <w:t xml:space="preserve"> </w:t>
      </w:r>
      <w:proofErr w:type="spellStart"/>
      <w:r w:rsidR="00C27710">
        <w:rPr>
          <w:rFonts w:ascii="Times New Roman" w:hAnsi="Times New Roman" w:cs="Times New Roman"/>
          <w:lang w:val="en-US"/>
        </w:rPr>
        <w:t>Vidhyapeetham</w:t>
      </w:r>
      <w:proofErr w:type="spellEnd"/>
      <w:r w:rsidRPr="00A43970">
        <w:rPr>
          <w:rFonts w:ascii="Times New Roman" w:hAnsi="Times New Roman" w:cs="Times New Roman"/>
          <w:lang w:val="en-US"/>
        </w:rPr>
        <w:t xml:space="preserve">, </w:t>
      </w:r>
      <w:proofErr w:type="spellStart"/>
      <w:r w:rsidRPr="00A43970">
        <w:rPr>
          <w:rFonts w:ascii="Times New Roman" w:hAnsi="Times New Roman" w:cs="Times New Roman"/>
          <w:lang w:val="en-US"/>
        </w:rPr>
        <w:t>Amritapuri</w:t>
      </w:r>
      <w:proofErr w:type="spellEnd"/>
      <w:r w:rsidRPr="00A43970">
        <w:rPr>
          <w:rFonts w:ascii="Times New Roman" w:hAnsi="Times New Roman" w:cs="Times New Roman"/>
          <w:lang w:val="en-US"/>
        </w:rPr>
        <w:t>, Kollam</w:t>
      </w:r>
      <w:r w:rsidR="00C27710">
        <w:rPr>
          <w:rFonts w:ascii="Times New Roman" w:hAnsi="Times New Roman" w:cs="Times New Roman"/>
          <w:lang w:val="en-US"/>
        </w:rPr>
        <w:t>,</w:t>
      </w:r>
      <w:r w:rsidR="00260E84">
        <w:rPr>
          <w:rFonts w:ascii="Times New Roman" w:hAnsi="Times New Roman" w:cs="Times New Roman"/>
          <w:lang w:val="en-US"/>
        </w:rPr>
        <w:t xml:space="preserve"> </w:t>
      </w:r>
      <w:r w:rsidR="00C27710">
        <w:rPr>
          <w:rFonts w:ascii="Times New Roman" w:hAnsi="Times New Roman" w:cs="Times New Roman"/>
          <w:lang w:val="en-US"/>
        </w:rPr>
        <w:t>Kerala,</w:t>
      </w:r>
      <w:r w:rsidR="00260E84">
        <w:rPr>
          <w:rFonts w:ascii="Times New Roman" w:hAnsi="Times New Roman" w:cs="Times New Roman"/>
          <w:lang w:val="en-US"/>
        </w:rPr>
        <w:t xml:space="preserve"> </w:t>
      </w:r>
      <w:r w:rsidR="00C27710">
        <w:rPr>
          <w:rFonts w:ascii="Times New Roman" w:hAnsi="Times New Roman" w:cs="Times New Roman"/>
          <w:lang w:val="en-US"/>
        </w:rPr>
        <w:t>India</w:t>
      </w:r>
    </w:p>
    <w:p w14:paraId="06EC4E57" w14:textId="46892243" w:rsidR="00B24FA7" w:rsidRPr="00A43970" w:rsidRDefault="00C312A8" w:rsidP="00240F80">
      <w:pPr>
        <w:pStyle w:val="ListParagraph"/>
        <w:jc w:val="both"/>
        <w:rPr>
          <w:rFonts w:ascii="Times New Roman" w:hAnsi="Times New Roman" w:cs="Times New Roman"/>
          <w:lang w:val="en-US"/>
        </w:rPr>
      </w:pPr>
      <w:r w:rsidRPr="00A43970">
        <w:rPr>
          <w:rFonts w:ascii="Times New Roman" w:hAnsi="Times New Roman" w:cs="Times New Roman"/>
          <w:lang w:val="en-US"/>
        </w:rPr>
        <w:t>Email ID</w:t>
      </w:r>
      <w:proofErr w:type="gramStart"/>
      <w:r w:rsidRPr="00A43970">
        <w:rPr>
          <w:rFonts w:ascii="Times New Roman" w:hAnsi="Times New Roman" w:cs="Times New Roman"/>
          <w:lang w:val="en-US"/>
        </w:rPr>
        <w:t>:-</w:t>
      </w:r>
      <w:proofErr w:type="gramEnd"/>
      <w:r w:rsidRPr="00A43970">
        <w:rPr>
          <w:rFonts w:ascii="Times New Roman" w:hAnsi="Times New Roman" w:cs="Times New Roman"/>
          <w:lang w:val="en-US"/>
        </w:rPr>
        <w:t xml:space="preserve"> z</w:t>
      </w:r>
      <w:r w:rsidR="00B24FA7" w:rsidRPr="00A43970">
        <w:rPr>
          <w:rFonts w:ascii="Times New Roman" w:hAnsi="Times New Roman" w:cs="Times New Roman"/>
          <w:lang w:val="en-US"/>
        </w:rPr>
        <w:t>eenapillai673@gmail.com</w:t>
      </w:r>
    </w:p>
    <w:p w14:paraId="135236B2" w14:textId="77777777" w:rsidR="00AB5FF1" w:rsidRPr="00A43970" w:rsidRDefault="00AB5FF1" w:rsidP="00240F80">
      <w:pPr>
        <w:jc w:val="both"/>
        <w:rPr>
          <w:rFonts w:ascii="Times New Roman" w:hAnsi="Times New Roman" w:cs="Times New Roman"/>
          <w:b/>
          <w:bCs/>
          <w:sz w:val="32"/>
          <w:szCs w:val="32"/>
          <w:u w:val="single"/>
          <w:lang w:val="en-US"/>
        </w:rPr>
      </w:pPr>
      <w:r w:rsidRPr="00A43970">
        <w:rPr>
          <w:rFonts w:ascii="Times New Roman" w:hAnsi="Times New Roman" w:cs="Times New Roman"/>
          <w:b/>
          <w:bCs/>
          <w:sz w:val="32"/>
          <w:szCs w:val="32"/>
          <w:u w:val="single"/>
          <w:lang w:val="en-US"/>
        </w:rPr>
        <w:t xml:space="preserve">Abstract </w:t>
      </w:r>
    </w:p>
    <w:p w14:paraId="540907E1" w14:textId="7C6E5E14" w:rsidR="00AB5FF1" w:rsidRPr="00A43970" w:rsidRDefault="00AB5FF1" w:rsidP="00240F80">
      <w:pPr>
        <w:jc w:val="both"/>
        <w:rPr>
          <w:rFonts w:ascii="Times New Roman" w:hAnsi="Times New Roman" w:cs="Times New Roman"/>
          <w:sz w:val="24"/>
          <w:szCs w:val="24"/>
          <w:lang w:val="en-US"/>
        </w:rPr>
      </w:pPr>
      <w:r w:rsidRPr="00A43970">
        <w:rPr>
          <w:rFonts w:ascii="Times New Roman" w:hAnsi="Times New Roman" w:cs="Times New Roman"/>
          <w:i/>
          <w:iCs/>
          <w:sz w:val="24"/>
          <w:szCs w:val="24"/>
          <w:lang w:val="en-US"/>
        </w:rPr>
        <w:t>Urena Lobata</w:t>
      </w:r>
      <w:proofErr w:type="gramStart"/>
      <w:r w:rsidRPr="00A43970">
        <w:rPr>
          <w:rFonts w:ascii="Times New Roman" w:hAnsi="Times New Roman" w:cs="Times New Roman"/>
          <w:sz w:val="24"/>
          <w:szCs w:val="24"/>
          <w:lang w:val="en-US"/>
        </w:rPr>
        <w:t xml:space="preserve">, </w:t>
      </w:r>
      <w:r w:rsidR="00361ABB" w:rsidRPr="00A43970">
        <w:rPr>
          <w:rFonts w:ascii="Times New Roman" w:hAnsi="Times New Roman" w:cs="Times New Roman"/>
          <w:sz w:val="24"/>
          <w:szCs w:val="24"/>
          <w:lang w:val="en-US"/>
        </w:rPr>
        <w:t>,</w:t>
      </w:r>
      <w:proofErr w:type="gramEnd"/>
      <w:r w:rsidR="00361ABB" w:rsidRPr="00A43970">
        <w:rPr>
          <w:rFonts w:ascii="Times New Roman" w:hAnsi="Times New Roman" w:cs="Times New Roman"/>
          <w:sz w:val="24"/>
          <w:szCs w:val="24"/>
          <w:lang w:val="en-US"/>
        </w:rPr>
        <w:t xml:space="preserve"> </w:t>
      </w:r>
      <w:r w:rsidRPr="00A43970">
        <w:rPr>
          <w:rFonts w:ascii="Times New Roman" w:hAnsi="Times New Roman" w:cs="Times New Roman"/>
          <w:sz w:val="24"/>
          <w:szCs w:val="24"/>
          <w:lang w:val="en-US"/>
        </w:rPr>
        <w:t xml:space="preserve"> a medicinal plant</w:t>
      </w:r>
      <w:r w:rsidR="00361ABB" w:rsidRPr="00A43970">
        <w:rPr>
          <w:rFonts w:ascii="Times New Roman" w:hAnsi="Times New Roman" w:cs="Times New Roman"/>
          <w:sz w:val="24"/>
          <w:szCs w:val="24"/>
          <w:lang w:val="en-US"/>
        </w:rPr>
        <w:t xml:space="preserve"> is</w:t>
      </w:r>
      <w:r w:rsidRPr="00A43970">
        <w:rPr>
          <w:rFonts w:ascii="Times New Roman" w:hAnsi="Times New Roman" w:cs="Times New Roman"/>
          <w:sz w:val="24"/>
          <w:szCs w:val="24"/>
          <w:lang w:val="en-US"/>
        </w:rPr>
        <w:t xml:space="preserve"> widely used to cure variety of diseases. Considerable research has been carried out so far to elucidate the phytochemicals present in it along with its bioactivity. In this review we have consolidated the</w:t>
      </w:r>
      <w:r w:rsidR="001B2650">
        <w:rPr>
          <w:rFonts w:ascii="Times New Roman" w:hAnsi="Times New Roman" w:cs="Times New Roman"/>
          <w:sz w:val="24"/>
          <w:szCs w:val="24"/>
          <w:lang w:val="en-US"/>
        </w:rPr>
        <w:t xml:space="preserve"> </w:t>
      </w:r>
      <w:r w:rsidRPr="00A43970">
        <w:rPr>
          <w:rFonts w:ascii="Times New Roman" w:hAnsi="Times New Roman" w:cs="Times New Roman"/>
          <w:sz w:val="24"/>
          <w:szCs w:val="24"/>
          <w:lang w:val="en-US"/>
        </w:rPr>
        <w:t xml:space="preserve">phytochemical constituents and pharmacological activities of </w:t>
      </w:r>
      <w:r w:rsidRPr="00A43970">
        <w:rPr>
          <w:rFonts w:ascii="Times New Roman" w:hAnsi="Times New Roman" w:cs="Times New Roman"/>
          <w:i/>
          <w:iCs/>
          <w:sz w:val="24"/>
          <w:szCs w:val="24"/>
          <w:lang w:val="en-US"/>
        </w:rPr>
        <w:t>Urena Lobata</w:t>
      </w:r>
      <w:r w:rsidRPr="00A43970">
        <w:rPr>
          <w:rFonts w:ascii="Times New Roman" w:hAnsi="Times New Roman" w:cs="Times New Roman"/>
          <w:sz w:val="24"/>
          <w:szCs w:val="24"/>
          <w:lang w:val="en-US"/>
        </w:rPr>
        <w:t>.</w:t>
      </w:r>
      <w:r w:rsidRPr="00A43970">
        <w:t xml:space="preserve"> </w:t>
      </w:r>
      <w:r w:rsidRPr="00A43970">
        <w:rPr>
          <w:rFonts w:ascii="Times New Roman" w:hAnsi="Times New Roman" w:cs="Times New Roman"/>
          <w:sz w:val="24"/>
          <w:szCs w:val="24"/>
          <w:lang w:val="en-US"/>
        </w:rPr>
        <w:t xml:space="preserve">Numerous biological activities of </w:t>
      </w:r>
      <w:r w:rsidRPr="00A43970">
        <w:rPr>
          <w:rFonts w:ascii="Times New Roman" w:hAnsi="Times New Roman" w:cs="Times New Roman"/>
          <w:i/>
          <w:iCs/>
          <w:sz w:val="24"/>
          <w:szCs w:val="24"/>
          <w:lang w:val="en-US"/>
        </w:rPr>
        <w:t>Urena Lobata</w:t>
      </w:r>
      <w:r w:rsidRPr="00A43970">
        <w:rPr>
          <w:rFonts w:ascii="Times New Roman" w:hAnsi="Times New Roman" w:cs="Times New Roman"/>
          <w:sz w:val="24"/>
          <w:szCs w:val="24"/>
          <w:lang w:val="en-US"/>
        </w:rPr>
        <w:t xml:space="preserve"> include anti-inflammatory, anti-diabetic, anti-diarrheal, anti-microbial, anti-cancer, and anti-ulcer properties. </w:t>
      </w:r>
    </w:p>
    <w:p w14:paraId="79802BEF" w14:textId="27C47FE7" w:rsidR="00AB5FF1" w:rsidRPr="00A43970" w:rsidRDefault="00AB5FF1" w:rsidP="00240F80">
      <w:pPr>
        <w:jc w:val="both"/>
        <w:rPr>
          <w:rFonts w:ascii="Times New Roman" w:hAnsi="Times New Roman" w:cs="Times New Roman"/>
          <w:sz w:val="24"/>
          <w:szCs w:val="24"/>
          <w:lang w:val="en-US"/>
        </w:rPr>
      </w:pPr>
      <w:proofErr w:type="gramStart"/>
      <w:r w:rsidRPr="00A43970">
        <w:rPr>
          <w:rFonts w:ascii="Times New Roman" w:hAnsi="Times New Roman" w:cs="Times New Roman"/>
          <w:sz w:val="24"/>
          <w:szCs w:val="24"/>
          <w:lang w:val="en-US"/>
        </w:rPr>
        <w:t>Keywords :</w:t>
      </w:r>
      <w:proofErr w:type="gramEnd"/>
      <w:r w:rsidRPr="00A43970">
        <w:rPr>
          <w:rFonts w:ascii="Times New Roman" w:hAnsi="Times New Roman" w:cs="Times New Roman"/>
          <w:sz w:val="24"/>
          <w:szCs w:val="24"/>
          <w:lang w:val="en-US"/>
        </w:rPr>
        <w:t xml:space="preserve"> </w:t>
      </w:r>
      <w:r w:rsidRPr="00A43970">
        <w:rPr>
          <w:rFonts w:ascii="Times New Roman" w:hAnsi="Times New Roman" w:cs="Times New Roman"/>
          <w:i/>
          <w:iCs/>
          <w:sz w:val="24"/>
          <w:szCs w:val="24"/>
          <w:lang w:val="en-US"/>
        </w:rPr>
        <w:t>Urena Lobata</w:t>
      </w:r>
      <w:r w:rsidRPr="00A43970">
        <w:rPr>
          <w:rFonts w:ascii="Times New Roman" w:hAnsi="Times New Roman" w:cs="Times New Roman"/>
          <w:sz w:val="24"/>
          <w:szCs w:val="24"/>
          <w:lang w:val="en-US"/>
        </w:rPr>
        <w:t>, antimicrobial, anti</w:t>
      </w:r>
      <w:r w:rsidR="00D17E38" w:rsidRPr="00A43970">
        <w:rPr>
          <w:rFonts w:ascii="Times New Roman" w:hAnsi="Times New Roman" w:cs="Times New Roman"/>
          <w:sz w:val="24"/>
          <w:szCs w:val="24"/>
          <w:lang w:val="en-US"/>
        </w:rPr>
        <w:t>-</w:t>
      </w:r>
      <w:r w:rsidRPr="00A43970">
        <w:rPr>
          <w:rFonts w:ascii="Times New Roman" w:hAnsi="Times New Roman" w:cs="Times New Roman"/>
          <w:sz w:val="24"/>
          <w:szCs w:val="24"/>
          <w:lang w:val="en-US"/>
        </w:rPr>
        <w:t>inflammatory, antidiabetic</w:t>
      </w:r>
    </w:p>
    <w:p w14:paraId="366E55FB" w14:textId="77777777" w:rsidR="0055568E" w:rsidRPr="00A43970" w:rsidRDefault="0055568E" w:rsidP="00240F80">
      <w:pPr>
        <w:spacing w:line="360" w:lineRule="auto"/>
        <w:jc w:val="both"/>
        <w:rPr>
          <w:rFonts w:ascii="Times New Roman" w:hAnsi="Times New Roman" w:cs="Times New Roman"/>
          <w:b/>
          <w:bCs/>
          <w:sz w:val="24"/>
          <w:szCs w:val="24"/>
          <w:u w:val="single"/>
        </w:rPr>
      </w:pPr>
      <w:r w:rsidRPr="00A43970">
        <w:rPr>
          <w:rFonts w:ascii="Times New Roman" w:hAnsi="Times New Roman" w:cs="Times New Roman"/>
          <w:b/>
          <w:bCs/>
          <w:sz w:val="24"/>
          <w:szCs w:val="24"/>
          <w:u w:val="single"/>
        </w:rPr>
        <w:t>INTRODUCTION</w:t>
      </w:r>
    </w:p>
    <w:p w14:paraId="41E542BE" w14:textId="351C6FA6" w:rsidR="0055568E" w:rsidRPr="00A43970" w:rsidRDefault="0055568E" w:rsidP="00240F80">
      <w:pPr>
        <w:spacing w:line="360" w:lineRule="auto"/>
        <w:jc w:val="both"/>
        <w:rPr>
          <w:rFonts w:ascii="Times New Roman" w:hAnsi="Times New Roman" w:cs="Times New Roman"/>
          <w:sz w:val="24"/>
          <w:szCs w:val="24"/>
        </w:rPr>
      </w:pPr>
      <w:r w:rsidRPr="00A43970">
        <w:rPr>
          <w:rFonts w:ascii="Times New Roman" w:hAnsi="Times New Roman" w:cs="Times New Roman"/>
          <w:sz w:val="24"/>
          <w:szCs w:val="24"/>
        </w:rPr>
        <w:t>Medicinal plants are the potential sources of modern medicines; many drug lead molecules are directly derived from bioactive natural products. They form the source of critically potent medicines for life saving applications. The main advantage of traditional plant-based medicine over chemotherapy is its easy availability and safety, they are cost effective, accessible, impart natural healing and have low side effects. The traditional medicinal practices and medicines derived from natural products were found to have minimal side effects, which are generally used readily after preparation or making into suitable forms such as pills, syrups, formulations or decoction. The processing technology does not involve hazardous chemicals or multistep syntheses, which in turn increases their acceptance for medicinal practices. A large number of herbs, shrubs, trees and even their parts are used as lifesaving medicines.</w:t>
      </w:r>
      <w:r w:rsidR="00510B95" w:rsidRPr="00A43970">
        <w:rPr>
          <w:rFonts w:ascii="Times New Roman" w:hAnsi="Times New Roman" w:cs="Times New Roman"/>
          <w:sz w:val="24"/>
          <w:szCs w:val="24"/>
        </w:rPr>
        <w:t xml:space="preserve"> [1-2]</w:t>
      </w:r>
      <w:r w:rsidR="004A640B" w:rsidRPr="00A43970">
        <w:rPr>
          <w:rFonts w:ascii="Times New Roman" w:hAnsi="Times New Roman" w:cs="Times New Roman"/>
          <w:sz w:val="24"/>
          <w:szCs w:val="24"/>
        </w:rPr>
        <w:t xml:space="preserve"> </w:t>
      </w:r>
      <w:r w:rsidR="00A27D96" w:rsidRPr="00A43970">
        <w:rPr>
          <w:rFonts w:ascii="Times New Roman" w:hAnsi="Times New Roman" w:cs="Times New Roman"/>
          <w:sz w:val="24"/>
          <w:szCs w:val="24"/>
        </w:rPr>
        <w:t>Several plants are known to be used in the biosynthesis of metal nanoparticles.</w:t>
      </w:r>
      <w:r w:rsidR="00510B95" w:rsidRPr="00A43970">
        <w:rPr>
          <w:rFonts w:ascii="Times New Roman" w:hAnsi="Times New Roman" w:cs="Times New Roman"/>
          <w:sz w:val="24"/>
          <w:szCs w:val="24"/>
        </w:rPr>
        <w:t>[3]</w:t>
      </w:r>
      <w:r w:rsidRPr="00A43970">
        <w:rPr>
          <w:rFonts w:ascii="Times New Roman" w:hAnsi="Times New Roman" w:cs="Times New Roman"/>
          <w:sz w:val="24"/>
          <w:szCs w:val="24"/>
        </w:rPr>
        <w:t xml:space="preserve"> Numerous medicinal plants and their therapeutic action has been discussed in Ayurveda as well.</w:t>
      </w:r>
    </w:p>
    <w:p w14:paraId="769F7A51" w14:textId="71BFC7C4" w:rsidR="00102C29" w:rsidRPr="00A43970" w:rsidRDefault="0055568E" w:rsidP="00240F80">
      <w:pPr>
        <w:spacing w:line="360" w:lineRule="auto"/>
        <w:jc w:val="both"/>
        <w:rPr>
          <w:rFonts w:ascii="Times New Roman" w:hAnsi="Times New Roman" w:cs="Times New Roman"/>
          <w:sz w:val="24"/>
          <w:szCs w:val="24"/>
        </w:rPr>
      </w:pPr>
      <w:r w:rsidRPr="00A43970">
        <w:rPr>
          <w:rFonts w:ascii="Times New Roman" w:hAnsi="Times New Roman" w:cs="Times New Roman"/>
          <w:i/>
          <w:iCs/>
          <w:sz w:val="24"/>
          <w:szCs w:val="24"/>
        </w:rPr>
        <w:t>Urena lobata</w:t>
      </w:r>
      <w:r w:rsidRPr="00A43970">
        <w:rPr>
          <w:rFonts w:ascii="Times New Roman" w:hAnsi="Times New Roman" w:cs="Times New Roman"/>
          <w:sz w:val="24"/>
          <w:szCs w:val="24"/>
        </w:rPr>
        <w:t xml:space="preserve"> </w:t>
      </w:r>
      <w:r w:rsidR="00361ABB" w:rsidRPr="00A43970">
        <w:rPr>
          <w:rFonts w:ascii="Times New Roman" w:hAnsi="Times New Roman" w:cs="Times New Roman"/>
          <w:sz w:val="24"/>
          <w:szCs w:val="24"/>
        </w:rPr>
        <w:t xml:space="preserve">belonging to </w:t>
      </w:r>
      <w:r w:rsidRPr="00A43970">
        <w:rPr>
          <w:rFonts w:ascii="Times New Roman" w:hAnsi="Times New Roman" w:cs="Times New Roman"/>
          <w:sz w:val="24"/>
          <w:szCs w:val="24"/>
        </w:rPr>
        <w:t xml:space="preserve">the family </w:t>
      </w:r>
      <w:proofErr w:type="spellStart"/>
      <w:r w:rsidRPr="00A43970">
        <w:rPr>
          <w:rFonts w:ascii="Times New Roman" w:hAnsi="Times New Roman" w:cs="Times New Roman"/>
          <w:sz w:val="24"/>
          <w:szCs w:val="24"/>
        </w:rPr>
        <w:t>Malvaceae</w:t>
      </w:r>
      <w:proofErr w:type="spellEnd"/>
      <w:r w:rsidRPr="00A43970">
        <w:rPr>
          <w:rFonts w:ascii="Times New Roman" w:hAnsi="Times New Roman" w:cs="Times New Roman"/>
          <w:sz w:val="24"/>
          <w:szCs w:val="24"/>
        </w:rPr>
        <w:t>, is found in Bangladesh, India and China.[</w:t>
      </w:r>
      <w:r w:rsidR="009A1A04" w:rsidRPr="00A43970">
        <w:rPr>
          <w:rFonts w:ascii="Times New Roman" w:hAnsi="Times New Roman" w:cs="Times New Roman"/>
          <w:sz w:val="24"/>
          <w:szCs w:val="24"/>
        </w:rPr>
        <w:t>4</w:t>
      </w:r>
      <w:r w:rsidR="003009A7" w:rsidRPr="00A43970">
        <w:rPr>
          <w:rFonts w:ascii="Times New Roman" w:hAnsi="Times New Roman" w:cs="Times New Roman"/>
          <w:sz w:val="24"/>
          <w:szCs w:val="24"/>
        </w:rPr>
        <w:t>]</w:t>
      </w:r>
      <w:r w:rsidRPr="00A43970">
        <w:rPr>
          <w:rFonts w:ascii="Times New Roman" w:hAnsi="Times New Roman" w:cs="Times New Roman"/>
          <w:sz w:val="24"/>
          <w:szCs w:val="24"/>
        </w:rPr>
        <w:t xml:space="preserve">. </w:t>
      </w:r>
      <w:r w:rsidR="00AB5FF1" w:rsidRPr="00A43970">
        <w:rPr>
          <w:rFonts w:ascii="Times New Roman" w:hAnsi="Times New Roman" w:cs="Times New Roman"/>
          <w:iCs/>
          <w:sz w:val="24"/>
          <w:szCs w:val="24"/>
        </w:rPr>
        <w:t>It</w:t>
      </w:r>
      <w:r w:rsidRPr="00A43970">
        <w:rPr>
          <w:rFonts w:ascii="Times New Roman" w:hAnsi="Times New Roman" w:cs="Times New Roman"/>
          <w:sz w:val="24"/>
          <w:szCs w:val="24"/>
        </w:rPr>
        <w:t xml:space="preserve"> is commonly known by the name Caesar weed or Congo, a shrub usually seen in the tropical and sub-tropical regions, which grows up from 0.5 m to 2.5 m tall and has pink </w:t>
      </w:r>
      <w:r w:rsidR="00102C29" w:rsidRPr="00A43970">
        <w:rPr>
          <w:rFonts w:ascii="Times New Roman" w:hAnsi="Times New Roman" w:cs="Times New Roman"/>
          <w:sz w:val="24"/>
          <w:szCs w:val="24"/>
        </w:rPr>
        <w:t>flower</w:t>
      </w:r>
      <w:r w:rsidR="00AB5FF1" w:rsidRPr="00A43970">
        <w:rPr>
          <w:rFonts w:ascii="Times New Roman" w:hAnsi="Times New Roman" w:cs="Times New Roman"/>
          <w:sz w:val="24"/>
          <w:szCs w:val="24"/>
        </w:rPr>
        <w:t>s</w:t>
      </w:r>
      <w:r w:rsidR="00102C29" w:rsidRPr="00A43970">
        <w:rPr>
          <w:rFonts w:ascii="Times New Roman" w:hAnsi="Times New Roman" w:cs="Times New Roman"/>
          <w:sz w:val="24"/>
          <w:szCs w:val="24"/>
        </w:rPr>
        <w:t>.</w:t>
      </w:r>
      <w:r w:rsidR="003009A7" w:rsidRPr="00A43970">
        <w:rPr>
          <w:rFonts w:ascii="Times New Roman" w:hAnsi="Times New Roman" w:cs="Times New Roman"/>
          <w:sz w:val="24"/>
          <w:szCs w:val="24"/>
        </w:rPr>
        <w:t>[</w:t>
      </w:r>
      <w:r w:rsidR="009A1A04" w:rsidRPr="00A43970">
        <w:rPr>
          <w:rFonts w:ascii="Times New Roman" w:hAnsi="Times New Roman" w:cs="Times New Roman"/>
          <w:sz w:val="24"/>
          <w:szCs w:val="24"/>
        </w:rPr>
        <w:t>5</w:t>
      </w:r>
      <w:r w:rsidR="003009A7" w:rsidRPr="00A43970">
        <w:rPr>
          <w:rFonts w:ascii="Times New Roman" w:hAnsi="Times New Roman" w:cs="Times New Roman"/>
          <w:sz w:val="24"/>
          <w:szCs w:val="24"/>
        </w:rPr>
        <w:t>]</w:t>
      </w:r>
      <w:r w:rsidR="00102C29" w:rsidRPr="00A43970">
        <w:rPr>
          <w:rFonts w:ascii="Times New Roman" w:hAnsi="Times New Roman" w:cs="Times New Roman"/>
          <w:sz w:val="24"/>
          <w:szCs w:val="24"/>
        </w:rPr>
        <w:t xml:space="preserve"> </w:t>
      </w:r>
    </w:p>
    <w:p w14:paraId="133E5495" w14:textId="6AB774A0" w:rsidR="0055568E" w:rsidRPr="00A43970" w:rsidRDefault="00102C29" w:rsidP="00240F80">
      <w:pPr>
        <w:spacing w:line="360" w:lineRule="auto"/>
        <w:jc w:val="both"/>
        <w:rPr>
          <w:rFonts w:ascii="Times New Roman" w:hAnsi="Times New Roman" w:cs="Times New Roman"/>
          <w:sz w:val="24"/>
          <w:szCs w:val="24"/>
        </w:rPr>
      </w:pPr>
      <w:r w:rsidRPr="00A43970">
        <w:rPr>
          <w:noProof/>
          <w:lang w:eastAsia="en-IN"/>
        </w:rPr>
        <w:lastRenderedPageBreak/>
        <w:drawing>
          <wp:inline distT="0" distB="0" distL="0" distR="0" wp14:anchorId="6EAE9CAF" wp14:editId="3BBDE21B">
            <wp:extent cx="1797050" cy="2772887"/>
            <wp:effectExtent l="0" t="0" r="0" b="8890"/>
            <wp:docPr id="68758470" name="Picture 68758470" descr="Urena lob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rena lobata"/>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rightnessContrast bright="40000" contrast="-40000"/>
                              </a14:imgEffect>
                            </a14:imgLayer>
                          </a14:imgProps>
                        </a:ext>
                        <a:ext uri="{28A0092B-C50C-407E-A947-70E740481C1C}">
                          <a14:useLocalDpi xmlns:a14="http://schemas.microsoft.com/office/drawing/2010/main" val="0"/>
                        </a:ext>
                      </a:extLst>
                    </a:blip>
                    <a:srcRect b="4483"/>
                    <a:stretch/>
                  </pic:blipFill>
                  <pic:spPr bwMode="auto">
                    <a:xfrm>
                      <a:off x="0" y="0"/>
                      <a:ext cx="1816266" cy="2802537"/>
                    </a:xfrm>
                    <a:prstGeom prst="rect">
                      <a:avLst/>
                    </a:prstGeom>
                    <a:noFill/>
                    <a:ln>
                      <a:noFill/>
                    </a:ln>
                    <a:extLst>
                      <a:ext uri="{53640926-AAD7-44D8-BBD7-CCE9431645EC}">
                        <a14:shadowObscured xmlns:a14="http://schemas.microsoft.com/office/drawing/2010/main"/>
                      </a:ext>
                    </a:extLst>
                  </pic:spPr>
                </pic:pic>
              </a:graphicData>
            </a:graphic>
          </wp:inline>
        </w:drawing>
      </w:r>
    </w:p>
    <w:p w14:paraId="408EDD35" w14:textId="45A66DCC" w:rsidR="00102C29" w:rsidRPr="00A43970" w:rsidRDefault="00D55EE5" w:rsidP="00240F8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1: </w:t>
      </w:r>
      <w:r w:rsidR="00D67508" w:rsidRPr="00D67508">
        <w:rPr>
          <w:rFonts w:ascii="Times New Roman" w:hAnsi="Times New Roman" w:cs="Times New Roman"/>
          <w:i/>
          <w:iCs/>
          <w:sz w:val="24"/>
          <w:szCs w:val="24"/>
        </w:rPr>
        <w:t>Urena Lobata</w:t>
      </w:r>
      <w:r w:rsidR="00D67508">
        <w:rPr>
          <w:rFonts w:ascii="Times New Roman" w:hAnsi="Times New Roman" w:cs="Times New Roman"/>
          <w:sz w:val="24"/>
          <w:szCs w:val="24"/>
        </w:rPr>
        <w:t xml:space="preserve"> habitat</w:t>
      </w:r>
    </w:p>
    <w:p w14:paraId="593F9EA3" w14:textId="59A42D41" w:rsidR="0055568E" w:rsidRPr="00A43970" w:rsidRDefault="0055568E" w:rsidP="00240F80">
      <w:pPr>
        <w:spacing w:line="360" w:lineRule="auto"/>
        <w:jc w:val="both"/>
        <w:rPr>
          <w:rFonts w:ascii="Times New Roman" w:hAnsi="Times New Roman" w:cs="Times New Roman"/>
          <w:sz w:val="24"/>
          <w:szCs w:val="24"/>
        </w:rPr>
      </w:pPr>
      <w:r w:rsidRPr="00A43970">
        <w:rPr>
          <w:rFonts w:ascii="Times New Roman" w:hAnsi="Times New Roman" w:cs="Times New Roman"/>
          <w:sz w:val="24"/>
          <w:szCs w:val="24"/>
        </w:rPr>
        <w:t xml:space="preserve">The extract of leaves and roots are used in the treatment of various diseases. The root of </w:t>
      </w:r>
      <w:r w:rsidRPr="00A43970">
        <w:rPr>
          <w:rFonts w:ascii="Times New Roman" w:hAnsi="Times New Roman" w:cs="Times New Roman"/>
          <w:i/>
          <w:iCs/>
          <w:sz w:val="24"/>
          <w:szCs w:val="24"/>
        </w:rPr>
        <w:t xml:space="preserve">Urena </w:t>
      </w:r>
      <w:r w:rsidR="00C026C7" w:rsidRPr="00A43970">
        <w:rPr>
          <w:rFonts w:ascii="Times New Roman" w:hAnsi="Times New Roman" w:cs="Times New Roman"/>
          <w:i/>
          <w:iCs/>
          <w:sz w:val="24"/>
          <w:szCs w:val="24"/>
        </w:rPr>
        <w:t>L</w:t>
      </w:r>
      <w:r w:rsidRPr="00A43970">
        <w:rPr>
          <w:rFonts w:ascii="Times New Roman" w:hAnsi="Times New Roman" w:cs="Times New Roman"/>
          <w:i/>
          <w:iCs/>
          <w:sz w:val="24"/>
          <w:szCs w:val="24"/>
        </w:rPr>
        <w:t>obata</w:t>
      </w:r>
      <w:r w:rsidRPr="00A43970">
        <w:rPr>
          <w:rFonts w:ascii="Times New Roman" w:hAnsi="Times New Roman" w:cs="Times New Roman"/>
          <w:sz w:val="24"/>
          <w:szCs w:val="24"/>
        </w:rPr>
        <w:t xml:space="preserve"> is a popular diuretic. The flowers are used as expectorant</w:t>
      </w:r>
      <w:r w:rsidR="00102C29" w:rsidRPr="00A43970">
        <w:rPr>
          <w:rFonts w:ascii="Times New Roman" w:hAnsi="Times New Roman" w:cs="Times New Roman"/>
          <w:sz w:val="24"/>
          <w:szCs w:val="24"/>
        </w:rPr>
        <w:t>.</w:t>
      </w:r>
      <w:r w:rsidRPr="00A43970">
        <w:rPr>
          <w:rFonts w:ascii="Times New Roman" w:hAnsi="Times New Roman" w:cs="Times New Roman"/>
          <w:sz w:val="24"/>
          <w:szCs w:val="24"/>
        </w:rPr>
        <w:t xml:space="preserve"> The root </w:t>
      </w:r>
      <w:r w:rsidR="001A70A9" w:rsidRPr="00A43970">
        <w:rPr>
          <w:rFonts w:ascii="Times New Roman" w:hAnsi="Times New Roman" w:cs="Times New Roman"/>
          <w:sz w:val="24"/>
          <w:szCs w:val="24"/>
        </w:rPr>
        <w:t xml:space="preserve">finds application </w:t>
      </w:r>
      <w:r w:rsidRPr="00A43970">
        <w:rPr>
          <w:rFonts w:ascii="Times New Roman" w:hAnsi="Times New Roman" w:cs="Times New Roman"/>
          <w:sz w:val="24"/>
          <w:szCs w:val="24"/>
        </w:rPr>
        <w:t>as an abortifacient. Traditionally the plant</w:t>
      </w:r>
      <w:r w:rsidR="00AB5FF1" w:rsidRPr="00A43970">
        <w:rPr>
          <w:rFonts w:ascii="Times New Roman" w:hAnsi="Times New Roman" w:cs="Times New Roman"/>
          <w:sz w:val="24"/>
          <w:szCs w:val="24"/>
        </w:rPr>
        <w:t xml:space="preserve"> </w:t>
      </w:r>
      <w:r w:rsidR="00B76142" w:rsidRPr="00A43970">
        <w:rPr>
          <w:rFonts w:ascii="Times New Roman" w:hAnsi="Times New Roman" w:cs="Times New Roman"/>
          <w:sz w:val="24"/>
          <w:szCs w:val="24"/>
        </w:rPr>
        <w:t>is used</w:t>
      </w:r>
      <w:r w:rsidR="00AB5FF1" w:rsidRPr="00A43970">
        <w:rPr>
          <w:rFonts w:ascii="Times New Roman" w:hAnsi="Times New Roman" w:cs="Times New Roman"/>
          <w:sz w:val="24"/>
          <w:szCs w:val="24"/>
        </w:rPr>
        <w:t xml:space="preserve"> </w:t>
      </w:r>
      <w:r w:rsidRPr="00A43970">
        <w:rPr>
          <w:rFonts w:ascii="Times New Roman" w:hAnsi="Times New Roman" w:cs="Times New Roman"/>
          <w:sz w:val="24"/>
          <w:szCs w:val="24"/>
        </w:rPr>
        <w:t>in the treatment of gonorrhoea, febrifuge, rheumatism, wounds etc [</w:t>
      </w:r>
      <w:r w:rsidR="009A1A04" w:rsidRPr="00A43970">
        <w:rPr>
          <w:rFonts w:ascii="Times New Roman" w:hAnsi="Times New Roman" w:cs="Times New Roman"/>
          <w:sz w:val="24"/>
          <w:szCs w:val="24"/>
        </w:rPr>
        <w:t>6</w:t>
      </w:r>
      <w:r w:rsidRPr="00A43970">
        <w:rPr>
          <w:rFonts w:ascii="Times New Roman" w:hAnsi="Times New Roman" w:cs="Times New Roman"/>
          <w:sz w:val="24"/>
          <w:szCs w:val="24"/>
        </w:rPr>
        <w:t xml:space="preserve">]. </w:t>
      </w:r>
      <w:r w:rsidR="001A70A9" w:rsidRPr="00A43970">
        <w:rPr>
          <w:rFonts w:ascii="Times New Roman" w:hAnsi="Times New Roman" w:cs="Times New Roman"/>
          <w:sz w:val="24"/>
          <w:szCs w:val="24"/>
        </w:rPr>
        <w:t xml:space="preserve">It was also reported that, they </w:t>
      </w:r>
      <w:r w:rsidR="00B76142" w:rsidRPr="00A43970">
        <w:rPr>
          <w:rFonts w:ascii="Times New Roman" w:hAnsi="Times New Roman" w:cs="Times New Roman"/>
          <w:sz w:val="24"/>
          <w:szCs w:val="24"/>
        </w:rPr>
        <w:t>exhibit</w:t>
      </w:r>
      <w:r w:rsidRPr="00A43970">
        <w:rPr>
          <w:rFonts w:ascii="Times New Roman" w:hAnsi="Times New Roman" w:cs="Times New Roman"/>
          <w:sz w:val="24"/>
          <w:szCs w:val="24"/>
        </w:rPr>
        <w:t xml:space="preserve"> antioxidant activity [</w:t>
      </w:r>
      <w:r w:rsidR="009A1A04" w:rsidRPr="00A43970">
        <w:rPr>
          <w:rFonts w:ascii="Times New Roman" w:hAnsi="Times New Roman" w:cs="Times New Roman"/>
          <w:sz w:val="24"/>
          <w:szCs w:val="24"/>
        </w:rPr>
        <w:t>7,8,9</w:t>
      </w:r>
      <w:r w:rsidRPr="00A43970">
        <w:rPr>
          <w:rFonts w:ascii="Times New Roman" w:hAnsi="Times New Roman" w:cs="Times New Roman"/>
          <w:sz w:val="24"/>
          <w:szCs w:val="24"/>
        </w:rPr>
        <w:t>], antimicrobial [</w:t>
      </w:r>
      <w:r w:rsidR="009A1A04" w:rsidRPr="00A43970">
        <w:rPr>
          <w:rFonts w:ascii="Times New Roman" w:hAnsi="Times New Roman" w:cs="Times New Roman"/>
          <w:sz w:val="24"/>
          <w:szCs w:val="24"/>
        </w:rPr>
        <w:t>10,11</w:t>
      </w:r>
      <w:r w:rsidRPr="00A43970">
        <w:rPr>
          <w:rFonts w:ascii="Times New Roman" w:hAnsi="Times New Roman" w:cs="Times New Roman"/>
          <w:sz w:val="24"/>
          <w:szCs w:val="24"/>
        </w:rPr>
        <w:t>], analgesic, anti-inflammatory [</w:t>
      </w:r>
      <w:r w:rsidR="009A1A04" w:rsidRPr="00A43970">
        <w:rPr>
          <w:rFonts w:ascii="Times New Roman" w:hAnsi="Times New Roman" w:cs="Times New Roman"/>
          <w:sz w:val="24"/>
          <w:szCs w:val="24"/>
        </w:rPr>
        <w:t>12,13,14</w:t>
      </w:r>
      <w:r w:rsidRPr="00A43970">
        <w:rPr>
          <w:rFonts w:ascii="Times New Roman" w:hAnsi="Times New Roman" w:cs="Times New Roman"/>
          <w:sz w:val="24"/>
          <w:szCs w:val="24"/>
        </w:rPr>
        <w:t>], immunomodulatory, hypoglycaemic effect [</w:t>
      </w:r>
      <w:r w:rsidR="009A1A04" w:rsidRPr="00A43970">
        <w:rPr>
          <w:rFonts w:ascii="Times New Roman" w:hAnsi="Times New Roman" w:cs="Times New Roman"/>
          <w:sz w:val="24"/>
          <w:szCs w:val="24"/>
        </w:rPr>
        <w:t>15</w:t>
      </w:r>
      <w:r w:rsidRPr="00A43970">
        <w:rPr>
          <w:rFonts w:ascii="Times New Roman" w:hAnsi="Times New Roman" w:cs="Times New Roman"/>
          <w:sz w:val="24"/>
          <w:szCs w:val="24"/>
        </w:rPr>
        <w:t>], anti-diarrheal [</w:t>
      </w:r>
      <w:r w:rsidR="005275AF" w:rsidRPr="00A43970">
        <w:rPr>
          <w:rFonts w:ascii="Times New Roman" w:hAnsi="Times New Roman" w:cs="Times New Roman"/>
          <w:sz w:val="24"/>
          <w:szCs w:val="24"/>
        </w:rPr>
        <w:t>1</w:t>
      </w:r>
      <w:r w:rsidR="009A1A04" w:rsidRPr="00A43970">
        <w:rPr>
          <w:rFonts w:ascii="Times New Roman" w:hAnsi="Times New Roman" w:cs="Times New Roman"/>
          <w:sz w:val="24"/>
          <w:szCs w:val="24"/>
        </w:rPr>
        <w:t>6</w:t>
      </w:r>
      <w:r w:rsidRPr="00A43970">
        <w:rPr>
          <w:rFonts w:ascii="Times New Roman" w:hAnsi="Times New Roman" w:cs="Times New Roman"/>
          <w:sz w:val="24"/>
          <w:szCs w:val="24"/>
        </w:rPr>
        <w:t>,</w:t>
      </w:r>
      <w:r w:rsidR="005275AF" w:rsidRPr="00A43970">
        <w:rPr>
          <w:rFonts w:ascii="Times New Roman" w:hAnsi="Times New Roman" w:cs="Times New Roman"/>
          <w:sz w:val="24"/>
          <w:szCs w:val="24"/>
        </w:rPr>
        <w:t>1</w:t>
      </w:r>
      <w:r w:rsidR="009A1A04" w:rsidRPr="00A43970">
        <w:rPr>
          <w:rFonts w:ascii="Times New Roman" w:hAnsi="Times New Roman" w:cs="Times New Roman"/>
          <w:sz w:val="24"/>
          <w:szCs w:val="24"/>
        </w:rPr>
        <w:t>7</w:t>
      </w:r>
      <w:r w:rsidRPr="00A43970">
        <w:rPr>
          <w:rFonts w:ascii="Times New Roman" w:hAnsi="Times New Roman" w:cs="Times New Roman"/>
          <w:sz w:val="24"/>
          <w:szCs w:val="24"/>
        </w:rPr>
        <w:t>], hypolipidemic [</w:t>
      </w:r>
      <w:r w:rsidR="005275AF" w:rsidRPr="00A43970">
        <w:rPr>
          <w:rFonts w:ascii="Times New Roman" w:hAnsi="Times New Roman" w:cs="Times New Roman"/>
          <w:sz w:val="24"/>
          <w:szCs w:val="24"/>
        </w:rPr>
        <w:t>1</w:t>
      </w:r>
      <w:r w:rsidR="009A1A04" w:rsidRPr="00A43970">
        <w:rPr>
          <w:rFonts w:ascii="Times New Roman" w:hAnsi="Times New Roman" w:cs="Times New Roman"/>
          <w:sz w:val="24"/>
          <w:szCs w:val="24"/>
        </w:rPr>
        <w:t>8</w:t>
      </w:r>
      <w:r w:rsidRPr="00A43970">
        <w:rPr>
          <w:rFonts w:ascii="Times New Roman" w:hAnsi="Times New Roman" w:cs="Times New Roman"/>
          <w:sz w:val="24"/>
          <w:szCs w:val="24"/>
        </w:rPr>
        <w:t>] and anti-fertility/spermatogenesis effect [</w:t>
      </w:r>
      <w:r w:rsidR="005275AF" w:rsidRPr="00A43970">
        <w:rPr>
          <w:rFonts w:ascii="Times New Roman" w:hAnsi="Times New Roman" w:cs="Times New Roman"/>
          <w:sz w:val="24"/>
          <w:szCs w:val="24"/>
        </w:rPr>
        <w:t>1</w:t>
      </w:r>
      <w:r w:rsidR="009A1A04" w:rsidRPr="00A43970">
        <w:rPr>
          <w:rFonts w:ascii="Times New Roman" w:hAnsi="Times New Roman" w:cs="Times New Roman"/>
          <w:sz w:val="24"/>
          <w:szCs w:val="24"/>
        </w:rPr>
        <w:t>9</w:t>
      </w:r>
      <w:r w:rsidRPr="00A43970">
        <w:rPr>
          <w:rFonts w:ascii="Times New Roman" w:hAnsi="Times New Roman" w:cs="Times New Roman"/>
          <w:sz w:val="24"/>
          <w:szCs w:val="24"/>
        </w:rPr>
        <w:t xml:space="preserve">]. </w:t>
      </w:r>
      <w:r w:rsidR="007F7983">
        <w:rPr>
          <w:rFonts w:ascii="Times New Roman" w:hAnsi="Times New Roman" w:cs="Times New Roman"/>
          <w:sz w:val="24"/>
          <w:szCs w:val="24"/>
        </w:rPr>
        <w:t>T</w:t>
      </w:r>
      <w:r w:rsidRPr="00A43970">
        <w:rPr>
          <w:rFonts w:ascii="Times New Roman" w:hAnsi="Times New Roman" w:cs="Times New Roman"/>
          <w:sz w:val="24"/>
          <w:szCs w:val="24"/>
        </w:rPr>
        <w:t>his review consolidat</w:t>
      </w:r>
      <w:r w:rsidR="00524BE8">
        <w:rPr>
          <w:rFonts w:ascii="Times New Roman" w:hAnsi="Times New Roman" w:cs="Times New Roman"/>
          <w:sz w:val="24"/>
          <w:szCs w:val="24"/>
        </w:rPr>
        <w:t>es</w:t>
      </w:r>
      <w:r w:rsidRPr="00A43970">
        <w:rPr>
          <w:rFonts w:ascii="Times New Roman" w:hAnsi="Times New Roman" w:cs="Times New Roman"/>
          <w:sz w:val="24"/>
          <w:szCs w:val="24"/>
        </w:rPr>
        <w:t xml:space="preserve"> the </w:t>
      </w:r>
      <w:r w:rsidR="00985AF1" w:rsidRPr="00A43970">
        <w:rPr>
          <w:rFonts w:ascii="Times New Roman" w:hAnsi="Times New Roman" w:cs="Times New Roman"/>
          <w:sz w:val="24"/>
          <w:szCs w:val="24"/>
        </w:rPr>
        <w:t>pharmacological</w:t>
      </w:r>
      <w:r w:rsidRPr="00A43970">
        <w:rPr>
          <w:rFonts w:ascii="Times New Roman" w:hAnsi="Times New Roman" w:cs="Times New Roman"/>
          <w:sz w:val="24"/>
          <w:szCs w:val="24"/>
        </w:rPr>
        <w:t xml:space="preserve"> </w:t>
      </w:r>
      <w:r w:rsidR="003E4E7F">
        <w:rPr>
          <w:rFonts w:ascii="Times New Roman" w:hAnsi="Times New Roman" w:cs="Times New Roman"/>
          <w:sz w:val="24"/>
          <w:szCs w:val="24"/>
        </w:rPr>
        <w:t>activities</w:t>
      </w:r>
      <w:r w:rsidRPr="00A43970">
        <w:rPr>
          <w:rFonts w:ascii="Times New Roman" w:hAnsi="Times New Roman" w:cs="Times New Roman"/>
          <w:sz w:val="24"/>
          <w:szCs w:val="24"/>
        </w:rPr>
        <w:t xml:space="preserve"> of </w:t>
      </w:r>
      <w:r w:rsidRPr="00A43970">
        <w:rPr>
          <w:rFonts w:ascii="Times New Roman" w:hAnsi="Times New Roman" w:cs="Times New Roman"/>
          <w:i/>
          <w:iCs/>
          <w:sz w:val="24"/>
          <w:szCs w:val="24"/>
        </w:rPr>
        <w:t>Urena Lobata.</w:t>
      </w:r>
    </w:p>
    <w:p w14:paraId="6C4CA8CD" w14:textId="77777777" w:rsidR="0055568E" w:rsidRPr="00A43970" w:rsidRDefault="0055568E" w:rsidP="00240F80">
      <w:pPr>
        <w:spacing w:line="360" w:lineRule="auto"/>
        <w:jc w:val="both"/>
        <w:rPr>
          <w:rFonts w:ascii="Times New Roman" w:hAnsi="Times New Roman" w:cs="Times New Roman"/>
          <w:b/>
          <w:bCs/>
          <w:sz w:val="28"/>
          <w:szCs w:val="28"/>
          <w:u w:val="single"/>
        </w:rPr>
      </w:pPr>
      <w:r w:rsidRPr="00A43970">
        <w:rPr>
          <w:rFonts w:ascii="Times New Roman" w:hAnsi="Times New Roman" w:cs="Times New Roman"/>
          <w:b/>
          <w:bCs/>
          <w:sz w:val="28"/>
          <w:szCs w:val="28"/>
          <w:u w:val="single"/>
        </w:rPr>
        <w:t>Chemical constituents of Urena lobata</w:t>
      </w:r>
    </w:p>
    <w:p w14:paraId="53F4A134" w14:textId="336FB384" w:rsidR="0055568E" w:rsidRPr="00A43970" w:rsidRDefault="0055568E" w:rsidP="00240F80">
      <w:pPr>
        <w:spacing w:line="360" w:lineRule="auto"/>
        <w:jc w:val="both"/>
        <w:rPr>
          <w:rFonts w:ascii="Times New Roman" w:hAnsi="Times New Roman" w:cs="Times New Roman"/>
          <w:sz w:val="24"/>
          <w:szCs w:val="24"/>
        </w:rPr>
      </w:pPr>
      <w:r w:rsidRPr="00A43970">
        <w:rPr>
          <w:rFonts w:ascii="Times New Roman" w:hAnsi="Times New Roman" w:cs="Times New Roman"/>
          <w:i/>
          <w:iCs/>
          <w:sz w:val="24"/>
          <w:szCs w:val="24"/>
        </w:rPr>
        <w:t xml:space="preserve"> Urena Lobata</w:t>
      </w:r>
      <w:r w:rsidRPr="00A43970">
        <w:rPr>
          <w:rFonts w:ascii="Times New Roman" w:hAnsi="Times New Roman" w:cs="Times New Roman"/>
          <w:sz w:val="24"/>
          <w:szCs w:val="24"/>
        </w:rPr>
        <w:t xml:space="preserve"> contains both macro and micro nutrients in sufficient quantity which is found to vary in different parts of the plant. A.O. </w:t>
      </w:r>
      <w:proofErr w:type="spellStart"/>
      <w:r w:rsidRPr="00A43970">
        <w:rPr>
          <w:rFonts w:ascii="Times New Roman" w:hAnsi="Times New Roman" w:cs="Times New Roman"/>
          <w:sz w:val="24"/>
          <w:szCs w:val="24"/>
        </w:rPr>
        <w:t>Egbebi</w:t>
      </w:r>
      <w:proofErr w:type="spellEnd"/>
      <w:r w:rsidRPr="00A43970">
        <w:rPr>
          <w:rFonts w:ascii="Times New Roman" w:hAnsi="Times New Roman" w:cs="Times New Roman"/>
          <w:sz w:val="24"/>
          <w:szCs w:val="24"/>
        </w:rPr>
        <w:t xml:space="preserve"> et.al. reported the total chemical composition of </w:t>
      </w:r>
      <w:r w:rsidRPr="00A43970">
        <w:rPr>
          <w:rFonts w:ascii="Times New Roman" w:hAnsi="Times New Roman" w:cs="Times New Roman"/>
          <w:i/>
          <w:iCs/>
          <w:sz w:val="24"/>
          <w:szCs w:val="24"/>
        </w:rPr>
        <w:t>Urena lobata</w:t>
      </w:r>
      <w:r w:rsidRPr="00A43970">
        <w:rPr>
          <w:rFonts w:ascii="Times New Roman" w:hAnsi="Times New Roman" w:cs="Times New Roman"/>
          <w:sz w:val="24"/>
          <w:szCs w:val="24"/>
        </w:rPr>
        <w:t xml:space="preserve"> (Table 1).</w:t>
      </w:r>
      <w:r w:rsidR="003F46EA" w:rsidRPr="00A43970">
        <w:rPr>
          <w:rFonts w:ascii="Times New Roman" w:hAnsi="Times New Roman" w:cs="Times New Roman"/>
          <w:sz w:val="24"/>
          <w:szCs w:val="24"/>
        </w:rPr>
        <w:t>[</w:t>
      </w:r>
      <w:r w:rsidR="009A1A04" w:rsidRPr="00A43970">
        <w:rPr>
          <w:rFonts w:ascii="Times New Roman" w:hAnsi="Times New Roman" w:cs="Times New Roman"/>
          <w:sz w:val="24"/>
          <w:szCs w:val="24"/>
        </w:rPr>
        <w:t>20</w:t>
      </w:r>
      <w:r w:rsidR="003F46EA" w:rsidRPr="00A43970">
        <w:rPr>
          <w:rFonts w:ascii="Times New Roman" w:hAnsi="Times New Roman" w:cs="Times New Roman"/>
          <w:sz w:val="24"/>
          <w:szCs w:val="24"/>
        </w:rPr>
        <w:t>].</w:t>
      </w:r>
      <w:r w:rsidR="00C026C7" w:rsidRPr="00A43970">
        <w:rPr>
          <w:rFonts w:ascii="Times New Roman" w:hAnsi="Times New Roman" w:cs="Times New Roman"/>
          <w:sz w:val="24"/>
          <w:szCs w:val="24"/>
        </w:rPr>
        <w:t xml:space="preserve"> </w:t>
      </w:r>
      <w:r w:rsidR="007000DF">
        <w:rPr>
          <w:rFonts w:ascii="Times New Roman" w:hAnsi="Times New Roman" w:cs="Times New Roman"/>
          <w:sz w:val="24"/>
          <w:szCs w:val="24"/>
        </w:rPr>
        <w:t xml:space="preserve">It was found that the methanolic extracts of leaves of </w:t>
      </w:r>
      <w:r w:rsidR="007000DF" w:rsidRPr="007000DF">
        <w:rPr>
          <w:rFonts w:ascii="Times New Roman" w:hAnsi="Times New Roman" w:cs="Times New Roman"/>
          <w:i/>
          <w:iCs/>
          <w:sz w:val="24"/>
          <w:szCs w:val="24"/>
        </w:rPr>
        <w:t>Urena Lobata</w:t>
      </w:r>
      <w:r w:rsidR="007000DF">
        <w:rPr>
          <w:rFonts w:ascii="Times New Roman" w:hAnsi="Times New Roman" w:cs="Times New Roman"/>
          <w:sz w:val="24"/>
          <w:szCs w:val="24"/>
        </w:rPr>
        <w:t xml:space="preserve"> </w:t>
      </w:r>
      <w:proofErr w:type="gramStart"/>
      <w:r w:rsidR="007000DF">
        <w:rPr>
          <w:rFonts w:ascii="Times New Roman" w:hAnsi="Times New Roman" w:cs="Times New Roman"/>
          <w:sz w:val="24"/>
          <w:szCs w:val="24"/>
        </w:rPr>
        <w:t xml:space="preserve">contains </w:t>
      </w:r>
      <w:r w:rsidRPr="00A43970">
        <w:rPr>
          <w:rFonts w:ascii="Times New Roman" w:hAnsi="Times New Roman" w:cs="Times New Roman"/>
          <w:sz w:val="24"/>
          <w:szCs w:val="24"/>
        </w:rPr>
        <w:t xml:space="preserve"> </w:t>
      </w:r>
      <w:r w:rsidR="00B76142" w:rsidRPr="00A43970">
        <w:rPr>
          <w:rFonts w:ascii="Times New Roman" w:hAnsi="Times New Roman" w:cs="Times New Roman"/>
          <w:sz w:val="24"/>
          <w:szCs w:val="24"/>
        </w:rPr>
        <w:t>tannins</w:t>
      </w:r>
      <w:proofErr w:type="gramEnd"/>
      <w:r w:rsidR="00B76142" w:rsidRPr="00A43970">
        <w:rPr>
          <w:rFonts w:ascii="Times New Roman" w:hAnsi="Times New Roman" w:cs="Times New Roman"/>
          <w:sz w:val="24"/>
          <w:szCs w:val="24"/>
        </w:rPr>
        <w:t>, alkaloids, flavonoids</w:t>
      </w:r>
      <w:r w:rsidRPr="00A43970">
        <w:rPr>
          <w:rFonts w:ascii="Times New Roman" w:hAnsi="Times New Roman" w:cs="Times New Roman"/>
          <w:sz w:val="24"/>
          <w:szCs w:val="24"/>
        </w:rPr>
        <w:t xml:space="preserve"> </w:t>
      </w:r>
      <w:r w:rsidR="00B76142" w:rsidRPr="00A43970">
        <w:rPr>
          <w:rFonts w:ascii="Times New Roman" w:hAnsi="Times New Roman" w:cs="Times New Roman"/>
          <w:sz w:val="24"/>
          <w:szCs w:val="24"/>
        </w:rPr>
        <w:t xml:space="preserve">and </w:t>
      </w:r>
      <w:r w:rsidRPr="00A43970">
        <w:rPr>
          <w:rFonts w:ascii="Times New Roman" w:hAnsi="Times New Roman" w:cs="Times New Roman"/>
          <w:sz w:val="24"/>
          <w:szCs w:val="24"/>
        </w:rPr>
        <w:t xml:space="preserve">saponins. </w:t>
      </w:r>
    </w:p>
    <w:tbl>
      <w:tblPr>
        <w:tblStyle w:val="TableGrid"/>
        <w:tblW w:w="0" w:type="auto"/>
        <w:tblLook w:val="04A0" w:firstRow="1" w:lastRow="0" w:firstColumn="1" w:lastColumn="0" w:noHBand="0" w:noVBand="1"/>
      </w:tblPr>
      <w:tblGrid>
        <w:gridCol w:w="846"/>
        <w:gridCol w:w="4252"/>
        <w:gridCol w:w="3918"/>
      </w:tblGrid>
      <w:tr w:rsidR="0055568E" w:rsidRPr="00A43970" w14:paraId="6C3BEFE6" w14:textId="77777777" w:rsidTr="001B0DF3">
        <w:tc>
          <w:tcPr>
            <w:tcW w:w="846" w:type="dxa"/>
          </w:tcPr>
          <w:p w14:paraId="6AD934E9" w14:textId="77777777" w:rsidR="0055568E" w:rsidRPr="00A43970" w:rsidRDefault="0055568E" w:rsidP="00240F80">
            <w:pPr>
              <w:jc w:val="both"/>
              <w:rPr>
                <w:rFonts w:ascii="Times New Roman" w:hAnsi="Times New Roman" w:cs="Times New Roman"/>
                <w:sz w:val="24"/>
                <w:szCs w:val="24"/>
              </w:rPr>
            </w:pPr>
            <w:proofErr w:type="spellStart"/>
            <w:r w:rsidRPr="00A43970">
              <w:rPr>
                <w:rFonts w:ascii="Times New Roman" w:hAnsi="Times New Roman" w:cs="Times New Roman"/>
                <w:sz w:val="24"/>
                <w:szCs w:val="24"/>
              </w:rPr>
              <w:t>Sl</w:t>
            </w:r>
            <w:proofErr w:type="spellEnd"/>
            <w:r w:rsidRPr="00A43970">
              <w:rPr>
                <w:rFonts w:ascii="Times New Roman" w:hAnsi="Times New Roman" w:cs="Times New Roman"/>
                <w:sz w:val="24"/>
                <w:szCs w:val="24"/>
              </w:rPr>
              <w:t xml:space="preserve"> No.</w:t>
            </w:r>
          </w:p>
        </w:tc>
        <w:tc>
          <w:tcPr>
            <w:tcW w:w="4252" w:type="dxa"/>
          </w:tcPr>
          <w:p w14:paraId="29CFB380"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 xml:space="preserve"> Composition</w:t>
            </w:r>
          </w:p>
        </w:tc>
        <w:tc>
          <w:tcPr>
            <w:tcW w:w="3918" w:type="dxa"/>
          </w:tcPr>
          <w:p w14:paraId="2025FBDC"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Percentage</w:t>
            </w:r>
          </w:p>
        </w:tc>
      </w:tr>
      <w:tr w:rsidR="0055568E" w:rsidRPr="00A43970" w14:paraId="7E6882C3" w14:textId="77777777" w:rsidTr="001B0DF3">
        <w:tc>
          <w:tcPr>
            <w:tcW w:w="846" w:type="dxa"/>
          </w:tcPr>
          <w:p w14:paraId="526F479C"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1.</w:t>
            </w:r>
          </w:p>
        </w:tc>
        <w:tc>
          <w:tcPr>
            <w:tcW w:w="4252" w:type="dxa"/>
          </w:tcPr>
          <w:p w14:paraId="121B0BA8"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 xml:space="preserve">Moisture </w:t>
            </w:r>
          </w:p>
        </w:tc>
        <w:tc>
          <w:tcPr>
            <w:tcW w:w="3918" w:type="dxa"/>
          </w:tcPr>
          <w:p w14:paraId="329AF9A8"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7.21</w:t>
            </w:r>
          </w:p>
        </w:tc>
      </w:tr>
      <w:tr w:rsidR="0055568E" w:rsidRPr="00A43970" w14:paraId="6F32627C" w14:textId="77777777" w:rsidTr="001B0DF3">
        <w:tc>
          <w:tcPr>
            <w:tcW w:w="846" w:type="dxa"/>
          </w:tcPr>
          <w:p w14:paraId="0A6D5FCA"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2.</w:t>
            </w:r>
          </w:p>
        </w:tc>
        <w:tc>
          <w:tcPr>
            <w:tcW w:w="4252" w:type="dxa"/>
          </w:tcPr>
          <w:p w14:paraId="2100800F"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Crude Fibre</w:t>
            </w:r>
          </w:p>
        </w:tc>
        <w:tc>
          <w:tcPr>
            <w:tcW w:w="3918" w:type="dxa"/>
          </w:tcPr>
          <w:p w14:paraId="2B3D715A"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6.31</w:t>
            </w:r>
          </w:p>
        </w:tc>
      </w:tr>
      <w:tr w:rsidR="0055568E" w:rsidRPr="00A43970" w14:paraId="5F5AC940" w14:textId="77777777" w:rsidTr="001B0DF3">
        <w:tc>
          <w:tcPr>
            <w:tcW w:w="846" w:type="dxa"/>
          </w:tcPr>
          <w:p w14:paraId="7AF91240"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3.</w:t>
            </w:r>
          </w:p>
        </w:tc>
        <w:tc>
          <w:tcPr>
            <w:tcW w:w="4252" w:type="dxa"/>
          </w:tcPr>
          <w:p w14:paraId="403E0DF9"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Carbohydrate</w:t>
            </w:r>
          </w:p>
        </w:tc>
        <w:tc>
          <w:tcPr>
            <w:tcW w:w="3918" w:type="dxa"/>
          </w:tcPr>
          <w:p w14:paraId="27AAD284"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47.53</w:t>
            </w:r>
          </w:p>
        </w:tc>
      </w:tr>
      <w:tr w:rsidR="0055568E" w:rsidRPr="00A43970" w14:paraId="05A9A753" w14:textId="77777777" w:rsidTr="001B0DF3">
        <w:tc>
          <w:tcPr>
            <w:tcW w:w="846" w:type="dxa"/>
          </w:tcPr>
          <w:p w14:paraId="38E7780A"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4.</w:t>
            </w:r>
          </w:p>
        </w:tc>
        <w:tc>
          <w:tcPr>
            <w:tcW w:w="4252" w:type="dxa"/>
          </w:tcPr>
          <w:p w14:paraId="22F4DEAB"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 xml:space="preserve">Crude protein </w:t>
            </w:r>
          </w:p>
        </w:tc>
        <w:tc>
          <w:tcPr>
            <w:tcW w:w="3918" w:type="dxa"/>
          </w:tcPr>
          <w:p w14:paraId="270F0117"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19.79</w:t>
            </w:r>
          </w:p>
        </w:tc>
      </w:tr>
      <w:tr w:rsidR="0055568E" w:rsidRPr="00A43970" w14:paraId="4C75865E" w14:textId="77777777" w:rsidTr="001B0DF3">
        <w:tc>
          <w:tcPr>
            <w:tcW w:w="846" w:type="dxa"/>
          </w:tcPr>
          <w:p w14:paraId="5884D811"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5.</w:t>
            </w:r>
          </w:p>
        </w:tc>
        <w:tc>
          <w:tcPr>
            <w:tcW w:w="4252" w:type="dxa"/>
          </w:tcPr>
          <w:p w14:paraId="7B61F7DD"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Fat</w:t>
            </w:r>
          </w:p>
        </w:tc>
        <w:tc>
          <w:tcPr>
            <w:tcW w:w="3918" w:type="dxa"/>
          </w:tcPr>
          <w:p w14:paraId="786EC481"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10.21</w:t>
            </w:r>
          </w:p>
        </w:tc>
      </w:tr>
      <w:tr w:rsidR="0055568E" w:rsidRPr="00A43970" w14:paraId="2DBD137F" w14:textId="77777777" w:rsidTr="001B0DF3">
        <w:tc>
          <w:tcPr>
            <w:tcW w:w="846" w:type="dxa"/>
          </w:tcPr>
          <w:p w14:paraId="53B0A794"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6.</w:t>
            </w:r>
          </w:p>
        </w:tc>
        <w:tc>
          <w:tcPr>
            <w:tcW w:w="4252" w:type="dxa"/>
          </w:tcPr>
          <w:p w14:paraId="3B19B407"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Ash</w:t>
            </w:r>
          </w:p>
        </w:tc>
        <w:tc>
          <w:tcPr>
            <w:tcW w:w="3918" w:type="dxa"/>
          </w:tcPr>
          <w:p w14:paraId="641C5385"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8.95</w:t>
            </w:r>
          </w:p>
        </w:tc>
      </w:tr>
      <w:tr w:rsidR="0055568E" w:rsidRPr="00A43970" w14:paraId="4384AC51" w14:textId="77777777" w:rsidTr="001B0DF3">
        <w:tc>
          <w:tcPr>
            <w:tcW w:w="846" w:type="dxa"/>
          </w:tcPr>
          <w:p w14:paraId="49A1C47B"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7.</w:t>
            </w:r>
          </w:p>
        </w:tc>
        <w:tc>
          <w:tcPr>
            <w:tcW w:w="4252" w:type="dxa"/>
          </w:tcPr>
          <w:p w14:paraId="5DFB7840"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 xml:space="preserve">Calcium </w:t>
            </w:r>
          </w:p>
        </w:tc>
        <w:tc>
          <w:tcPr>
            <w:tcW w:w="3918" w:type="dxa"/>
          </w:tcPr>
          <w:p w14:paraId="134119BA"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42.09</w:t>
            </w:r>
          </w:p>
        </w:tc>
      </w:tr>
      <w:tr w:rsidR="0055568E" w:rsidRPr="00A43970" w14:paraId="408E489A" w14:textId="77777777" w:rsidTr="001B0DF3">
        <w:tc>
          <w:tcPr>
            <w:tcW w:w="846" w:type="dxa"/>
          </w:tcPr>
          <w:p w14:paraId="53D37EA9"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8.</w:t>
            </w:r>
          </w:p>
        </w:tc>
        <w:tc>
          <w:tcPr>
            <w:tcW w:w="4252" w:type="dxa"/>
          </w:tcPr>
          <w:p w14:paraId="73AEEE10"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 xml:space="preserve">Copper </w:t>
            </w:r>
          </w:p>
        </w:tc>
        <w:tc>
          <w:tcPr>
            <w:tcW w:w="3918" w:type="dxa"/>
          </w:tcPr>
          <w:p w14:paraId="18EFBF65"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0.31</w:t>
            </w:r>
          </w:p>
        </w:tc>
      </w:tr>
      <w:tr w:rsidR="0055568E" w:rsidRPr="00A43970" w14:paraId="25BE95D1" w14:textId="77777777" w:rsidTr="001B0DF3">
        <w:tc>
          <w:tcPr>
            <w:tcW w:w="846" w:type="dxa"/>
          </w:tcPr>
          <w:p w14:paraId="2D841DA7"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lastRenderedPageBreak/>
              <w:t>9.</w:t>
            </w:r>
          </w:p>
        </w:tc>
        <w:tc>
          <w:tcPr>
            <w:tcW w:w="4252" w:type="dxa"/>
          </w:tcPr>
          <w:p w14:paraId="4072641D"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 xml:space="preserve">Iron </w:t>
            </w:r>
          </w:p>
        </w:tc>
        <w:tc>
          <w:tcPr>
            <w:tcW w:w="3918" w:type="dxa"/>
          </w:tcPr>
          <w:p w14:paraId="7F777B35"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9.35</w:t>
            </w:r>
          </w:p>
        </w:tc>
      </w:tr>
      <w:tr w:rsidR="0055568E" w:rsidRPr="00A43970" w14:paraId="3AB93B06" w14:textId="77777777" w:rsidTr="001B0DF3">
        <w:tc>
          <w:tcPr>
            <w:tcW w:w="846" w:type="dxa"/>
          </w:tcPr>
          <w:p w14:paraId="1B864C9E"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10.</w:t>
            </w:r>
          </w:p>
        </w:tc>
        <w:tc>
          <w:tcPr>
            <w:tcW w:w="4252" w:type="dxa"/>
          </w:tcPr>
          <w:p w14:paraId="0A360D23"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 xml:space="preserve">Magnesium </w:t>
            </w:r>
          </w:p>
        </w:tc>
        <w:tc>
          <w:tcPr>
            <w:tcW w:w="3918" w:type="dxa"/>
          </w:tcPr>
          <w:p w14:paraId="56A2B2FB"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35.38</w:t>
            </w:r>
          </w:p>
        </w:tc>
      </w:tr>
      <w:tr w:rsidR="0055568E" w:rsidRPr="00A43970" w14:paraId="3D859BA3" w14:textId="77777777" w:rsidTr="001B0DF3">
        <w:tc>
          <w:tcPr>
            <w:tcW w:w="846" w:type="dxa"/>
          </w:tcPr>
          <w:p w14:paraId="6F1A27F9"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11.</w:t>
            </w:r>
          </w:p>
        </w:tc>
        <w:tc>
          <w:tcPr>
            <w:tcW w:w="4252" w:type="dxa"/>
          </w:tcPr>
          <w:p w14:paraId="597C70A5"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 xml:space="preserve">Manganese </w:t>
            </w:r>
          </w:p>
        </w:tc>
        <w:tc>
          <w:tcPr>
            <w:tcW w:w="3918" w:type="dxa"/>
          </w:tcPr>
          <w:p w14:paraId="15FA4715"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0.81</w:t>
            </w:r>
          </w:p>
        </w:tc>
      </w:tr>
      <w:tr w:rsidR="0055568E" w:rsidRPr="00A43970" w14:paraId="4B57150B" w14:textId="77777777" w:rsidTr="001B0DF3">
        <w:tc>
          <w:tcPr>
            <w:tcW w:w="846" w:type="dxa"/>
          </w:tcPr>
          <w:p w14:paraId="49B0A018"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12.</w:t>
            </w:r>
          </w:p>
        </w:tc>
        <w:tc>
          <w:tcPr>
            <w:tcW w:w="4252" w:type="dxa"/>
          </w:tcPr>
          <w:p w14:paraId="17FA976E"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 xml:space="preserve">Potassium </w:t>
            </w:r>
          </w:p>
        </w:tc>
        <w:tc>
          <w:tcPr>
            <w:tcW w:w="3918" w:type="dxa"/>
          </w:tcPr>
          <w:p w14:paraId="03902138"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35.38</w:t>
            </w:r>
          </w:p>
        </w:tc>
      </w:tr>
      <w:tr w:rsidR="0055568E" w:rsidRPr="00A43970" w14:paraId="72EF523F" w14:textId="77777777" w:rsidTr="001B0DF3">
        <w:tc>
          <w:tcPr>
            <w:tcW w:w="846" w:type="dxa"/>
          </w:tcPr>
          <w:p w14:paraId="66CF2D92"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13.</w:t>
            </w:r>
          </w:p>
        </w:tc>
        <w:tc>
          <w:tcPr>
            <w:tcW w:w="4252" w:type="dxa"/>
          </w:tcPr>
          <w:p w14:paraId="35142D6E"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 xml:space="preserve">Sodium </w:t>
            </w:r>
          </w:p>
        </w:tc>
        <w:tc>
          <w:tcPr>
            <w:tcW w:w="3918" w:type="dxa"/>
          </w:tcPr>
          <w:p w14:paraId="621FA44F"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29.48</w:t>
            </w:r>
          </w:p>
        </w:tc>
      </w:tr>
      <w:tr w:rsidR="0055568E" w:rsidRPr="00A43970" w14:paraId="2BBF27C8" w14:textId="77777777" w:rsidTr="001B0DF3">
        <w:tc>
          <w:tcPr>
            <w:tcW w:w="846" w:type="dxa"/>
          </w:tcPr>
          <w:p w14:paraId="62333C23"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14.</w:t>
            </w:r>
          </w:p>
        </w:tc>
        <w:tc>
          <w:tcPr>
            <w:tcW w:w="4252" w:type="dxa"/>
          </w:tcPr>
          <w:p w14:paraId="6296F14A"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 xml:space="preserve">Zinc </w:t>
            </w:r>
          </w:p>
        </w:tc>
        <w:tc>
          <w:tcPr>
            <w:tcW w:w="3918" w:type="dxa"/>
          </w:tcPr>
          <w:p w14:paraId="53B39746"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51.55</w:t>
            </w:r>
          </w:p>
        </w:tc>
      </w:tr>
      <w:tr w:rsidR="0055568E" w:rsidRPr="00A43970" w14:paraId="07D05460" w14:textId="77777777" w:rsidTr="001B0DF3">
        <w:tc>
          <w:tcPr>
            <w:tcW w:w="846" w:type="dxa"/>
          </w:tcPr>
          <w:p w14:paraId="5F65E4D8"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15.</w:t>
            </w:r>
          </w:p>
        </w:tc>
        <w:tc>
          <w:tcPr>
            <w:tcW w:w="4252" w:type="dxa"/>
          </w:tcPr>
          <w:p w14:paraId="63090D5B"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 xml:space="preserve">Phosphorus </w:t>
            </w:r>
          </w:p>
        </w:tc>
        <w:tc>
          <w:tcPr>
            <w:tcW w:w="3918" w:type="dxa"/>
          </w:tcPr>
          <w:p w14:paraId="6D52428F" w14:textId="77777777"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24.9</w:t>
            </w:r>
          </w:p>
        </w:tc>
      </w:tr>
    </w:tbl>
    <w:p w14:paraId="31FAAFBC" w14:textId="26D95485" w:rsidR="0055568E" w:rsidRPr="00A43970" w:rsidRDefault="0055568E" w:rsidP="00240F80">
      <w:pPr>
        <w:jc w:val="both"/>
        <w:rPr>
          <w:rFonts w:ascii="Times New Roman" w:hAnsi="Times New Roman" w:cs="Times New Roman"/>
          <w:sz w:val="24"/>
          <w:szCs w:val="24"/>
        </w:rPr>
      </w:pPr>
      <w:r w:rsidRPr="00A43970">
        <w:rPr>
          <w:rFonts w:ascii="Times New Roman" w:hAnsi="Times New Roman" w:cs="Times New Roman"/>
          <w:sz w:val="24"/>
          <w:szCs w:val="24"/>
        </w:rPr>
        <w:t xml:space="preserve">    Table 1: Chemic</w:t>
      </w:r>
      <w:r w:rsidR="00A27D96" w:rsidRPr="00A43970">
        <w:rPr>
          <w:rFonts w:ascii="Times New Roman" w:hAnsi="Times New Roman" w:cs="Times New Roman"/>
          <w:sz w:val="24"/>
          <w:szCs w:val="24"/>
        </w:rPr>
        <w:t xml:space="preserve">al compositions </w:t>
      </w:r>
      <w:r w:rsidR="00B76142" w:rsidRPr="00A43970">
        <w:rPr>
          <w:rFonts w:ascii="Times New Roman" w:hAnsi="Times New Roman" w:cs="Times New Roman"/>
          <w:sz w:val="24"/>
          <w:szCs w:val="24"/>
        </w:rPr>
        <w:t>[20]</w:t>
      </w:r>
    </w:p>
    <w:p w14:paraId="359AEFE9" w14:textId="20E2652D" w:rsidR="00FA2A81" w:rsidRPr="00A43970" w:rsidRDefault="00101963" w:rsidP="00240F80">
      <w:pPr>
        <w:jc w:val="both"/>
        <w:rPr>
          <w:rFonts w:ascii="Times New Roman" w:hAnsi="Times New Roman" w:cs="Times New Roman"/>
          <w:sz w:val="24"/>
          <w:szCs w:val="24"/>
        </w:rPr>
      </w:pPr>
      <w:r w:rsidRPr="00A43970">
        <w:rPr>
          <w:rFonts w:ascii="Times New Roman" w:hAnsi="Times New Roman" w:cs="Times New Roman"/>
          <w:iCs/>
          <w:sz w:val="24"/>
          <w:szCs w:val="24"/>
        </w:rPr>
        <w:t>Various</w:t>
      </w:r>
      <w:r w:rsidRPr="00A43970">
        <w:rPr>
          <w:rFonts w:ascii="Times New Roman" w:hAnsi="Times New Roman" w:cs="Times New Roman"/>
          <w:i/>
          <w:iCs/>
          <w:sz w:val="24"/>
          <w:szCs w:val="24"/>
        </w:rPr>
        <w:t xml:space="preserve"> </w:t>
      </w:r>
      <w:r w:rsidRPr="00A43970">
        <w:rPr>
          <w:rFonts w:ascii="Times New Roman" w:hAnsi="Times New Roman" w:cs="Times New Roman"/>
          <w:sz w:val="24"/>
          <w:szCs w:val="24"/>
        </w:rPr>
        <w:t xml:space="preserve">biological activities of </w:t>
      </w:r>
      <w:r w:rsidR="00FA2A81" w:rsidRPr="00A43970">
        <w:rPr>
          <w:rFonts w:ascii="Times New Roman" w:hAnsi="Times New Roman" w:cs="Times New Roman"/>
          <w:i/>
          <w:iCs/>
          <w:sz w:val="24"/>
          <w:szCs w:val="24"/>
        </w:rPr>
        <w:t>Urena Lobata</w:t>
      </w:r>
      <w:r w:rsidR="00FA2A81" w:rsidRPr="00A43970">
        <w:rPr>
          <w:rFonts w:ascii="Times New Roman" w:hAnsi="Times New Roman" w:cs="Times New Roman"/>
          <w:sz w:val="24"/>
          <w:szCs w:val="24"/>
        </w:rPr>
        <w:t xml:space="preserve"> </w:t>
      </w:r>
      <w:r w:rsidRPr="00A43970">
        <w:rPr>
          <w:rFonts w:ascii="Times New Roman" w:hAnsi="Times New Roman" w:cs="Times New Roman"/>
          <w:sz w:val="24"/>
          <w:szCs w:val="24"/>
        </w:rPr>
        <w:t>is consolidated in Scheme 1</w:t>
      </w:r>
      <w:r w:rsidR="00FA2A81" w:rsidRPr="00A43970">
        <w:rPr>
          <w:rFonts w:ascii="Times New Roman" w:hAnsi="Times New Roman" w:cs="Times New Roman"/>
          <w:sz w:val="24"/>
          <w:szCs w:val="24"/>
        </w:rPr>
        <w:t>.</w:t>
      </w:r>
    </w:p>
    <w:p w14:paraId="242F60C4" w14:textId="77777777" w:rsidR="003B3CC5" w:rsidRPr="00A43970" w:rsidRDefault="003B3CC5" w:rsidP="00240F80">
      <w:pPr>
        <w:jc w:val="both"/>
        <w:rPr>
          <w:rFonts w:ascii="Times New Roman" w:hAnsi="Times New Roman" w:cs="Times New Roman"/>
          <w:sz w:val="24"/>
          <w:szCs w:val="24"/>
        </w:rPr>
      </w:pPr>
    </w:p>
    <w:p w14:paraId="018B7228" w14:textId="5DA72299" w:rsidR="003B3CC5" w:rsidRPr="00A43970" w:rsidRDefault="003B3CC5" w:rsidP="00240F80">
      <w:pPr>
        <w:jc w:val="both"/>
        <w:rPr>
          <w:rFonts w:ascii="Times New Roman" w:hAnsi="Times New Roman" w:cs="Times New Roman"/>
          <w:sz w:val="24"/>
          <w:szCs w:val="24"/>
        </w:rPr>
      </w:pPr>
      <w:r w:rsidRPr="00A43970">
        <w:rPr>
          <w:noProof/>
          <w:lang w:eastAsia="en-IN"/>
        </w:rPr>
        <w:drawing>
          <wp:inline distT="0" distB="0" distL="0" distR="0" wp14:anchorId="6FE73F04" wp14:editId="02C34956">
            <wp:extent cx="5486400" cy="3200400"/>
            <wp:effectExtent l="0" t="0" r="0" b="19050"/>
            <wp:docPr id="1625399797" name="Diagram 16253997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9B6A773" w14:textId="2C5574B6" w:rsidR="00102C29" w:rsidRPr="00A43970" w:rsidRDefault="00FA2A81" w:rsidP="00240F80">
      <w:pPr>
        <w:jc w:val="both"/>
        <w:rPr>
          <w:rFonts w:ascii="Times New Roman" w:hAnsi="Times New Roman" w:cs="Times New Roman"/>
          <w:sz w:val="24"/>
          <w:szCs w:val="24"/>
        </w:rPr>
      </w:pPr>
      <w:r w:rsidRPr="00A43970">
        <w:rPr>
          <w:rFonts w:ascii="Times New Roman" w:hAnsi="Times New Roman" w:cs="Times New Roman"/>
          <w:sz w:val="24"/>
          <w:szCs w:val="24"/>
        </w:rPr>
        <w:t xml:space="preserve">                         Scheme 1:</w:t>
      </w:r>
      <w:r w:rsidR="00FE2AB0" w:rsidRPr="00A43970">
        <w:rPr>
          <w:rFonts w:ascii="Times New Roman" w:hAnsi="Times New Roman" w:cs="Times New Roman"/>
          <w:sz w:val="24"/>
          <w:szCs w:val="24"/>
        </w:rPr>
        <w:t xml:space="preserve"> </w:t>
      </w:r>
      <w:r w:rsidR="000A403D">
        <w:rPr>
          <w:rFonts w:ascii="Times New Roman" w:hAnsi="Times New Roman" w:cs="Times New Roman"/>
          <w:sz w:val="24"/>
          <w:szCs w:val="24"/>
        </w:rPr>
        <w:t>Therapeutic a</w:t>
      </w:r>
      <w:r w:rsidR="00A27D96" w:rsidRPr="00A43970">
        <w:rPr>
          <w:rFonts w:ascii="Times New Roman" w:hAnsi="Times New Roman" w:cs="Times New Roman"/>
          <w:sz w:val="24"/>
          <w:szCs w:val="24"/>
        </w:rPr>
        <w:t>ctivities of Urena Lobata</w:t>
      </w:r>
    </w:p>
    <w:p w14:paraId="596DBDB0" w14:textId="77777777" w:rsidR="00FA2A81" w:rsidRPr="00A43970" w:rsidRDefault="00FA2A81" w:rsidP="00240F80">
      <w:pPr>
        <w:spacing w:line="360" w:lineRule="auto"/>
        <w:jc w:val="both"/>
        <w:rPr>
          <w:rFonts w:ascii="Times New Roman" w:hAnsi="Times New Roman" w:cs="Times New Roman"/>
          <w:b/>
          <w:bCs/>
          <w:sz w:val="28"/>
          <w:szCs w:val="28"/>
          <w:u w:val="single"/>
          <w:lang w:val="en-US"/>
        </w:rPr>
      </w:pPr>
    </w:p>
    <w:p w14:paraId="79349ED4" w14:textId="7962AC02" w:rsidR="0055568E" w:rsidRPr="00A43970" w:rsidRDefault="0055568E" w:rsidP="00240F80">
      <w:pPr>
        <w:spacing w:line="360" w:lineRule="auto"/>
        <w:jc w:val="both"/>
        <w:rPr>
          <w:rFonts w:ascii="Times New Roman" w:hAnsi="Times New Roman" w:cs="Times New Roman"/>
          <w:b/>
          <w:bCs/>
          <w:sz w:val="28"/>
          <w:szCs w:val="28"/>
          <w:u w:val="single"/>
          <w:lang w:val="en-US"/>
        </w:rPr>
      </w:pPr>
      <w:r w:rsidRPr="00A43970">
        <w:rPr>
          <w:rFonts w:ascii="Times New Roman" w:hAnsi="Times New Roman" w:cs="Times New Roman"/>
          <w:b/>
          <w:bCs/>
          <w:sz w:val="28"/>
          <w:szCs w:val="28"/>
          <w:u w:val="single"/>
          <w:lang w:val="en-US"/>
        </w:rPr>
        <w:t xml:space="preserve">Anti inflammatory </w:t>
      </w:r>
    </w:p>
    <w:p w14:paraId="011CA48D" w14:textId="4888B430" w:rsidR="00722912" w:rsidRPr="00A43970" w:rsidRDefault="0055568E" w:rsidP="00240F80">
      <w:pPr>
        <w:spacing w:line="360" w:lineRule="auto"/>
        <w:jc w:val="both"/>
        <w:rPr>
          <w:rFonts w:ascii="Times New Roman" w:hAnsi="Times New Roman" w:cs="Times New Roman"/>
          <w:sz w:val="24"/>
          <w:szCs w:val="24"/>
          <w:lang w:val="en-US"/>
        </w:rPr>
      </w:pPr>
      <w:r w:rsidRPr="00A43970">
        <w:rPr>
          <w:rFonts w:ascii="Times New Roman" w:hAnsi="Times New Roman" w:cs="Times New Roman"/>
          <w:sz w:val="24"/>
          <w:szCs w:val="24"/>
          <w:lang w:val="en-US"/>
        </w:rPr>
        <w:t xml:space="preserve"> </w:t>
      </w:r>
      <w:r w:rsidRPr="00A43970">
        <w:rPr>
          <w:rFonts w:ascii="Times New Roman" w:hAnsi="Times New Roman" w:cs="Times New Roman"/>
          <w:i/>
          <w:iCs/>
          <w:sz w:val="24"/>
          <w:szCs w:val="24"/>
          <w:lang w:val="en-US"/>
        </w:rPr>
        <w:t>Urena Lobata</w:t>
      </w:r>
      <w:r w:rsidRPr="00A43970">
        <w:rPr>
          <w:rFonts w:ascii="Times New Roman" w:hAnsi="Times New Roman" w:cs="Times New Roman"/>
          <w:sz w:val="24"/>
          <w:szCs w:val="24"/>
          <w:lang w:val="en-US"/>
        </w:rPr>
        <w:t xml:space="preserve"> is used in the treatment of anti-inflammatory diseases.</w:t>
      </w:r>
      <w:r w:rsidR="00465CC9" w:rsidRPr="00A43970">
        <w:rPr>
          <w:rFonts w:ascii="Times New Roman" w:hAnsi="Times New Roman" w:cs="Times New Roman"/>
          <w:sz w:val="24"/>
          <w:szCs w:val="24"/>
          <w:lang w:val="en-US"/>
        </w:rPr>
        <w:t>[18]</w:t>
      </w:r>
      <w:r w:rsidRPr="00A43970">
        <w:rPr>
          <w:rFonts w:ascii="Times New Roman" w:hAnsi="Times New Roman" w:cs="Times New Roman"/>
          <w:sz w:val="24"/>
          <w:szCs w:val="24"/>
          <w:lang w:val="en-US"/>
        </w:rPr>
        <w:t xml:space="preserve"> Studies by P.L. Rajagopal et.al. on the aqueous extract of </w:t>
      </w:r>
      <w:r w:rsidRPr="00A43970">
        <w:rPr>
          <w:rFonts w:ascii="Times New Roman" w:hAnsi="Times New Roman" w:cs="Times New Roman"/>
          <w:i/>
          <w:iCs/>
          <w:sz w:val="24"/>
          <w:szCs w:val="24"/>
          <w:lang w:val="en-US"/>
        </w:rPr>
        <w:t xml:space="preserve">Urena </w:t>
      </w:r>
      <w:r w:rsidR="00C026C7" w:rsidRPr="00A43970">
        <w:rPr>
          <w:rFonts w:ascii="Times New Roman" w:hAnsi="Times New Roman" w:cs="Times New Roman"/>
          <w:i/>
          <w:iCs/>
          <w:sz w:val="24"/>
          <w:szCs w:val="24"/>
          <w:lang w:val="en-US"/>
        </w:rPr>
        <w:t>L</w:t>
      </w:r>
      <w:r w:rsidRPr="00A43970">
        <w:rPr>
          <w:rFonts w:ascii="Times New Roman" w:hAnsi="Times New Roman" w:cs="Times New Roman"/>
          <w:i/>
          <w:iCs/>
          <w:sz w:val="24"/>
          <w:szCs w:val="24"/>
          <w:lang w:val="en-US"/>
        </w:rPr>
        <w:t>obata</w:t>
      </w:r>
      <w:r w:rsidRPr="00A43970">
        <w:rPr>
          <w:rFonts w:ascii="Times New Roman" w:hAnsi="Times New Roman" w:cs="Times New Roman"/>
          <w:sz w:val="24"/>
          <w:szCs w:val="24"/>
          <w:lang w:val="en-US"/>
        </w:rPr>
        <w:t xml:space="preserve"> exhibits </w:t>
      </w:r>
      <w:r w:rsidR="00B76142" w:rsidRPr="00A43970">
        <w:rPr>
          <w:rFonts w:ascii="Times New Roman" w:hAnsi="Times New Roman" w:cs="Times New Roman"/>
          <w:sz w:val="24"/>
          <w:szCs w:val="24"/>
          <w:lang w:val="en-US"/>
        </w:rPr>
        <w:t xml:space="preserve">concentration dependent </w:t>
      </w:r>
      <w:r w:rsidRPr="00A43970">
        <w:rPr>
          <w:rFonts w:ascii="Times New Roman" w:hAnsi="Times New Roman" w:cs="Times New Roman"/>
          <w:sz w:val="24"/>
          <w:szCs w:val="24"/>
          <w:lang w:val="en-US"/>
        </w:rPr>
        <w:t>anti-inflammatory activity</w:t>
      </w:r>
      <w:r w:rsidR="00B76142" w:rsidRPr="00A43970">
        <w:rPr>
          <w:rFonts w:ascii="Times New Roman" w:hAnsi="Times New Roman" w:cs="Times New Roman"/>
          <w:sz w:val="24"/>
          <w:szCs w:val="24"/>
          <w:lang w:val="en-US"/>
        </w:rPr>
        <w:t xml:space="preserve"> , even at</w:t>
      </w:r>
      <w:r w:rsidRPr="00A43970">
        <w:rPr>
          <w:rFonts w:ascii="Times New Roman" w:hAnsi="Times New Roman" w:cs="Times New Roman"/>
          <w:sz w:val="24"/>
          <w:szCs w:val="24"/>
          <w:lang w:val="en-US"/>
        </w:rPr>
        <w:t xml:space="preserve"> 500 microgram/ml, which was comparable with that of diclofenac</w:t>
      </w:r>
      <w:r w:rsidR="00B76142" w:rsidRPr="00A43970">
        <w:rPr>
          <w:rFonts w:ascii="Times New Roman" w:hAnsi="Times New Roman" w:cs="Times New Roman"/>
          <w:sz w:val="24"/>
          <w:szCs w:val="24"/>
          <w:lang w:val="en-US"/>
        </w:rPr>
        <w:t xml:space="preserve"> sodium</w:t>
      </w:r>
      <w:r w:rsidRPr="00A43970">
        <w:rPr>
          <w:rFonts w:ascii="Times New Roman" w:hAnsi="Times New Roman" w:cs="Times New Roman"/>
          <w:sz w:val="24"/>
          <w:szCs w:val="24"/>
          <w:lang w:val="en-US"/>
        </w:rPr>
        <w:t>.[</w:t>
      </w:r>
      <w:r w:rsidR="009A1A04" w:rsidRPr="00A43970">
        <w:rPr>
          <w:rFonts w:ascii="Times New Roman" w:hAnsi="Times New Roman" w:cs="Times New Roman"/>
          <w:sz w:val="24"/>
          <w:szCs w:val="24"/>
          <w:lang w:val="en-US"/>
        </w:rPr>
        <w:t>22</w:t>
      </w:r>
      <w:r w:rsidRPr="00A43970">
        <w:rPr>
          <w:rFonts w:ascii="Times New Roman" w:hAnsi="Times New Roman" w:cs="Times New Roman"/>
          <w:sz w:val="24"/>
          <w:szCs w:val="24"/>
          <w:lang w:val="en-US"/>
        </w:rPr>
        <w:t xml:space="preserve">] An in-silico study on the leaf extract of </w:t>
      </w:r>
      <w:r w:rsidRPr="00A43970">
        <w:rPr>
          <w:rFonts w:ascii="Times New Roman" w:hAnsi="Times New Roman" w:cs="Times New Roman"/>
          <w:i/>
          <w:iCs/>
          <w:sz w:val="24"/>
          <w:szCs w:val="24"/>
          <w:lang w:val="en-US"/>
        </w:rPr>
        <w:t xml:space="preserve">Urena </w:t>
      </w:r>
      <w:r w:rsidR="00C026C7" w:rsidRPr="00A43970">
        <w:rPr>
          <w:rFonts w:ascii="Times New Roman" w:hAnsi="Times New Roman" w:cs="Times New Roman"/>
          <w:i/>
          <w:iCs/>
          <w:sz w:val="24"/>
          <w:szCs w:val="24"/>
          <w:lang w:val="en-US"/>
        </w:rPr>
        <w:t>L</w:t>
      </w:r>
      <w:r w:rsidRPr="00A43970">
        <w:rPr>
          <w:rFonts w:ascii="Times New Roman" w:hAnsi="Times New Roman" w:cs="Times New Roman"/>
          <w:i/>
          <w:iCs/>
          <w:sz w:val="24"/>
          <w:szCs w:val="24"/>
          <w:lang w:val="en-US"/>
        </w:rPr>
        <w:t>obata</w:t>
      </w:r>
      <w:r w:rsidRPr="00A43970">
        <w:rPr>
          <w:rFonts w:ascii="Times New Roman" w:hAnsi="Times New Roman" w:cs="Times New Roman"/>
          <w:sz w:val="24"/>
          <w:szCs w:val="24"/>
          <w:lang w:val="en-US"/>
        </w:rPr>
        <w:t xml:space="preserve"> done by Doti Wahyuningsih et.al., shows that the ethanolic extract of the plant shows promising anti-inflammatory activities.</w:t>
      </w:r>
      <w:r w:rsidRPr="00A43970">
        <w:rPr>
          <w:sz w:val="24"/>
          <w:szCs w:val="24"/>
        </w:rPr>
        <w:t xml:space="preserve"> </w:t>
      </w:r>
      <w:r w:rsidRPr="00A43970">
        <w:rPr>
          <w:rFonts w:ascii="Times New Roman" w:hAnsi="Times New Roman" w:cs="Times New Roman"/>
          <w:sz w:val="24"/>
          <w:szCs w:val="24"/>
          <w:lang w:val="en-US"/>
        </w:rPr>
        <w:t xml:space="preserve">Ultra- High -Performance </w:t>
      </w:r>
      <w:r w:rsidR="00A27D96" w:rsidRPr="00A43970">
        <w:rPr>
          <w:rFonts w:ascii="Times New Roman" w:hAnsi="Times New Roman" w:cs="Times New Roman"/>
          <w:sz w:val="24"/>
          <w:szCs w:val="24"/>
          <w:lang w:val="en-US"/>
        </w:rPr>
        <w:t>Liquid Chromatography</w:t>
      </w:r>
      <w:r w:rsidR="00B76142" w:rsidRPr="00A43970">
        <w:rPr>
          <w:rFonts w:ascii="Times New Roman" w:hAnsi="Times New Roman" w:cs="Times New Roman"/>
          <w:sz w:val="24"/>
          <w:szCs w:val="24"/>
          <w:lang w:val="en-US"/>
        </w:rPr>
        <w:t xml:space="preserve"> was used to analyze the active ingredients in the extract</w:t>
      </w:r>
      <w:r w:rsidRPr="00A43970">
        <w:rPr>
          <w:rFonts w:ascii="Times New Roman" w:hAnsi="Times New Roman" w:cs="Times New Roman"/>
          <w:sz w:val="24"/>
          <w:szCs w:val="24"/>
          <w:lang w:val="en-US"/>
        </w:rPr>
        <w:t xml:space="preserve">. Pharmacokinetic properties were evaluated using </w:t>
      </w:r>
      <w:proofErr w:type="spellStart"/>
      <w:r w:rsidRPr="00A43970">
        <w:rPr>
          <w:rFonts w:ascii="Times New Roman" w:hAnsi="Times New Roman" w:cs="Times New Roman"/>
          <w:sz w:val="24"/>
          <w:szCs w:val="24"/>
          <w:lang w:val="en-US"/>
        </w:rPr>
        <w:t>pkCSM</w:t>
      </w:r>
      <w:proofErr w:type="spellEnd"/>
      <w:r w:rsidRPr="00A43970">
        <w:rPr>
          <w:rFonts w:ascii="Times New Roman" w:hAnsi="Times New Roman" w:cs="Times New Roman"/>
          <w:sz w:val="24"/>
          <w:szCs w:val="24"/>
          <w:lang w:val="en-US"/>
        </w:rPr>
        <w:t xml:space="preserve"> online tool.[</w:t>
      </w:r>
      <w:r w:rsidR="009A1A04" w:rsidRPr="00A43970">
        <w:rPr>
          <w:rFonts w:ascii="Times New Roman" w:hAnsi="Times New Roman" w:cs="Times New Roman"/>
          <w:sz w:val="24"/>
          <w:szCs w:val="24"/>
          <w:lang w:val="en-US"/>
        </w:rPr>
        <w:t>13</w:t>
      </w:r>
      <w:r w:rsidRPr="00A43970">
        <w:rPr>
          <w:rFonts w:ascii="Times New Roman" w:hAnsi="Times New Roman" w:cs="Times New Roman"/>
          <w:sz w:val="24"/>
          <w:szCs w:val="24"/>
          <w:lang w:val="en-US"/>
        </w:rPr>
        <w:t>]</w:t>
      </w:r>
      <w:r w:rsidRPr="00A43970">
        <w:rPr>
          <w:sz w:val="24"/>
          <w:szCs w:val="24"/>
        </w:rPr>
        <w:t xml:space="preserve"> </w:t>
      </w:r>
      <w:proofErr w:type="spellStart"/>
      <w:r w:rsidRPr="00A43970">
        <w:rPr>
          <w:rFonts w:ascii="Times New Roman" w:hAnsi="Times New Roman" w:cs="Times New Roman"/>
          <w:sz w:val="24"/>
          <w:szCs w:val="24"/>
          <w:lang w:val="en-US"/>
        </w:rPr>
        <w:t>Stigmasterol</w:t>
      </w:r>
      <w:proofErr w:type="spellEnd"/>
      <w:r w:rsidRPr="00A43970">
        <w:rPr>
          <w:rFonts w:ascii="Times New Roman" w:hAnsi="Times New Roman" w:cs="Times New Roman"/>
          <w:sz w:val="24"/>
          <w:szCs w:val="24"/>
          <w:lang w:val="en-US"/>
        </w:rPr>
        <w:t>, β-</w:t>
      </w:r>
      <w:proofErr w:type="spellStart"/>
      <w:r w:rsidRPr="00A43970">
        <w:rPr>
          <w:rFonts w:ascii="Times New Roman" w:hAnsi="Times New Roman" w:cs="Times New Roman"/>
          <w:sz w:val="24"/>
          <w:szCs w:val="24"/>
          <w:lang w:val="en-US"/>
        </w:rPr>
        <w:t>sitosterol</w:t>
      </w:r>
      <w:proofErr w:type="spellEnd"/>
      <w:r w:rsidRPr="00A43970">
        <w:rPr>
          <w:rFonts w:ascii="Times New Roman" w:hAnsi="Times New Roman" w:cs="Times New Roman"/>
          <w:sz w:val="24"/>
          <w:szCs w:val="24"/>
          <w:lang w:val="en-US"/>
        </w:rPr>
        <w:t xml:space="preserve"> </w:t>
      </w:r>
      <w:proofErr w:type="spellStart"/>
      <w:r w:rsidRPr="00A43970">
        <w:rPr>
          <w:rFonts w:ascii="Times New Roman" w:hAnsi="Times New Roman" w:cs="Times New Roman"/>
          <w:sz w:val="24"/>
          <w:szCs w:val="24"/>
          <w:lang w:val="en-US"/>
        </w:rPr>
        <w:t>mangiferin</w:t>
      </w:r>
      <w:proofErr w:type="spellEnd"/>
      <w:r w:rsidRPr="00A43970">
        <w:rPr>
          <w:rFonts w:ascii="Times New Roman" w:hAnsi="Times New Roman" w:cs="Times New Roman"/>
          <w:sz w:val="24"/>
          <w:szCs w:val="24"/>
          <w:lang w:val="en-US"/>
        </w:rPr>
        <w:t xml:space="preserve">, </w:t>
      </w:r>
      <w:proofErr w:type="spellStart"/>
      <w:r w:rsidRPr="00A43970">
        <w:rPr>
          <w:rFonts w:ascii="Times New Roman" w:hAnsi="Times New Roman" w:cs="Times New Roman"/>
          <w:sz w:val="24"/>
          <w:szCs w:val="24"/>
          <w:lang w:val="en-US"/>
        </w:rPr>
        <w:t>gossypetin</w:t>
      </w:r>
      <w:proofErr w:type="spellEnd"/>
      <w:r w:rsidRPr="00A43970">
        <w:rPr>
          <w:rFonts w:ascii="Times New Roman" w:hAnsi="Times New Roman" w:cs="Times New Roman"/>
          <w:sz w:val="24"/>
          <w:szCs w:val="24"/>
          <w:lang w:val="en-US"/>
        </w:rPr>
        <w:t xml:space="preserve"> and </w:t>
      </w:r>
      <w:proofErr w:type="spellStart"/>
      <w:r w:rsidRPr="00A43970">
        <w:rPr>
          <w:rFonts w:ascii="Times New Roman" w:hAnsi="Times New Roman" w:cs="Times New Roman"/>
          <w:sz w:val="24"/>
          <w:szCs w:val="24"/>
          <w:lang w:val="en-US"/>
        </w:rPr>
        <w:t>chrysoeriol</w:t>
      </w:r>
      <w:proofErr w:type="spellEnd"/>
      <w:r w:rsidRPr="00A43970">
        <w:rPr>
          <w:rFonts w:ascii="Times New Roman" w:hAnsi="Times New Roman" w:cs="Times New Roman"/>
          <w:sz w:val="24"/>
          <w:szCs w:val="24"/>
          <w:lang w:val="en-US"/>
        </w:rPr>
        <w:t xml:space="preserve"> were </w:t>
      </w:r>
      <w:r w:rsidRPr="00A43970">
        <w:rPr>
          <w:rFonts w:ascii="Times New Roman" w:hAnsi="Times New Roman" w:cs="Times New Roman"/>
          <w:sz w:val="24"/>
          <w:szCs w:val="24"/>
          <w:lang w:val="en-US"/>
        </w:rPr>
        <w:lastRenderedPageBreak/>
        <w:t xml:space="preserve">the active compounds found in </w:t>
      </w:r>
      <w:r w:rsidRPr="00A43970">
        <w:rPr>
          <w:rFonts w:ascii="Times New Roman" w:hAnsi="Times New Roman" w:cs="Times New Roman"/>
          <w:i/>
          <w:iCs/>
          <w:sz w:val="24"/>
          <w:szCs w:val="24"/>
          <w:lang w:val="en-US"/>
        </w:rPr>
        <w:t>U</w:t>
      </w:r>
      <w:r w:rsidR="00C026C7" w:rsidRPr="00A43970">
        <w:rPr>
          <w:rFonts w:ascii="Times New Roman" w:hAnsi="Times New Roman" w:cs="Times New Roman"/>
          <w:i/>
          <w:iCs/>
          <w:sz w:val="24"/>
          <w:szCs w:val="24"/>
          <w:lang w:val="en-US"/>
        </w:rPr>
        <w:t>rena L</w:t>
      </w:r>
      <w:r w:rsidRPr="00A43970">
        <w:rPr>
          <w:rFonts w:ascii="Times New Roman" w:hAnsi="Times New Roman" w:cs="Times New Roman"/>
          <w:i/>
          <w:iCs/>
          <w:sz w:val="24"/>
          <w:szCs w:val="24"/>
          <w:lang w:val="en-US"/>
        </w:rPr>
        <w:t xml:space="preserve">obata </w:t>
      </w:r>
      <w:r w:rsidRPr="00A43970">
        <w:rPr>
          <w:rFonts w:ascii="Times New Roman" w:hAnsi="Times New Roman" w:cs="Times New Roman"/>
          <w:sz w:val="24"/>
          <w:szCs w:val="24"/>
          <w:lang w:val="en-US"/>
        </w:rPr>
        <w:t xml:space="preserve">(Figure1). Molecular docking study indicated that stigmasterol and β-sitosterol of </w:t>
      </w:r>
      <w:r w:rsidR="00C026C7" w:rsidRPr="00A43970">
        <w:rPr>
          <w:rFonts w:ascii="Times New Roman" w:hAnsi="Times New Roman" w:cs="Times New Roman"/>
          <w:i/>
          <w:iCs/>
          <w:sz w:val="24"/>
          <w:szCs w:val="24"/>
          <w:lang w:val="en-US"/>
        </w:rPr>
        <w:t>Urena L</w:t>
      </w:r>
      <w:r w:rsidRPr="00A43970">
        <w:rPr>
          <w:rFonts w:ascii="Times New Roman" w:hAnsi="Times New Roman" w:cs="Times New Roman"/>
          <w:i/>
          <w:iCs/>
          <w:sz w:val="24"/>
          <w:szCs w:val="24"/>
          <w:lang w:val="en-US"/>
        </w:rPr>
        <w:t>obata</w:t>
      </w:r>
      <w:r w:rsidRPr="00A43970">
        <w:rPr>
          <w:rFonts w:ascii="Times New Roman" w:hAnsi="Times New Roman" w:cs="Times New Roman"/>
          <w:sz w:val="24"/>
          <w:szCs w:val="24"/>
          <w:lang w:val="en-US"/>
        </w:rPr>
        <w:t xml:space="preserve"> have strong anti-inflammatory activity as is evident from inhibition constant (Ki) value against PLA-2 and COX-2.</w:t>
      </w:r>
      <w:r w:rsidRPr="00A43970">
        <w:rPr>
          <w:sz w:val="24"/>
          <w:szCs w:val="24"/>
        </w:rPr>
        <w:t xml:space="preserve"> </w:t>
      </w:r>
      <w:r w:rsidRPr="00A43970">
        <w:rPr>
          <w:rFonts w:ascii="Times New Roman" w:hAnsi="Times New Roman" w:cs="Times New Roman"/>
          <w:sz w:val="24"/>
          <w:szCs w:val="24"/>
          <w:lang w:val="en-US"/>
        </w:rPr>
        <w:t>The prediction of ADME (Absorption, distribution, metabolism and excretion) also indicated good properties.[1</w:t>
      </w:r>
      <w:r w:rsidR="009A1A04" w:rsidRPr="00A43970">
        <w:rPr>
          <w:rFonts w:ascii="Times New Roman" w:hAnsi="Times New Roman" w:cs="Times New Roman"/>
          <w:sz w:val="24"/>
          <w:szCs w:val="24"/>
          <w:lang w:val="en-US"/>
        </w:rPr>
        <w:t>3</w:t>
      </w:r>
      <w:r w:rsidRPr="00A43970">
        <w:rPr>
          <w:rFonts w:ascii="Times New Roman" w:hAnsi="Times New Roman" w:cs="Times New Roman"/>
          <w:sz w:val="24"/>
          <w:szCs w:val="24"/>
          <w:lang w:val="en-US"/>
        </w:rPr>
        <w:t xml:space="preserve">] </w:t>
      </w:r>
      <w:proofErr w:type="spellStart"/>
      <w:r w:rsidRPr="00A43970">
        <w:rPr>
          <w:rFonts w:ascii="Times New Roman" w:hAnsi="Times New Roman" w:cs="Times New Roman"/>
          <w:sz w:val="24"/>
          <w:szCs w:val="24"/>
          <w:lang w:val="en-US"/>
        </w:rPr>
        <w:t>Yudi</w:t>
      </w:r>
      <w:proofErr w:type="spellEnd"/>
      <w:r w:rsidRPr="00A43970">
        <w:rPr>
          <w:rFonts w:ascii="Times New Roman" w:hAnsi="Times New Roman" w:cs="Times New Roman"/>
          <w:sz w:val="24"/>
          <w:szCs w:val="24"/>
          <w:lang w:val="en-US"/>
        </w:rPr>
        <w:t xml:space="preserve"> </w:t>
      </w:r>
      <w:proofErr w:type="spellStart"/>
      <w:r w:rsidRPr="00A43970">
        <w:rPr>
          <w:rFonts w:ascii="Times New Roman" w:hAnsi="Times New Roman" w:cs="Times New Roman"/>
          <w:sz w:val="24"/>
          <w:szCs w:val="24"/>
          <w:lang w:val="en-US"/>
        </w:rPr>
        <w:t>Purnoma</w:t>
      </w:r>
      <w:proofErr w:type="spellEnd"/>
      <w:r w:rsidRPr="00A43970">
        <w:rPr>
          <w:rFonts w:ascii="Times New Roman" w:hAnsi="Times New Roman" w:cs="Times New Roman"/>
          <w:sz w:val="24"/>
          <w:szCs w:val="24"/>
          <w:lang w:val="en-US"/>
        </w:rPr>
        <w:t xml:space="preserve"> et.al. demonstrated that the leaf extracts from </w:t>
      </w:r>
      <w:r w:rsidRPr="00A43970">
        <w:rPr>
          <w:rFonts w:ascii="Times New Roman" w:hAnsi="Times New Roman" w:cs="Times New Roman"/>
          <w:i/>
          <w:iCs/>
          <w:sz w:val="24"/>
          <w:szCs w:val="24"/>
          <w:lang w:val="en-US"/>
        </w:rPr>
        <w:t>Urena lobata</w:t>
      </w:r>
      <w:r w:rsidRPr="00A43970">
        <w:rPr>
          <w:rFonts w:ascii="Times New Roman" w:hAnsi="Times New Roman" w:cs="Times New Roman"/>
          <w:sz w:val="24"/>
          <w:szCs w:val="24"/>
          <w:lang w:val="en-US"/>
        </w:rPr>
        <w:t xml:space="preserve"> have significant anti-inflammatory properties. An in-vivo study was done by orally administrating the extract to Wistar rats and ADME prediction was carried out. [1</w:t>
      </w:r>
      <w:r w:rsidR="009A1A04" w:rsidRPr="00A43970">
        <w:rPr>
          <w:rFonts w:ascii="Times New Roman" w:hAnsi="Times New Roman" w:cs="Times New Roman"/>
          <w:sz w:val="24"/>
          <w:szCs w:val="24"/>
          <w:lang w:val="en-US"/>
        </w:rPr>
        <w:t>4</w:t>
      </w:r>
      <w:r w:rsidRPr="00A43970">
        <w:rPr>
          <w:rFonts w:ascii="Times New Roman" w:hAnsi="Times New Roman" w:cs="Times New Roman"/>
          <w:sz w:val="24"/>
          <w:szCs w:val="24"/>
          <w:lang w:val="en-US"/>
        </w:rPr>
        <w:t xml:space="preserve">] </w:t>
      </w:r>
    </w:p>
    <w:p w14:paraId="225E2083" w14:textId="31762E1A" w:rsidR="0055568E" w:rsidRPr="00A43970" w:rsidRDefault="0055568E" w:rsidP="00240F80">
      <w:pPr>
        <w:jc w:val="both"/>
        <w:rPr>
          <w:rFonts w:ascii="Times New Roman" w:hAnsi="Times New Roman" w:cs="Times New Roman"/>
          <w:sz w:val="24"/>
          <w:szCs w:val="24"/>
          <w:lang w:val="en-US"/>
        </w:rPr>
      </w:pPr>
    </w:p>
    <w:p w14:paraId="5AB813F6" w14:textId="3230F8BF" w:rsidR="00722912" w:rsidRPr="00A43970" w:rsidRDefault="00A43970" w:rsidP="00240F80">
      <w:pPr>
        <w:jc w:val="both"/>
        <w:rPr>
          <w:rFonts w:ascii="Times New Roman" w:hAnsi="Times New Roman" w:cs="Times New Roman"/>
          <w:sz w:val="24"/>
          <w:szCs w:val="24"/>
          <w:lang w:val="en-US"/>
        </w:rPr>
      </w:pPr>
      <w:r w:rsidRPr="00A43970">
        <w:object w:dxaOrig="7365" w:dyaOrig="7365" w14:anchorId="3565CC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368.25pt" o:ole="">
            <v:imagedata r:id="rId12" o:title=""/>
          </v:shape>
          <o:OLEObject Type="Embed" ProgID="ChemDraw.Document.6.0" ShapeID="_x0000_i1025" DrawAspect="Content" ObjectID="_1758780733" r:id="rId13"/>
        </w:object>
      </w:r>
    </w:p>
    <w:p w14:paraId="1294AC15" w14:textId="0DFAF1BB" w:rsidR="00722912" w:rsidRPr="00A43970" w:rsidRDefault="00722912" w:rsidP="00240F80">
      <w:pPr>
        <w:jc w:val="both"/>
        <w:rPr>
          <w:rFonts w:ascii="Times New Roman" w:hAnsi="Times New Roman" w:cs="Times New Roman"/>
          <w:sz w:val="24"/>
          <w:szCs w:val="24"/>
          <w:lang w:val="en-US"/>
        </w:rPr>
      </w:pPr>
    </w:p>
    <w:p w14:paraId="222D0A06" w14:textId="2EA4234E" w:rsidR="00D42277" w:rsidRPr="00A43970" w:rsidRDefault="00371300" w:rsidP="00240F80">
      <w:pPr>
        <w:spacing w:line="360" w:lineRule="auto"/>
        <w:jc w:val="both"/>
      </w:pPr>
      <w:r w:rsidRPr="00A43970">
        <w:t xml:space="preserve"> </w:t>
      </w:r>
      <w:r w:rsidR="00D42277" w:rsidRPr="00A43970">
        <w:rPr>
          <w:rFonts w:ascii="Times New Roman" w:hAnsi="Times New Roman" w:cs="Times New Roman"/>
          <w:sz w:val="24"/>
          <w:szCs w:val="24"/>
        </w:rPr>
        <w:t xml:space="preserve">Figure </w:t>
      </w:r>
      <w:r w:rsidR="00D55EE5">
        <w:rPr>
          <w:rFonts w:ascii="Times New Roman" w:hAnsi="Times New Roman" w:cs="Times New Roman"/>
          <w:sz w:val="24"/>
          <w:szCs w:val="24"/>
        </w:rPr>
        <w:t>2</w:t>
      </w:r>
      <w:r w:rsidR="00D42277" w:rsidRPr="00A43970">
        <w:rPr>
          <w:rFonts w:ascii="Times New Roman" w:hAnsi="Times New Roman" w:cs="Times New Roman"/>
          <w:sz w:val="24"/>
          <w:szCs w:val="24"/>
        </w:rPr>
        <w:t xml:space="preserve">: </w:t>
      </w:r>
      <w:r w:rsidR="00DA089F" w:rsidRPr="00A43970">
        <w:rPr>
          <w:rFonts w:ascii="Times New Roman" w:hAnsi="Times New Roman" w:cs="Times New Roman"/>
          <w:sz w:val="24"/>
          <w:szCs w:val="24"/>
        </w:rPr>
        <w:t xml:space="preserve"> Structure</w:t>
      </w:r>
      <w:r w:rsidR="00D55EE5">
        <w:rPr>
          <w:rFonts w:ascii="Times New Roman" w:hAnsi="Times New Roman" w:cs="Times New Roman"/>
          <w:sz w:val="24"/>
          <w:szCs w:val="24"/>
        </w:rPr>
        <w:t>s</w:t>
      </w:r>
      <w:r w:rsidR="00DA089F" w:rsidRPr="00A43970">
        <w:rPr>
          <w:rFonts w:ascii="Times New Roman" w:hAnsi="Times New Roman" w:cs="Times New Roman"/>
          <w:sz w:val="24"/>
          <w:szCs w:val="24"/>
        </w:rPr>
        <w:t xml:space="preserve"> of active compounds found in </w:t>
      </w:r>
      <w:r w:rsidR="00DA089F" w:rsidRPr="00A43970">
        <w:rPr>
          <w:rFonts w:ascii="Times New Roman" w:hAnsi="Times New Roman" w:cs="Times New Roman"/>
          <w:i/>
          <w:iCs/>
          <w:sz w:val="24"/>
          <w:szCs w:val="24"/>
        </w:rPr>
        <w:t>Urena Lobat</w:t>
      </w:r>
      <w:r w:rsidR="00D55EE5">
        <w:rPr>
          <w:rFonts w:ascii="Times New Roman" w:hAnsi="Times New Roman" w:cs="Times New Roman"/>
          <w:i/>
          <w:iCs/>
          <w:sz w:val="24"/>
          <w:szCs w:val="24"/>
        </w:rPr>
        <w:t>a.</w:t>
      </w:r>
    </w:p>
    <w:p w14:paraId="1D995FC6" w14:textId="1FFBFEE1" w:rsidR="00C026C7" w:rsidRPr="00A43970" w:rsidRDefault="0055568E" w:rsidP="00240F80">
      <w:pPr>
        <w:spacing w:line="360" w:lineRule="auto"/>
        <w:jc w:val="both"/>
        <w:rPr>
          <w:rFonts w:ascii="Times New Roman" w:hAnsi="Times New Roman" w:cs="Times New Roman"/>
          <w:b/>
          <w:bCs/>
          <w:sz w:val="28"/>
          <w:szCs w:val="28"/>
          <w:u w:val="single"/>
        </w:rPr>
      </w:pPr>
      <w:r w:rsidRPr="00A43970">
        <w:rPr>
          <w:rFonts w:ascii="Times New Roman" w:hAnsi="Times New Roman" w:cs="Times New Roman"/>
          <w:b/>
          <w:bCs/>
          <w:sz w:val="28"/>
          <w:szCs w:val="28"/>
          <w:u w:val="single"/>
        </w:rPr>
        <w:t>Anti diabetic activity</w:t>
      </w:r>
    </w:p>
    <w:p w14:paraId="5196D4E3" w14:textId="67D2C164" w:rsidR="0055568E" w:rsidRPr="00A43970" w:rsidRDefault="0055568E" w:rsidP="00240F80">
      <w:pPr>
        <w:spacing w:line="360" w:lineRule="auto"/>
        <w:jc w:val="both"/>
        <w:rPr>
          <w:rFonts w:ascii="Times New Roman" w:hAnsi="Times New Roman" w:cs="Times New Roman"/>
          <w:b/>
          <w:bCs/>
          <w:sz w:val="28"/>
          <w:szCs w:val="28"/>
          <w:u w:val="single"/>
        </w:rPr>
      </w:pPr>
      <w:r w:rsidRPr="00A43970">
        <w:rPr>
          <w:rFonts w:ascii="Times New Roman" w:hAnsi="Times New Roman" w:cs="Times New Roman"/>
          <w:sz w:val="24"/>
          <w:szCs w:val="24"/>
        </w:rPr>
        <w:t xml:space="preserve">Streptozotocin, an active component present in </w:t>
      </w:r>
      <w:r w:rsidRPr="00A43970">
        <w:rPr>
          <w:rFonts w:ascii="Times New Roman" w:hAnsi="Times New Roman" w:cs="Times New Roman"/>
          <w:i/>
          <w:iCs/>
          <w:sz w:val="24"/>
          <w:szCs w:val="24"/>
        </w:rPr>
        <w:t>Urena Lobata</w:t>
      </w:r>
      <w:r w:rsidRPr="00A43970">
        <w:rPr>
          <w:rFonts w:ascii="Times New Roman" w:hAnsi="Times New Roman" w:cs="Times New Roman"/>
          <w:sz w:val="24"/>
          <w:szCs w:val="24"/>
        </w:rPr>
        <w:t xml:space="preserve"> can induce anti- </w:t>
      </w:r>
      <w:proofErr w:type="spellStart"/>
      <w:r w:rsidRPr="00A43970">
        <w:rPr>
          <w:rFonts w:ascii="Times New Roman" w:hAnsi="Times New Roman" w:cs="Times New Roman"/>
          <w:sz w:val="24"/>
          <w:szCs w:val="24"/>
        </w:rPr>
        <w:t>hyperglycemic</w:t>
      </w:r>
      <w:proofErr w:type="spellEnd"/>
      <w:r w:rsidRPr="00A43970">
        <w:rPr>
          <w:rFonts w:ascii="Times New Roman" w:hAnsi="Times New Roman" w:cs="Times New Roman"/>
          <w:sz w:val="24"/>
          <w:szCs w:val="24"/>
        </w:rPr>
        <w:t xml:space="preserve"> effect. Purnomo et al. studied </w:t>
      </w:r>
      <w:r w:rsidRPr="00A43970">
        <w:rPr>
          <w:rFonts w:ascii="Times New Roman" w:hAnsi="Times New Roman" w:cs="Times New Roman"/>
        </w:rPr>
        <w:t>anti</w:t>
      </w:r>
      <w:r w:rsidRPr="00A43970">
        <w:rPr>
          <w:rFonts w:ascii="Times New Roman" w:hAnsi="Times New Roman" w:cs="Times New Roman"/>
          <w:sz w:val="24"/>
          <w:szCs w:val="24"/>
        </w:rPr>
        <w:t>-</w:t>
      </w:r>
      <w:proofErr w:type="spellStart"/>
      <w:r w:rsidRPr="00A43970">
        <w:rPr>
          <w:rFonts w:ascii="Times New Roman" w:hAnsi="Times New Roman" w:cs="Times New Roman"/>
          <w:sz w:val="24"/>
          <w:szCs w:val="24"/>
        </w:rPr>
        <w:t>hyperglycemic</w:t>
      </w:r>
      <w:proofErr w:type="spellEnd"/>
      <w:r w:rsidRPr="00A43970">
        <w:rPr>
          <w:rFonts w:ascii="Times New Roman" w:hAnsi="Times New Roman" w:cs="Times New Roman"/>
          <w:sz w:val="24"/>
          <w:szCs w:val="24"/>
        </w:rPr>
        <w:t xml:space="preserve"> effect of </w:t>
      </w:r>
      <w:r w:rsidR="00A27D96" w:rsidRPr="00A43970">
        <w:rPr>
          <w:rFonts w:ascii="Times New Roman" w:hAnsi="Times New Roman" w:cs="Times New Roman"/>
          <w:i/>
          <w:iCs/>
          <w:sz w:val="24"/>
          <w:szCs w:val="24"/>
        </w:rPr>
        <w:t xml:space="preserve">the aqueous </w:t>
      </w:r>
      <w:r w:rsidR="001C3E04" w:rsidRPr="00A43970">
        <w:rPr>
          <w:rFonts w:ascii="Times New Roman" w:hAnsi="Times New Roman" w:cs="Times New Roman"/>
          <w:sz w:val="24"/>
          <w:szCs w:val="24"/>
        </w:rPr>
        <w:t xml:space="preserve">extract </w:t>
      </w:r>
      <w:r w:rsidRPr="00A43970">
        <w:rPr>
          <w:rFonts w:ascii="Times New Roman" w:hAnsi="Times New Roman" w:cs="Times New Roman"/>
          <w:sz w:val="24"/>
          <w:szCs w:val="24"/>
        </w:rPr>
        <w:t>and ethanolic extract by inhibition of Dipeptidyl Peptidase IV (DPP-IV) on diabetic rats.</w:t>
      </w:r>
      <w:r w:rsidRPr="00A43970">
        <w:t xml:space="preserve"> The e</w:t>
      </w:r>
      <w:r w:rsidRPr="00A43970">
        <w:rPr>
          <w:rFonts w:ascii="Times New Roman" w:hAnsi="Times New Roman" w:cs="Times New Roman"/>
          <w:sz w:val="24"/>
          <w:szCs w:val="24"/>
        </w:rPr>
        <w:t xml:space="preserve">xtracts from </w:t>
      </w:r>
      <w:r w:rsidRPr="00A43970">
        <w:rPr>
          <w:rFonts w:ascii="Times New Roman" w:hAnsi="Times New Roman" w:cs="Times New Roman"/>
          <w:i/>
          <w:iCs/>
          <w:sz w:val="24"/>
          <w:szCs w:val="24"/>
        </w:rPr>
        <w:lastRenderedPageBreak/>
        <w:t>U</w:t>
      </w:r>
      <w:r w:rsidR="009A1A04" w:rsidRPr="00A43970">
        <w:rPr>
          <w:rFonts w:ascii="Times New Roman" w:hAnsi="Times New Roman" w:cs="Times New Roman"/>
          <w:i/>
          <w:iCs/>
          <w:sz w:val="24"/>
          <w:szCs w:val="24"/>
        </w:rPr>
        <w:t>rena L</w:t>
      </w:r>
      <w:r w:rsidRPr="00A43970">
        <w:rPr>
          <w:rFonts w:ascii="Times New Roman" w:hAnsi="Times New Roman" w:cs="Times New Roman"/>
          <w:i/>
          <w:iCs/>
          <w:sz w:val="24"/>
          <w:szCs w:val="24"/>
        </w:rPr>
        <w:t>obata</w:t>
      </w:r>
      <w:r w:rsidRPr="00A43970">
        <w:rPr>
          <w:rFonts w:ascii="Times New Roman" w:hAnsi="Times New Roman" w:cs="Times New Roman"/>
          <w:sz w:val="24"/>
          <w:szCs w:val="24"/>
        </w:rPr>
        <w:t xml:space="preserve"> decreases DPP-IV level and blood glucose AUC and increases insulin level and GLP-1. </w:t>
      </w:r>
      <w:r w:rsidR="001C3E04" w:rsidRPr="00A43970">
        <w:rPr>
          <w:rFonts w:ascii="Times New Roman" w:hAnsi="Times New Roman" w:cs="Times New Roman"/>
          <w:sz w:val="24"/>
          <w:szCs w:val="24"/>
        </w:rPr>
        <w:t>Aqueous</w:t>
      </w:r>
      <w:r w:rsidRPr="00A43970">
        <w:rPr>
          <w:rFonts w:ascii="Times New Roman" w:hAnsi="Times New Roman" w:cs="Times New Roman"/>
          <w:sz w:val="24"/>
          <w:szCs w:val="24"/>
        </w:rPr>
        <w:t xml:space="preserve"> extract shows decrease in DPP-IV and blood glucose and increase in insulin level and GLP-1 than the ethanolic extract. </w:t>
      </w:r>
      <w:r w:rsidR="008D4C87" w:rsidRPr="00A43970">
        <w:rPr>
          <w:rFonts w:ascii="Times New Roman" w:hAnsi="Times New Roman" w:cs="Times New Roman"/>
          <w:sz w:val="24"/>
          <w:szCs w:val="24"/>
        </w:rPr>
        <w:t>[2</w:t>
      </w:r>
      <w:r w:rsidR="009A1A04" w:rsidRPr="00A43970">
        <w:rPr>
          <w:rFonts w:ascii="Times New Roman" w:hAnsi="Times New Roman" w:cs="Times New Roman"/>
          <w:sz w:val="24"/>
          <w:szCs w:val="24"/>
        </w:rPr>
        <w:t>3</w:t>
      </w:r>
      <w:r w:rsidR="008D4C87" w:rsidRPr="00A43970">
        <w:rPr>
          <w:rFonts w:ascii="Times New Roman" w:hAnsi="Times New Roman" w:cs="Times New Roman"/>
          <w:sz w:val="24"/>
          <w:szCs w:val="24"/>
        </w:rPr>
        <w:t>].</w:t>
      </w:r>
    </w:p>
    <w:p w14:paraId="53F9EDBE" w14:textId="36269FDE" w:rsidR="00102C29" w:rsidRPr="00A43970" w:rsidRDefault="00102C29" w:rsidP="00240F80">
      <w:pPr>
        <w:spacing w:line="360" w:lineRule="auto"/>
        <w:jc w:val="both"/>
        <w:rPr>
          <w:rFonts w:ascii="Times New Roman" w:hAnsi="Times New Roman" w:cs="Times New Roman"/>
          <w:b/>
          <w:bCs/>
          <w:color w:val="0D0D0D" w:themeColor="text1" w:themeTint="F2"/>
          <w:sz w:val="28"/>
          <w:szCs w:val="28"/>
          <w:u w:val="single"/>
          <w:lang w:val="en-US"/>
        </w:rPr>
      </w:pPr>
      <w:r w:rsidRPr="00A43970">
        <w:rPr>
          <w:rFonts w:ascii="Times New Roman" w:hAnsi="Times New Roman" w:cs="Times New Roman"/>
          <w:b/>
          <w:bCs/>
          <w:color w:val="0D0D0D" w:themeColor="text1" w:themeTint="F2"/>
          <w:sz w:val="28"/>
          <w:szCs w:val="28"/>
          <w:u w:val="single"/>
          <w:lang w:val="en-US"/>
        </w:rPr>
        <w:t xml:space="preserve">Anxiolytic </w:t>
      </w:r>
    </w:p>
    <w:p w14:paraId="362285B7" w14:textId="158D7AEE" w:rsidR="00102C29" w:rsidRPr="00A43970" w:rsidRDefault="00102C29" w:rsidP="00240F80">
      <w:pPr>
        <w:spacing w:line="360" w:lineRule="auto"/>
        <w:jc w:val="both"/>
        <w:rPr>
          <w:rFonts w:ascii="Times New Roman" w:hAnsi="Times New Roman" w:cs="Times New Roman"/>
          <w:sz w:val="24"/>
          <w:szCs w:val="24"/>
          <w:lang w:val="en-US"/>
        </w:rPr>
      </w:pPr>
      <w:r w:rsidRPr="00A43970">
        <w:rPr>
          <w:rFonts w:ascii="Times New Roman" w:hAnsi="Times New Roman" w:cs="Times New Roman"/>
          <w:sz w:val="24"/>
          <w:szCs w:val="24"/>
          <w:lang w:val="en-US"/>
        </w:rPr>
        <w:t xml:space="preserve"> Islam et.al., studied anxiolytic effect in the methanolic extract of </w:t>
      </w:r>
      <w:r w:rsidRPr="00A43970">
        <w:rPr>
          <w:rFonts w:ascii="Times New Roman" w:hAnsi="Times New Roman" w:cs="Times New Roman"/>
          <w:i/>
          <w:iCs/>
          <w:sz w:val="24"/>
          <w:szCs w:val="24"/>
          <w:lang w:val="en-US"/>
        </w:rPr>
        <w:t xml:space="preserve">Urena </w:t>
      </w:r>
      <w:r w:rsidR="00C026C7" w:rsidRPr="00A43970">
        <w:rPr>
          <w:rFonts w:ascii="Times New Roman" w:hAnsi="Times New Roman" w:cs="Times New Roman"/>
          <w:i/>
          <w:iCs/>
          <w:sz w:val="24"/>
          <w:szCs w:val="24"/>
          <w:lang w:val="en-US"/>
        </w:rPr>
        <w:t>L</w:t>
      </w:r>
      <w:r w:rsidRPr="00A43970">
        <w:rPr>
          <w:rFonts w:ascii="Times New Roman" w:hAnsi="Times New Roman" w:cs="Times New Roman"/>
          <w:i/>
          <w:iCs/>
          <w:sz w:val="24"/>
          <w:szCs w:val="24"/>
          <w:lang w:val="en-US"/>
        </w:rPr>
        <w:t>obata</w:t>
      </w:r>
      <w:r w:rsidRPr="00A43970">
        <w:rPr>
          <w:rFonts w:ascii="Times New Roman" w:hAnsi="Times New Roman" w:cs="Times New Roman"/>
          <w:sz w:val="24"/>
          <w:szCs w:val="24"/>
          <w:lang w:val="en-US"/>
        </w:rPr>
        <w:t xml:space="preserve"> by an in</w:t>
      </w:r>
      <w:r w:rsidR="00C026C7" w:rsidRPr="00A43970">
        <w:rPr>
          <w:rFonts w:ascii="Times New Roman" w:hAnsi="Times New Roman" w:cs="Times New Roman"/>
          <w:sz w:val="24"/>
          <w:szCs w:val="24"/>
          <w:lang w:val="en-US"/>
        </w:rPr>
        <w:t>-</w:t>
      </w:r>
      <w:r w:rsidRPr="00A43970">
        <w:rPr>
          <w:rFonts w:ascii="Times New Roman" w:hAnsi="Times New Roman" w:cs="Times New Roman"/>
          <w:sz w:val="24"/>
          <w:szCs w:val="24"/>
          <w:lang w:val="en-US"/>
        </w:rPr>
        <w:t xml:space="preserve">vivo study in Swiss albino mice. The mice were treated with the extract and compared with the standard diazepam. The methanolic extract have a significant anxiolytic effect in different experimental animals. In open field behavioral test the methanolic extract showed dose dependent </w:t>
      </w:r>
      <w:r w:rsidR="004705A7">
        <w:rPr>
          <w:rFonts w:ascii="Times New Roman" w:hAnsi="Times New Roman" w:cs="Times New Roman"/>
          <w:sz w:val="24"/>
          <w:szCs w:val="24"/>
          <w:lang w:val="en-US"/>
        </w:rPr>
        <w:t>changes in behavioral pattern.</w:t>
      </w:r>
      <w:r w:rsidR="003A2A13">
        <w:rPr>
          <w:rFonts w:ascii="Times New Roman" w:hAnsi="Times New Roman" w:cs="Times New Roman"/>
          <w:sz w:val="24"/>
          <w:szCs w:val="24"/>
          <w:lang w:val="en-US"/>
        </w:rPr>
        <w:t xml:space="preserve"> </w:t>
      </w:r>
      <w:r w:rsidRPr="00A43970">
        <w:rPr>
          <w:rFonts w:ascii="Times New Roman" w:hAnsi="Times New Roman" w:cs="Times New Roman"/>
          <w:sz w:val="24"/>
          <w:szCs w:val="24"/>
          <w:lang w:val="en-US"/>
        </w:rPr>
        <w:t xml:space="preserve">The highest effect were observed for 500mg/kg of methanolic extract. </w:t>
      </w:r>
      <w:r w:rsidR="00746675">
        <w:rPr>
          <w:rFonts w:ascii="Times New Roman" w:hAnsi="Times New Roman" w:cs="Times New Roman"/>
          <w:sz w:val="24"/>
          <w:szCs w:val="24"/>
          <w:lang w:val="en-US"/>
        </w:rPr>
        <w:t>Flavonoids, alkaloids, terpenoids are the major secondary metabolites</w:t>
      </w:r>
      <w:r w:rsidR="00DB23DA">
        <w:rPr>
          <w:rFonts w:ascii="Times New Roman" w:hAnsi="Times New Roman" w:cs="Times New Roman"/>
          <w:sz w:val="24"/>
          <w:szCs w:val="24"/>
          <w:lang w:val="en-US"/>
        </w:rPr>
        <w:t xml:space="preserve"> responsible for </w:t>
      </w:r>
      <w:r w:rsidRPr="00A43970">
        <w:rPr>
          <w:rFonts w:ascii="Times New Roman" w:hAnsi="Times New Roman" w:cs="Times New Roman"/>
          <w:sz w:val="24"/>
          <w:szCs w:val="24"/>
          <w:lang w:val="en-US"/>
        </w:rPr>
        <w:t xml:space="preserve">the anxiolytic effect of </w:t>
      </w:r>
      <w:r w:rsidRPr="00A43970">
        <w:rPr>
          <w:rFonts w:ascii="Times New Roman" w:hAnsi="Times New Roman" w:cs="Times New Roman"/>
          <w:i/>
          <w:iCs/>
          <w:sz w:val="24"/>
          <w:szCs w:val="24"/>
          <w:lang w:val="en-US"/>
        </w:rPr>
        <w:t>Urena Lobata</w:t>
      </w:r>
      <w:r w:rsidR="00DB23DA">
        <w:rPr>
          <w:rFonts w:ascii="Times New Roman" w:hAnsi="Times New Roman" w:cs="Times New Roman"/>
          <w:sz w:val="24"/>
          <w:szCs w:val="24"/>
          <w:lang w:val="en-US"/>
        </w:rPr>
        <w:t>.</w:t>
      </w:r>
      <w:r w:rsidRPr="00A43970">
        <w:rPr>
          <w:rFonts w:ascii="Times New Roman" w:hAnsi="Times New Roman" w:cs="Times New Roman"/>
          <w:sz w:val="24"/>
          <w:szCs w:val="24"/>
          <w:lang w:val="en-US"/>
        </w:rPr>
        <w:t>[2</w:t>
      </w:r>
      <w:r w:rsidR="009A1A04" w:rsidRPr="00A43970">
        <w:rPr>
          <w:rFonts w:ascii="Times New Roman" w:hAnsi="Times New Roman" w:cs="Times New Roman"/>
          <w:sz w:val="24"/>
          <w:szCs w:val="24"/>
          <w:lang w:val="en-US"/>
        </w:rPr>
        <w:t>6</w:t>
      </w:r>
      <w:r w:rsidRPr="00A43970">
        <w:rPr>
          <w:rFonts w:ascii="Times New Roman" w:hAnsi="Times New Roman" w:cs="Times New Roman"/>
          <w:sz w:val="24"/>
          <w:szCs w:val="24"/>
          <w:lang w:val="en-US"/>
        </w:rPr>
        <w:t>] K. Ashok et.al. demonstrated anxiolytic activity of ethanolic extract of Urena Lobata with a variable dosage from 250– 500mg/kg. They conducted four separate behavioral test</w:t>
      </w:r>
      <w:r w:rsidR="004705A7">
        <w:rPr>
          <w:rFonts w:ascii="Times New Roman" w:hAnsi="Times New Roman" w:cs="Times New Roman"/>
          <w:sz w:val="24"/>
          <w:szCs w:val="24"/>
          <w:lang w:val="en-US"/>
        </w:rPr>
        <w:t>s</w:t>
      </w:r>
      <w:r w:rsidRPr="00A43970">
        <w:rPr>
          <w:rFonts w:ascii="Times New Roman" w:hAnsi="Times New Roman" w:cs="Times New Roman"/>
          <w:sz w:val="24"/>
          <w:szCs w:val="24"/>
          <w:lang w:val="en-US"/>
        </w:rPr>
        <w:t xml:space="preserve">, the results were verified with animal model. A maximum load of 500mg/kg of </w:t>
      </w:r>
      <w:r w:rsidRPr="00A43970">
        <w:rPr>
          <w:rFonts w:ascii="Times New Roman" w:hAnsi="Times New Roman" w:cs="Times New Roman"/>
          <w:i/>
          <w:iCs/>
          <w:sz w:val="24"/>
          <w:szCs w:val="24"/>
          <w:lang w:val="en-US"/>
        </w:rPr>
        <w:t>Urena Lobata</w:t>
      </w:r>
      <w:r w:rsidRPr="00A43970">
        <w:rPr>
          <w:rFonts w:ascii="Times New Roman" w:hAnsi="Times New Roman" w:cs="Times New Roman"/>
          <w:sz w:val="24"/>
          <w:szCs w:val="24"/>
          <w:lang w:val="en-US"/>
        </w:rPr>
        <w:t xml:space="preserve"> leaf extract in ethanol shows efficient anxiolytic effect compar</w:t>
      </w:r>
      <w:r w:rsidR="003A2A13">
        <w:rPr>
          <w:rFonts w:ascii="Times New Roman" w:hAnsi="Times New Roman" w:cs="Times New Roman"/>
          <w:sz w:val="24"/>
          <w:szCs w:val="24"/>
          <w:lang w:val="en-US"/>
        </w:rPr>
        <w:t>ed</w:t>
      </w:r>
      <w:r w:rsidRPr="00A43970">
        <w:rPr>
          <w:rFonts w:ascii="Times New Roman" w:hAnsi="Times New Roman" w:cs="Times New Roman"/>
          <w:sz w:val="24"/>
          <w:szCs w:val="24"/>
          <w:lang w:val="en-US"/>
        </w:rPr>
        <w:t xml:space="preserve"> to standard drugs.</w:t>
      </w:r>
      <w:r w:rsidR="00556E30" w:rsidRPr="00A43970">
        <w:rPr>
          <w:rFonts w:ascii="Times New Roman" w:hAnsi="Times New Roman" w:cs="Times New Roman"/>
          <w:sz w:val="24"/>
          <w:szCs w:val="24"/>
          <w:lang w:val="en-US"/>
        </w:rPr>
        <w:t>[2</w:t>
      </w:r>
      <w:r w:rsidR="009A1A04" w:rsidRPr="00A43970">
        <w:rPr>
          <w:rFonts w:ascii="Times New Roman" w:hAnsi="Times New Roman" w:cs="Times New Roman"/>
          <w:sz w:val="24"/>
          <w:szCs w:val="24"/>
          <w:lang w:val="en-US"/>
        </w:rPr>
        <w:t>7</w:t>
      </w:r>
      <w:r w:rsidR="00556E30" w:rsidRPr="00A43970">
        <w:rPr>
          <w:rFonts w:ascii="Times New Roman" w:hAnsi="Times New Roman" w:cs="Times New Roman"/>
          <w:sz w:val="24"/>
          <w:szCs w:val="24"/>
          <w:lang w:val="en-US"/>
        </w:rPr>
        <w:t>]</w:t>
      </w:r>
    </w:p>
    <w:p w14:paraId="65708256" w14:textId="77777777" w:rsidR="00102C29" w:rsidRPr="00A43970" w:rsidRDefault="00102C29" w:rsidP="00240F80">
      <w:pPr>
        <w:spacing w:line="360" w:lineRule="auto"/>
        <w:jc w:val="both"/>
        <w:rPr>
          <w:rFonts w:ascii="Times New Roman" w:hAnsi="Times New Roman" w:cs="Times New Roman"/>
          <w:b/>
          <w:bCs/>
          <w:color w:val="0D0D0D" w:themeColor="text1" w:themeTint="F2"/>
          <w:sz w:val="28"/>
          <w:szCs w:val="28"/>
          <w:u w:val="single"/>
          <w:lang w:val="en-US"/>
        </w:rPr>
      </w:pPr>
      <w:r w:rsidRPr="00A43970">
        <w:rPr>
          <w:rFonts w:ascii="Times New Roman" w:hAnsi="Times New Roman" w:cs="Times New Roman"/>
          <w:b/>
          <w:bCs/>
          <w:color w:val="0D0D0D" w:themeColor="text1" w:themeTint="F2"/>
          <w:sz w:val="28"/>
          <w:szCs w:val="28"/>
          <w:u w:val="single"/>
          <w:lang w:val="en-US"/>
        </w:rPr>
        <w:t xml:space="preserve">Anticancer </w:t>
      </w:r>
    </w:p>
    <w:p w14:paraId="28451AAD" w14:textId="6FA5945D" w:rsidR="00102C29" w:rsidRPr="00A43970" w:rsidRDefault="00102C29" w:rsidP="00240F80">
      <w:pPr>
        <w:spacing w:line="360" w:lineRule="auto"/>
        <w:jc w:val="both"/>
        <w:rPr>
          <w:rFonts w:ascii="Times New Roman" w:hAnsi="Times New Roman" w:cs="Times New Roman"/>
          <w:color w:val="222222"/>
          <w:sz w:val="24"/>
          <w:szCs w:val="24"/>
          <w:shd w:val="clear" w:color="auto" w:fill="FFFFFF"/>
        </w:rPr>
      </w:pPr>
      <w:r w:rsidRPr="00A43970">
        <w:rPr>
          <w:rFonts w:ascii="Times New Roman" w:hAnsi="Times New Roman" w:cs="Times New Roman"/>
          <w:color w:val="222222"/>
          <w:sz w:val="24"/>
          <w:szCs w:val="24"/>
          <w:shd w:val="clear" w:color="auto" w:fill="FFFFFF"/>
        </w:rPr>
        <w:t>Cancer is the most dreaded disease condition of overgrowth</w:t>
      </w:r>
      <w:r w:rsidR="001C3E04" w:rsidRPr="00A43970">
        <w:rPr>
          <w:rFonts w:ascii="Times New Roman" w:hAnsi="Times New Roman" w:cs="Times New Roman"/>
          <w:color w:val="222222"/>
          <w:sz w:val="24"/>
          <w:szCs w:val="24"/>
          <w:shd w:val="clear" w:color="auto" w:fill="FFFFFF"/>
        </w:rPr>
        <w:t xml:space="preserve"> of cells or tissues</w:t>
      </w:r>
      <w:r w:rsidRPr="00A43970">
        <w:rPr>
          <w:rFonts w:ascii="Times New Roman" w:hAnsi="Times New Roman" w:cs="Times New Roman"/>
          <w:color w:val="222222"/>
          <w:sz w:val="24"/>
          <w:szCs w:val="24"/>
          <w:shd w:val="clear" w:color="auto" w:fill="FFFFFF"/>
        </w:rPr>
        <w:t xml:space="preserve">. </w:t>
      </w:r>
      <w:r w:rsidRPr="00A43970">
        <w:rPr>
          <w:rFonts w:ascii="Times New Roman" w:hAnsi="Times New Roman" w:cs="Times New Roman"/>
          <w:i/>
          <w:iCs/>
          <w:color w:val="222222"/>
          <w:sz w:val="24"/>
          <w:szCs w:val="24"/>
          <w:shd w:val="clear" w:color="auto" w:fill="FFFFFF"/>
        </w:rPr>
        <w:t>Urena lobata</w:t>
      </w:r>
      <w:r w:rsidRPr="00A43970">
        <w:rPr>
          <w:rFonts w:ascii="Times New Roman" w:hAnsi="Times New Roman" w:cs="Times New Roman"/>
          <w:color w:val="222222"/>
          <w:sz w:val="24"/>
          <w:szCs w:val="24"/>
          <w:shd w:val="clear" w:color="auto" w:fill="FFFFFF"/>
        </w:rPr>
        <w:t xml:space="preserve"> has been used as constituent for different formulation</w:t>
      </w:r>
      <w:r w:rsidR="005B51F6" w:rsidRPr="00A43970">
        <w:rPr>
          <w:rFonts w:ascii="Times New Roman" w:hAnsi="Times New Roman" w:cs="Times New Roman"/>
          <w:color w:val="222222"/>
          <w:sz w:val="24"/>
          <w:szCs w:val="24"/>
          <w:shd w:val="clear" w:color="auto" w:fill="FFFFFF"/>
        </w:rPr>
        <w:t>s</w:t>
      </w:r>
      <w:r w:rsidRPr="00A43970">
        <w:rPr>
          <w:rFonts w:ascii="Times New Roman" w:hAnsi="Times New Roman" w:cs="Times New Roman"/>
          <w:color w:val="222222"/>
          <w:sz w:val="24"/>
          <w:szCs w:val="24"/>
          <w:shd w:val="clear" w:color="auto" w:fill="FFFFFF"/>
        </w:rPr>
        <w:t xml:space="preserve"> for cancer treatment in traditional medicinal practices. R. </w:t>
      </w:r>
      <w:proofErr w:type="spellStart"/>
      <w:r w:rsidRPr="00A43970">
        <w:rPr>
          <w:rFonts w:ascii="Times New Roman" w:hAnsi="Times New Roman" w:cs="Times New Roman"/>
          <w:color w:val="222222"/>
          <w:sz w:val="24"/>
          <w:szCs w:val="24"/>
          <w:shd w:val="clear" w:color="auto" w:fill="FFFFFF"/>
        </w:rPr>
        <w:t>Mathappan</w:t>
      </w:r>
      <w:proofErr w:type="spellEnd"/>
      <w:r w:rsidRPr="00A43970">
        <w:rPr>
          <w:rFonts w:ascii="Times New Roman" w:hAnsi="Times New Roman" w:cs="Times New Roman"/>
          <w:color w:val="222222"/>
          <w:sz w:val="24"/>
          <w:szCs w:val="24"/>
          <w:shd w:val="clear" w:color="auto" w:fill="FFFFFF"/>
        </w:rPr>
        <w:t xml:space="preserve"> et</w:t>
      </w:r>
      <w:r w:rsidR="00DB23DA">
        <w:rPr>
          <w:rFonts w:ascii="Times New Roman" w:hAnsi="Times New Roman" w:cs="Times New Roman"/>
          <w:color w:val="222222"/>
          <w:sz w:val="24"/>
          <w:szCs w:val="24"/>
          <w:shd w:val="clear" w:color="auto" w:fill="FFFFFF"/>
        </w:rPr>
        <w:t>.al.</w:t>
      </w:r>
      <w:r w:rsidRPr="00A43970">
        <w:rPr>
          <w:rFonts w:ascii="Times New Roman" w:hAnsi="Times New Roman" w:cs="Times New Roman"/>
          <w:color w:val="222222"/>
          <w:sz w:val="24"/>
          <w:szCs w:val="24"/>
          <w:shd w:val="clear" w:color="auto" w:fill="FFFFFF"/>
        </w:rPr>
        <w:t xml:space="preserve"> studied the anticancer activity of </w:t>
      </w:r>
      <w:r w:rsidRPr="00A43970">
        <w:rPr>
          <w:rFonts w:ascii="Times New Roman" w:hAnsi="Times New Roman" w:cs="Times New Roman"/>
          <w:i/>
          <w:iCs/>
          <w:color w:val="222222"/>
          <w:sz w:val="24"/>
          <w:szCs w:val="24"/>
          <w:shd w:val="clear" w:color="auto" w:fill="FFFFFF"/>
        </w:rPr>
        <w:t xml:space="preserve">Urena </w:t>
      </w:r>
      <w:r w:rsidR="00C026C7" w:rsidRPr="00A43970">
        <w:rPr>
          <w:rFonts w:ascii="Times New Roman" w:hAnsi="Times New Roman" w:cs="Times New Roman"/>
          <w:i/>
          <w:iCs/>
          <w:color w:val="222222"/>
          <w:sz w:val="24"/>
          <w:szCs w:val="24"/>
          <w:shd w:val="clear" w:color="auto" w:fill="FFFFFF"/>
        </w:rPr>
        <w:t>L</w:t>
      </w:r>
      <w:r w:rsidRPr="00A43970">
        <w:rPr>
          <w:rFonts w:ascii="Times New Roman" w:hAnsi="Times New Roman" w:cs="Times New Roman"/>
          <w:i/>
          <w:iCs/>
          <w:color w:val="222222"/>
          <w:sz w:val="24"/>
          <w:szCs w:val="24"/>
          <w:shd w:val="clear" w:color="auto" w:fill="FFFFFF"/>
        </w:rPr>
        <w:t>obata</w:t>
      </w:r>
      <w:r w:rsidRPr="00A43970">
        <w:rPr>
          <w:rFonts w:ascii="Times New Roman" w:hAnsi="Times New Roman" w:cs="Times New Roman"/>
          <w:color w:val="222222"/>
          <w:sz w:val="24"/>
          <w:szCs w:val="24"/>
          <w:shd w:val="clear" w:color="auto" w:fill="FFFFFF"/>
        </w:rPr>
        <w:t xml:space="preserve"> against Ehrlich ascites carcinoma (EAC) cell lines in Swiss albino mice. The study was done on bo</w:t>
      </w:r>
      <w:r w:rsidR="001C3E04" w:rsidRPr="00A43970">
        <w:rPr>
          <w:rFonts w:ascii="Times New Roman" w:hAnsi="Times New Roman" w:cs="Times New Roman"/>
          <w:color w:val="222222"/>
          <w:sz w:val="24"/>
          <w:szCs w:val="24"/>
          <w:shd w:val="clear" w:color="auto" w:fill="FFFFFF"/>
        </w:rPr>
        <w:t>th methanolic extract and aqueous extract. The two extracts show</w:t>
      </w:r>
      <w:r w:rsidRPr="00A43970">
        <w:rPr>
          <w:rFonts w:ascii="Times New Roman" w:hAnsi="Times New Roman" w:cs="Times New Roman"/>
          <w:color w:val="222222"/>
          <w:sz w:val="24"/>
          <w:szCs w:val="24"/>
          <w:shd w:val="clear" w:color="auto" w:fill="FFFFFF"/>
        </w:rPr>
        <w:t xml:space="preserve"> significant reduction in tumour volume.</w:t>
      </w:r>
      <w:r w:rsidR="00556E30" w:rsidRPr="00A43970">
        <w:rPr>
          <w:rFonts w:ascii="Times New Roman" w:hAnsi="Times New Roman" w:cs="Times New Roman"/>
          <w:color w:val="222222"/>
          <w:sz w:val="24"/>
          <w:szCs w:val="24"/>
          <w:shd w:val="clear" w:color="auto" w:fill="FFFFFF"/>
        </w:rPr>
        <w:t>[</w:t>
      </w:r>
      <w:r w:rsidR="00144EAC" w:rsidRPr="00A43970">
        <w:rPr>
          <w:rFonts w:ascii="Times New Roman" w:hAnsi="Times New Roman" w:cs="Times New Roman"/>
          <w:color w:val="222222"/>
          <w:sz w:val="24"/>
          <w:szCs w:val="24"/>
          <w:shd w:val="clear" w:color="auto" w:fill="FFFFFF"/>
        </w:rPr>
        <w:t>2</w:t>
      </w:r>
      <w:r w:rsidR="009A1A04" w:rsidRPr="00A43970">
        <w:rPr>
          <w:rFonts w:ascii="Times New Roman" w:hAnsi="Times New Roman" w:cs="Times New Roman"/>
          <w:color w:val="222222"/>
          <w:sz w:val="24"/>
          <w:szCs w:val="24"/>
          <w:shd w:val="clear" w:color="auto" w:fill="FFFFFF"/>
        </w:rPr>
        <w:t>8</w:t>
      </w:r>
      <w:r w:rsidR="00144EAC" w:rsidRPr="00A43970">
        <w:rPr>
          <w:rFonts w:ascii="Times New Roman" w:hAnsi="Times New Roman" w:cs="Times New Roman"/>
          <w:color w:val="222222"/>
          <w:sz w:val="24"/>
          <w:szCs w:val="24"/>
          <w:shd w:val="clear" w:color="auto" w:fill="FFFFFF"/>
        </w:rPr>
        <w:t>]</w:t>
      </w:r>
      <w:r w:rsidRPr="00A43970">
        <w:rPr>
          <w:rFonts w:ascii="Times New Roman" w:hAnsi="Times New Roman" w:cs="Times New Roman"/>
          <w:color w:val="222222"/>
          <w:sz w:val="24"/>
          <w:szCs w:val="24"/>
          <w:shd w:val="clear" w:color="auto" w:fill="FFFFFF"/>
        </w:rPr>
        <w:t xml:space="preserve"> Constant Anatole </w:t>
      </w:r>
      <w:proofErr w:type="spellStart"/>
      <w:r w:rsidRPr="00A43970">
        <w:rPr>
          <w:rFonts w:ascii="Times New Roman" w:hAnsi="Times New Roman" w:cs="Times New Roman"/>
          <w:color w:val="222222"/>
          <w:sz w:val="24"/>
          <w:szCs w:val="24"/>
          <w:shd w:val="clear" w:color="auto" w:fill="FFFFFF"/>
        </w:rPr>
        <w:t>Pieme</w:t>
      </w:r>
      <w:proofErr w:type="spellEnd"/>
      <w:r w:rsidRPr="00A43970">
        <w:rPr>
          <w:rFonts w:ascii="Times New Roman" w:hAnsi="Times New Roman" w:cs="Times New Roman"/>
          <w:color w:val="222222"/>
          <w:sz w:val="24"/>
          <w:szCs w:val="24"/>
          <w:shd w:val="clear" w:color="auto" w:fill="FFFFFF"/>
        </w:rPr>
        <w:t xml:space="preserve"> and </w:t>
      </w:r>
      <w:proofErr w:type="spellStart"/>
      <w:r w:rsidRPr="00A43970">
        <w:rPr>
          <w:rFonts w:ascii="Times New Roman" w:hAnsi="Times New Roman" w:cs="Times New Roman"/>
          <w:color w:val="222222"/>
          <w:sz w:val="24"/>
          <w:szCs w:val="24"/>
          <w:shd w:val="clear" w:color="auto" w:fill="FFFFFF"/>
        </w:rPr>
        <w:t>coworkers</w:t>
      </w:r>
      <w:proofErr w:type="spellEnd"/>
      <w:r w:rsidRPr="00A43970">
        <w:rPr>
          <w:rFonts w:ascii="Times New Roman" w:hAnsi="Times New Roman" w:cs="Times New Roman"/>
          <w:color w:val="222222"/>
          <w:sz w:val="24"/>
          <w:szCs w:val="24"/>
          <w:shd w:val="clear" w:color="auto" w:fill="FFFFFF"/>
        </w:rPr>
        <w:t xml:space="preserve"> studied</w:t>
      </w:r>
      <w:r w:rsidR="00DB23DA">
        <w:rPr>
          <w:rFonts w:ascii="Times New Roman" w:hAnsi="Times New Roman" w:cs="Times New Roman"/>
          <w:color w:val="222222"/>
          <w:sz w:val="24"/>
          <w:szCs w:val="24"/>
          <w:shd w:val="clear" w:color="auto" w:fill="FFFFFF"/>
        </w:rPr>
        <w:t xml:space="preserve"> both anti-cancer and antioxidant activity of methanol extracts against breast cancer cell lines.</w:t>
      </w:r>
      <w:r w:rsidR="009F40FF">
        <w:rPr>
          <w:rFonts w:ascii="Times New Roman" w:hAnsi="Times New Roman" w:cs="Times New Roman"/>
          <w:color w:val="222222"/>
          <w:sz w:val="24"/>
          <w:szCs w:val="24"/>
          <w:shd w:val="clear" w:color="auto" w:fill="FFFFFF"/>
        </w:rPr>
        <w:t xml:space="preserve"> </w:t>
      </w:r>
      <w:r w:rsidRPr="00A43970">
        <w:rPr>
          <w:rFonts w:ascii="Times New Roman" w:hAnsi="Times New Roman" w:cs="Times New Roman"/>
          <w:color w:val="222222"/>
          <w:sz w:val="24"/>
          <w:szCs w:val="24"/>
          <w:shd w:val="clear" w:color="auto" w:fill="FFFFFF"/>
        </w:rPr>
        <w:t>With an IC</w:t>
      </w:r>
      <w:r w:rsidRPr="00A43970">
        <w:rPr>
          <w:rFonts w:ascii="Times New Roman" w:hAnsi="Times New Roman" w:cs="Times New Roman"/>
          <w:color w:val="222222"/>
          <w:sz w:val="24"/>
          <w:szCs w:val="24"/>
          <w:shd w:val="clear" w:color="auto" w:fill="FFFFFF"/>
          <w:vertAlign w:val="subscript"/>
        </w:rPr>
        <w:t xml:space="preserve">50 </w:t>
      </w:r>
      <w:r w:rsidR="001C3E04" w:rsidRPr="00A43970">
        <w:rPr>
          <w:rFonts w:ascii="Times New Roman" w:hAnsi="Times New Roman" w:cs="Times New Roman"/>
          <w:color w:val="222222"/>
          <w:sz w:val="24"/>
          <w:szCs w:val="24"/>
          <w:shd w:val="clear" w:color="auto" w:fill="FFFFFF"/>
        </w:rPr>
        <w:t xml:space="preserve">of 181 </w:t>
      </w:r>
      <w:r w:rsidRPr="00A43970">
        <w:rPr>
          <w:rFonts w:ascii="Times New Roman" w:hAnsi="Times New Roman" w:cs="Times New Roman"/>
          <w:color w:val="222222"/>
          <w:sz w:val="24"/>
          <w:szCs w:val="24"/>
          <w:shd w:val="clear" w:color="auto" w:fill="FFFFFF"/>
        </w:rPr>
        <w:t xml:space="preserve">for </w:t>
      </w:r>
      <w:r w:rsidRPr="00A43970">
        <w:rPr>
          <w:rFonts w:ascii="Times New Roman" w:hAnsi="Times New Roman" w:cs="Times New Roman"/>
          <w:i/>
          <w:iCs/>
          <w:color w:val="222222"/>
          <w:sz w:val="24"/>
          <w:szCs w:val="24"/>
          <w:shd w:val="clear" w:color="auto" w:fill="FFFFFF"/>
        </w:rPr>
        <w:t>U</w:t>
      </w:r>
      <w:r w:rsidR="00144EAC" w:rsidRPr="00A43970">
        <w:rPr>
          <w:rFonts w:ascii="Times New Roman" w:hAnsi="Times New Roman" w:cs="Times New Roman"/>
          <w:i/>
          <w:iCs/>
          <w:color w:val="222222"/>
          <w:sz w:val="24"/>
          <w:szCs w:val="24"/>
          <w:shd w:val="clear" w:color="auto" w:fill="FFFFFF"/>
        </w:rPr>
        <w:t>rena L</w:t>
      </w:r>
      <w:r w:rsidRPr="00A43970">
        <w:rPr>
          <w:rFonts w:ascii="Times New Roman" w:hAnsi="Times New Roman" w:cs="Times New Roman"/>
          <w:i/>
          <w:iCs/>
          <w:color w:val="222222"/>
          <w:sz w:val="24"/>
          <w:szCs w:val="24"/>
          <w:shd w:val="clear" w:color="auto" w:fill="FFFFFF"/>
        </w:rPr>
        <w:t>obata</w:t>
      </w:r>
      <w:r w:rsidRPr="00A43970">
        <w:rPr>
          <w:rFonts w:ascii="Times New Roman" w:hAnsi="Times New Roman" w:cs="Times New Roman"/>
          <w:color w:val="222222"/>
          <w:sz w:val="24"/>
          <w:szCs w:val="24"/>
          <w:shd w:val="clear" w:color="auto" w:fill="FFFFFF"/>
        </w:rPr>
        <w:t>, the antiproliferative activity data showed a considerable decrease in cell viability. After 24, 48, and 72 hours, the extract showed a substantial reduction in cell viability and a linear correlation at a concentration of 100 mg</w:t>
      </w:r>
      <w:r w:rsidR="009F40FF">
        <w:rPr>
          <w:rFonts w:ascii="Times New Roman" w:hAnsi="Times New Roman" w:cs="Times New Roman"/>
          <w:color w:val="222222"/>
          <w:sz w:val="24"/>
          <w:szCs w:val="24"/>
          <w:shd w:val="clear" w:color="auto" w:fill="FFFFFF"/>
        </w:rPr>
        <w:t>/</w:t>
      </w:r>
      <w:r w:rsidRPr="00A43970">
        <w:rPr>
          <w:rFonts w:ascii="Times New Roman" w:hAnsi="Times New Roman" w:cs="Times New Roman"/>
          <w:color w:val="222222"/>
          <w:sz w:val="24"/>
          <w:szCs w:val="24"/>
          <w:shd w:val="clear" w:color="auto" w:fill="FFFFFF"/>
        </w:rPr>
        <w:t xml:space="preserve"> L</w:t>
      </w:r>
      <w:r w:rsidR="001C3E04" w:rsidRPr="00A43970">
        <w:rPr>
          <w:rFonts w:ascii="Times New Roman" w:hAnsi="Times New Roman" w:cs="Times New Roman"/>
          <w:color w:val="222222"/>
          <w:sz w:val="24"/>
          <w:szCs w:val="24"/>
          <w:shd w:val="clear" w:color="auto" w:fill="FFFFFF"/>
        </w:rPr>
        <w:t xml:space="preserve">. </w:t>
      </w:r>
      <w:r w:rsidRPr="00A43970">
        <w:rPr>
          <w:rFonts w:ascii="Times New Roman" w:hAnsi="Times New Roman" w:cs="Times New Roman"/>
          <w:color w:val="222222"/>
          <w:sz w:val="24"/>
          <w:szCs w:val="24"/>
          <w:shd w:val="clear" w:color="auto" w:fill="FFFFFF"/>
        </w:rPr>
        <w:t xml:space="preserve"> </w:t>
      </w:r>
      <w:r w:rsidR="001C3E04" w:rsidRPr="00A43970">
        <w:rPr>
          <w:rFonts w:ascii="Times New Roman" w:hAnsi="Times New Roman" w:cs="Times New Roman"/>
          <w:color w:val="222222"/>
          <w:sz w:val="24"/>
          <w:szCs w:val="24"/>
          <w:shd w:val="clear" w:color="auto" w:fill="FFFFFF"/>
        </w:rPr>
        <w:t>A</w:t>
      </w:r>
      <w:r w:rsidRPr="00A43970">
        <w:rPr>
          <w:rFonts w:ascii="Times New Roman" w:hAnsi="Times New Roman" w:cs="Times New Roman"/>
          <w:color w:val="222222"/>
          <w:sz w:val="24"/>
          <w:szCs w:val="24"/>
          <w:shd w:val="clear" w:color="auto" w:fill="FFFFFF"/>
        </w:rPr>
        <w:t xml:space="preserve"> substantial difference in the activities of catalase, glutathione-S-transferase, and superoxide dismutase was discovered. MB-MDA435 cell lines significantly benefited from the proliferative and antioxidant effects of </w:t>
      </w:r>
      <w:r w:rsidRPr="00A43970">
        <w:rPr>
          <w:rFonts w:ascii="Times New Roman" w:hAnsi="Times New Roman" w:cs="Times New Roman"/>
          <w:i/>
          <w:iCs/>
          <w:color w:val="222222"/>
          <w:sz w:val="24"/>
          <w:szCs w:val="24"/>
          <w:shd w:val="clear" w:color="auto" w:fill="FFFFFF"/>
        </w:rPr>
        <w:t xml:space="preserve">Urena </w:t>
      </w:r>
      <w:r w:rsidR="00144EAC" w:rsidRPr="00A43970">
        <w:rPr>
          <w:rFonts w:ascii="Times New Roman" w:hAnsi="Times New Roman" w:cs="Times New Roman"/>
          <w:i/>
          <w:iCs/>
          <w:color w:val="222222"/>
          <w:sz w:val="24"/>
          <w:szCs w:val="24"/>
          <w:shd w:val="clear" w:color="auto" w:fill="FFFFFF"/>
        </w:rPr>
        <w:t>L</w:t>
      </w:r>
      <w:r w:rsidRPr="00A43970">
        <w:rPr>
          <w:rFonts w:ascii="Times New Roman" w:hAnsi="Times New Roman" w:cs="Times New Roman"/>
          <w:i/>
          <w:iCs/>
          <w:color w:val="222222"/>
          <w:sz w:val="24"/>
          <w:szCs w:val="24"/>
          <w:shd w:val="clear" w:color="auto" w:fill="FFFFFF"/>
        </w:rPr>
        <w:t>obata</w:t>
      </w:r>
      <w:r w:rsidRPr="00A43970">
        <w:rPr>
          <w:rFonts w:ascii="Times New Roman" w:hAnsi="Times New Roman" w:cs="Times New Roman"/>
          <w:color w:val="222222"/>
          <w:sz w:val="24"/>
          <w:szCs w:val="24"/>
          <w:shd w:val="clear" w:color="auto" w:fill="FFFFFF"/>
        </w:rPr>
        <w:t xml:space="preserve"> and its extract.</w:t>
      </w:r>
      <w:r w:rsidR="00B2511A" w:rsidRPr="00A43970">
        <w:rPr>
          <w:rFonts w:ascii="Times New Roman" w:hAnsi="Times New Roman" w:cs="Times New Roman"/>
          <w:color w:val="222222"/>
          <w:sz w:val="24"/>
          <w:szCs w:val="24"/>
          <w:shd w:val="clear" w:color="auto" w:fill="FFFFFF"/>
        </w:rPr>
        <w:t xml:space="preserve"> [</w:t>
      </w:r>
      <w:r w:rsidR="004D6500" w:rsidRPr="00A43970">
        <w:rPr>
          <w:rFonts w:ascii="Times New Roman" w:hAnsi="Times New Roman" w:cs="Times New Roman"/>
          <w:color w:val="222222"/>
          <w:sz w:val="24"/>
          <w:szCs w:val="24"/>
          <w:shd w:val="clear" w:color="auto" w:fill="FFFFFF"/>
        </w:rPr>
        <w:t>2</w:t>
      </w:r>
      <w:r w:rsidR="009A1A04" w:rsidRPr="00A43970">
        <w:rPr>
          <w:rFonts w:ascii="Times New Roman" w:hAnsi="Times New Roman" w:cs="Times New Roman"/>
          <w:color w:val="222222"/>
          <w:sz w:val="24"/>
          <w:szCs w:val="24"/>
          <w:shd w:val="clear" w:color="auto" w:fill="FFFFFF"/>
        </w:rPr>
        <w:t>9</w:t>
      </w:r>
      <w:r w:rsidR="004D6500" w:rsidRPr="00A43970">
        <w:rPr>
          <w:rFonts w:ascii="Times New Roman" w:hAnsi="Times New Roman" w:cs="Times New Roman"/>
          <w:color w:val="222222"/>
          <w:sz w:val="24"/>
          <w:szCs w:val="24"/>
          <w:shd w:val="clear" w:color="auto" w:fill="FFFFFF"/>
        </w:rPr>
        <w:t>]</w:t>
      </w:r>
    </w:p>
    <w:p w14:paraId="336F5507" w14:textId="77777777" w:rsidR="00E96484" w:rsidRDefault="00102C29" w:rsidP="00240F80">
      <w:pPr>
        <w:spacing w:line="360" w:lineRule="auto"/>
        <w:jc w:val="both"/>
        <w:rPr>
          <w:rFonts w:ascii="Times New Roman" w:hAnsi="Times New Roman" w:cs="Times New Roman"/>
          <w:b/>
          <w:bCs/>
          <w:sz w:val="28"/>
          <w:szCs w:val="28"/>
          <w:u w:val="single"/>
        </w:rPr>
      </w:pPr>
      <w:r w:rsidRPr="00A43970">
        <w:rPr>
          <w:rFonts w:ascii="Times New Roman" w:hAnsi="Times New Roman" w:cs="Times New Roman"/>
          <w:b/>
          <w:bCs/>
          <w:sz w:val="28"/>
          <w:szCs w:val="28"/>
          <w:u w:val="single"/>
        </w:rPr>
        <w:t>Antiulcer</w:t>
      </w:r>
    </w:p>
    <w:p w14:paraId="3CB6876D" w14:textId="3948908C" w:rsidR="00102C29" w:rsidRPr="00E96484" w:rsidRDefault="00102C29" w:rsidP="00240F80">
      <w:pPr>
        <w:spacing w:line="360" w:lineRule="auto"/>
        <w:jc w:val="both"/>
        <w:rPr>
          <w:rFonts w:ascii="Times New Roman" w:hAnsi="Times New Roman" w:cs="Times New Roman"/>
          <w:b/>
          <w:bCs/>
          <w:sz w:val="28"/>
          <w:szCs w:val="28"/>
          <w:u w:val="single"/>
        </w:rPr>
      </w:pPr>
      <w:r w:rsidRPr="00A43970">
        <w:rPr>
          <w:rFonts w:ascii="Times New Roman" w:hAnsi="Times New Roman" w:cs="Times New Roman"/>
          <w:sz w:val="24"/>
          <w:szCs w:val="24"/>
        </w:rPr>
        <w:lastRenderedPageBreak/>
        <w:t>Peptic ulcer disease (PUD) is a serious gastrointestinal disorder</w:t>
      </w:r>
      <w:r w:rsidRPr="00A43970">
        <w:rPr>
          <w:rFonts w:ascii="Times New Roman" w:hAnsi="Times New Roman" w:cs="Times New Roman"/>
          <w:color w:val="000000"/>
          <w:sz w:val="24"/>
          <w:szCs w:val="24"/>
        </w:rPr>
        <w:t>.</w:t>
      </w:r>
      <w:r w:rsidRPr="00A43970">
        <w:t xml:space="preserve"> </w:t>
      </w:r>
      <w:r w:rsidR="001C3E04" w:rsidRPr="00A43970">
        <w:rPr>
          <w:rFonts w:ascii="Times New Roman" w:hAnsi="Times New Roman" w:cs="Times New Roman"/>
          <w:color w:val="000000"/>
          <w:sz w:val="24"/>
          <w:szCs w:val="24"/>
        </w:rPr>
        <w:t xml:space="preserve">A number of synthetic drugs </w:t>
      </w:r>
      <w:proofErr w:type="spellStart"/>
      <w:r w:rsidR="001C3E04" w:rsidRPr="00A43970">
        <w:rPr>
          <w:rFonts w:ascii="Times New Roman" w:hAnsi="Times New Roman" w:cs="Times New Roman"/>
          <w:color w:val="000000"/>
          <w:sz w:val="24"/>
          <w:szCs w:val="24"/>
        </w:rPr>
        <w:t>eventhough</w:t>
      </w:r>
      <w:proofErr w:type="spellEnd"/>
      <w:r w:rsidR="001C3E04" w:rsidRPr="00A43970">
        <w:rPr>
          <w:rFonts w:ascii="Times New Roman" w:hAnsi="Times New Roman" w:cs="Times New Roman"/>
          <w:color w:val="000000"/>
          <w:sz w:val="24"/>
          <w:szCs w:val="24"/>
        </w:rPr>
        <w:t xml:space="preserve"> available to treat ulcers, many of them are found to be </w:t>
      </w:r>
      <w:r w:rsidRPr="00A43970">
        <w:rPr>
          <w:rFonts w:ascii="Times New Roman" w:hAnsi="Times New Roman" w:cs="Times New Roman"/>
          <w:color w:val="000000"/>
          <w:sz w:val="24"/>
          <w:szCs w:val="24"/>
        </w:rPr>
        <w:t>expe</w:t>
      </w:r>
      <w:r w:rsidR="001C3E04" w:rsidRPr="00A43970">
        <w:rPr>
          <w:rFonts w:ascii="Times New Roman" w:hAnsi="Times New Roman" w:cs="Times New Roman"/>
          <w:color w:val="000000"/>
          <w:sz w:val="24"/>
          <w:szCs w:val="24"/>
        </w:rPr>
        <w:t xml:space="preserve">nsive with </w:t>
      </w:r>
      <w:r w:rsidRPr="00A43970">
        <w:rPr>
          <w:rFonts w:ascii="Times New Roman" w:hAnsi="Times New Roman" w:cs="Times New Roman"/>
          <w:color w:val="000000"/>
          <w:sz w:val="24"/>
          <w:szCs w:val="24"/>
        </w:rPr>
        <w:t>side effects wh</w:t>
      </w:r>
      <w:r w:rsidR="00D068C8" w:rsidRPr="00A43970">
        <w:rPr>
          <w:rFonts w:ascii="Times New Roman" w:hAnsi="Times New Roman" w:cs="Times New Roman"/>
          <w:color w:val="000000"/>
          <w:sz w:val="24"/>
          <w:szCs w:val="24"/>
        </w:rPr>
        <w:t>en compared to herbal medicines</w:t>
      </w:r>
      <w:r w:rsidRPr="00A43970">
        <w:rPr>
          <w:rFonts w:ascii="Times New Roman" w:hAnsi="Times New Roman" w:cs="Times New Roman"/>
          <w:color w:val="000000"/>
          <w:sz w:val="24"/>
          <w:szCs w:val="24"/>
        </w:rPr>
        <w:t>.</w:t>
      </w:r>
      <w:r w:rsidR="005A3CD7">
        <w:rPr>
          <w:rFonts w:ascii="Times New Roman" w:hAnsi="Times New Roman" w:cs="Times New Roman"/>
          <w:color w:val="000000"/>
          <w:sz w:val="24"/>
          <w:szCs w:val="24"/>
        </w:rPr>
        <w:t xml:space="preserve"> </w:t>
      </w:r>
      <w:proofErr w:type="spellStart"/>
      <w:r w:rsidRPr="00A43970">
        <w:rPr>
          <w:rFonts w:ascii="Times New Roman" w:hAnsi="Times New Roman" w:cs="Times New Roman"/>
          <w:sz w:val="24"/>
          <w:szCs w:val="24"/>
        </w:rPr>
        <w:t>Singare</w:t>
      </w:r>
      <w:proofErr w:type="spellEnd"/>
      <w:r w:rsidRPr="00A43970">
        <w:rPr>
          <w:rFonts w:ascii="Times New Roman" w:hAnsi="Times New Roman" w:cs="Times New Roman"/>
          <w:sz w:val="24"/>
          <w:szCs w:val="24"/>
        </w:rPr>
        <w:t xml:space="preserve"> et al. studied the antiulcer properties of leaf extracts of </w:t>
      </w:r>
      <w:r w:rsidRPr="00A43970">
        <w:rPr>
          <w:rFonts w:ascii="Times New Roman" w:hAnsi="Times New Roman" w:cs="Times New Roman"/>
          <w:i/>
          <w:iCs/>
          <w:sz w:val="24"/>
          <w:szCs w:val="24"/>
        </w:rPr>
        <w:t>Urena lobata</w:t>
      </w:r>
      <w:r w:rsidRPr="00A43970">
        <w:rPr>
          <w:rFonts w:ascii="Times New Roman" w:hAnsi="Times New Roman" w:cs="Times New Roman"/>
          <w:sz w:val="24"/>
          <w:szCs w:val="24"/>
        </w:rPr>
        <w:t>.</w:t>
      </w:r>
      <w:r w:rsidRPr="00A43970">
        <w:rPr>
          <w:sz w:val="24"/>
          <w:szCs w:val="24"/>
        </w:rPr>
        <w:t xml:space="preserve"> </w:t>
      </w:r>
      <w:r w:rsidRPr="00A43970">
        <w:rPr>
          <w:rFonts w:ascii="Times New Roman" w:hAnsi="Times New Roman" w:cs="Times New Roman"/>
          <w:sz w:val="24"/>
          <w:szCs w:val="24"/>
        </w:rPr>
        <w:t xml:space="preserve">Isolated compounds from leaves of </w:t>
      </w:r>
      <w:r w:rsidRPr="00A43970">
        <w:rPr>
          <w:rFonts w:ascii="Times New Roman" w:hAnsi="Times New Roman" w:cs="Times New Roman"/>
          <w:i/>
          <w:iCs/>
          <w:sz w:val="24"/>
          <w:szCs w:val="24"/>
        </w:rPr>
        <w:t>Urena lobata</w:t>
      </w:r>
      <w:r w:rsidRPr="00A43970">
        <w:rPr>
          <w:rFonts w:ascii="Times New Roman" w:hAnsi="Times New Roman" w:cs="Times New Roman"/>
          <w:sz w:val="24"/>
          <w:szCs w:val="24"/>
        </w:rPr>
        <w:t xml:space="preserve"> were studied on ethanol- induced gastric ulceration and Pylorus ligation induced gastric ulcers. In rats, different doses of the leaf extract was tested (10, 15</w:t>
      </w:r>
      <w:r w:rsidRPr="009A1513">
        <w:rPr>
          <w:rFonts w:ascii="Times New Roman" w:hAnsi="Times New Roman" w:cs="Times New Roman"/>
          <w:sz w:val="24"/>
          <w:szCs w:val="24"/>
        </w:rPr>
        <w:t xml:space="preserve"> and 20mg/kg body weight) and the  protection range was observed from 26.33 </w:t>
      </w:r>
      <w:r w:rsidR="00A40761" w:rsidRPr="009A1513">
        <w:rPr>
          <w:rFonts w:ascii="Times New Roman" w:hAnsi="Times New Roman" w:cs="Times New Roman"/>
          <w:sz w:val="24"/>
          <w:szCs w:val="24"/>
        </w:rPr>
        <w:t xml:space="preserve">% </w:t>
      </w:r>
      <w:r w:rsidRPr="009A1513">
        <w:rPr>
          <w:rFonts w:ascii="Times New Roman" w:hAnsi="Times New Roman" w:cs="Times New Roman"/>
          <w:sz w:val="24"/>
          <w:szCs w:val="24"/>
        </w:rPr>
        <w:t>to 71.14</w:t>
      </w:r>
      <w:r w:rsidR="00A40761" w:rsidRPr="009A1513">
        <w:rPr>
          <w:rFonts w:ascii="Times New Roman" w:hAnsi="Times New Roman" w:cs="Times New Roman"/>
          <w:sz w:val="24"/>
          <w:szCs w:val="24"/>
        </w:rPr>
        <w:t xml:space="preserve"> %</w:t>
      </w:r>
      <w:r w:rsidRPr="009A1513">
        <w:rPr>
          <w:rFonts w:ascii="Times New Roman" w:hAnsi="Times New Roman" w:cs="Times New Roman"/>
          <w:sz w:val="24"/>
          <w:szCs w:val="24"/>
        </w:rPr>
        <w:t xml:space="preserve"> and compared with standard drug omeprazole</w:t>
      </w:r>
      <w:r w:rsidRPr="009A1513">
        <w:rPr>
          <w:sz w:val="24"/>
          <w:szCs w:val="24"/>
        </w:rPr>
        <w:t xml:space="preserve"> (</w:t>
      </w:r>
      <w:r w:rsidRPr="009A1513">
        <w:rPr>
          <w:rFonts w:ascii="Times New Roman" w:hAnsi="Times New Roman" w:cs="Times New Roman"/>
          <w:sz w:val="24"/>
          <w:szCs w:val="24"/>
        </w:rPr>
        <w:t xml:space="preserve">54.18 observed on 20mg/kg dose). Histopathological findings shows decrease </w:t>
      </w:r>
      <w:r w:rsidR="00D068C8" w:rsidRPr="009A1513">
        <w:rPr>
          <w:rFonts w:ascii="Times New Roman" w:hAnsi="Times New Roman" w:cs="Times New Roman"/>
          <w:sz w:val="24"/>
          <w:szCs w:val="24"/>
        </w:rPr>
        <w:t xml:space="preserve">in alcohol-induced ulcer in the </w:t>
      </w:r>
      <w:r w:rsidRPr="009A1513">
        <w:rPr>
          <w:rFonts w:ascii="Times New Roman" w:hAnsi="Times New Roman" w:cs="Times New Roman"/>
          <w:sz w:val="24"/>
          <w:szCs w:val="24"/>
        </w:rPr>
        <w:t>stomach with increase in concentration of the extract</w:t>
      </w:r>
      <w:proofErr w:type="gramStart"/>
      <w:r w:rsidRPr="009A1513">
        <w:rPr>
          <w:rFonts w:ascii="Times New Roman" w:hAnsi="Times New Roman" w:cs="Times New Roman"/>
          <w:sz w:val="24"/>
          <w:szCs w:val="24"/>
        </w:rPr>
        <w:t>.[</w:t>
      </w:r>
      <w:proofErr w:type="gramEnd"/>
      <w:r w:rsidR="00AA02A0" w:rsidRPr="009A1513">
        <w:rPr>
          <w:rFonts w:ascii="Times New Roman" w:hAnsi="Times New Roman" w:cs="Times New Roman"/>
          <w:sz w:val="24"/>
          <w:szCs w:val="24"/>
        </w:rPr>
        <w:t>30</w:t>
      </w:r>
      <w:r w:rsidRPr="009A1513">
        <w:rPr>
          <w:rFonts w:ascii="Times New Roman" w:hAnsi="Times New Roman" w:cs="Times New Roman"/>
          <w:sz w:val="24"/>
          <w:szCs w:val="24"/>
        </w:rPr>
        <w:t>]</w:t>
      </w:r>
    </w:p>
    <w:p w14:paraId="41764753" w14:textId="77777777" w:rsidR="00102C29" w:rsidRPr="009A1513" w:rsidRDefault="00102C29" w:rsidP="00240F80">
      <w:pPr>
        <w:spacing w:line="360" w:lineRule="auto"/>
        <w:jc w:val="both"/>
        <w:rPr>
          <w:rFonts w:ascii="Times New Roman" w:hAnsi="Times New Roman" w:cs="Times New Roman"/>
          <w:b/>
          <w:bCs/>
          <w:sz w:val="28"/>
          <w:szCs w:val="28"/>
          <w:u w:val="single"/>
        </w:rPr>
      </w:pPr>
      <w:r w:rsidRPr="009A1513">
        <w:rPr>
          <w:rFonts w:ascii="Times New Roman" w:hAnsi="Times New Roman" w:cs="Times New Roman"/>
          <w:b/>
          <w:bCs/>
          <w:sz w:val="28"/>
          <w:szCs w:val="28"/>
          <w:u w:val="single"/>
        </w:rPr>
        <w:t>Anti diarrheal</w:t>
      </w:r>
    </w:p>
    <w:p w14:paraId="719B161D" w14:textId="7D2794DD" w:rsidR="00102C29" w:rsidRPr="009A1513" w:rsidRDefault="00102C29" w:rsidP="00240F80">
      <w:pPr>
        <w:spacing w:line="360" w:lineRule="auto"/>
        <w:jc w:val="both"/>
        <w:rPr>
          <w:sz w:val="24"/>
          <w:szCs w:val="24"/>
        </w:rPr>
      </w:pPr>
      <w:r w:rsidRPr="009A1513">
        <w:rPr>
          <w:rFonts w:ascii="Times New Roman" w:hAnsi="Times New Roman" w:cs="Times New Roman"/>
          <w:sz w:val="24"/>
          <w:szCs w:val="24"/>
        </w:rPr>
        <w:t xml:space="preserve">The antidiarrheal efficacies of   leaf extract of </w:t>
      </w:r>
      <w:r w:rsidRPr="009A1513">
        <w:rPr>
          <w:rFonts w:ascii="Times New Roman" w:hAnsi="Times New Roman" w:cs="Times New Roman"/>
          <w:i/>
          <w:iCs/>
          <w:sz w:val="24"/>
          <w:szCs w:val="24"/>
        </w:rPr>
        <w:t>U</w:t>
      </w:r>
      <w:r w:rsidR="00A66D02" w:rsidRPr="009A1513">
        <w:rPr>
          <w:rFonts w:ascii="Times New Roman" w:hAnsi="Times New Roman" w:cs="Times New Roman"/>
          <w:i/>
          <w:iCs/>
          <w:sz w:val="24"/>
          <w:szCs w:val="24"/>
        </w:rPr>
        <w:t>rena L</w:t>
      </w:r>
      <w:r w:rsidRPr="009A1513">
        <w:rPr>
          <w:rFonts w:ascii="Times New Roman" w:hAnsi="Times New Roman" w:cs="Times New Roman"/>
          <w:i/>
          <w:iCs/>
          <w:sz w:val="24"/>
          <w:szCs w:val="24"/>
        </w:rPr>
        <w:t>obata</w:t>
      </w:r>
      <w:r w:rsidRPr="009A1513">
        <w:rPr>
          <w:rFonts w:ascii="Times New Roman" w:hAnsi="Times New Roman" w:cs="Times New Roman"/>
          <w:sz w:val="24"/>
          <w:szCs w:val="24"/>
        </w:rPr>
        <w:t xml:space="preserve"> was revealed by Yadav and </w:t>
      </w:r>
      <w:proofErr w:type="spellStart"/>
      <w:r w:rsidRPr="009A1513">
        <w:rPr>
          <w:rFonts w:ascii="Times New Roman" w:hAnsi="Times New Roman" w:cs="Times New Roman"/>
          <w:sz w:val="24"/>
          <w:szCs w:val="24"/>
        </w:rPr>
        <w:t>Tangpu</w:t>
      </w:r>
      <w:proofErr w:type="spellEnd"/>
      <w:r w:rsidRPr="009A1513">
        <w:rPr>
          <w:rFonts w:ascii="Times New Roman" w:hAnsi="Times New Roman" w:cs="Times New Roman"/>
          <w:sz w:val="24"/>
          <w:szCs w:val="24"/>
        </w:rPr>
        <w:t>, by using murine models.</w:t>
      </w:r>
      <w:r w:rsidRPr="009A1513">
        <w:rPr>
          <w:sz w:val="24"/>
          <w:szCs w:val="24"/>
        </w:rPr>
        <w:t xml:space="preserve"> </w:t>
      </w:r>
      <w:r w:rsidRPr="009A1513">
        <w:rPr>
          <w:rFonts w:ascii="Times New Roman" w:hAnsi="Times New Roman" w:cs="Times New Roman"/>
          <w:sz w:val="24"/>
          <w:szCs w:val="24"/>
        </w:rPr>
        <w:t xml:space="preserve">The 800 mg/kg dose of methanol extracts of the leaf exhibited significant (p &lt; 0.001) inhibitor activity against castor oil–induced </w:t>
      </w:r>
      <w:proofErr w:type="spellStart"/>
      <w:r w:rsidRPr="009A1513">
        <w:rPr>
          <w:rFonts w:ascii="Times New Roman" w:hAnsi="Times New Roman" w:cs="Times New Roman"/>
          <w:sz w:val="24"/>
          <w:szCs w:val="24"/>
        </w:rPr>
        <w:t>diarrhea</w:t>
      </w:r>
      <w:proofErr w:type="spellEnd"/>
      <w:r w:rsidRPr="009A1513">
        <w:rPr>
          <w:rFonts w:ascii="Times New Roman" w:hAnsi="Times New Roman" w:cs="Times New Roman"/>
          <w:sz w:val="24"/>
          <w:szCs w:val="24"/>
        </w:rPr>
        <w:t xml:space="preserve"> and PGE2-induced </w:t>
      </w:r>
      <w:proofErr w:type="spellStart"/>
      <w:r w:rsidRPr="009A1513">
        <w:rPr>
          <w:rFonts w:ascii="Times New Roman" w:hAnsi="Times New Roman" w:cs="Times New Roman"/>
          <w:sz w:val="24"/>
          <w:szCs w:val="24"/>
        </w:rPr>
        <w:t>intrafluid</w:t>
      </w:r>
      <w:proofErr w:type="spellEnd"/>
      <w:r w:rsidRPr="009A1513">
        <w:rPr>
          <w:rFonts w:ascii="Times New Roman" w:hAnsi="Times New Roman" w:cs="Times New Roman"/>
          <w:sz w:val="24"/>
          <w:szCs w:val="24"/>
        </w:rPr>
        <w:t xml:space="preserve"> accumulation. [</w:t>
      </w:r>
      <w:r w:rsidR="004D6500" w:rsidRPr="009A1513">
        <w:rPr>
          <w:rFonts w:ascii="Times New Roman" w:hAnsi="Times New Roman" w:cs="Times New Roman"/>
          <w:sz w:val="24"/>
          <w:szCs w:val="24"/>
        </w:rPr>
        <w:t>1</w:t>
      </w:r>
      <w:r w:rsidR="00AA02A0" w:rsidRPr="009A1513">
        <w:rPr>
          <w:rFonts w:ascii="Times New Roman" w:hAnsi="Times New Roman" w:cs="Times New Roman"/>
          <w:sz w:val="24"/>
          <w:szCs w:val="24"/>
        </w:rPr>
        <w:t>6</w:t>
      </w:r>
      <w:r w:rsidRPr="009A1513">
        <w:rPr>
          <w:rFonts w:ascii="Times New Roman" w:hAnsi="Times New Roman" w:cs="Times New Roman"/>
          <w:sz w:val="24"/>
          <w:szCs w:val="24"/>
        </w:rPr>
        <w:t xml:space="preserve">] In the studies by </w:t>
      </w:r>
      <w:proofErr w:type="spellStart"/>
      <w:r w:rsidRPr="009A1513">
        <w:rPr>
          <w:rFonts w:ascii="Times New Roman" w:hAnsi="Times New Roman" w:cs="Times New Roman"/>
          <w:sz w:val="24"/>
          <w:szCs w:val="24"/>
        </w:rPr>
        <w:t>Cimanga</w:t>
      </w:r>
      <w:proofErr w:type="spellEnd"/>
      <w:r w:rsidRPr="009A1513">
        <w:rPr>
          <w:rFonts w:ascii="Times New Roman" w:hAnsi="Times New Roman" w:cs="Times New Roman"/>
          <w:sz w:val="24"/>
          <w:szCs w:val="24"/>
        </w:rPr>
        <w:t xml:space="preserve"> et al., aqueous and 80% methanol extracts were </w:t>
      </w:r>
      <w:r w:rsidR="008920A7">
        <w:rPr>
          <w:rFonts w:ascii="Times New Roman" w:hAnsi="Times New Roman" w:cs="Times New Roman"/>
          <w:sz w:val="24"/>
          <w:szCs w:val="24"/>
        </w:rPr>
        <w:t xml:space="preserve">provided with a </w:t>
      </w:r>
      <w:r w:rsidRPr="009A1513">
        <w:rPr>
          <w:rFonts w:ascii="Times New Roman" w:hAnsi="Times New Roman" w:cs="Times New Roman"/>
          <w:sz w:val="24"/>
          <w:szCs w:val="24"/>
        </w:rPr>
        <w:t xml:space="preserve">dose of </w:t>
      </w:r>
      <w:r w:rsidR="000A0FA8" w:rsidRPr="009A1513">
        <w:rPr>
          <w:rFonts w:ascii="Times New Roman" w:hAnsi="Times New Roman" w:cs="Times New Roman"/>
          <w:sz w:val="24"/>
          <w:szCs w:val="24"/>
        </w:rPr>
        <w:t xml:space="preserve">200 mg/kg body weight to </w:t>
      </w:r>
      <w:r w:rsidRPr="009A1513">
        <w:rPr>
          <w:rFonts w:ascii="Times New Roman" w:hAnsi="Times New Roman" w:cs="Times New Roman"/>
          <w:sz w:val="24"/>
          <w:szCs w:val="24"/>
        </w:rPr>
        <w:t xml:space="preserve">diarrheic Wistar rats. It significantly delayed or </w:t>
      </w:r>
      <w:proofErr w:type="gramStart"/>
      <w:r w:rsidRPr="009A1513">
        <w:rPr>
          <w:rFonts w:ascii="Times New Roman" w:hAnsi="Times New Roman" w:cs="Times New Roman"/>
          <w:sz w:val="24"/>
          <w:szCs w:val="24"/>
        </w:rPr>
        <w:t xml:space="preserve">extended </w:t>
      </w:r>
      <w:r w:rsidR="0066335D">
        <w:rPr>
          <w:rFonts w:ascii="Times New Roman" w:hAnsi="Times New Roman" w:cs="Times New Roman"/>
          <w:sz w:val="24"/>
          <w:szCs w:val="24"/>
        </w:rPr>
        <w:t xml:space="preserve"> the</w:t>
      </w:r>
      <w:proofErr w:type="gramEnd"/>
      <w:r w:rsidR="0066335D">
        <w:rPr>
          <w:rFonts w:ascii="Times New Roman" w:hAnsi="Times New Roman" w:cs="Times New Roman"/>
          <w:sz w:val="24"/>
          <w:szCs w:val="24"/>
        </w:rPr>
        <w:t xml:space="preserve"> </w:t>
      </w:r>
      <w:r w:rsidRPr="009A1513">
        <w:rPr>
          <w:rFonts w:ascii="Times New Roman" w:hAnsi="Times New Roman" w:cs="Times New Roman"/>
          <w:sz w:val="24"/>
          <w:szCs w:val="24"/>
        </w:rPr>
        <w:t>onset time to 149.6±0</w:t>
      </w:r>
      <w:r w:rsidR="0066335D">
        <w:rPr>
          <w:rFonts w:ascii="Times New Roman" w:hAnsi="Times New Roman" w:cs="Times New Roman"/>
          <w:sz w:val="24"/>
          <w:szCs w:val="24"/>
        </w:rPr>
        <w:t>.</w:t>
      </w:r>
      <w:r w:rsidRPr="009A1513">
        <w:rPr>
          <w:rFonts w:ascii="Times New Roman" w:hAnsi="Times New Roman" w:cs="Times New Roman"/>
          <w:sz w:val="24"/>
          <w:szCs w:val="24"/>
        </w:rPr>
        <w:t>4 and 162.3±0.1 minutes compared to negative control with 85.2±0.3 minutes.</w:t>
      </w:r>
      <w:r w:rsidRPr="009A1513">
        <w:rPr>
          <w:sz w:val="24"/>
          <w:szCs w:val="24"/>
        </w:rPr>
        <w:t xml:space="preserve"> </w:t>
      </w:r>
      <w:r w:rsidRPr="009A1513">
        <w:rPr>
          <w:rFonts w:ascii="Times New Roman" w:hAnsi="Times New Roman" w:cs="Times New Roman"/>
          <w:sz w:val="24"/>
          <w:szCs w:val="24"/>
        </w:rPr>
        <w:t xml:space="preserve">The soluble fractions in chloroform, </w:t>
      </w:r>
      <w:proofErr w:type="spellStart"/>
      <w:r w:rsidRPr="009A1513">
        <w:rPr>
          <w:rFonts w:ascii="Times New Roman" w:hAnsi="Times New Roman" w:cs="Times New Roman"/>
          <w:sz w:val="24"/>
          <w:szCs w:val="24"/>
        </w:rPr>
        <w:t>ethylacetate</w:t>
      </w:r>
      <w:proofErr w:type="spellEnd"/>
      <w:r w:rsidRPr="009A1513">
        <w:rPr>
          <w:rFonts w:ascii="Times New Roman" w:hAnsi="Times New Roman" w:cs="Times New Roman"/>
          <w:sz w:val="24"/>
          <w:szCs w:val="24"/>
        </w:rPr>
        <w:t>, n-butanol displayed the same effects as aqueous extract at different extents in both antidiarrheal tests. 80% methanol extract e</w:t>
      </w:r>
      <w:r w:rsidR="00D068C8" w:rsidRPr="009A1513">
        <w:rPr>
          <w:rFonts w:ascii="Times New Roman" w:hAnsi="Times New Roman" w:cs="Times New Roman"/>
          <w:sz w:val="24"/>
          <w:szCs w:val="24"/>
        </w:rPr>
        <w:t>xhibited the maximum</w:t>
      </w:r>
      <w:r w:rsidRPr="009A1513">
        <w:rPr>
          <w:rFonts w:ascii="Times New Roman" w:hAnsi="Times New Roman" w:cs="Times New Roman"/>
          <w:sz w:val="24"/>
          <w:szCs w:val="24"/>
        </w:rPr>
        <w:t xml:space="preserve"> antidiarrheal activity [</w:t>
      </w:r>
      <w:r w:rsidR="004D6500" w:rsidRPr="009A1513">
        <w:rPr>
          <w:rFonts w:ascii="Times New Roman" w:hAnsi="Times New Roman" w:cs="Times New Roman"/>
          <w:sz w:val="24"/>
          <w:szCs w:val="24"/>
        </w:rPr>
        <w:t>1</w:t>
      </w:r>
      <w:r w:rsidR="00AA02A0" w:rsidRPr="009A1513">
        <w:rPr>
          <w:rFonts w:ascii="Times New Roman" w:hAnsi="Times New Roman" w:cs="Times New Roman"/>
          <w:sz w:val="24"/>
          <w:szCs w:val="24"/>
        </w:rPr>
        <w:t>7</w:t>
      </w:r>
      <w:r w:rsidRPr="009A1513">
        <w:rPr>
          <w:rFonts w:ascii="Times New Roman" w:hAnsi="Times New Roman" w:cs="Times New Roman"/>
          <w:sz w:val="24"/>
          <w:szCs w:val="24"/>
        </w:rPr>
        <w:t>]</w:t>
      </w:r>
      <w:r w:rsidRPr="009A1513">
        <w:rPr>
          <w:sz w:val="24"/>
          <w:szCs w:val="24"/>
        </w:rPr>
        <w:t xml:space="preserve"> </w:t>
      </w:r>
      <w:bookmarkStart w:id="1" w:name="_Hlk146112864"/>
    </w:p>
    <w:p w14:paraId="77BB1059" w14:textId="77777777" w:rsidR="00D20A3B" w:rsidRPr="009A1513" w:rsidRDefault="00102C29" w:rsidP="00240F80">
      <w:pPr>
        <w:spacing w:line="360" w:lineRule="auto"/>
        <w:jc w:val="both"/>
        <w:rPr>
          <w:rFonts w:ascii="Times New Roman" w:hAnsi="Times New Roman" w:cs="Times New Roman"/>
          <w:b/>
          <w:bCs/>
          <w:sz w:val="28"/>
          <w:szCs w:val="28"/>
          <w:u w:val="single"/>
        </w:rPr>
      </w:pPr>
      <w:r w:rsidRPr="009A1513">
        <w:rPr>
          <w:rFonts w:ascii="Times New Roman" w:hAnsi="Times New Roman" w:cs="Times New Roman"/>
          <w:b/>
          <w:bCs/>
          <w:sz w:val="28"/>
          <w:szCs w:val="28"/>
          <w:u w:val="single"/>
        </w:rPr>
        <w:t>Antimicrobial activity</w:t>
      </w:r>
      <w:bookmarkEnd w:id="1"/>
    </w:p>
    <w:p w14:paraId="1D70A77A" w14:textId="3E522DB3" w:rsidR="00102C29" w:rsidRPr="00D20A3B" w:rsidRDefault="00102C29" w:rsidP="00240F80">
      <w:pPr>
        <w:spacing w:line="360" w:lineRule="auto"/>
        <w:jc w:val="both"/>
        <w:rPr>
          <w:rFonts w:ascii="Times New Roman" w:hAnsi="Times New Roman" w:cs="Times New Roman"/>
          <w:b/>
          <w:bCs/>
          <w:sz w:val="28"/>
          <w:szCs w:val="28"/>
          <w:u w:val="single"/>
        </w:rPr>
      </w:pPr>
      <w:r w:rsidRPr="009A1513">
        <w:rPr>
          <w:rFonts w:ascii="Times New Roman" w:hAnsi="Times New Roman" w:cs="Times New Roman"/>
          <w:sz w:val="24"/>
          <w:szCs w:val="24"/>
        </w:rPr>
        <w:t xml:space="preserve">Antimicrobial activity of ethanolic and aqueous extract of leaves of </w:t>
      </w:r>
      <w:r w:rsidRPr="009A1513">
        <w:rPr>
          <w:rFonts w:ascii="Times New Roman" w:hAnsi="Times New Roman" w:cs="Times New Roman"/>
          <w:i/>
          <w:iCs/>
          <w:sz w:val="24"/>
          <w:szCs w:val="24"/>
        </w:rPr>
        <w:t>Urena lobata</w:t>
      </w:r>
      <w:r w:rsidRPr="009A1513">
        <w:rPr>
          <w:rFonts w:ascii="Times New Roman" w:hAnsi="Times New Roman" w:cs="Times New Roman"/>
          <w:sz w:val="24"/>
          <w:szCs w:val="24"/>
        </w:rPr>
        <w:t xml:space="preserve"> was studied against Staphylococcus aureus, Pseudomonas aeruginosa, Salmonella typhi and E coli. The extract of the leaves was taken in different solvents – chloroform, ethanol and water. Phytochemical screening was also done. Antimicrobial activity was studied using agar well diffusion method. The results showed that, the activity was more in aqueous extract and maximum zone of inhibition was obtained against Staphylococcus aureus at the concentration</w:t>
      </w:r>
      <w:r w:rsidRPr="00DD1E37">
        <w:rPr>
          <w:rFonts w:ascii="Times New Roman" w:hAnsi="Times New Roman" w:cs="Times New Roman"/>
          <w:sz w:val="24"/>
          <w:szCs w:val="24"/>
        </w:rPr>
        <w:t xml:space="preserve"> 300 µM/ml. [</w:t>
      </w:r>
      <w:r w:rsidR="00AA02A0">
        <w:rPr>
          <w:rFonts w:ascii="Times New Roman" w:hAnsi="Times New Roman" w:cs="Times New Roman"/>
          <w:sz w:val="24"/>
          <w:szCs w:val="24"/>
        </w:rPr>
        <w:t>10</w:t>
      </w:r>
      <w:r w:rsidRPr="00DD1E37">
        <w:rPr>
          <w:rFonts w:ascii="Times New Roman" w:hAnsi="Times New Roman" w:cs="Times New Roman"/>
          <w:sz w:val="24"/>
          <w:szCs w:val="24"/>
        </w:rPr>
        <w:t xml:space="preserve">] Majority of the clinically used antifungal agents are not much effective when recurrence of the disease is considered. Hence natural anti-fungal agents are gaining importance. Microorganisms that asymptomatically colonise inside the tissue of a host plant and maintain mutualistic association for part or whole of lifecycle are called endophytes. A study done by Fokou et.al. on the activity of bacterial endophytes isolated from </w:t>
      </w:r>
      <w:r w:rsidRPr="00A66D02">
        <w:rPr>
          <w:rFonts w:ascii="Times New Roman" w:hAnsi="Times New Roman" w:cs="Times New Roman"/>
          <w:i/>
          <w:iCs/>
          <w:sz w:val="24"/>
          <w:szCs w:val="24"/>
        </w:rPr>
        <w:t>Urena lobata</w:t>
      </w:r>
      <w:r w:rsidRPr="00DD1E37">
        <w:rPr>
          <w:rFonts w:ascii="Times New Roman" w:hAnsi="Times New Roman" w:cs="Times New Roman"/>
          <w:sz w:val="24"/>
          <w:szCs w:val="24"/>
        </w:rPr>
        <w:t xml:space="preserve"> on different candida species revealed that,</w:t>
      </w:r>
      <w:r w:rsidR="004D6500">
        <w:rPr>
          <w:rFonts w:ascii="Times New Roman" w:hAnsi="Times New Roman" w:cs="Times New Roman"/>
          <w:sz w:val="24"/>
          <w:szCs w:val="24"/>
        </w:rPr>
        <w:t xml:space="preserve"> </w:t>
      </w:r>
      <w:r w:rsidRPr="009A1513">
        <w:rPr>
          <w:rFonts w:ascii="Times New Roman" w:hAnsi="Times New Roman" w:cs="Times New Roman"/>
          <w:sz w:val="24"/>
          <w:szCs w:val="24"/>
        </w:rPr>
        <w:t>the MIC range</w:t>
      </w:r>
      <w:r w:rsidR="00BF4E33">
        <w:rPr>
          <w:rFonts w:ascii="Times New Roman" w:hAnsi="Times New Roman" w:cs="Times New Roman"/>
          <w:sz w:val="24"/>
          <w:szCs w:val="24"/>
        </w:rPr>
        <w:t xml:space="preserve"> from </w:t>
      </w:r>
      <w:r w:rsidRPr="009A1513">
        <w:rPr>
          <w:rFonts w:ascii="Times New Roman" w:hAnsi="Times New Roman" w:cs="Times New Roman"/>
          <w:sz w:val="24"/>
          <w:szCs w:val="24"/>
        </w:rPr>
        <w:t xml:space="preserve">100 µg/ml and 200 µg/ml. and </w:t>
      </w:r>
      <w:r w:rsidRPr="009A1513">
        <w:rPr>
          <w:rFonts w:ascii="Times New Roman" w:hAnsi="Times New Roman" w:cs="Times New Roman"/>
          <w:sz w:val="24"/>
          <w:szCs w:val="24"/>
        </w:rPr>
        <w:lastRenderedPageBreak/>
        <w:t>time kill kinetics study revealed that action started between 3-9 hrs after contact with the extract. [</w:t>
      </w:r>
      <w:r w:rsidR="00AA02A0" w:rsidRPr="009A1513">
        <w:rPr>
          <w:rFonts w:ascii="Times New Roman" w:hAnsi="Times New Roman" w:cs="Times New Roman"/>
          <w:sz w:val="24"/>
          <w:szCs w:val="24"/>
        </w:rPr>
        <w:t>11</w:t>
      </w:r>
      <w:r w:rsidRPr="009A1513">
        <w:rPr>
          <w:rFonts w:ascii="Times New Roman" w:hAnsi="Times New Roman" w:cs="Times New Roman"/>
          <w:sz w:val="24"/>
          <w:szCs w:val="24"/>
        </w:rPr>
        <w:t>]</w:t>
      </w:r>
    </w:p>
    <w:p w14:paraId="05D5AC7F" w14:textId="77777777" w:rsidR="00102C29" w:rsidRPr="00DD1E37" w:rsidRDefault="00102C29" w:rsidP="00240F80">
      <w:pPr>
        <w:spacing w:line="360" w:lineRule="auto"/>
        <w:jc w:val="both"/>
        <w:rPr>
          <w:rFonts w:ascii="Times New Roman" w:hAnsi="Times New Roman" w:cs="Times New Roman"/>
          <w:b/>
          <w:bCs/>
          <w:sz w:val="28"/>
          <w:szCs w:val="28"/>
          <w:u w:val="single"/>
        </w:rPr>
      </w:pPr>
      <w:r w:rsidRPr="00DD1E37">
        <w:rPr>
          <w:rFonts w:ascii="Times New Roman" w:hAnsi="Times New Roman" w:cs="Times New Roman"/>
          <w:b/>
          <w:bCs/>
          <w:sz w:val="28"/>
          <w:szCs w:val="28"/>
          <w:u w:val="single"/>
        </w:rPr>
        <w:t>Toxicity</w:t>
      </w:r>
    </w:p>
    <w:p w14:paraId="169E95C0" w14:textId="56B9EEFB" w:rsidR="009D06AB" w:rsidRPr="00DD1E37" w:rsidRDefault="009D06AB" w:rsidP="00240F80">
      <w:pPr>
        <w:spacing w:line="360" w:lineRule="auto"/>
        <w:jc w:val="both"/>
        <w:rPr>
          <w:rFonts w:ascii="Times New Roman" w:hAnsi="Times New Roman" w:cs="Times New Roman"/>
          <w:sz w:val="24"/>
          <w:szCs w:val="24"/>
        </w:rPr>
      </w:pPr>
      <w:r w:rsidRPr="009D06AB">
        <w:rPr>
          <w:rFonts w:ascii="Times New Roman" w:hAnsi="Times New Roman" w:cs="Times New Roman"/>
          <w:sz w:val="24"/>
          <w:szCs w:val="24"/>
        </w:rPr>
        <w:t xml:space="preserve">Toxicity study of ethanolic extract of the leaf of </w:t>
      </w:r>
      <w:r w:rsidRPr="005A3CD7">
        <w:rPr>
          <w:rFonts w:ascii="Times New Roman" w:hAnsi="Times New Roman" w:cs="Times New Roman"/>
          <w:i/>
          <w:iCs/>
          <w:sz w:val="24"/>
          <w:szCs w:val="24"/>
        </w:rPr>
        <w:t>Urena lobata</w:t>
      </w:r>
      <w:r w:rsidRPr="009D06AB">
        <w:rPr>
          <w:rFonts w:ascii="Times New Roman" w:hAnsi="Times New Roman" w:cs="Times New Roman"/>
          <w:sz w:val="24"/>
          <w:szCs w:val="24"/>
        </w:rPr>
        <w:t xml:space="preserve"> was done by Islam</w:t>
      </w:r>
      <w:r w:rsidR="00783B57">
        <w:rPr>
          <w:rFonts w:ascii="Times New Roman" w:hAnsi="Times New Roman" w:cs="Times New Roman"/>
          <w:sz w:val="24"/>
          <w:szCs w:val="24"/>
        </w:rPr>
        <w:t xml:space="preserve"> et.al.</w:t>
      </w:r>
      <w:r w:rsidRPr="009D06AB">
        <w:rPr>
          <w:rFonts w:ascii="Times New Roman" w:hAnsi="Times New Roman" w:cs="Times New Roman"/>
          <w:sz w:val="24"/>
          <w:szCs w:val="24"/>
        </w:rPr>
        <w:t xml:space="preserve"> on </w:t>
      </w:r>
      <w:r w:rsidRPr="005A3CD7">
        <w:rPr>
          <w:rFonts w:ascii="Times New Roman" w:hAnsi="Times New Roman" w:cs="Times New Roman"/>
          <w:i/>
          <w:iCs/>
          <w:sz w:val="24"/>
          <w:szCs w:val="24"/>
        </w:rPr>
        <w:t>Allium sativum</w:t>
      </w:r>
      <w:r w:rsidR="005A3CD7">
        <w:rPr>
          <w:rFonts w:ascii="Times New Roman" w:hAnsi="Times New Roman" w:cs="Times New Roman"/>
          <w:sz w:val="24"/>
          <w:szCs w:val="24"/>
        </w:rPr>
        <w:t xml:space="preserve"> </w:t>
      </w:r>
      <w:r w:rsidRPr="009D06AB">
        <w:rPr>
          <w:rFonts w:ascii="Times New Roman" w:hAnsi="Times New Roman" w:cs="Times New Roman"/>
          <w:sz w:val="24"/>
          <w:szCs w:val="24"/>
        </w:rPr>
        <w:t>[31]. The ethanolic extract of the l</w:t>
      </w:r>
      <w:r>
        <w:rPr>
          <w:rFonts w:ascii="Times New Roman" w:hAnsi="Times New Roman" w:cs="Times New Roman"/>
          <w:sz w:val="24"/>
          <w:szCs w:val="24"/>
        </w:rPr>
        <w:t xml:space="preserve">eaf at different concentrations </w:t>
      </w:r>
      <w:r w:rsidRPr="009D06AB">
        <w:rPr>
          <w:rFonts w:ascii="Times New Roman" w:hAnsi="Times New Roman" w:cs="Times New Roman"/>
          <w:sz w:val="24"/>
          <w:szCs w:val="24"/>
        </w:rPr>
        <w:t xml:space="preserve">were exposed to </w:t>
      </w:r>
      <w:r w:rsidRPr="005A3CD7">
        <w:rPr>
          <w:rFonts w:ascii="Times New Roman" w:hAnsi="Times New Roman" w:cs="Times New Roman"/>
          <w:i/>
          <w:iCs/>
          <w:sz w:val="24"/>
          <w:szCs w:val="24"/>
        </w:rPr>
        <w:t>Allium sativum</w:t>
      </w:r>
      <w:r w:rsidRPr="009D06AB">
        <w:rPr>
          <w:rFonts w:ascii="Times New Roman" w:hAnsi="Times New Roman" w:cs="Times New Roman"/>
          <w:sz w:val="24"/>
          <w:szCs w:val="24"/>
        </w:rPr>
        <w:t xml:space="preserve">, and the root number and the </w:t>
      </w:r>
      <w:r>
        <w:rPr>
          <w:rFonts w:ascii="Times New Roman" w:hAnsi="Times New Roman" w:cs="Times New Roman"/>
          <w:sz w:val="24"/>
          <w:szCs w:val="24"/>
        </w:rPr>
        <w:t xml:space="preserve">length of the root was measured </w:t>
      </w:r>
      <w:r w:rsidRPr="009D06AB">
        <w:rPr>
          <w:rFonts w:ascii="Times New Roman" w:hAnsi="Times New Roman" w:cs="Times New Roman"/>
          <w:sz w:val="24"/>
          <w:szCs w:val="24"/>
        </w:rPr>
        <w:t>and compared with its growth on exposure to CuSO</w:t>
      </w:r>
      <w:r w:rsidR="005A3CD7" w:rsidRPr="005A3CD7">
        <w:rPr>
          <w:rFonts w:ascii="Times New Roman" w:hAnsi="Times New Roman" w:cs="Times New Roman"/>
          <w:sz w:val="24"/>
          <w:szCs w:val="24"/>
          <w:vertAlign w:val="subscript"/>
        </w:rPr>
        <w:t>4</w:t>
      </w:r>
      <w:r w:rsidRPr="009D06AB">
        <w:rPr>
          <w:rFonts w:ascii="Times New Roman" w:hAnsi="Times New Roman" w:cs="Times New Roman"/>
          <w:sz w:val="24"/>
          <w:szCs w:val="24"/>
        </w:rPr>
        <w:t xml:space="preserve"> (r</w:t>
      </w:r>
      <w:r>
        <w:rPr>
          <w:rFonts w:ascii="Times New Roman" w:hAnsi="Times New Roman" w:cs="Times New Roman"/>
          <w:sz w:val="24"/>
          <w:szCs w:val="24"/>
        </w:rPr>
        <w:t xml:space="preserve">eference standard). The results </w:t>
      </w:r>
      <w:r w:rsidRPr="009D06AB">
        <w:rPr>
          <w:rFonts w:ascii="Times New Roman" w:hAnsi="Times New Roman" w:cs="Times New Roman"/>
          <w:sz w:val="24"/>
          <w:szCs w:val="24"/>
        </w:rPr>
        <w:t xml:space="preserve">suggested that, </w:t>
      </w:r>
      <w:r>
        <w:rPr>
          <w:rFonts w:ascii="Times New Roman" w:hAnsi="Times New Roman" w:cs="Times New Roman"/>
          <w:sz w:val="24"/>
          <w:szCs w:val="24"/>
        </w:rPr>
        <w:t>both ethanolic extract and CuSO</w:t>
      </w:r>
      <w:r w:rsidRPr="009D06AB">
        <w:rPr>
          <w:rFonts w:ascii="Times New Roman" w:hAnsi="Times New Roman" w:cs="Times New Roman"/>
          <w:sz w:val="24"/>
          <w:szCs w:val="24"/>
          <w:vertAlign w:val="subscript"/>
        </w:rPr>
        <w:t>4</w:t>
      </w:r>
      <w:r w:rsidRPr="009D06AB">
        <w:rPr>
          <w:rFonts w:ascii="Times New Roman" w:hAnsi="Times New Roman" w:cs="Times New Roman"/>
          <w:sz w:val="24"/>
          <w:szCs w:val="24"/>
        </w:rPr>
        <w:t xml:space="preserve"> reduces the root growth in a </w:t>
      </w:r>
      <w:r>
        <w:rPr>
          <w:rFonts w:ascii="Times New Roman" w:hAnsi="Times New Roman" w:cs="Times New Roman"/>
          <w:sz w:val="24"/>
          <w:szCs w:val="24"/>
        </w:rPr>
        <w:t xml:space="preserve">dose dependent </w:t>
      </w:r>
      <w:r w:rsidRPr="009D06AB">
        <w:rPr>
          <w:rFonts w:ascii="Times New Roman" w:hAnsi="Times New Roman" w:cs="Times New Roman"/>
          <w:sz w:val="24"/>
          <w:szCs w:val="24"/>
        </w:rPr>
        <w:t>manner. A decrease in the number of roots was also observed</w:t>
      </w:r>
      <w:r>
        <w:rPr>
          <w:rFonts w:ascii="Times New Roman" w:hAnsi="Times New Roman" w:cs="Times New Roman"/>
          <w:sz w:val="24"/>
          <w:szCs w:val="24"/>
        </w:rPr>
        <w:t xml:space="preserve"> at higher concentration of the </w:t>
      </w:r>
      <w:r w:rsidRPr="009D06AB">
        <w:rPr>
          <w:rFonts w:ascii="Times New Roman" w:hAnsi="Times New Roman" w:cs="Times New Roman"/>
          <w:sz w:val="24"/>
          <w:szCs w:val="24"/>
        </w:rPr>
        <w:t>ethanolic extract of the leaf</w:t>
      </w:r>
    </w:p>
    <w:p w14:paraId="51D48EBC" w14:textId="77777777" w:rsidR="00102C29" w:rsidRPr="006059CD" w:rsidRDefault="00102C29" w:rsidP="00240F80">
      <w:pPr>
        <w:spacing w:line="360" w:lineRule="auto"/>
        <w:jc w:val="both"/>
        <w:rPr>
          <w:rFonts w:ascii="Times New Roman" w:hAnsi="Times New Roman" w:cs="Times New Roman"/>
          <w:b/>
          <w:bCs/>
          <w:sz w:val="28"/>
          <w:szCs w:val="28"/>
          <w:u w:val="single"/>
        </w:rPr>
      </w:pPr>
      <w:r w:rsidRPr="006059CD">
        <w:rPr>
          <w:rFonts w:ascii="Times New Roman" w:hAnsi="Times New Roman" w:cs="Times New Roman"/>
          <w:b/>
          <w:bCs/>
          <w:sz w:val="28"/>
          <w:szCs w:val="28"/>
          <w:u w:val="single"/>
        </w:rPr>
        <w:t>Wound healing</w:t>
      </w:r>
    </w:p>
    <w:p w14:paraId="6274AD11" w14:textId="3880D332" w:rsidR="00102C29" w:rsidRPr="009A1513" w:rsidRDefault="00102C29" w:rsidP="00240F80">
      <w:pPr>
        <w:spacing w:line="360" w:lineRule="auto"/>
        <w:jc w:val="both"/>
        <w:rPr>
          <w:rFonts w:ascii="Times New Roman" w:hAnsi="Times New Roman" w:cs="Times New Roman"/>
          <w:sz w:val="24"/>
          <w:szCs w:val="24"/>
        </w:rPr>
      </w:pPr>
      <w:r w:rsidRPr="009A1513">
        <w:rPr>
          <w:rFonts w:ascii="Times New Roman" w:hAnsi="Times New Roman" w:cs="Times New Roman"/>
          <w:sz w:val="24"/>
          <w:szCs w:val="24"/>
        </w:rPr>
        <w:t xml:space="preserve">Considerable amount of </w:t>
      </w:r>
      <w:r w:rsidR="00EA1812">
        <w:rPr>
          <w:rFonts w:ascii="Times New Roman" w:hAnsi="Times New Roman" w:cs="Times New Roman"/>
          <w:sz w:val="24"/>
          <w:szCs w:val="24"/>
        </w:rPr>
        <w:t>work</w:t>
      </w:r>
      <w:r w:rsidRPr="009A1513">
        <w:rPr>
          <w:rFonts w:ascii="Times New Roman" w:hAnsi="Times New Roman" w:cs="Times New Roman"/>
          <w:sz w:val="24"/>
          <w:szCs w:val="24"/>
        </w:rPr>
        <w:t xml:space="preserve"> has been </w:t>
      </w:r>
      <w:r w:rsidR="00EA1812">
        <w:rPr>
          <w:rFonts w:ascii="Times New Roman" w:hAnsi="Times New Roman" w:cs="Times New Roman"/>
          <w:sz w:val="24"/>
          <w:szCs w:val="24"/>
        </w:rPr>
        <w:t xml:space="preserve">done during the past several years </w:t>
      </w:r>
      <w:r w:rsidRPr="009A1513">
        <w:rPr>
          <w:rFonts w:ascii="Times New Roman" w:hAnsi="Times New Roman" w:cs="Times New Roman"/>
          <w:sz w:val="24"/>
          <w:szCs w:val="24"/>
        </w:rPr>
        <w:t xml:space="preserve">  to develop wound healing </w:t>
      </w:r>
      <w:proofErr w:type="spellStart"/>
      <w:r w:rsidRPr="009A1513">
        <w:rPr>
          <w:rFonts w:ascii="Times New Roman" w:hAnsi="Times New Roman" w:cs="Times New Roman"/>
          <w:sz w:val="24"/>
          <w:szCs w:val="24"/>
        </w:rPr>
        <w:t>agents.</w:t>
      </w:r>
      <w:r w:rsidR="00EA1812">
        <w:rPr>
          <w:rFonts w:ascii="Times New Roman" w:hAnsi="Times New Roman" w:cs="Times New Roman"/>
          <w:sz w:val="24"/>
          <w:szCs w:val="24"/>
        </w:rPr>
        <w:t>Hydroalcohol</w:t>
      </w:r>
      <w:proofErr w:type="spellEnd"/>
      <w:r w:rsidR="00EA1812">
        <w:rPr>
          <w:rFonts w:ascii="Times New Roman" w:hAnsi="Times New Roman" w:cs="Times New Roman"/>
          <w:sz w:val="24"/>
          <w:szCs w:val="24"/>
        </w:rPr>
        <w:t xml:space="preserve"> extract of </w:t>
      </w:r>
      <w:proofErr w:type="spellStart"/>
      <w:r w:rsidR="00EA1812" w:rsidRPr="00860E69">
        <w:rPr>
          <w:rFonts w:ascii="Times New Roman" w:hAnsi="Times New Roman" w:cs="Times New Roman"/>
          <w:i/>
          <w:iCs/>
          <w:sz w:val="24"/>
          <w:szCs w:val="24"/>
        </w:rPr>
        <w:t>Urena</w:t>
      </w:r>
      <w:proofErr w:type="spellEnd"/>
      <w:r w:rsidR="00EA1812" w:rsidRPr="00860E69">
        <w:rPr>
          <w:rFonts w:ascii="Times New Roman" w:hAnsi="Times New Roman" w:cs="Times New Roman"/>
          <w:i/>
          <w:iCs/>
          <w:sz w:val="24"/>
          <w:szCs w:val="24"/>
        </w:rPr>
        <w:t xml:space="preserve"> </w:t>
      </w:r>
      <w:r w:rsidR="00860E69" w:rsidRPr="00860E69">
        <w:rPr>
          <w:rFonts w:ascii="Times New Roman" w:hAnsi="Times New Roman" w:cs="Times New Roman"/>
          <w:i/>
          <w:iCs/>
          <w:sz w:val="24"/>
          <w:szCs w:val="24"/>
        </w:rPr>
        <w:t>L</w:t>
      </w:r>
      <w:r w:rsidR="00EA1812" w:rsidRPr="00860E69">
        <w:rPr>
          <w:rFonts w:ascii="Times New Roman" w:hAnsi="Times New Roman" w:cs="Times New Roman"/>
          <w:i/>
          <w:iCs/>
          <w:sz w:val="24"/>
          <w:szCs w:val="24"/>
        </w:rPr>
        <w:t>obata</w:t>
      </w:r>
      <w:r w:rsidR="00EA1812">
        <w:rPr>
          <w:rFonts w:ascii="Times New Roman" w:hAnsi="Times New Roman" w:cs="Times New Roman"/>
          <w:sz w:val="24"/>
          <w:szCs w:val="24"/>
        </w:rPr>
        <w:t xml:space="preserve"> was subjected to chick embryo wound model studies by </w:t>
      </w:r>
      <w:r w:rsidRPr="009A1513">
        <w:rPr>
          <w:rFonts w:ascii="Times New Roman" w:hAnsi="Times New Roman" w:cs="Times New Roman"/>
          <w:sz w:val="24"/>
          <w:szCs w:val="24"/>
        </w:rPr>
        <w:t xml:space="preserve"> </w:t>
      </w:r>
      <w:proofErr w:type="spellStart"/>
      <w:r w:rsidRPr="009A1513">
        <w:rPr>
          <w:rFonts w:ascii="Times New Roman" w:hAnsi="Times New Roman" w:cs="Times New Roman"/>
          <w:sz w:val="24"/>
          <w:szCs w:val="24"/>
        </w:rPr>
        <w:t>R.Thirumalaikumaran</w:t>
      </w:r>
      <w:proofErr w:type="spellEnd"/>
      <w:r w:rsidR="00EA1812">
        <w:rPr>
          <w:rFonts w:ascii="Times New Roman" w:hAnsi="Times New Roman" w:cs="Times New Roman"/>
          <w:sz w:val="24"/>
          <w:szCs w:val="24"/>
        </w:rPr>
        <w:t xml:space="preserve"> </w:t>
      </w:r>
      <w:proofErr w:type="spellStart"/>
      <w:r w:rsidR="00EA1812">
        <w:rPr>
          <w:rFonts w:ascii="Times New Roman" w:hAnsi="Times New Roman" w:cs="Times New Roman"/>
          <w:sz w:val="24"/>
          <w:szCs w:val="24"/>
        </w:rPr>
        <w:t>et.al.</w:t>
      </w:r>
      <w:r w:rsidRPr="009A1513">
        <w:rPr>
          <w:rFonts w:ascii="Times New Roman" w:hAnsi="Times New Roman" w:cs="Times New Roman"/>
          <w:sz w:val="24"/>
          <w:szCs w:val="24"/>
        </w:rPr>
        <w:t>This</w:t>
      </w:r>
      <w:proofErr w:type="spellEnd"/>
      <w:r w:rsidRPr="009A1513">
        <w:rPr>
          <w:rFonts w:ascii="Times New Roman" w:hAnsi="Times New Roman" w:cs="Times New Roman"/>
          <w:sz w:val="24"/>
          <w:szCs w:val="24"/>
        </w:rPr>
        <w:t xml:space="preserve"> study shows that the dosage of the plant extract is directly dependant on the percentage of wound closure. The hydro alcohol extract showed good dose-dependent healing potency. The hydro alcoholic extracts at 500 </w:t>
      </w:r>
      <w:proofErr w:type="spellStart"/>
      <w:r w:rsidRPr="009A1513">
        <w:rPr>
          <w:rFonts w:ascii="Times New Roman" w:hAnsi="Times New Roman" w:cs="Times New Roman"/>
          <w:sz w:val="24"/>
          <w:szCs w:val="24"/>
        </w:rPr>
        <w:t>μg</w:t>
      </w:r>
      <w:proofErr w:type="spellEnd"/>
      <w:r w:rsidRPr="009A1513">
        <w:rPr>
          <w:rFonts w:ascii="Times New Roman" w:hAnsi="Times New Roman" w:cs="Times New Roman"/>
          <w:sz w:val="24"/>
          <w:szCs w:val="24"/>
        </w:rPr>
        <w:t>/ml concentration showed 51% wound contraction compared to the positive control which showed 79.21 % and the negative control which showed no significant wound closure.</w:t>
      </w:r>
      <w:r w:rsidR="001B3AE7" w:rsidRPr="009A1513">
        <w:rPr>
          <w:rFonts w:ascii="Times New Roman" w:hAnsi="Times New Roman" w:cs="Times New Roman"/>
          <w:sz w:val="24"/>
          <w:szCs w:val="24"/>
        </w:rPr>
        <w:t xml:space="preserve"> </w:t>
      </w:r>
      <w:r w:rsidRPr="009A1513">
        <w:rPr>
          <w:rFonts w:ascii="Times New Roman" w:hAnsi="Times New Roman" w:cs="Times New Roman"/>
          <w:sz w:val="24"/>
          <w:szCs w:val="24"/>
        </w:rPr>
        <w:t xml:space="preserve">The extract </w:t>
      </w:r>
      <w:r w:rsidR="00C402F8" w:rsidRPr="009A1513">
        <w:rPr>
          <w:rFonts w:ascii="Times New Roman" w:hAnsi="Times New Roman" w:cs="Times New Roman"/>
          <w:sz w:val="24"/>
          <w:szCs w:val="24"/>
        </w:rPr>
        <w:t>exhibited</w:t>
      </w:r>
      <w:r w:rsidRPr="009A1513">
        <w:rPr>
          <w:rFonts w:ascii="Times New Roman" w:hAnsi="Times New Roman" w:cs="Times New Roman"/>
          <w:sz w:val="24"/>
          <w:szCs w:val="24"/>
        </w:rPr>
        <w:t xml:space="preserve"> better angiogenic properties from neovascularization studies. Angiogenesis was morphometrically analysed and tabulated.</w:t>
      </w:r>
      <w:r w:rsidR="00DD4282">
        <w:rPr>
          <w:rFonts w:ascii="Times New Roman" w:hAnsi="Times New Roman" w:cs="Times New Roman"/>
          <w:sz w:val="24"/>
          <w:szCs w:val="24"/>
        </w:rPr>
        <w:t xml:space="preserve"> </w:t>
      </w:r>
      <w:r w:rsidRPr="009A1513">
        <w:rPr>
          <w:rFonts w:ascii="Times New Roman" w:hAnsi="Times New Roman" w:cs="Times New Roman"/>
          <w:sz w:val="24"/>
          <w:szCs w:val="24"/>
        </w:rPr>
        <w:t xml:space="preserve">The hydro alcoholic extract was more </w:t>
      </w:r>
      <w:proofErr w:type="gramStart"/>
      <w:r w:rsidRPr="009A1513">
        <w:rPr>
          <w:rFonts w:ascii="Times New Roman" w:hAnsi="Times New Roman" w:cs="Times New Roman"/>
          <w:sz w:val="24"/>
          <w:szCs w:val="24"/>
        </w:rPr>
        <w:t xml:space="preserve">angiogenic </w:t>
      </w:r>
      <w:r w:rsidR="00EA1812">
        <w:rPr>
          <w:rFonts w:ascii="Times New Roman" w:hAnsi="Times New Roman" w:cs="Times New Roman"/>
          <w:sz w:val="24"/>
          <w:szCs w:val="24"/>
        </w:rPr>
        <w:t xml:space="preserve"> than</w:t>
      </w:r>
      <w:proofErr w:type="gramEnd"/>
      <w:r w:rsidR="00EA1812">
        <w:rPr>
          <w:rFonts w:ascii="Times New Roman" w:hAnsi="Times New Roman" w:cs="Times New Roman"/>
          <w:sz w:val="24"/>
          <w:szCs w:val="24"/>
        </w:rPr>
        <w:t xml:space="preserve"> the aqueous extract </w:t>
      </w:r>
      <w:r w:rsidRPr="009A1513">
        <w:rPr>
          <w:rFonts w:ascii="Times New Roman" w:hAnsi="Times New Roman" w:cs="Times New Roman"/>
          <w:sz w:val="24"/>
          <w:szCs w:val="24"/>
        </w:rPr>
        <w:t>in terms of increase in number and thickness of blood vessels than the aqueous extract.</w:t>
      </w:r>
      <w:r w:rsidR="001B3AE7" w:rsidRPr="009A1513">
        <w:rPr>
          <w:rFonts w:ascii="Times New Roman" w:hAnsi="Times New Roman" w:cs="Times New Roman"/>
          <w:sz w:val="24"/>
          <w:szCs w:val="24"/>
        </w:rPr>
        <w:t>[</w:t>
      </w:r>
      <w:r w:rsidR="00AA02A0" w:rsidRPr="009A1513">
        <w:rPr>
          <w:rFonts w:ascii="Times New Roman" w:hAnsi="Times New Roman" w:cs="Times New Roman"/>
          <w:sz w:val="24"/>
          <w:szCs w:val="24"/>
        </w:rPr>
        <w:t>32</w:t>
      </w:r>
      <w:r w:rsidR="00860E69">
        <w:rPr>
          <w:rFonts w:ascii="Times New Roman" w:hAnsi="Times New Roman" w:cs="Times New Roman"/>
          <w:sz w:val="24"/>
          <w:szCs w:val="24"/>
        </w:rPr>
        <w:t>]</w:t>
      </w:r>
      <w:r w:rsidRPr="009A1513">
        <w:rPr>
          <w:rFonts w:ascii="Times New Roman" w:hAnsi="Times New Roman" w:cs="Times New Roman"/>
          <w:sz w:val="24"/>
          <w:szCs w:val="24"/>
        </w:rPr>
        <w:t xml:space="preserve"> </w:t>
      </w:r>
      <w:r w:rsidR="00860E69">
        <w:rPr>
          <w:rFonts w:ascii="Times New Roman" w:hAnsi="Times New Roman" w:cs="Times New Roman"/>
          <w:sz w:val="24"/>
          <w:szCs w:val="24"/>
        </w:rPr>
        <w:t xml:space="preserve"> Wound healing activity of methanolic extract in albino rats was performed by </w:t>
      </w:r>
      <w:proofErr w:type="spellStart"/>
      <w:r w:rsidR="00860E69">
        <w:rPr>
          <w:rFonts w:ascii="Times New Roman" w:hAnsi="Times New Roman" w:cs="Times New Roman"/>
          <w:sz w:val="24"/>
          <w:szCs w:val="24"/>
        </w:rPr>
        <w:t>M</w:t>
      </w:r>
      <w:r w:rsidR="00DD4282">
        <w:rPr>
          <w:rFonts w:ascii="Times New Roman" w:hAnsi="Times New Roman" w:cs="Times New Roman"/>
          <w:sz w:val="24"/>
          <w:szCs w:val="24"/>
        </w:rPr>
        <w:t>a</w:t>
      </w:r>
      <w:r w:rsidR="00860E69">
        <w:rPr>
          <w:rFonts w:ascii="Times New Roman" w:hAnsi="Times New Roman" w:cs="Times New Roman"/>
          <w:sz w:val="24"/>
          <w:szCs w:val="24"/>
        </w:rPr>
        <w:t>thappan</w:t>
      </w:r>
      <w:proofErr w:type="spellEnd"/>
      <w:r w:rsidR="00860E69">
        <w:rPr>
          <w:rFonts w:ascii="Times New Roman" w:hAnsi="Times New Roman" w:cs="Times New Roman"/>
          <w:sz w:val="24"/>
          <w:szCs w:val="24"/>
        </w:rPr>
        <w:t xml:space="preserve"> et.al using two doses -</w:t>
      </w:r>
      <w:r w:rsidR="00860E69" w:rsidRPr="009A1513">
        <w:rPr>
          <w:rFonts w:ascii="Times New Roman" w:hAnsi="Times New Roman" w:cs="Times New Roman"/>
          <w:sz w:val="24"/>
          <w:szCs w:val="24"/>
        </w:rPr>
        <w:t>200mg/kg</w:t>
      </w:r>
      <w:r w:rsidR="00860E69">
        <w:rPr>
          <w:rFonts w:ascii="Times New Roman" w:hAnsi="Times New Roman" w:cs="Times New Roman"/>
          <w:sz w:val="24"/>
          <w:szCs w:val="24"/>
        </w:rPr>
        <w:t xml:space="preserve"> and </w:t>
      </w:r>
      <w:r w:rsidR="00860E69" w:rsidRPr="009A1513">
        <w:rPr>
          <w:rFonts w:ascii="Times New Roman" w:hAnsi="Times New Roman" w:cs="Times New Roman"/>
          <w:sz w:val="24"/>
          <w:szCs w:val="24"/>
        </w:rPr>
        <w:t>400mg/kg</w:t>
      </w:r>
      <w:r w:rsidR="00860E69">
        <w:rPr>
          <w:rFonts w:ascii="Times New Roman" w:hAnsi="Times New Roman" w:cs="Times New Roman"/>
          <w:sz w:val="24"/>
          <w:szCs w:val="24"/>
        </w:rPr>
        <w:t xml:space="preserve">. </w:t>
      </w:r>
      <w:r w:rsidR="00DD4282">
        <w:rPr>
          <w:rFonts w:ascii="Times New Roman" w:hAnsi="Times New Roman" w:cs="Times New Roman"/>
          <w:sz w:val="24"/>
          <w:szCs w:val="24"/>
        </w:rPr>
        <w:t>M</w:t>
      </w:r>
      <w:r w:rsidRPr="009A1513">
        <w:rPr>
          <w:rFonts w:ascii="Times New Roman" w:hAnsi="Times New Roman" w:cs="Times New Roman"/>
          <w:sz w:val="24"/>
          <w:szCs w:val="24"/>
        </w:rPr>
        <w:t xml:space="preserve">ortality was </w:t>
      </w:r>
      <w:r w:rsidR="00860E69">
        <w:rPr>
          <w:rFonts w:ascii="Times New Roman" w:hAnsi="Times New Roman" w:cs="Times New Roman"/>
          <w:sz w:val="24"/>
          <w:szCs w:val="24"/>
        </w:rPr>
        <w:t xml:space="preserve">not </w:t>
      </w:r>
      <w:r w:rsidRPr="009A1513">
        <w:rPr>
          <w:rFonts w:ascii="Times New Roman" w:hAnsi="Times New Roman" w:cs="Times New Roman"/>
          <w:sz w:val="24"/>
          <w:szCs w:val="24"/>
        </w:rPr>
        <w:t xml:space="preserve">observed up to 4g/kg. </w:t>
      </w:r>
      <w:r w:rsidR="00860E69">
        <w:rPr>
          <w:rFonts w:ascii="Times New Roman" w:hAnsi="Times New Roman" w:cs="Times New Roman"/>
          <w:sz w:val="24"/>
          <w:szCs w:val="24"/>
        </w:rPr>
        <w:t>A significant wound contraction</w:t>
      </w:r>
      <w:r w:rsidR="00DD4282">
        <w:rPr>
          <w:rFonts w:ascii="Times New Roman" w:hAnsi="Times New Roman" w:cs="Times New Roman"/>
          <w:sz w:val="24"/>
          <w:szCs w:val="24"/>
        </w:rPr>
        <w:t xml:space="preserve"> and reduction in the period of epithelialization was observed</w:t>
      </w:r>
      <w:r w:rsidRPr="009A1513">
        <w:rPr>
          <w:rFonts w:ascii="Times New Roman" w:hAnsi="Times New Roman" w:cs="Times New Roman"/>
          <w:sz w:val="24"/>
          <w:szCs w:val="24"/>
        </w:rPr>
        <w:t xml:space="preserve">. The wet and dry tissue weight as well as the hydroxyproline content was </w:t>
      </w:r>
      <w:r w:rsidR="00DD4282">
        <w:rPr>
          <w:rFonts w:ascii="Times New Roman" w:hAnsi="Times New Roman" w:cs="Times New Roman"/>
          <w:sz w:val="24"/>
          <w:szCs w:val="24"/>
        </w:rPr>
        <w:t xml:space="preserve">found to  be </w:t>
      </w:r>
      <w:r w:rsidRPr="009A1513">
        <w:rPr>
          <w:rFonts w:ascii="Times New Roman" w:hAnsi="Times New Roman" w:cs="Times New Roman"/>
          <w:sz w:val="24"/>
          <w:szCs w:val="24"/>
        </w:rPr>
        <w:t xml:space="preserve">more in </w:t>
      </w:r>
      <w:r w:rsidR="00DD4282">
        <w:rPr>
          <w:rFonts w:ascii="Times New Roman" w:hAnsi="Times New Roman" w:cs="Times New Roman"/>
          <w:sz w:val="24"/>
          <w:szCs w:val="24"/>
        </w:rPr>
        <w:t xml:space="preserve"> case of </w:t>
      </w:r>
      <w:r w:rsidRPr="009A1513">
        <w:rPr>
          <w:rFonts w:ascii="Times New Roman" w:hAnsi="Times New Roman" w:cs="Times New Roman"/>
          <w:sz w:val="24"/>
          <w:szCs w:val="24"/>
        </w:rPr>
        <w:t>400mg/kg .</w:t>
      </w:r>
      <w:r w:rsidR="000F5CA2" w:rsidRPr="009A1513">
        <w:rPr>
          <w:rFonts w:ascii="Times New Roman" w:hAnsi="Times New Roman" w:cs="Times New Roman"/>
          <w:sz w:val="24"/>
          <w:szCs w:val="24"/>
        </w:rPr>
        <w:t>[3</w:t>
      </w:r>
      <w:r w:rsidR="00AA02A0" w:rsidRPr="009A1513">
        <w:rPr>
          <w:rFonts w:ascii="Times New Roman" w:hAnsi="Times New Roman" w:cs="Times New Roman"/>
          <w:sz w:val="24"/>
          <w:szCs w:val="24"/>
        </w:rPr>
        <w:t>3</w:t>
      </w:r>
      <w:r w:rsidR="000F5CA2" w:rsidRPr="009A1513">
        <w:rPr>
          <w:rFonts w:ascii="Times New Roman" w:hAnsi="Times New Roman" w:cs="Times New Roman"/>
          <w:sz w:val="24"/>
          <w:szCs w:val="24"/>
        </w:rPr>
        <w:t>]</w:t>
      </w:r>
    </w:p>
    <w:p w14:paraId="31205F29" w14:textId="77777777" w:rsidR="00102C29" w:rsidRPr="009A1513" w:rsidRDefault="00102C29" w:rsidP="00240F80">
      <w:pPr>
        <w:spacing w:line="360" w:lineRule="auto"/>
        <w:jc w:val="both"/>
        <w:rPr>
          <w:rFonts w:ascii="Times New Roman" w:hAnsi="Times New Roman" w:cs="Times New Roman"/>
          <w:b/>
          <w:bCs/>
          <w:sz w:val="28"/>
          <w:szCs w:val="28"/>
          <w:u w:val="single"/>
        </w:rPr>
      </w:pPr>
      <w:r w:rsidRPr="009A1513">
        <w:rPr>
          <w:rFonts w:ascii="Times New Roman" w:hAnsi="Times New Roman" w:cs="Times New Roman"/>
          <w:b/>
          <w:bCs/>
          <w:sz w:val="28"/>
          <w:szCs w:val="28"/>
          <w:u w:val="single"/>
        </w:rPr>
        <w:t>Antioxidant activity</w:t>
      </w:r>
    </w:p>
    <w:p w14:paraId="63DA466D" w14:textId="7B360E72" w:rsidR="00814EA3" w:rsidRPr="009A1513" w:rsidRDefault="00102C29" w:rsidP="00240F80">
      <w:pPr>
        <w:spacing w:line="360" w:lineRule="auto"/>
        <w:jc w:val="both"/>
        <w:rPr>
          <w:rFonts w:ascii="Times New Roman" w:hAnsi="Times New Roman" w:cs="Times New Roman"/>
          <w:sz w:val="24"/>
          <w:szCs w:val="24"/>
        </w:rPr>
      </w:pPr>
      <w:r w:rsidRPr="009A1513">
        <w:rPr>
          <w:rFonts w:ascii="Times New Roman" w:hAnsi="Times New Roman" w:cs="Times New Roman"/>
          <w:sz w:val="24"/>
          <w:szCs w:val="24"/>
        </w:rPr>
        <w:t xml:space="preserve">In Ayurveda, </w:t>
      </w:r>
      <w:r w:rsidRPr="009A1513">
        <w:rPr>
          <w:rFonts w:ascii="Times New Roman" w:hAnsi="Times New Roman" w:cs="Times New Roman"/>
          <w:i/>
          <w:iCs/>
          <w:sz w:val="24"/>
          <w:szCs w:val="24"/>
        </w:rPr>
        <w:t xml:space="preserve">Urena lobata </w:t>
      </w:r>
      <w:r w:rsidRPr="009A1513">
        <w:rPr>
          <w:rFonts w:ascii="Times New Roman" w:hAnsi="Times New Roman" w:cs="Times New Roman"/>
          <w:sz w:val="24"/>
          <w:szCs w:val="24"/>
        </w:rPr>
        <w:t xml:space="preserve">is frequently utilized to alleviate the signs of aging and other related problems. The diverse phytochemicals found in </w:t>
      </w:r>
      <w:r w:rsidRPr="009A1513">
        <w:rPr>
          <w:rFonts w:ascii="Times New Roman" w:hAnsi="Times New Roman" w:cs="Times New Roman"/>
          <w:i/>
          <w:iCs/>
          <w:sz w:val="24"/>
          <w:szCs w:val="24"/>
        </w:rPr>
        <w:t xml:space="preserve">Urena </w:t>
      </w:r>
      <w:r w:rsidR="00A66D02" w:rsidRPr="009A1513">
        <w:rPr>
          <w:rFonts w:ascii="Times New Roman" w:hAnsi="Times New Roman" w:cs="Times New Roman"/>
          <w:i/>
          <w:iCs/>
          <w:sz w:val="24"/>
          <w:szCs w:val="24"/>
        </w:rPr>
        <w:t>L</w:t>
      </w:r>
      <w:r w:rsidRPr="009A1513">
        <w:rPr>
          <w:rFonts w:ascii="Times New Roman" w:hAnsi="Times New Roman" w:cs="Times New Roman"/>
          <w:i/>
          <w:iCs/>
          <w:sz w:val="24"/>
          <w:szCs w:val="24"/>
        </w:rPr>
        <w:t xml:space="preserve">obata </w:t>
      </w:r>
      <w:r w:rsidRPr="009A1513">
        <w:rPr>
          <w:rFonts w:ascii="Times New Roman" w:hAnsi="Times New Roman" w:cs="Times New Roman"/>
          <w:sz w:val="24"/>
          <w:szCs w:val="24"/>
        </w:rPr>
        <w:t>can induce the reg</w:t>
      </w:r>
      <w:r w:rsidRPr="00DD1E37">
        <w:rPr>
          <w:rFonts w:ascii="Times New Roman" w:hAnsi="Times New Roman" w:cs="Times New Roman"/>
          <w:sz w:val="24"/>
          <w:szCs w:val="24"/>
        </w:rPr>
        <w:t>ulation of homeostatic mechanism. Thus, this plant can be used effectively against oxidants</w:t>
      </w:r>
      <w:r w:rsidR="000D3122">
        <w:rPr>
          <w:rFonts w:ascii="Times New Roman" w:hAnsi="Times New Roman" w:cs="Times New Roman"/>
          <w:sz w:val="24"/>
          <w:szCs w:val="24"/>
        </w:rPr>
        <w:t xml:space="preserve">; </w:t>
      </w:r>
      <w:r w:rsidRPr="00DD1E37">
        <w:rPr>
          <w:rFonts w:ascii="Times New Roman" w:hAnsi="Times New Roman" w:cs="Times New Roman"/>
          <w:sz w:val="24"/>
          <w:szCs w:val="24"/>
        </w:rPr>
        <w:t xml:space="preserve">there are recent reports to substantiate the antioxidant activity of </w:t>
      </w:r>
      <w:r w:rsidRPr="00DD1E37">
        <w:rPr>
          <w:rFonts w:ascii="Times New Roman" w:hAnsi="Times New Roman" w:cs="Times New Roman"/>
          <w:i/>
          <w:iCs/>
          <w:sz w:val="24"/>
          <w:szCs w:val="24"/>
        </w:rPr>
        <w:t xml:space="preserve">Urena </w:t>
      </w:r>
      <w:r w:rsidR="00A66D02">
        <w:rPr>
          <w:rFonts w:ascii="Times New Roman" w:hAnsi="Times New Roman" w:cs="Times New Roman"/>
          <w:i/>
          <w:iCs/>
          <w:sz w:val="24"/>
          <w:szCs w:val="24"/>
        </w:rPr>
        <w:t>L</w:t>
      </w:r>
      <w:r w:rsidRPr="00DD1E37">
        <w:rPr>
          <w:rFonts w:ascii="Times New Roman" w:hAnsi="Times New Roman" w:cs="Times New Roman"/>
          <w:i/>
          <w:iCs/>
          <w:sz w:val="24"/>
          <w:szCs w:val="24"/>
        </w:rPr>
        <w:t xml:space="preserve">obata. </w:t>
      </w:r>
      <w:r w:rsidRPr="00DD1E37">
        <w:rPr>
          <w:rFonts w:ascii="Times New Roman" w:hAnsi="Times New Roman" w:cs="Times New Roman"/>
          <w:sz w:val="24"/>
          <w:szCs w:val="24"/>
        </w:rPr>
        <w:t xml:space="preserve">M.S Latha et. al reported </w:t>
      </w:r>
      <w:r w:rsidRPr="009A1513">
        <w:rPr>
          <w:rFonts w:ascii="Times New Roman" w:hAnsi="Times New Roman" w:cs="Times New Roman"/>
          <w:sz w:val="24"/>
          <w:szCs w:val="24"/>
        </w:rPr>
        <w:lastRenderedPageBreak/>
        <w:t>in</w:t>
      </w:r>
      <w:r w:rsidR="00266240" w:rsidRPr="009A1513">
        <w:rPr>
          <w:rFonts w:ascii="Times New Roman" w:hAnsi="Times New Roman" w:cs="Times New Roman"/>
          <w:sz w:val="24"/>
          <w:szCs w:val="24"/>
        </w:rPr>
        <w:t>-</w:t>
      </w:r>
      <w:r w:rsidRPr="009A1513">
        <w:rPr>
          <w:rFonts w:ascii="Times New Roman" w:hAnsi="Times New Roman" w:cs="Times New Roman"/>
          <w:sz w:val="24"/>
          <w:szCs w:val="24"/>
        </w:rPr>
        <w:t xml:space="preserve">vitro lipid peroxidation inhibition by the methanolic extract of </w:t>
      </w:r>
      <w:r w:rsidRPr="009A1513">
        <w:rPr>
          <w:rFonts w:ascii="Times New Roman" w:hAnsi="Times New Roman" w:cs="Times New Roman"/>
          <w:i/>
          <w:iCs/>
          <w:sz w:val="24"/>
          <w:szCs w:val="24"/>
        </w:rPr>
        <w:t xml:space="preserve">Urena </w:t>
      </w:r>
      <w:r w:rsidR="00A66D02" w:rsidRPr="009A1513">
        <w:rPr>
          <w:rFonts w:ascii="Times New Roman" w:hAnsi="Times New Roman" w:cs="Times New Roman"/>
          <w:i/>
          <w:iCs/>
          <w:sz w:val="24"/>
          <w:szCs w:val="24"/>
        </w:rPr>
        <w:t>L</w:t>
      </w:r>
      <w:r w:rsidRPr="009A1513">
        <w:rPr>
          <w:rFonts w:ascii="Times New Roman" w:hAnsi="Times New Roman" w:cs="Times New Roman"/>
          <w:i/>
          <w:iCs/>
          <w:sz w:val="24"/>
          <w:szCs w:val="24"/>
        </w:rPr>
        <w:t>obata</w:t>
      </w:r>
      <w:r w:rsidRPr="009A1513">
        <w:rPr>
          <w:rFonts w:ascii="Times New Roman" w:hAnsi="Times New Roman" w:cs="Times New Roman"/>
          <w:sz w:val="24"/>
          <w:szCs w:val="24"/>
        </w:rPr>
        <w:t xml:space="preserve"> roots, which scavenged hydroxyl and superoxide radicals. The root extract of </w:t>
      </w:r>
      <w:r w:rsidRPr="009A1513">
        <w:rPr>
          <w:rFonts w:ascii="Times New Roman" w:hAnsi="Times New Roman" w:cs="Times New Roman"/>
          <w:i/>
          <w:iCs/>
          <w:sz w:val="24"/>
          <w:szCs w:val="24"/>
        </w:rPr>
        <w:t>U</w:t>
      </w:r>
      <w:r w:rsidR="00A66D02" w:rsidRPr="009A1513">
        <w:rPr>
          <w:rFonts w:ascii="Times New Roman" w:hAnsi="Times New Roman" w:cs="Times New Roman"/>
          <w:i/>
          <w:iCs/>
          <w:sz w:val="24"/>
          <w:szCs w:val="24"/>
        </w:rPr>
        <w:t>rena</w:t>
      </w:r>
      <w:r w:rsidRPr="009A1513">
        <w:rPr>
          <w:rFonts w:ascii="Times New Roman" w:hAnsi="Times New Roman" w:cs="Times New Roman"/>
          <w:i/>
          <w:iCs/>
          <w:sz w:val="24"/>
          <w:szCs w:val="24"/>
        </w:rPr>
        <w:t xml:space="preserve"> </w:t>
      </w:r>
      <w:r w:rsidR="00A66D02" w:rsidRPr="009A1513">
        <w:rPr>
          <w:rFonts w:ascii="Times New Roman" w:hAnsi="Times New Roman" w:cs="Times New Roman"/>
          <w:i/>
          <w:iCs/>
          <w:sz w:val="24"/>
          <w:szCs w:val="24"/>
        </w:rPr>
        <w:t>L</w:t>
      </w:r>
      <w:r w:rsidRPr="009A1513">
        <w:rPr>
          <w:rFonts w:ascii="Times New Roman" w:hAnsi="Times New Roman" w:cs="Times New Roman"/>
          <w:i/>
          <w:iCs/>
          <w:sz w:val="24"/>
          <w:szCs w:val="24"/>
        </w:rPr>
        <w:t>obata</w:t>
      </w:r>
      <w:r w:rsidRPr="009A1513">
        <w:rPr>
          <w:rFonts w:ascii="Times New Roman" w:hAnsi="Times New Roman" w:cs="Times New Roman"/>
          <w:sz w:val="24"/>
          <w:szCs w:val="24"/>
        </w:rPr>
        <w:t xml:space="preserve"> ha</w:t>
      </w:r>
      <w:r w:rsidR="000D3122">
        <w:rPr>
          <w:rFonts w:ascii="Times New Roman" w:hAnsi="Times New Roman" w:cs="Times New Roman"/>
          <w:sz w:val="24"/>
          <w:szCs w:val="24"/>
        </w:rPr>
        <w:t xml:space="preserve">s exhibited </w:t>
      </w:r>
      <w:r w:rsidRPr="009A1513">
        <w:rPr>
          <w:rFonts w:ascii="Times New Roman" w:hAnsi="Times New Roman" w:cs="Times New Roman"/>
          <w:sz w:val="24"/>
          <w:szCs w:val="24"/>
        </w:rPr>
        <w:t xml:space="preserve"> IC</w:t>
      </w:r>
      <w:r w:rsidRPr="009A1513">
        <w:rPr>
          <w:rFonts w:ascii="Times New Roman" w:hAnsi="Times New Roman" w:cs="Times New Roman"/>
          <w:sz w:val="24"/>
          <w:szCs w:val="24"/>
          <w:vertAlign w:val="subscript"/>
        </w:rPr>
        <w:t>50</w:t>
      </w:r>
      <w:r w:rsidRPr="009A1513">
        <w:rPr>
          <w:rFonts w:ascii="Times New Roman" w:hAnsi="Times New Roman" w:cs="Times New Roman"/>
          <w:sz w:val="24"/>
          <w:szCs w:val="24"/>
        </w:rPr>
        <w:t xml:space="preserve"> values of 470.60 ug/ml, 1627.35 ug/ml, and 1109.24 ug/ml for scavenging superoxide radicals, hydroxyl radicals, and lipid peroxidation, respectively.</w:t>
      </w:r>
      <w:r w:rsidR="00533916" w:rsidRPr="009A1513">
        <w:rPr>
          <w:rFonts w:ascii="Times New Roman" w:hAnsi="Times New Roman" w:cs="Times New Roman"/>
          <w:sz w:val="24"/>
          <w:szCs w:val="24"/>
        </w:rPr>
        <w:t>[3</w:t>
      </w:r>
      <w:r w:rsidR="00AA02A0" w:rsidRPr="009A1513">
        <w:rPr>
          <w:rFonts w:ascii="Times New Roman" w:hAnsi="Times New Roman" w:cs="Times New Roman"/>
          <w:sz w:val="24"/>
          <w:szCs w:val="24"/>
        </w:rPr>
        <w:t>4</w:t>
      </w:r>
      <w:r w:rsidR="00533916" w:rsidRPr="009A1513">
        <w:rPr>
          <w:rFonts w:ascii="Times New Roman" w:hAnsi="Times New Roman" w:cs="Times New Roman"/>
          <w:sz w:val="24"/>
          <w:szCs w:val="24"/>
        </w:rPr>
        <w:t>]</w:t>
      </w:r>
      <w:r w:rsidR="00AA02A0" w:rsidRPr="009A1513">
        <w:rPr>
          <w:rFonts w:ascii="Times New Roman" w:hAnsi="Times New Roman" w:cs="Times New Roman"/>
          <w:sz w:val="24"/>
          <w:szCs w:val="24"/>
        </w:rPr>
        <w:t xml:space="preserve"> </w:t>
      </w:r>
      <w:r w:rsidRPr="009A1513">
        <w:rPr>
          <w:rFonts w:ascii="Times New Roman" w:hAnsi="Times New Roman" w:cs="Times New Roman"/>
          <w:sz w:val="24"/>
          <w:szCs w:val="24"/>
        </w:rPr>
        <w:t xml:space="preserve">C.A. </w:t>
      </w:r>
      <w:proofErr w:type="spellStart"/>
      <w:r w:rsidRPr="009A1513">
        <w:rPr>
          <w:rFonts w:ascii="Times New Roman" w:hAnsi="Times New Roman" w:cs="Times New Roman"/>
          <w:sz w:val="24"/>
          <w:szCs w:val="24"/>
        </w:rPr>
        <w:t>Pieme</w:t>
      </w:r>
      <w:proofErr w:type="spellEnd"/>
      <w:r w:rsidRPr="009A1513">
        <w:rPr>
          <w:rFonts w:ascii="Times New Roman" w:hAnsi="Times New Roman" w:cs="Times New Roman"/>
          <w:sz w:val="24"/>
          <w:szCs w:val="24"/>
        </w:rPr>
        <w:t xml:space="preserve"> et</w:t>
      </w:r>
      <w:r w:rsidR="00E940D6">
        <w:rPr>
          <w:rFonts w:ascii="Times New Roman" w:hAnsi="Times New Roman" w:cs="Times New Roman"/>
          <w:sz w:val="24"/>
          <w:szCs w:val="24"/>
        </w:rPr>
        <w:t>.</w:t>
      </w:r>
      <w:r w:rsidRPr="009A1513">
        <w:rPr>
          <w:rFonts w:ascii="Times New Roman" w:hAnsi="Times New Roman" w:cs="Times New Roman"/>
          <w:sz w:val="24"/>
          <w:szCs w:val="24"/>
        </w:rPr>
        <w:t xml:space="preserve"> al</w:t>
      </w:r>
      <w:r w:rsidR="00E940D6">
        <w:rPr>
          <w:rFonts w:ascii="Times New Roman" w:hAnsi="Times New Roman" w:cs="Times New Roman"/>
          <w:sz w:val="24"/>
          <w:szCs w:val="24"/>
        </w:rPr>
        <w:t>.</w:t>
      </w:r>
      <w:r w:rsidRPr="009A1513">
        <w:rPr>
          <w:rFonts w:ascii="Times New Roman" w:hAnsi="Times New Roman" w:cs="Times New Roman"/>
          <w:sz w:val="24"/>
          <w:szCs w:val="24"/>
        </w:rPr>
        <w:t xml:space="preserve"> evaluated the in vitro antioxidant properties of methanolic extract ag</w:t>
      </w:r>
      <w:r w:rsidR="00CF1B27" w:rsidRPr="009A1513">
        <w:rPr>
          <w:rFonts w:ascii="Times New Roman" w:hAnsi="Times New Roman" w:cs="Times New Roman"/>
          <w:sz w:val="24"/>
          <w:szCs w:val="24"/>
        </w:rPr>
        <w:t>ainst breast cancer cell lines</w:t>
      </w:r>
      <w:r w:rsidRPr="009A1513">
        <w:rPr>
          <w:rFonts w:ascii="Times New Roman" w:hAnsi="Times New Roman" w:cs="Times New Roman"/>
          <w:sz w:val="24"/>
          <w:szCs w:val="24"/>
        </w:rPr>
        <w:t xml:space="preserve"> </w:t>
      </w:r>
      <w:r w:rsidR="00CF1B27" w:rsidRPr="009A1513">
        <w:rPr>
          <w:rFonts w:ascii="Times New Roman" w:hAnsi="Times New Roman" w:cs="Times New Roman"/>
          <w:sz w:val="24"/>
          <w:szCs w:val="24"/>
        </w:rPr>
        <w:t>(MB-MDA 435</w:t>
      </w:r>
      <w:r w:rsidR="00E940D6">
        <w:rPr>
          <w:rFonts w:ascii="Times New Roman" w:hAnsi="Times New Roman" w:cs="Times New Roman"/>
          <w:sz w:val="24"/>
          <w:szCs w:val="24"/>
        </w:rPr>
        <w:t xml:space="preserve"> </w:t>
      </w:r>
      <w:r w:rsidRPr="009A1513">
        <w:rPr>
          <w:rFonts w:ascii="Times New Roman" w:hAnsi="Times New Roman" w:cs="Times New Roman"/>
          <w:sz w:val="24"/>
          <w:szCs w:val="24"/>
        </w:rPr>
        <w:t>cells</w:t>
      </w:r>
      <w:r w:rsidR="00CF1B27" w:rsidRPr="009A1513">
        <w:rPr>
          <w:rFonts w:ascii="Times New Roman" w:hAnsi="Times New Roman" w:cs="Times New Roman"/>
          <w:sz w:val="24"/>
          <w:szCs w:val="24"/>
        </w:rPr>
        <w:t>)</w:t>
      </w:r>
      <w:r w:rsidRPr="009A1513">
        <w:rPr>
          <w:rFonts w:ascii="Times New Roman" w:hAnsi="Times New Roman" w:cs="Times New Roman"/>
          <w:sz w:val="24"/>
          <w:szCs w:val="24"/>
        </w:rPr>
        <w:t>. The proliferation of cell</w:t>
      </w:r>
      <w:r w:rsidR="00E940D6">
        <w:rPr>
          <w:rFonts w:ascii="Times New Roman" w:hAnsi="Times New Roman" w:cs="Times New Roman"/>
          <w:sz w:val="24"/>
          <w:szCs w:val="24"/>
        </w:rPr>
        <w:t xml:space="preserve"> proliferation was found to be in concentration dependent manner</w:t>
      </w:r>
      <w:r w:rsidRPr="009A1513">
        <w:rPr>
          <w:rFonts w:ascii="Times New Roman" w:hAnsi="Times New Roman" w:cs="Times New Roman"/>
          <w:sz w:val="24"/>
          <w:szCs w:val="24"/>
        </w:rPr>
        <w:t>.</w:t>
      </w:r>
      <w:r w:rsidR="00266240" w:rsidRPr="009A1513">
        <w:rPr>
          <w:rFonts w:ascii="Times New Roman" w:hAnsi="Times New Roman" w:cs="Times New Roman"/>
          <w:sz w:val="24"/>
          <w:szCs w:val="24"/>
        </w:rPr>
        <w:t xml:space="preserve"> [2</w:t>
      </w:r>
      <w:r w:rsidR="00AA02A0" w:rsidRPr="009A1513">
        <w:rPr>
          <w:rFonts w:ascii="Times New Roman" w:hAnsi="Times New Roman" w:cs="Times New Roman"/>
          <w:sz w:val="24"/>
          <w:szCs w:val="24"/>
        </w:rPr>
        <w:t>9</w:t>
      </w:r>
      <w:r w:rsidR="00266240" w:rsidRPr="009A1513">
        <w:rPr>
          <w:rFonts w:ascii="Times New Roman" w:hAnsi="Times New Roman" w:cs="Times New Roman"/>
          <w:sz w:val="24"/>
          <w:szCs w:val="24"/>
        </w:rPr>
        <w:t>]</w:t>
      </w:r>
      <w:r w:rsidRPr="009A1513">
        <w:rPr>
          <w:rFonts w:ascii="Times New Roman" w:hAnsi="Times New Roman" w:cs="Times New Roman"/>
          <w:sz w:val="24"/>
          <w:szCs w:val="24"/>
        </w:rPr>
        <w:t>In vitro tests using the compound 1</w:t>
      </w:r>
      <w:proofErr w:type="gramStart"/>
      <w:r w:rsidRPr="009A1513">
        <w:rPr>
          <w:rFonts w:ascii="Times New Roman" w:hAnsi="Times New Roman" w:cs="Times New Roman"/>
          <w:sz w:val="24"/>
          <w:szCs w:val="24"/>
        </w:rPr>
        <w:t>,1</w:t>
      </w:r>
      <w:proofErr w:type="gramEnd"/>
      <w:r w:rsidRPr="009A1513">
        <w:rPr>
          <w:rFonts w:ascii="Times New Roman" w:hAnsi="Times New Roman" w:cs="Times New Roman"/>
          <w:sz w:val="24"/>
          <w:szCs w:val="24"/>
        </w:rPr>
        <w:t xml:space="preserve"> diphenyl-2-picryl-hydrazyl (DPPH) were performed on the crude extract</w:t>
      </w:r>
      <w:r w:rsidR="00E940D6">
        <w:rPr>
          <w:rFonts w:ascii="Times New Roman" w:hAnsi="Times New Roman" w:cs="Times New Roman"/>
          <w:sz w:val="24"/>
          <w:szCs w:val="24"/>
        </w:rPr>
        <w:t xml:space="preserve"> by Ali et.al. </w:t>
      </w:r>
      <w:r w:rsidRPr="009A1513">
        <w:rPr>
          <w:rFonts w:ascii="Times New Roman" w:hAnsi="Times New Roman" w:cs="Times New Roman"/>
          <w:sz w:val="24"/>
          <w:szCs w:val="24"/>
        </w:rPr>
        <w:t xml:space="preserve">Analysis was done on </w:t>
      </w:r>
      <w:r w:rsidRPr="009A1513">
        <w:rPr>
          <w:rFonts w:ascii="Times New Roman" w:hAnsi="Times New Roman" w:cs="Times New Roman"/>
          <w:i/>
          <w:iCs/>
          <w:sz w:val="24"/>
          <w:szCs w:val="24"/>
        </w:rPr>
        <w:t>U</w:t>
      </w:r>
      <w:r w:rsidR="000F5CA2" w:rsidRPr="009A1513">
        <w:rPr>
          <w:rFonts w:ascii="Times New Roman" w:hAnsi="Times New Roman" w:cs="Times New Roman"/>
          <w:i/>
          <w:iCs/>
          <w:sz w:val="24"/>
          <w:szCs w:val="24"/>
        </w:rPr>
        <w:t>rena L</w:t>
      </w:r>
      <w:r w:rsidRPr="009A1513">
        <w:rPr>
          <w:rFonts w:ascii="Times New Roman" w:hAnsi="Times New Roman" w:cs="Times New Roman"/>
          <w:i/>
          <w:iCs/>
          <w:sz w:val="24"/>
          <w:szCs w:val="24"/>
        </w:rPr>
        <w:t>obata</w:t>
      </w:r>
      <w:r w:rsidRPr="009A1513">
        <w:rPr>
          <w:rFonts w:ascii="Times New Roman" w:hAnsi="Times New Roman" w:cs="Times New Roman"/>
          <w:sz w:val="24"/>
          <w:szCs w:val="24"/>
        </w:rPr>
        <w:t xml:space="preserve"> total phenolic and flavonoid content. The sample was found to efficiently scavenge the free radicals at all the concentrations under investigation thus exhibiting strong antioxidant activity. Cytotoxic activity was evaluated using a brine shrimp fatality bioassay using vincristine sulphate as the reference substance. The antioxidant outcomes were contrasted with those of common antioxidants like ascorbic acid and quercetin</w:t>
      </w:r>
      <w:r w:rsidR="003B3CC5" w:rsidRPr="009A1513">
        <w:rPr>
          <w:rFonts w:ascii="Times New Roman" w:hAnsi="Times New Roman" w:cs="Times New Roman"/>
          <w:sz w:val="24"/>
          <w:szCs w:val="24"/>
        </w:rPr>
        <w:t>.</w:t>
      </w:r>
      <w:r w:rsidR="00533916" w:rsidRPr="009A1513">
        <w:rPr>
          <w:rFonts w:ascii="Times New Roman" w:hAnsi="Times New Roman" w:cs="Times New Roman"/>
          <w:sz w:val="24"/>
          <w:szCs w:val="24"/>
        </w:rPr>
        <w:t>[3</w:t>
      </w:r>
      <w:r w:rsidR="00AA02A0" w:rsidRPr="009A1513">
        <w:rPr>
          <w:rFonts w:ascii="Times New Roman" w:hAnsi="Times New Roman" w:cs="Times New Roman"/>
          <w:sz w:val="24"/>
          <w:szCs w:val="24"/>
        </w:rPr>
        <w:t>5</w:t>
      </w:r>
      <w:r w:rsidR="00533916" w:rsidRPr="009A1513">
        <w:rPr>
          <w:rFonts w:ascii="Times New Roman" w:hAnsi="Times New Roman" w:cs="Times New Roman"/>
          <w:sz w:val="24"/>
          <w:szCs w:val="24"/>
        </w:rPr>
        <w:t>]</w:t>
      </w:r>
    </w:p>
    <w:p w14:paraId="146C6D90" w14:textId="21BED0A6" w:rsidR="00814EA3" w:rsidRPr="009A1513" w:rsidRDefault="00814EA3" w:rsidP="00240F80">
      <w:pPr>
        <w:spacing w:line="360" w:lineRule="auto"/>
        <w:jc w:val="both"/>
        <w:rPr>
          <w:rFonts w:ascii="Times New Roman" w:hAnsi="Times New Roman" w:cs="Times New Roman"/>
          <w:b/>
          <w:bCs/>
          <w:sz w:val="28"/>
          <w:szCs w:val="28"/>
          <w:u w:val="single"/>
        </w:rPr>
      </w:pPr>
      <w:r w:rsidRPr="009A1513">
        <w:rPr>
          <w:rFonts w:ascii="Times New Roman" w:hAnsi="Times New Roman" w:cs="Times New Roman"/>
          <w:b/>
          <w:bCs/>
          <w:sz w:val="28"/>
          <w:szCs w:val="28"/>
          <w:u w:val="single"/>
        </w:rPr>
        <w:t>CONCLUSION</w:t>
      </w:r>
      <w:r w:rsidR="004D3DBA" w:rsidRPr="009A1513">
        <w:rPr>
          <w:rFonts w:ascii="Times New Roman" w:hAnsi="Times New Roman" w:cs="Times New Roman"/>
          <w:b/>
          <w:bCs/>
          <w:sz w:val="28"/>
          <w:szCs w:val="28"/>
          <w:u w:val="single"/>
        </w:rPr>
        <w:t>:</w:t>
      </w:r>
    </w:p>
    <w:p w14:paraId="7C928B5D" w14:textId="4C07B17D" w:rsidR="00D20A3B" w:rsidRDefault="00D20A3B" w:rsidP="00240F80">
      <w:pPr>
        <w:spacing w:line="360" w:lineRule="auto"/>
        <w:jc w:val="both"/>
        <w:rPr>
          <w:rFonts w:ascii="Times New Roman" w:hAnsi="Times New Roman" w:cs="Times New Roman"/>
          <w:sz w:val="24"/>
          <w:szCs w:val="24"/>
        </w:rPr>
      </w:pPr>
      <w:r w:rsidRPr="009A1513">
        <w:rPr>
          <w:rFonts w:ascii="Times New Roman" w:hAnsi="Times New Roman" w:cs="Times New Roman"/>
          <w:sz w:val="24"/>
          <w:szCs w:val="24"/>
        </w:rPr>
        <w:t xml:space="preserve">This </w:t>
      </w:r>
      <w:r w:rsidR="005512E9" w:rsidRPr="009A1513">
        <w:rPr>
          <w:rFonts w:ascii="Times New Roman" w:hAnsi="Times New Roman" w:cs="Times New Roman"/>
          <w:sz w:val="24"/>
          <w:szCs w:val="24"/>
        </w:rPr>
        <w:t>study concluded</w:t>
      </w:r>
      <w:r w:rsidRPr="009A1513">
        <w:rPr>
          <w:rFonts w:ascii="Times New Roman" w:hAnsi="Times New Roman" w:cs="Times New Roman"/>
          <w:sz w:val="24"/>
          <w:szCs w:val="24"/>
        </w:rPr>
        <w:t xml:space="preserve"> that </w:t>
      </w:r>
      <w:r w:rsidRPr="009A1513">
        <w:rPr>
          <w:rFonts w:ascii="Times New Roman" w:hAnsi="Times New Roman" w:cs="Times New Roman"/>
          <w:i/>
          <w:iCs/>
          <w:sz w:val="24"/>
          <w:szCs w:val="24"/>
        </w:rPr>
        <w:t>Urena Lobata</w:t>
      </w:r>
      <w:r w:rsidRPr="009A1513">
        <w:rPr>
          <w:rFonts w:ascii="Times New Roman" w:hAnsi="Times New Roman" w:cs="Times New Roman"/>
          <w:sz w:val="24"/>
          <w:szCs w:val="24"/>
        </w:rPr>
        <w:t xml:space="preserve"> contains a variety of significant phytochemicals. Some of them clearly exhibit interesting biological properties</w:t>
      </w:r>
      <w:r w:rsidR="005512E9" w:rsidRPr="009A1513">
        <w:rPr>
          <w:rFonts w:ascii="Times New Roman" w:hAnsi="Times New Roman" w:cs="Times New Roman"/>
          <w:sz w:val="24"/>
          <w:szCs w:val="24"/>
        </w:rPr>
        <w:t>, such as anti-inflammatory, anti-cancer, anti-ulcer, anti-diabetic, anti-diarrheal etc.</w:t>
      </w:r>
      <w:r w:rsidR="00B856A4" w:rsidRPr="009A1513">
        <w:t xml:space="preserve"> </w:t>
      </w:r>
      <w:r w:rsidR="00B856A4" w:rsidRPr="009A1513">
        <w:rPr>
          <w:rFonts w:ascii="Times New Roman" w:hAnsi="Times New Roman" w:cs="Times New Roman"/>
          <w:sz w:val="24"/>
          <w:szCs w:val="24"/>
        </w:rPr>
        <w:t xml:space="preserve">After extensive studies on mechanism of action &amp; pharmacological effects it would </w:t>
      </w:r>
      <w:r w:rsidR="009A1513" w:rsidRPr="009A1513">
        <w:rPr>
          <w:rFonts w:ascii="Times New Roman" w:hAnsi="Times New Roman" w:cs="Times New Roman"/>
          <w:sz w:val="24"/>
          <w:szCs w:val="24"/>
        </w:rPr>
        <w:t>be easier to develop novel</w:t>
      </w:r>
      <w:r w:rsidR="00B856A4" w:rsidRPr="009A1513">
        <w:rPr>
          <w:rFonts w:ascii="Times New Roman" w:hAnsi="Times New Roman" w:cs="Times New Roman"/>
          <w:sz w:val="24"/>
          <w:szCs w:val="24"/>
        </w:rPr>
        <w:t xml:space="preserve"> drugs from </w:t>
      </w:r>
      <w:r w:rsidR="00B856A4" w:rsidRPr="009A1513">
        <w:rPr>
          <w:rFonts w:ascii="Times New Roman" w:hAnsi="Times New Roman" w:cs="Times New Roman"/>
          <w:i/>
          <w:iCs/>
          <w:sz w:val="24"/>
          <w:szCs w:val="24"/>
        </w:rPr>
        <w:t>Urena Lobata</w:t>
      </w:r>
      <w:r w:rsidR="00B856A4" w:rsidRPr="009A1513">
        <w:rPr>
          <w:rFonts w:ascii="Times New Roman" w:hAnsi="Times New Roman" w:cs="Times New Roman"/>
          <w:sz w:val="24"/>
          <w:szCs w:val="24"/>
        </w:rPr>
        <w:t xml:space="preserve"> extract</w:t>
      </w:r>
      <w:r w:rsidR="00FF632F" w:rsidRPr="009A1513">
        <w:rPr>
          <w:rFonts w:ascii="Times New Roman" w:hAnsi="Times New Roman" w:cs="Times New Roman"/>
          <w:sz w:val="24"/>
          <w:szCs w:val="24"/>
        </w:rPr>
        <w:t>s</w:t>
      </w:r>
      <w:r w:rsidR="00B856A4" w:rsidRPr="009A1513">
        <w:rPr>
          <w:rFonts w:ascii="Times New Roman" w:hAnsi="Times New Roman" w:cs="Times New Roman"/>
          <w:sz w:val="24"/>
          <w:szCs w:val="24"/>
        </w:rPr>
        <w:t>.</w:t>
      </w:r>
      <w:r w:rsidR="00FF632F" w:rsidRPr="009A1513">
        <w:t xml:space="preserve"> </w:t>
      </w:r>
      <w:r w:rsidR="00FF632F" w:rsidRPr="009A1513">
        <w:rPr>
          <w:rFonts w:ascii="Times New Roman" w:hAnsi="Times New Roman" w:cs="Times New Roman"/>
          <w:sz w:val="24"/>
          <w:szCs w:val="24"/>
        </w:rPr>
        <w:t>It is expected that it could eventually be used as a novel medicine to treat a variety of ailments</w:t>
      </w:r>
      <w:r w:rsidR="00FF632F" w:rsidRPr="00FF632F">
        <w:rPr>
          <w:rFonts w:ascii="Times New Roman" w:hAnsi="Times New Roman" w:cs="Times New Roman"/>
          <w:sz w:val="24"/>
          <w:szCs w:val="24"/>
        </w:rPr>
        <w:t>.</w:t>
      </w:r>
    </w:p>
    <w:p w14:paraId="531DFF73" w14:textId="77777777" w:rsidR="001C1B2E" w:rsidRDefault="001C1B2E" w:rsidP="001C1B2E">
      <w:pPr>
        <w:pStyle w:val="NormalWeb"/>
        <w:spacing w:before="0" w:beforeAutospacing="0" w:after="160" w:afterAutospacing="0"/>
        <w:jc w:val="both"/>
        <w:rPr>
          <w:b/>
          <w:bCs/>
          <w:color w:val="000000"/>
          <w:sz w:val="28"/>
          <w:szCs w:val="28"/>
          <w:u w:val="single"/>
        </w:rPr>
      </w:pPr>
      <w:r>
        <w:rPr>
          <w:b/>
          <w:bCs/>
          <w:color w:val="000000"/>
          <w:sz w:val="28"/>
          <w:szCs w:val="28"/>
          <w:u w:val="single"/>
        </w:rPr>
        <w:t>REFERENCES </w:t>
      </w:r>
    </w:p>
    <w:p w14:paraId="233CCAA2" w14:textId="77777777" w:rsidR="001C1B2E" w:rsidRDefault="001C1B2E" w:rsidP="001C1B2E">
      <w:pPr>
        <w:pStyle w:val="NormalWeb"/>
        <w:spacing w:before="0" w:beforeAutospacing="0" w:after="160" w:afterAutospacing="0"/>
        <w:jc w:val="both"/>
      </w:pPr>
    </w:p>
    <w:p w14:paraId="40DDC49B" w14:textId="1A5C91E0" w:rsidR="001C1B2E" w:rsidRDefault="001C1B2E" w:rsidP="001C1B2E">
      <w:pPr>
        <w:pStyle w:val="NormalWeb"/>
        <w:spacing w:before="0" w:beforeAutospacing="0" w:after="160" w:afterAutospacing="0" w:line="360" w:lineRule="auto"/>
        <w:jc w:val="both"/>
      </w:pPr>
      <w:r>
        <w:rPr>
          <w:color w:val="000000"/>
        </w:rPr>
        <w:t xml:space="preserve">1.(a) Akhil S. </w:t>
      </w:r>
      <w:proofErr w:type="spellStart"/>
      <w:r>
        <w:rPr>
          <w:color w:val="000000"/>
        </w:rPr>
        <w:t>Kumar,M</w:t>
      </w:r>
      <w:proofErr w:type="spellEnd"/>
      <w:r>
        <w:rPr>
          <w:color w:val="000000"/>
        </w:rPr>
        <w:t xml:space="preserve">. </w:t>
      </w:r>
      <w:proofErr w:type="spellStart"/>
      <w:r>
        <w:rPr>
          <w:color w:val="000000"/>
        </w:rPr>
        <w:t>Leema,S.Sridevi,S</w:t>
      </w:r>
      <w:proofErr w:type="spellEnd"/>
      <w:r>
        <w:rPr>
          <w:color w:val="000000"/>
        </w:rPr>
        <w:t xml:space="preserve">. </w:t>
      </w:r>
      <w:proofErr w:type="spellStart"/>
      <w:r>
        <w:rPr>
          <w:color w:val="000000"/>
        </w:rPr>
        <w:t>Sreesaila</w:t>
      </w:r>
      <w:proofErr w:type="spellEnd"/>
      <w:r>
        <w:rPr>
          <w:color w:val="000000"/>
        </w:rPr>
        <w:t xml:space="preserve">, </w:t>
      </w:r>
      <w:proofErr w:type="spellStart"/>
      <w:r>
        <w:rPr>
          <w:color w:val="000000"/>
        </w:rPr>
        <w:t>Lekshmy</w:t>
      </w:r>
      <w:proofErr w:type="spellEnd"/>
      <w:r>
        <w:rPr>
          <w:color w:val="000000"/>
        </w:rPr>
        <w:t xml:space="preserve"> J. Anil, M. Mohit, Hareesh Krishnan, Zeena S. Pillai*, “A review on synthesis and various pharmacological aspects of </w:t>
      </w:r>
      <w:proofErr w:type="spellStart"/>
      <w:r>
        <w:rPr>
          <w:color w:val="000000"/>
        </w:rPr>
        <w:t>Rhinacanthin</w:t>
      </w:r>
      <w:proofErr w:type="spellEnd"/>
      <w:r>
        <w:rPr>
          <w:color w:val="000000"/>
        </w:rPr>
        <w:t>-C with special emphasis on antidiabetic activity”,2021, 2214-7853.</w:t>
      </w:r>
    </w:p>
    <w:p w14:paraId="16CC4262" w14:textId="77777777" w:rsidR="001C1B2E" w:rsidRDefault="001C1B2E" w:rsidP="001C1B2E">
      <w:pPr>
        <w:pStyle w:val="NormalWeb"/>
        <w:spacing w:before="0" w:beforeAutospacing="0" w:after="160" w:afterAutospacing="0" w:line="360" w:lineRule="auto"/>
        <w:jc w:val="both"/>
      </w:pPr>
      <w:r>
        <w:rPr>
          <w:color w:val="000000"/>
        </w:rPr>
        <w:t>1(b). Zeena S. Pillai and Beena Joy, “Embelin: A Lead Molecule for the Future</w:t>
      </w:r>
      <w:proofErr w:type="gramStart"/>
      <w:r>
        <w:rPr>
          <w:color w:val="000000"/>
        </w:rPr>
        <w:t>” ,in</w:t>
      </w:r>
      <w:proofErr w:type="gramEnd"/>
      <w:r>
        <w:rPr>
          <w:color w:val="000000"/>
        </w:rPr>
        <w:t xml:space="preserve"> Bioactive Phytochemicals: Perspectives for Modern Medicine, vol 2 , New </w:t>
      </w:r>
      <w:proofErr w:type="spellStart"/>
      <w:r>
        <w:rPr>
          <w:color w:val="000000"/>
        </w:rPr>
        <w:t>Delhi:Daya</w:t>
      </w:r>
      <w:proofErr w:type="spellEnd"/>
      <w:r>
        <w:rPr>
          <w:color w:val="000000"/>
        </w:rPr>
        <w:t xml:space="preserve"> Publication House ,2012,531-545.</w:t>
      </w:r>
    </w:p>
    <w:p w14:paraId="351B5570" w14:textId="77777777" w:rsidR="001C1B2E" w:rsidRDefault="001C1B2E" w:rsidP="001C1B2E">
      <w:pPr>
        <w:pStyle w:val="NormalWeb"/>
        <w:spacing w:before="0" w:beforeAutospacing="0" w:after="160" w:afterAutospacing="0" w:line="360" w:lineRule="auto"/>
        <w:jc w:val="both"/>
      </w:pPr>
      <w:proofErr w:type="gramStart"/>
      <w:r>
        <w:rPr>
          <w:color w:val="000000"/>
        </w:rPr>
        <w:t>2.Zeena</w:t>
      </w:r>
      <w:proofErr w:type="gramEnd"/>
      <w:r>
        <w:rPr>
          <w:color w:val="000000"/>
        </w:rPr>
        <w:t xml:space="preserve"> S. Pillai and </w:t>
      </w:r>
      <w:proofErr w:type="spellStart"/>
      <w:r>
        <w:rPr>
          <w:color w:val="000000"/>
        </w:rPr>
        <w:t>Beena</w:t>
      </w:r>
      <w:proofErr w:type="spellEnd"/>
      <w:r>
        <w:rPr>
          <w:color w:val="000000"/>
        </w:rPr>
        <w:t xml:space="preserve"> Joy,“</w:t>
      </w:r>
      <w:proofErr w:type="spellStart"/>
      <w:r>
        <w:rPr>
          <w:color w:val="000000"/>
        </w:rPr>
        <w:t>Chemoprofiling</w:t>
      </w:r>
      <w:proofErr w:type="spellEnd"/>
      <w:r>
        <w:rPr>
          <w:color w:val="000000"/>
        </w:rPr>
        <w:t xml:space="preserve"> and Antioxidant Activity Studies of </w:t>
      </w:r>
      <w:proofErr w:type="spellStart"/>
      <w:r>
        <w:rPr>
          <w:color w:val="000000"/>
        </w:rPr>
        <w:t>Shilajit</w:t>
      </w:r>
      <w:proofErr w:type="spellEnd"/>
      <w:r>
        <w:rPr>
          <w:color w:val="000000"/>
        </w:rPr>
        <w:t>-A Herbal Composition”, in Utilisation and Management of Medicinal Plants ,vol 2, New Delhi: Daya publication House ,2012,273-287.</w:t>
      </w:r>
    </w:p>
    <w:p w14:paraId="74A96720" w14:textId="77777777" w:rsidR="001C1B2E" w:rsidRDefault="001C1B2E" w:rsidP="001C1B2E">
      <w:pPr>
        <w:pStyle w:val="NormalWeb"/>
        <w:spacing w:before="0" w:beforeAutospacing="0" w:after="160" w:afterAutospacing="0" w:line="360" w:lineRule="auto"/>
        <w:jc w:val="both"/>
      </w:pPr>
      <w:r>
        <w:rPr>
          <w:color w:val="000000"/>
        </w:rPr>
        <w:lastRenderedPageBreak/>
        <w:t xml:space="preserve">3.M. </w:t>
      </w:r>
      <w:proofErr w:type="spellStart"/>
      <w:r>
        <w:rPr>
          <w:color w:val="000000"/>
        </w:rPr>
        <w:t>Leema</w:t>
      </w:r>
      <w:proofErr w:type="spellEnd"/>
      <w:r>
        <w:rPr>
          <w:color w:val="000000"/>
        </w:rPr>
        <w:t xml:space="preserve">, </w:t>
      </w:r>
      <w:proofErr w:type="spellStart"/>
      <w:r>
        <w:rPr>
          <w:color w:val="000000"/>
        </w:rPr>
        <w:t>Sreekumar.G</w:t>
      </w:r>
      <w:proofErr w:type="spellEnd"/>
      <w:r>
        <w:rPr>
          <w:color w:val="000000"/>
        </w:rPr>
        <w:t>., Akhil Sivan, and Zeena S Pillai, “Synthesis of silver nanoparticles from a bioactive precursor”, Materials Today; Proceedings, Vol 18, 2019,4724-4728.</w:t>
      </w:r>
    </w:p>
    <w:p w14:paraId="21E634BB" w14:textId="77777777" w:rsidR="001C1B2E" w:rsidRDefault="001C1B2E" w:rsidP="001C1B2E">
      <w:pPr>
        <w:pStyle w:val="NormalWeb"/>
        <w:spacing w:before="0" w:beforeAutospacing="0" w:after="160" w:afterAutospacing="0" w:line="360" w:lineRule="auto"/>
        <w:jc w:val="both"/>
      </w:pPr>
      <w:r>
        <w:rPr>
          <w:color w:val="000000"/>
        </w:rPr>
        <w:t xml:space="preserve">4.Gao XL, Liao Y, Wang J, Liu XY, Zhong K, Huang YN, Gao H, Gao B, Xu ZJ. “Discovery of a potent anti-yeast triterpenoid </w:t>
      </w:r>
      <w:proofErr w:type="spellStart"/>
      <w:r>
        <w:rPr>
          <w:color w:val="000000"/>
        </w:rPr>
        <w:t>saponin</w:t>
      </w:r>
      <w:proofErr w:type="gramStart"/>
      <w:r>
        <w:rPr>
          <w:color w:val="000000"/>
        </w:rPr>
        <w:t>,clematoside</w:t>
      </w:r>
      <w:proofErr w:type="spellEnd"/>
      <w:proofErr w:type="gramEnd"/>
      <w:r>
        <w:rPr>
          <w:color w:val="000000"/>
        </w:rPr>
        <w:t xml:space="preserve"> -S from </w:t>
      </w:r>
      <w:proofErr w:type="spellStart"/>
      <w:r>
        <w:rPr>
          <w:color w:val="000000"/>
        </w:rPr>
        <w:t>Urena</w:t>
      </w:r>
      <w:proofErr w:type="spellEnd"/>
      <w:r>
        <w:rPr>
          <w:color w:val="000000"/>
        </w:rPr>
        <w:t xml:space="preserve"> Lobata L.”, Int. J. Mol. Sci. 16: 2015, 4731 -4743. </w:t>
      </w:r>
    </w:p>
    <w:p w14:paraId="1781B863" w14:textId="77777777" w:rsidR="001C1B2E" w:rsidRDefault="001C1B2E" w:rsidP="001C1B2E">
      <w:pPr>
        <w:pStyle w:val="NormalWeb"/>
        <w:spacing w:before="0" w:beforeAutospacing="0" w:after="160" w:afterAutospacing="0" w:line="360" w:lineRule="auto"/>
        <w:jc w:val="both"/>
      </w:pPr>
      <w:proofErr w:type="gramStart"/>
      <w:r>
        <w:rPr>
          <w:color w:val="000000"/>
        </w:rPr>
        <w:t>5.</w:t>
      </w:r>
      <w:r>
        <w:rPr>
          <w:color w:val="000000"/>
          <w:shd w:val="clear" w:color="auto" w:fill="FFFFFF"/>
        </w:rPr>
        <w:t>Blázovics</w:t>
      </w:r>
      <w:proofErr w:type="gramEnd"/>
      <w:r>
        <w:rPr>
          <w:color w:val="000000"/>
          <w:shd w:val="clear" w:color="auto" w:fill="FFFFFF"/>
        </w:rPr>
        <w:t xml:space="preserve"> A, </w:t>
      </w:r>
      <w:proofErr w:type="spellStart"/>
      <w:r>
        <w:rPr>
          <w:color w:val="000000"/>
          <w:shd w:val="clear" w:color="auto" w:fill="FFFFFF"/>
        </w:rPr>
        <w:t>Csorba</w:t>
      </w:r>
      <w:proofErr w:type="spellEnd"/>
      <w:r>
        <w:rPr>
          <w:color w:val="000000"/>
          <w:shd w:val="clear" w:color="auto" w:fill="FFFFFF"/>
        </w:rPr>
        <w:t xml:space="preserve"> B, </w:t>
      </w:r>
      <w:proofErr w:type="spellStart"/>
      <w:r>
        <w:rPr>
          <w:color w:val="000000"/>
          <w:shd w:val="clear" w:color="auto" w:fill="FFFFFF"/>
        </w:rPr>
        <w:t>Ferencz</w:t>
      </w:r>
      <w:proofErr w:type="spellEnd"/>
      <w:r>
        <w:rPr>
          <w:color w:val="000000"/>
          <w:shd w:val="clear" w:color="auto" w:fill="FFFFFF"/>
        </w:rPr>
        <w:t xml:space="preserve"> </w:t>
      </w:r>
      <w:proofErr w:type="spellStart"/>
      <w:r>
        <w:rPr>
          <w:color w:val="000000"/>
          <w:shd w:val="clear" w:color="auto" w:fill="FFFFFF"/>
        </w:rPr>
        <w:t>A.“The</w:t>
      </w:r>
      <w:proofErr w:type="spellEnd"/>
      <w:r>
        <w:rPr>
          <w:color w:val="000000"/>
          <w:shd w:val="clear" w:color="auto" w:fill="FFFFFF"/>
        </w:rPr>
        <w:t xml:space="preserve"> Beneficial and Adverse Effects of Phytoestrogens”. </w:t>
      </w:r>
      <w:r>
        <w:rPr>
          <w:i/>
          <w:iCs/>
          <w:color w:val="000000"/>
          <w:shd w:val="clear" w:color="auto" w:fill="FFFFFF"/>
        </w:rPr>
        <w:t xml:space="preserve">OBM Integrative and Complementary </w:t>
      </w:r>
      <w:proofErr w:type="spellStart"/>
      <w:r>
        <w:rPr>
          <w:i/>
          <w:iCs/>
          <w:color w:val="000000"/>
          <w:shd w:val="clear" w:color="auto" w:fill="FFFFFF"/>
        </w:rPr>
        <w:t>Medicine</w:t>
      </w:r>
      <w:proofErr w:type="gramStart"/>
      <w:r>
        <w:rPr>
          <w:color w:val="000000"/>
          <w:shd w:val="clear" w:color="auto" w:fill="FFFFFF"/>
        </w:rPr>
        <w:t>,Volume</w:t>
      </w:r>
      <w:proofErr w:type="spellEnd"/>
      <w:proofErr w:type="gramEnd"/>
      <w:r>
        <w:rPr>
          <w:color w:val="000000"/>
          <w:shd w:val="clear" w:color="auto" w:fill="FFFFFF"/>
        </w:rPr>
        <w:t xml:space="preserve"> 7,Issue 3, 2022,2573-4393</w:t>
      </w:r>
      <w:r>
        <w:rPr>
          <w:rFonts w:ascii="Arial" w:hAnsi="Arial" w:cs="Arial"/>
          <w:color w:val="6F6F6F"/>
          <w:sz w:val="23"/>
          <w:szCs w:val="23"/>
          <w:shd w:val="clear" w:color="auto" w:fill="F8F8F8"/>
        </w:rPr>
        <w:t>.</w:t>
      </w:r>
    </w:p>
    <w:p w14:paraId="668B6842" w14:textId="77777777" w:rsidR="001C1B2E" w:rsidRDefault="001C1B2E" w:rsidP="001C1B2E">
      <w:pPr>
        <w:pStyle w:val="NormalWeb"/>
        <w:spacing w:before="0" w:beforeAutospacing="0" w:after="160" w:afterAutospacing="0" w:line="360" w:lineRule="auto"/>
        <w:jc w:val="both"/>
      </w:pPr>
      <w:r>
        <w:rPr>
          <w:color w:val="000000"/>
        </w:rPr>
        <w:t xml:space="preserve">6. </w:t>
      </w:r>
      <w:proofErr w:type="spellStart"/>
      <w:r>
        <w:rPr>
          <w:color w:val="000000"/>
        </w:rPr>
        <w:t>Sipai</w:t>
      </w:r>
      <w:proofErr w:type="spellEnd"/>
      <w:r>
        <w:rPr>
          <w:color w:val="000000"/>
        </w:rPr>
        <w:t xml:space="preserve"> SB, </w:t>
      </w:r>
      <w:proofErr w:type="spellStart"/>
      <w:r>
        <w:rPr>
          <w:color w:val="000000"/>
        </w:rPr>
        <w:t>Dasari</w:t>
      </w:r>
      <w:proofErr w:type="spellEnd"/>
      <w:r>
        <w:rPr>
          <w:color w:val="000000"/>
        </w:rPr>
        <w:t xml:space="preserve"> BM, Shaik LA., “A Pharmacological Review Of Urena Lobata Plant”</w:t>
      </w:r>
      <w:proofErr w:type="gramStart"/>
      <w:r>
        <w:rPr>
          <w:color w:val="000000"/>
        </w:rPr>
        <w:t>,.</w:t>
      </w:r>
      <w:proofErr w:type="gramEnd"/>
      <w:r>
        <w:rPr>
          <w:color w:val="000000"/>
        </w:rPr>
        <w:t xml:space="preserve"> Asian Journal of Pharmaceutical and Clinical </w:t>
      </w:r>
      <w:proofErr w:type="spellStart"/>
      <w:r>
        <w:rPr>
          <w:color w:val="000000"/>
        </w:rPr>
        <w:t>Research</w:t>
      </w:r>
      <w:proofErr w:type="gramStart"/>
      <w:r>
        <w:rPr>
          <w:color w:val="000000"/>
        </w:rPr>
        <w:t>,Volume</w:t>
      </w:r>
      <w:proofErr w:type="spellEnd"/>
      <w:proofErr w:type="gramEnd"/>
      <w:r>
        <w:rPr>
          <w:color w:val="000000"/>
        </w:rPr>
        <w:t xml:space="preserve"> 9,Issue 2,,2016,20-22.</w:t>
      </w:r>
    </w:p>
    <w:p w14:paraId="0D2B91F5" w14:textId="77777777" w:rsidR="001C1B2E" w:rsidRDefault="001C1B2E" w:rsidP="001C1B2E">
      <w:pPr>
        <w:pStyle w:val="NormalWeb"/>
        <w:spacing w:before="0" w:beforeAutospacing="0" w:after="160" w:afterAutospacing="0" w:line="360" w:lineRule="auto"/>
        <w:jc w:val="both"/>
      </w:pPr>
      <w:r>
        <w:rPr>
          <w:color w:val="000000"/>
        </w:rPr>
        <w:t xml:space="preserve">7. </w:t>
      </w:r>
      <w:proofErr w:type="spellStart"/>
      <w:r>
        <w:rPr>
          <w:color w:val="000000"/>
        </w:rPr>
        <w:t>Labiad,Harhar</w:t>
      </w:r>
      <w:proofErr w:type="spellEnd"/>
      <w:r>
        <w:rPr>
          <w:color w:val="000000"/>
        </w:rPr>
        <w:t xml:space="preserve"> H, </w:t>
      </w:r>
      <w:proofErr w:type="spellStart"/>
      <w:r>
        <w:rPr>
          <w:color w:val="000000"/>
        </w:rPr>
        <w:t>Ghanimi</w:t>
      </w:r>
      <w:proofErr w:type="spellEnd"/>
      <w:r>
        <w:rPr>
          <w:color w:val="000000"/>
        </w:rPr>
        <w:t xml:space="preserve"> A, </w:t>
      </w:r>
      <w:proofErr w:type="spellStart"/>
      <w:r>
        <w:rPr>
          <w:color w:val="000000"/>
        </w:rPr>
        <w:t>Tabyaoui</w:t>
      </w:r>
      <w:proofErr w:type="spellEnd"/>
      <w:r>
        <w:rPr>
          <w:color w:val="000000"/>
        </w:rPr>
        <w:t xml:space="preserve"> M., “Phytochemical screening and antioxidant activity of Moroccan Thymus </w:t>
      </w:r>
      <w:proofErr w:type="spellStart"/>
      <w:r>
        <w:rPr>
          <w:color w:val="000000"/>
        </w:rPr>
        <w:t>satureioïdes</w:t>
      </w:r>
      <w:proofErr w:type="spellEnd"/>
      <w:r>
        <w:rPr>
          <w:color w:val="000000"/>
        </w:rPr>
        <w:t xml:space="preserve"> extracts”, M.H. J Mater. Env Sci, Volume 8</w:t>
      </w:r>
      <w:proofErr w:type="gramStart"/>
      <w:r>
        <w:rPr>
          <w:color w:val="000000"/>
        </w:rPr>
        <w:t>,Issue</w:t>
      </w:r>
      <w:proofErr w:type="gramEnd"/>
      <w:r>
        <w:rPr>
          <w:color w:val="000000"/>
        </w:rPr>
        <w:t xml:space="preserve"> 2,2017,2132-2139.</w:t>
      </w:r>
    </w:p>
    <w:p w14:paraId="5B8B1FA5" w14:textId="77777777" w:rsidR="001C1B2E" w:rsidRDefault="001C1B2E" w:rsidP="001C1B2E">
      <w:pPr>
        <w:pStyle w:val="NormalWeb"/>
        <w:spacing w:before="0" w:beforeAutospacing="0" w:after="160" w:afterAutospacing="0" w:line="360" w:lineRule="auto"/>
        <w:jc w:val="both"/>
      </w:pPr>
      <w:r>
        <w:rPr>
          <w:color w:val="000000"/>
        </w:rPr>
        <w:t xml:space="preserve">8. </w:t>
      </w:r>
      <w:proofErr w:type="spellStart"/>
      <w:r>
        <w:rPr>
          <w:color w:val="000000"/>
        </w:rPr>
        <w:t>Dr.</w:t>
      </w:r>
      <w:proofErr w:type="spellEnd"/>
      <w:r>
        <w:rPr>
          <w:color w:val="000000"/>
        </w:rPr>
        <w:t xml:space="preserve"> </w:t>
      </w:r>
      <w:proofErr w:type="spellStart"/>
      <w:r>
        <w:rPr>
          <w:color w:val="000000"/>
        </w:rPr>
        <w:t>Cimanga</w:t>
      </w:r>
      <w:proofErr w:type="spellEnd"/>
      <w:r>
        <w:rPr>
          <w:color w:val="000000"/>
        </w:rPr>
        <w:t xml:space="preserve"> k. R, Ndala K. N, </w:t>
      </w:r>
      <w:proofErr w:type="spellStart"/>
      <w:r>
        <w:rPr>
          <w:color w:val="000000"/>
        </w:rPr>
        <w:t>Mutambele</w:t>
      </w:r>
      <w:proofErr w:type="spellEnd"/>
      <w:r>
        <w:rPr>
          <w:color w:val="000000"/>
        </w:rPr>
        <w:t xml:space="preserve"> H. D, </w:t>
      </w:r>
      <w:proofErr w:type="spellStart"/>
      <w:r>
        <w:rPr>
          <w:color w:val="000000"/>
        </w:rPr>
        <w:t>Vlietinck</w:t>
      </w:r>
      <w:proofErr w:type="spellEnd"/>
      <w:r>
        <w:rPr>
          <w:color w:val="000000"/>
        </w:rPr>
        <w:t xml:space="preserve"> A. J. and Pieters L, “In vitro antioxidant and free radical scavenging </w:t>
      </w:r>
      <w:proofErr w:type="spellStart"/>
      <w:r>
        <w:rPr>
          <w:color w:val="000000"/>
        </w:rPr>
        <w:t>activites</w:t>
      </w:r>
      <w:proofErr w:type="spellEnd"/>
      <w:r>
        <w:rPr>
          <w:color w:val="000000"/>
        </w:rPr>
        <w:t xml:space="preserve"> of extracts and fractions, oral acute and sub- acute toxicity of aqueous extract of Urena Lobata Oliv.”, (</w:t>
      </w:r>
      <w:proofErr w:type="spellStart"/>
      <w:r>
        <w:rPr>
          <w:color w:val="000000"/>
        </w:rPr>
        <w:t>Malvaceae</w:t>
      </w:r>
      <w:proofErr w:type="spellEnd"/>
      <w:r>
        <w:rPr>
          <w:color w:val="000000"/>
        </w:rPr>
        <w:t xml:space="preserve">) leaves growing in Central Kasai-democratic republic of Congo in experimental animals, World journal of pharmaceutical and medical </w:t>
      </w:r>
      <w:proofErr w:type="spellStart"/>
      <w:r>
        <w:rPr>
          <w:color w:val="000000"/>
        </w:rPr>
        <w:t>research</w:t>
      </w:r>
      <w:proofErr w:type="gramStart"/>
      <w:r>
        <w:rPr>
          <w:color w:val="000000"/>
        </w:rPr>
        <w:t>,volume</w:t>
      </w:r>
      <w:proofErr w:type="spellEnd"/>
      <w:proofErr w:type="gramEnd"/>
      <w:r>
        <w:rPr>
          <w:color w:val="000000"/>
        </w:rPr>
        <w:t xml:space="preserve"> 8,issue 2,2022, 25 – 48</w:t>
      </w:r>
    </w:p>
    <w:p w14:paraId="0349ED43" w14:textId="77777777" w:rsidR="001C1B2E" w:rsidRDefault="001C1B2E" w:rsidP="001C1B2E">
      <w:pPr>
        <w:pStyle w:val="NormalWeb"/>
        <w:spacing w:before="0" w:beforeAutospacing="0" w:after="160" w:afterAutospacing="0" w:line="360" w:lineRule="auto"/>
        <w:jc w:val="both"/>
      </w:pPr>
      <w:r>
        <w:rPr>
          <w:color w:val="000000"/>
        </w:rPr>
        <w:t xml:space="preserve">9. </w:t>
      </w:r>
      <w:proofErr w:type="spellStart"/>
      <w:r>
        <w:rPr>
          <w:color w:val="000000"/>
        </w:rPr>
        <w:t>Soh</w:t>
      </w:r>
      <w:proofErr w:type="spellEnd"/>
      <w:r>
        <w:rPr>
          <w:color w:val="000000"/>
        </w:rPr>
        <w:t xml:space="preserve"> </w:t>
      </w:r>
      <w:proofErr w:type="spellStart"/>
      <w:r>
        <w:rPr>
          <w:color w:val="000000"/>
        </w:rPr>
        <w:t>Oumbé</w:t>
      </w:r>
      <w:proofErr w:type="spellEnd"/>
      <w:r>
        <w:rPr>
          <w:color w:val="000000"/>
        </w:rPr>
        <w:t xml:space="preserve"> </w:t>
      </w:r>
      <w:proofErr w:type="spellStart"/>
      <w:r>
        <w:rPr>
          <w:color w:val="000000"/>
        </w:rPr>
        <w:t>Valere</w:t>
      </w:r>
      <w:proofErr w:type="spellEnd"/>
      <w:r>
        <w:rPr>
          <w:color w:val="000000"/>
        </w:rPr>
        <w:t xml:space="preserve"> </w:t>
      </w:r>
      <w:proofErr w:type="spellStart"/>
      <w:r>
        <w:rPr>
          <w:color w:val="000000"/>
        </w:rPr>
        <w:t>Aimé</w:t>
      </w:r>
      <w:proofErr w:type="spellEnd"/>
      <w:r>
        <w:rPr>
          <w:color w:val="000000"/>
        </w:rPr>
        <w:t xml:space="preserve">, </w:t>
      </w:r>
      <w:proofErr w:type="spellStart"/>
      <w:r>
        <w:rPr>
          <w:color w:val="000000"/>
        </w:rPr>
        <w:t>Kengne</w:t>
      </w:r>
      <w:proofErr w:type="spellEnd"/>
      <w:r>
        <w:rPr>
          <w:color w:val="000000"/>
        </w:rPr>
        <w:t xml:space="preserve"> </w:t>
      </w:r>
      <w:proofErr w:type="spellStart"/>
      <w:r>
        <w:rPr>
          <w:color w:val="000000"/>
        </w:rPr>
        <w:t>Fankam</w:t>
      </w:r>
      <w:proofErr w:type="spellEnd"/>
      <w:r>
        <w:rPr>
          <w:color w:val="000000"/>
        </w:rPr>
        <w:t xml:space="preserve"> </w:t>
      </w:r>
      <w:proofErr w:type="spellStart"/>
      <w:r>
        <w:rPr>
          <w:color w:val="000000"/>
        </w:rPr>
        <w:t>Carinne</w:t>
      </w:r>
      <w:proofErr w:type="spellEnd"/>
      <w:r>
        <w:rPr>
          <w:color w:val="000000"/>
        </w:rPr>
        <w:t xml:space="preserve">, </w:t>
      </w:r>
      <w:proofErr w:type="spellStart"/>
      <w:r>
        <w:rPr>
          <w:color w:val="000000"/>
        </w:rPr>
        <w:t>Gonsu</w:t>
      </w:r>
      <w:proofErr w:type="spellEnd"/>
      <w:r>
        <w:rPr>
          <w:color w:val="000000"/>
        </w:rPr>
        <w:t xml:space="preserve"> </w:t>
      </w:r>
      <w:proofErr w:type="spellStart"/>
      <w:r>
        <w:rPr>
          <w:color w:val="000000"/>
        </w:rPr>
        <w:t>Kamga</w:t>
      </w:r>
      <w:proofErr w:type="spellEnd"/>
      <w:r>
        <w:rPr>
          <w:color w:val="000000"/>
        </w:rPr>
        <w:t xml:space="preserve"> Hortense, </w:t>
      </w:r>
      <w:proofErr w:type="spellStart"/>
      <w:r>
        <w:rPr>
          <w:color w:val="000000"/>
        </w:rPr>
        <w:t>Pieme</w:t>
      </w:r>
      <w:proofErr w:type="spellEnd"/>
      <w:r>
        <w:rPr>
          <w:color w:val="000000"/>
        </w:rPr>
        <w:t xml:space="preserve"> Constant Anatole, </w:t>
      </w:r>
      <w:proofErr w:type="spellStart"/>
      <w:r>
        <w:rPr>
          <w:color w:val="000000"/>
        </w:rPr>
        <w:t>Penlap</w:t>
      </w:r>
      <w:proofErr w:type="spellEnd"/>
      <w:r>
        <w:rPr>
          <w:color w:val="000000"/>
        </w:rPr>
        <w:t xml:space="preserve"> </w:t>
      </w:r>
      <w:proofErr w:type="spellStart"/>
      <w:r>
        <w:rPr>
          <w:color w:val="000000"/>
        </w:rPr>
        <w:t>Beng</w:t>
      </w:r>
      <w:proofErr w:type="spellEnd"/>
      <w:r>
        <w:rPr>
          <w:color w:val="000000"/>
        </w:rPr>
        <w:t xml:space="preserve"> </w:t>
      </w:r>
      <w:proofErr w:type="spellStart"/>
      <w:r>
        <w:rPr>
          <w:color w:val="000000"/>
        </w:rPr>
        <w:t>Véronique</w:t>
      </w:r>
      <w:proofErr w:type="spellEnd"/>
      <w:r>
        <w:rPr>
          <w:color w:val="000000"/>
        </w:rPr>
        <w:t>, “Phytochemical Screening and In Vitro Antimicrobial and Antioxidant Activity of Urena Lobata And Emilia Coccinea Methanolic Stems Extracts”. Global Scientific Journals: Volume 8, Issue 8, August 2020,1423-1441</w:t>
      </w:r>
    </w:p>
    <w:p w14:paraId="461FE188" w14:textId="77777777" w:rsidR="001C1B2E" w:rsidRDefault="001C1B2E" w:rsidP="001C1B2E">
      <w:pPr>
        <w:pStyle w:val="NormalWeb"/>
        <w:spacing w:before="0" w:beforeAutospacing="0" w:after="160" w:afterAutospacing="0" w:line="360" w:lineRule="auto"/>
        <w:jc w:val="both"/>
      </w:pPr>
      <w:r>
        <w:rPr>
          <w:color w:val="000000"/>
        </w:rPr>
        <w:t xml:space="preserve">10. PA </w:t>
      </w:r>
      <w:proofErr w:type="spellStart"/>
      <w:r>
        <w:rPr>
          <w:color w:val="000000"/>
        </w:rPr>
        <w:t>Shelar</w:t>
      </w:r>
      <w:proofErr w:type="spellEnd"/>
      <w:r>
        <w:rPr>
          <w:color w:val="000000"/>
        </w:rPr>
        <w:t xml:space="preserve">, VG </w:t>
      </w:r>
      <w:proofErr w:type="spellStart"/>
      <w:r>
        <w:rPr>
          <w:color w:val="000000"/>
        </w:rPr>
        <w:t>Gharge</w:t>
      </w:r>
      <w:proofErr w:type="spellEnd"/>
      <w:r>
        <w:rPr>
          <w:color w:val="000000"/>
        </w:rPr>
        <w:t xml:space="preserve">, AV Yadav, </w:t>
      </w:r>
      <w:proofErr w:type="spellStart"/>
      <w:r>
        <w:rPr>
          <w:color w:val="000000"/>
        </w:rPr>
        <w:t>Pharmacognostic</w:t>
      </w:r>
      <w:proofErr w:type="spellEnd"/>
      <w:r>
        <w:rPr>
          <w:color w:val="000000"/>
        </w:rPr>
        <w:t xml:space="preserve"> Evaluation, “Phytochemical Screening and Antimicrobial Study of Leaves Extracts of Urena Lobata Linn.” Current Research in Pharmaceutical </w:t>
      </w:r>
      <w:proofErr w:type="spellStart"/>
      <w:r>
        <w:rPr>
          <w:color w:val="000000"/>
        </w:rPr>
        <w:t>Sciences</w:t>
      </w:r>
      <w:proofErr w:type="gramStart"/>
      <w:r>
        <w:rPr>
          <w:color w:val="000000"/>
        </w:rPr>
        <w:t>,Vol</w:t>
      </w:r>
      <w:proofErr w:type="spellEnd"/>
      <w:proofErr w:type="gramEnd"/>
      <w:r>
        <w:rPr>
          <w:color w:val="000000"/>
        </w:rPr>
        <w:t xml:space="preserve"> 7 ,Issue 3, 2017, 40-49</w:t>
      </w:r>
    </w:p>
    <w:p w14:paraId="501BEF1B" w14:textId="77777777" w:rsidR="001C1B2E" w:rsidRDefault="001C1B2E" w:rsidP="001C1B2E">
      <w:pPr>
        <w:pStyle w:val="NormalWeb"/>
        <w:spacing w:before="0" w:beforeAutospacing="0" w:after="160" w:afterAutospacing="0" w:line="360" w:lineRule="auto"/>
        <w:jc w:val="both"/>
      </w:pPr>
      <w:r>
        <w:rPr>
          <w:color w:val="000000"/>
        </w:rPr>
        <w:t xml:space="preserve">11. Jean Baptiste </w:t>
      </w:r>
      <w:proofErr w:type="spellStart"/>
      <w:r>
        <w:rPr>
          <w:color w:val="000000"/>
        </w:rPr>
        <w:t>Hzounda</w:t>
      </w:r>
      <w:proofErr w:type="spellEnd"/>
      <w:r>
        <w:rPr>
          <w:color w:val="000000"/>
        </w:rPr>
        <w:t xml:space="preserve"> </w:t>
      </w:r>
      <w:proofErr w:type="spellStart"/>
      <w:r>
        <w:rPr>
          <w:color w:val="000000"/>
        </w:rPr>
        <w:t>Fokou</w:t>
      </w:r>
      <w:proofErr w:type="spellEnd"/>
      <w:r>
        <w:rPr>
          <w:color w:val="000000"/>
        </w:rPr>
        <w:t xml:space="preserve">, Giselle Marguerite </w:t>
      </w:r>
      <w:proofErr w:type="spellStart"/>
      <w:r>
        <w:rPr>
          <w:color w:val="000000"/>
        </w:rPr>
        <w:t>Etame</w:t>
      </w:r>
      <w:proofErr w:type="spellEnd"/>
      <w:r>
        <w:rPr>
          <w:color w:val="000000"/>
        </w:rPr>
        <w:t xml:space="preserve"> Clive, </w:t>
      </w:r>
      <w:proofErr w:type="spellStart"/>
      <w:r>
        <w:rPr>
          <w:color w:val="000000"/>
        </w:rPr>
        <w:t>Jezeh</w:t>
      </w:r>
      <w:proofErr w:type="spellEnd"/>
      <w:r>
        <w:rPr>
          <w:color w:val="000000"/>
        </w:rPr>
        <w:t xml:space="preserve"> </w:t>
      </w:r>
      <w:proofErr w:type="spellStart"/>
      <w:r>
        <w:rPr>
          <w:color w:val="000000"/>
        </w:rPr>
        <w:t>Ngueguim,Francine</w:t>
      </w:r>
      <w:proofErr w:type="spellEnd"/>
      <w:r>
        <w:rPr>
          <w:color w:val="000000"/>
        </w:rPr>
        <w:t xml:space="preserve"> </w:t>
      </w:r>
      <w:proofErr w:type="spellStart"/>
      <w:r>
        <w:rPr>
          <w:color w:val="000000"/>
        </w:rPr>
        <w:t>Kouemo</w:t>
      </w:r>
      <w:proofErr w:type="spellEnd"/>
      <w:r>
        <w:rPr>
          <w:color w:val="000000"/>
        </w:rPr>
        <w:t xml:space="preserve">, Abi Edmund, Guy Pascal </w:t>
      </w:r>
      <w:proofErr w:type="spellStart"/>
      <w:r>
        <w:rPr>
          <w:color w:val="000000"/>
        </w:rPr>
        <w:t>Ngaba</w:t>
      </w:r>
      <w:proofErr w:type="spellEnd"/>
      <w:r>
        <w:rPr>
          <w:color w:val="000000"/>
        </w:rPr>
        <w:t xml:space="preserve">, Jules Clement, “Anti-candida activities of four bacterial endophytic extracts isolated from Urena Lobata”, SCIREA Journal of </w:t>
      </w:r>
      <w:proofErr w:type="spellStart"/>
      <w:r>
        <w:rPr>
          <w:color w:val="000000"/>
        </w:rPr>
        <w:t>Biology,Volume</w:t>
      </w:r>
      <w:proofErr w:type="spellEnd"/>
      <w:r>
        <w:rPr>
          <w:color w:val="000000"/>
        </w:rPr>
        <w:t xml:space="preserve"> 8, Issue 2,  2023, 61-77</w:t>
      </w:r>
    </w:p>
    <w:p w14:paraId="5AB0C157" w14:textId="77777777" w:rsidR="001C1B2E" w:rsidRDefault="001C1B2E" w:rsidP="001C1B2E">
      <w:pPr>
        <w:pStyle w:val="NormalWeb"/>
        <w:spacing w:before="0" w:beforeAutospacing="0" w:after="160" w:afterAutospacing="0" w:line="360" w:lineRule="auto"/>
        <w:jc w:val="both"/>
      </w:pPr>
      <w:r>
        <w:rPr>
          <w:color w:val="000000"/>
        </w:rPr>
        <w:t xml:space="preserve">12. Pires, D.E.V., Blundell, T.L. &amp; Ascher, D.B., “Small-molecule Pharmacokinetics </w:t>
      </w:r>
      <w:proofErr w:type="spellStart"/>
      <w:r>
        <w:rPr>
          <w:color w:val="000000"/>
        </w:rPr>
        <w:t>Prediction”,Journal</w:t>
      </w:r>
      <w:proofErr w:type="spellEnd"/>
      <w:r>
        <w:rPr>
          <w:color w:val="000000"/>
        </w:rPr>
        <w:t xml:space="preserve"> of medicinal </w:t>
      </w:r>
      <w:proofErr w:type="spellStart"/>
      <w:r>
        <w:rPr>
          <w:color w:val="000000"/>
        </w:rPr>
        <w:t>chemistry,Vol</w:t>
      </w:r>
      <w:proofErr w:type="spellEnd"/>
      <w:r>
        <w:rPr>
          <w:color w:val="000000"/>
        </w:rPr>
        <w:t xml:space="preserve"> 58, Issue 9, 2015,4066-4072.</w:t>
      </w:r>
    </w:p>
    <w:p w14:paraId="49F5FAF9" w14:textId="77777777" w:rsidR="001C1B2E" w:rsidRDefault="001C1B2E" w:rsidP="001C1B2E">
      <w:pPr>
        <w:pStyle w:val="NormalWeb"/>
        <w:spacing w:before="0" w:beforeAutospacing="0" w:after="160" w:afterAutospacing="0" w:line="360" w:lineRule="auto"/>
        <w:jc w:val="both"/>
      </w:pPr>
      <w:r>
        <w:rPr>
          <w:color w:val="000000"/>
        </w:rPr>
        <w:lastRenderedPageBreak/>
        <w:t xml:space="preserve">13. Doti Wahyuningsih, </w:t>
      </w:r>
      <w:proofErr w:type="spellStart"/>
      <w:r>
        <w:rPr>
          <w:color w:val="000000"/>
        </w:rPr>
        <w:t>Yudi</w:t>
      </w:r>
      <w:proofErr w:type="spellEnd"/>
      <w:r>
        <w:rPr>
          <w:color w:val="000000"/>
        </w:rPr>
        <w:t xml:space="preserve"> </w:t>
      </w:r>
      <w:proofErr w:type="spellStart"/>
      <w:r>
        <w:rPr>
          <w:color w:val="000000"/>
        </w:rPr>
        <w:t>Purnomo</w:t>
      </w:r>
      <w:proofErr w:type="spellEnd"/>
      <w:r>
        <w:rPr>
          <w:color w:val="000000"/>
        </w:rPr>
        <w:t xml:space="preserve">, </w:t>
      </w:r>
      <w:proofErr w:type="spellStart"/>
      <w:r>
        <w:rPr>
          <w:color w:val="000000"/>
        </w:rPr>
        <w:t>Andri</w:t>
      </w:r>
      <w:proofErr w:type="spellEnd"/>
      <w:r>
        <w:rPr>
          <w:color w:val="000000"/>
        </w:rPr>
        <w:t xml:space="preserve"> </w:t>
      </w:r>
      <w:proofErr w:type="spellStart"/>
      <w:r>
        <w:rPr>
          <w:color w:val="000000"/>
        </w:rPr>
        <w:t>Tilaqza</w:t>
      </w:r>
      <w:proofErr w:type="spellEnd"/>
      <w:r>
        <w:rPr>
          <w:color w:val="000000"/>
        </w:rPr>
        <w:t>,</w:t>
      </w:r>
      <w:r>
        <w:rPr>
          <w:rFonts w:ascii="Calibri" w:hAnsi="Calibri" w:cs="Calibri"/>
          <w:color w:val="000000"/>
        </w:rPr>
        <w:t xml:space="preserve"> </w:t>
      </w:r>
      <w:r>
        <w:rPr>
          <w:color w:val="000000"/>
        </w:rPr>
        <w:t xml:space="preserve">“In </w:t>
      </w:r>
      <w:proofErr w:type="spellStart"/>
      <w:r>
        <w:rPr>
          <w:color w:val="000000"/>
        </w:rPr>
        <w:t>Silico</w:t>
      </w:r>
      <w:proofErr w:type="spellEnd"/>
      <w:r>
        <w:rPr>
          <w:color w:val="000000"/>
        </w:rPr>
        <w:t xml:space="preserve"> Study of Pulutan (Urena Lobata) Leaf Extract as Anti Inflammation and their ADME Prediction”, Volume 6</w:t>
      </w:r>
      <w:proofErr w:type="gramStart"/>
      <w:r>
        <w:rPr>
          <w:color w:val="000000"/>
        </w:rPr>
        <w:t>,Issue1</w:t>
      </w:r>
      <w:proofErr w:type="gramEnd"/>
      <w:r>
        <w:rPr>
          <w:color w:val="000000"/>
        </w:rPr>
        <w:t>, June 2022 ,30-37</w:t>
      </w:r>
    </w:p>
    <w:p w14:paraId="7CAA1086" w14:textId="77777777" w:rsidR="001C1B2E" w:rsidRDefault="001C1B2E" w:rsidP="001C1B2E">
      <w:pPr>
        <w:pStyle w:val="NormalWeb"/>
        <w:spacing w:before="0" w:beforeAutospacing="0" w:after="160" w:afterAutospacing="0" w:line="360" w:lineRule="auto"/>
        <w:jc w:val="both"/>
      </w:pPr>
      <w:r>
        <w:rPr>
          <w:color w:val="000000"/>
        </w:rPr>
        <w:t xml:space="preserve">14. Yudi </w:t>
      </w:r>
      <w:proofErr w:type="spellStart"/>
      <w:proofErr w:type="gramStart"/>
      <w:r>
        <w:rPr>
          <w:color w:val="000000"/>
        </w:rPr>
        <w:t>Purnomo</w:t>
      </w:r>
      <w:proofErr w:type="spellEnd"/>
      <w:r>
        <w:rPr>
          <w:color w:val="000000"/>
        </w:rPr>
        <w:t xml:space="preserve"> ,</w:t>
      </w:r>
      <w:proofErr w:type="gramEnd"/>
      <w:r>
        <w:rPr>
          <w:color w:val="000000"/>
        </w:rPr>
        <w:t xml:space="preserve"> </w:t>
      </w:r>
      <w:proofErr w:type="spellStart"/>
      <w:r>
        <w:rPr>
          <w:color w:val="000000"/>
        </w:rPr>
        <w:t>Andri</w:t>
      </w:r>
      <w:proofErr w:type="spellEnd"/>
      <w:r>
        <w:rPr>
          <w:color w:val="000000"/>
        </w:rPr>
        <w:t xml:space="preserve"> </w:t>
      </w:r>
      <w:proofErr w:type="spellStart"/>
      <w:r>
        <w:rPr>
          <w:color w:val="000000"/>
        </w:rPr>
        <w:t>Tilaqza</w:t>
      </w:r>
      <w:proofErr w:type="spellEnd"/>
      <w:r>
        <w:rPr>
          <w:color w:val="000000"/>
        </w:rPr>
        <w:t xml:space="preserve"> ,</w:t>
      </w:r>
      <w:r>
        <w:rPr>
          <w:rFonts w:ascii="Calibri" w:hAnsi="Calibri" w:cs="Calibri"/>
          <w:color w:val="000000"/>
        </w:rPr>
        <w:t xml:space="preserve"> </w:t>
      </w:r>
      <w:r>
        <w:rPr>
          <w:color w:val="000000"/>
        </w:rPr>
        <w:t>“Analgesic and Anti-inflammatory Activities of Urena Lobata L. Leaf Extracts” , Indonesian Journal of Pharmacy, vol 33, Issue 4,2022,566–574.</w:t>
      </w:r>
    </w:p>
    <w:p w14:paraId="2348DE5E" w14:textId="77777777" w:rsidR="001C1B2E" w:rsidRDefault="001C1B2E" w:rsidP="001C1B2E">
      <w:pPr>
        <w:pStyle w:val="NormalWeb"/>
        <w:spacing w:before="0" w:beforeAutospacing="0" w:after="160" w:afterAutospacing="0" w:line="360" w:lineRule="auto"/>
        <w:jc w:val="both"/>
      </w:pPr>
      <w:r>
        <w:rPr>
          <w:color w:val="000000"/>
        </w:rPr>
        <w:t xml:space="preserve">15. </w:t>
      </w:r>
      <w:r>
        <w:rPr>
          <w:rFonts w:ascii="Calibri" w:hAnsi="Calibri" w:cs="Calibri"/>
          <w:color w:val="000000"/>
          <w:sz w:val="22"/>
          <w:szCs w:val="22"/>
        </w:rPr>
        <w:t> </w:t>
      </w:r>
      <w:proofErr w:type="spellStart"/>
      <w:r>
        <w:rPr>
          <w:color w:val="000000"/>
        </w:rPr>
        <w:t>Akhere</w:t>
      </w:r>
      <w:proofErr w:type="spellEnd"/>
      <w:r>
        <w:rPr>
          <w:color w:val="000000"/>
        </w:rPr>
        <w:t xml:space="preserve"> AO, </w:t>
      </w:r>
      <w:proofErr w:type="spellStart"/>
      <w:r>
        <w:rPr>
          <w:color w:val="000000"/>
        </w:rPr>
        <w:t>Iyere</w:t>
      </w:r>
      <w:proofErr w:type="spellEnd"/>
      <w:r>
        <w:rPr>
          <w:color w:val="000000"/>
        </w:rPr>
        <w:t xml:space="preserve"> OO. “Evaluation of the long-term effects of Urena Lobata root extracts on blood glucose and hepatic function of normal rabbits”. Journal of Toxicology and Environmental Health </w:t>
      </w:r>
      <w:proofErr w:type="spellStart"/>
      <w:r>
        <w:rPr>
          <w:color w:val="000000"/>
        </w:rPr>
        <w:t>Sciences</w:t>
      </w:r>
      <w:proofErr w:type="gramStart"/>
      <w:r>
        <w:rPr>
          <w:color w:val="000000"/>
        </w:rPr>
        <w:t>,Volume</w:t>
      </w:r>
      <w:proofErr w:type="spellEnd"/>
      <w:proofErr w:type="gramEnd"/>
      <w:r>
        <w:rPr>
          <w:color w:val="000000"/>
        </w:rPr>
        <w:t xml:space="preserve"> 3 ,Issue 8, 2011, 204-213</w:t>
      </w:r>
    </w:p>
    <w:p w14:paraId="3D876F06" w14:textId="77777777" w:rsidR="001C1B2E" w:rsidRDefault="001C1B2E" w:rsidP="001C1B2E">
      <w:pPr>
        <w:pStyle w:val="NormalWeb"/>
        <w:spacing w:before="0" w:beforeAutospacing="0" w:after="160" w:afterAutospacing="0" w:line="360" w:lineRule="auto"/>
        <w:jc w:val="both"/>
      </w:pPr>
      <w:r>
        <w:rPr>
          <w:color w:val="000000"/>
        </w:rPr>
        <w:t xml:space="preserve">16. Arun K. Yadav &amp; </w:t>
      </w:r>
      <w:proofErr w:type="spellStart"/>
      <w:r>
        <w:rPr>
          <w:color w:val="000000"/>
        </w:rPr>
        <w:t>Vareishang</w:t>
      </w:r>
      <w:proofErr w:type="spellEnd"/>
      <w:r>
        <w:rPr>
          <w:color w:val="000000"/>
        </w:rPr>
        <w:t xml:space="preserve"> </w:t>
      </w:r>
      <w:proofErr w:type="spellStart"/>
      <w:r>
        <w:rPr>
          <w:color w:val="000000"/>
        </w:rPr>
        <w:t>Tangpu</w:t>
      </w:r>
      <w:proofErr w:type="spellEnd"/>
      <w:r>
        <w:rPr>
          <w:color w:val="000000"/>
        </w:rPr>
        <w:t>,</w:t>
      </w:r>
      <w:r>
        <w:rPr>
          <w:rFonts w:ascii="Calibri" w:hAnsi="Calibri" w:cs="Calibri"/>
          <w:color w:val="000000"/>
        </w:rPr>
        <w:t xml:space="preserve"> </w:t>
      </w:r>
      <w:r>
        <w:rPr>
          <w:color w:val="000000"/>
        </w:rPr>
        <w:t xml:space="preserve">Antidiarrheal Activity of </w:t>
      </w:r>
      <w:proofErr w:type="spellStart"/>
      <w:r>
        <w:rPr>
          <w:color w:val="000000"/>
        </w:rPr>
        <w:t>Lithocarpus</w:t>
      </w:r>
      <w:proofErr w:type="spellEnd"/>
      <w:r>
        <w:rPr>
          <w:color w:val="000000"/>
        </w:rPr>
        <w:t xml:space="preserve"> </w:t>
      </w:r>
      <w:proofErr w:type="spellStart"/>
      <w:r>
        <w:rPr>
          <w:color w:val="000000"/>
        </w:rPr>
        <w:t>dealbata</w:t>
      </w:r>
      <w:proofErr w:type="spellEnd"/>
      <w:r>
        <w:rPr>
          <w:color w:val="000000"/>
        </w:rPr>
        <w:t>. And Urena Lobata. Extracts: Therapeutic Implications,</w:t>
      </w:r>
      <w:r>
        <w:rPr>
          <w:rFonts w:ascii="Calibri" w:hAnsi="Calibri" w:cs="Calibri"/>
          <w:color w:val="000000"/>
        </w:rPr>
        <w:t xml:space="preserve"> </w:t>
      </w:r>
      <w:r>
        <w:rPr>
          <w:color w:val="000000"/>
        </w:rPr>
        <w:t xml:space="preserve">Pharmaceutical </w:t>
      </w:r>
      <w:proofErr w:type="spellStart"/>
      <w:r>
        <w:rPr>
          <w:color w:val="000000"/>
        </w:rPr>
        <w:t>Biology</w:t>
      </w:r>
      <w:proofErr w:type="gramStart"/>
      <w:r>
        <w:rPr>
          <w:color w:val="000000"/>
        </w:rPr>
        <w:t>,Vol</w:t>
      </w:r>
      <w:proofErr w:type="spellEnd"/>
      <w:proofErr w:type="gramEnd"/>
      <w:r>
        <w:rPr>
          <w:color w:val="000000"/>
        </w:rPr>
        <w:t>. 45, Issue  3,2007, 223–229</w:t>
      </w:r>
    </w:p>
    <w:p w14:paraId="0FBB1FD6" w14:textId="77777777" w:rsidR="001C1B2E" w:rsidRDefault="001C1B2E" w:rsidP="001C1B2E">
      <w:pPr>
        <w:pStyle w:val="NormalWeb"/>
        <w:spacing w:before="0" w:beforeAutospacing="0" w:after="160" w:afterAutospacing="0" w:line="360" w:lineRule="auto"/>
        <w:jc w:val="both"/>
      </w:pPr>
      <w:r>
        <w:rPr>
          <w:color w:val="000000"/>
        </w:rPr>
        <w:t xml:space="preserve">17. Ndala K.N. and </w:t>
      </w:r>
      <w:proofErr w:type="spellStart"/>
      <w:r>
        <w:rPr>
          <w:color w:val="000000"/>
        </w:rPr>
        <w:t>Cimanga</w:t>
      </w:r>
      <w:proofErr w:type="spellEnd"/>
      <w:r>
        <w:rPr>
          <w:color w:val="000000"/>
        </w:rPr>
        <w:t xml:space="preserve"> K. R., “Antidiarrheal activity of extracts and fractions from </w:t>
      </w:r>
      <w:proofErr w:type="spellStart"/>
      <w:r>
        <w:rPr>
          <w:color w:val="000000"/>
        </w:rPr>
        <w:t>urena</w:t>
      </w:r>
      <w:proofErr w:type="spellEnd"/>
      <w:r>
        <w:rPr>
          <w:color w:val="000000"/>
        </w:rPr>
        <w:t xml:space="preserve"> </w:t>
      </w:r>
      <w:proofErr w:type="spellStart"/>
      <w:r>
        <w:rPr>
          <w:color w:val="000000"/>
        </w:rPr>
        <w:t>lobata</w:t>
      </w:r>
      <w:proofErr w:type="spellEnd"/>
      <w:r>
        <w:rPr>
          <w:color w:val="000000"/>
        </w:rPr>
        <w:t xml:space="preserve"> </w:t>
      </w:r>
      <w:proofErr w:type="spellStart"/>
      <w:r>
        <w:rPr>
          <w:color w:val="000000"/>
        </w:rPr>
        <w:t>oliv</w:t>
      </w:r>
      <w:proofErr w:type="spellEnd"/>
      <w:r>
        <w:rPr>
          <w:color w:val="000000"/>
        </w:rPr>
        <w:t xml:space="preserve"> (</w:t>
      </w:r>
      <w:proofErr w:type="spellStart"/>
      <w:r>
        <w:rPr>
          <w:color w:val="000000"/>
        </w:rPr>
        <w:t>malvaceae</w:t>
      </w:r>
      <w:proofErr w:type="spellEnd"/>
      <w:r>
        <w:rPr>
          <w:color w:val="000000"/>
        </w:rPr>
        <w:t xml:space="preserve">) leaves in </w:t>
      </w:r>
      <w:proofErr w:type="spellStart"/>
      <w:r>
        <w:rPr>
          <w:color w:val="000000"/>
        </w:rPr>
        <w:t>wistar</w:t>
      </w:r>
      <w:proofErr w:type="spellEnd"/>
      <w:r>
        <w:rPr>
          <w:color w:val="000000"/>
        </w:rPr>
        <w:t xml:space="preserve"> rats”,</w:t>
      </w:r>
      <w:r>
        <w:rPr>
          <w:rFonts w:ascii="Calibri" w:hAnsi="Calibri" w:cs="Calibri"/>
          <w:color w:val="000000"/>
        </w:rPr>
        <w:t xml:space="preserve"> </w:t>
      </w:r>
      <w:r>
        <w:rPr>
          <w:color w:val="000000"/>
        </w:rPr>
        <w:t>World journal of pharmacy and pharmaceutical sciences, Volume 10, Issue 6, 2021, 282-319</w:t>
      </w:r>
    </w:p>
    <w:p w14:paraId="18C10260" w14:textId="77777777" w:rsidR="001C1B2E" w:rsidRDefault="001C1B2E" w:rsidP="001C1B2E">
      <w:pPr>
        <w:pStyle w:val="NormalWeb"/>
        <w:spacing w:before="0" w:beforeAutospacing="0" w:after="160" w:afterAutospacing="0" w:line="360" w:lineRule="auto"/>
        <w:jc w:val="both"/>
      </w:pPr>
      <w:r>
        <w:rPr>
          <w:color w:val="000000"/>
        </w:rPr>
        <w:t>18.</w:t>
      </w:r>
      <w:r>
        <w:rPr>
          <w:color w:val="000000"/>
          <w:sz w:val="22"/>
          <w:szCs w:val="22"/>
        </w:rPr>
        <w:t xml:space="preserve"> </w:t>
      </w:r>
      <w:proofErr w:type="spellStart"/>
      <w:r>
        <w:rPr>
          <w:color w:val="000000"/>
        </w:rPr>
        <w:t>Onoagbe</w:t>
      </w:r>
      <w:proofErr w:type="spellEnd"/>
      <w:r>
        <w:rPr>
          <w:color w:val="000000"/>
        </w:rPr>
        <w:t xml:space="preserve"> IO, </w:t>
      </w:r>
      <w:proofErr w:type="spellStart"/>
      <w:r>
        <w:rPr>
          <w:color w:val="000000"/>
        </w:rPr>
        <w:t>Negbenebor</w:t>
      </w:r>
      <w:proofErr w:type="spellEnd"/>
      <w:r>
        <w:rPr>
          <w:color w:val="000000"/>
        </w:rPr>
        <w:t xml:space="preserve"> EO, Ogbeide VO, Dawha IH, Attah V, Lau HU. “A study of the anti-diabetic effects of </w:t>
      </w:r>
      <w:proofErr w:type="spellStart"/>
      <w:r>
        <w:rPr>
          <w:color w:val="000000"/>
        </w:rPr>
        <w:t>Urena</w:t>
      </w:r>
      <w:proofErr w:type="spellEnd"/>
      <w:r>
        <w:rPr>
          <w:color w:val="000000"/>
        </w:rPr>
        <w:t xml:space="preserve"> </w:t>
      </w:r>
      <w:proofErr w:type="spellStart"/>
      <w:r>
        <w:rPr>
          <w:color w:val="000000"/>
        </w:rPr>
        <w:t>lobata</w:t>
      </w:r>
      <w:proofErr w:type="spellEnd"/>
      <w:r>
        <w:rPr>
          <w:color w:val="000000"/>
        </w:rPr>
        <w:t xml:space="preserve"> and </w:t>
      </w:r>
      <w:proofErr w:type="spellStart"/>
      <w:r>
        <w:rPr>
          <w:color w:val="000000"/>
        </w:rPr>
        <w:t>Sphenostylis</w:t>
      </w:r>
      <w:proofErr w:type="spellEnd"/>
      <w:r>
        <w:rPr>
          <w:color w:val="000000"/>
        </w:rPr>
        <w:t xml:space="preserve"> </w:t>
      </w:r>
      <w:proofErr w:type="spellStart"/>
      <w:r>
        <w:rPr>
          <w:color w:val="000000"/>
        </w:rPr>
        <w:t>stenocarpa</w:t>
      </w:r>
      <w:proofErr w:type="spellEnd"/>
      <w:r>
        <w:rPr>
          <w:color w:val="000000"/>
        </w:rPr>
        <w:t xml:space="preserve"> in </w:t>
      </w:r>
      <w:proofErr w:type="spellStart"/>
      <w:r>
        <w:rPr>
          <w:color w:val="000000"/>
        </w:rPr>
        <w:t>streptozotocin</w:t>
      </w:r>
      <w:proofErr w:type="spellEnd"/>
      <w:r>
        <w:rPr>
          <w:color w:val="000000"/>
        </w:rPr>
        <w:t xml:space="preserve">-induced diabetic rats”. European Journal of Scientific </w:t>
      </w:r>
      <w:proofErr w:type="spellStart"/>
      <w:r>
        <w:rPr>
          <w:color w:val="000000"/>
        </w:rPr>
        <w:t>Research</w:t>
      </w:r>
      <w:proofErr w:type="gramStart"/>
      <w:r>
        <w:rPr>
          <w:color w:val="000000"/>
        </w:rPr>
        <w:t>,Volume</w:t>
      </w:r>
      <w:proofErr w:type="spellEnd"/>
      <w:proofErr w:type="gramEnd"/>
      <w:r>
        <w:rPr>
          <w:color w:val="000000"/>
        </w:rPr>
        <w:t xml:space="preserve"> 43,Issue 1, 2010,6-14</w:t>
      </w:r>
    </w:p>
    <w:p w14:paraId="3F84E81A" w14:textId="77777777" w:rsidR="001C1B2E" w:rsidRDefault="001C1B2E" w:rsidP="001C1B2E">
      <w:pPr>
        <w:pStyle w:val="NormalWeb"/>
        <w:spacing w:before="0" w:beforeAutospacing="0" w:after="160" w:afterAutospacing="0" w:line="360" w:lineRule="auto"/>
        <w:jc w:val="both"/>
      </w:pPr>
      <w:r>
        <w:rPr>
          <w:color w:val="000000"/>
        </w:rPr>
        <w:t xml:space="preserve">19. Dhanapal R, Ratna JV, Gupta M, Sarathchandran I. “Preliminary study on antifertility activity of </w:t>
      </w:r>
      <w:proofErr w:type="spellStart"/>
      <w:r>
        <w:rPr>
          <w:color w:val="000000"/>
        </w:rPr>
        <w:t>Enicostemma</w:t>
      </w:r>
      <w:proofErr w:type="spellEnd"/>
      <w:r>
        <w:rPr>
          <w:color w:val="000000"/>
        </w:rPr>
        <w:t xml:space="preserve"> </w:t>
      </w:r>
      <w:proofErr w:type="spellStart"/>
      <w:r>
        <w:rPr>
          <w:color w:val="000000"/>
        </w:rPr>
        <w:t>axillare</w:t>
      </w:r>
      <w:proofErr w:type="spellEnd"/>
      <w:r>
        <w:rPr>
          <w:color w:val="000000"/>
        </w:rPr>
        <w:t xml:space="preserve"> leaves and Urena Lobata root used in Indian traditional folk medicine”. Asian Pacific Journal of Tropical </w:t>
      </w:r>
      <w:proofErr w:type="spellStart"/>
      <w:r>
        <w:rPr>
          <w:color w:val="000000"/>
        </w:rPr>
        <w:t>Medicine</w:t>
      </w:r>
      <w:proofErr w:type="gramStart"/>
      <w:r>
        <w:rPr>
          <w:color w:val="000000"/>
        </w:rPr>
        <w:t>,Volume</w:t>
      </w:r>
      <w:proofErr w:type="spellEnd"/>
      <w:proofErr w:type="gramEnd"/>
      <w:r>
        <w:rPr>
          <w:color w:val="000000"/>
        </w:rPr>
        <w:t xml:space="preserve"> 5,Issue 8 ,2012,616-622.</w:t>
      </w:r>
    </w:p>
    <w:p w14:paraId="68C9155E" w14:textId="77777777" w:rsidR="001C1B2E" w:rsidRDefault="001C1B2E" w:rsidP="001C1B2E">
      <w:pPr>
        <w:pStyle w:val="NormalWeb"/>
        <w:spacing w:before="0" w:beforeAutospacing="0" w:after="160" w:afterAutospacing="0" w:line="360" w:lineRule="auto"/>
        <w:jc w:val="both"/>
      </w:pPr>
      <w:r>
        <w:rPr>
          <w:color w:val="000000"/>
          <w:sz w:val="22"/>
          <w:szCs w:val="22"/>
        </w:rPr>
        <w:t xml:space="preserve">20. </w:t>
      </w:r>
      <w:r>
        <w:rPr>
          <w:color w:val="000000"/>
        </w:rPr>
        <w:t xml:space="preserve">E. D. Fagbohun1, R. R. Asare and A. O. </w:t>
      </w:r>
      <w:proofErr w:type="spellStart"/>
      <w:r>
        <w:rPr>
          <w:color w:val="000000"/>
        </w:rPr>
        <w:t>Egbebi</w:t>
      </w:r>
      <w:proofErr w:type="spellEnd"/>
      <w:r>
        <w:rPr>
          <w:color w:val="000000"/>
        </w:rPr>
        <w:t>,“Chemical composition and antimicrobial activities of Urena Lobata L. (</w:t>
      </w:r>
      <w:proofErr w:type="spellStart"/>
      <w:r>
        <w:rPr>
          <w:color w:val="000000"/>
        </w:rPr>
        <w:t>Malvaceae</w:t>
      </w:r>
      <w:proofErr w:type="spellEnd"/>
      <w:r>
        <w:rPr>
          <w:color w:val="000000"/>
        </w:rPr>
        <w:t xml:space="preserve">)”,Journal of Medicinal Plants </w:t>
      </w:r>
      <w:proofErr w:type="spellStart"/>
      <w:r>
        <w:rPr>
          <w:color w:val="000000"/>
        </w:rPr>
        <w:t>Research,Volume</w:t>
      </w:r>
      <w:proofErr w:type="spellEnd"/>
      <w:r>
        <w:rPr>
          <w:color w:val="000000"/>
        </w:rPr>
        <w:t xml:space="preserve"> 6,Issue 12, 2007,2256-2260.</w:t>
      </w:r>
    </w:p>
    <w:p w14:paraId="0545B4E2" w14:textId="77777777" w:rsidR="001C1B2E" w:rsidRDefault="001C1B2E" w:rsidP="001C1B2E">
      <w:pPr>
        <w:pStyle w:val="NormalWeb"/>
        <w:spacing w:before="0" w:beforeAutospacing="0" w:after="160" w:afterAutospacing="0" w:line="360" w:lineRule="auto"/>
        <w:jc w:val="both"/>
      </w:pPr>
      <w:r>
        <w:rPr>
          <w:color w:val="000000"/>
        </w:rPr>
        <w:t xml:space="preserve">21.Linlin C, </w:t>
      </w:r>
      <w:proofErr w:type="spellStart"/>
      <w:r>
        <w:rPr>
          <w:color w:val="000000"/>
        </w:rPr>
        <w:t>Huidan</w:t>
      </w:r>
      <w:proofErr w:type="spellEnd"/>
      <w:r>
        <w:rPr>
          <w:color w:val="000000"/>
        </w:rPr>
        <w:t xml:space="preserve"> D, </w:t>
      </w:r>
      <w:proofErr w:type="spellStart"/>
      <w:r>
        <w:rPr>
          <w:color w:val="000000"/>
        </w:rPr>
        <w:t>Hengmin</w:t>
      </w:r>
      <w:proofErr w:type="spellEnd"/>
      <w:r>
        <w:rPr>
          <w:color w:val="000000"/>
        </w:rPr>
        <w:t xml:space="preserve"> C, </w:t>
      </w:r>
      <w:proofErr w:type="spellStart"/>
      <w:r>
        <w:rPr>
          <w:color w:val="000000"/>
        </w:rPr>
        <w:t>Jin</w:t>
      </w:r>
      <w:proofErr w:type="spellEnd"/>
      <w:r>
        <w:rPr>
          <w:color w:val="000000"/>
        </w:rPr>
        <w:t xml:space="preserve"> F, </w:t>
      </w:r>
      <w:proofErr w:type="spellStart"/>
      <w:r>
        <w:rPr>
          <w:color w:val="000000"/>
        </w:rPr>
        <w:t>Zhicau</w:t>
      </w:r>
      <w:proofErr w:type="spellEnd"/>
      <w:r>
        <w:rPr>
          <w:color w:val="000000"/>
        </w:rPr>
        <w:t xml:space="preserve"> Z, </w:t>
      </w:r>
      <w:proofErr w:type="spellStart"/>
      <w:r>
        <w:rPr>
          <w:color w:val="000000"/>
        </w:rPr>
        <w:t>Junliang</w:t>
      </w:r>
      <w:proofErr w:type="spellEnd"/>
      <w:r>
        <w:rPr>
          <w:color w:val="000000"/>
        </w:rPr>
        <w:t xml:space="preserve"> D, </w:t>
      </w:r>
      <w:proofErr w:type="spellStart"/>
      <w:r>
        <w:rPr>
          <w:color w:val="000000"/>
        </w:rPr>
        <w:t>Yinlung</w:t>
      </w:r>
      <w:proofErr w:type="spellEnd"/>
      <w:r>
        <w:rPr>
          <w:color w:val="000000"/>
        </w:rPr>
        <w:t xml:space="preserve"> L, </w:t>
      </w:r>
      <w:proofErr w:type="spellStart"/>
      <w:r>
        <w:rPr>
          <w:color w:val="000000"/>
        </w:rPr>
        <w:t>Xun</w:t>
      </w:r>
      <w:proofErr w:type="spellEnd"/>
      <w:r>
        <w:rPr>
          <w:color w:val="000000"/>
        </w:rPr>
        <w:t xml:space="preserve"> W, Lin                 Z.  inflammatory responses and inflammation associated disease in organs. </w:t>
      </w:r>
      <w:proofErr w:type="spellStart"/>
      <w:r>
        <w:rPr>
          <w:color w:val="000000"/>
        </w:rPr>
        <w:t>Oncotarget</w:t>
      </w:r>
      <w:proofErr w:type="gramStart"/>
      <w:r>
        <w:rPr>
          <w:color w:val="000000"/>
        </w:rPr>
        <w:t>,Volume</w:t>
      </w:r>
      <w:proofErr w:type="spellEnd"/>
      <w:proofErr w:type="gramEnd"/>
      <w:r>
        <w:rPr>
          <w:color w:val="000000"/>
        </w:rPr>
        <w:t xml:space="preserve"> 9,Issue 6, 2018,7204–7218</w:t>
      </w:r>
    </w:p>
    <w:p w14:paraId="5E38EDA2" w14:textId="77777777" w:rsidR="001C1B2E" w:rsidRDefault="001C1B2E" w:rsidP="001C1B2E">
      <w:pPr>
        <w:pStyle w:val="NormalWeb"/>
        <w:spacing w:before="0" w:beforeAutospacing="0" w:after="160" w:afterAutospacing="0" w:line="360" w:lineRule="auto"/>
        <w:jc w:val="both"/>
      </w:pPr>
      <w:r>
        <w:rPr>
          <w:color w:val="000000"/>
        </w:rPr>
        <w:t xml:space="preserve">22. </w:t>
      </w:r>
      <w:proofErr w:type="spellStart"/>
      <w:r>
        <w:rPr>
          <w:color w:val="000000"/>
        </w:rPr>
        <w:t>P.L.Rajagopal</w:t>
      </w:r>
      <w:proofErr w:type="spellEnd"/>
      <w:r>
        <w:rPr>
          <w:color w:val="000000"/>
        </w:rPr>
        <w:t xml:space="preserve">, </w:t>
      </w:r>
      <w:proofErr w:type="spellStart"/>
      <w:r>
        <w:rPr>
          <w:color w:val="000000"/>
        </w:rPr>
        <w:t>K.T.Linsha</w:t>
      </w:r>
      <w:proofErr w:type="spellEnd"/>
      <w:r>
        <w:rPr>
          <w:color w:val="000000"/>
        </w:rPr>
        <w:t xml:space="preserve">, </w:t>
      </w:r>
      <w:proofErr w:type="spellStart"/>
      <w:r>
        <w:rPr>
          <w:color w:val="000000"/>
        </w:rPr>
        <w:t>P.N.Sajith</w:t>
      </w:r>
      <w:proofErr w:type="spellEnd"/>
      <w:r>
        <w:rPr>
          <w:color w:val="000000"/>
        </w:rPr>
        <w:t xml:space="preserve"> Kumar, </w:t>
      </w:r>
      <w:proofErr w:type="spellStart"/>
      <w:r>
        <w:rPr>
          <w:color w:val="000000"/>
        </w:rPr>
        <w:t>I.Arthi</w:t>
      </w:r>
      <w:proofErr w:type="spellEnd"/>
      <w:r>
        <w:rPr>
          <w:color w:val="000000"/>
        </w:rPr>
        <w:t xml:space="preserve"> </w:t>
      </w:r>
      <w:proofErr w:type="spellStart"/>
      <w:r>
        <w:rPr>
          <w:color w:val="000000"/>
        </w:rPr>
        <w:t>Parthasarathy</w:t>
      </w:r>
      <w:proofErr w:type="spellEnd"/>
      <w:r>
        <w:rPr>
          <w:color w:val="000000"/>
        </w:rPr>
        <w:t xml:space="preserve">, </w:t>
      </w:r>
      <w:proofErr w:type="spellStart"/>
      <w:r>
        <w:rPr>
          <w:color w:val="000000"/>
        </w:rPr>
        <w:t>K.R.Sreejith</w:t>
      </w:r>
      <w:proofErr w:type="spellEnd"/>
      <w:r>
        <w:rPr>
          <w:color w:val="000000"/>
        </w:rPr>
        <w:t xml:space="preserve">, </w:t>
      </w:r>
      <w:proofErr w:type="spellStart"/>
      <w:r>
        <w:rPr>
          <w:color w:val="000000"/>
        </w:rPr>
        <w:t>S.Aneeshia</w:t>
      </w:r>
      <w:proofErr w:type="spellEnd"/>
      <w:r>
        <w:rPr>
          <w:color w:val="000000"/>
        </w:rPr>
        <w:t xml:space="preserve"> , “Anti-inflammatory activity of the leaves of Urena Lobata Linn.”,</w:t>
      </w:r>
      <w:r>
        <w:rPr>
          <w:rFonts w:ascii="Calibri" w:hAnsi="Calibri" w:cs="Calibri"/>
          <w:color w:val="000000"/>
        </w:rPr>
        <w:t xml:space="preserve"> </w:t>
      </w:r>
      <w:r>
        <w:rPr>
          <w:color w:val="000000"/>
        </w:rPr>
        <w:t>World Wide Journal of Multidisciplinary Research and Development, Volume 4 ,Issue 11,</w:t>
      </w:r>
      <w:r>
        <w:rPr>
          <w:rFonts w:ascii="Calibri" w:hAnsi="Calibri" w:cs="Calibri"/>
          <w:color w:val="000000"/>
        </w:rPr>
        <w:t xml:space="preserve"> </w:t>
      </w:r>
      <w:r>
        <w:rPr>
          <w:color w:val="000000"/>
        </w:rPr>
        <w:t>2018,59-61</w:t>
      </w:r>
    </w:p>
    <w:p w14:paraId="49014E25" w14:textId="77777777" w:rsidR="001C1B2E" w:rsidRDefault="001C1B2E" w:rsidP="001C1B2E">
      <w:pPr>
        <w:pStyle w:val="NormalWeb"/>
        <w:spacing w:before="0" w:beforeAutospacing="0" w:after="160" w:afterAutospacing="0" w:line="360" w:lineRule="auto"/>
        <w:jc w:val="both"/>
      </w:pPr>
      <w:r>
        <w:rPr>
          <w:color w:val="000000"/>
        </w:rPr>
        <w:lastRenderedPageBreak/>
        <w:t xml:space="preserve">23. Yudi </w:t>
      </w:r>
      <w:proofErr w:type="spellStart"/>
      <w:r>
        <w:rPr>
          <w:color w:val="000000"/>
        </w:rPr>
        <w:t>Purnomo</w:t>
      </w:r>
      <w:proofErr w:type="spellEnd"/>
      <w:r>
        <w:rPr>
          <w:color w:val="000000"/>
        </w:rPr>
        <w:t xml:space="preserve">, Djoko W </w:t>
      </w:r>
      <w:proofErr w:type="spellStart"/>
      <w:r>
        <w:rPr>
          <w:color w:val="000000"/>
        </w:rPr>
        <w:t>Soeatmadji</w:t>
      </w:r>
      <w:proofErr w:type="spellEnd"/>
      <w:r>
        <w:rPr>
          <w:color w:val="000000"/>
        </w:rPr>
        <w:t xml:space="preserve">, </w:t>
      </w:r>
      <w:proofErr w:type="spellStart"/>
      <w:r>
        <w:rPr>
          <w:color w:val="000000"/>
        </w:rPr>
        <w:t>Sutiman</w:t>
      </w:r>
      <w:proofErr w:type="spellEnd"/>
      <w:r>
        <w:rPr>
          <w:color w:val="000000"/>
        </w:rPr>
        <w:t xml:space="preserve"> B </w:t>
      </w:r>
      <w:proofErr w:type="spellStart"/>
      <w:r>
        <w:rPr>
          <w:color w:val="000000"/>
        </w:rPr>
        <w:t>Sumitro</w:t>
      </w:r>
      <w:proofErr w:type="spellEnd"/>
      <w:r>
        <w:rPr>
          <w:color w:val="000000"/>
        </w:rPr>
        <w:t xml:space="preserve">, M </w:t>
      </w:r>
      <w:proofErr w:type="spellStart"/>
      <w:r>
        <w:rPr>
          <w:color w:val="000000"/>
        </w:rPr>
        <w:t>Aris</w:t>
      </w:r>
      <w:proofErr w:type="spellEnd"/>
      <w:r>
        <w:rPr>
          <w:color w:val="000000"/>
        </w:rPr>
        <w:t xml:space="preserve"> Widodo, “Anti- </w:t>
      </w:r>
      <w:proofErr w:type="spellStart"/>
      <w:r>
        <w:rPr>
          <w:color w:val="000000"/>
        </w:rPr>
        <w:t>hiperglycemic</w:t>
      </w:r>
      <w:proofErr w:type="spellEnd"/>
      <w:r>
        <w:rPr>
          <w:color w:val="000000"/>
        </w:rPr>
        <w:t xml:space="preserve"> Effect of </w:t>
      </w:r>
      <w:proofErr w:type="spellStart"/>
      <w:r>
        <w:rPr>
          <w:color w:val="000000"/>
        </w:rPr>
        <w:t>Urena</w:t>
      </w:r>
      <w:proofErr w:type="spellEnd"/>
      <w:r>
        <w:rPr>
          <w:color w:val="000000"/>
        </w:rPr>
        <w:t xml:space="preserve"> Lobata Leaf Extract by Inhibition of Dipeptidyl Peptidase IV (DPP-IV) on Diabetic rats.” International Journal of </w:t>
      </w:r>
      <w:proofErr w:type="spellStart"/>
      <w:r>
        <w:rPr>
          <w:color w:val="000000"/>
        </w:rPr>
        <w:t>Pharmacognosy</w:t>
      </w:r>
      <w:proofErr w:type="spellEnd"/>
      <w:r>
        <w:rPr>
          <w:color w:val="000000"/>
        </w:rPr>
        <w:t xml:space="preserve"> and Phytochemical </w:t>
      </w:r>
      <w:proofErr w:type="spellStart"/>
      <w:r>
        <w:rPr>
          <w:color w:val="000000"/>
        </w:rPr>
        <w:t>Research</w:t>
      </w:r>
      <w:proofErr w:type="gramStart"/>
      <w:r>
        <w:rPr>
          <w:color w:val="000000"/>
        </w:rPr>
        <w:t>,Volume</w:t>
      </w:r>
      <w:proofErr w:type="spellEnd"/>
      <w:proofErr w:type="gramEnd"/>
      <w:r>
        <w:rPr>
          <w:color w:val="000000"/>
        </w:rPr>
        <w:t xml:space="preserve"> 7,Issue 5, 2015,1073-1079.</w:t>
      </w:r>
    </w:p>
    <w:p w14:paraId="521FC9AA" w14:textId="77777777" w:rsidR="001C1B2E" w:rsidRDefault="001C1B2E" w:rsidP="001C1B2E">
      <w:pPr>
        <w:pStyle w:val="NormalWeb"/>
        <w:spacing w:before="0" w:beforeAutospacing="0" w:after="160" w:afterAutospacing="0" w:line="360" w:lineRule="auto"/>
        <w:jc w:val="both"/>
      </w:pPr>
      <w:r>
        <w:rPr>
          <w:color w:val="000000"/>
        </w:rPr>
        <w:t xml:space="preserve">24. Menzies RE, Menzies </w:t>
      </w:r>
      <w:proofErr w:type="spellStart"/>
      <w:r>
        <w:rPr>
          <w:color w:val="000000"/>
        </w:rPr>
        <w:t>RG</w:t>
      </w:r>
      <w:proofErr w:type="gramStart"/>
      <w:r>
        <w:rPr>
          <w:color w:val="000000"/>
        </w:rPr>
        <w:t>.“</w:t>
      </w:r>
      <w:proofErr w:type="gramEnd"/>
      <w:r>
        <w:rPr>
          <w:color w:val="000000"/>
        </w:rPr>
        <w:t>Death</w:t>
      </w:r>
      <w:proofErr w:type="spellEnd"/>
      <w:r>
        <w:rPr>
          <w:color w:val="000000"/>
        </w:rPr>
        <w:t xml:space="preserve"> anxiety in the time of COVID-19</w:t>
      </w:r>
      <w:proofErr w:type="gramStart"/>
      <w:r>
        <w:rPr>
          <w:color w:val="000000"/>
        </w:rPr>
        <w:t>:Theoretical</w:t>
      </w:r>
      <w:proofErr w:type="gramEnd"/>
      <w:r>
        <w:rPr>
          <w:color w:val="000000"/>
        </w:rPr>
        <w:t xml:space="preserve"> explanations and clinical implications.” The Cognitive Behaviour </w:t>
      </w:r>
      <w:proofErr w:type="gramStart"/>
      <w:r>
        <w:rPr>
          <w:color w:val="000000"/>
        </w:rPr>
        <w:t>Therapist ,Vol</w:t>
      </w:r>
      <w:proofErr w:type="gramEnd"/>
      <w:r>
        <w:rPr>
          <w:color w:val="000000"/>
        </w:rPr>
        <w:t>. 13, Issue 19,2020, 1-11</w:t>
      </w:r>
    </w:p>
    <w:p w14:paraId="28887200" w14:textId="77777777" w:rsidR="001C1B2E" w:rsidRDefault="001C1B2E" w:rsidP="001C1B2E">
      <w:pPr>
        <w:pStyle w:val="NormalWeb"/>
        <w:spacing w:before="0" w:beforeAutospacing="0" w:after="160" w:afterAutospacing="0" w:line="360" w:lineRule="auto"/>
        <w:jc w:val="both"/>
      </w:pPr>
      <w:r>
        <w:rPr>
          <w:color w:val="000000"/>
        </w:rPr>
        <w:t xml:space="preserve">25. </w:t>
      </w:r>
      <w:proofErr w:type="spellStart"/>
      <w:r>
        <w:rPr>
          <w:color w:val="000000"/>
        </w:rPr>
        <w:t>Vellingiri</w:t>
      </w:r>
      <w:proofErr w:type="spellEnd"/>
      <w:r>
        <w:rPr>
          <w:color w:val="000000"/>
        </w:rPr>
        <w:t xml:space="preserve"> B, </w:t>
      </w:r>
      <w:proofErr w:type="spellStart"/>
      <w:r>
        <w:rPr>
          <w:color w:val="000000"/>
        </w:rPr>
        <w:t>Jayaramayya</w:t>
      </w:r>
      <w:proofErr w:type="spellEnd"/>
      <w:r>
        <w:rPr>
          <w:color w:val="000000"/>
        </w:rPr>
        <w:t xml:space="preserve"> K, Iyer M, Narayanasamy A, Govindasamy V, Giridharan B, Ganesan S, Venugopal A, Venkatesan D, Ganesan H. (2020). “COVID-19: A promising cure for the global panic.” Science of The Total Environment, 2020,138-227</w:t>
      </w:r>
    </w:p>
    <w:p w14:paraId="158A2B6A" w14:textId="77777777" w:rsidR="001C1B2E" w:rsidRDefault="001C1B2E" w:rsidP="001C1B2E">
      <w:pPr>
        <w:pStyle w:val="NormalWeb"/>
        <w:spacing w:before="0" w:beforeAutospacing="0" w:after="160" w:afterAutospacing="0" w:line="360" w:lineRule="auto"/>
        <w:jc w:val="both"/>
      </w:pPr>
      <w:r>
        <w:rPr>
          <w:color w:val="000000"/>
        </w:rPr>
        <w:t xml:space="preserve">26. Muhammad </w:t>
      </w:r>
      <w:proofErr w:type="spellStart"/>
      <w:r>
        <w:rPr>
          <w:color w:val="000000"/>
        </w:rPr>
        <w:t>Torequl</w:t>
      </w:r>
      <w:proofErr w:type="spellEnd"/>
      <w:r>
        <w:rPr>
          <w:color w:val="000000"/>
        </w:rPr>
        <w:t xml:space="preserve"> Islam, </w:t>
      </w:r>
      <w:proofErr w:type="spellStart"/>
      <w:r>
        <w:rPr>
          <w:color w:val="000000"/>
        </w:rPr>
        <w:t>Thoufiqul</w:t>
      </w:r>
      <w:proofErr w:type="spellEnd"/>
      <w:r>
        <w:rPr>
          <w:color w:val="000000"/>
        </w:rPr>
        <w:t xml:space="preserve"> </w:t>
      </w:r>
      <w:proofErr w:type="spellStart"/>
      <w:r>
        <w:rPr>
          <w:color w:val="000000"/>
        </w:rPr>
        <w:t>Alam</w:t>
      </w:r>
      <w:proofErr w:type="spellEnd"/>
      <w:r>
        <w:rPr>
          <w:color w:val="000000"/>
        </w:rPr>
        <w:t xml:space="preserve"> </w:t>
      </w:r>
      <w:proofErr w:type="spellStart"/>
      <w:r>
        <w:rPr>
          <w:color w:val="000000"/>
        </w:rPr>
        <w:t>Riaz</w:t>
      </w:r>
      <w:proofErr w:type="spellEnd"/>
      <w:r>
        <w:rPr>
          <w:color w:val="000000"/>
        </w:rPr>
        <w:t xml:space="preserve">, </w:t>
      </w:r>
      <w:proofErr w:type="spellStart"/>
      <w:r>
        <w:rPr>
          <w:color w:val="000000"/>
        </w:rPr>
        <w:t>Seyed</w:t>
      </w:r>
      <w:proofErr w:type="spellEnd"/>
      <w:r>
        <w:rPr>
          <w:color w:val="000000"/>
        </w:rPr>
        <w:t xml:space="preserve"> </w:t>
      </w:r>
      <w:proofErr w:type="spellStart"/>
      <w:r>
        <w:rPr>
          <w:color w:val="000000"/>
        </w:rPr>
        <w:t>Abdulmajid</w:t>
      </w:r>
      <w:proofErr w:type="spellEnd"/>
      <w:r>
        <w:rPr>
          <w:color w:val="000000"/>
        </w:rPr>
        <w:t xml:space="preserve"> </w:t>
      </w:r>
      <w:proofErr w:type="spellStart"/>
      <w:r>
        <w:rPr>
          <w:color w:val="000000"/>
        </w:rPr>
        <w:t>Ayatollahi</w:t>
      </w:r>
      <w:proofErr w:type="spellEnd"/>
      <w:r>
        <w:rPr>
          <w:color w:val="000000"/>
        </w:rPr>
        <w:t xml:space="preserve"> and </w:t>
      </w:r>
      <w:proofErr w:type="spellStart"/>
      <w:r>
        <w:rPr>
          <w:color w:val="000000"/>
        </w:rPr>
        <w:t>Javad</w:t>
      </w:r>
      <w:proofErr w:type="spellEnd"/>
      <w:r>
        <w:rPr>
          <w:color w:val="000000"/>
        </w:rPr>
        <w:t xml:space="preserve"> </w:t>
      </w:r>
      <w:proofErr w:type="spellStart"/>
      <w:r>
        <w:rPr>
          <w:color w:val="000000"/>
        </w:rPr>
        <w:t>Sharifi</w:t>
      </w:r>
      <w:proofErr w:type="spellEnd"/>
      <w:r>
        <w:rPr>
          <w:color w:val="000000"/>
        </w:rPr>
        <w:t>-Rad,</w:t>
      </w:r>
      <w:r>
        <w:rPr>
          <w:rFonts w:ascii="Calibri" w:hAnsi="Calibri" w:cs="Calibri"/>
          <w:color w:val="000000"/>
        </w:rPr>
        <w:t xml:space="preserve"> </w:t>
      </w:r>
      <w:r>
        <w:rPr>
          <w:color w:val="000000"/>
        </w:rPr>
        <w:t xml:space="preserve">“Anxiolytic-like effect of Urena Lobata (L.) in </w:t>
      </w:r>
      <w:proofErr w:type="spellStart"/>
      <w:r>
        <w:rPr>
          <w:color w:val="000000"/>
        </w:rPr>
        <w:t>swiss</w:t>
      </w:r>
      <w:proofErr w:type="spellEnd"/>
      <w:r>
        <w:rPr>
          <w:color w:val="000000"/>
        </w:rPr>
        <w:t xml:space="preserve"> albino mice”,</w:t>
      </w:r>
      <w:r>
        <w:rPr>
          <w:rFonts w:ascii="Calibri" w:hAnsi="Calibri" w:cs="Calibri"/>
          <w:color w:val="000000"/>
        </w:rPr>
        <w:t xml:space="preserve"> </w:t>
      </w:r>
      <w:r>
        <w:rPr>
          <w:color w:val="000000"/>
        </w:rPr>
        <w:t xml:space="preserve">Clinical </w:t>
      </w:r>
      <w:proofErr w:type="spellStart"/>
      <w:r>
        <w:rPr>
          <w:color w:val="000000"/>
        </w:rPr>
        <w:t>Phytoscience</w:t>
      </w:r>
      <w:proofErr w:type="spellEnd"/>
      <w:r>
        <w:rPr>
          <w:color w:val="000000"/>
        </w:rPr>
        <w:t>,</w:t>
      </w:r>
      <w:r>
        <w:rPr>
          <w:rFonts w:ascii="Calibri" w:hAnsi="Calibri" w:cs="Calibri"/>
          <w:color w:val="000000"/>
        </w:rPr>
        <w:t xml:space="preserve"> </w:t>
      </w:r>
      <w:r>
        <w:rPr>
          <w:color w:val="000000"/>
        </w:rPr>
        <w:t>2021, 7-11</w:t>
      </w:r>
    </w:p>
    <w:p w14:paraId="70B04AEF" w14:textId="77777777" w:rsidR="001C1B2E" w:rsidRDefault="001C1B2E" w:rsidP="001C1B2E">
      <w:pPr>
        <w:pStyle w:val="NormalWeb"/>
        <w:spacing w:before="0" w:beforeAutospacing="0" w:after="160" w:afterAutospacing="0" w:line="360" w:lineRule="auto"/>
        <w:jc w:val="both"/>
      </w:pPr>
      <w:r>
        <w:rPr>
          <w:color w:val="000000"/>
        </w:rPr>
        <w:t xml:space="preserve">27. </w:t>
      </w:r>
      <w:proofErr w:type="spellStart"/>
      <w:r>
        <w:rPr>
          <w:color w:val="000000"/>
        </w:rPr>
        <w:t>Pottendla</w:t>
      </w:r>
      <w:proofErr w:type="spellEnd"/>
      <w:r>
        <w:rPr>
          <w:color w:val="000000"/>
        </w:rPr>
        <w:t xml:space="preserve"> </w:t>
      </w:r>
      <w:proofErr w:type="spellStart"/>
      <w:r>
        <w:rPr>
          <w:color w:val="000000"/>
        </w:rPr>
        <w:t>Srikanth</w:t>
      </w:r>
      <w:proofErr w:type="spellEnd"/>
      <w:r>
        <w:rPr>
          <w:color w:val="000000"/>
        </w:rPr>
        <w:t xml:space="preserve">, </w:t>
      </w:r>
      <w:proofErr w:type="spellStart"/>
      <w:r>
        <w:rPr>
          <w:color w:val="000000"/>
        </w:rPr>
        <w:t>Dr.</w:t>
      </w:r>
      <w:proofErr w:type="spellEnd"/>
      <w:r>
        <w:rPr>
          <w:color w:val="000000"/>
        </w:rPr>
        <w:t xml:space="preserve"> </w:t>
      </w:r>
      <w:proofErr w:type="spellStart"/>
      <w:r>
        <w:rPr>
          <w:color w:val="000000"/>
        </w:rPr>
        <w:t>Somnath</w:t>
      </w:r>
      <w:proofErr w:type="spellEnd"/>
      <w:r>
        <w:rPr>
          <w:color w:val="000000"/>
        </w:rPr>
        <w:t xml:space="preserve"> De, </w:t>
      </w:r>
      <w:proofErr w:type="spellStart"/>
      <w:r>
        <w:rPr>
          <w:color w:val="000000"/>
        </w:rPr>
        <w:t>Dr.</w:t>
      </w:r>
      <w:proofErr w:type="spellEnd"/>
      <w:r>
        <w:rPr>
          <w:color w:val="000000"/>
        </w:rPr>
        <w:t xml:space="preserve"> Aneela S., Suneetha Y. and Ashok K. “Anxiolytic, antidepressant and anti-inflammatory activity of ethanolic extract of Urena Lobata leaf,” International journal of Pharma Research and health science. Volume 6</w:t>
      </w:r>
      <w:proofErr w:type="gramStart"/>
      <w:r>
        <w:rPr>
          <w:color w:val="000000"/>
        </w:rPr>
        <w:t>,Issue</w:t>
      </w:r>
      <w:proofErr w:type="gramEnd"/>
      <w:r>
        <w:rPr>
          <w:color w:val="000000"/>
        </w:rPr>
        <w:t xml:space="preserve"> 15,  2017</w:t>
      </w:r>
      <w:r>
        <w:rPr>
          <w:color w:val="000000"/>
          <w:sz w:val="22"/>
          <w:szCs w:val="22"/>
        </w:rPr>
        <w:t>, 931-944.</w:t>
      </w:r>
    </w:p>
    <w:p w14:paraId="3637B354" w14:textId="77777777" w:rsidR="001C1B2E" w:rsidRDefault="001C1B2E" w:rsidP="001C1B2E">
      <w:pPr>
        <w:pStyle w:val="NormalWeb"/>
        <w:spacing w:before="0" w:beforeAutospacing="0" w:after="160" w:afterAutospacing="0" w:line="360" w:lineRule="auto"/>
        <w:jc w:val="both"/>
      </w:pPr>
      <w:r>
        <w:rPr>
          <w:color w:val="000000"/>
          <w:sz w:val="22"/>
          <w:szCs w:val="22"/>
        </w:rPr>
        <w:t xml:space="preserve">28. </w:t>
      </w:r>
      <w:proofErr w:type="spellStart"/>
      <w:r>
        <w:rPr>
          <w:color w:val="000000"/>
        </w:rPr>
        <w:t>Rinku</w:t>
      </w:r>
      <w:proofErr w:type="spellEnd"/>
      <w:r>
        <w:rPr>
          <w:color w:val="000000"/>
        </w:rPr>
        <w:t xml:space="preserve"> </w:t>
      </w:r>
      <w:proofErr w:type="spellStart"/>
      <w:r>
        <w:rPr>
          <w:color w:val="000000"/>
        </w:rPr>
        <w:t>Mathappan</w:t>
      </w:r>
      <w:proofErr w:type="spellEnd"/>
      <w:r>
        <w:rPr>
          <w:color w:val="000000"/>
        </w:rPr>
        <w:t xml:space="preserve">, </w:t>
      </w:r>
      <w:proofErr w:type="spellStart"/>
      <w:r>
        <w:rPr>
          <w:color w:val="000000"/>
        </w:rPr>
        <w:t>Kesavanarayanan</w:t>
      </w:r>
      <w:proofErr w:type="spellEnd"/>
      <w:r>
        <w:rPr>
          <w:color w:val="000000"/>
        </w:rPr>
        <w:t xml:space="preserve"> Krishnan </w:t>
      </w:r>
      <w:proofErr w:type="spellStart"/>
      <w:r>
        <w:rPr>
          <w:color w:val="000000"/>
        </w:rPr>
        <w:t>Selvarajan</w:t>
      </w:r>
      <w:proofErr w:type="spellEnd"/>
      <w:r>
        <w:rPr>
          <w:color w:val="000000"/>
        </w:rPr>
        <w:t xml:space="preserve">, </w:t>
      </w:r>
      <w:proofErr w:type="spellStart"/>
      <w:r>
        <w:rPr>
          <w:color w:val="000000"/>
        </w:rPr>
        <w:t>Sabitha</w:t>
      </w:r>
      <w:proofErr w:type="spellEnd"/>
      <w:r>
        <w:rPr>
          <w:color w:val="000000"/>
        </w:rPr>
        <w:t xml:space="preserve"> </w:t>
      </w:r>
      <w:proofErr w:type="spellStart"/>
      <w:r>
        <w:rPr>
          <w:color w:val="000000"/>
        </w:rPr>
        <w:t>Sujeet</w:t>
      </w:r>
      <w:proofErr w:type="spellEnd"/>
      <w:r>
        <w:rPr>
          <w:color w:val="000000"/>
        </w:rPr>
        <w:t xml:space="preserve">, </w:t>
      </w:r>
      <w:proofErr w:type="spellStart"/>
      <w:r>
        <w:rPr>
          <w:color w:val="000000"/>
        </w:rPr>
        <w:t>Sourav</w:t>
      </w:r>
      <w:proofErr w:type="spellEnd"/>
      <w:r>
        <w:rPr>
          <w:color w:val="000000"/>
        </w:rPr>
        <w:t xml:space="preserve"> </w:t>
      </w:r>
      <w:proofErr w:type="spellStart"/>
      <w:r>
        <w:rPr>
          <w:color w:val="000000"/>
        </w:rPr>
        <w:t>Tribedi</w:t>
      </w:r>
      <w:proofErr w:type="spellEnd"/>
      <w:r>
        <w:rPr>
          <w:color w:val="000000"/>
        </w:rPr>
        <w:t>,</w:t>
      </w:r>
      <w:r>
        <w:rPr>
          <w:rFonts w:ascii="Calibri" w:hAnsi="Calibri" w:cs="Calibri"/>
          <w:color w:val="000000"/>
        </w:rPr>
        <w:t xml:space="preserve"> “</w:t>
      </w:r>
      <w:r>
        <w:rPr>
          <w:color w:val="000000"/>
        </w:rPr>
        <w:t xml:space="preserve">Evaluation of antitumor activity of Urena lobata against Ehrlich ascites carcinoma treated mice”, Oriental Pharmacy and Experimental </w:t>
      </w:r>
      <w:proofErr w:type="spellStart"/>
      <w:r>
        <w:rPr>
          <w:color w:val="000000"/>
        </w:rPr>
        <w:t>Medicine,Volume</w:t>
      </w:r>
      <w:proofErr w:type="spellEnd"/>
      <w:r>
        <w:rPr>
          <w:color w:val="000000"/>
        </w:rPr>
        <w:t xml:space="preserve"> 19, 2019,21–26 </w:t>
      </w:r>
    </w:p>
    <w:p w14:paraId="11E764C7" w14:textId="77777777" w:rsidR="001C1B2E" w:rsidRDefault="001C1B2E" w:rsidP="001C1B2E">
      <w:pPr>
        <w:pStyle w:val="NormalWeb"/>
        <w:spacing w:before="0" w:beforeAutospacing="0" w:after="160" w:afterAutospacing="0" w:line="360" w:lineRule="auto"/>
        <w:jc w:val="both"/>
      </w:pPr>
      <w:r>
        <w:rPr>
          <w:color w:val="000000"/>
        </w:rPr>
        <w:t xml:space="preserve">29. </w:t>
      </w:r>
      <w:proofErr w:type="spellStart"/>
      <w:r>
        <w:rPr>
          <w:color w:val="000000"/>
        </w:rPr>
        <w:t>Pieme</w:t>
      </w:r>
      <w:proofErr w:type="spellEnd"/>
      <w:r>
        <w:rPr>
          <w:color w:val="000000"/>
        </w:rPr>
        <w:t xml:space="preserve"> CA, </w:t>
      </w:r>
      <w:proofErr w:type="spellStart"/>
      <w:r>
        <w:rPr>
          <w:color w:val="000000"/>
        </w:rPr>
        <w:t>Ngogang</w:t>
      </w:r>
      <w:proofErr w:type="spellEnd"/>
      <w:r>
        <w:rPr>
          <w:color w:val="000000"/>
        </w:rPr>
        <w:t xml:space="preserve"> J, Costache M. “In vitro </w:t>
      </w:r>
      <w:proofErr w:type="spellStart"/>
      <w:r>
        <w:rPr>
          <w:color w:val="000000"/>
        </w:rPr>
        <w:t>antiprolife</w:t>
      </w:r>
      <w:proofErr w:type="spellEnd"/>
      <w:r>
        <w:rPr>
          <w:color w:val="000000"/>
        </w:rPr>
        <w:t xml:space="preserve"> </w:t>
      </w:r>
      <w:proofErr w:type="spellStart"/>
      <w:r>
        <w:rPr>
          <w:color w:val="000000"/>
        </w:rPr>
        <w:t>rative</w:t>
      </w:r>
      <w:proofErr w:type="spellEnd"/>
      <w:r>
        <w:rPr>
          <w:color w:val="000000"/>
        </w:rPr>
        <w:t xml:space="preserve"> and anti -oxidant activities of methanol extracts of Urena Lobata and Viscum album against breast cancer cell lines.” Toxicological and Environmental </w:t>
      </w:r>
      <w:proofErr w:type="spellStart"/>
      <w:r>
        <w:rPr>
          <w:color w:val="000000"/>
        </w:rPr>
        <w:t>Chemistry</w:t>
      </w:r>
      <w:proofErr w:type="gramStart"/>
      <w:r>
        <w:rPr>
          <w:color w:val="000000"/>
        </w:rPr>
        <w:t>,Volume</w:t>
      </w:r>
      <w:proofErr w:type="spellEnd"/>
      <w:proofErr w:type="gramEnd"/>
      <w:r>
        <w:rPr>
          <w:color w:val="000000"/>
        </w:rPr>
        <w:t xml:space="preserve"> 94,Issue 5,2012,1 -13.</w:t>
      </w:r>
    </w:p>
    <w:p w14:paraId="7511CFCD" w14:textId="77777777" w:rsidR="001C1B2E" w:rsidRDefault="001C1B2E" w:rsidP="001C1B2E">
      <w:pPr>
        <w:pStyle w:val="NormalWeb"/>
        <w:spacing w:before="0" w:beforeAutospacing="0" w:after="160" w:afterAutospacing="0" w:line="360" w:lineRule="auto"/>
        <w:jc w:val="both"/>
      </w:pPr>
      <w:r>
        <w:rPr>
          <w:color w:val="1F1F1F"/>
        </w:rPr>
        <w:t xml:space="preserve">30. </w:t>
      </w:r>
      <w:proofErr w:type="spellStart"/>
      <w:r>
        <w:rPr>
          <w:color w:val="000000"/>
        </w:rPr>
        <w:t>Sajan</w:t>
      </w:r>
      <w:proofErr w:type="spellEnd"/>
      <w:r>
        <w:rPr>
          <w:color w:val="000000"/>
        </w:rPr>
        <w:t xml:space="preserve"> Singare1, </w:t>
      </w:r>
      <w:proofErr w:type="spellStart"/>
      <w:r>
        <w:rPr>
          <w:color w:val="000000"/>
        </w:rPr>
        <w:t>Neetesh</w:t>
      </w:r>
      <w:proofErr w:type="spellEnd"/>
      <w:r>
        <w:rPr>
          <w:color w:val="000000"/>
        </w:rPr>
        <w:t xml:space="preserve"> Kumar Jain, </w:t>
      </w:r>
      <w:proofErr w:type="spellStart"/>
      <w:r>
        <w:rPr>
          <w:color w:val="000000"/>
        </w:rPr>
        <w:t>Prachi</w:t>
      </w:r>
      <w:proofErr w:type="spellEnd"/>
      <w:r>
        <w:rPr>
          <w:color w:val="000000"/>
        </w:rPr>
        <w:t xml:space="preserve"> Upadhyay, Vivek Singh Tomar,</w:t>
      </w:r>
      <w:r>
        <w:rPr>
          <w:rFonts w:ascii="Calibri" w:hAnsi="Calibri" w:cs="Calibri"/>
          <w:color w:val="000000"/>
        </w:rPr>
        <w:t xml:space="preserve"> </w:t>
      </w:r>
      <w:r>
        <w:rPr>
          <w:color w:val="000000"/>
        </w:rPr>
        <w:t xml:space="preserve">“Antiulcer Potential of Extracts of Urena Lobata Plant Leaves”, International Journal of Medical Sciences &amp; Pharma </w:t>
      </w:r>
      <w:proofErr w:type="spellStart"/>
      <w:r>
        <w:rPr>
          <w:color w:val="000000"/>
        </w:rPr>
        <w:t>Research,Volume</w:t>
      </w:r>
      <w:proofErr w:type="spellEnd"/>
      <w:r>
        <w:rPr>
          <w:color w:val="000000"/>
        </w:rPr>
        <w:t xml:space="preserve"> 8,Issue 3, 2022,8-13</w:t>
      </w:r>
    </w:p>
    <w:p w14:paraId="475DDD70" w14:textId="77777777" w:rsidR="001C1B2E" w:rsidRDefault="001C1B2E" w:rsidP="001C1B2E">
      <w:pPr>
        <w:pStyle w:val="NormalWeb"/>
        <w:spacing w:before="0" w:beforeAutospacing="0" w:after="160" w:afterAutospacing="0" w:line="360" w:lineRule="auto"/>
        <w:jc w:val="both"/>
      </w:pPr>
      <w:r>
        <w:rPr>
          <w:color w:val="000000"/>
        </w:rPr>
        <w:t xml:space="preserve">31. Muhammad </w:t>
      </w:r>
      <w:proofErr w:type="spellStart"/>
      <w:r>
        <w:rPr>
          <w:color w:val="000000"/>
        </w:rPr>
        <w:t>Torequl</w:t>
      </w:r>
      <w:proofErr w:type="spellEnd"/>
      <w:r>
        <w:rPr>
          <w:color w:val="000000"/>
        </w:rPr>
        <w:t xml:space="preserve"> Islam, Sheikh </w:t>
      </w:r>
      <w:proofErr w:type="spellStart"/>
      <w:r>
        <w:rPr>
          <w:color w:val="000000"/>
        </w:rPr>
        <w:t>Mujibur</w:t>
      </w:r>
      <w:proofErr w:type="spellEnd"/>
      <w:r>
        <w:rPr>
          <w:color w:val="000000"/>
        </w:rPr>
        <w:t xml:space="preserve"> Rahman, “Toxicity Study Of Urena Lobata Using Allium Sativum: A New Eukaryotic Biomonitoring Test System”, Khulna University Studies, Volume 19</w:t>
      </w:r>
      <w:proofErr w:type="gramStart"/>
      <w:r>
        <w:rPr>
          <w:color w:val="000000"/>
        </w:rPr>
        <w:t>,Issue</w:t>
      </w:r>
      <w:proofErr w:type="gramEnd"/>
      <w:r>
        <w:rPr>
          <w:color w:val="000000"/>
        </w:rPr>
        <w:t xml:space="preserve"> 2,2022, 35-40</w:t>
      </w:r>
    </w:p>
    <w:p w14:paraId="7704F62A" w14:textId="77777777" w:rsidR="001C1B2E" w:rsidRDefault="001C1B2E" w:rsidP="001C1B2E">
      <w:pPr>
        <w:pStyle w:val="NormalWeb"/>
        <w:spacing w:before="0" w:beforeAutospacing="0" w:after="160" w:afterAutospacing="0" w:line="360" w:lineRule="auto"/>
        <w:jc w:val="both"/>
      </w:pPr>
      <w:r>
        <w:rPr>
          <w:color w:val="000000"/>
        </w:rPr>
        <w:lastRenderedPageBreak/>
        <w:t xml:space="preserve">32. </w:t>
      </w:r>
      <w:proofErr w:type="spellStart"/>
      <w:r>
        <w:rPr>
          <w:color w:val="000000"/>
        </w:rPr>
        <w:t>R.Thirumalaikumaran</w:t>
      </w:r>
      <w:proofErr w:type="spellEnd"/>
      <w:r>
        <w:rPr>
          <w:color w:val="000000"/>
        </w:rPr>
        <w:t xml:space="preserve"> and </w:t>
      </w:r>
      <w:proofErr w:type="spellStart"/>
      <w:r>
        <w:rPr>
          <w:color w:val="000000"/>
        </w:rPr>
        <w:t>D.Chamundeeswari</w:t>
      </w:r>
      <w:proofErr w:type="spellEnd"/>
      <w:r>
        <w:rPr>
          <w:color w:val="000000"/>
        </w:rPr>
        <w:t xml:space="preserve">. “Invitro wound healing activity of Urena </w:t>
      </w:r>
      <w:proofErr w:type="spellStart"/>
      <w:r>
        <w:rPr>
          <w:color w:val="000000"/>
        </w:rPr>
        <w:t>Lobata</w:t>
      </w:r>
      <w:proofErr w:type="spellEnd"/>
      <w:r>
        <w:rPr>
          <w:color w:val="000000"/>
        </w:rPr>
        <w:t xml:space="preserve"> using CAM </w:t>
      </w:r>
      <w:proofErr w:type="spellStart"/>
      <w:r>
        <w:rPr>
          <w:color w:val="000000"/>
        </w:rPr>
        <w:t>assay”</w:t>
      </w:r>
      <w:proofErr w:type="gramStart"/>
      <w:r>
        <w:rPr>
          <w:color w:val="000000"/>
        </w:rPr>
        <w:t>,Journal</w:t>
      </w:r>
      <w:proofErr w:type="spellEnd"/>
      <w:proofErr w:type="gramEnd"/>
      <w:r>
        <w:rPr>
          <w:color w:val="000000"/>
        </w:rPr>
        <w:t xml:space="preserve"> of Pharma </w:t>
      </w:r>
      <w:proofErr w:type="spellStart"/>
      <w:r>
        <w:rPr>
          <w:color w:val="000000"/>
        </w:rPr>
        <w:t>Research,Volume</w:t>
      </w:r>
      <w:proofErr w:type="spellEnd"/>
      <w:r>
        <w:rPr>
          <w:color w:val="000000"/>
        </w:rPr>
        <w:t xml:space="preserve"> 8, Issue 2,2019,51-54</w:t>
      </w:r>
    </w:p>
    <w:p w14:paraId="1464995B" w14:textId="77777777" w:rsidR="001C1B2E" w:rsidRDefault="001C1B2E" w:rsidP="001C1B2E">
      <w:pPr>
        <w:pStyle w:val="NormalWeb"/>
        <w:spacing w:before="0" w:beforeAutospacing="0" w:after="160" w:afterAutospacing="0" w:line="360" w:lineRule="auto"/>
        <w:jc w:val="both"/>
      </w:pPr>
      <w:r>
        <w:rPr>
          <w:color w:val="000000"/>
        </w:rPr>
        <w:t xml:space="preserve">33.  </w:t>
      </w:r>
      <w:proofErr w:type="spellStart"/>
      <w:r>
        <w:rPr>
          <w:color w:val="000000"/>
        </w:rPr>
        <w:t>Rinku</w:t>
      </w:r>
      <w:proofErr w:type="spellEnd"/>
      <w:r>
        <w:rPr>
          <w:color w:val="000000"/>
        </w:rPr>
        <w:t xml:space="preserve"> </w:t>
      </w:r>
      <w:proofErr w:type="spellStart"/>
      <w:r>
        <w:rPr>
          <w:color w:val="000000"/>
        </w:rPr>
        <w:t>Mathappan</w:t>
      </w:r>
      <w:proofErr w:type="spellEnd"/>
      <w:r>
        <w:rPr>
          <w:color w:val="000000"/>
        </w:rPr>
        <w:t xml:space="preserve">, Sanjay P. </w:t>
      </w:r>
      <w:proofErr w:type="spellStart"/>
      <w:r>
        <w:rPr>
          <w:color w:val="000000"/>
        </w:rPr>
        <w:t>umachingi</w:t>
      </w:r>
      <w:proofErr w:type="spellEnd"/>
      <w:r>
        <w:rPr>
          <w:color w:val="000000"/>
        </w:rPr>
        <w:t xml:space="preserve">, </w:t>
      </w:r>
      <w:r>
        <w:rPr>
          <w:color w:val="2E3743"/>
        </w:rPr>
        <w:t xml:space="preserve">Research Article “Wound Healing Activity of the Methanolic Extract of Urena Lobata Linn”, International Journal of Pharmaceutical and chemical </w:t>
      </w:r>
      <w:proofErr w:type="spellStart"/>
      <w:r>
        <w:rPr>
          <w:color w:val="2E3743"/>
        </w:rPr>
        <w:t>science,Volume</w:t>
      </w:r>
      <w:proofErr w:type="spellEnd"/>
      <w:r>
        <w:rPr>
          <w:color w:val="2E3743"/>
        </w:rPr>
        <w:t xml:space="preserve"> 2,Issue 2, 2013,2277-5005</w:t>
      </w:r>
    </w:p>
    <w:p w14:paraId="725BE157" w14:textId="77777777" w:rsidR="001C1B2E" w:rsidRDefault="001C1B2E" w:rsidP="001C1B2E">
      <w:pPr>
        <w:pStyle w:val="NormalWeb"/>
        <w:spacing w:before="0" w:beforeAutospacing="0" w:after="160" w:afterAutospacing="0" w:line="360" w:lineRule="auto"/>
        <w:jc w:val="both"/>
      </w:pPr>
      <w:r>
        <w:rPr>
          <w:color w:val="2E3743"/>
        </w:rPr>
        <w:t>34.</w:t>
      </w:r>
      <w:r>
        <w:rPr>
          <w:rFonts w:ascii="Calibri" w:hAnsi="Calibri" w:cs="Calibri"/>
          <w:color w:val="000000"/>
          <w:sz w:val="22"/>
          <w:szCs w:val="22"/>
        </w:rPr>
        <w:t xml:space="preserve"> </w:t>
      </w:r>
      <w:r>
        <w:rPr>
          <w:color w:val="000000"/>
        </w:rPr>
        <w:t xml:space="preserve">Lissy KP, Simon TK, </w:t>
      </w:r>
      <w:proofErr w:type="spellStart"/>
      <w:r>
        <w:rPr>
          <w:color w:val="000000"/>
        </w:rPr>
        <w:t>Lathab</w:t>
      </w:r>
      <w:proofErr w:type="spellEnd"/>
      <w:r>
        <w:rPr>
          <w:color w:val="000000"/>
        </w:rPr>
        <w:t xml:space="preserve"> MS. “Antioxidant potential of </w:t>
      </w:r>
      <w:proofErr w:type="spellStart"/>
      <w:r>
        <w:rPr>
          <w:color w:val="000000"/>
        </w:rPr>
        <w:t>Sida</w:t>
      </w:r>
      <w:proofErr w:type="spellEnd"/>
      <w:r>
        <w:rPr>
          <w:color w:val="000000"/>
        </w:rPr>
        <w:t xml:space="preserve"> </w:t>
      </w:r>
      <w:proofErr w:type="spellStart"/>
      <w:r>
        <w:rPr>
          <w:color w:val="000000"/>
        </w:rPr>
        <w:t>retusa</w:t>
      </w:r>
      <w:proofErr w:type="spellEnd"/>
      <w:r>
        <w:rPr>
          <w:color w:val="000000"/>
        </w:rPr>
        <w:t xml:space="preserve">, </w:t>
      </w:r>
      <w:proofErr w:type="spellStart"/>
      <w:r>
        <w:rPr>
          <w:color w:val="000000"/>
        </w:rPr>
        <w:t>Urena</w:t>
      </w:r>
      <w:proofErr w:type="spellEnd"/>
      <w:r>
        <w:rPr>
          <w:color w:val="000000"/>
        </w:rPr>
        <w:t xml:space="preserve"> </w:t>
      </w:r>
      <w:proofErr w:type="spellStart"/>
      <w:r>
        <w:rPr>
          <w:color w:val="000000"/>
        </w:rPr>
        <w:t>Lobata</w:t>
      </w:r>
      <w:proofErr w:type="spellEnd"/>
      <w:r>
        <w:rPr>
          <w:color w:val="000000"/>
        </w:rPr>
        <w:t xml:space="preserve"> and </w:t>
      </w:r>
      <w:proofErr w:type="spellStart"/>
      <w:r>
        <w:rPr>
          <w:color w:val="000000"/>
        </w:rPr>
        <w:t>Triumfetta</w:t>
      </w:r>
      <w:proofErr w:type="spellEnd"/>
      <w:r>
        <w:rPr>
          <w:color w:val="000000"/>
        </w:rPr>
        <w:t xml:space="preserve"> </w:t>
      </w:r>
      <w:proofErr w:type="spellStart"/>
      <w:r>
        <w:rPr>
          <w:color w:val="000000"/>
        </w:rPr>
        <w:t>rhomboidei</w:t>
      </w:r>
      <w:proofErr w:type="spellEnd"/>
      <w:r>
        <w:rPr>
          <w:color w:val="000000"/>
        </w:rPr>
        <w:t xml:space="preserve">”, Anc. Sci. </w:t>
      </w:r>
      <w:proofErr w:type="spellStart"/>
      <w:r>
        <w:rPr>
          <w:color w:val="000000"/>
        </w:rPr>
        <w:t>Life</w:t>
      </w:r>
      <w:proofErr w:type="gramStart"/>
      <w:r>
        <w:rPr>
          <w:color w:val="000000"/>
        </w:rPr>
        <w:t>,Volume</w:t>
      </w:r>
      <w:proofErr w:type="spellEnd"/>
      <w:proofErr w:type="gramEnd"/>
      <w:r>
        <w:rPr>
          <w:color w:val="000000"/>
        </w:rPr>
        <w:t xml:space="preserve"> 25,Issue 3,2006,10 -15</w:t>
      </w:r>
    </w:p>
    <w:p w14:paraId="49E0CA08" w14:textId="77777777" w:rsidR="001C1B2E" w:rsidRDefault="001C1B2E" w:rsidP="001C1B2E">
      <w:pPr>
        <w:pStyle w:val="NormalWeb"/>
        <w:spacing w:before="0" w:beforeAutospacing="0" w:after="160" w:afterAutospacing="0" w:line="360" w:lineRule="auto"/>
        <w:jc w:val="both"/>
      </w:pPr>
      <w:r>
        <w:rPr>
          <w:color w:val="2E3743"/>
        </w:rPr>
        <w:t>35.</w:t>
      </w:r>
      <w:r>
        <w:rPr>
          <w:rFonts w:ascii="Calibri" w:hAnsi="Calibri" w:cs="Calibri"/>
          <w:color w:val="000000"/>
          <w:sz w:val="22"/>
          <w:szCs w:val="22"/>
        </w:rPr>
        <w:t xml:space="preserve"> </w:t>
      </w:r>
      <w:r>
        <w:rPr>
          <w:color w:val="000000"/>
        </w:rPr>
        <w:t xml:space="preserve">Ali S, Faruq KO, Rahman AA, Hossain </w:t>
      </w:r>
      <w:proofErr w:type="spellStart"/>
      <w:r>
        <w:rPr>
          <w:color w:val="000000"/>
        </w:rPr>
        <w:t>MA.,“Antioxidant</w:t>
      </w:r>
      <w:proofErr w:type="spellEnd"/>
      <w:r>
        <w:rPr>
          <w:color w:val="000000"/>
        </w:rPr>
        <w:t xml:space="preserve"> and cytotoxic activities of methanol extract of Urena Lobata (L.) Leaves”.  The Pharma Innovative, Volume 2, Issue 2, 2013,9-14</w:t>
      </w:r>
    </w:p>
    <w:p w14:paraId="64A9D3A3" w14:textId="77777777" w:rsidR="001C1B2E" w:rsidRPr="00D20A3B" w:rsidRDefault="001C1B2E" w:rsidP="00240F80">
      <w:pPr>
        <w:spacing w:line="360" w:lineRule="auto"/>
        <w:jc w:val="both"/>
        <w:rPr>
          <w:rFonts w:ascii="Times New Roman" w:hAnsi="Times New Roman" w:cs="Times New Roman"/>
          <w:sz w:val="24"/>
          <w:szCs w:val="24"/>
        </w:rPr>
      </w:pPr>
    </w:p>
    <w:p w14:paraId="04A8C25C" w14:textId="77777777" w:rsidR="00F10114" w:rsidRPr="00F10114" w:rsidRDefault="00F10114" w:rsidP="00240F80">
      <w:pPr>
        <w:jc w:val="both"/>
        <w:rPr>
          <w:rFonts w:ascii="Times New Roman" w:hAnsi="Times New Roman" w:cs="Times New Roman"/>
          <w:b/>
          <w:bCs/>
          <w:sz w:val="36"/>
          <w:szCs w:val="36"/>
          <w:u w:val="single"/>
        </w:rPr>
      </w:pPr>
    </w:p>
    <w:sectPr w:rsidR="00F10114" w:rsidRPr="00F101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E87131"/>
    <w:multiLevelType w:val="hybridMultilevel"/>
    <w:tmpl w:val="F84646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B8A"/>
    <w:rsid w:val="00002CAA"/>
    <w:rsid w:val="00011973"/>
    <w:rsid w:val="00031CB4"/>
    <w:rsid w:val="000A0FA8"/>
    <w:rsid w:val="000A403D"/>
    <w:rsid w:val="000A70BD"/>
    <w:rsid w:val="000D3122"/>
    <w:rsid w:val="000F5CA2"/>
    <w:rsid w:val="00101963"/>
    <w:rsid w:val="00102C29"/>
    <w:rsid w:val="00144EAC"/>
    <w:rsid w:val="001A70A9"/>
    <w:rsid w:val="001B1DE8"/>
    <w:rsid w:val="001B2650"/>
    <w:rsid w:val="001B3AE7"/>
    <w:rsid w:val="001C1B2E"/>
    <w:rsid w:val="001C3E04"/>
    <w:rsid w:val="00240F80"/>
    <w:rsid w:val="00260E84"/>
    <w:rsid w:val="00266240"/>
    <w:rsid w:val="00271ABF"/>
    <w:rsid w:val="002839B4"/>
    <w:rsid w:val="003009A7"/>
    <w:rsid w:val="00321A82"/>
    <w:rsid w:val="00331A5D"/>
    <w:rsid w:val="00361ABB"/>
    <w:rsid w:val="00364A7E"/>
    <w:rsid w:val="00371300"/>
    <w:rsid w:val="003A2A13"/>
    <w:rsid w:val="003B3CC5"/>
    <w:rsid w:val="003B5F4F"/>
    <w:rsid w:val="003E4E7F"/>
    <w:rsid w:val="003F46EA"/>
    <w:rsid w:val="0041115D"/>
    <w:rsid w:val="004165C5"/>
    <w:rsid w:val="004546D1"/>
    <w:rsid w:val="00465909"/>
    <w:rsid w:val="00465CC9"/>
    <w:rsid w:val="004705A7"/>
    <w:rsid w:val="004A640B"/>
    <w:rsid w:val="004B0A5E"/>
    <w:rsid w:val="004D3DBA"/>
    <w:rsid w:val="004D6500"/>
    <w:rsid w:val="00510B95"/>
    <w:rsid w:val="00522301"/>
    <w:rsid w:val="00524BE8"/>
    <w:rsid w:val="005275AF"/>
    <w:rsid w:val="00533916"/>
    <w:rsid w:val="005512E9"/>
    <w:rsid w:val="0055568E"/>
    <w:rsid w:val="00556E30"/>
    <w:rsid w:val="00573AF1"/>
    <w:rsid w:val="00577C80"/>
    <w:rsid w:val="0058433D"/>
    <w:rsid w:val="005A3CD7"/>
    <w:rsid w:val="005B51F6"/>
    <w:rsid w:val="0060337E"/>
    <w:rsid w:val="006170B8"/>
    <w:rsid w:val="0066335D"/>
    <w:rsid w:val="007000DF"/>
    <w:rsid w:val="00722912"/>
    <w:rsid w:val="00746675"/>
    <w:rsid w:val="00783B57"/>
    <w:rsid w:val="007A42A9"/>
    <w:rsid w:val="007D2F82"/>
    <w:rsid w:val="007F7983"/>
    <w:rsid w:val="00814EA3"/>
    <w:rsid w:val="00826B6A"/>
    <w:rsid w:val="00860E69"/>
    <w:rsid w:val="00864710"/>
    <w:rsid w:val="00883AC3"/>
    <w:rsid w:val="008920A7"/>
    <w:rsid w:val="008A4AF7"/>
    <w:rsid w:val="008B7C79"/>
    <w:rsid w:val="008D215A"/>
    <w:rsid w:val="008D4C87"/>
    <w:rsid w:val="00917C9D"/>
    <w:rsid w:val="0092120E"/>
    <w:rsid w:val="00985AF1"/>
    <w:rsid w:val="00991B8A"/>
    <w:rsid w:val="009A1513"/>
    <w:rsid w:val="009A1A04"/>
    <w:rsid w:val="009B74B8"/>
    <w:rsid w:val="009D06AB"/>
    <w:rsid w:val="009F40FF"/>
    <w:rsid w:val="00A046B2"/>
    <w:rsid w:val="00A27D96"/>
    <w:rsid w:val="00A40761"/>
    <w:rsid w:val="00A43970"/>
    <w:rsid w:val="00A539D4"/>
    <w:rsid w:val="00A66D02"/>
    <w:rsid w:val="00AA02A0"/>
    <w:rsid w:val="00AB5FF1"/>
    <w:rsid w:val="00AC47E7"/>
    <w:rsid w:val="00AE6F76"/>
    <w:rsid w:val="00AF1158"/>
    <w:rsid w:val="00B24FA7"/>
    <w:rsid w:val="00B2511A"/>
    <w:rsid w:val="00B76142"/>
    <w:rsid w:val="00B856A4"/>
    <w:rsid w:val="00BB2B26"/>
    <w:rsid w:val="00BD1031"/>
    <w:rsid w:val="00BF4E33"/>
    <w:rsid w:val="00C026C7"/>
    <w:rsid w:val="00C17E40"/>
    <w:rsid w:val="00C27710"/>
    <w:rsid w:val="00C312A8"/>
    <w:rsid w:val="00C3532A"/>
    <w:rsid w:val="00C402F8"/>
    <w:rsid w:val="00C87FBC"/>
    <w:rsid w:val="00CD7D96"/>
    <w:rsid w:val="00CF1B27"/>
    <w:rsid w:val="00D068C8"/>
    <w:rsid w:val="00D15D86"/>
    <w:rsid w:val="00D17E38"/>
    <w:rsid w:val="00D20A3B"/>
    <w:rsid w:val="00D3072E"/>
    <w:rsid w:val="00D42277"/>
    <w:rsid w:val="00D55EE5"/>
    <w:rsid w:val="00D63E7F"/>
    <w:rsid w:val="00D67508"/>
    <w:rsid w:val="00D726B3"/>
    <w:rsid w:val="00DA089F"/>
    <w:rsid w:val="00DB23DA"/>
    <w:rsid w:val="00DD4282"/>
    <w:rsid w:val="00DE1A5D"/>
    <w:rsid w:val="00E36626"/>
    <w:rsid w:val="00E73491"/>
    <w:rsid w:val="00E940D6"/>
    <w:rsid w:val="00E96484"/>
    <w:rsid w:val="00EA1812"/>
    <w:rsid w:val="00EC137A"/>
    <w:rsid w:val="00F10114"/>
    <w:rsid w:val="00F174C6"/>
    <w:rsid w:val="00F33F7C"/>
    <w:rsid w:val="00F3768B"/>
    <w:rsid w:val="00F946F5"/>
    <w:rsid w:val="00FA2A81"/>
    <w:rsid w:val="00FE11CF"/>
    <w:rsid w:val="00FE2AB0"/>
    <w:rsid w:val="00FF63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BF58"/>
  <w15:chartTrackingRefBased/>
  <w15:docId w15:val="{54724998-9F9B-4204-9F3C-72E61250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E40"/>
  </w:style>
  <w:style w:type="paragraph" w:styleId="Heading1">
    <w:name w:val="heading 1"/>
    <w:basedOn w:val="Normal"/>
    <w:next w:val="Normal"/>
    <w:link w:val="Heading1Char"/>
    <w:uiPriority w:val="9"/>
    <w:qFormat/>
    <w:rsid w:val="00917C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F46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qFormat/>
    <w:rsid w:val="003F46EA"/>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0114"/>
    <w:rPr>
      <w:color w:val="0563C1" w:themeColor="hyperlink"/>
      <w:u w:val="single"/>
    </w:rPr>
  </w:style>
  <w:style w:type="table" w:styleId="TableGrid">
    <w:name w:val="Table Grid"/>
    <w:basedOn w:val="TableNormal"/>
    <w:uiPriority w:val="39"/>
    <w:rsid w:val="0055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3F46EA"/>
    <w:rPr>
      <w:rFonts w:ascii="Times New Roman" w:eastAsia="Times New Roman" w:hAnsi="Times New Roman" w:cs="Times New Roman"/>
      <w:b/>
      <w:bCs/>
      <w:kern w:val="0"/>
      <w:sz w:val="20"/>
      <w:szCs w:val="20"/>
      <w:lang w:eastAsia="en-IN"/>
      <w14:ligatures w14:val="none"/>
    </w:rPr>
  </w:style>
  <w:style w:type="character" w:customStyle="1" w:styleId="Heading2Char">
    <w:name w:val="Heading 2 Char"/>
    <w:basedOn w:val="DefaultParagraphFont"/>
    <w:link w:val="Heading2"/>
    <w:uiPriority w:val="9"/>
    <w:semiHidden/>
    <w:rsid w:val="003F46EA"/>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917C9D"/>
    <w:rPr>
      <w:color w:val="605E5C"/>
      <w:shd w:val="clear" w:color="auto" w:fill="E1DFDD"/>
    </w:rPr>
  </w:style>
  <w:style w:type="character" w:customStyle="1" w:styleId="Heading1Char">
    <w:name w:val="Heading 1 Char"/>
    <w:basedOn w:val="DefaultParagraphFont"/>
    <w:link w:val="Heading1"/>
    <w:uiPriority w:val="9"/>
    <w:rsid w:val="00917C9D"/>
    <w:rPr>
      <w:rFonts w:asciiTheme="majorHAnsi" w:eastAsiaTheme="majorEastAsia" w:hAnsiTheme="majorHAnsi" w:cstheme="majorBidi"/>
      <w:color w:val="2F5496" w:themeColor="accent1" w:themeShade="BF"/>
      <w:sz w:val="32"/>
      <w:szCs w:val="32"/>
    </w:rPr>
  </w:style>
  <w:style w:type="character" w:customStyle="1" w:styleId="title-text">
    <w:name w:val="title-text"/>
    <w:basedOn w:val="DefaultParagraphFont"/>
    <w:rsid w:val="00917C9D"/>
  </w:style>
  <w:style w:type="character" w:styleId="Emphasis">
    <w:name w:val="Emphasis"/>
    <w:basedOn w:val="DefaultParagraphFont"/>
    <w:uiPriority w:val="20"/>
    <w:qFormat/>
    <w:rsid w:val="00917C9D"/>
    <w:rPr>
      <w:i/>
      <w:iCs/>
    </w:rPr>
  </w:style>
  <w:style w:type="character" w:customStyle="1" w:styleId="anchor-text">
    <w:name w:val="anchor-text"/>
    <w:basedOn w:val="DefaultParagraphFont"/>
    <w:rsid w:val="004D6500"/>
  </w:style>
  <w:style w:type="paragraph" w:styleId="ListParagraph">
    <w:name w:val="List Paragraph"/>
    <w:basedOn w:val="Normal"/>
    <w:uiPriority w:val="34"/>
    <w:qFormat/>
    <w:rsid w:val="00011973"/>
    <w:pPr>
      <w:ind w:left="720"/>
      <w:contextualSpacing/>
    </w:pPr>
  </w:style>
  <w:style w:type="character" w:styleId="Strong">
    <w:name w:val="Strong"/>
    <w:basedOn w:val="DefaultParagraphFont"/>
    <w:uiPriority w:val="22"/>
    <w:qFormat/>
    <w:rsid w:val="008A4AF7"/>
    <w:rPr>
      <w:b/>
      <w:bCs/>
    </w:rPr>
  </w:style>
  <w:style w:type="paragraph" w:styleId="NormalWeb">
    <w:name w:val="Normal (Web)"/>
    <w:basedOn w:val="Normal"/>
    <w:uiPriority w:val="99"/>
    <w:semiHidden/>
    <w:unhideWhenUsed/>
    <w:rsid w:val="001C1B2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2451">
      <w:bodyDiv w:val="1"/>
      <w:marLeft w:val="0"/>
      <w:marRight w:val="0"/>
      <w:marTop w:val="0"/>
      <w:marBottom w:val="0"/>
      <w:divBdr>
        <w:top w:val="none" w:sz="0" w:space="0" w:color="auto"/>
        <w:left w:val="none" w:sz="0" w:space="0" w:color="auto"/>
        <w:bottom w:val="none" w:sz="0" w:space="0" w:color="auto"/>
        <w:right w:val="none" w:sz="0" w:space="0" w:color="auto"/>
      </w:divBdr>
    </w:div>
    <w:div w:id="857934457">
      <w:bodyDiv w:val="1"/>
      <w:marLeft w:val="0"/>
      <w:marRight w:val="0"/>
      <w:marTop w:val="0"/>
      <w:marBottom w:val="0"/>
      <w:divBdr>
        <w:top w:val="none" w:sz="0" w:space="0" w:color="auto"/>
        <w:left w:val="none" w:sz="0" w:space="0" w:color="auto"/>
        <w:bottom w:val="none" w:sz="0" w:space="0" w:color="auto"/>
        <w:right w:val="none" w:sz="0" w:space="0" w:color="auto"/>
      </w:divBdr>
    </w:div>
    <w:div w:id="1053037862">
      <w:bodyDiv w:val="1"/>
      <w:marLeft w:val="0"/>
      <w:marRight w:val="0"/>
      <w:marTop w:val="0"/>
      <w:marBottom w:val="0"/>
      <w:divBdr>
        <w:top w:val="none" w:sz="0" w:space="0" w:color="auto"/>
        <w:left w:val="none" w:sz="0" w:space="0" w:color="auto"/>
        <w:bottom w:val="none" w:sz="0" w:space="0" w:color="auto"/>
        <w:right w:val="none" w:sz="0" w:space="0" w:color="auto"/>
      </w:divBdr>
    </w:div>
    <w:div w:id="1260985538">
      <w:bodyDiv w:val="1"/>
      <w:marLeft w:val="0"/>
      <w:marRight w:val="0"/>
      <w:marTop w:val="0"/>
      <w:marBottom w:val="0"/>
      <w:divBdr>
        <w:top w:val="none" w:sz="0" w:space="0" w:color="auto"/>
        <w:left w:val="none" w:sz="0" w:space="0" w:color="auto"/>
        <w:bottom w:val="none" w:sz="0" w:space="0" w:color="auto"/>
        <w:right w:val="none" w:sz="0" w:space="0" w:color="auto"/>
      </w:divBdr>
    </w:div>
    <w:div w:id="156121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microsoft.com/office/2007/relationships/diagramDrawing" Target="diagrams/drawing1.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96DBBF-4120-4B9C-88DD-B060A2CD1126}" type="doc">
      <dgm:prSet loTypeId="urn:microsoft.com/office/officeart/2011/layout/HexagonRadial" loCatId="cycle" qsTypeId="urn:microsoft.com/office/officeart/2005/8/quickstyle/simple1" qsCatId="simple" csTypeId="urn:microsoft.com/office/officeart/2005/8/colors/accent1_1" csCatId="accent1" phldr="1"/>
      <dgm:spPr/>
      <dgm:t>
        <a:bodyPr/>
        <a:lstStyle/>
        <a:p>
          <a:endParaRPr lang="en-IN"/>
        </a:p>
      </dgm:t>
    </dgm:pt>
    <dgm:pt modelId="{B03C4330-9EC8-43F4-BE3C-B260ECE9CA35}">
      <dgm:prSet phldrT="[Text]" custT="1"/>
      <dgm:spPr/>
      <dgm:t>
        <a:bodyPr/>
        <a:lstStyle/>
        <a:p>
          <a:r>
            <a:rPr lang="en-IN" sz="1600" b="1" i="1">
              <a:latin typeface="Times New Roman" panose="02020603050405020304" pitchFamily="18" charset="0"/>
              <a:cs typeface="Times New Roman" panose="02020603050405020304" pitchFamily="18" charset="0"/>
            </a:rPr>
            <a:t>Urena Lobata </a:t>
          </a:r>
        </a:p>
      </dgm:t>
    </dgm:pt>
    <dgm:pt modelId="{5A80F7D3-E3D7-4A0E-A57E-E7F120DFC22A}" type="parTrans" cxnId="{46D50A3B-E76E-47D2-9449-31172116E162}">
      <dgm:prSet/>
      <dgm:spPr/>
      <dgm:t>
        <a:bodyPr/>
        <a:lstStyle/>
        <a:p>
          <a:endParaRPr lang="en-IN"/>
        </a:p>
      </dgm:t>
    </dgm:pt>
    <dgm:pt modelId="{01B073FA-5E9F-40BF-B681-3F2C97CC2A48}" type="sibTrans" cxnId="{46D50A3B-E76E-47D2-9449-31172116E162}">
      <dgm:prSet/>
      <dgm:spPr/>
      <dgm:t>
        <a:bodyPr/>
        <a:lstStyle/>
        <a:p>
          <a:endParaRPr lang="en-IN"/>
        </a:p>
      </dgm:t>
    </dgm:pt>
    <dgm:pt modelId="{4A5CF99E-E621-452F-B374-1D2D405BF061}">
      <dgm:prSet phldrT="[Text]"/>
      <dgm:spPr/>
      <dgm:t>
        <a:bodyPr/>
        <a:lstStyle/>
        <a:p>
          <a:r>
            <a:rPr lang="en-IN" b="1">
              <a:latin typeface="Times New Roman" panose="02020603050405020304" pitchFamily="18" charset="0"/>
              <a:cs typeface="Times New Roman" panose="02020603050405020304" pitchFamily="18" charset="0"/>
            </a:rPr>
            <a:t>Anti inflammatory </a:t>
          </a:r>
        </a:p>
      </dgm:t>
    </dgm:pt>
    <dgm:pt modelId="{ECEE26AF-B583-44AA-A9E8-8EAD99AF4748}" type="parTrans" cxnId="{BD7F0D30-F764-402F-909F-4CBC3D74C2BB}">
      <dgm:prSet/>
      <dgm:spPr/>
      <dgm:t>
        <a:bodyPr/>
        <a:lstStyle/>
        <a:p>
          <a:endParaRPr lang="en-IN"/>
        </a:p>
      </dgm:t>
    </dgm:pt>
    <dgm:pt modelId="{071FDF68-C9E5-4FBE-9C16-178D9BF805AC}" type="sibTrans" cxnId="{BD7F0D30-F764-402F-909F-4CBC3D74C2BB}">
      <dgm:prSet/>
      <dgm:spPr/>
      <dgm:t>
        <a:bodyPr/>
        <a:lstStyle/>
        <a:p>
          <a:endParaRPr lang="en-IN"/>
        </a:p>
      </dgm:t>
    </dgm:pt>
    <dgm:pt modelId="{FEC11D1F-6CCB-427E-B374-7541F692C00A}">
      <dgm:prSet phldrT="[Text]"/>
      <dgm:spPr/>
      <dgm:t>
        <a:bodyPr/>
        <a:lstStyle/>
        <a:p>
          <a:r>
            <a:rPr lang="en-IN" b="1">
              <a:latin typeface="Times New Roman" panose="02020603050405020304" pitchFamily="18" charset="0"/>
              <a:cs typeface="Times New Roman" panose="02020603050405020304" pitchFamily="18" charset="0"/>
            </a:rPr>
            <a:t>Anti diabetic </a:t>
          </a:r>
        </a:p>
      </dgm:t>
    </dgm:pt>
    <dgm:pt modelId="{D1C04C46-521B-445D-A52C-1F21CE4A9A70}" type="parTrans" cxnId="{E49FEF8A-3F81-4A3E-B1E1-00D648C3D1AD}">
      <dgm:prSet/>
      <dgm:spPr/>
      <dgm:t>
        <a:bodyPr/>
        <a:lstStyle/>
        <a:p>
          <a:endParaRPr lang="en-IN"/>
        </a:p>
      </dgm:t>
    </dgm:pt>
    <dgm:pt modelId="{F81E1712-ABA0-4AB2-9F87-4F77D9FFF07F}" type="sibTrans" cxnId="{E49FEF8A-3F81-4A3E-B1E1-00D648C3D1AD}">
      <dgm:prSet/>
      <dgm:spPr/>
      <dgm:t>
        <a:bodyPr/>
        <a:lstStyle/>
        <a:p>
          <a:endParaRPr lang="en-IN"/>
        </a:p>
      </dgm:t>
    </dgm:pt>
    <dgm:pt modelId="{0262BE4E-7ADF-4F1B-95FB-24BC652E7E3A}">
      <dgm:prSet phldrT="[Text]"/>
      <dgm:spPr/>
      <dgm:t>
        <a:bodyPr/>
        <a:lstStyle/>
        <a:p>
          <a:r>
            <a:rPr lang="en-IN" b="1">
              <a:latin typeface="Times New Roman" panose="02020603050405020304" pitchFamily="18" charset="0"/>
              <a:cs typeface="Times New Roman" panose="02020603050405020304" pitchFamily="18" charset="0"/>
            </a:rPr>
            <a:t>Anti microbial</a:t>
          </a:r>
        </a:p>
      </dgm:t>
    </dgm:pt>
    <dgm:pt modelId="{9C04AAAF-CA47-4408-9B58-1ED575143197}" type="parTrans" cxnId="{7597C576-66FB-492D-8835-657B323001F1}">
      <dgm:prSet/>
      <dgm:spPr/>
      <dgm:t>
        <a:bodyPr/>
        <a:lstStyle/>
        <a:p>
          <a:endParaRPr lang="en-IN"/>
        </a:p>
      </dgm:t>
    </dgm:pt>
    <dgm:pt modelId="{17026840-1C0D-4E0D-80E2-303C5344752F}" type="sibTrans" cxnId="{7597C576-66FB-492D-8835-657B323001F1}">
      <dgm:prSet/>
      <dgm:spPr/>
      <dgm:t>
        <a:bodyPr/>
        <a:lstStyle/>
        <a:p>
          <a:endParaRPr lang="en-IN"/>
        </a:p>
      </dgm:t>
    </dgm:pt>
    <dgm:pt modelId="{0A623EDC-D312-4B6C-8B3F-D43C2AF1F743}">
      <dgm:prSet phldrT="[Text]"/>
      <dgm:spPr/>
      <dgm:t>
        <a:bodyPr/>
        <a:lstStyle/>
        <a:p>
          <a:r>
            <a:rPr lang="en-IN" b="1">
              <a:latin typeface="Times New Roman" panose="02020603050405020304" pitchFamily="18" charset="0"/>
              <a:cs typeface="Times New Roman" panose="02020603050405020304" pitchFamily="18" charset="0"/>
            </a:rPr>
            <a:t>Anti cancer </a:t>
          </a:r>
        </a:p>
      </dgm:t>
    </dgm:pt>
    <dgm:pt modelId="{D16019A7-7CD3-4995-83FC-D0EB01619EAF}" type="parTrans" cxnId="{B186BDB6-2E4D-4335-928D-2CE2574FE0F6}">
      <dgm:prSet/>
      <dgm:spPr/>
      <dgm:t>
        <a:bodyPr/>
        <a:lstStyle/>
        <a:p>
          <a:endParaRPr lang="en-IN"/>
        </a:p>
      </dgm:t>
    </dgm:pt>
    <dgm:pt modelId="{A2D74A62-6ED1-4931-A4FA-9A2D2A56AA10}" type="sibTrans" cxnId="{B186BDB6-2E4D-4335-928D-2CE2574FE0F6}">
      <dgm:prSet/>
      <dgm:spPr/>
      <dgm:t>
        <a:bodyPr/>
        <a:lstStyle/>
        <a:p>
          <a:endParaRPr lang="en-IN"/>
        </a:p>
      </dgm:t>
    </dgm:pt>
    <dgm:pt modelId="{0E31F25E-3CF7-4131-8018-307E6A4BEE45}">
      <dgm:prSet phldrT="[Text]"/>
      <dgm:spPr/>
      <dgm:t>
        <a:bodyPr/>
        <a:lstStyle/>
        <a:p>
          <a:r>
            <a:rPr lang="en-IN" b="1">
              <a:latin typeface="Times New Roman" panose="02020603050405020304" pitchFamily="18" charset="0"/>
              <a:cs typeface="Times New Roman" panose="02020603050405020304" pitchFamily="18" charset="0"/>
            </a:rPr>
            <a:t>Antiulcer </a:t>
          </a:r>
        </a:p>
      </dgm:t>
    </dgm:pt>
    <dgm:pt modelId="{AE5CFDBC-F0CD-4C18-B8A9-8751DD890709}" type="parTrans" cxnId="{B19501FD-927E-40B8-89AA-C9E98E6A6267}">
      <dgm:prSet/>
      <dgm:spPr/>
      <dgm:t>
        <a:bodyPr/>
        <a:lstStyle/>
        <a:p>
          <a:endParaRPr lang="en-IN"/>
        </a:p>
      </dgm:t>
    </dgm:pt>
    <dgm:pt modelId="{37CF3517-6451-4076-A921-20675638A8A7}" type="sibTrans" cxnId="{B19501FD-927E-40B8-89AA-C9E98E6A6267}">
      <dgm:prSet/>
      <dgm:spPr/>
      <dgm:t>
        <a:bodyPr/>
        <a:lstStyle/>
        <a:p>
          <a:endParaRPr lang="en-IN"/>
        </a:p>
      </dgm:t>
    </dgm:pt>
    <dgm:pt modelId="{6F443FC6-FB90-4E58-AD0F-2D9DE42F37D1}">
      <dgm:prSet phldrT="[Text]"/>
      <dgm:spPr/>
      <dgm:t>
        <a:bodyPr/>
        <a:lstStyle/>
        <a:p>
          <a:r>
            <a:rPr lang="en-IN" b="1">
              <a:latin typeface="Times New Roman" panose="02020603050405020304" pitchFamily="18" charset="0"/>
              <a:cs typeface="Times New Roman" panose="02020603050405020304" pitchFamily="18" charset="0"/>
            </a:rPr>
            <a:t>Anti diarrheal</a:t>
          </a:r>
        </a:p>
      </dgm:t>
    </dgm:pt>
    <dgm:pt modelId="{2A45E2E2-E04D-4C92-845E-778CE1C59CAA}" type="parTrans" cxnId="{0C0E8506-22CD-43CA-A725-60B95CCF6598}">
      <dgm:prSet/>
      <dgm:spPr/>
      <dgm:t>
        <a:bodyPr/>
        <a:lstStyle/>
        <a:p>
          <a:endParaRPr lang="en-IN"/>
        </a:p>
      </dgm:t>
    </dgm:pt>
    <dgm:pt modelId="{B2CAD38D-C80B-4279-8F01-39383BDA5931}" type="sibTrans" cxnId="{0C0E8506-22CD-43CA-A725-60B95CCF6598}">
      <dgm:prSet/>
      <dgm:spPr/>
      <dgm:t>
        <a:bodyPr/>
        <a:lstStyle/>
        <a:p>
          <a:endParaRPr lang="en-IN"/>
        </a:p>
      </dgm:t>
    </dgm:pt>
    <dgm:pt modelId="{0D5C371F-7EDE-4EB2-A075-A6B52BA1DFC8}" type="pres">
      <dgm:prSet presAssocID="{BD96DBBF-4120-4B9C-88DD-B060A2CD1126}" presName="Name0" presStyleCnt="0">
        <dgm:presLayoutVars>
          <dgm:chMax val="1"/>
          <dgm:chPref val="1"/>
          <dgm:dir/>
          <dgm:animOne val="branch"/>
          <dgm:animLvl val="lvl"/>
        </dgm:presLayoutVars>
      </dgm:prSet>
      <dgm:spPr/>
      <dgm:t>
        <a:bodyPr/>
        <a:lstStyle/>
        <a:p>
          <a:endParaRPr lang="en-US"/>
        </a:p>
      </dgm:t>
    </dgm:pt>
    <dgm:pt modelId="{D1B227E3-786F-4629-A4E1-B92434B20F11}" type="pres">
      <dgm:prSet presAssocID="{B03C4330-9EC8-43F4-BE3C-B260ECE9CA35}" presName="Parent" presStyleLbl="node0" presStyleIdx="0" presStyleCnt="1">
        <dgm:presLayoutVars>
          <dgm:chMax val="6"/>
          <dgm:chPref val="6"/>
        </dgm:presLayoutVars>
      </dgm:prSet>
      <dgm:spPr/>
      <dgm:t>
        <a:bodyPr/>
        <a:lstStyle/>
        <a:p>
          <a:endParaRPr lang="en-US"/>
        </a:p>
      </dgm:t>
    </dgm:pt>
    <dgm:pt modelId="{4447D942-364D-4373-AB16-A1A7D73D09D3}" type="pres">
      <dgm:prSet presAssocID="{4A5CF99E-E621-452F-B374-1D2D405BF061}" presName="Accent1" presStyleCnt="0"/>
      <dgm:spPr/>
    </dgm:pt>
    <dgm:pt modelId="{E8CE721A-209D-4419-AF17-6407DAA2E46D}" type="pres">
      <dgm:prSet presAssocID="{4A5CF99E-E621-452F-B374-1D2D405BF061}" presName="Accent" presStyleLbl="bgShp" presStyleIdx="0" presStyleCnt="6"/>
      <dgm:spPr/>
    </dgm:pt>
    <dgm:pt modelId="{D3BFDF97-B82E-4EBE-A03D-619F8F3F6C3C}" type="pres">
      <dgm:prSet presAssocID="{4A5CF99E-E621-452F-B374-1D2D405BF061}" presName="Child1" presStyleLbl="node1" presStyleIdx="0" presStyleCnt="6">
        <dgm:presLayoutVars>
          <dgm:chMax val="0"/>
          <dgm:chPref val="0"/>
          <dgm:bulletEnabled val="1"/>
        </dgm:presLayoutVars>
      </dgm:prSet>
      <dgm:spPr/>
      <dgm:t>
        <a:bodyPr/>
        <a:lstStyle/>
        <a:p>
          <a:endParaRPr lang="en-US"/>
        </a:p>
      </dgm:t>
    </dgm:pt>
    <dgm:pt modelId="{322ED336-97CC-40AE-A65F-2C949BAE3940}" type="pres">
      <dgm:prSet presAssocID="{FEC11D1F-6CCB-427E-B374-7541F692C00A}" presName="Accent2" presStyleCnt="0"/>
      <dgm:spPr/>
    </dgm:pt>
    <dgm:pt modelId="{4834DEB4-BC2A-4C0D-A2C1-3480BB7E1A03}" type="pres">
      <dgm:prSet presAssocID="{FEC11D1F-6CCB-427E-B374-7541F692C00A}" presName="Accent" presStyleLbl="bgShp" presStyleIdx="1" presStyleCnt="6"/>
      <dgm:spPr/>
    </dgm:pt>
    <dgm:pt modelId="{6BBE0CCB-68F4-4DBB-BD2D-61BE5B66226D}" type="pres">
      <dgm:prSet presAssocID="{FEC11D1F-6CCB-427E-B374-7541F692C00A}" presName="Child2" presStyleLbl="node1" presStyleIdx="1" presStyleCnt="6">
        <dgm:presLayoutVars>
          <dgm:chMax val="0"/>
          <dgm:chPref val="0"/>
          <dgm:bulletEnabled val="1"/>
        </dgm:presLayoutVars>
      </dgm:prSet>
      <dgm:spPr/>
      <dgm:t>
        <a:bodyPr/>
        <a:lstStyle/>
        <a:p>
          <a:endParaRPr lang="en-US"/>
        </a:p>
      </dgm:t>
    </dgm:pt>
    <dgm:pt modelId="{300508E7-157E-4514-864D-6DDD8D983F31}" type="pres">
      <dgm:prSet presAssocID="{0262BE4E-7ADF-4F1B-95FB-24BC652E7E3A}" presName="Accent3" presStyleCnt="0"/>
      <dgm:spPr/>
    </dgm:pt>
    <dgm:pt modelId="{A654DF04-8357-4501-B0B6-894E492BB109}" type="pres">
      <dgm:prSet presAssocID="{0262BE4E-7ADF-4F1B-95FB-24BC652E7E3A}" presName="Accent" presStyleLbl="bgShp" presStyleIdx="2" presStyleCnt="6"/>
      <dgm:spPr/>
    </dgm:pt>
    <dgm:pt modelId="{6FD614A8-A026-4877-8E08-317EBBD99CCB}" type="pres">
      <dgm:prSet presAssocID="{0262BE4E-7ADF-4F1B-95FB-24BC652E7E3A}" presName="Child3" presStyleLbl="node1" presStyleIdx="2" presStyleCnt="6">
        <dgm:presLayoutVars>
          <dgm:chMax val="0"/>
          <dgm:chPref val="0"/>
          <dgm:bulletEnabled val="1"/>
        </dgm:presLayoutVars>
      </dgm:prSet>
      <dgm:spPr/>
      <dgm:t>
        <a:bodyPr/>
        <a:lstStyle/>
        <a:p>
          <a:endParaRPr lang="en-US"/>
        </a:p>
      </dgm:t>
    </dgm:pt>
    <dgm:pt modelId="{393600FF-D070-42C3-9BAA-6A6555B5CE75}" type="pres">
      <dgm:prSet presAssocID="{0A623EDC-D312-4B6C-8B3F-D43C2AF1F743}" presName="Accent4" presStyleCnt="0"/>
      <dgm:spPr/>
    </dgm:pt>
    <dgm:pt modelId="{950E8148-5F39-4FA6-8055-F3BC0E848301}" type="pres">
      <dgm:prSet presAssocID="{0A623EDC-D312-4B6C-8B3F-D43C2AF1F743}" presName="Accent" presStyleLbl="bgShp" presStyleIdx="3" presStyleCnt="6"/>
      <dgm:spPr/>
    </dgm:pt>
    <dgm:pt modelId="{E13882D7-5883-4B98-B736-42700EE271A3}" type="pres">
      <dgm:prSet presAssocID="{0A623EDC-D312-4B6C-8B3F-D43C2AF1F743}" presName="Child4" presStyleLbl="node1" presStyleIdx="3" presStyleCnt="6">
        <dgm:presLayoutVars>
          <dgm:chMax val="0"/>
          <dgm:chPref val="0"/>
          <dgm:bulletEnabled val="1"/>
        </dgm:presLayoutVars>
      </dgm:prSet>
      <dgm:spPr/>
      <dgm:t>
        <a:bodyPr/>
        <a:lstStyle/>
        <a:p>
          <a:endParaRPr lang="en-US"/>
        </a:p>
      </dgm:t>
    </dgm:pt>
    <dgm:pt modelId="{9277A6D2-B92D-46FA-B854-B9802E0ED4CF}" type="pres">
      <dgm:prSet presAssocID="{0E31F25E-3CF7-4131-8018-307E6A4BEE45}" presName="Accent5" presStyleCnt="0"/>
      <dgm:spPr/>
    </dgm:pt>
    <dgm:pt modelId="{0718AB93-4FD9-47FA-BDB6-96352486F782}" type="pres">
      <dgm:prSet presAssocID="{0E31F25E-3CF7-4131-8018-307E6A4BEE45}" presName="Accent" presStyleLbl="bgShp" presStyleIdx="4" presStyleCnt="6"/>
      <dgm:spPr/>
    </dgm:pt>
    <dgm:pt modelId="{68E2047E-D555-49E8-A015-45AE4133CBDC}" type="pres">
      <dgm:prSet presAssocID="{0E31F25E-3CF7-4131-8018-307E6A4BEE45}" presName="Child5" presStyleLbl="node1" presStyleIdx="4" presStyleCnt="6">
        <dgm:presLayoutVars>
          <dgm:chMax val="0"/>
          <dgm:chPref val="0"/>
          <dgm:bulletEnabled val="1"/>
        </dgm:presLayoutVars>
      </dgm:prSet>
      <dgm:spPr/>
      <dgm:t>
        <a:bodyPr/>
        <a:lstStyle/>
        <a:p>
          <a:endParaRPr lang="en-US"/>
        </a:p>
      </dgm:t>
    </dgm:pt>
    <dgm:pt modelId="{A3EFD360-4596-44F9-9590-B512FD22BE06}" type="pres">
      <dgm:prSet presAssocID="{6F443FC6-FB90-4E58-AD0F-2D9DE42F37D1}" presName="Accent6" presStyleCnt="0"/>
      <dgm:spPr/>
    </dgm:pt>
    <dgm:pt modelId="{C16A4DBB-C701-447F-B267-B8DAF3FAB664}" type="pres">
      <dgm:prSet presAssocID="{6F443FC6-FB90-4E58-AD0F-2D9DE42F37D1}" presName="Accent" presStyleLbl="bgShp" presStyleIdx="5" presStyleCnt="6"/>
      <dgm:spPr/>
    </dgm:pt>
    <dgm:pt modelId="{9F35BF36-C10F-4D34-B152-B307840DBE83}" type="pres">
      <dgm:prSet presAssocID="{6F443FC6-FB90-4E58-AD0F-2D9DE42F37D1}" presName="Child6" presStyleLbl="node1" presStyleIdx="5" presStyleCnt="6">
        <dgm:presLayoutVars>
          <dgm:chMax val="0"/>
          <dgm:chPref val="0"/>
          <dgm:bulletEnabled val="1"/>
        </dgm:presLayoutVars>
      </dgm:prSet>
      <dgm:spPr/>
      <dgm:t>
        <a:bodyPr/>
        <a:lstStyle/>
        <a:p>
          <a:endParaRPr lang="en-US"/>
        </a:p>
      </dgm:t>
    </dgm:pt>
  </dgm:ptLst>
  <dgm:cxnLst>
    <dgm:cxn modelId="{19C57AEF-0BCC-47CF-89A5-3B2F2D5FFABC}" type="presOf" srcId="{FEC11D1F-6CCB-427E-B374-7541F692C00A}" destId="{6BBE0CCB-68F4-4DBB-BD2D-61BE5B66226D}" srcOrd="0" destOrd="0" presId="urn:microsoft.com/office/officeart/2011/layout/HexagonRadial"/>
    <dgm:cxn modelId="{ED43E302-7683-4EDC-B1C3-175965473824}" type="presOf" srcId="{0A623EDC-D312-4B6C-8B3F-D43C2AF1F743}" destId="{E13882D7-5883-4B98-B736-42700EE271A3}" srcOrd="0" destOrd="0" presId="urn:microsoft.com/office/officeart/2011/layout/HexagonRadial"/>
    <dgm:cxn modelId="{46D50A3B-E76E-47D2-9449-31172116E162}" srcId="{BD96DBBF-4120-4B9C-88DD-B060A2CD1126}" destId="{B03C4330-9EC8-43F4-BE3C-B260ECE9CA35}" srcOrd="0" destOrd="0" parTransId="{5A80F7D3-E3D7-4A0E-A57E-E7F120DFC22A}" sibTransId="{01B073FA-5E9F-40BF-B681-3F2C97CC2A48}"/>
    <dgm:cxn modelId="{BD7F0D30-F764-402F-909F-4CBC3D74C2BB}" srcId="{B03C4330-9EC8-43F4-BE3C-B260ECE9CA35}" destId="{4A5CF99E-E621-452F-B374-1D2D405BF061}" srcOrd="0" destOrd="0" parTransId="{ECEE26AF-B583-44AA-A9E8-8EAD99AF4748}" sibTransId="{071FDF68-C9E5-4FBE-9C16-178D9BF805AC}"/>
    <dgm:cxn modelId="{7597C576-66FB-492D-8835-657B323001F1}" srcId="{B03C4330-9EC8-43F4-BE3C-B260ECE9CA35}" destId="{0262BE4E-7ADF-4F1B-95FB-24BC652E7E3A}" srcOrd="2" destOrd="0" parTransId="{9C04AAAF-CA47-4408-9B58-1ED575143197}" sibTransId="{17026840-1C0D-4E0D-80E2-303C5344752F}"/>
    <dgm:cxn modelId="{B954D1A6-8D86-48E9-AB05-0FED0BC1A137}" type="presOf" srcId="{0262BE4E-7ADF-4F1B-95FB-24BC652E7E3A}" destId="{6FD614A8-A026-4877-8E08-317EBBD99CCB}" srcOrd="0" destOrd="0" presId="urn:microsoft.com/office/officeart/2011/layout/HexagonRadial"/>
    <dgm:cxn modelId="{F8382121-8A80-4C77-BE5C-9423F1E2ED9D}" type="presOf" srcId="{0E31F25E-3CF7-4131-8018-307E6A4BEE45}" destId="{68E2047E-D555-49E8-A015-45AE4133CBDC}" srcOrd="0" destOrd="0" presId="urn:microsoft.com/office/officeart/2011/layout/HexagonRadial"/>
    <dgm:cxn modelId="{93FE44C6-7DF5-44AE-A1F5-8FD68029CF72}" type="presOf" srcId="{B03C4330-9EC8-43F4-BE3C-B260ECE9CA35}" destId="{D1B227E3-786F-4629-A4E1-B92434B20F11}" srcOrd="0" destOrd="0" presId="urn:microsoft.com/office/officeart/2011/layout/HexagonRadial"/>
    <dgm:cxn modelId="{B186BDB6-2E4D-4335-928D-2CE2574FE0F6}" srcId="{B03C4330-9EC8-43F4-BE3C-B260ECE9CA35}" destId="{0A623EDC-D312-4B6C-8B3F-D43C2AF1F743}" srcOrd="3" destOrd="0" parTransId="{D16019A7-7CD3-4995-83FC-D0EB01619EAF}" sibTransId="{A2D74A62-6ED1-4931-A4FA-9A2D2A56AA10}"/>
    <dgm:cxn modelId="{B19501FD-927E-40B8-89AA-C9E98E6A6267}" srcId="{B03C4330-9EC8-43F4-BE3C-B260ECE9CA35}" destId="{0E31F25E-3CF7-4131-8018-307E6A4BEE45}" srcOrd="4" destOrd="0" parTransId="{AE5CFDBC-F0CD-4C18-B8A9-8751DD890709}" sibTransId="{37CF3517-6451-4076-A921-20675638A8A7}"/>
    <dgm:cxn modelId="{32F81A64-D760-40BD-B0DC-1E9BEA120F17}" type="presOf" srcId="{4A5CF99E-E621-452F-B374-1D2D405BF061}" destId="{D3BFDF97-B82E-4EBE-A03D-619F8F3F6C3C}" srcOrd="0" destOrd="0" presId="urn:microsoft.com/office/officeart/2011/layout/HexagonRadial"/>
    <dgm:cxn modelId="{C11DA397-C627-476B-9699-78F079E9CAF4}" type="presOf" srcId="{BD96DBBF-4120-4B9C-88DD-B060A2CD1126}" destId="{0D5C371F-7EDE-4EB2-A075-A6B52BA1DFC8}" srcOrd="0" destOrd="0" presId="urn:microsoft.com/office/officeart/2011/layout/HexagonRadial"/>
    <dgm:cxn modelId="{A9D56FC5-54EF-4292-9675-224461E811B1}" type="presOf" srcId="{6F443FC6-FB90-4E58-AD0F-2D9DE42F37D1}" destId="{9F35BF36-C10F-4D34-B152-B307840DBE83}" srcOrd="0" destOrd="0" presId="urn:microsoft.com/office/officeart/2011/layout/HexagonRadial"/>
    <dgm:cxn modelId="{0C0E8506-22CD-43CA-A725-60B95CCF6598}" srcId="{B03C4330-9EC8-43F4-BE3C-B260ECE9CA35}" destId="{6F443FC6-FB90-4E58-AD0F-2D9DE42F37D1}" srcOrd="5" destOrd="0" parTransId="{2A45E2E2-E04D-4C92-845E-778CE1C59CAA}" sibTransId="{B2CAD38D-C80B-4279-8F01-39383BDA5931}"/>
    <dgm:cxn modelId="{E49FEF8A-3F81-4A3E-B1E1-00D648C3D1AD}" srcId="{B03C4330-9EC8-43F4-BE3C-B260ECE9CA35}" destId="{FEC11D1F-6CCB-427E-B374-7541F692C00A}" srcOrd="1" destOrd="0" parTransId="{D1C04C46-521B-445D-A52C-1F21CE4A9A70}" sibTransId="{F81E1712-ABA0-4AB2-9F87-4F77D9FFF07F}"/>
    <dgm:cxn modelId="{44C18868-6DAB-429A-B98E-90790C8A99DE}" type="presParOf" srcId="{0D5C371F-7EDE-4EB2-A075-A6B52BA1DFC8}" destId="{D1B227E3-786F-4629-A4E1-B92434B20F11}" srcOrd="0" destOrd="0" presId="urn:microsoft.com/office/officeart/2011/layout/HexagonRadial"/>
    <dgm:cxn modelId="{7C69BBF0-E1C6-4C23-83E9-97AB6EFC1C10}" type="presParOf" srcId="{0D5C371F-7EDE-4EB2-A075-A6B52BA1DFC8}" destId="{4447D942-364D-4373-AB16-A1A7D73D09D3}" srcOrd="1" destOrd="0" presId="urn:microsoft.com/office/officeart/2011/layout/HexagonRadial"/>
    <dgm:cxn modelId="{EACEDCF6-3F07-486D-A64D-8F3AC10FFACC}" type="presParOf" srcId="{4447D942-364D-4373-AB16-A1A7D73D09D3}" destId="{E8CE721A-209D-4419-AF17-6407DAA2E46D}" srcOrd="0" destOrd="0" presId="urn:microsoft.com/office/officeart/2011/layout/HexagonRadial"/>
    <dgm:cxn modelId="{6121F48A-5B40-4737-9ABD-729096C3873F}" type="presParOf" srcId="{0D5C371F-7EDE-4EB2-A075-A6B52BA1DFC8}" destId="{D3BFDF97-B82E-4EBE-A03D-619F8F3F6C3C}" srcOrd="2" destOrd="0" presId="urn:microsoft.com/office/officeart/2011/layout/HexagonRadial"/>
    <dgm:cxn modelId="{94476D66-B07D-466A-B253-BCDD0E3DB55D}" type="presParOf" srcId="{0D5C371F-7EDE-4EB2-A075-A6B52BA1DFC8}" destId="{322ED336-97CC-40AE-A65F-2C949BAE3940}" srcOrd="3" destOrd="0" presId="urn:microsoft.com/office/officeart/2011/layout/HexagonRadial"/>
    <dgm:cxn modelId="{14854E4B-B5E2-459D-B452-01CC9A00A29E}" type="presParOf" srcId="{322ED336-97CC-40AE-A65F-2C949BAE3940}" destId="{4834DEB4-BC2A-4C0D-A2C1-3480BB7E1A03}" srcOrd="0" destOrd="0" presId="urn:microsoft.com/office/officeart/2011/layout/HexagonRadial"/>
    <dgm:cxn modelId="{AB076667-BD62-4596-A86B-BE56E89A2CDB}" type="presParOf" srcId="{0D5C371F-7EDE-4EB2-A075-A6B52BA1DFC8}" destId="{6BBE0CCB-68F4-4DBB-BD2D-61BE5B66226D}" srcOrd="4" destOrd="0" presId="urn:microsoft.com/office/officeart/2011/layout/HexagonRadial"/>
    <dgm:cxn modelId="{D4C9C201-FC41-433D-B4E4-8E6EF59B97AB}" type="presParOf" srcId="{0D5C371F-7EDE-4EB2-A075-A6B52BA1DFC8}" destId="{300508E7-157E-4514-864D-6DDD8D983F31}" srcOrd="5" destOrd="0" presId="urn:microsoft.com/office/officeart/2011/layout/HexagonRadial"/>
    <dgm:cxn modelId="{229EE0BC-087E-437E-B061-FE510D4A9817}" type="presParOf" srcId="{300508E7-157E-4514-864D-6DDD8D983F31}" destId="{A654DF04-8357-4501-B0B6-894E492BB109}" srcOrd="0" destOrd="0" presId="urn:microsoft.com/office/officeart/2011/layout/HexagonRadial"/>
    <dgm:cxn modelId="{83312CB1-43B5-40BA-8CA7-16280B70D76F}" type="presParOf" srcId="{0D5C371F-7EDE-4EB2-A075-A6B52BA1DFC8}" destId="{6FD614A8-A026-4877-8E08-317EBBD99CCB}" srcOrd="6" destOrd="0" presId="urn:microsoft.com/office/officeart/2011/layout/HexagonRadial"/>
    <dgm:cxn modelId="{848A9636-FA4A-412B-B54C-497BF7744137}" type="presParOf" srcId="{0D5C371F-7EDE-4EB2-A075-A6B52BA1DFC8}" destId="{393600FF-D070-42C3-9BAA-6A6555B5CE75}" srcOrd="7" destOrd="0" presId="urn:microsoft.com/office/officeart/2011/layout/HexagonRadial"/>
    <dgm:cxn modelId="{F018FF72-6090-4DE6-A860-F1C6E409B141}" type="presParOf" srcId="{393600FF-D070-42C3-9BAA-6A6555B5CE75}" destId="{950E8148-5F39-4FA6-8055-F3BC0E848301}" srcOrd="0" destOrd="0" presId="urn:microsoft.com/office/officeart/2011/layout/HexagonRadial"/>
    <dgm:cxn modelId="{6A38E523-5017-4DE0-9D9F-BE848E1CA996}" type="presParOf" srcId="{0D5C371F-7EDE-4EB2-A075-A6B52BA1DFC8}" destId="{E13882D7-5883-4B98-B736-42700EE271A3}" srcOrd="8" destOrd="0" presId="urn:microsoft.com/office/officeart/2011/layout/HexagonRadial"/>
    <dgm:cxn modelId="{9098CFE7-7447-4A9B-B24E-91151CC77F7C}" type="presParOf" srcId="{0D5C371F-7EDE-4EB2-A075-A6B52BA1DFC8}" destId="{9277A6D2-B92D-46FA-B854-B9802E0ED4CF}" srcOrd="9" destOrd="0" presId="urn:microsoft.com/office/officeart/2011/layout/HexagonRadial"/>
    <dgm:cxn modelId="{2A975508-EEDE-4B70-8F73-6309AD9FD234}" type="presParOf" srcId="{9277A6D2-B92D-46FA-B854-B9802E0ED4CF}" destId="{0718AB93-4FD9-47FA-BDB6-96352486F782}" srcOrd="0" destOrd="0" presId="urn:microsoft.com/office/officeart/2011/layout/HexagonRadial"/>
    <dgm:cxn modelId="{AB579508-FA97-4D85-8F7E-1FAEA38214F6}" type="presParOf" srcId="{0D5C371F-7EDE-4EB2-A075-A6B52BA1DFC8}" destId="{68E2047E-D555-49E8-A015-45AE4133CBDC}" srcOrd="10" destOrd="0" presId="urn:microsoft.com/office/officeart/2011/layout/HexagonRadial"/>
    <dgm:cxn modelId="{7F53EB56-F33D-40AC-A4B1-D1A077375B8E}" type="presParOf" srcId="{0D5C371F-7EDE-4EB2-A075-A6B52BA1DFC8}" destId="{A3EFD360-4596-44F9-9590-B512FD22BE06}" srcOrd="11" destOrd="0" presId="urn:microsoft.com/office/officeart/2011/layout/HexagonRadial"/>
    <dgm:cxn modelId="{3014C73B-47D3-4F3C-AAAE-64BF05E7B523}" type="presParOf" srcId="{A3EFD360-4596-44F9-9590-B512FD22BE06}" destId="{C16A4DBB-C701-447F-B267-B8DAF3FAB664}" srcOrd="0" destOrd="0" presId="urn:microsoft.com/office/officeart/2011/layout/HexagonRadial"/>
    <dgm:cxn modelId="{AED2E404-BB8B-4A47-B2D5-EC979BAD9BEC}" type="presParOf" srcId="{0D5C371F-7EDE-4EB2-A075-A6B52BA1DFC8}" destId="{9F35BF36-C10F-4D34-B152-B307840DBE83}" srcOrd="12" destOrd="0" presId="urn:microsoft.com/office/officeart/2011/layout/HexagonRadial"/>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B227E3-786F-4629-A4E1-B92434B20F11}">
      <dsp:nvSpPr>
        <dsp:cNvPr id="0" name=""/>
        <dsp:cNvSpPr/>
      </dsp:nvSpPr>
      <dsp:spPr>
        <a:xfrm>
          <a:off x="2086903" y="1032449"/>
          <a:ext cx="1312287" cy="1135181"/>
        </a:xfrm>
        <a:prstGeom prst="hexagon">
          <a:avLst>
            <a:gd name="adj" fmla="val 28570"/>
            <a:gd name="vf" fmla="val 11547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IN" sz="1600" b="1" i="1" kern="1200">
              <a:latin typeface="Times New Roman" panose="02020603050405020304" pitchFamily="18" charset="0"/>
              <a:cs typeface="Times New Roman" panose="02020603050405020304" pitchFamily="18" charset="0"/>
            </a:rPr>
            <a:t>Urena Lobata </a:t>
          </a:r>
        </a:p>
      </dsp:txBody>
      <dsp:txXfrm>
        <a:off x="2304367" y="1220564"/>
        <a:ext cx="877359" cy="758951"/>
      </dsp:txXfrm>
    </dsp:sp>
    <dsp:sp modelId="{4834DEB4-BC2A-4C0D-A2C1-3480BB7E1A03}">
      <dsp:nvSpPr>
        <dsp:cNvPr id="0" name=""/>
        <dsp:cNvSpPr/>
      </dsp:nvSpPr>
      <dsp:spPr>
        <a:xfrm>
          <a:off x="2908647" y="489341"/>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3BFDF97-B82E-4EBE-A03D-619F8F3F6C3C}">
      <dsp:nvSpPr>
        <dsp:cNvPr id="0" name=""/>
        <dsp:cNvSpPr/>
      </dsp:nvSpPr>
      <dsp:spPr>
        <a:xfrm>
          <a:off x="2207784" y="0"/>
          <a:ext cx="1075410" cy="930356"/>
        </a:xfrm>
        <a:prstGeom prst="hexagon">
          <a:avLst>
            <a:gd name="adj" fmla="val 28570"/>
            <a:gd name="vf" fmla="val 11547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b="1" kern="1200">
              <a:latin typeface="Times New Roman" panose="02020603050405020304" pitchFamily="18" charset="0"/>
              <a:cs typeface="Times New Roman" panose="02020603050405020304" pitchFamily="18" charset="0"/>
            </a:rPr>
            <a:t>Anti inflammatory </a:t>
          </a:r>
        </a:p>
      </dsp:txBody>
      <dsp:txXfrm>
        <a:off x="2386002" y="154180"/>
        <a:ext cx="718974" cy="621996"/>
      </dsp:txXfrm>
    </dsp:sp>
    <dsp:sp modelId="{A654DF04-8357-4501-B0B6-894E492BB109}">
      <dsp:nvSpPr>
        <dsp:cNvPr id="0" name=""/>
        <dsp:cNvSpPr/>
      </dsp:nvSpPr>
      <dsp:spPr>
        <a:xfrm>
          <a:off x="3486493" y="1286880"/>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BBE0CCB-68F4-4DBB-BD2D-61BE5B66226D}">
      <dsp:nvSpPr>
        <dsp:cNvPr id="0" name=""/>
        <dsp:cNvSpPr/>
      </dsp:nvSpPr>
      <dsp:spPr>
        <a:xfrm>
          <a:off x="3194060" y="572231"/>
          <a:ext cx="1075410" cy="930356"/>
        </a:xfrm>
        <a:prstGeom prst="hexagon">
          <a:avLst>
            <a:gd name="adj" fmla="val 28570"/>
            <a:gd name="vf" fmla="val 11547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b="1" kern="1200">
              <a:latin typeface="Times New Roman" panose="02020603050405020304" pitchFamily="18" charset="0"/>
              <a:cs typeface="Times New Roman" panose="02020603050405020304" pitchFamily="18" charset="0"/>
            </a:rPr>
            <a:t>Anti diabetic </a:t>
          </a:r>
        </a:p>
      </dsp:txBody>
      <dsp:txXfrm>
        <a:off x="3372278" y="726411"/>
        <a:ext cx="718974" cy="621996"/>
      </dsp:txXfrm>
    </dsp:sp>
    <dsp:sp modelId="{950E8148-5F39-4FA6-8055-F3BC0E848301}">
      <dsp:nvSpPr>
        <dsp:cNvPr id="0" name=""/>
        <dsp:cNvSpPr/>
      </dsp:nvSpPr>
      <dsp:spPr>
        <a:xfrm>
          <a:off x="3085084" y="2187153"/>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FD614A8-A026-4877-8E08-317EBBD99CCB}">
      <dsp:nvSpPr>
        <dsp:cNvPr id="0" name=""/>
        <dsp:cNvSpPr/>
      </dsp:nvSpPr>
      <dsp:spPr>
        <a:xfrm>
          <a:off x="3194060" y="1697172"/>
          <a:ext cx="1075410" cy="930356"/>
        </a:xfrm>
        <a:prstGeom prst="hexagon">
          <a:avLst>
            <a:gd name="adj" fmla="val 28570"/>
            <a:gd name="vf" fmla="val 11547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b="1" kern="1200">
              <a:latin typeface="Times New Roman" panose="02020603050405020304" pitchFamily="18" charset="0"/>
              <a:cs typeface="Times New Roman" panose="02020603050405020304" pitchFamily="18" charset="0"/>
            </a:rPr>
            <a:t>Anti microbial</a:t>
          </a:r>
        </a:p>
      </dsp:txBody>
      <dsp:txXfrm>
        <a:off x="3372278" y="1851352"/>
        <a:ext cx="718974" cy="621996"/>
      </dsp:txXfrm>
    </dsp:sp>
    <dsp:sp modelId="{0718AB93-4FD9-47FA-BDB6-96352486F782}">
      <dsp:nvSpPr>
        <dsp:cNvPr id="0" name=""/>
        <dsp:cNvSpPr/>
      </dsp:nvSpPr>
      <dsp:spPr>
        <a:xfrm>
          <a:off x="2089345" y="2280605"/>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13882D7-5883-4B98-B736-42700EE271A3}">
      <dsp:nvSpPr>
        <dsp:cNvPr id="0" name=""/>
        <dsp:cNvSpPr/>
      </dsp:nvSpPr>
      <dsp:spPr>
        <a:xfrm>
          <a:off x="2207784" y="2270043"/>
          <a:ext cx="1075410" cy="930356"/>
        </a:xfrm>
        <a:prstGeom prst="hexagon">
          <a:avLst>
            <a:gd name="adj" fmla="val 28570"/>
            <a:gd name="vf" fmla="val 11547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b="1" kern="1200">
              <a:latin typeface="Times New Roman" panose="02020603050405020304" pitchFamily="18" charset="0"/>
              <a:cs typeface="Times New Roman" panose="02020603050405020304" pitchFamily="18" charset="0"/>
            </a:rPr>
            <a:t>Anti cancer </a:t>
          </a:r>
        </a:p>
      </dsp:txBody>
      <dsp:txXfrm>
        <a:off x="2386002" y="2424223"/>
        <a:ext cx="718974" cy="621996"/>
      </dsp:txXfrm>
    </dsp:sp>
    <dsp:sp modelId="{C16A4DBB-C701-447F-B267-B8DAF3FAB664}">
      <dsp:nvSpPr>
        <dsp:cNvPr id="0" name=""/>
        <dsp:cNvSpPr/>
      </dsp:nvSpPr>
      <dsp:spPr>
        <a:xfrm>
          <a:off x="1502036" y="1483385"/>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8E2047E-D555-49E8-A015-45AE4133CBDC}">
      <dsp:nvSpPr>
        <dsp:cNvPr id="0" name=""/>
        <dsp:cNvSpPr/>
      </dsp:nvSpPr>
      <dsp:spPr>
        <a:xfrm>
          <a:off x="1216929" y="1697812"/>
          <a:ext cx="1075410" cy="930356"/>
        </a:xfrm>
        <a:prstGeom prst="hexagon">
          <a:avLst>
            <a:gd name="adj" fmla="val 28570"/>
            <a:gd name="vf" fmla="val 11547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b="1" kern="1200">
              <a:latin typeface="Times New Roman" panose="02020603050405020304" pitchFamily="18" charset="0"/>
              <a:cs typeface="Times New Roman" panose="02020603050405020304" pitchFamily="18" charset="0"/>
            </a:rPr>
            <a:t>Antiulcer </a:t>
          </a:r>
        </a:p>
      </dsp:txBody>
      <dsp:txXfrm>
        <a:off x="1395147" y="1851992"/>
        <a:ext cx="718974" cy="621996"/>
      </dsp:txXfrm>
    </dsp:sp>
    <dsp:sp modelId="{9F35BF36-C10F-4D34-B152-B307840DBE83}">
      <dsp:nvSpPr>
        <dsp:cNvPr id="0" name=""/>
        <dsp:cNvSpPr/>
      </dsp:nvSpPr>
      <dsp:spPr>
        <a:xfrm>
          <a:off x="1216929" y="570951"/>
          <a:ext cx="1075410" cy="930356"/>
        </a:xfrm>
        <a:prstGeom prst="hexagon">
          <a:avLst>
            <a:gd name="adj" fmla="val 28570"/>
            <a:gd name="vf" fmla="val 11547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IN" sz="900" b="1" kern="1200">
              <a:latin typeface="Times New Roman" panose="02020603050405020304" pitchFamily="18" charset="0"/>
              <a:cs typeface="Times New Roman" panose="02020603050405020304" pitchFamily="18" charset="0"/>
            </a:rPr>
            <a:t>Anti diarrheal</a:t>
          </a:r>
        </a:p>
      </dsp:txBody>
      <dsp:txXfrm>
        <a:off x="1395147" y="725131"/>
        <a:ext cx="718974" cy="621996"/>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3422</Words>
  <Characters>19510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MALAVIKA G</dc:creator>
  <cp:keywords/>
  <dc:description/>
  <cp:lastModifiedBy>amrita</cp:lastModifiedBy>
  <cp:revision>2</cp:revision>
  <dcterms:created xsi:type="dcterms:W3CDTF">2023-10-14T03:56:00Z</dcterms:created>
  <dcterms:modified xsi:type="dcterms:W3CDTF">2023-10-14T03:56:00Z</dcterms:modified>
</cp:coreProperties>
</file>