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A77" w:rsidRPr="00C53293" w:rsidRDefault="007870D4" w:rsidP="007870D4">
      <w:pPr>
        <w:rPr>
          <w:rFonts w:ascii="Times New Roman" w:hAnsi="Times New Roman" w:cs="Times New Roman"/>
          <w:b/>
          <w:sz w:val="28"/>
          <w:szCs w:val="28"/>
        </w:rPr>
      </w:pPr>
      <w:r>
        <w:rPr>
          <w:rFonts w:ascii="Times New Roman" w:hAnsi="Times New Roman" w:cs="Times New Roman"/>
          <w:b/>
          <w:sz w:val="28"/>
          <w:szCs w:val="28"/>
        </w:rPr>
        <w:t xml:space="preserve">                               </w:t>
      </w:r>
      <w:r w:rsidR="008E2CFC" w:rsidRPr="00C53293">
        <w:rPr>
          <w:rFonts w:ascii="Times New Roman" w:hAnsi="Times New Roman" w:cs="Times New Roman"/>
          <w:b/>
          <w:sz w:val="28"/>
          <w:szCs w:val="28"/>
        </w:rPr>
        <w:t>ROLE OF MAST CELLS IN OBESITY</w:t>
      </w:r>
    </w:p>
    <w:p w:rsidR="00E743BE" w:rsidRPr="00E743BE" w:rsidRDefault="00E743BE" w:rsidP="008E2CFC">
      <w:pPr>
        <w:jc w:val="center"/>
        <w:rPr>
          <w:rFonts w:ascii="Times New Roman" w:hAnsi="Times New Roman" w:cs="Times New Roman"/>
          <w:sz w:val="24"/>
          <w:szCs w:val="24"/>
          <w:vertAlign w:val="superscript"/>
        </w:rPr>
      </w:pPr>
      <w:r>
        <w:rPr>
          <w:rFonts w:ascii="Times New Roman" w:hAnsi="Times New Roman" w:cs="Times New Roman"/>
          <w:sz w:val="24"/>
          <w:szCs w:val="24"/>
        </w:rPr>
        <w:t>Renu</w:t>
      </w:r>
      <w:r w:rsidR="00B76C99">
        <w:rPr>
          <w:rFonts w:ascii="Times New Roman" w:hAnsi="Times New Roman" w:cs="Times New Roman"/>
          <w:sz w:val="24"/>
          <w:szCs w:val="24"/>
        </w:rPr>
        <w:t xml:space="preserve"> kumari</w:t>
      </w:r>
      <w:r>
        <w:rPr>
          <w:rFonts w:ascii="Times New Roman" w:hAnsi="Times New Roman" w:cs="Times New Roman"/>
          <w:sz w:val="24"/>
          <w:szCs w:val="24"/>
          <w:vertAlign w:val="superscript"/>
        </w:rPr>
        <w:t>1*</w:t>
      </w:r>
      <w:r w:rsidR="00B76C99">
        <w:rPr>
          <w:rFonts w:ascii="Times New Roman" w:hAnsi="Times New Roman" w:cs="Times New Roman"/>
          <w:sz w:val="24"/>
          <w:szCs w:val="24"/>
        </w:rPr>
        <w:t>;</w:t>
      </w:r>
      <w:r w:rsidR="00C87B0C">
        <w:rPr>
          <w:rFonts w:ascii="Times New Roman" w:hAnsi="Times New Roman" w:cs="Times New Roman"/>
          <w:sz w:val="24"/>
          <w:szCs w:val="24"/>
        </w:rPr>
        <w:t xml:space="preserve"> </w:t>
      </w:r>
      <w:r w:rsidR="00B76C99">
        <w:rPr>
          <w:rFonts w:ascii="Times New Roman" w:hAnsi="Times New Roman" w:cs="Times New Roman"/>
          <w:sz w:val="24"/>
          <w:szCs w:val="24"/>
        </w:rPr>
        <w:t>Souravh B</w:t>
      </w:r>
      <w:r w:rsidR="005E0D8D">
        <w:rPr>
          <w:rFonts w:ascii="Times New Roman" w:hAnsi="Times New Roman" w:cs="Times New Roman"/>
          <w:sz w:val="24"/>
          <w:szCs w:val="24"/>
        </w:rPr>
        <w:t>a</w:t>
      </w:r>
      <w:r w:rsidR="00B76C99">
        <w:rPr>
          <w:rFonts w:ascii="Times New Roman" w:hAnsi="Times New Roman" w:cs="Times New Roman"/>
          <w:sz w:val="24"/>
          <w:szCs w:val="24"/>
        </w:rPr>
        <w:t>i</w:t>
      </w:r>
      <w:r>
        <w:rPr>
          <w:rFonts w:ascii="Times New Roman" w:hAnsi="Times New Roman" w:cs="Times New Roman"/>
          <w:sz w:val="24"/>
          <w:szCs w:val="24"/>
        </w:rPr>
        <w:t>s</w:t>
      </w:r>
      <w:r>
        <w:rPr>
          <w:rFonts w:ascii="Times New Roman" w:hAnsi="Times New Roman" w:cs="Times New Roman"/>
          <w:sz w:val="24"/>
          <w:szCs w:val="24"/>
          <w:vertAlign w:val="superscript"/>
        </w:rPr>
        <w:t>1</w:t>
      </w:r>
      <w:r>
        <w:rPr>
          <w:rFonts w:ascii="Times New Roman" w:hAnsi="Times New Roman" w:cs="Times New Roman"/>
          <w:sz w:val="24"/>
          <w:szCs w:val="24"/>
        </w:rPr>
        <w:t>, Nirmal Dongre</w:t>
      </w:r>
      <w:r>
        <w:rPr>
          <w:rFonts w:ascii="Times New Roman" w:hAnsi="Times New Roman" w:cs="Times New Roman"/>
          <w:sz w:val="24"/>
          <w:szCs w:val="24"/>
          <w:vertAlign w:val="superscript"/>
        </w:rPr>
        <w:t>2</w:t>
      </w:r>
    </w:p>
    <w:p w:rsidR="00E743BE" w:rsidRPr="00E743BE" w:rsidRDefault="00E743BE" w:rsidP="00E743BE">
      <w:pPr>
        <w:jc w:val="center"/>
        <w:rPr>
          <w:rFonts w:ascii="Times New Roman" w:hAnsi="Times New Roman" w:cs="Times New Roman"/>
          <w:color w:val="000000" w:themeColor="text1"/>
          <w:sz w:val="24"/>
          <w:szCs w:val="24"/>
        </w:rPr>
      </w:pPr>
      <w:r>
        <w:rPr>
          <w:rFonts w:ascii="Times New Roman" w:hAnsi="Times New Roman" w:cs="Times New Roman"/>
          <w:sz w:val="24"/>
          <w:szCs w:val="24"/>
          <w:vertAlign w:val="superscript"/>
        </w:rPr>
        <w:t>1</w:t>
      </w:r>
      <w:r>
        <w:rPr>
          <w:rFonts w:ascii="Times New Roman" w:hAnsi="Times New Roman" w:cs="Times New Roman"/>
          <w:sz w:val="24"/>
          <w:szCs w:val="24"/>
          <w:vertAlign w:val="superscript"/>
        </w:rPr>
        <w:t xml:space="preserve">* </w:t>
      </w:r>
      <w:r w:rsidRPr="00E743BE">
        <w:rPr>
          <w:rFonts w:ascii="Times New Roman" w:hAnsi="Times New Roman" w:cs="Times New Roman"/>
          <w:sz w:val="24"/>
          <w:szCs w:val="24"/>
        </w:rPr>
        <w:t xml:space="preserve">Resaerch Scholar, </w:t>
      </w:r>
      <w:r w:rsidRPr="008E2CFC">
        <w:rPr>
          <w:rFonts w:ascii="Times New Roman" w:hAnsi="Times New Roman" w:cs="Times New Roman"/>
          <w:sz w:val="24"/>
          <w:szCs w:val="24"/>
        </w:rPr>
        <w:t>Department of pharmacology</w:t>
      </w:r>
      <w:r>
        <w:rPr>
          <w:rFonts w:ascii="Times New Roman" w:hAnsi="Times New Roman" w:cs="Times New Roman"/>
          <w:sz w:val="24"/>
          <w:szCs w:val="24"/>
        </w:rPr>
        <w:t>,</w:t>
      </w:r>
      <w:r w:rsidRPr="00E743B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Institute of Pharmaceutical Sciences Sage University Indore</w:t>
      </w:r>
    </w:p>
    <w:p w:rsidR="00E743BE" w:rsidRDefault="00E743BE" w:rsidP="00E743BE">
      <w:pPr>
        <w:jc w:val="center"/>
        <w:rPr>
          <w:rFonts w:ascii="Times New Roman" w:hAnsi="Times New Roman" w:cs="Times New Roman"/>
          <w:color w:val="000000" w:themeColor="text1"/>
          <w:sz w:val="24"/>
          <w:szCs w:val="24"/>
        </w:rPr>
      </w:pPr>
      <w:r>
        <w:rPr>
          <w:rFonts w:ascii="Times New Roman" w:hAnsi="Times New Roman" w:cs="Times New Roman"/>
          <w:sz w:val="24"/>
          <w:szCs w:val="24"/>
          <w:vertAlign w:val="superscript"/>
        </w:rPr>
        <w:t>1</w:t>
      </w:r>
      <w:r w:rsidR="00907F82" w:rsidRPr="008E2CFC">
        <w:rPr>
          <w:rFonts w:ascii="Times New Roman" w:hAnsi="Times New Roman" w:cs="Times New Roman"/>
          <w:sz w:val="24"/>
          <w:szCs w:val="24"/>
        </w:rPr>
        <w:t>Department</w:t>
      </w:r>
      <w:r w:rsidR="008E2CFC" w:rsidRPr="008E2CFC">
        <w:rPr>
          <w:rFonts w:ascii="Times New Roman" w:hAnsi="Times New Roman" w:cs="Times New Roman"/>
          <w:sz w:val="24"/>
          <w:szCs w:val="24"/>
        </w:rPr>
        <w:t xml:space="preserve"> of pharmacology</w:t>
      </w:r>
      <w:r>
        <w:rPr>
          <w:rFonts w:ascii="Times New Roman" w:hAnsi="Times New Roman" w:cs="Times New Roman"/>
          <w:sz w:val="24"/>
          <w:szCs w:val="24"/>
        </w:rPr>
        <w:t>,</w:t>
      </w:r>
      <w:r w:rsidRPr="00E743B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Institute of Pharmaceutical Sciences Sage University Indore</w:t>
      </w:r>
    </w:p>
    <w:p w:rsidR="008E2CFC" w:rsidRPr="008E2CFC" w:rsidRDefault="00E743BE" w:rsidP="008E2CFC">
      <w:pPr>
        <w:jc w:val="center"/>
        <w:rPr>
          <w:rFonts w:ascii="Times New Roman" w:hAnsi="Times New Roman" w:cs="Times New Roman"/>
          <w:color w:val="000000" w:themeColor="text1"/>
          <w:sz w:val="24"/>
          <w:szCs w:val="24"/>
        </w:rPr>
      </w:pPr>
      <w:r>
        <w:rPr>
          <w:rFonts w:ascii="Times New Roman" w:hAnsi="Times New Roman" w:cs="Times New Roman"/>
          <w:sz w:val="24"/>
          <w:szCs w:val="24"/>
          <w:vertAlign w:val="superscript"/>
        </w:rPr>
        <w:t>2</w:t>
      </w:r>
      <w:r w:rsidRPr="008E2CFC">
        <w:rPr>
          <w:rFonts w:ascii="Times New Roman" w:hAnsi="Times New Roman" w:cs="Times New Roman"/>
          <w:sz w:val="24"/>
          <w:szCs w:val="24"/>
        </w:rPr>
        <w:t>Department of pharmaco</w:t>
      </w:r>
      <w:r>
        <w:rPr>
          <w:rFonts w:ascii="Times New Roman" w:hAnsi="Times New Roman" w:cs="Times New Roman"/>
          <w:sz w:val="24"/>
          <w:szCs w:val="24"/>
        </w:rPr>
        <w:t>gnosy</w:t>
      </w:r>
      <w:r>
        <w:rPr>
          <w:rFonts w:ascii="Times New Roman" w:hAnsi="Times New Roman" w:cs="Times New Roman"/>
          <w:color w:val="000000" w:themeColor="text1"/>
          <w:sz w:val="24"/>
          <w:szCs w:val="24"/>
        </w:rPr>
        <w:t>, Institute of Pharmaceutical Sciences Sage University Indore</w:t>
      </w:r>
    </w:p>
    <w:p w:rsidR="00E743BE" w:rsidRDefault="00E743BE" w:rsidP="008E2CFC">
      <w:pPr>
        <w:jc w:val="center"/>
        <w:rPr>
          <w:rFonts w:ascii="Times New Roman" w:hAnsi="Times New Roman" w:cs="Times New Roman"/>
          <w:color w:val="000000" w:themeColor="text1"/>
          <w:sz w:val="24"/>
          <w:szCs w:val="24"/>
        </w:rPr>
      </w:pPr>
    </w:p>
    <w:p w:rsidR="00E743BE" w:rsidRDefault="00E743BE" w:rsidP="008E2CFC">
      <w:pPr>
        <w:jc w:val="center"/>
        <w:rPr>
          <w:rFonts w:ascii="Times New Roman" w:hAnsi="Times New Roman" w:cs="Times New Roman"/>
          <w:color w:val="000000" w:themeColor="text1"/>
          <w:sz w:val="24"/>
          <w:szCs w:val="24"/>
        </w:rPr>
      </w:pPr>
    </w:p>
    <w:p w:rsidR="00E743BE" w:rsidRDefault="00E743BE" w:rsidP="00E743BE">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Corresponding author:Renu Kumari</w:t>
      </w:r>
    </w:p>
    <w:p w:rsidR="008E2CFC" w:rsidRDefault="008E2CFC" w:rsidP="00E743BE">
      <w:pPr>
        <w:rPr>
          <w:rFonts w:ascii="Times New Roman" w:hAnsi="Times New Roman" w:cs="Times New Roman"/>
          <w:color w:val="000000" w:themeColor="text1"/>
          <w:sz w:val="24"/>
          <w:szCs w:val="24"/>
        </w:rPr>
      </w:pPr>
      <w:r w:rsidRPr="008E2CFC">
        <w:rPr>
          <w:rFonts w:ascii="Times New Roman" w:hAnsi="Times New Roman" w:cs="Times New Roman"/>
          <w:color w:val="000000" w:themeColor="text1"/>
          <w:sz w:val="24"/>
          <w:szCs w:val="24"/>
        </w:rPr>
        <w:t xml:space="preserve">Email </w:t>
      </w:r>
      <w:hyperlink r:id="rId8" w:history="1">
        <w:r w:rsidRPr="008E2CFC">
          <w:rPr>
            <w:rStyle w:val="Hyperlink"/>
            <w:rFonts w:ascii="Times New Roman" w:hAnsi="Times New Roman" w:cs="Times New Roman"/>
            <w:color w:val="000000" w:themeColor="text1"/>
            <w:sz w:val="24"/>
            <w:szCs w:val="24"/>
          </w:rPr>
          <w:t>id-</w:t>
        </w:r>
      </w:hyperlink>
      <w:r w:rsidR="00E743BE">
        <w:rPr>
          <w:rStyle w:val="Hyperlink"/>
          <w:rFonts w:ascii="Times New Roman" w:hAnsi="Times New Roman" w:cs="Times New Roman"/>
          <w:color w:val="000000" w:themeColor="text1"/>
          <w:sz w:val="24"/>
          <w:szCs w:val="24"/>
        </w:rPr>
        <w:t>Renukumari28790@gmail.com</w:t>
      </w:r>
    </w:p>
    <w:p w:rsidR="00227F37" w:rsidRDefault="00227F37" w:rsidP="008E2CFC">
      <w:pPr>
        <w:rPr>
          <w:rFonts w:ascii="Times New Roman" w:hAnsi="Times New Roman" w:cs="Times New Roman"/>
          <w:b/>
          <w:color w:val="000000" w:themeColor="text1"/>
          <w:sz w:val="28"/>
          <w:szCs w:val="28"/>
        </w:rPr>
      </w:pPr>
    </w:p>
    <w:p w:rsidR="008E2CFC" w:rsidRDefault="008E2CFC" w:rsidP="008E2CFC">
      <w:pPr>
        <w:rPr>
          <w:rFonts w:ascii="Times New Roman" w:hAnsi="Times New Roman" w:cs="Times New Roman"/>
          <w:b/>
          <w:color w:val="000000" w:themeColor="text1"/>
          <w:sz w:val="28"/>
          <w:szCs w:val="28"/>
        </w:rPr>
      </w:pPr>
      <w:r w:rsidRPr="008E2CFC">
        <w:rPr>
          <w:rFonts w:ascii="Times New Roman" w:hAnsi="Times New Roman" w:cs="Times New Roman"/>
          <w:b/>
          <w:color w:val="000000" w:themeColor="text1"/>
          <w:sz w:val="28"/>
          <w:szCs w:val="28"/>
        </w:rPr>
        <w:t>Abstract</w:t>
      </w:r>
    </w:p>
    <w:p w:rsidR="00C04739" w:rsidRDefault="00DD3DAC" w:rsidP="00E743BE">
      <w:pPr>
        <w:spacing w:line="360" w:lineRule="auto"/>
        <w:jc w:val="both"/>
        <w:rPr>
          <w:rFonts w:ascii="Times New Roman" w:hAnsi="Times New Roman" w:cs="Times New Roman"/>
          <w:b/>
          <w:color w:val="000000" w:themeColor="text1"/>
          <w:sz w:val="28"/>
          <w:szCs w:val="28"/>
        </w:rPr>
      </w:pPr>
      <w:r w:rsidRPr="00DD3DAC">
        <w:rPr>
          <w:rFonts w:ascii="Times New Roman" w:hAnsi="Times New Roman" w:cs="Times New Roman"/>
          <w:sz w:val="24"/>
          <w:szCs w:val="24"/>
        </w:rPr>
        <w:t>Mast cells are critical effectors in the development o</w:t>
      </w:r>
      <w:r>
        <w:rPr>
          <w:rFonts w:ascii="Times New Roman" w:hAnsi="Times New Roman" w:cs="Times New Roman"/>
          <w:sz w:val="24"/>
          <w:szCs w:val="24"/>
        </w:rPr>
        <w:t xml:space="preserve">f allergic diseases and in many </w:t>
      </w:r>
      <w:r w:rsidRPr="00DD3DAC">
        <w:rPr>
          <w:rFonts w:ascii="Times New Roman" w:hAnsi="Times New Roman" w:cs="Times New Roman"/>
          <w:sz w:val="24"/>
          <w:szCs w:val="24"/>
        </w:rPr>
        <w:t>immunoglobulin E-mediated immune responses.</w:t>
      </w:r>
      <w:r w:rsidR="00A8217A">
        <w:rPr>
          <w:rFonts w:ascii="Times New Roman" w:hAnsi="Times New Roman" w:cs="Times New Roman"/>
          <w:sz w:val="24"/>
          <w:szCs w:val="24"/>
        </w:rPr>
        <w:t xml:space="preserve"> These cells play an important role in various immunological </w:t>
      </w:r>
      <w:r w:rsidR="00227F37">
        <w:rPr>
          <w:rFonts w:ascii="Times New Roman" w:hAnsi="Times New Roman" w:cs="Times New Roman"/>
          <w:sz w:val="24"/>
          <w:szCs w:val="24"/>
        </w:rPr>
        <w:t xml:space="preserve">and metabolic diseases. The aim </w:t>
      </w:r>
      <w:r w:rsidR="00A8217A">
        <w:rPr>
          <w:rFonts w:ascii="Times New Roman" w:hAnsi="Times New Roman" w:cs="Times New Roman"/>
          <w:sz w:val="24"/>
          <w:szCs w:val="24"/>
        </w:rPr>
        <w:t>of present article</w:t>
      </w:r>
      <w:r w:rsidR="00227F37">
        <w:rPr>
          <w:rFonts w:ascii="Times New Roman" w:hAnsi="Times New Roman" w:cs="Times New Roman"/>
          <w:sz w:val="24"/>
          <w:szCs w:val="24"/>
        </w:rPr>
        <w:t xml:space="preserve"> is</w:t>
      </w:r>
      <w:r w:rsidR="00A8217A">
        <w:rPr>
          <w:rFonts w:ascii="Times New Roman" w:hAnsi="Times New Roman" w:cs="Times New Roman"/>
          <w:sz w:val="24"/>
          <w:szCs w:val="24"/>
        </w:rPr>
        <w:t xml:space="preserve"> to explore the molecular targets to suppress the over expression of mast cells in obesity. The last 20 years literatures were collected to compile the data. The </w:t>
      </w:r>
      <w:r w:rsidR="00227F37">
        <w:rPr>
          <w:rFonts w:ascii="Times New Roman" w:hAnsi="Times New Roman" w:cs="Times New Roman"/>
          <w:sz w:val="24"/>
          <w:szCs w:val="24"/>
        </w:rPr>
        <w:t>article also presents</w:t>
      </w:r>
      <w:r w:rsidR="00A8217A">
        <w:rPr>
          <w:rFonts w:ascii="Times New Roman" w:hAnsi="Times New Roman" w:cs="Times New Roman"/>
          <w:color w:val="000000" w:themeColor="text1"/>
          <w:sz w:val="24"/>
          <w:szCs w:val="24"/>
        </w:rPr>
        <w:t xml:space="preserve"> the existing research with mast cells </w:t>
      </w:r>
      <w:r w:rsidR="00711B20">
        <w:rPr>
          <w:rFonts w:ascii="Times New Roman" w:hAnsi="Times New Roman" w:cs="Times New Roman"/>
          <w:color w:val="000000" w:themeColor="text1"/>
          <w:sz w:val="24"/>
          <w:szCs w:val="24"/>
        </w:rPr>
        <w:t>to</w:t>
      </w:r>
      <w:r w:rsidR="00A8217A">
        <w:rPr>
          <w:rFonts w:ascii="Times New Roman" w:hAnsi="Times New Roman" w:cs="Times New Roman"/>
          <w:color w:val="000000" w:themeColor="text1"/>
          <w:sz w:val="24"/>
          <w:szCs w:val="24"/>
        </w:rPr>
        <w:t xml:space="preserve"> the area of metabolic diseases.</w:t>
      </w:r>
    </w:p>
    <w:p w:rsidR="00CF56D1" w:rsidRDefault="00CF56D1" w:rsidP="0063192D">
      <w:pPr>
        <w:autoSpaceDE w:val="0"/>
        <w:autoSpaceDN w:val="0"/>
        <w:adjustRightInd w:val="0"/>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1. </w:t>
      </w:r>
      <w:r w:rsidR="007D640F" w:rsidRPr="0063192D">
        <w:rPr>
          <w:rFonts w:ascii="Times New Roman" w:hAnsi="Times New Roman" w:cs="Times New Roman"/>
          <w:b/>
          <w:color w:val="000000" w:themeColor="text1"/>
          <w:sz w:val="24"/>
          <w:szCs w:val="24"/>
        </w:rPr>
        <w:t>Introduction:</w:t>
      </w:r>
    </w:p>
    <w:p w:rsidR="009D75DE" w:rsidRPr="00CF56D1" w:rsidRDefault="00711B20" w:rsidP="0063192D">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Goudy" w:hAnsi="Goudy" w:cs="Goudy"/>
          <w:sz w:val="24"/>
          <w:szCs w:val="24"/>
        </w:rPr>
        <w:tab/>
      </w:r>
      <w:r w:rsidR="007D640F" w:rsidRPr="0063192D">
        <w:rPr>
          <w:rFonts w:ascii="Goudy" w:hAnsi="Goudy" w:cs="Goudy"/>
          <w:sz w:val="24"/>
          <w:szCs w:val="24"/>
        </w:rPr>
        <w:t xml:space="preserve"> </w:t>
      </w:r>
      <w:r w:rsidR="00173D4D" w:rsidRPr="0063192D">
        <w:rPr>
          <w:rFonts w:ascii="Times New Roman" w:hAnsi="Times New Roman" w:cs="Times New Roman"/>
          <w:color w:val="000000"/>
          <w:sz w:val="24"/>
          <w:szCs w:val="24"/>
        </w:rPr>
        <w:t>Friedrich von Recklinghausen first observed mast cells as granular cells in frog mesenteries in 1863</w:t>
      </w:r>
      <w:r w:rsidR="00DF38C0">
        <w:rPr>
          <w:rFonts w:ascii="Times New Roman" w:hAnsi="Times New Roman" w:cs="Times New Roman"/>
          <w:color w:val="000000"/>
          <w:sz w:val="24"/>
          <w:szCs w:val="24"/>
          <w:vertAlign w:val="superscript"/>
        </w:rPr>
        <w:t>1</w:t>
      </w:r>
      <w:r w:rsidR="00173D4D" w:rsidRPr="001D74A4">
        <w:rPr>
          <w:rFonts w:ascii="Times New Roman" w:hAnsi="Times New Roman" w:cs="Times New Roman"/>
          <w:sz w:val="24"/>
          <w:szCs w:val="24"/>
        </w:rPr>
        <w:t>.</w:t>
      </w:r>
      <w:r w:rsidR="00173D4D" w:rsidRPr="0063192D">
        <w:rPr>
          <w:rFonts w:ascii="Times New Roman" w:hAnsi="Times New Roman" w:cs="Times New Roman"/>
          <w:color w:val="000000"/>
          <w:sz w:val="24"/>
          <w:szCs w:val="24"/>
        </w:rPr>
        <w:t xml:space="preserve"> About 12 years later</w:t>
      </w:r>
      <w:r w:rsidR="00CC7917" w:rsidRPr="0063192D">
        <w:rPr>
          <w:rFonts w:ascii="Times New Roman" w:hAnsi="Times New Roman" w:cs="Times New Roman"/>
          <w:color w:val="000000"/>
          <w:sz w:val="24"/>
          <w:szCs w:val="24"/>
        </w:rPr>
        <w:t xml:space="preserve">, anatomist </w:t>
      </w:r>
      <w:r w:rsidR="00A35904">
        <w:rPr>
          <w:rFonts w:ascii="Times New Roman" w:hAnsi="Times New Roman" w:cs="Times New Roman"/>
          <w:color w:val="000000"/>
          <w:sz w:val="24"/>
          <w:szCs w:val="24"/>
        </w:rPr>
        <w:t>W.</w:t>
      </w:r>
      <w:r w:rsidR="00543393">
        <w:rPr>
          <w:rFonts w:ascii="Times New Roman" w:hAnsi="Times New Roman" w:cs="Times New Roman"/>
          <w:color w:val="000000"/>
          <w:sz w:val="24"/>
          <w:szCs w:val="24"/>
        </w:rPr>
        <w:t xml:space="preserve"> </w:t>
      </w:r>
      <w:r w:rsidR="00173D4D" w:rsidRPr="0063192D">
        <w:rPr>
          <w:rFonts w:ascii="Times New Roman" w:hAnsi="Times New Roman" w:cs="Times New Roman"/>
          <w:color w:val="000000"/>
          <w:sz w:val="24"/>
          <w:szCs w:val="24"/>
        </w:rPr>
        <w:t xml:space="preserve">Waldeyer detected mast </w:t>
      </w:r>
      <w:r w:rsidR="004655B0">
        <w:rPr>
          <w:rFonts w:ascii="Times New Roman" w:hAnsi="Times New Roman" w:cs="Times New Roman"/>
          <w:color w:val="000000"/>
          <w:sz w:val="24"/>
          <w:szCs w:val="24"/>
        </w:rPr>
        <w:t xml:space="preserve">cells in a tissue spread of rat </w:t>
      </w:r>
      <w:r w:rsidR="00173D4D" w:rsidRPr="0063192D">
        <w:rPr>
          <w:rFonts w:ascii="Times New Roman" w:hAnsi="Times New Roman" w:cs="Times New Roman"/>
          <w:color w:val="000000"/>
          <w:sz w:val="24"/>
          <w:szCs w:val="24"/>
        </w:rPr>
        <w:t xml:space="preserve">dura matter and named these cells “embryonal” or “plasma” </w:t>
      </w:r>
      <w:r w:rsidR="00DF38C0">
        <w:rPr>
          <w:rFonts w:ascii="Times New Roman" w:hAnsi="Times New Roman" w:cs="Times New Roman"/>
          <w:color w:val="000000" w:themeColor="text1"/>
          <w:sz w:val="24"/>
          <w:szCs w:val="24"/>
        </w:rPr>
        <w:t>cells</w:t>
      </w:r>
      <w:r w:rsidR="00DF38C0">
        <w:rPr>
          <w:rFonts w:ascii="Times New Roman" w:hAnsi="Times New Roman" w:cs="Times New Roman"/>
          <w:color w:val="000000" w:themeColor="text1"/>
          <w:sz w:val="24"/>
          <w:szCs w:val="24"/>
          <w:vertAlign w:val="superscript"/>
        </w:rPr>
        <w:t>2</w:t>
      </w:r>
      <w:r w:rsidR="004655B0" w:rsidRPr="004655B0">
        <w:rPr>
          <w:rFonts w:ascii="Times New Roman" w:hAnsi="Times New Roman" w:cs="Times New Roman"/>
          <w:color w:val="000000" w:themeColor="text1"/>
          <w:sz w:val="24"/>
          <w:szCs w:val="24"/>
        </w:rPr>
        <w:t>.</w:t>
      </w:r>
      <w:r w:rsidR="004655B0">
        <w:rPr>
          <w:rFonts w:ascii="Times New Roman" w:hAnsi="Times New Roman" w:cs="Times New Roman"/>
          <w:color w:val="000000"/>
          <w:sz w:val="24"/>
          <w:szCs w:val="24"/>
        </w:rPr>
        <w:t xml:space="preserve"> In 1877, </w:t>
      </w:r>
      <w:r w:rsidR="00173D4D" w:rsidRPr="0063192D">
        <w:rPr>
          <w:rFonts w:ascii="Times New Roman" w:hAnsi="Times New Roman" w:cs="Times New Roman"/>
          <w:color w:val="000000"/>
          <w:sz w:val="24"/>
          <w:szCs w:val="24"/>
        </w:rPr>
        <w:t>Waldeyer's medical student Paul Ehrlich stained mast cells with aniline-positive dyes in connective tissues and named them Mastzellen, meaning “well-fed cells” because they had high numbers of cytoplasmic granules</w:t>
      </w:r>
      <w:r w:rsidR="00DF38C0">
        <w:rPr>
          <w:rFonts w:ascii="Times New Roman" w:hAnsi="Times New Roman" w:cs="Times New Roman"/>
          <w:color w:val="000000"/>
          <w:sz w:val="24"/>
          <w:szCs w:val="24"/>
          <w:vertAlign w:val="superscript"/>
        </w:rPr>
        <w:t>3</w:t>
      </w:r>
      <w:r w:rsidR="00173D4D" w:rsidRPr="004655B0">
        <w:rPr>
          <w:rFonts w:ascii="Times New Roman" w:hAnsi="Times New Roman" w:cs="Times New Roman"/>
          <w:color w:val="000000" w:themeColor="text1"/>
          <w:sz w:val="24"/>
          <w:szCs w:val="24"/>
        </w:rPr>
        <w:t>.</w:t>
      </w:r>
      <w:r w:rsidR="00FA6B5B" w:rsidRPr="0063192D">
        <w:rPr>
          <w:sz w:val="24"/>
          <w:szCs w:val="24"/>
        </w:rPr>
        <w:t xml:space="preserve"> </w:t>
      </w:r>
      <w:r w:rsidR="00FA6B5B" w:rsidRPr="0063192D">
        <w:rPr>
          <w:rFonts w:ascii="Times New Roman" w:hAnsi="Times New Roman" w:cs="Times New Roman"/>
          <w:color w:val="000000"/>
          <w:sz w:val="24"/>
          <w:szCs w:val="24"/>
        </w:rPr>
        <w:t>Thirty years after the discovery of these “fat, well-fed” cells, he was awarded a No</w:t>
      </w:r>
      <w:r w:rsidR="001D74A4">
        <w:rPr>
          <w:rFonts w:ascii="Times New Roman" w:hAnsi="Times New Roman" w:cs="Times New Roman"/>
          <w:color w:val="000000"/>
          <w:sz w:val="24"/>
          <w:szCs w:val="24"/>
        </w:rPr>
        <w:t>bel Prize for his discoveries</w:t>
      </w:r>
      <w:r w:rsidR="00DF38C0">
        <w:rPr>
          <w:rFonts w:ascii="Times New Roman" w:hAnsi="Times New Roman" w:cs="Times New Roman"/>
          <w:color w:val="000000"/>
          <w:sz w:val="24"/>
          <w:szCs w:val="24"/>
          <w:vertAlign w:val="superscript"/>
        </w:rPr>
        <w:t>4</w:t>
      </w:r>
      <w:r w:rsidR="00FA6B5B" w:rsidRPr="0063192D">
        <w:rPr>
          <w:rFonts w:ascii="Times New Roman" w:hAnsi="Times New Roman" w:cs="Times New Roman"/>
          <w:color w:val="000000"/>
          <w:sz w:val="24"/>
          <w:szCs w:val="24"/>
        </w:rPr>
        <w:t xml:space="preserve">. Many decades later, research on mast cell biology has </w:t>
      </w:r>
      <w:r>
        <w:rPr>
          <w:rFonts w:ascii="Times New Roman" w:hAnsi="Times New Roman" w:cs="Times New Roman"/>
          <w:color w:val="000000"/>
          <w:sz w:val="24"/>
          <w:szCs w:val="24"/>
        </w:rPr>
        <w:t>continued,</w:t>
      </w:r>
      <w:r w:rsidR="00FA6B5B" w:rsidRPr="0063192D">
        <w:rPr>
          <w:rFonts w:ascii="Times New Roman" w:hAnsi="Times New Roman" w:cs="Times New Roman"/>
          <w:color w:val="000000"/>
          <w:sz w:val="24"/>
          <w:szCs w:val="24"/>
        </w:rPr>
        <w:t xml:space="preserve"> and these cells are becoming increasingly </w:t>
      </w:r>
      <w:r w:rsidR="00907F82" w:rsidRPr="0063192D">
        <w:rPr>
          <w:rFonts w:ascii="Times New Roman" w:hAnsi="Times New Roman" w:cs="Times New Roman"/>
          <w:color w:val="000000"/>
          <w:sz w:val="24"/>
          <w:szCs w:val="24"/>
        </w:rPr>
        <w:t>recognized</w:t>
      </w:r>
      <w:r w:rsidR="00FA6B5B" w:rsidRPr="0063192D">
        <w:rPr>
          <w:rFonts w:ascii="Times New Roman" w:hAnsi="Times New Roman" w:cs="Times New Roman"/>
          <w:color w:val="000000"/>
          <w:sz w:val="24"/>
          <w:szCs w:val="24"/>
        </w:rPr>
        <w:t xml:space="preserve"> as “cells without </w:t>
      </w:r>
      <w:r>
        <w:rPr>
          <w:rFonts w:ascii="Times New Roman" w:hAnsi="Times New Roman" w:cs="Times New Roman"/>
          <w:color w:val="000000"/>
          <w:sz w:val="24"/>
          <w:szCs w:val="24"/>
        </w:rPr>
        <w:t>limits,"</w:t>
      </w:r>
      <w:r w:rsidR="00907F82" w:rsidRPr="0063192D">
        <w:rPr>
          <w:rFonts w:ascii="Times New Roman" w:hAnsi="Times New Roman" w:cs="Times New Roman"/>
          <w:color w:val="000000"/>
          <w:sz w:val="24"/>
          <w:szCs w:val="24"/>
        </w:rPr>
        <w:t xml:space="preserve"> able</w:t>
      </w:r>
      <w:r w:rsidR="00FA6B5B" w:rsidRPr="0063192D">
        <w:rPr>
          <w:rFonts w:ascii="Times New Roman" w:hAnsi="Times New Roman" w:cs="Times New Roman"/>
          <w:color w:val="000000"/>
          <w:sz w:val="24"/>
          <w:szCs w:val="24"/>
        </w:rPr>
        <w:t xml:space="preserve"> to</w:t>
      </w:r>
      <w:r>
        <w:rPr>
          <w:rFonts w:ascii="Times New Roman" w:hAnsi="Times New Roman" w:cs="Times New Roman"/>
          <w:color w:val="000000"/>
          <w:sz w:val="24"/>
          <w:szCs w:val="24"/>
        </w:rPr>
        <w:t xml:space="preserve"> elicit </w:t>
      </w:r>
      <w:r w:rsidR="00FA6B5B" w:rsidRPr="0063192D">
        <w:rPr>
          <w:rFonts w:ascii="Times New Roman" w:hAnsi="Times New Roman" w:cs="Times New Roman"/>
          <w:color w:val="000000"/>
          <w:sz w:val="24"/>
          <w:szCs w:val="24"/>
        </w:rPr>
        <w:t>positive or negative effects on tissue and organ function.</w:t>
      </w:r>
    </w:p>
    <w:p w:rsidR="00B76C99" w:rsidRPr="00711B20" w:rsidRDefault="004655B0" w:rsidP="00543393">
      <w:pPr>
        <w:autoSpaceDE w:val="0"/>
        <w:autoSpaceDN w:val="0"/>
        <w:adjustRightInd w:val="0"/>
        <w:spacing w:after="0" w:line="36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 xml:space="preserve"> </w:t>
      </w:r>
      <w:r w:rsidR="00711B20">
        <w:rPr>
          <w:rFonts w:ascii="Times New Roman" w:hAnsi="Times New Roman" w:cs="Times New Roman"/>
          <w:color w:val="000000"/>
          <w:sz w:val="24"/>
          <w:szCs w:val="24"/>
        </w:rPr>
        <w:tab/>
      </w:r>
      <w:r>
        <w:rPr>
          <w:rFonts w:ascii="Times New Roman" w:hAnsi="Times New Roman" w:cs="Times New Roman"/>
          <w:color w:val="000000"/>
          <w:sz w:val="24"/>
          <w:szCs w:val="24"/>
        </w:rPr>
        <w:t>In the 1980s,</w:t>
      </w:r>
      <w:r w:rsidR="00A35904">
        <w:rPr>
          <w:rFonts w:ascii="Times New Roman" w:hAnsi="Times New Roman" w:cs="Times New Roman"/>
          <w:color w:val="000000"/>
          <w:sz w:val="24"/>
          <w:szCs w:val="24"/>
        </w:rPr>
        <w:t xml:space="preserve"> Y.</w:t>
      </w:r>
      <w:r w:rsidR="00543393">
        <w:rPr>
          <w:rFonts w:ascii="Times New Roman" w:hAnsi="Times New Roman" w:cs="Times New Roman"/>
          <w:color w:val="000000"/>
          <w:sz w:val="24"/>
          <w:szCs w:val="24"/>
        </w:rPr>
        <w:t xml:space="preserve"> </w:t>
      </w:r>
      <w:r w:rsidR="00A35904">
        <w:rPr>
          <w:rFonts w:ascii="Times New Roman" w:hAnsi="Times New Roman" w:cs="Times New Roman"/>
          <w:color w:val="000000"/>
          <w:sz w:val="24"/>
          <w:szCs w:val="24"/>
        </w:rPr>
        <w:t>Kitamura</w:t>
      </w:r>
      <w:r>
        <w:rPr>
          <w:rFonts w:ascii="Times New Roman" w:hAnsi="Times New Roman" w:cs="Times New Roman"/>
          <w:color w:val="000000"/>
          <w:sz w:val="24"/>
          <w:szCs w:val="24"/>
        </w:rPr>
        <w:t xml:space="preserve"> </w:t>
      </w:r>
      <w:r w:rsidR="00970657" w:rsidRPr="0063192D">
        <w:rPr>
          <w:rFonts w:ascii="Times New Roman" w:hAnsi="Times New Roman" w:cs="Times New Roman"/>
          <w:color w:val="000000"/>
          <w:sz w:val="24"/>
          <w:szCs w:val="24"/>
        </w:rPr>
        <w:t>suggested that mast cells were actually the progeny of hematopoietic stem cells (HSC)</w:t>
      </w:r>
      <w:r w:rsidR="00C35184" w:rsidRPr="0063192D">
        <w:rPr>
          <w:rFonts w:ascii="Times New Roman" w:hAnsi="Times New Roman" w:cs="Times New Roman"/>
          <w:color w:val="000000"/>
          <w:sz w:val="24"/>
          <w:szCs w:val="24"/>
        </w:rPr>
        <w:t xml:space="preserve"> </w:t>
      </w:r>
      <w:r w:rsidR="00A35904">
        <w:rPr>
          <w:rFonts w:ascii="Times New Roman" w:hAnsi="Times New Roman" w:cs="Times New Roman"/>
          <w:color w:val="000000"/>
          <w:sz w:val="24"/>
          <w:szCs w:val="24"/>
        </w:rPr>
        <w:t xml:space="preserve">and derived from pluripotent </w:t>
      </w:r>
      <w:r w:rsidR="00907F82" w:rsidRPr="0063192D">
        <w:rPr>
          <w:rFonts w:ascii="Times New Roman" w:hAnsi="Times New Roman" w:cs="Times New Roman"/>
          <w:color w:val="000000"/>
          <w:sz w:val="24"/>
          <w:szCs w:val="24"/>
        </w:rPr>
        <w:t>hematopoietic</w:t>
      </w:r>
      <w:r w:rsidR="00FA6B5B" w:rsidRPr="0063192D">
        <w:rPr>
          <w:rFonts w:ascii="Times New Roman" w:hAnsi="Times New Roman" w:cs="Times New Roman"/>
          <w:color w:val="000000"/>
          <w:sz w:val="24"/>
          <w:szCs w:val="24"/>
        </w:rPr>
        <w:t xml:space="preserve"> stem cells in the bone marrow </w:t>
      </w:r>
      <w:r w:rsidR="00FA6B5B" w:rsidRPr="00F07677">
        <w:rPr>
          <w:rFonts w:ascii="Times New Roman" w:hAnsi="Times New Roman" w:cs="Times New Roman"/>
          <w:color w:val="000000"/>
          <w:sz w:val="24"/>
          <w:szCs w:val="24"/>
        </w:rPr>
        <w:t>that</w:t>
      </w:r>
      <w:r w:rsidR="00F07677" w:rsidRPr="00F07677">
        <w:rPr>
          <w:rFonts w:ascii="Times New Roman" w:hAnsi="Times New Roman" w:cs="Times New Roman"/>
          <w:color w:val="000000"/>
          <w:sz w:val="24"/>
          <w:szCs w:val="24"/>
        </w:rPr>
        <w:t xml:space="preserve"> leave and circulate as immature</w:t>
      </w:r>
      <w:r w:rsidR="00F07677">
        <w:rPr>
          <w:rFonts w:ascii="Times New Roman" w:hAnsi="Times New Roman" w:cs="Times New Roman"/>
          <w:color w:val="000000"/>
          <w:sz w:val="24"/>
          <w:szCs w:val="24"/>
        </w:rPr>
        <w:t xml:space="preserve"> </w:t>
      </w:r>
      <w:r w:rsidR="00F07677" w:rsidRPr="00F07677">
        <w:rPr>
          <w:rFonts w:ascii="Times New Roman" w:hAnsi="Times New Roman" w:cs="Times New Roman"/>
          <w:color w:val="000000"/>
          <w:sz w:val="24"/>
          <w:szCs w:val="24"/>
        </w:rPr>
        <w:t>cells only to mature once they reach their destination</w:t>
      </w:r>
      <w:r w:rsidR="00DF38C0">
        <w:rPr>
          <w:rFonts w:ascii="Times New Roman" w:hAnsi="Times New Roman" w:cs="Times New Roman"/>
          <w:color w:val="000000"/>
          <w:sz w:val="24"/>
          <w:szCs w:val="24"/>
          <w:vertAlign w:val="superscript"/>
        </w:rPr>
        <w:t>5,6,7</w:t>
      </w:r>
      <w:r w:rsidR="00C35184" w:rsidRPr="0063192D">
        <w:rPr>
          <w:rFonts w:ascii="Times New Roman" w:hAnsi="Times New Roman" w:cs="Times New Roman"/>
          <w:color w:val="000000"/>
          <w:sz w:val="24"/>
          <w:szCs w:val="24"/>
        </w:rPr>
        <w:t>.</w:t>
      </w:r>
      <w:r w:rsidR="00970657" w:rsidRPr="0063192D">
        <w:rPr>
          <w:rFonts w:ascii="Times New Roman" w:hAnsi="Times New Roman" w:cs="Times New Roman"/>
          <w:color w:val="000000"/>
          <w:sz w:val="24"/>
          <w:szCs w:val="24"/>
        </w:rPr>
        <w:t xml:space="preserve"> Unlike other </w:t>
      </w:r>
      <w:r w:rsidRPr="0063192D">
        <w:rPr>
          <w:rFonts w:ascii="Times New Roman" w:hAnsi="Times New Roman" w:cs="Times New Roman"/>
          <w:color w:val="000000"/>
          <w:sz w:val="24"/>
          <w:szCs w:val="24"/>
        </w:rPr>
        <w:t>hematopoietic stem</w:t>
      </w:r>
      <w:r w:rsidR="00C63AB3">
        <w:rPr>
          <w:rFonts w:ascii="Times New Roman" w:hAnsi="Times New Roman" w:cs="Times New Roman"/>
          <w:color w:val="000000"/>
          <w:sz w:val="24"/>
          <w:szCs w:val="24"/>
        </w:rPr>
        <w:t xml:space="preserve"> cell's </w:t>
      </w:r>
      <w:r w:rsidR="00970657" w:rsidRPr="0063192D">
        <w:rPr>
          <w:rFonts w:ascii="Times New Roman" w:hAnsi="Times New Roman" w:cs="Times New Roman"/>
          <w:color w:val="000000"/>
          <w:sz w:val="24"/>
          <w:szCs w:val="24"/>
        </w:rPr>
        <w:t xml:space="preserve">offspring, such as neutrophils and erythrocytes—which circulate </w:t>
      </w:r>
      <w:r w:rsidR="00C63AB3">
        <w:rPr>
          <w:rFonts w:ascii="Times New Roman" w:hAnsi="Times New Roman" w:cs="Times New Roman"/>
          <w:color w:val="000000"/>
          <w:sz w:val="24"/>
          <w:szCs w:val="24"/>
        </w:rPr>
        <w:t>through</w:t>
      </w:r>
      <w:r w:rsidR="00970657" w:rsidRPr="0063192D">
        <w:rPr>
          <w:rFonts w:ascii="Times New Roman" w:hAnsi="Times New Roman" w:cs="Times New Roman"/>
          <w:color w:val="000000"/>
          <w:sz w:val="24"/>
          <w:szCs w:val="24"/>
        </w:rPr>
        <w:t xml:space="preserve"> the blood as mature forms—ma</w:t>
      </w:r>
      <w:r w:rsidR="00FA6B5B" w:rsidRPr="0063192D">
        <w:rPr>
          <w:rFonts w:ascii="Times New Roman" w:hAnsi="Times New Roman" w:cs="Times New Roman"/>
          <w:color w:val="000000"/>
          <w:sz w:val="24"/>
          <w:szCs w:val="24"/>
        </w:rPr>
        <w:t>st cells leave and circulate as immature cells only to mature once they reach their destination</w:t>
      </w:r>
      <w:r w:rsidR="00970657" w:rsidRPr="0063192D">
        <w:rPr>
          <w:rFonts w:ascii="Times New Roman" w:hAnsi="Times New Roman" w:cs="Times New Roman"/>
          <w:color w:val="000000"/>
          <w:sz w:val="24"/>
          <w:szCs w:val="24"/>
        </w:rPr>
        <w:t>.</w:t>
      </w:r>
      <w:r w:rsidR="00C35184" w:rsidRPr="0063192D">
        <w:rPr>
          <w:rFonts w:ascii="Times New Roman" w:hAnsi="Times New Roman" w:cs="Times New Roman"/>
          <w:color w:val="000000"/>
          <w:sz w:val="24"/>
          <w:szCs w:val="24"/>
        </w:rPr>
        <w:t xml:space="preserve"> Once released, mast cells undergo a maturation process that involves numerous </w:t>
      </w:r>
      <w:r w:rsidR="00C63AB3">
        <w:rPr>
          <w:rFonts w:ascii="Times New Roman" w:hAnsi="Times New Roman" w:cs="Times New Roman"/>
          <w:color w:val="000000"/>
          <w:sz w:val="24"/>
          <w:szCs w:val="24"/>
        </w:rPr>
        <w:t>factors,</w:t>
      </w:r>
      <w:r w:rsidR="00C35184" w:rsidRPr="0063192D">
        <w:rPr>
          <w:rFonts w:ascii="Times New Roman" w:hAnsi="Times New Roman" w:cs="Times New Roman"/>
          <w:color w:val="000000"/>
          <w:sz w:val="24"/>
          <w:szCs w:val="24"/>
        </w:rPr>
        <w:t xml:space="preserve"> including the specific cytokine, stem cell factor (SCF</w:t>
      </w:r>
      <w:r w:rsidR="00CB7C16" w:rsidRPr="0063192D">
        <w:rPr>
          <w:rFonts w:ascii="Times New Roman" w:hAnsi="Times New Roman" w:cs="Times New Roman"/>
          <w:color w:val="000000"/>
          <w:sz w:val="24"/>
          <w:szCs w:val="24"/>
        </w:rPr>
        <w:t>)</w:t>
      </w:r>
      <w:r w:rsidR="00CB7C16">
        <w:rPr>
          <w:rFonts w:ascii="Times New Roman" w:hAnsi="Times New Roman" w:cs="Times New Roman"/>
          <w:color w:val="000000"/>
          <w:sz w:val="24"/>
          <w:szCs w:val="24"/>
          <w:vertAlign w:val="superscript"/>
        </w:rPr>
        <w:t xml:space="preserve"> 7,8,9</w:t>
      </w:r>
      <w:r w:rsidR="00C35184" w:rsidRPr="0063192D">
        <w:rPr>
          <w:rFonts w:ascii="Times New Roman" w:hAnsi="Times New Roman" w:cs="Times New Roman"/>
          <w:color w:val="000000"/>
          <w:sz w:val="24"/>
          <w:szCs w:val="24"/>
        </w:rPr>
        <w:t>. The SCF receptor, c-Kit, is abundantly expressed in mature mast cells and plays a critical role in the maturation, development and secretory action of mast cells</w:t>
      </w:r>
      <w:r w:rsidR="008C0F7D">
        <w:rPr>
          <w:rFonts w:ascii="Times New Roman" w:hAnsi="Times New Roman" w:cs="Times New Roman"/>
          <w:color w:val="000000"/>
          <w:sz w:val="24"/>
          <w:szCs w:val="24"/>
          <w:vertAlign w:val="superscript"/>
        </w:rPr>
        <w:t>9,10</w:t>
      </w:r>
      <w:r w:rsidR="00C35184" w:rsidRPr="0063192D">
        <w:rPr>
          <w:rFonts w:ascii="Times New Roman" w:hAnsi="Times New Roman" w:cs="Times New Roman"/>
          <w:color w:val="000000"/>
          <w:sz w:val="24"/>
          <w:szCs w:val="24"/>
        </w:rPr>
        <w:t>.</w:t>
      </w:r>
      <w:r w:rsidR="00711B20">
        <w:rPr>
          <w:rFonts w:ascii="Times New Roman" w:hAnsi="Times New Roman" w:cs="Times New Roman"/>
          <w:color w:val="000000"/>
          <w:sz w:val="24"/>
          <w:szCs w:val="24"/>
        </w:rPr>
        <w:t xml:space="preserve"> </w:t>
      </w:r>
      <w:r w:rsidR="00C83013">
        <w:rPr>
          <w:rFonts w:ascii="Times New Roman" w:hAnsi="Times New Roman" w:cs="Times New Roman"/>
          <w:color w:val="000000"/>
          <w:sz w:val="24"/>
          <w:szCs w:val="24"/>
        </w:rPr>
        <w:t>Mast cells like macrophages or T-cells are</w:t>
      </w:r>
      <w:r w:rsidR="00970657" w:rsidRPr="0063192D">
        <w:rPr>
          <w:rFonts w:ascii="Times New Roman" w:hAnsi="Times New Roman" w:cs="Times New Roman"/>
          <w:color w:val="000000"/>
          <w:sz w:val="24"/>
          <w:szCs w:val="24"/>
        </w:rPr>
        <w:t xml:space="preserve"> </w:t>
      </w:r>
      <w:r w:rsidR="00242AB4">
        <w:rPr>
          <w:rFonts w:ascii="Times New Roman" w:hAnsi="Times New Roman" w:cs="Times New Roman"/>
          <w:color w:val="000000"/>
          <w:sz w:val="24"/>
          <w:szCs w:val="24"/>
        </w:rPr>
        <w:t xml:space="preserve">inflammatory cells but the exact </w:t>
      </w:r>
      <w:r w:rsidR="00711B20">
        <w:rPr>
          <w:rFonts w:ascii="Times New Roman" w:hAnsi="Times New Roman" w:cs="Times New Roman"/>
          <w:color w:val="000000"/>
          <w:sz w:val="24"/>
          <w:szCs w:val="24"/>
        </w:rPr>
        <w:t>mechanisms</w:t>
      </w:r>
      <w:r w:rsidR="00242AB4">
        <w:rPr>
          <w:rFonts w:ascii="Times New Roman" w:hAnsi="Times New Roman" w:cs="Times New Roman"/>
          <w:color w:val="000000"/>
          <w:sz w:val="24"/>
          <w:szCs w:val="24"/>
        </w:rPr>
        <w:t xml:space="preserve"> of mast cells in obesity are not fully understood.</w:t>
      </w:r>
    </w:p>
    <w:p w:rsidR="00C737C3" w:rsidRDefault="00C737C3" w:rsidP="00722F31">
      <w:pPr>
        <w:autoSpaceDE w:val="0"/>
        <w:autoSpaceDN w:val="0"/>
        <w:adjustRightInd w:val="0"/>
        <w:spacing w:after="0" w:line="360" w:lineRule="auto"/>
        <w:jc w:val="both"/>
        <w:rPr>
          <w:rFonts w:ascii="Times New Roman" w:hAnsi="Times New Roman" w:cs="Times New Roman"/>
          <w:b/>
          <w:color w:val="000000"/>
          <w:sz w:val="24"/>
          <w:szCs w:val="24"/>
        </w:rPr>
      </w:pPr>
    </w:p>
    <w:p w:rsidR="00FC66E2" w:rsidRDefault="00543393" w:rsidP="00722F31">
      <w:pPr>
        <w:autoSpaceDE w:val="0"/>
        <w:autoSpaceDN w:val="0"/>
        <w:adjustRightInd w:val="0"/>
        <w:spacing w:after="0" w:line="360" w:lineRule="auto"/>
        <w:jc w:val="both"/>
        <w:rPr>
          <w:rFonts w:ascii="Times New Roman" w:hAnsi="Times New Roman" w:cs="Times New Roman"/>
          <w:color w:val="000000" w:themeColor="text1"/>
          <w:sz w:val="24"/>
          <w:szCs w:val="24"/>
        </w:rPr>
      </w:pPr>
      <w:r w:rsidRPr="00543393">
        <w:rPr>
          <w:rFonts w:ascii="Times New Roman" w:hAnsi="Times New Roman" w:cs="Times New Roman"/>
          <w:b/>
          <w:color w:val="000000"/>
          <w:sz w:val="24"/>
          <w:szCs w:val="24"/>
        </w:rPr>
        <w:t>2. General Descr</w:t>
      </w:r>
      <w:r>
        <w:rPr>
          <w:rFonts w:ascii="Times New Roman" w:hAnsi="Times New Roman" w:cs="Times New Roman"/>
          <w:b/>
          <w:color w:val="000000"/>
          <w:sz w:val="24"/>
          <w:szCs w:val="24"/>
        </w:rPr>
        <w:t>i</w:t>
      </w:r>
      <w:r w:rsidRPr="00543393">
        <w:rPr>
          <w:rFonts w:ascii="Times New Roman" w:hAnsi="Times New Roman" w:cs="Times New Roman"/>
          <w:b/>
          <w:color w:val="000000"/>
          <w:sz w:val="24"/>
          <w:szCs w:val="24"/>
        </w:rPr>
        <w:t>ption of Mast Cells:</w:t>
      </w:r>
      <w:r w:rsidRPr="00543393">
        <w:rPr>
          <w:rFonts w:ascii="Times New Roman" w:hAnsi="Times New Roman" w:cs="Times New Roman"/>
          <w:color w:val="000000"/>
          <w:sz w:val="24"/>
          <w:szCs w:val="24"/>
        </w:rPr>
        <w:t xml:space="preserve"> </w:t>
      </w:r>
      <w:r w:rsidR="007D6A03" w:rsidRPr="00AD4C2E">
        <w:rPr>
          <w:rFonts w:ascii="Times New Roman" w:hAnsi="Times New Roman" w:cs="Times New Roman"/>
          <w:color w:val="000000"/>
          <w:sz w:val="24"/>
          <w:szCs w:val="24"/>
        </w:rPr>
        <w:t>Mast cells (MCs) are immune cells produced by the bone marrow</w:t>
      </w:r>
      <w:r w:rsidR="008C0F7D">
        <w:rPr>
          <w:rFonts w:ascii="Times New Roman" w:hAnsi="Times New Roman" w:cs="Times New Roman"/>
          <w:color w:val="000000"/>
          <w:sz w:val="24"/>
          <w:szCs w:val="24"/>
          <w:vertAlign w:val="superscript"/>
        </w:rPr>
        <w:t>11</w:t>
      </w:r>
      <w:r w:rsidR="007D6A03" w:rsidRPr="00704680">
        <w:rPr>
          <w:rFonts w:ascii="Times New Roman" w:hAnsi="Times New Roman" w:cs="Times New Roman"/>
          <w:color w:val="000000" w:themeColor="text1"/>
          <w:sz w:val="24"/>
          <w:szCs w:val="24"/>
        </w:rPr>
        <w:t>. These cells pass the blood wall and quickly infiltrate most tissues, such as skin, mucous membranes, respiratory and gastrointestinal tracts, peritoneal cavity and meninges</w:t>
      </w:r>
      <w:r w:rsidR="008C0F7D">
        <w:rPr>
          <w:rFonts w:ascii="Times New Roman" w:hAnsi="Times New Roman" w:cs="Times New Roman"/>
          <w:color w:val="000000" w:themeColor="text1"/>
          <w:sz w:val="24"/>
          <w:szCs w:val="24"/>
          <w:vertAlign w:val="superscript"/>
        </w:rPr>
        <w:t>12</w:t>
      </w:r>
      <w:r w:rsidR="00C63AB3">
        <w:rPr>
          <w:rFonts w:ascii="Times New Roman" w:hAnsi="Times New Roman" w:cs="Times New Roman"/>
          <w:color w:val="000000" w:themeColor="text1"/>
          <w:sz w:val="24"/>
          <w:szCs w:val="24"/>
        </w:rPr>
        <w:t>.</w:t>
      </w:r>
      <w:r w:rsidR="00C63AB3">
        <w:rPr>
          <w:rFonts w:ascii="Times New Roman" w:hAnsi="Times New Roman" w:cs="Times New Roman"/>
          <w:color w:val="000000"/>
          <w:sz w:val="24"/>
          <w:szCs w:val="24"/>
        </w:rPr>
        <w:t xml:space="preserve"> Mast </w:t>
      </w:r>
      <w:r w:rsidRPr="0063192D">
        <w:rPr>
          <w:rFonts w:ascii="Times New Roman" w:hAnsi="Times New Roman" w:cs="Times New Roman"/>
          <w:color w:val="000000"/>
          <w:sz w:val="24"/>
          <w:szCs w:val="24"/>
        </w:rPr>
        <w:t xml:space="preserve">cells are usually situated </w:t>
      </w:r>
      <w:r w:rsidR="00C63AB3">
        <w:rPr>
          <w:rFonts w:ascii="Times New Roman" w:hAnsi="Times New Roman" w:cs="Times New Roman"/>
          <w:color w:val="000000"/>
          <w:sz w:val="24"/>
          <w:szCs w:val="24"/>
        </w:rPr>
        <w:t>at</w:t>
      </w:r>
      <w:r w:rsidRPr="0063192D">
        <w:rPr>
          <w:rFonts w:ascii="Times New Roman" w:hAnsi="Times New Roman" w:cs="Times New Roman"/>
          <w:color w:val="000000"/>
          <w:sz w:val="24"/>
          <w:szCs w:val="24"/>
        </w:rPr>
        <w:t xml:space="preserve"> the interface </w:t>
      </w:r>
      <w:r w:rsidR="00C63AB3">
        <w:rPr>
          <w:rFonts w:ascii="Times New Roman" w:hAnsi="Times New Roman" w:cs="Times New Roman"/>
          <w:color w:val="000000"/>
          <w:sz w:val="24"/>
          <w:szCs w:val="24"/>
        </w:rPr>
        <w:t>with</w:t>
      </w:r>
      <w:r w:rsidRPr="0063192D">
        <w:rPr>
          <w:rFonts w:ascii="Times New Roman" w:hAnsi="Times New Roman" w:cs="Times New Roman"/>
          <w:color w:val="000000"/>
          <w:sz w:val="24"/>
          <w:szCs w:val="24"/>
        </w:rPr>
        <w:t xml:space="preserve"> host–environment (i.e., skin and mucosa), enabling them to respond rapidly to environmental stimuli.</w:t>
      </w:r>
      <w:r w:rsidRPr="0063192D">
        <w:rPr>
          <w:rFonts w:ascii="TimesNewRomanPSMT" w:eastAsia="TimesNewRomanPSMT" w:cs="TimesNewRomanPSMT"/>
          <w:sz w:val="24"/>
          <w:szCs w:val="24"/>
        </w:rPr>
        <w:t xml:space="preserve"> </w:t>
      </w:r>
      <w:r w:rsidRPr="0063192D">
        <w:rPr>
          <w:rFonts w:ascii="Times New Roman" w:eastAsia="TimesNewRomanPSMT" w:hAnsi="Times New Roman" w:cs="Times New Roman"/>
          <w:sz w:val="24"/>
          <w:szCs w:val="24"/>
        </w:rPr>
        <w:t>In oral mucosa and skin, they are distributed preferentially about the micro-vascular bed, being in close proximity to</w:t>
      </w:r>
      <w:r>
        <w:rPr>
          <w:rFonts w:ascii="Times New Roman" w:hAnsi="Times New Roman" w:cs="Times New Roman"/>
          <w:color w:val="000000"/>
          <w:sz w:val="24"/>
          <w:szCs w:val="24"/>
        </w:rPr>
        <w:t xml:space="preserve"> </w:t>
      </w:r>
      <w:r w:rsidRPr="0063192D">
        <w:rPr>
          <w:rFonts w:ascii="Times New Roman" w:eastAsia="TimesNewRomanPSMT" w:hAnsi="Times New Roman" w:cs="Times New Roman"/>
          <w:sz w:val="24"/>
          <w:szCs w:val="24"/>
        </w:rPr>
        <w:t>the basement membranes of blood vascul</w:t>
      </w:r>
      <w:r>
        <w:rPr>
          <w:rFonts w:ascii="Times New Roman" w:eastAsia="TimesNewRomanPSMT" w:hAnsi="Times New Roman" w:cs="Times New Roman"/>
          <w:sz w:val="24"/>
          <w:szCs w:val="24"/>
        </w:rPr>
        <w:t>ar endothelial ce</w:t>
      </w:r>
      <w:r w:rsidR="008C0F7D">
        <w:rPr>
          <w:rFonts w:ascii="Times New Roman" w:eastAsia="TimesNewRomanPSMT" w:hAnsi="Times New Roman" w:cs="Times New Roman"/>
          <w:sz w:val="24"/>
          <w:szCs w:val="24"/>
        </w:rPr>
        <w:t>lls and nerves</w:t>
      </w:r>
      <w:r w:rsidR="008C0F7D">
        <w:rPr>
          <w:rFonts w:ascii="Times New Roman" w:eastAsia="TimesNewRomanPSMT" w:hAnsi="Times New Roman" w:cs="Times New Roman"/>
          <w:sz w:val="24"/>
          <w:szCs w:val="24"/>
          <w:vertAlign w:val="superscript"/>
        </w:rPr>
        <w:t>13</w:t>
      </w:r>
      <w:r>
        <w:rPr>
          <w:rFonts w:ascii="Times New Roman" w:eastAsia="TimesNewRomanPSMT" w:hAnsi="Times New Roman" w:cs="Times New Roman"/>
          <w:sz w:val="24"/>
          <w:szCs w:val="24"/>
        </w:rPr>
        <w:t>.</w:t>
      </w:r>
      <w:r>
        <w:rPr>
          <w:rFonts w:ascii="Times New Roman" w:hAnsi="Times New Roman" w:cs="Times New Roman"/>
          <w:color w:val="000000" w:themeColor="text1"/>
          <w:sz w:val="24"/>
          <w:szCs w:val="24"/>
        </w:rPr>
        <w:t xml:space="preserve"> </w:t>
      </w:r>
      <w:r w:rsidRPr="00704680">
        <w:rPr>
          <w:rFonts w:ascii="Times New Roman" w:hAnsi="Times New Roman" w:cs="Times New Roman"/>
          <w:color w:val="000000" w:themeColor="text1"/>
          <w:sz w:val="24"/>
          <w:szCs w:val="24"/>
        </w:rPr>
        <w:t>MCs act by degranula</w:t>
      </w:r>
      <w:r w:rsidR="008C0F7D">
        <w:rPr>
          <w:rFonts w:ascii="Times New Roman" w:hAnsi="Times New Roman" w:cs="Times New Roman"/>
          <w:color w:val="000000" w:themeColor="text1"/>
          <w:sz w:val="24"/>
          <w:szCs w:val="24"/>
        </w:rPr>
        <w:t>tion</w:t>
      </w:r>
      <w:r w:rsidR="008C0F7D">
        <w:rPr>
          <w:rFonts w:ascii="Times New Roman" w:hAnsi="Times New Roman" w:cs="Times New Roman"/>
          <w:color w:val="000000" w:themeColor="text1"/>
          <w:sz w:val="24"/>
          <w:szCs w:val="24"/>
          <w:vertAlign w:val="superscript"/>
        </w:rPr>
        <w:t>14</w:t>
      </w:r>
      <w:r w:rsidRPr="00704680">
        <w:rPr>
          <w:rFonts w:ascii="Times New Roman" w:hAnsi="Times New Roman" w:cs="Times New Roman"/>
          <w:color w:val="000000" w:themeColor="text1"/>
          <w:sz w:val="24"/>
          <w:szCs w:val="24"/>
        </w:rPr>
        <w:t xml:space="preserve"> and produce a plethora of mediators such as biogenic amines (histamine and serotonin), enzymes (acid hydrolases, phospholipases, chymase, tryptase and</w:t>
      </w:r>
      <w:r w:rsidR="007D6A03">
        <w:rPr>
          <w:rFonts w:ascii="Times New Roman" w:hAnsi="Times New Roman" w:cs="Times New Roman"/>
          <w:color w:val="000000" w:themeColor="text1"/>
          <w:sz w:val="24"/>
          <w:szCs w:val="24"/>
        </w:rPr>
        <w:t xml:space="preserve"> other proteases), cytokines (i</w:t>
      </w:r>
      <w:r w:rsidRPr="00704680">
        <w:rPr>
          <w:rFonts w:ascii="Times New Roman" w:hAnsi="Times New Roman" w:cs="Times New Roman"/>
          <w:color w:val="000000" w:themeColor="text1"/>
          <w:sz w:val="24"/>
          <w:szCs w:val="24"/>
        </w:rPr>
        <w:t xml:space="preserve">terleukin-1 to interleukin-6, interferon, transforming growth factor </w:t>
      </w:r>
      <w:r>
        <w:rPr>
          <w:rFonts w:ascii="Times New Roman" w:hAnsi="Times New Roman" w:cs="Times New Roman"/>
          <w:color w:val="000000" w:themeColor="text1"/>
          <w:sz w:val="24"/>
          <w:szCs w:val="24"/>
        </w:rPr>
        <w:t>(</w:t>
      </w:r>
      <w:r w:rsidRPr="00704680">
        <w:rPr>
          <w:rFonts w:ascii="Times New Roman" w:hAnsi="Times New Roman" w:cs="Times New Roman"/>
          <w:color w:val="000000" w:themeColor="text1"/>
          <w:sz w:val="24"/>
          <w:szCs w:val="24"/>
        </w:rPr>
        <w:t>TGF</w:t>
      </w:r>
      <w:r>
        <w:rPr>
          <w:rFonts w:ascii="Times New Roman" w:hAnsi="Times New Roman" w:cs="Times New Roman"/>
          <w:color w:val="000000" w:themeColor="text1"/>
          <w:sz w:val="24"/>
          <w:szCs w:val="24"/>
        </w:rPr>
        <w:t>)</w:t>
      </w:r>
      <w:r w:rsidRPr="00704680">
        <w:rPr>
          <w:rFonts w:ascii="Times New Roman" w:hAnsi="Times New Roman" w:cs="Times New Roman"/>
          <w:color w:val="000000" w:themeColor="text1"/>
          <w:sz w:val="24"/>
          <w:szCs w:val="24"/>
        </w:rPr>
        <w:t>, granulocyte</w:t>
      </w:r>
      <w:r>
        <w:rPr>
          <w:rFonts w:ascii="Times New Roman" w:hAnsi="Times New Roman" w:cs="Times New Roman"/>
          <w:color w:val="000000" w:themeColor="text1"/>
          <w:sz w:val="24"/>
          <w:szCs w:val="24"/>
        </w:rPr>
        <w:t xml:space="preserve"> </w:t>
      </w:r>
      <w:r w:rsidRPr="00704680">
        <w:rPr>
          <w:rFonts w:ascii="Times New Roman" w:hAnsi="Times New Roman" w:cs="Times New Roman"/>
          <w:color w:val="000000" w:themeColor="text1"/>
          <w:sz w:val="24"/>
          <w:szCs w:val="24"/>
        </w:rPr>
        <w:t xml:space="preserve">microphage colony-stimulating factor, leukemia inhibitory </w:t>
      </w:r>
      <w:r w:rsidR="00C63AB3">
        <w:rPr>
          <w:rFonts w:ascii="Times New Roman" w:hAnsi="Times New Roman" w:cs="Times New Roman"/>
          <w:color w:val="000000" w:themeColor="text1"/>
          <w:sz w:val="24"/>
          <w:szCs w:val="24"/>
        </w:rPr>
        <w:t xml:space="preserve">factor; tumor </w:t>
      </w:r>
      <w:r w:rsidRPr="00704680">
        <w:rPr>
          <w:rFonts w:ascii="Times New Roman" w:hAnsi="Times New Roman" w:cs="Times New Roman"/>
          <w:color w:val="000000" w:themeColor="text1"/>
          <w:sz w:val="24"/>
          <w:szCs w:val="24"/>
        </w:rPr>
        <w:t>necrosis factor TNF), lipid metabolites (leukotrienes, prostaglandins, platelet-act</w:t>
      </w:r>
      <w:r>
        <w:rPr>
          <w:rFonts w:ascii="Times New Roman" w:hAnsi="Times New Roman" w:cs="Times New Roman"/>
          <w:color w:val="000000" w:themeColor="text1"/>
          <w:sz w:val="24"/>
          <w:szCs w:val="24"/>
        </w:rPr>
        <w:t xml:space="preserve">ivating factor), ATP (adenosine </w:t>
      </w:r>
      <w:r w:rsidRPr="00704680">
        <w:rPr>
          <w:rFonts w:ascii="Times New Roman" w:hAnsi="Times New Roman" w:cs="Times New Roman"/>
          <w:color w:val="000000" w:themeColor="text1"/>
          <w:sz w:val="24"/>
          <w:szCs w:val="24"/>
        </w:rPr>
        <w:t>triphosphate), neuropeptides (vasoactive intestinal peptide), growth factors (nerve growth factor, NGF) and nitric o</w:t>
      </w:r>
      <w:r w:rsidR="00466C09">
        <w:rPr>
          <w:rFonts w:ascii="Times New Roman" w:hAnsi="Times New Roman" w:cs="Times New Roman"/>
          <w:color w:val="000000" w:themeColor="text1"/>
          <w:sz w:val="24"/>
          <w:szCs w:val="24"/>
        </w:rPr>
        <w:t>xide</w:t>
      </w:r>
      <w:r w:rsidR="00466C09">
        <w:rPr>
          <w:rFonts w:ascii="Times New Roman" w:hAnsi="Times New Roman" w:cs="Times New Roman"/>
          <w:color w:val="000000" w:themeColor="text1"/>
          <w:sz w:val="24"/>
          <w:szCs w:val="24"/>
          <w:vertAlign w:val="superscript"/>
        </w:rPr>
        <w:t>15</w:t>
      </w:r>
      <w:r w:rsidRPr="00704680">
        <w:rPr>
          <w:rFonts w:ascii="Times New Roman" w:hAnsi="Times New Roman" w:cs="Times New Roman"/>
          <w:color w:val="000000" w:themeColor="text1"/>
          <w:sz w:val="24"/>
          <w:szCs w:val="24"/>
        </w:rPr>
        <w:t>.</w:t>
      </w:r>
    </w:p>
    <w:p w:rsidR="003F4EE0" w:rsidRDefault="003F4EE0" w:rsidP="00722F31">
      <w:pPr>
        <w:autoSpaceDE w:val="0"/>
        <w:autoSpaceDN w:val="0"/>
        <w:adjustRightInd w:val="0"/>
        <w:spacing w:after="0" w:line="360" w:lineRule="auto"/>
        <w:jc w:val="both"/>
        <w:rPr>
          <w:rFonts w:ascii="Times New Roman" w:hAnsi="Times New Roman" w:cs="Times New Roman"/>
          <w:color w:val="000000" w:themeColor="text1"/>
          <w:sz w:val="24"/>
          <w:szCs w:val="24"/>
        </w:rPr>
      </w:pPr>
    </w:p>
    <w:p w:rsidR="003F4EE0" w:rsidRDefault="005F3BCB" w:rsidP="00722F31">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3F4EE0" w:rsidRPr="003F4EE0">
        <w:rPr>
          <w:rFonts w:ascii="Times New Roman" w:hAnsi="Times New Roman" w:cs="Times New Roman"/>
          <w:noProof/>
          <w:color w:val="000000" w:themeColor="text1"/>
          <w:sz w:val="24"/>
          <w:szCs w:val="24"/>
          <w:lang w:val="en-IN" w:eastAsia="en-IN" w:bidi="hi-IN"/>
        </w:rPr>
        <w:drawing>
          <wp:inline distT="0" distB="0" distL="0" distR="0">
            <wp:extent cx="3323996" cy="2383333"/>
            <wp:effectExtent l="19050" t="0" r="0" b="0"/>
            <wp:docPr id="6" name="Picture 3" descr="Mast-Ce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st-Cell.jpg"/>
                    <pic:cNvPicPr>
                      <a:picLocks noChangeAspect="1" noChangeArrowheads="1"/>
                    </pic:cNvPicPr>
                  </pic:nvPicPr>
                  <pic:blipFill>
                    <a:blip r:embed="rId9">
                      <a:clrChange>
                        <a:clrFrom>
                          <a:srgbClr val="EAEAEA"/>
                        </a:clrFrom>
                        <a:clrTo>
                          <a:srgbClr val="EAEAEA">
                            <a:alpha val="0"/>
                          </a:srgbClr>
                        </a:clrTo>
                      </a:clrChange>
                    </a:blip>
                    <a:srcRect/>
                    <a:stretch>
                      <a:fillRect/>
                    </a:stretch>
                  </pic:blipFill>
                  <pic:spPr bwMode="auto">
                    <a:xfrm>
                      <a:off x="0" y="0"/>
                      <a:ext cx="3324701" cy="2383838"/>
                    </a:xfrm>
                    <a:prstGeom prst="rect">
                      <a:avLst/>
                    </a:prstGeom>
                    <a:noFill/>
                    <a:ln w="9525">
                      <a:noFill/>
                      <a:miter lim="800000"/>
                      <a:headEnd/>
                      <a:tailEnd/>
                    </a:ln>
                  </pic:spPr>
                </pic:pic>
              </a:graphicData>
            </a:graphic>
          </wp:inline>
        </w:drawing>
      </w:r>
    </w:p>
    <w:p w:rsidR="003F4EE0" w:rsidRPr="00466C09" w:rsidRDefault="005F3BCB" w:rsidP="00722F31">
      <w:pPr>
        <w:autoSpaceDE w:val="0"/>
        <w:autoSpaceDN w:val="0"/>
        <w:adjustRightInd w:val="0"/>
        <w:spacing w:after="0" w:line="360" w:lineRule="auto"/>
        <w:jc w:val="both"/>
        <w:rPr>
          <w:rFonts w:ascii="Times New Roman" w:hAnsi="Times New Roman" w:cs="Times New Roman"/>
          <w:color w:val="000000" w:themeColor="text1"/>
          <w:sz w:val="24"/>
          <w:szCs w:val="24"/>
          <w:vertAlign w:val="superscript"/>
        </w:rPr>
      </w:pPr>
      <w:r>
        <w:rPr>
          <w:rFonts w:ascii="Times New Roman" w:hAnsi="Times New Roman" w:cs="Times New Roman"/>
          <w:color w:val="000000" w:themeColor="text1"/>
          <w:sz w:val="24"/>
          <w:szCs w:val="24"/>
        </w:rPr>
        <w:t xml:space="preserve">                                        </w:t>
      </w:r>
      <w:r w:rsidR="003F4EE0" w:rsidRPr="00741253">
        <w:rPr>
          <w:rFonts w:ascii="Times New Roman" w:hAnsi="Times New Roman" w:cs="Times New Roman"/>
          <w:b/>
          <w:color w:val="000000" w:themeColor="text1"/>
          <w:sz w:val="24"/>
          <w:szCs w:val="24"/>
        </w:rPr>
        <w:t>Fig.</w:t>
      </w:r>
      <w:r w:rsidR="004B038D" w:rsidRPr="00741253">
        <w:rPr>
          <w:rFonts w:ascii="Times New Roman" w:hAnsi="Times New Roman" w:cs="Times New Roman"/>
          <w:b/>
          <w:color w:val="000000" w:themeColor="text1"/>
          <w:sz w:val="24"/>
          <w:szCs w:val="24"/>
        </w:rPr>
        <w:t>1</w:t>
      </w:r>
      <w:r w:rsidR="00741253">
        <w:rPr>
          <w:rFonts w:ascii="Times New Roman" w:hAnsi="Times New Roman" w:cs="Times New Roman"/>
          <w:color w:val="000000" w:themeColor="text1"/>
          <w:sz w:val="24"/>
          <w:szCs w:val="24"/>
        </w:rPr>
        <w:t>:</w:t>
      </w:r>
      <w:r w:rsidR="003F4EE0">
        <w:rPr>
          <w:rFonts w:ascii="Times New Roman" w:hAnsi="Times New Roman" w:cs="Times New Roman"/>
          <w:color w:val="000000" w:themeColor="text1"/>
          <w:sz w:val="24"/>
          <w:szCs w:val="24"/>
        </w:rPr>
        <w:t xml:space="preserve"> Structure of mast cell</w:t>
      </w:r>
      <w:r w:rsidR="00466C09">
        <w:rPr>
          <w:rFonts w:ascii="Times New Roman" w:hAnsi="Times New Roman" w:cs="Times New Roman"/>
          <w:color w:val="000000" w:themeColor="text1"/>
          <w:sz w:val="24"/>
          <w:szCs w:val="24"/>
          <w:vertAlign w:val="superscript"/>
        </w:rPr>
        <w:t>16</w:t>
      </w:r>
    </w:p>
    <w:p w:rsidR="00242AB4" w:rsidRPr="00242AB4" w:rsidRDefault="00242AB4" w:rsidP="00722F31">
      <w:pPr>
        <w:autoSpaceDE w:val="0"/>
        <w:autoSpaceDN w:val="0"/>
        <w:adjustRightInd w:val="0"/>
        <w:spacing w:after="0" w:line="360" w:lineRule="auto"/>
        <w:jc w:val="both"/>
        <w:rPr>
          <w:rFonts w:ascii="Times New Roman" w:hAnsi="Times New Roman" w:cs="Times New Roman"/>
          <w:color w:val="000000"/>
          <w:sz w:val="24"/>
          <w:szCs w:val="24"/>
        </w:rPr>
      </w:pPr>
    </w:p>
    <w:p w:rsidR="0081169B" w:rsidRDefault="00C737C3" w:rsidP="00722F31">
      <w:pPr>
        <w:autoSpaceDE w:val="0"/>
        <w:autoSpaceDN w:val="0"/>
        <w:adjustRightInd w:val="0"/>
        <w:spacing w:after="0" w:line="360" w:lineRule="auto"/>
        <w:jc w:val="both"/>
        <w:rPr>
          <w:rFonts w:ascii="Times New Roman" w:hAnsi="Times New Roman" w:cs="Times New Roman"/>
          <w:b/>
          <w:color w:val="000000"/>
          <w:sz w:val="24"/>
          <w:szCs w:val="24"/>
        </w:rPr>
      </w:pPr>
      <w:r>
        <w:rPr>
          <w:rFonts w:ascii="Times New Roman" w:hAnsi="Times New Roman" w:cs="Times New Roman"/>
          <w:b/>
          <w:color w:val="000000"/>
          <w:sz w:val="24"/>
          <w:szCs w:val="24"/>
        </w:rPr>
        <w:t>3</w:t>
      </w:r>
      <w:r w:rsidR="00CF56D1">
        <w:rPr>
          <w:rFonts w:ascii="Times New Roman" w:hAnsi="Times New Roman" w:cs="Times New Roman"/>
          <w:b/>
          <w:color w:val="000000"/>
          <w:sz w:val="24"/>
          <w:szCs w:val="24"/>
        </w:rPr>
        <w:t xml:space="preserve">. </w:t>
      </w:r>
      <w:r w:rsidR="0081169B" w:rsidRPr="0081169B">
        <w:rPr>
          <w:rFonts w:ascii="Times New Roman" w:hAnsi="Times New Roman" w:cs="Times New Roman"/>
          <w:b/>
          <w:color w:val="000000"/>
          <w:sz w:val="24"/>
          <w:szCs w:val="24"/>
        </w:rPr>
        <w:t>Molecular targets</w:t>
      </w:r>
      <w:r w:rsidR="003D20B2">
        <w:rPr>
          <w:rFonts w:ascii="Times New Roman" w:hAnsi="Times New Roman" w:cs="Times New Roman"/>
          <w:b/>
          <w:color w:val="000000"/>
          <w:sz w:val="24"/>
          <w:szCs w:val="24"/>
        </w:rPr>
        <w:t xml:space="preserve"> on</w:t>
      </w:r>
      <w:r w:rsidR="0081169B" w:rsidRPr="0081169B">
        <w:rPr>
          <w:rFonts w:ascii="Times New Roman" w:hAnsi="Times New Roman" w:cs="Times New Roman"/>
          <w:b/>
          <w:color w:val="000000"/>
          <w:sz w:val="24"/>
          <w:szCs w:val="24"/>
        </w:rPr>
        <w:t xml:space="preserve"> mast cells</w:t>
      </w:r>
      <w:r w:rsidR="00DE4486">
        <w:rPr>
          <w:rFonts w:ascii="Times New Roman" w:hAnsi="Times New Roman" w:cs="Times New Roman"/>
          <w:b/>
          <w:color w:val="000000"/>
          <w:sz w:val="24"/>
          <w:szCs w:val="24"/>
        </w:rPr>
        <w:t>:</w:t>
      </w:r>
    </w:p>
    <w:p w:rsidR="003D20B2" w:rsidRDefault="00C737C3" w:rsidP="00722F31">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CF56D1">
        <w:rPr>
          <w:rFonts w:ascii="Times New Roman" w:hAnsi="Times New Roman" w:cs="Times New Roman"/>
          <w:b/>
          <w:bCs/>
          <w:sz w:val="24"/>
          <w:szCs w:val="24"/>
        </w:rPr>
        <w:t>.</w:t>
      </w:r>
      <w:r w:rsidR="003D20B2">
        <w:rPr>
          <w:rFonts w:ascii="Times New Roman" w:hAnsi="Times New Roman" w:cs="Times New Roman"/>
          <w:b/>
          <w:bCs/>
          <w:sz w:val="24"/>
          <w:szCs w:val="24"/>
        </w:rPr>
        <w:t xml:space="preserve">1. </w:t>
      </w:r>
      <w:r w:rsidR="002E62E1">
        <w:rPr>
          <w:rFonts w:ascii="Times New Roman" w:hAnsi="Times New Roman" w:cs="Times New Roman"/>
          <w:b/>
          <w:bCs/>
          <w:sz w:val="24"/>
          <w:szCs w:val="24"/>
        </w:rPr>
        <w:t xml:space="preserve">Crystallizable </w:t>
      </w:r>
      <w:r w:rsidR="00C63AB3">
        <w:rPr>
          <w:rFonts w:ascii="Times New Roman" w:hAnsi="Times New Roman" w:cs="Times New Roman"/>
          <w:b/>
          <w:bCs/>
          <w:sz w:val="24"/>
          <w:szCs w:val="24"/>
        </w:rPr>
        <w:t>fragment's</w:t>
      </w:r>
      <w:r w:rsidR="002E62E1">
        <w:rPr>
          <w:rFonts w:ascii="Times New Roman" w:hAnsi="Times New Roman" w:cs="Times New Roman"/>
          <w:b/>
          <w:bCs/>
          <w:sz w:val="24"/>
          <w:szCs w:val="24"/>
        </w:rPr>
        <w:t xml:space="preserve"> Epsilon Receptor 1 (</w:t>
      </w:r>
      <w:r w:rsidR="003D20B2">
        <w:rPr>
          <w:rFonts w:ascii="Times New Roman" w:hAnsi="Times New Roman" w:cs="Times New Roman"/>
          <w:b/>
          <w:bCs/>
          <w:sz w:val="24"/>
          <w:szCs w:val="24"/>
        </w:rPr>
        <w:t>Fc</w:t>
      </w:r>
      <w:r w:rsidR="003D20B2">
        <w:rPr>
          <w:rFonts w:ascii="Symbol" w:hAnsi="Symbol" w:cs="Symbol"/>
          <w:sz w:val="24"/>
          <w:szCs w:val="24"/>
        </w:rPr>
        <w:t></w:t>
      </w:r>
      <w:r w:rsidR="003E469C">
        <w:rPr>
          <w:rFonts w:ascii="Times New Roman" w:hAnsi="Times New Roman" w:cs="Times New Roman"/>
          <w:b/>
          <w:bCs/>
          <w:sz w:val="24"/>
          <w:szCs w:val="24"/>
        </w:rPr>
        <w:t>R1</w:t>
      </w:r>
      <w:r w:rsidR="002E62E1">
        <w:rPr>
          <w:rFonts w:ascii="Times New Roman" w:hAnsi="Times New Roman" w:cs="Times New Roman"/>
          <w:b/>
          <w:bCs/>
          <w:sz w:val="24"/>
          <w:szCs w:val="24"/>
        </w:rPr>
        <w:t>)</w:t>
      </w:r>
      <w:r w:rsidR="003D20B2">
        <w:rPr>
          <w:rFonts w:ascii="Times New Roman" w:hAnsi="Times New Roman" w:cs="Times New Roman"/>
          <w:b/>
          <w:bCs/>
          <w:sz w:val="24"/>
          <w:szCs w:val="24"/>
        </w:rPr>
        <w:t>: the high-affinity IgE receptor as a key modulator of mast cell activation</w:t>
      </w:r>
    </w:p>
    <w:p w:rsidR="003D20B2" w:rsidRPr="00DE4486" w:rsidRDefault="003D20B2" w:rsidP="00B27E62">
      <w:pPr>
        <w:autoSpaceDE w:val="0"/>
        <w:autoSpaceDN w:val="0"/>
        <w:adjustRightInd w:val="0"/>
        <w:spacing w:after="0" w:line="360" w:lineRule="auto"/>
        <w:jc w:val="both"/>
        <w:rPr>
          <w:rFonts w:ascii="Times New Roman" w:hAnsi="Times New Roman" w:cs="Times New Roman"/>
          <w:color w:val="000000" w:themeColor="text1"/>
          <w:sz w:val="24"/>
          <w:szCs w:val="24"/>
        </w:rPr>
      </w:pPr>
      <w:r w:rsidRPr="00EE60E6">
        <w:rPr>
          <w:rFonts w:ascii="Times New Roman" w:hAnsi="Times New Roman" w:cs="Times New Roman"/>
          <w:sz w:val="24"/>
          <w:szCs w:val="24"/>
        </w:rPr>
        <w:t>Fc</w:t>
      </w:r>
      <w:r w:rsidRPr="00EE60E6">
        <w:rPr>
          <w:rFonts w:ascii="Symbol" w:hAnsi="Symbol" w:cs="Symbol"/>
          <w:sz w:val="24"/>
          <w:szCs w:val="24"/>
        </w:rPr>
        <w:t></w:t>
      </w:r>
      <w:r w:rsidRPr="00EE60E6">
        <w:rPr>
          <w:rFonts w:ascii="Times New Roman" w:hAnsi="Times New Roman" w:cs="Times New Roman"/>
          <w:sz w:val="24"/>
          <w:szCs w:val="24"/>
        </w:rPr>
        <w:t>RI, the high-affinity receptor for IgE, belongs to the Ig superfamily, and is expressed primarily on human mast cells and basophils as a tetramer composed of three subunits (</w:t>
      </w:r>
      <w:r w:rsidRPr="00EE60E6">
        <w:rPr>
          <w:rFonts w:ascii="Symbol" w:hAnsi="Symbol" w:cs="Symbol"/>
          <w:sz w:val="24"/>
          <w:szCs w:val="24"/>
        </w:rPr>
        <w:t></w:t>
      </w:r>
      <w:r w:rsidRPr="00EE60E6">
        <w:rPr>
          <w:rFonts w:ascii="Symbol" w:hAnsi="Symbol" w:cs="Symbol"/>
          <w:sz w:val="24"/>
          <w:szCs w:val="24"/>
        </w:rPr>
        <w:t></w:t>
      </w:r>
      <w:r w:rsidRPr="00EE60E6">
        <w:rPr>
          <w:rFonts w:ascii="Symbol" w:hAnsi="Symbol" w:cs="Symbol"/>
          <w:sz w:val="24"/>
          <w:szCs w:val="24"/>
        </w:rPr>
        <w:t></w:t>
      </w:r>
      <w:r w:rsidRPr="00EE60E6">
        <w:rPr>
          <w:rFonts w:ascii="Times New Roman" w:hAnsi="Times New Roman" w:cs="Times New Roman"/>
          <w:sz w:val="24"/>
          <w:szCs w:val="24"/>
        </w:rPr>
        <w:t>2)</w:t>
      </w:r>
      <w:r w:rsidR="00EE60E6">
        <w:rPr>
          <w:rFonts w:ascii="Times New Roman" w:hAnsi="Times New Roman" w:cs="Times New Roman"/>
          <w:sz w:val="24"/>
          <w:szCs w:val="24"/>
        </w:rPr>
        <w:t>.</w:t>
      </w:r>
      <w:r w:rsidRPr="00EE60E6">
        <w:rPr>
          <w:rFonts w:ascii="Times New Roman" w:hAnsi="Times New Roman" w:cs="Times New Roman"/>
          <w:sz w:val="24"/>
          <w:szCs w:val="24"/>
        </w:rPr>
        <w:t xml:space="preserve">The </w:t>
      </w:r>
      <w:r w:rsidRPr="00EE60E6">
        <w:rPr>
          <w:rFonts w:ascii="Symbol" w:hAnsi="Symbol" w:cs="Symbol"/>
          <w:sz w:val="24"/>
          <w:szCs w:val="24"/>
        </w:rPr>
        <w:t></w:t>
      </w:r>
      <w:r w:rsidRPr="00EE60E6">
        <w:rPr>
          <w:rFonts w:ascii="Times New Roman" w:hAnsi="Times New Roman" w:cs="Times New Roman"/>
          <w:sz w:val="24"/>
          <w:szCs w:val="24"/>
        </w:rPr>
        <w:t xml:space="preserve">-subunit is responsible for IgE binding, the </w:t>
      </w:r>
      <w:r w:rsidRPr="00EE60E6">
        <w:rPr>
          <w:rFonts w:ascii="Symbol" w:hAnsi="Symbol" w:cs="Symbol"/>
          <w:sz w:val="24"/>
          <w:szCs w:val="24"/>
        </w:rPr>
        <w:t></w:t>
      </w:r>
      <w:r w:rsidRPr="00EE60E6">
        <w:rPr>
          <w:rFonts w:ascii="Times New Roman" w:hAnsi="Times New Roman" w:cs="Times New Roman"/>
          <w:sz w:val="24"/>
          <w:szCs w:val="24"/>
        </w:rPr>
        <w:t>-subunit regulates receptor</w:t>
      </w:r>
      <w:r w:rsidR="00EE60E6">
        <w:rPr>
          <w:rFonts w:ascii="Times New Roman" w:hAnsi="Times New Roman" w:cs="Times New Roman"/>
          <w:sz w:val="24"/>
          <w:szCs w:val="24"/>
        </w:rPr>
        <w:t xml:space="preserve"> </w:t>
      </w:r>
      <w:r w:rsidRPr="00EE60E6">
        <w:rPr>
          <w:rFonts w:ascii="Times New Roman" w:hAnsi="Times New Roman" w:cs="Times New Roman"/>
          <w:sz w:val="24"/>
          <w:szCs w:val="24"/>
        </w:rPr>
        <w:t xml:space="preserve">expression and signaling, and the </w:t>
      </w:r>
      <w:r w:rsidRPr="00EE60E6">
        <w:rPr>
          <w:rFonts w:ascii="Symbol" w:hAnsi="Symbol" w:cs="Symbol"/>
          <w:sz w:val="24"/>
          <w:szCs w:val="24"/>
        </w:rPr>
        <w:t></w:t>
      </w:r>
      <w:r w:rsidRPr="00EE60E6">
        <w:rPr>
          <w:rFonts w:ascii="Times New Roman" w:hAnsi="Times New Roman" w:cs="Times New Roman"/>
          <w:sz w:val="24"/>
          <w:szCs w:val="24"/>
        </w:rPr>
        <w:t>-subunit, which forms a homodimer through disulfide</w:t>
      </w:r>
      <w:r w:rsidR="00917C63">
        <w:rPr>
          <w:rFonts w:ascii="Times New Roman" w:hAnsi="Times New Roman" w:cs="Times New Roman"/>
          <w:sz w:val="24"/>
          <w:szCs w:val="24"/>
        </w:rPr>
        <w:t xml:space="preserve"> </w:t>
      </w:r>
      <w:r w:rsidRPr="00EE60E6">
        <w:rPr>
          <w:rFonts w:ascii="Times New Roman" w:hAnsi="Times New Roman" w:cs="Times New Roman"/>
          <w:sz w:val="24"/>
          <w:szCs w:val="24"/>
        </w:rPr>
        <w:t>linkage,</w:t>
      </w:r>
      <w:r w:rsidR="00EE60E6">
        <w:rPr>
          <w:rFonts w:ascii="Times New Roman" w:hAnsi="Times New Roman" w:cs="Times New Roman"/>
          <w:sz w:val="24"/>
          <w:szCs w:val="24"/>
        </w:rPr>
        <w:t xml:space="preserve"> </w:t>
      </w:r>
      <w:r w:rsidRPr="00EE60E6">
        <w:rPr>
          <w:rFonts w:ascii="Times New Roman" w:hAnsi="Times New Roman" w:cs="Times New Roman"/>
          <w:sz w:val="24"/>
          <w:szCs w:val="24"/>
        </w:rPr>
        <w:t>is mainly responsible for signal transduction</w:t>
      </w:r>
      <w:r w:rsidR="00466C09">
        <w:rPr>
          <w:rFonts w:ascii="Times New Roman" w:hAnsi="Times New Roman" w:cs="Times New Roman"/>
          <w:sz w:val="24"/>
          <w:szCs w:val="24"/>
          <w:vertAlign w:val="superscript"/>
        </w:rPr>
        <w:t>17,18,19</w:t>
      </w:r>
      <w:r w:rsidRPr="00EE60E6">
        <w:rPr>
          <w:rFonts w:ascii="Times New Roman" w:hAnsi="Times New Roman" w:cs="Times New Roman"/>
          <w:sz w:val="24"/>
          <w:szCs w:val="24"/>
        </w:rPr>
        <w:t>.</w:t>
      </w:r>
      <w:r w:rsidR="005F17D1" w:rsidRPr="00EE60E6">
        <w:rPr>
          <w:rFonts w:ascii="AdvTT5235d5a9" w:hAnsi="AdvTT5235d5a9" w:cs="AdvTT5235d5a9"/>
          <w:color w:val="000000"/>
          <w:sz w:val="24"/>
          <w:szCs w:val="24"/>
        </w:rPr>
        <w:t xml:space="preserve"> The extracellular </w:t>
      </w:r>
      <w:r w:rsidR="00CF56D1">
        <w:rPr>
          <w:rFonts w:ascii="AdvTT5235d5a9" w:hAnsi="AdvTT5235d5a9" w:cs="AdvTT5235d5a9"/>
          <w:color w:val="000000"/>
          <w:sz w:val="24"/>
          <w:szCs w:val="24"/>
        </w:rPr>
        <w:t>part of</w:t>
      </w:r>
      <w:r w:rsidR="00A4736C">
        <w:rPr>
          <w:rFonts w:ascii="AdvTT5235d5a9" w:hAnsi="AdvTT5235d5a9" w:cs="AdvTT5235d5a9"/>
          <w:color w:val="000000"/>
          <w:sz w:val="24"/>
          <w:szCs w:val="24"/>
        </w:rPr>
        <w:t xml:space="preserve"> </w:t>
      </w:r>
      <w:r w:rsidR="005F17D1" w:rsidRPr="00EE60E6">
        <w:rPr>
          <w:rFonts w:ascii="AdvTT5235d5a9+03" w:hAnsi="AdvTT5235d5a9+03" w:cs="AdvTT5235d5a9+03"/>
          <w:color w:val="000000"/>
          <w:sz w:val="24"/>
          <w:szCs w:val="24"/>
        </w:rPr>
        <w:t xml:space="preserve">α </w:t>
      </w:r>
      <w:r w:rsidR="005F17D1" w:rsidRPr="00EE60E6">
        <w:rPr>
          <w:rFonts w:ascii="AdvTT5235d5a9" w:hAnsi="AdvTT5235d5a9" w:cs="AdvTT5235d5a9"/>
          <w:color w:val="000000"/>
          <w:sz w:val="24"/>
          <w:szCs w:val="24"/>
        </w:rPr>
        <w:t xml:space="preserve">subunit contains two Ig-like domains that bind to the Fc domain of monomeric IgE with high </w:t>
      </w:r>
      <w:r w:rsidR="005F17D1" w:rsidRPr="001137F5">
        <w:rPr>
          <w:rFonts w:ascii="Times New Roman" w:hAnsi="Times New Roman" w:cs="Times New Roman"/>
          <w:color w:val="000000"/>
          <w:sz w:val="24"/>
          <w:szCs w:val="24"/>
        </w:rPr>
        <w:t>af</w:t>
      </w:r>
      <w:r w:rsidR="001137F5" w:rsidRPr="001137F5">
        <w:rPr>
          <w:rFonts w:ascii="Times New Roman" w:hAnsi="Times New Roman" w:cs="Times New Roman"/>
          <w:color w:val="000000"/>
          <w:sz w:val="24"/>
          <w:szCs w:val="24"/>
        </w:rPr>
        <w:t>fi</w:t>
      </w:r>
      <w:r w:rsidR="005F17D1" w:rsidRPr="001137F5">
        <w:rPr>
          <w:rFonts w:ascii="Times New Roman" w:hAnsi="Times New Roman" w:cs="Times New Roman"/>
          <w:color w:val="000000"/>
          <w:sz w:val="24"/>
          <w:szCs w:val="24"/>
        </w:rPr>
        <w:t>nity</w:t>
      </w:r>
      <w:r w:rsidR="00466C09">
        <w:rPr>
          <w:rFonts w:ascii="AdvTT5235d5a9" w:hAnsi="AdvTT5235d5a9" w:cs="AdvTT5235d5a9"/>
          <w:color w:val="000000"/>
          <w:sz w:val="24"/>
          <w:szCs w:val="24"/>
          <w:vertAlign w:val="superscript"/>
        </w:rPr>
        <w:t>20</w:t>
      </w:r>
      <w:r w:rsidR="005F17D1" w:rsidRPr="00DE4486">
        <w:rPr>
          <w:rFonts w:ascii="AdvTT5235d5a9" w:hAnsi="AdvTT5235d5a9" w:cs="AdvTT5235d5a9"/>
          <w:color w:val="000000" w:themeColor="text1"/>
          <w:sz w:val="24"/>
          <w:szCs w:val="24"/>
        </w:rPr>
        <w:t>.</w:t>
      </w:r>
      <w:r w:rsidR="005F17D1" w:rsidRPr="00DE4486">
        <w:rPr>
          <w:rFonts w:ascii="Times New Roman" w:hAnsi="Times New Roman" w:cs="Times New Roman"/>
          <w:color w:val="000000" w:themeColor="text1"/>
          <w:sz w:val="24"/>
          <w:szCs w:val="24"/>
        </w:rPr>
        <w:t xml:space="preserve"> Moreover, a soluble form of the Fc</w:t>
      </w:r>
      <w:r w:rsidR="005F17D1" w:rsidRPr="00DE4486">
        <w:rPr>
          <w:rFonts w:ascii="Symbol" w:hAnsi="Symbol" w:cs="Symbol"/>
          <w:color w:val="000000" w:themeColor="text1"/>
          <w:sz w:val="24"/>
          <w:szCs w:val="24"/>
        </w:rPr>
        <w:t></w:t>
      </w:r>
      <w:r w:rsidR="003E469C">
        <w:rPr>
          <w:rFonts w:ascii="Times New Roman" w:hAnsi="Times New Roman" w:cs="Times New Roman"/>
          <w:color w:val="000000" w:themeColor="text1"/>
          <w:sz w:val="24"/>
          <w:szCs w:val="24"/>
        </w:rPr>
        <w:t>R1</w:t>
      </w:r>
      <w:r w:rsidR="005F17D1" w:rsidRPr="00DE4486">
        <w:rPr>
          <w:rFonts w:ascii="Times New Roman" w:hAnsi="Times New Roman" w:cs="Times New Roman"/>
          <w:color w:val="000000" w:themeColor="text1"/>
          <w:sz w:val="24"/>
          <w:szCs w:val="24"/>
        </w:rPr>
        <w:t xml:space="preserve"> also circulates in human serum free or bound to IgE</w:t>
      </w:r>
      <w:r w:rsidR="00466C09">
        <w:rPr>
          <w:rFonts w:ascii="Times New Roman" w:hAnsi="Times New Roman" w:cs="Times New Roman"/>
          <w:color w:val="000000" w:themeColor="text1"/>
          <w:sz w:val="24"/>
          <w:szCs w:val="24"/>
          <w:vertAlign w:val="superscript"/>
        </w:rPr>
        <w:t>21</w:t>
      </w:r>
      <w:r w:rsidR="005F17D1" w:rsidRPr="00DE4486">
        <w:rPr>
          <w:rFonts w:ascii="Times New Roman" w:hAnsi="Times New Roman" w:cs="Times New Roman"/>
          <w:color w:val="000000" w:themeColor="text1"/>
          <w:sz w:val="24"/>
          <w:szCs w:val="24"/>
        </w:rPr>
        <w:t>.</w:t>
      </w:r>
    </w:p>
    <w:p w:rsidR="005F17D1" w:rsidRPr="00DE4486" w:rsidRDefault="005F17D1" w:rsidP="00B27E62">
      <w:pPr>
        <w:autoSpaceDE w:val="0"/>
        <w:autoSpaceDN w:val="0"/>
        <w:adjustRightInd w:val="0"/>
        <w:spacing w:after="0" w:line="360" w:lineRule="auto"/>
        <w:jc w:val="both"/>
        <w:rPr>
          <w:rFonts w:ascii="Times New Roman" w:hAnsi="Times New Roman" w:cs="Times New Roman"/>
          <w:color w:val="000000" w:themeColor="text1"/>
          <w:sz w:val="24"/>
          <w:szCs w:val="24"/>
        </w:rPr>
      </w:pPr>
      <w:r w:rsidRPr="00DE4486">
        <w:rPr>
          <w:rFonts w:ascii="Times New Roman" w:hAnsi="Times New Roman" w:cs="Times New Roman"/>
          <w:color w:val="000000" w:themeColor="text1"/>
          <w:sz w:val="24"/>
          <w:szCs w:val="24"/>
        </w:rPr>
        <w:t>Once activa</w:t>
      </w:r>
      <w:r w:rsidR="00C04739">
        <w:rPr>
          <w:rFonts w:ascii="Times New Roman" w:hAnsi="Times New Roman" w:cs="Times New Roman"/>
          <w:color w:val="000000" w:themeColor="text1"/>
          <w:sz w:val="24"/>
          <w:szCs w:val="24"/>
        </w:rPr>
        <w:t>ted, the complete tetramer (αβγ</w:t>
      </w:r>
      <w:r w:rsidR="00C04739">
        <w:rPr>
          <w:rFonts w:ascii="Times New Roman" w:hAnsi="Times New Roman" w:cs="Times New Roman"/>
          <w:color w:val="000000" w:themeColor="text1"/>
          <w:sz w:val="24"/>
          <w:szCs w:val="24"/>
          <w:vertAlign w:val="subscript"/>
        </w:rPr>
        <w:t>2</w:t>
      </w:r>
      <w:r w:rsidRPr="00DE4486">
        <w:rPr>
          <w:rFonts w:ascii="Times New Roman" w:hAnsi="Times New Roman" w:cs="Times New Roman"/>
          <w:color w:val="000000" w:themeColor="text1"/>
          <w:sz w:val="24"/>
          <w:szCs w:val="24"/>
        </w:rPr>
        <w:t>) becomes a key regulator of immediate allergic</w:t>
      </w:r>
      <w:r w:rsidR="00866799" w:rsidRPr="00DE4486">
        <w:rPr>
          <w:rFonts w:ascii="Times New Roman" w:hAnsi="Times New Roman" w:cs="Times New Roman"/>
          <w:color w:val="000000" w:themeColor="text1"/>
          <w:sz w:val="24"/>
          <w:szCs w:val="24"/>
        </w:rPr>
        <w:t xml:space="preserve"> </w:t>
      </w:r>
      <w:r w:rsidRPr="00DE4486">
        <w:rPr>
          <w:rFonts w:ascii="Times New Roman" w:hAnsi="Times New Roman" w:cs="Times New Roman"/>
          <w:color w:val="000000" w:themeColor="text1"/>
          <w:sz w:val="24"/>
          <w:szCs w:val="24"/>
        </w:rPr>
        <w:t>responses.</w:t>
      </w:r>
      <w:r w:rsidR="00EE60E6" w:rsidRPr="00DE4486">
        <w:rPr>
          <w:rFonts w:ascii="AdvTT5235d5a9" w:hAnsi="AdvTT5235d5a9" w:cs="AdvTT5235d5a9"/>
          <w:color w:val="000000" w:themeColor="text1"/>
          <w:sz w:val="24"/>
          <w:szCs w:val="24"/>
        </w:rPr>
        <w:t xml:space="preserve"> </w:t>
      </w:r>
      <w:r w:rsidR="00EE60E6" w:rsidRPr="00DE4486">
        <w:rPr>
          <w:rFonts w:ascii="Times New Roman" w:hAnsi="Times New Roman" w:cs="Times New Roman"/>
          <w:color w:val="000000" w:themeColor="text1"/>
          <w:sz w:val="24"/>
          <w:szCs w:val="24"/>
        </w:rPr>
        <w:t>The cytoplasmic tails o</w:t>
      </w:r>
      <w:r w:rsidR="003E469C">
        <w:rPr>
          <w:rFonts w:ascii="Times New Roman" w:hAnsi="Times New Roman" w:cs="Times New Roman"/>
          <w:color w:val="000000" w:themeColor="text1"/>
          <w:sz w:val="24"/>
          <w:szCs w:val="24"/>
        </w:rPr>
        <w:t xml:space="preserve">f the β and γ </w:t>
      </w:r>
      <w:r w:rsidR="00C63AB3">
        <w:rPr>
          <w:rFonts w:ascii="Times New Roman" w:hAnsi="Times New Roman" w:cs="Times New Roman"/>
          <w:color w:val="000000" w:themeColor="text1"/>
          <w:sz w:val="24"/>
          <w:szCs w:val="24"/>
        </w:rPr>
        <w:t>Subunits</w:t>
      </w:r>
      <w:r w:rsidR="003E469C">
        <w:rPr>
          <w:rFonts w:ascii="Times New Roman" w:hAnsi="Times New Roman" w:cs="Times New Roman"/>
          <w:color w:val="000000" w:themeColor="text1"/>
          <w:sz w:val="24"/>
          <w:szCs w:val="24"/>
        </w:rPr>
        <w:t xml:space="preserve"> of FcεR1</w:t>
      </w:r>
      <w:r w:rsidR="001059B9">
        <w:rPr>
          <w:rFonts w:ascii="Times New Roman" w:hAnsi="Times New Roman" w:cs="Times New Roman"/>
          <w:color w:val="000000" w:themeColor="text1"/>
          <w:sz w:val="24"/>
          <w:szCs w:val="24"/>
        </w:rPr>
        <w:t xml:space="preserve"> contain domains </w:t>
      </w:r>
      <w:r w:rsidR="00EE60E6" w:rsidRPr="00DE4486">
        <w:rPr>
          <w:rFonts w:ascii="Times New Roman" w:hAnsi="Times New Roman" w:cs="Times New Roman"/>
          <w:color w:val="000000" w:themeColor="text1"/>
          <w:sz w:val="24"/>
          <w:szCs w:val="24"/>
        </w:rPr>
        <w:t>of immunoreceptor tyrosine-based activation motifs (ITAM) that can serve as docking sites for sev</w:t>
      </w:r>
      <w:r w:rsidR="001059B9">
        <w:rPr>
          <w:rFonts w:ascii="Times New Roman" w:hAnsi="Times New Roman" w:cs="Times New Roman"/>
          <w:color w:val="000000" w:themeColor="text1"/>
          <w:sz w:val="24"/>
          <w:szCs w:val="24"/>
        </w:rPr>
        <w:t xml:space="preserve">eral members of the </w:t>
      </w:r>
      <w:r w:rsidR="002E62E1">
        <w:rPr>
          <w:rFonts w:ascii="Times New Roman" w:hAnsi="Times New Roman" w:cs="Times New Roman"/>
          <w:color w:val="000000" w:themeColor="text1"/>
          <w:sz w:val="24"/>
          <w:szCs w:val="24"/>
        </w:rPr>
        <w:t>Sarcoma (</w:t>
      </w:r>
      <w:r w:rsidR="001059B9">
        <w:rPr>
          <w:rFonts w:ascii="Times New Roman" w:hAnsi="Times New Roman" w:cs="Times New Roman"/>
          <w:color w:val="000000" w:themeColor="text1"/>
          <w:sz w:val="24"/>
          <w:szCs w:val="24"/>
        </w:rPr>
        <w:t>Src</w:t>
      </w:r>
      <w:r w:rsidR="002E62E1">
        <w:rPr>
          <w:rFonts w:ascii="Times New Roman" w:hAnsi="Times New Roman" w:cs="Times New Roman"/>
          <w:color w:val="000000" w:themeColor="text1"/>
          <w:sz w:val="24"/>
          <w:szCs w:val="24"/>
        </w:rPr>
        <w:t>)</w:t>
      </w:r>
      <w:r w:rsidR="001059B9">
        <w:rPr>
          <w:rFonts w:ascii="Times New Roman" w:hAnsi="Times New Roman" w:cs="Times New Roman"/>
          <w:color w:val="000000" w:themeColor="text1"/>
          <w:sz w:val="24"/>
          <w:szCs w:val="24"/>
        </w:rPr>
        <w:t xml:space="preserve"> kinase </w:t>
      </w:r>
      <w:r w:rsidR="00EE60E6" w:rsidRPr="00DE4486">
        <w:rPr>
          <w:rFonts w:ascii="Times New Roman" w:hAnsi="Times New Roman" w:cs="Times New Roman"/>
          <w:color w:val="000000" w:themeColor="text1"/>
          <w:sz w:val="24"/>
          <w:szCs w:val="24"/>
        </w:rPr>
        <w:t>family, such as Lyn and Fyn, as well as the ki</w:t>
      </w:r>
      <w:r w:rsidR="00466C09">
        <w:rPr>
          <w:rFonts w:ascii="Times New Roman" w:hAnsi="Times New Roman" w:cs="Times New Roman"/>
          <w:color w:val="000000" w:themeColor="text1"/>
          <w:sz w:val="24"/>
          <w:szCs w:val="24"/>
        </w:rPr>
        <w:t>nase Syk</w:t>
      </w:r>
      <w:r w:rsidR="00466C09">
        <w:rPr>
          <w:rFonts w:ascii="Times New Roman" w:hAnsi="Times New Roman" w:cs="Times New Roman"/>
          <w:color w:val="000000" w:themeColor="text1"/>
          <w:sz w:val="24"/>
          <w:szCs w:val="24"/>
          <w:vertAlign w:val="superscript"/>
        </w:rPr>
        <w:t>22</w:t>
      </w:r>
      <w:r w:rsidR="00EE60E6" w:rsidRPr="00DE4486">
        <w:rPr>
          <w:rFonts w:ascii="Times New Roman" w:hAnsi="Times New Roman" w:cs="Times New Roman"/>
          <w:color w:val="000000" w:themeColor="text1"/>
          <w:sz w:val="24"/>
          <w:szCs w:val="24"/>
        </w:rPr>
        <w:t>.</w:t>
      </w:r>
      <w:r w:rsidRPr="00DE4486">
        <w:rPr>
          <w:rFonts w:ascii="Times New Roman" w:hAnsi="Times New Roman" w:cs="Times New Roman"/>
          <w:color w:val="000000" w:themeColor="text1"/>
          <w:sz w:val="24"/>
          <w:szCs w:val="24"/>
        </w:rPr>
        <w:t xml:space="preserve"> The allergen </w:t>
      </w:r>
      <w:r w:rsidR="00C63AB3">
        <w:rPr>
          <w:rFonts w:ascii="Times New Roman" w:hAnsi="Times New Roman" w:cs="Times New Roman"/>
          <w:color w:val="000000" w:themeColor="text1"/>
          <w:sz w:val="24"/>
          <w:szCs w:val="24"/>
        </w:rPr>
        <w:t xml:space="preserve">cross linking </w:t>
      </w:r>
      <w:r w:rsidR="0040685C" w:rsidRPr="00DE4486">
        <w:rPr>
          <w:rFonts w:ascii="Times New Roman" w:hAnsi="Times New Roman" w:cs="Times New Roman"/>
          <w:color w:val="000000" w:themeColor="text1"/>
          <w:sz w:val="24"/>
          <w:szCs w:val="24"/>
        </w:rPr>
        <w:t xml:space="preserve">of the IgE bound to </w:t>
      </w:r>
      <w:r w:rsidR="00917C63">
        <w:rPr>
          <w:rFonts w:ascii="Times New Roman" w:hAnsi="Times New Roman" w:cs="Times New Roman"/>
          <w:color w:val="000000" w:themeColor="text1"/>
          <w:sz w:val="24"/>
          <w:szCs w:val="24"/>
        </w:rPr>
        <w:t xml:space="preserve">the-subunit </w:t>
      </w:r>
      <w:r w:rsidR="0040685C" w:rsidRPr="00DE4486">
        <w:rPr>
          <w:rFonts w:ascii="Times New Roman" w:hAnsi="Times New Roman" w:cs="Times New Roman"/>
          <w:color w:val="000000" w:themeColor="text1"/>
          <w:sz w:val="24"/>
          <w:szCs w:val="24"/>
        </w:rPr>
        <w:t>of the Fcε</w:t>
      </w:r>
      <w:r w:rsidRPr="00DE4486">
        <w:rPr>
          <w:rFonts w:ascii="Times New Roman" w:hAnsi="Times New Roman" w:cs="Times New Roman"/>
          <w:color w:val="000000" w:themeColor="text1"/>
          <w:sz w:val="24"/>
          <w:szCs w:val="24"/>
        </w:rPr>
        <w:t>RI activates</w:t>
      </w:r>
      <w:r w:rsidR="00EE60E6" w:rsidRPr="00DE4486">
        <w:rPr>
          <w:rFonts w:ascii="Times New Roman" w:hAnsi="Times New Roman" w:cs="Times New Roman"/>
          <w:color w:val="000000" w:themeColor="text1"/>
          <w:sz w:val="24"/>
          <w:szCs w:val="24"/>
        </w:rPr>
        <w:t xml:space="preserve"> </w:t>
      </w:r>
      <w:r w:rsidRPr="00DE4486">
        <w:rPr>
          <w:rFonts w:ascii="Times New Roman" w:hAnsi="Times New Roman" w:cs="Times New Roman"/>
          <w:color w:val="000000" w:themeColor="text1"/>
          <w:sz w:val="24"/>
          <w:szCs w:val="24"/>
        </w:rPr>
        <w:t xml:space="preserve">the Lyn kinase that phosphorylates the </w:t>
      </w:r>
      <w:r w:rsidR="00C63AB3">
        <w:rPr>
          <w:rFonts w:ascii="Times New Roman" w:hAnsi="Times New Roman" w:cs="Times New Roman"/>
          <w:color w:val="000000" w:themeColor="text1"/>
          <w:sz w:val="24"/>
          <w:szCs w:val="24"/>
        </w:rPr>
        <w:t xml:space="preserve">immuno receptor </w:t>
      </w:r>
      <w:r w:rsidRPr="00DE4486">
        <w:rPr>
          <w:rFonts w:ascii="Times New Roman" w:hAnsi="Times New Roman" w:cs="Times New Roman"/>
          <w:color w:val="000000" w:themeColor="text1"/>
          <w:sz w:val="24"/>
          <w:szCs w:val="24"/>
        </w:rPr>
        <w:t>tyrosine based activating motifs</w:t>
      </w:r>
      <w:r w:rsidR="00EE60E6" w:rsidRPr="00DE4486">
        <w:rPr>
          <w:rFonts w:ascii="Times New Roman" w:hAnsi="Times New Roman" w:cs="Times New Roman"/>
          <w:color w:val="000000" w:themeColor="text1"/>
          <w:sz w:val="24"/>
          <w:szCs w:val="24"/>
        </w:rPr>
        <w:t xml:space="preserve"> </w:t>
      </w:r>
      <w:r w:rsidRPr="00DE4486">
        <w:rPr>
          <w:rFonts w:ascii="Times New Roman" w:hAnsi="Times New Roman" w:cs="Times New Roman"/>
          <w:color w:val="000000" w:themeColor="text1"/>
          <w:sz w:val="24"/>
          <w:szCs w:val="24"/>
        </w:rPr>
        <w:t>(ITAM) located on both β and γ chains of FcεRI.</w:t>
      </w:r>
    </w:p>
    <w:p w:rsidR="006C1F7D" w:rsidRDefault="001059B9" w:rsidP="00EA4312">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Once phosphorylated, </w:t>
      </w:r>
      <w:r w:rsidR="00462E7C" w:rsidRPr="00DE4486">
        <w:rPr>
          <w:rFonts w:ascii="Times New Roman" w:hAnsi="Times New Roman" w:cs="Times New Roman"/>
          <w:color w:val="000000" w:themeColor="text1"/>
          <w:sz w:val="24"/>
          <w:szCs w:val="24"/>
        </w:rPr>
        <w:t>these ITAMs can recrui</w:t>
      </w:r>
      <w:r w:rsidR="00466C09">
        <w:rPr>
          <w:rFonts w:ascii="Times New Roman" w:hAnsi="Times New Roman" w:cs="Times New Roman"/>
          <w:color w:val="000000" w:themeColor="text1"/>
          <w:sz w:val="24"/>
          <w:szCs w:val="24"/>
        </w:rPr>
        <w:t>t Syk</w:t>
      </w:r>
      <w:r w:rsidR="00466C09">
        <w:rPr>
          <w:rFonts w:ascii="Times New Roman" w:hAnsi="Times New Roman" w:cs="Times New Roman"/>
          <w:color w:val="000000" w:themeColor="text1"/>
          <w:sz w:val="24"/>
          <w:szCs w:val="24"/>
          <w:vertAlign w:val="superscript"/>
        </w:rPr>
        <w:t>23</w:t>
      </w:r>
      <w:r w:rsidR="00466C09">
        <w:rPr>
          <w:rFonts w:ascii="Times New Roman" w:hAnsi="Times New Roman" w:cs="Times New Roman"/>
          <w:color w:val="000000" w:themeColor="text1"/>
          <w:sz w:val="24"/>
          <w:szCs w:val="24"/>
        </w:rPr>
        <w:t xml:space="preserve"> and Fyn</w:t>
      </w:r>
      <w:r w:rsidR="00466C09">
        <w:rPr>
          <w:rFonts w:ascii="Times New Roman" w:hAnsi="Times New Roman" w:cs="Times New Roman"/>
          <w:color w:val="000000" w:themeColor="text1"/>
          <w:sz w:val="24"/>
          <w:szCs w:val="24"/>
          <w:vertAlign w:val="superscript"/>
        </w:rPr>
        <w:t>24</w:t>
      </w:r>
      <w:r w:rsidR="00462E7C" w:rsidRPr="00DE4486">
        <w:rPr>
          <w:rFonts w:ascii="Times New Roman" w:hAnsi="Times New Roman" w:cs="Times New Roman"/>
          <w:color w:val="000000" w:themeColor="text1"/>
          <w:sz w:val="24"/>
          <w:szCs w:val="24"/>
        </w:rPr>
        <w:t>.</w:t>
      </w:r>
      <w:r w:rsidR="00B27E62" w:rsidRPr="00DE4486">
        <w:rPr>
          <w:rFonts w:ascii="Times New Roman" w:hAnsi="Times New Roman" w:cs="Times New Roman"/>
          <w:color w:val="000000" w:themeColor="text1"/>
          <w:sz w:val="24"/>
          <w:szCs w:val="24"/>
        </w:rPr>
        <w:t xml:space="preserve"> Further, following </w:t>
      </w:r>
      <w:r w:rsidR="00C63AB3">
        <w:rPr>
          <w:rFonts w:ascii="AdvPSA88A" w:hAnsi="AdvPSA88A" w:cs="AdvPSA88A"/>
          <w:sz w:val="24"/>
          <w:szCs w:val="24"/>
        </w:rPr>
        <w:t>spleen</w:t>
      </w:r>
      <w:r w:rsidR="0014076C" w:rsidRPr="0014076C">
        <w:rPr>
          <w:rFonts w:ascii="AdvPSA88A" w:hAnsi="AdvPSA88A" w:cs="AdvPSA88A"/>
          <w:sz w:val="24"/>
          <w:szCs w:val="24"/>
        </w:rPr>
        <w:t xml:space="preserve"> tyrosine kinase</w:t>
      </w:r>
      <w:r w:rsidR="0014076C">
        <w:rPr>
          <w:rFonts w:ascii="Times New Roman" w:hAnsi="Times New Roman" w:cs="Times New Roman"/>
          <w:color w:val="000000" w:themeColor="text1"/>
          <w:sz w:val="24"/>
          <w:szCs w:val="24"/>
        </w:rPr>
        <w:t xml:space="preserve"> (</w:t>
      </w:r>
      <w:r w:rsidR="00B27E62" w:rsidRPr="00DE4486">
        <w:rPr>
          <w:rFonts w:ascii="Times New Roman" w:hAnsi="Times New Roman" w:cs="Times New Roman"/>
          <w:color w:val="000000" w:themeColor="text1"/>
          <w:sz w:val="24"/>
          <w:szCs w:val="24"/>
        </w:rPr>
        <w:t>SYK</w:t>
      </w:r>
      <w:r w:rsidR="0014076C">
        <w:rPr>
          <w:rFonts w:ascii="Times New Roman" w:hAnsi="Times New Roman" w:cs="Times New Roman"/>
          <w:color w:val="000000" w:themeColor="text1"/>
          <w:sz w:val="24"/>
          <w:szCs w:val="24"/>
        </w:rPr>
        <w:t>)</w:t>
      </w:r>
      <w:r w:rsidR="00B27E62" w:rsidRPr="00DE4486">
        <w:rPr>
          <w:rFonts w:ascii="Times New Roman" w:hAnsi="Times New Roman" w:cs="Times New Roman"/>
          <w:color w:val="000000" w:themeColor="text1"/>
          <w:sz w:val="24"/>
          <w:szCs w:val="24"/>
        </w:rPr>
        <w:t xml:space="preserve"> binding, activation of mitogen</w:t>
      </w:r>
      <w:r>
        <w:rPr>
          <w:rFonts w:ascii="Times New Roman" w:hAnsi="Times New Roman" w:cs="Times New Roman"/>
          <w:color w:val="000000" w:themeColor="text1"/>
          <w:sz w:val="24"/>
          <w:szCs w:val="24"/>
        </w:rPr>
        <w:t xml:space="preserve"> </w:t>
      </w:r>
      <w:r w:rsidR="00B27E62" w:rsidRPr="00DE4486">
        <w:rPr>
          <w:rFonts w:ascii="Times New Roman" w:hAnsi="Times New Roman" w:cs="Times New Roman"/>
          <w:color w:val="000000" w:themeColor="text1"/>
          <w:sz w:val="24"/>
          <w:szCs w:val="24"/>
        </w:rPr>
        <w:t>activated protein kinases (MAPK), prote</w:t>
      </w:r>
      <w:r w:rsidR="00CA5078">
        <w:rPr>
          <w:rFonts w:ascii="Times New Roman" w:hAnsi="Times New Roman" w:cs="Times New Roman"/>
          <w:color w:val="000000" w:themeColor="text1"/>
          <w:sz w:val="24"/>
          <w:szCs w:val="24"/>
        </w:rPr>
        <w:t xml:space="preserve">in </w:t>
      </w:r>
      <w:r w:rsidR="00CA5078">
        <w:rPr>
          <w:rFonts w:ascii="Times New Roman" w:hAnsi="Times New Roman" w:cs="Times New Roman"/>
          <w:color w:val="000000" w:themeColor="text1"/>
          <w:sz w:val="24"/>
          <w:szCs w:val="24"/>
        </w:rPr>
        <w:lastRenderedPageBreak/>
        <w:t>kinase C and phospholipase C</w:t>
      </w:r>
      <w:r w:rsidR="00B27E62" w:rsidRPr="00DE4486">
        <w:rPr>
          <w:rFonts w:ascii="Times New Roman" w:hAnsi="Times New Roman" w:cs="Times New Roman"/>
          <w:color w:val="000000" w:themeColor="text1"/>
          <w:sz w:val="24"/>
          <w:szCs w:val="24"/>
        </w:rPr>
        <w:t xml:space="preserve"> takes place by intermediate phosphorylated events. This results in the rise of cyclic adenosine monophosphate (cAMP) that </w:t>
      </w:r>
      <w:r>
        <w:rPr>
          <w:rFonts w:ascii="Times New Roman" w:hAnsi="Times New Roman" w:cs="Times New Roman"/>
          <w:color w:val="000000" w:themeColor="text1"/>
          <w:sz w:val="24"/>
          <w:szCs w:val="24"/>
        </w:rPr>
        <w:t xml:space="preserve">mediates the </w:t>
      </w:r>
      <w:r w:rsidR="00B27E62" w:rsidRPr="00DE4486">
        <w:rPr>
          <w:rFonts w:ascii="Times New Roman" w:hAnsi="Times New Roman" w:cs="Times New Roman"/>
          <w:color w:val="000000" w:themeColor="text1"/>
          <w:sz w:val="24"/>
          <w:szCs w:val="24"/>
        </w:rPr>
        <w:t>phosphorylation of mast cell granule membrane proteins and alters their permeability</w:t>
      </w:r>
      <w:r w:rsidR="009E79DC">
        <w:rPr>
          <w:rFonts w:ascii="Times New Roman" w:hAnsi="Times New Roman" w:cs="Times New Roman"/>
          <w:color w:val="000000" w:themeColor="text1"/>
          <w:sz w:val="24"/>
          <w:szCs w:val="24"/>
        </w:rPr>
        <w:t>.</w:t>
      </w:r>
    </w:p>
    <w:p w:rsidR="006C1F7D" w:rsidRDefault="006C1F7D" w:rsidP="00EA4312">
      <w:pPr>
        <w:autoSpaceDE w:val="0"/>
        <w:autoSpaceDN w:val="0"/>
        <w:adjustRightInd w:val="0"/>
        <w:spacing w:after="0" w:line="360" w:lineRule="auto"/>
        <w:jc w:val="both"/>
        <w:rPr>
          <w:rFonts w:ascii="Times New Roman" w:hAnsi="Times New Roman" w:cs="Times New Roman"/>
          <w:color w:val="000000" w:themeColor="text1"/>
          <w:sz w:val="24"/>
          <w:szCs w:val="24"/>
        </w:rPr>
      </w:pPr>
    </w:p>
    <w:p w:rsidR="006C1F7D" w:rsidRDefault="005F3BCB" w:rsidP="00EA4312">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242AB4">
        <w:rPr>
          <w:noProof/>
          <w:lang w:val="en-IN" w:eastAsia="en-IN" w:bidi="hi-IN"/>
        </w:rPr>
        <w:drawing>
          <wp:inline distT="0" distB="0" distL="0" distR="0">
            <wp:extent cx="3884210" cy="3041728"/>
            <wp:effectExtent l="19050" t="0" r="1990" b="0"/>
            <wp:docPr id="12" name="Picture 1" descr="https://upload.wikimedia.org/wikipedia/commons/4/42/Fc%CE%B5RI_Recep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4/42/Fc%CE%B5RI_Receptor.jpg"/>
                    <pic:cNvPicPr>
                      <a:picLocks noChangeAspect="1" noChangeArrowheads="1"/>
                    </pic:cNvPicPr>
                  </pic:nvPicPr>
                  <pic:blipFill>
                    <a:blip r:embed="rId10"/>
                    <a:srcRect/>
                    <a:stretch>
                      <a:fillRect/>
                    </a:stretch>
                  </pic:blipFill>
                  <pic:spPr bwMode="auto">
                    <a:xfrm>
                      <a:off x="0" y="0"/>
                      <a:ext cx="3887766" cy="3044513"/>
                    </a:xfrm>
                    <a:prstGeom prst="rect">
                      <a:avLst/>
                    </a:prstGeom>
                    <a:noFill/>
                    <a:ln w="9525">
                      <a:noFill/>
                      <a:miter lim="800000"/>
                      <a:headEnd/>
                      <a:tailEnd/>
                    </a:ln>
                  </pic:spPr>
                </pic:pic>
              </a:graphicData>
            </a:graphic>
          </wp:inline>
        </w:drawing>
      </w:r>
    </w:p>
    <w:p w:rsidR="006C1F7D" w:rsidRPr="00466C09" w:rsidRDefault="005F3BCB" w:rsidP="00EA4312">
      <w:pPr>
        <w:autoSpaceDE w:val="0"/>
        <w:autoSpaceDN w:val="0"/>
        <w:adjustRightInd w:val="0"/>
        <w:spacing w:after="0" w:line="360" w:lineRule="auto"/>
        <w:jc w:val="both"/>
        <w:rPr>
          <w:rFonts w:ascii="Times New Roman" w:hAnsi="Times New Roman" w:cs="Times New Roman"/>
          <w:vertAlign w:val="superscript"/>
        </w:rPr>
      </w:pPr>
      <w:r w:rsidRPr="00741253">
        <w:rPr>
          <w:rFonts w:ascii="Times New Roman" w:hAnsi="Times New Roman" w:cs="Times New Roman"/>
          <w:b/>
          <w:color w:val="000000" w:themeColor="text1"/>
          <w:sz w:val="24"/>
          <w:szCs w:val="24"/>
        </w:rPr>
        <w:t xml:space="preserve">   </w:t>
      </w:r>
      <w:r w:rsidR="006C1F7D" w:rsidRPr="00741253">
        <w:rPr>
          <w:rFonts w:ascii="Times New Roman" w:hAnsi="Times New Roman" w:cs="Times New Roman"/>
          <w:b/>
          <w:color w:val="000000" w:themeColor="text1"/>
          <w:sz w:val="24"/>
          <w:szCs w:val="24"/>
        </w:rPr>
        <w:t>Fig.</w:t>
      </w:r>
      <w:r w:rsidR="00572E7C" w:rsidRPr="00741253">
        <w:rPr>
          <w:rFonts w:ascii="Times New Roman" w:hAnsi="Times New Roman" w:cs="Times New Roman"/>
          <w:b/>
          <w:color w:val="000000" w:themeColor="text1"/>
          <w:sz w:val="24"/>
          <w:szCs w:val="24"/>
        </w:rPr>
        <w:t>2</w:t>
      </w:r>
      <w:r w:rsidR="00572E7C">
        <w:rPr>
          <w:rFonts w:ascii="Times New Roman" w:hAnsi="Times New Roman" w:cs="Times New Roman"/>
          <w:color w:val="000000" w:themeColor="text1"/>
          <w:sz w:val="24"/>
          <w:szCs w:val="24"/>
        </w:rPr>
        <w:t>.</w:t>
      </w:r>
      <w:r w:rsidR="006C1F7D" w:rsidRPr="00B15A88">
        <w:rPr>
          <w:rFonts w:ascii="Times New Roman" w:hAnsi="Times New Roman" w:cs="Times New Roman"/>
          <w:color w:val="000000" w:themeColor="text1"/>
          <w:sz w:val="24"/>
          <w:szCs w:val="24"/>
        </w:rPr>
        <w:t xml:space="preserve"> </w:t>
      </w:r>
      <w:r w:rsidR="00572E7C" w:rsidRPr="00B15A88">
        <w:rPr>
          <w:rFonts w:ascii="Times New Roman" w:hAnsi="Times New Roman" w:cs="Times New Roman"/>
          <w:color w:val="222222"/>
          <w:sz w:val="24"/>
          <w:szCs w:val="24"/>
          <w:shd w:val="clear" w:color="auto" w:fill="FFFFFF"/>
        </w:rPr>
        <w:t>the</w:t>
      </w:r>
      <w:r w:rsidR="006C1F7D" w:rsidRPr="00B15A88">
        <w:rPr>
          <w:rFonts w:ascii="Times New Roman" w:hAnsi="Times New Roman" w:cs="Times New Roman"/>
          <w:color w:val="222222"/>
          <w:sz w:val="24"/>
          <w:szCs w:val="24"/>
          <w:shd w:val="clear" w:color="auto" w:fill="FFFFFF"/>
        </w:rPr>
        <w:t xml:space="preserve"> structure of the FcεRI </w:t>
      </w:r>
      <w:r w:rsidR="006C1F7D" w:rsidRPr="00572E7C">
        <w:rPr>
          <w:rFonts w:ascii="Times New Roman" w:hAnsi="Times New Roman" w:cs="Times New Roman"/>
        </w:rPr>
        <w:t>rec</w:t>
      </w:r>
      <w:r w:rsidR="00466C09">
        <w:rPr>
          <w:rFonts w:ascii="Times New Roman" w:hAnsi="Times New Roman" w:cs="Times New Roman"/>
        </w:rPr>
        <w:t>eptor</w:t>
      </w:r>
      <w:r w:rsidR="00466C09">
        <w:rPr>
          <w:rFonts w:ascii="Times New Roman" w:hAnsi="Times New Roman" w:cs="Times New Roman"/>
          <w:vertAlign w:val="superscript"/>
        </w:rPr>
        <w:t>25</w:t>
      </w:r>
    </w:p>
    <w:p w:rsidR="000E468A" w:rsidRPr="008D0619" w:rsidRDefault="000E468A" w:rsidP="00EA4312">
      <w:pPr>
        <w:autoSpaceDE w:val="0"/>
        <w:autoSpaceDN w:val="0"/>
        <w:adjustRightInd w:val="0"/>
        <w:spacing w:after="0" w:line="360" w:lineRule="auto"/>
        <w:jc w:val="both"/>
        <w:rPr>
          <w:rFonts w:ascii="Times New Roman" w:hAnsi="Times New Roman" w:cs="Times New Roman"/>
          <w:noProof/>
          <w:sz w:val="24"/>
          <w:szCs w:val="24"/>
        </w:rPr>
      </w:pPr>
    </w:p>
    <w:p w:rsidR="006C0616" w:rsidRDefault="00C737C3" w:rsidP="00EA4312">
      <w:pPr>
        <w:autoSpaceDE w:val="0"/>
        <w:autoSpaceDN w:val="0"/>
        <w:adjustRightInd w:val="0"/>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3</w:t>
      </w:r>
      <w:r w:rsidR="00EA4312">
        <w:rPr>
          <w:rFonts w:ascii="Times New Roman" w:hAnsi="Times New Roman" w:cs="Times New Roman"/>
          <w:b/>
          <w:bCs/>
          <w:sz w:val="24"/>
          <w:szCs w:val="24"/>
        </w:rPr>
        <w:t>.</w:t>
      </w:r>
      <w:r w:rsidR="00CF56D1">
        <w:rPr>
          <w:rFonts w:ascii="Times New Roman" w:hAnsi="Times New Roman" w:cs="Times New Roman"/>
          <w:b/>
          <w:bCs/>
          <w:sz w:val="24"/>
          <w:szCs w:val="24"/>
        </w:rPr>
        <w:t>2.</w:t>
      </w:r>
      <w:r w:rsidR="00EA4312">
        <w:rPr>
          <w:rFonts w:ascii="Times New Roman" w:hAnsi="Times New Roman" w:cs="Times New Roman"/>
          <w:b/>
          <w:bCs/>
          <w:sz w:val="24"/>
          <w:szCs w:val="24"/>
        </w:rPr>
        <w:t xml:space="preserve"> </w:t>
      </w:r>
      <w:r w:rsidR="00F54DC0">
        <w:rPr>
          <w:rFonts w:ascii="Times New Roman" w:hAnsi="Times New Roman" w:cs="Times New Roman"/>
          <w:b/>
          <w:bCs/>
          <w:sz w:val="24"/>
          <w:szCs w:val="24"/>
        </w:rPr>
        <w:t xml:space="preserve">Tyrosine protein kinase </w:t>
      </w:r>
      <w:r w:rsidR="002E62E1">
        <w:rPr>
          <w:rFonts w:ascii="Times New Roman" w:hAnsi="Times New Roman" w:cs="Times New Roman"/>
          <w:b/>
          <w:bCs/>
          <w:sz w:val="24"/>
          <w:szCs w:val="24"/>
        </w:rPr>
        <w:t xml:space="preserve">kit or Proto-oncogene </w:t>
      </w:r>
      <w:r w:rsidR="006C0616">
        <w:rPr>
          <w:rFonts w:ascii="Times New Roman" w:hAnsi="Times New Roman" w:cs="Times New Roman"/>
          <w:b/>
          <w:bCs/>
          <w:sz w:val="24"/>
          <w:szCs w:val="24"/>
        </w:rPr>
        <w:t>Kit</w:t>
      </w:r>
      <w:r w:rsidR="002E62E1">
        <w:rPr>
          <w:rFonts w:ascii="Times New Roman" w:hAnsi="Times New Roman" w:cs="Times New Roman"/>
          <w:b/>
          <w:bCs/>
          <w:sz w:val="24"/>
          <w:szCs w:val="24"/>
        </w:rPr>
        <w:t xml:space="preserve"> (c-Kit)</w:t>
      </w:r>
      <w:r w:rsidR="006C0616">
        <w:rPr>
          <w:rFonts w:ascii="Times New Roman" w:hAnsi="Times New Roman" w:cs="Times New Roman"/>
          <w:b/>
          <w:bCs/>
          <w:sz w:val="24"/>
          <w:szCs w:val="24"/>
        </w:rPr>
        <w:t>: the SCF receptor as a main regulator of mast cell development and function</w:t>
      </w:r>
    </w:p>
    <w:p w:rsidR="00036483" w:rsidRDefault="006C0616" w:rsidP="0064291B">
      <w:pPr>
        <w:autoSpaceDE w:val="0"/>
        <w:autoSpaceDN w:val="0"/>
        <w:adjustRightInd w:val="0"/>
        <w:spacing w:after="0" w:line="360" w:lineRule="auto"/>
        <w:jc w:val="both"/>
        <w:rPr>
          <w:rFonts w:ascii="Times New Roman" w:hAnsi="Times New Roman" w:cs="Times New Roman"/>
          <w:color w:val="000000" w:themeColor="text1"/>
          <w:sz w:val="24"/>
          <w:szCs w:val="24"/>
        </w:rPr>
      </w:pPr>
      <w:r w:rsidRPr="00DE4486">
        <w:rPr>
          <w:rFonts w:ascii="Times New Roman" w:hAnsi="Times New Roman" w:cs="Times New Roman"/>
          <w:color w:val="000000" w:themeColor="text1"/>
          <w:sz w:val="24"/>
          <w:szCs w:val="24"/>
        </w:rPr>
        <w:t xml:space="preserve">c-Kit (CD117), also referred to as </w:t>
      </w:r>
      <w:r w:rsidR="00C63AB3">
        <w:rPr>
          <w:rFonts w:ascii="Times New Roman" w:hAnsi="Times New Roman" w:cs="Times New Roman"/>
          <w:color w:val="000000" w:themeColor="text1"/>
          <w:sz w:val="24"/>
          <w:szCs w:val="24"/>
        </w:rPr>
        <w:t xml:space="preserve">a Stem Cell </w:t>
      </w:r>
      <w:r w:rsidRPr="00DE4486">
        <w:rPr>
          <w:rFonts w:ascii="Times New Roman" w:hAnsi="Times New Roman" w:cs="Times New Roman"/>
          <w:color w:val="000000" w:themeColor="text1"/>
          <w:sz w:val="24"/>
          <w:szCs w:val="24"/>
        </w:rPr>
        <w:t>F</w:t>
      </w:r>
      <w:r w:rsidR="001059B9">
        <w:rPr>
          <w:rFonts w:ascii="Times New Roman" w:hAnsi="Times New Roman" w:cs="Times New Roman"/>
          <w:color w:val="000000" w:themeColor="text1"/>
          <w:sz w:val="24"/>
          <w:szCs w:val="24"/>
        </w:rPr>
        <w:t>actor</w:t>
      </w:r>
      <w:r w:rsidR="004E4342">
        <w:rPr>
          <w:rFonts w:ascii="Times New Roman" w:hAnsi="Times New Roman" w:cs="Times New Roman"/>
          <w:color w:val="000000" w:themeColor="text1"/>
          <w:sz w:val="24"/>
          <w:szCs w:val="24"/>
        </w:rPr>
        <w:t xml:space="preserve"> (SCF)</w:t>
      </w:r>
      <w:r w:rsidRPr="00DE4486">
        <w:rPr>
          <w:rFonts w:ascii="Times New Roman" w:hAnsi="Times New Roman" w:cs="Times New Roman"/>
          <w:color w:val="000000" w:themeColor="text1"/>
          <w:sz w:val="24"/>
          <w:szCs w:val="24"/>
        </w:rPr>
        <w:t xml:space="preserve"> receptor, was identified in 1987</w:t>
      </w:r>
      <w:r w:rsidR="00466C09">
        <w:rPr>
          <w:rFonts w:ascii="Times New Roman" w:hAnsi="Times New Roman" w:cs="Times New Roman"/>
          <w:color w:val="000000" w:themeColor="text1"/>
          <w:sz w:val="24"/>
          <w:szCs w:val="24"/>
          <w:vertAlign w:val="superscript"/>
        </w:rPr>
        <w:t>26</w:t>
      </w:r>
      <w:r w:rsidRPr="00DE4486">
        <w:rPr>
          <w:rFonts w:ascii="Times New Roman" w:hAnsi="Times New Roman" w:cs="Times New Roman"/>
          <w:color w:val="000000" w:themeColor="text1"/>
          <w:sz w:val="24"/>
          <w:szCs w:val="24"/>
        </w:rPr>
        <w:t xml:space="preserve">. It is a type III receptor tyrosine kinase with a large extracellular portion containing five Ig like domains, a </w:t>
      </w:r>
      <w:r w:rsidR="00C63AB3">
        <w:rPr>
          <w:rFonts w:ascii="Times New Roman" w:hAnsi="Times New Roman" w:cs="Times New Roman"/>
          <w:color w:val="000000" w:themeColor="text1"/>
          <w:sz w:val="24"/>
          <w:szCs w:val="24"/>
        </w:rPr>
        <w:t xml:space="preserve">trans membrane </w:t>
      </w:r>
      <w:r w:rsidRPr="00DE4486">
        <w:rPr>
          <w:rFonts w:ascii="Times New Roman" w:hAnsi="Times New Roman" w:cs="Times New Roman"/>
          <w:color w:val="000000" w:themeColor="text1"/>
          <w:sz w:val="24"/>
          <w:szCs w:val="24"/>
        </w:rPr>
        <w:t>domain, and a long cytoplasmi</w:t>
      </w:r>
      <w:r w:rsidR="008F1F43">
        <w:rPr>
          <w:rFonts w:ascii="Times New Roman" w:hAnsi="Times New Roman" w:cs="Times New Roman"/>
          <w:color w:val="000000" w:themeColor="text1"/>
          <w:sz w:val="24"/>
          <w:szCs w:val="24"/>
        </w:rPr>
        <w:t>c tyrosine kinase tail</w:t>
      </w:r>
      <w:r w:rsidR="008F1F43">
        <w:rPr>
          <w:rFonts w:ascii="Times New Roman" w:hAnsi="Times New Roman" w:cs="Times New Roman"/>
          <w:color w:val="000000" w:themeColor="text1"/>
          <w:sz w:val="24"/>
          <w:szCs w:val="24"/>
          <w:vertAlign w:val="superscript"/>
        </w:rPr>
        <w:t>27</w:t>
      </w:r>
      <w:r w:rsidRPr="00DE4486">
        <w:rPr>
          <w:rFonts w:ascii="Times New Roman" w:hAnsi="Times New Roman" w:cs="Times New Roman"/>
          <w:color w:val="000000" w:themeColor="text1"/>
          <w:sz w:val="24"/>
          <w:szCs w:val="24"/>
        </w:rPr>
        <w:t xml:space="preserve">. Binding stem cell factor (SCF) </w:t>
      </w:r>
      <w:r w:rsidR="00C63AB3">
        <w:rPr>
          <w:rFonts w:ascii="Times New Roman" w:hAnsi="Times New Roman" w:cs="Times New Roman"/>
          <w:color w:val="000000" w:themeColor="text1"/>
          <w:sz w:val="24"/>
          <w:szCs w:val="24"/>
        </w:rPr>
        <w:t xml:space="preserve">homo dimers </w:t>
      </w:r>
      <w:r w:rsidRPr="00DE4486">
        <w:rPr>
          <w:rFonts w:ascii="Times New Roman" w:hAnsi="Times New Roman" w:cs="Times New Roman"/>
          <w:color w:val="000000" w:themeColor="text1"/>
          <w:sz w:val="24"/>
          <w:szCs w:val="24"/>
        </w:rPr>
        <w:t>to th</w:t>
      </w:r>
      <w:r w:rsidR="00EA4312" w:rsidRPr="00DE4486">
        <w:rPr>
          <w:rFonts w:ascii="Times New Roman" w:hAnsi="Times New Roman" w:cs="Times New Roman"/>
          <w:color w:val="000000" w:themeColor="text1"/>
          <w:sz w:val="24"/>
          <w:szCs w:val="24"/>
        </w:rPr>
        <w:t xml:space="preserve">e c-KIT receptor on MC surfaces </w:t>
      </w:r>
      <w:r w:rsidRPr="00DE4486">
        <w:rPr>
          <w:rFonts w:ascii="Times New Roman" w:hAnsi="Times New Roman" w:cs="Times New Roman"/>
          <w:color w:val="000000" w:themeColor="text1"/>
          <w:sz w:val="24"/>
          <w:szCs w:val="24"/>
        </w:rPr>
        <w:t>induces homodimerization and transphosphorylation of  the receptor on several tyrosine residues; these in turn create docking sites for various signaling molecules and induce pathways essential for MC development, survival, proliferation, chemotaxis,</w:t>
      </w:r>
      <w:r w:rsidR="004E4342">
        <w:rPr>
          <w:rFonts w:ascii="Times New Roman" w:hAnsi="Times New Roman" w:cs="Times New Roman"/>
          <w:color w:val="000000" w:themeColor="text1"/>
          <w:sz w:val="24"/>
          <w:szCs w:val="24"/>
        </w:rPr>
        <w:t xml:space="preserve"> and adhesio</w:t>
      </w:r>
      <w:r w:rsidR="008F1F43">
        <w:rPr>
          <w:rFonts w:ascii="Times New Roman" w:hAnsi="Times New Roman" w:cs="Times New Roman"/>
          <w:color w:val="000000" w:themeColor="text1"/>
          <w:sz w:val="24"/>
          <w:szCs w:val="24"/>
        </w:rPr>
        <w:t>n</w:t>
      </w:r>
      <w:r w:rsidR="008F1F43">
        <w:rPr>
          <w:rFonts w:ascii="Times New Roman" w:hAnsi="Times New Roman" w:cs="Times New Roman"/>
          <w:color w:val="000000" w:themeColor="text1"/>
          <w:sz w:val="24"/>
          <w:szCs w:val="24"/>
          <w:vertAlign w:val="superscript"/>
        </w:rPr>
        <w:t>27,28</w:t>
      </w:r>
      <w:r w:rsidR="00AB21FE">
        <w:rPr>
          <w:rFonts w:ascii="Times New Roman" w:hAnsi="Times New Roman" w:cs="Times New Roman"/>
          <w:color w:val="000000" w:themeColor="text1"/>
          <w:sz w:val="24"/>
          <w:szCs w:val="24"/>
        </w:rPr>
        <w:t xml:space="preserve">. </w:t>
      </w:r>
      <w:r w:rsidRPr="00DE4486">
        <w:rPr>
          <w:rFonts w:ascii="Times New Roman" w:hAnsi="Times New Roman" w:cs="Times New Roman"/>
          <w:color w:val="000000" w:themeColor="text1"/>
          <w:sz w:val="24"/>
          <w:szCs w:val="24"/>
        </w:rPr>
        <w:t xml:space="preserve">c-Kit is expressed </w:t>
      </w:r>
      <w:r w:rsidR="00C63AB3">
        <w:rPr>
          <w:rFonts w:ascii="Times New Roman" w:hAnsi="Times New Roman" w:cs="Times New Roman"/>
          <w:color w:val="000000" w:themeColor="text1"/>
          <w:sz w:val="24"/>
          <w:szCs w:val="24"/>
        </w:rPr>
        <w:t>in</w:t>
      </w:r>
      <w:r w:rsidRPr="00DE4486">
        <w:rPr>
          <w:rFonts w:ascii="Times New Roman" w:hAnsi="Times New Roman" w:cs="Times New Roman"/>
          <w:color w:val="000000" w:themeColor="text1"/>
          <w:sz w:val="24"/>
          <w:szCs w:val="24"/>
        </w:rPr>
        <w:t xml:space="preserve"> hematopoietic cells and on different non</w:t>
      </w:r>
      <w:r w:rsidR="004E4342">
        <w:rPr>
          <w:rFonts w:ascii="Times New Roman" w:hAnsi="Times New Roman" w:cs="Times New Roman"/>
          <w:color w:val="000000" w:themeColor="text1"/>
          <w:sz w:val="24"/>
          <w:szCs w:val="24"/>
        </w:rPr>
        <w:t xml:space="preserve"> </w:t>
      </w:r>
      <w:r w:rsidRPr="00DE4486">
        <w:rPr>
          <w:rFonts w:ascii="Times New Roman" w:hAnsi="Times New Roman" w:cs="Times New Roman"/>
          <w:color w:val="000000" w:themeColor="text1"/>
          <w:sz w:val="24"/>
          <w:szCs w:val="24"/>
        </w:rPr>
        <w:t>hematopoietic cells (i.e. melanocytes, interstitial cells of Cajal) and on some t</w:t>
      </w:r>
      <w:r w:rsidR="008F1F43">
        <w:rPr>
          <w:rFonts w:ascii="Times New Roman" w:hAnsi="Times New Roman" w:cs="Times New Roman"/>
          <w:color w:val="000000" w:themeColor="text1"/>
          <w:sz w:val="24"/>
          <w:szCs w:val="24"/>
        </w:rPr>
        <w:t>umors</w:t>
      </w:r>
      <w:r w:rsidR="008F1F43">
        <w:rPr>
          <w:rFonts w:ascii="Times New Roman" w:hAnsi="Times New Roman" w:cs="Times New Roman"/>
          <w:color w:val="000000" w:themeColor="text1"/>
          <w:sz w:val="24"/>
          <w:szCs w:val="24"/>
          <w:vertAlign w:val="superscript"/>
        </w:rPr>
        <w:t>29</w:t>
      </w:r>
      <w:r w:rsidRPr="00DE4486">
        <w:rPr>
          <w:rFonts w:ascii="Times New Roman" w:hAnsi="Times New Roman" w:cs="Times New Roman"/>
          <w:color w:val="000000" w:themeColor="text1"/>
          <w:sz w:val="24"/>
          <w:szCs w:val="24"/>
        </w:rPr>
        <w:t>.</w:t>
      </w:r>
      <w:r w:rsidR="00EA4312" w:rsidRPr="00DE4486">
        <w:rPr>
          <w:rFonts w:ascii="Times New Roman" w:hAnsi="Times New Roman" w:cs="Times New Roman"/>
          <w:color w:val="000000" w:themeColor="text1"/>
          <w:sz w:val="24"/>
          <w:szCs w:val="24"/>
        </w:rPr>
        <w:t xml:space="preserve"> Mast cell development and survival are dependent </w:t>
      </w:r>
      <w:r w:rsidR="00C63AB3">
        <w:rPr>
          <w:rFonts w:ascii="Times New Roman" w:hAnsi="Times New Roman" w:cs="Times New Roman"/>
          <w:color w:val="000000" w:themeColor="text1"/>
          <w:sz w:val="24"/>
          <w:szCs w:val="24"/>
        </w:rPr>
        <w:t>upon</w:t>
      </w:r>
      <w:r w:rsidR="00EA4312" w:rsidRPr="00DE4486">
        <w:rPr>
          <w:rFonts w:ascii="Times New Roman" w:hAnsi="Times New Roman" w:cs="Times New Roman"/>
          <w:color w:val="000000" w:themeColor="text1"/>
          <w:sz w:val="24"/>
          <w:szCs w:val="24"/>
        </w:rPr>
        <w:t xml:space="preserve"> the c-Kit-mediated activation of </w:t>
      </w:r>
      <w:r w:rsidR="00F03566">
        <w:rPr>
          <w:rFonts w:ascii="Times New Roman" w:hAnsi="Times New Roman" w:cs="Times New Roman"/>
          <w:color w:val="000000" w:themeColor="text1"/>
          <w:sz w:val="24"/>
          <w:szCs w:val="24"/>
        </w:rPr>
        <w:t xml:space="preserve">(Phosphoinositide 3 Kinase) </w:t>
      </w:r>
      <w:r w:rsidR="00EA4312" w:rsidRPr="00DE4486">
        <w:rPr>
          <w:rFonts w:ascii="Times New Roman" w:hAnsi="Times New Roman" w:cs="Times New Roman"/>
          <w:color w:val="000000" w:themeColor="text1"/>
          <w:sz w:val="24"/>
          <w:szCs w:val="24"/>
        </w:rPr>
        <w:t xml:space="preserve">PI3K and its downstream target protein </w:t>
      </w:r>
      <w:r w:rsidR="00EA4312" w:rsidRPr="00DE4486">
        <w:rPr>
          <w:rFonts w:ascii="Times New Roman" w:hAnsi="Times New Roman" w:cs="Times New Roman"/>
          <w:color w:val="000000" w:themeColor="text1"/>
          <w:sz w:val="24"/>
          <w:szCs w:val="24"/>
        </w:rPr>
        <w:lastRenderedPageBreak/>
        <w:t xml:space="preserve">Kinase B. PI3K is crucial for SCF-mediated mast cell chemotaxis and adhesion, and SCF induced allergen-mediated mast cell degranulation and </w:t>
      </w:r>
      <w:r w:rsidR="004E4342">
        <w:rPr>
          <w:rFonts w:ascii="Times New Roman" w:hAnsi="Times New Roman" w:cs="Times New Roman"/>
          <w:color w:val="000000" w:themeColor="text1"/>
          <w:sz w:val="24"/>
          <w:szCs w:val="24"/>
        </w:rPr>
        <w:t>cytokine production</w:t>
      </w:r>
      <w:r w:rsidR="008F1F43">
        <w:rPr>
          <w:rFonts w:ascii="Times New Roman" w:hAnsi="Times New Roman" w:cs="Times New Roman"/>
          <w:color w:val="000000" w:themeColor="text1"/>
          <w:sz w:val="24"/>
          <w:szCs w:val="24"/>
          <w:vertAlign w:val="superscript"/>
        </w:rPr>
        <w:t>30</w:t>
      </w:r>
      <w:r w:rsidR="008F1F43">
        <w:rPr>
          <w:rFonts w:ascii="Times New Roman" w:hAnsi="Times New Roman" w:cs="Times New Roman"/>
          <w:color w:val="000000" w:themeColor="text1"/>
          <w:sz w:val="24"/>
          <w:szCs w:val="24"/>
        </w:rPr>
        <w:t>.</w:t>
      </w:r>
    </w:p>
    <w:p w:rsidR="00C13AB0" w:rsidRDefault="00D4757B" w:rsidP="00605BE4">
      <w:pPr>
        <w:autoSpaceDE w:val="0"/>
        <w:autoSpaceDN w:val="0"/>
        <w:adjustRightInd w:val="0"/>
        <w:spacing w:after="0" w:line="360" w:lineRule="auto"/>
        <w:jc w:val="center"/>
        <w:rPr>
          <w:rFonts w:ascii="Times New Roman" w:hAnsi="Times New Roman" w:cs="Times New Roman"/>
          <w:color w:val="000000" w:themeColor="text1"/>
          <w:sz w:val="24"/>
          <w:szCs w:val="24"/>
        </w:rPr>
      </w:pPr>
      <w:r>
        <w:rPr>
          <w:noProof/>
          <w:lang w:val="en-IN" w:eastAsia="en-IN" w:bidi="hi-IN"/>
        </w:rPr>
        <w:drawing>
          <wp:inline distT="0" distB="0" distL="0" distR="0">
            <wp:extent cx="5353050" cy="2863850"/>
            <wp:effectExtent l="19050" t="0" r="0" b="0"/>
            <wp:docPr id="3" name="Picture 1" descr="International Journal of Biological Sciences 09: 0435 image No. 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ternational Journal of Biological Sciences 09: 0435 image No. 02"/>
                    <pic:cNvPicPr>
                      <a:picLocks noChangeAspect="1" noChangeArrowheads="1"/>
                    </pic:cNvPicPr>
                  </pic:nvPicPr>
                  <pic:blipFill>
                    <a:blip r:embed="rId11"/>
                    <a:srcRect/>
                    <a:stretch>
                      <a:fillRect/>
                    </a:stretch>
                  </pic:blipFill>
                  <pic:spPr bwMode="auto">
                    <a:xfrm>
                      <a:off x="0" y="0"/>
                      <a:ext cx="5353050" cy="2863850"/>
                    </a:xfrm>
                    <a:prstGeom prst="rect">
                      <a:avLst/>
                    </a:prstGeom>
                    <a:noFill/>
                    <a:ln w="9525">
                      <a:noFill/>
                      <a:miter lim="800000"/>
                      <a:headEnd/>
                      <a:tailEnd/>
                    </a:ln>
                  </pic:spPr>
                </pic:pic>
              </a:graphicData>
            </a:graphic>
          </wp:inline>
        </w:drawing>
      </w:r>
    </w:p>
    <w:p w:rsidR="00036483" w:rsidRPr="00D4757B" w:rsidRDefault="00036483" w:rsidP="00036483">
      <w:pPr>
        <w:autoSpaceDE w:val="0"/>
        <w:autoSpaceDN w:val="0"/>
        <w:adjustRightInd w:val="0"/>
        <w:spacing w:after="0" w:line="360" w:lineRule="auto"/>
        <w:jc w:val="both"/>
        <w:rPr>
          <w:rFonts w:ascii="Times New Roman" w:hAnsi="Times New Roman" w:cs="Times New Roman"/>
          <w:color w:val="000000" w:themeColor="text1"/>
          <w:sz w:val="20"/>
          <w:szCs w:val="20"/>
        </w:rPr>
      </w:pPr>
      <w:r w:rsidRPr="00741253">
        <w:rPr>
          <w:rFonts w:ascii="Times New Roman" w:hAnsi="Times New Roman" w:cs="Times New Roman"/>
          <w:b/>
          <w:color w:val="000000" w:themeColor="text1"/>
          <w:sz w:val="24"/>
          <w:szCs w:val="24"/>
        </w:rPr>
        <w:t>Fig.</w:t>
      </w:r>
      <w:r w:rsidR="00572E7C" w:rsidRPr="00741253">
        <w:rPr>
          <w:rFonts w:ascii="Times New Roman" w:hAnsi="Times New Roman" w:cs="Times New Roman"/>
          <w:b/>
          <w:color w:val="000000" w:themeColor="text1"/>
          <w:sz w:val="24"/>
          <w:szCs w:val="24"/>
        </w:rPr>
        <w:t>3</w:t>
      </w:r>
      <w:r w:rsidR="00741253">
        <w:rPr>
          <w:rFonts w:ascii="Times New Roman" w:hAnsi="Times New Roman" w:cs="Times New Roman"/>
          <w:color w:val="000000" w:themeColor="text1"/>
          <w:sz w:val="24"/>
          <w:szCs w:val="24"/>
        </w:rPr>
        <w:t xml:space="preserve">: </w:t>
      </w:r>
      <w:r w:rsidR="00D4757B" w:rsidRPr="00D4757B">
        <w:rPr>
          <w:rFonts w:ascii="Times New Roman" w:hAnsi="Times New Roman" w:cs="Times New Roman"/>
          <w:b/>
          <w:bCs/>
          <w:color w:val="000000"/>
          <w:sz w:val="20"/>
          <w:szCs w:val="20"/>
          <w:shd w:val="clear" w:color="auto" w:fill="EAF2F4"/>
        </w:rPr>
        <w:t xml:space="preserve">Schematic representation of the structure of c-kit: </w:t>
      </w:r>
      <w:r w:rsidR="00D4757B" w:rsidRPr="00D4757B">
        <w:rPr>
          <w:rFonts w:ascii="Times New Roman" w:hAnsi="Times New Roman" w:cs="Times New Roman"/>
          <w:color w:val="000000"/>
          <w:sz w:val="20"/>
          <w:szCs w:val="20"/>
          <w:shd w:val="clear" w:color="auto" w:fill="EAF2F4"/>
        </w:rPr>
        <w:t>The extra-cellular domain consists of five Ig-like domains (D1-D5). The sequence GNNK (a tetrapeptide sequence) is either present or absent in the extra-cellular domain near the plasma membrane of c-kit (GNNK</w:t>
      </w:r>
      <w:r w:rsidR="00D4757B" w:rsidRPr="00D4757B">
        <w:rPr>
          <w:rFonts w:ascii="Times New Roman" w:hAnsi="Times New Roman" w:cs="Times New Roman"/>
          <w:color w:val="000000"/>
          <w:sz w:val="20"/>
          <w:szCs w:val="20"/>
          <w:shd w:val="clear" w:color="auto" w:fill="EAF2F4"/>
          <w:vertAlign w:val="superscript"/>
        </w:rPr>
        <w:t>+</w:t>
      </w:r>
      <w:r w:rsidR="00D4757B" w:rsidRPr="00D4757B">
        <w:rPr>
          <w:rStyle w:val="apple-converted-space"/>
          <w:rFonts w:ascii="Times New Roman" w:hAnsi="Times New Roman" w:cs="Times New Roman"/>
          <w:color w:val="000000"/>
          <w:sz w:val="20"/>
          <w:szCs w:val="20"/>
          <w:shd w:val="clear" w:color="auto" w:fill="EAF2F4"/>
        </w:rPr>
        <w:t> </w:t>
      </w:r>
      <w:r w:rsidR="00D4757B" w:rsidRPr="00D4757B">
        <w:rPr>
          <w:rFonts w:ascii="Times New Roman" w:hAnsi="Times New Roman" w:cs="Times New Roman"/>
          <w:color w:val="000000"/>
          <w:sz w:val="20"/>
          <w:szCs w:val="20"/>
          <w:shd w:val="clear" w:color="auto" w:fill="EAF2F4"/>
        </w:rPr>
        <w:t>or GNNK</w:t>
      </w:r>
      <w:r w:rsidR="00D4757B" w:rsidRPr="00D4757B">
        <w:rPr>
          <w:rFonts w:ascii="Times New Roman" w:hAnsi="Times New Roman" w:cs="Times New Roman"/>
          <w:color w:val="000000"/>
          <w:sz w:val="20"/>
          <w:szCs w:val="20"/>
          <w:shd w:val="clear" w:color="auto" w:fill="EAF2F4"/>
          <w:vertAlign w:val="superscript"/>
        </w:rPr>
        <w:t>-</w:t>
      </w:r>
      <w:r w:rsidR="00D4757B" w:rsidRPr="00D4757B">
        <w:rPr>
          <w:rFonts w:ascii="Times New Roman" w:hAnsi="Times New Roman" w:cs="Times New Roman"/>
          <w:color w:val="000000"/>
          <w:sz w:val="20"/>
          <w:szCs w:val="20"/>
          <w:shd w:val="clear" w:color="auto" w:fill="EAF2F4"/>
        </w:rPr>
        <w:t>). The intracellular domain contains the tyrosine kinase domain, which is split into two parts by the amino acid residues insert sequence</w:t>
      </w:r>
      <w:r w:rsidR="00D4757B">
        <w:rPr>
          <w:rFonts w:ascii="Times New Roman" w:hAnsi="Times New Roman" w:cs="Times New Roman"/>
          <w:color w:val="000000"/>
          <w:sz w:val="20"/>
          <w:szCs w:val="20"/>
          <w:shd w:val="clear" w:color="auto" w:fill="EAF2F4"/>
          <w:vertAlign w:val="superscript"/>
        </w:rPr>
        <w:t>31</w:t>
      </w:r>
      <w:r w:rsidR="00D4757B" w:rsidRPr="00D4757B">
        <w:rPr>
          <w:rFonts w:ascii="Times New Roman" w:hAnsi="Times New Roman" w:cs="Times New Roman"/>
          <w:color w:val="000000"/>
          <w:sz w:val="20"/>
          <w:szCs w:val="20"/>
          <w:shd w:val="clear" w:color="auto" w:fill="EAF2F4"/>
        </w:rPr>
        <w:t>.</w:t>
      </w:r>
    </w:p>
    <w:p w:rsidR="00036483" w:rsidRDefault="00036483" w:rsidP="0064291B">
      <w:pPr>
        <w:autoSpaceDE w:val="0"/>
        <w:autoSpaceDN w:val="0"/>
        <w:adjustRightInd w:val="0"/>
        <w:spacing w:after="0" w:line="360" w:lineRule="auto"/>
        <w:jc w:val="both"/>
        <w:rPr>
          <w:rFonts w:ascii="Times New Roman" w:hAnsi="Times New Roman" w:cs="Times New Roman"/>
          <w:color w:val="000000" w:themeColor="text1"/>
          <w:sz w:val="24"/>
          <w:szCs w:val="24"/>
        </w:rPr>
      </w:pPr>
    </w:p>
    <w:p w:rsidR="00D43D21" w:rsidRDefault="00C737C3" w:rsidP="00661E27">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w:t>
      </w:r>
      <w:r w:rsidR="00D43D21">
        <w:rPr>
          <w:rFonts w:ascii="Times New Roman" w:hAnsi="Times New Roman" w:cs="Times New Roman"/>
          <w:b/>
          <w:color w:val="000000" w:themeColor="text1"/>
          <w:sz w:val="24"/>
          <w:szCs w:val="24"/>
        </w:rPr>
        <w:t>3.</w:t>
      </w:r>
      <w:r>
        <w:rPr>
          <w:rFonts w:ascii="Times New Roman" w:hAnsi="Times New Roman" w:cs="Times New Roman"/>
          <w:b/>
          <w:color w:val="000000" w:themeColor="text1"/>
          <w:sz w:val="24"/>
          <w:szCs w:val="24"/>
        </w:rPr>
        <w:t xml:space="preserve"> </w:t>
      </w:r>
      <w:r w:rsidR="0078417E" w:rsidRPr="00D43D21">
        <w:rPr>
          <w:rFonts w:ascii="Times New Roman" w:hAnsi="Times New Roman" w:cs="Times New Roman"/>
          <w:b/>
          <w:color w:val="000000" w:themeColor="text1"/>
          <w:sz w:val="24"/>
          <w:szCs w:val="24"/>
        </w:rPr>
        <w:t>β</w:t>
      </w:r>
      <w:r w:rsidR="001D3C67" w:rsidRPr="00D43D21">
        <w:rPr>
          <w:rFonts w:ascii="Times New Roman" w:hAnsi="Times New Roman" w:cs="Times New Roman"/>
          <w:b/>
          <w:color w:val="000000" w:themeColor="text1"/>
          <w:sz w:val="24"/>
          <w:szCs w:val="24"/>
        </w:rPr>
        <w:t>-Tryptase</w:t>
      </w:r>
      <w:r w:rsidR="00D43D21">
        <w:rPr>
          <w:rFonts w:ascii="Times New Roman" w:hAnsi="Times New Roman" w:cs="Times New Roman"/>
          <w:color w:val="000000" w:themeColor="text1"/>
          <w:sz w:val="24"/>
          <w:szCs w:val="24"/>
        </w:rPr>
        <w:t>:</w:t>
      </w:r>
    </w:p>
    <w:p w:rsidR="00237D14" w:rsidRPr="005F3BCB" w:rsidRDefault="00D43D21" w:rsidP="007E588D">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β Tryptase</w:t>
      </w:r>
      <w:r w:rsidR="001D3C67" w:rsidRPr="00DE4486">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is </w:t>
      </w:r>
      <w:r w:rsidR="001D3C67" w:rsidRPr="00DE4486">
        <w:rPr>
          <w:rFonts w:ascii="Times New Roman" w:hAnsi="Times New Roman" w:cs="Times New Roman"/>
          <w:color w:val="000000" w:themeColor="text1"/>
          <w:sz w:val="24"/>
          <w:szCs w:val="24"/>
        </w:rPr>
        <w:t>a tetrameric serine proteinase, is the major protein wi</w:t>
      </w:r>
      <w:r w:rsidR="00484001">
        <w:rPr>
          <w:rFonts w:ascii="Times New Roman" w:hAnsi="Times New Roman" w:cs="Times New Roman"/>
          <w:color w:val="000000" w:themeColor="text1"/>
          <w:sz w:val="24"/>
          <w:szCs w:val="24"/>
        </w:rPr>
        <w:t>thin the secretory granules of m</w:t>
      </w:r>
      <w:r w:rsidR="004E4342">
        <w:rPr>
          <w:rFonts w:ascii="Times New Roman" w:hAnsi="Times New Roman" w:cs="Times New Roman"/>
          <w:color w:val="000000" w:themeColor="text1"/>
          <w:sz w:val="24"/>
          <w:szCs w:val="24"/>
        </w:rPr>
        <w:t xml:space="preserve">ast cells. However, </w:t>
      </w:r>
      <w:r w:rsidR="00C63AB3">
        <w:rPr>
          <w:rFonts w:ascii="Times New Roman" w:hAnsi="Times New Roman" w:cs="Times New Roman"/>
          <w:color w:val="000000" w:themeColor="text1"/>
          <w:sz w:val="24"/>
          <w:szCs w:val="24"/>
        </w:rPr>
        <w:t>Basophils</w:t>
      </w:r>
      <w:r w:rsidR="001D3C67" w:rsidRPr="00DE4486">
        <w:rPr>
          <w:rFonts w:ascii="Times New Roman" w:hAnsi="Times New Roman" w:cs="Times New Roman"/>
          <w:color w:val="000000" w:themeColor="text1"/>
          <w:sz w:val="24"/>
          <w:szCs w:val="24"/>
        </w:rPr>
        <w:t xml:space="preserve"> can contain a small amount of </w:t>
      </w:r>
      <w:r w:rsidR="0078417E" w:rsidRPr="00DE4486">
        <w:rPr>
          <w:rFonts w:ascii="Times New Roman" w:hAnsi="Times New Roman" w:cs="Times New Roman"/>
          <w:color w:val="000000" w:themeColor="text1"/>
          <w:sz w:val="24"/>
          <w:szCs w:val="24"/>
        </w:rPr>
        <w:t>β</w:t>
      </w:r>
      <w:r w:rsidR="004E4342">
        <w:rPr>
          <w:rFonts w:ascii="Times New Roman" w:hAnsi="Times New Roman" w:cs="Times New Roman"/>
          <w:color w:val="000000" w:themeColor="text1"/>
          <w:sz w:val="24"/>
          <w:szCs w:val="24"/>
        </w:rPr>
        <w:t>-tryptase</w:t>
      </w:r>
      <w:r w:rsidR="009204B9">
        <w:rPr>
          <w:rFonts w:ascii="Times New Roman" w:hAnsi="Times New Roman" w:cs="Times New Roman"/>
          <w:color w:val="000000" w:themeColor="text1"/>
          <w:sz w:val="24"/>
          <w:szCs w:val="24"/>
          <w:vertAlign w:val="superscript"/>
        </w:rPr>
        <w:t>32,33</w:t>
      </w:r>
      <w:r w:rsidR="004E4342">
        <w:rPr>
          <w:rFonts w:ascii="Times New Roman" w:hAnsi="Times New Roman" w:cs="Times New Roman"/>
          <w:color w:val="000000" w:themeColor="text1"/>
          <w:sz w:val="24"/>
          <w:szCs w:val="24"/>
        </w:rPr>
        <w:t>.</w:t>
      </w:r>
      <w:r w:rsidR="00154E11" w:rsidRPr="00DE4486">
        <w:rPr>
          <w:rFonts w:ascii="Times New Roman" w:hAnsi="Times New Roman" w:cs="Times New Roman"/>
          <w:color w:val="000000" w:themeColor="text1"/>
          <w:sz w:val="24"/>
          <w:szCs w:val="24"/>
        </w:rPr>
        <w:t xml:space="preserve"> </w:t>
      </w:r>
      <w:r w:rsidR="009D1E86" w:rsidRPr="00DE4486">
        <w:rPr>
          <w:rFonts w:ascii="Times New Roman" w:hAnsi="Times New Roman" w:cs="Times New Roman"/>
          <w:color w:val="000000" w:themeColor="text1"/>
          <w:sz w:val="24"/>
          <w:szCs w:val="24"/>
        </w:rPr>
        <w:t>Human</w:t>
      </w:r>
      <w:r w:rsidR="0078417E" w:rsidRPr="00DE4486">
        <w:rPr>
          <w:rFonts w:ascii="Times New Roman" w:hAnsi="Times New Roman" w:cs="Times New Roman"/>
          <w:color w:val="000000" w:themeColor="text1"/>
          <w:sz w:val="24"/>
          <w:szCs w:val="24"/>
        </w:rPr>
        <w:t xml:space="preserve"> </w:t>
      </w:r>
      <w:r w:rsidR="009D1E86" w:rsidRPr="00DE4486">
        <w:rPr>
          <w:rFonts w:ascii="Times New Roman" w:hAnsi="Times New Roman" w:cs="Times New Roman"/>
          <w:color w:val="000000" w:themeColor="text1"/>
          <w:sz w:val="24"/>
          <w:szCs w:val="24"/>
        </w:rPr>
        <w:t>mast</w:t>
      </w:r>
      <w:r w:rsidR="0078417E" w:rsidRPr="00DE4486">
        <w:rPr>
          <w:rFonts w:ascii="Times New Roman" w:hAnsi="Times New Roman" w:cs="Times New Roman"/>
          <w:color w:val="000000" w:themeColor="text1"/>
          <w:sz w:val="24"/>
          <w:szCs w:val="24"/>
        </w:rPr>
        <w:t xml:space="preserve"> </w:t>
      </w:r>
      <w:r w:rsidR="004E4342">
        <w:rPr>
          <w:rFonts w:ascii="Times New Roman" w:hAnsi="Times New Roman" w:cs="Times New Roman"/>
          <w:color w:val="000000" w:themeColor="text1"/>
          <w:sz w:val="24"/>
          <w:szCs w:val="24"/>
        </w:rPr>
        <w:t xml:space="preserve">cells are so abundantly </w:t>
      </w:r>
      <w:r w:rsidR="00C63AB3">
        <w:rPr>
          <w:rFonts w:ascii="Times New Roman" w:hAnsi="Times New Roman" w:cs="Times New Roman"/>
          <w:color w:val="000000" w:themeColor="text1"/>
          <w:sz w:val="24"/>
          <w:szCs w:val="24"/>
        </w:rPr>
        <w:t xml:space="preserve">an asset </w:t>
      </w:r>
      <w:r w:rsidR="009D1E86" w:rsidRPr="00DE4486">
        <w:rPr>
          <w:rFonts w:ascii="Times New Roman" w:hAnsi="Times New Roman" w:cs="Times New Roman"/>
          <w:color w:val="000000" w:themeColor="text1"/>
          <w:sz w:val="24"/>
          <w:szCs w:val="24"/>
        </w:rPr>
        <w:t xml:space="preserve">with tryptase transcripts and protein that these </w:t>
      </w:r>
      <w:r w:rsidR="00661E27" w:rsidRPr="00DE4486">
        <w:rPr>
          <w:rFonts w:ascii="Times New Roman" w:hAnsi="Times New Roman" w:cs="Times New Roman"/>
          <w:color w:val="000000" w:themeColor="text1"/>
          <w:sz w:val="24"/>
          <w:szCs w:val="24"/>
        </w:rPr>
        <w:t xml:space="preserve">have </w:t>
      </w:r>
      <w:r w:rsidR="009D1E86" w:rsidRPr="00DE4486">
        <w:rPr>
          <w:rFonts w:ascii="Times New Roman" w:hAnsi="Times New Roman" w:cs="Times New Roman"/>
          <w:color w:val="000000" w:themeColor="text1"/>
          <w:sz w:val="24"/>
          <w:szCs w:val="24"/>
        </w:rPr>
        <w:t>emerged as perhaps the most sensitive and specific means of detecting mast cells in tissues and biopsies.</w:t>
      </w:r>
      <w:r w:rsidR="00154E11" w:rsidRPr="00DE4486">
        <w:rPr>
          <w:rFonts w:ascii="Times New Roman" w:hAnsi="Times New Roman" w:cs="Times New Roman"/>
          <w:color w:val="000000" w:themeColor="text1"/>
          <w:sz w:val="24"/>
          <w:szCs w:val="24"/>
        </w:rPr>
        <w:t xml:space="preserve"> </w:t>
      </w:r>
      <w:r w:rsidR="009D1E86" w:rsidRPr="00DE4486">
        <w:rPr>
          <w:rFonts w:ascii="Times New Roman" w:hAnsi="Times New Roman" w:cs="Times New Roman"/>
          <w:color w:val="000000" w:themeColor="text1"/>
          <w:sz w:val="24"/>
          <w:szCs w:val="24"/>
        </w:rPr>
        <w:t>For example,</w:t>
      </w:r>
      <w:r w:rsidR="00C87B0C">
        <w:rPr>
          <w:rFonts w:ascii="Times New Roman" w:hAnsi="Times New Roman" w:cs="Times New Roman"/>
          <w:color w:val="000000" w:themeColor="text1"/>
          <w:sz w:val="24"/>
          <w:szCs w:val="24"/>
        </w:rPr>
        <w:t xml:space="preserve"> </w:t>
      </w:r>
      <w:r w:rsidR="009D1E86" w:rsidRPr="00DE4486">
        <w:rPr>
          <w:rFonts w:ascii="Times New Roman" w:hAnsi="Times New Roman" w:cs="Times New Roman"/>
          <w:color w:val="000000" w:themeColor="text1"/>
          <w:sz w:val="24"/>
          <w:szCs w:val="24"/>
        </w:rPr>
        <w:t xml:space="preserve">tryptase mRNAs are among the most abundant transcripts in </w:t>
      </w:r>
      <w:r w:rsidR="00661E27" w:rsidRPr="00DE4486">
        <w:rPr>
          <w:rFonts w:ascii="Times New Roman" w:hAnsi="Times New Roman" w:cs="Times New Roman"/>
          <w:color w:val="000000" w:themeColor="text1"/>
          <w:sz w:val="24"/>
          <w:szCs w:val="24"/>
        </w:rPr>
        <w:t xml:space="preserve">epithelial </w:t>
      </w:r>
      <w:r w:rsidR="009D1E86" w:rsidRPr="00DE4486">
        <w:rPr>
          <w:rFonts w:ascii="Times New Roman" w:hAnsi="Times New Roman" w:cs="Times New Roman"/>
          <w:color w:val="000000" w:themeColor="text1"/>
          <w:sz w:val="24"/>
          <w:szCs w:val="24"/>
        </w:rPr>
        <w:t>brushings and</w:t>
      </w:r>
      <w:r w:rsidR="00F03566">
        <w:rPr>
          <w:rFonts w:ascii="Times New Roman" w:hAnsi="Times New Roman" w:cs="Times New Roman"/>
          <w:color w:val="000000" w:themeColor="text1"/>
          <w:sz w:val="24"/>
          <w:szCs w:val="24"/>
        </w:rPr>
        <w:t xml:space="preserve"> biopsiesin T helper 2 cell cytokine (“T</w:t>
      </w:r>
      <w:r w:rsidR="00F03566">
        <w:rPr>
          <w:rFonts w:ascii="Times New Roman" w:hAnsi="Times New Roman" w:cs="Times New Roman"/>
          <w:color w:val="000000" w:themeColor="text1"/>
          <w:sz w:val="24"/>
          <w:szCs w:val="24"/>
          <w:vertAlign w:val="subscript"/>
        </w:rPr>
        <w:t>H</w:t>
      </w:r>
      <w:r w:rsidR="00F03566">
        <w:rPr>
          <w:rFonts w:ascii="Times New Roman" w:hAnsi="Times New Roman" w:cs="Times New Roman"/>
          <w:color w:val="000000" w:themeColor="text1"/>
          <w:sz w:val="24"/>
          <w:szCs w:val="24"/>
          <w:vertAlign w:val="superscript"/>
        </w:rPr>
        <w:t>2</w:t>
      </w:r>
      <w:r w:rsidR="009D1E86" w:rsidRPr="00DE4486">
        <w:rPr>
          <w:rFonts w:ascii="Times New Roman" w:hAnsi="Times New Roman" w:cs="Times New Roman"/>
          <w:color w:val="000000" w:themeColor="text1"/>
          <w:sz w:val="24"/>
          <w:szCs w:val="24"/>
        </w:rPr>
        <w:t xml:space="preserve"> high”</w:t>
      </w:r>
      <w:r w:rsidR="00F03566">
        <w:rPr>
          <w:rFonts w:ascii="Times New Roman" w:hAnsi="Times New Roman" w:cs="Times New Roman"/>
          <w:color w:val="000000" w:themeColor="text1"/>
          <w:sz w:val="24"/>
          <w:szCs w:val="24"/>
        </w:rPr>
        <w:t>)</w:t>
      </w:r>
      <w:r w:rsidR="009D1E86" w:rsidRPr="00DE4486">
        <w:rPr>
          <w:rFonts w:ascii="Times New Roman" w:hAnsi="Times New Roman" w:cs="Times New Roman"/>
          <w:color w:val="000000" w:themeColor="text1"/>
          <w:sz w:val="24"/>
          <w:szCs w:val="24"/>
        </w:rPr>
        <w:t xml:space="preserve"> asthma</w:t>
      </w:r>
      <w:r w:rsidR="009204B9">
        <w:rPr>
          <w:rFonts w:ascii="Times New Roman" w:hAnsi="Times New Roman" w:cs="Times New Roman"/>
          <w:color w:val="000000" w:themeColor="text1"/>
          <w:sz w:val="24"/>
          <w:szCs w:val="24"/>
          <w:vertAlign w:val="superscript"/>
        </w:rPr>
        <w:t>34</w:t>
      </w:r>
      <w:r w:rsidR="009D1E86" w:rsidRPr="00DE4486">
        <w:rPr>
          <w:rFonts w:ascii="Times New Roman" w:hAnsi="Times New Roman" w:cs="Times New Roman"/>
          <w:color w:val="000000" w:themeColor="text1"/>
          <w:sz w:val="24"/>
          <w:szCs w:val="24"/>
        </w:rPr>
        <w:t>,</w:t>
      </w:r>
      <w:r w:rsidR="009C0A08">
        <w:rPr>
          <w:rFonts w:ascii="Times New Roman" w:hAnsi="Times New Roman" w:cs="Times New Roman"/>
          <w:color w:val="000000" w:themeColor="text1"/>
          <w:sz w:val="24"/>
          <w:szCs w:val="24"/>
        </w:rPr>
        <w:t xml:space="preserve"> </w:t>
      </w:r>
      <w:r w:rsidR="009D1E86" w:rsidRPr="00DE4486">
        <w:rPr>
          <w:rFonts w:ascii="Times New Roman" w:hAnsi="Times New Roman" w:cs="Times New Roman"/>
          <w:color w:val="000000" w:themeColor="text1"/>
          <w:sz w:val="24"/>
          <w:szCs w:val="24"/>
        </w:rPr>
        <w:t>allergic</w:t>
      </w:r>
      <w:r w:rsidR="00661E27" w:rsidRPr="00DE4486">
        <w:rPr>
          <w:rFonts w:ascii="Times New Roman" w:hAnsi="Times New Roman" w:cs="Times New Roman"/>
          <w:color w:val="000000" w:themeColor="text1"/>
          <w:sz w:val="24"/>
          <w:szCs w:val="24"/>
        </w:rPr>
        <w:t xml:space="preserve"> </w:t>
      </w:r>
      <w:r w:rsidR="009D1E86" w:rsidRPr="00DE4486">
        <w:rPr>
          <w:rFonts w:ascii="Times New Roman" w:hAnsi="Times New Roman" w:cs="Times New Roman"/>
          <w:color w:val="000000" w:themeColor="text1"/>
          <w:sz w:val="24"/>
          <w:szCs w:val="24"/>
        </w:rPr>
        <w:t>rhinitis</w:t>
      </w:r>
      <w:r w:rsidR="009204B9">
        <w:rPr>
          <w:rFonts w:ascii="Times New Roman" w:hAnsi="Times New Roman" w:cs="Times New Roman"/>
          <w:color w:val="000000" w:themeColor="text1"/>
          <w:sz w:val="24"/>
          <w:szCs w:val="24"/>
          <w:vertAlign w:val="superscript"/>
        </w:rPr>
        <w:t>35</w:t>
      </w:r>
      <w:r w:rsidR="009D1E86" w:rsidRPr="00DE4486">
        <w:rPr>
          <w:rFonts w:ascii="Times New Roman" w:hAnsi="Times New Roman" w:cs="Times New Roman"/>
          <w:color w:val="000000" w:themeColor="text1"/>
          <w:sz w:val="24"/>
          <w:szCs w:val="24"/>
        </w:rPr>
        <w:t>,</w:t>
      </w:r>
      <w:r w:rsidR="00661E27" w:rsidRPr="00DE4486">
        <w:rPr>
          <w:rFonts w:ascii="Times New Roman" w:hAnsi="Times New Roman" w:cs="Times New Roman"/>
          <w:color w:val="000000" w:themeColor="text1"/>
          <w:sz w:val="24"/>
          <w:szCs w:val="24"/>
        </w:rPr>
        <w:t xml:space="preserve"> </w:t>
      </w:r>
      <w:r w:rsidR="009D1E86" w:rsidRPr="00DE4486">
        <w:rPr>
          <w:rFonts w:ascii="Times New Roman" w:hAnsi="Times New Roman" w:cs="Times New Roman"/>
          <w:color w:val="000000" w:themeColor="text1"/>
          <w:sz w:val="24"/>
          <w:szCs w:val="24"/>
        </w:rPr>
        <w:t>and eosinophilic esophagitis</w:t>
      </w:r>
      <w:r w:rsidR="009204B9">
        <w:rPr>
          <w:rFonts w:ascii="Times New Roman" w:hAnsi="Times New Roman" w:cs="Times New Roman"/>
          <w:color w:val="000000" w:themeColor="text1"/>
          <w:sz w:val="24"/>
          <w:szCs w:val="24"/>
          <w:vertAlign w:val="superscript"/>
        </w:rPr>
        <w:t>36</w:t>
      </w:r>
      <w:r w:rsidR="009D1E86" w:rsidRPr="00DE4486">
        <w:rPr>
          <w:rFonts w:ascii="Times New Roman" w:hAnsi="Times New Roman" w:cs="Times New Roman"/>
          <w:color w:val="000000" w:themeColor="text1"/>
          <w:sz w:val="24"/>
          <w:szCs w:val="24"/>
        </w:rPr>
        <w:t>, even though mast cells are a small fraction of c</w:t>
      </w:r>
      <w:r w:rsidR="00484001">
        <w:rPr>
          <w:rFonts w:ascii="Times New Roman" w:hAnsi="Times New Roman" w:cs="Times New Roman"/>
          <w:color w:val="000000" w:themeColor="text1"/>
          <w:sz w:val="24"/>
          <w:szCs w:val="24"/>
        </w:rPr>
        <w:t xml:space="preserve">ells retrieved in such samples. </w:t>
      </w:r>
      <w:r w:rsidR="009D1E86" w:rsidRPr="00DE4486">
        <w:rPr>
          <w:rFonts w:ascii="Times New Roman" w:hAnsi="Times New Roman" w:cs="Times New Roman"/>
          <w:color w:val="000000" w:themeColor="text1"/>
          <w:sz w:val="24"/>
          <w:szCs w:val="24"/>
        </w:rPr>
        <w:t>The pathophysiologic role of</w:t>
      </w:r>
      <w:r w:rsidR="0078417E" w:rsidRPr="00DE4486">
        <w:rPr>
          <w:rFonts w:ascii="Times New Roman" w:hAnsi="Times New Roman" w:cs="Times New Roman"/>
          <w:color w:val="000000" w:themeColor="text1"/>
          <w:sz w:val="24"/>
          <w:szCs w:val="24"/>
        </w:rPr>
        <w:t xml:space="preserve"> β</w:t>
      </w:r>
      <w:r w:rsidR="009D1E86" w:rsidRPr="00DE4486">
        <w:rPr>
          <w:rFonts w:ascii="Times New Roman" w:hAnsi="Times New Roman" w:cs="Times New Roman"/>
          <w:color w:val="000000" w:themeColor="text1"/>
          <w:sz w:val="24"/>
          <w:szCs w:val="24"/>
        </w:rPr>
        <w:t xml:space="preserve">-tryptase is not clear, but the </w:t>
      </w:r>
      <w:r w:rsidR="0078417E" w:rsidRPr="00DE4486">
        <w:rPr>
          <w:rFonts w:ascii="Times New Roman" w:hAnsi="Times New Roman" w:cs="Times New Roman"/>
          <w:color w:val="000000" w:themeColor="text1"/>
          <w:sz w:val="24"/>
          <w:szCs w:val="24"/>
        </w:rPr>
        <w:t xml:space="preserve">enzyme has been associated with </w:t>
      </w:r>
      <w:r w:rsidR="009D1E86" w:rsidRPr="00DE4486">
        <w:rPr>
          <w:rFonts w:ascii="Times New Roman" w:hAnsi="Times New Roman" w:cs="Times New Roman"/>
          <w:color w:val="000000" w:themeColor="text1"/>
          <w:sz w:val="24"/>
          <w:szCs w:val="24"/>
        </w:rPr>
        <w:t>the promotion of inf</w:t>
      </w:r>
      <w:r w:rsidR="009204B9">
        <w:rPr>
          <w:rFonts w:ascii="Times New Roman" w:hAnsi="Times New Roman" w:cs="Times New Roman"/>
          <w:color w:val="000000" w:themeColor="text1"/>
          <w:sz w:val="24"/>
          <w:szCs w:val="24"/>
        </w:rPr>
        <w:t>lammation and matrix remodeling</w:t>
      </w:r>
      <w:r w:rsidR="009204B9">
        <w:rPr>
          <w:rFonts w:ascii="Times New Roman" w:hAnsi="Times New Roman" w:cs="Times New Roman"/>
          <w:color w:val="000000" w:themeColor="text1"/>
          <w:sz w:val="24"/>
          <w:szCs w:val="24"/>
          <w:vertAlign w:val="superscript"/>
        </w:rPr>
        <w:t>32,37</w:t>
      </w:r>
      <w:r w:rsidR="009C0A08">
        <w:rPr>
          <w:rFonts w:ascii="Times New Roman" w:hAnsi="Times New Roman" w:cs="Times New Roman"/>
          <w:color w:val="000000" w:themeColor="text1"/>
          <w:sz w:val="24"/>
          <w:szCs w:val="24"/>
        </w:rPr>
        <w:t>.</w:t>
      </w:r>
    </w:p>
    <w:p w:rsidR="00237D14" w:rsidRDefault="005F3BCB" w:rsidP="007E588D">
      <w:pPr>
        <w:autoSpaceDE w:val="0"/>
        <w:autoSpaceDN w:val="0"/>
        <w:adjustRightInd w:val="0"/>
        <w:spacing w:after="0" w:line="360" w:lineRule="auto"/>
        <w:jc w:val="both"/>
        <w:rPr>
          <w:noProof/>
        </w:rPr>
      </w:pPr>
      <w:r>
        <w:rPr>
          <w:noProof/>
        </w:rPr>
        <w:lastRenderedPageBreak/>
        <w:t xml:space="preserve">                                </w:t>
      </w:r>
      <w:r w:rsidR="00237D14">
        <w:rPr>
          <w:noProof/>
          <w:lang w:val="en-IN" w:eastAsia="en-IN" w:bidi="hi-IN"/>
        </w:rPr>
        <w:drawing>
          <wp:inline distT="0" distB="0" distL="0" distR="0">
            <wp:extent cx="3206953" cy="2289657"/>
            <wp:effectExtent l="19050" t="0" r="0" b="0"/>
            <wp:docPr id="10" name="Picture 7" descr="http://www.rcsb.org/pdb/images/1A0L_bio_r_500.jpg?bioNu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rcsb.org/pdb/images/1A0L_bio_r_500.jpg?bioNum=1"/>
                    <pic:cNvPicPr>
                      <a:picLocks noChangeAspect="1" noChangeArrowheads="1"/>
                    </pic:cNvPicPr>
                  </pic:nvPicPr>
                  <pic:blipFill>
                    <a:blip r:embed="rId12"/>
                    <a:srcRect/>
                    <a:stretch>
                      <a:fillRect/>
                    </a:stretch>
                  </pic:blipFill>
                  <pic:spPr bwMode="auto">
                    <a:xfrm>
                      <a:off x="0" y="0"/>
                      <a:ext cx="3207159" cy="2289804"/>
                    </a:xfrm>
                    <a:prstGeom prst="rect">
                      <a:avLst/>
                    </a:prstGeom>
                    <a:noFill/>
                    <a:ln w="9525">
                      <a:noFill/>
                      <a:miter lim="800000"/>
                      <a:headEnd/>
                      <a:tailEnd/>
                    </a:ln>
                  </pic:spPr>
                </pic:pic>
              </a:graphicData>
            </a:graphic>
          </wp:inline>
        </w:drawing>
      </w:r>
    </w:p>
    <w:p w:rsidR="00237D14" w:rsidRDefault="00237D14" w:rsidP="007E588D">
      <w:pPr>
        <w:autoSpaceDE w:val="0"/>
        <w:autoSpaceDN w:val="0"/>
        <w:adjustRightInd w:val="0"/>
        <w:spacing w:after="0" w:line="360" w:lineRule="auto"/>
        <w:jc w:val="both"/>
        <w:rPr>
          <w:noProof/>
        </w:rPr>
      </w:pPr>
    </w:p>
    <w:p w:rsidR="00242AB4" w:rsidRPr="00B15A88" w:rsidRDefault="005F3BCB" w:rsidP="007E588D">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B65AA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0A76F2" w:rsidRPr="00741253">
        <w:rPr>
          <w:rFonts w:ascii="Times New Roman" w:hAnsi="Times New Roman" w:cs="Times New Roman"/>
          <w:b/>
          <w:color w:val="000000" w:themeColor="text1"/>
          <w:sz w:val="24"/>
          <w:szCs w:val="24"/>
        </w:rPr>
        <w:t>Fig.</w:t>
      </w:r>
      <w:r w:rsidR="00572E7C" w:rsidRPr="00741253">
        <w:rPr>
          <w:rFonts w:ascii="Times New Roman" w:hAnsi="Times New Roman" w:cs="Times New Roman"/>
          <w:b/>
          <w:color w:val="000000" w:themeColor="text1"/>
          <w:sz w:val="24"/>
          <w:szCs w:val="24"/>
        </w:rPr>
        <w:t>4</w:t>
      </w:r>
      <w:r w:rsidR="00741253">
        <w:rPr>
          <w:rFonts w:ascii="Times New Roman" w:hAnsi="Times New Roman" w:cs="Times New Roman"/>
          <w:color w:val="000000" w:themeColor="text1"/>
          <w:sz w:val="24"/>
          <w:szCs w:val="24"/>
        </w:rPr>
        <w:t xml:space="preserve">: </w:t>
      </w:r>
      <w:r w:rsidR="000A76F2" w:rsidRPr="00B15A88">
        <w:rPr>
          <w:rFonts w:ascii="Times New Roman" w:hAnsi="Times New Roman" w:cs="Times New Roman"/>
          <w:color w:val="000000" w:themeColor="text1"/>
          <w:sz w:val="24"/>
          <w:szCs w:val="24"/>
        </w:rPr>
        <w:t>Structure of β-Tryptase</w:t>
      </w:r>
      <w:r w:rsidR="009204B9">
        <w:rPr>
          <w:rFonts w:ascii="Times New Roman" w:hAnsi="Times New Roman" w:cs="Times New Roman"/>
          <w:color w:val="000000" w:themeColor="text1"/>
          <w:sz w:val="24"/>
          <w:szCs w:val="24"/>
          <w:vertAlign w:val="superscript"/>
        </w:rPr>
        <w:t>38</w:t>
      </w:r>
      <w:r w:rsidR="009204B9" w:rsidRPr="00B15A88">
        <w:rPr>
          <w:rFonts w:ascii="Times New Roman" w:hAnsi="Times New Roman" w:cs="Times New Roman"/>
          <w:color w:val="000000" w:themeColor="text1"/>
          <w:sz w:val="24"/>
          <w:szCs w:val="24"/>
        </w:rPr>
        <w:t xml:space="preserve"> </w:t>
      </w:r>
    </w:p>
    <w:p w:rsidR="00D43D21" w:rsidRDefault="00C737C3" w:rsidP="007E588D">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w:t>
      </w:r>
      <w:r w:rsidR="00CF56D1">
        <w:rPr>
          <w:rFonts w:ascii="Times New Roman" w:hAnsi="Times New Roman" w:cs="Times New Roman"/>
          <w:b/>
          <w:color w:val="000000" w:themeColor="text1"/>
          <w:sz w:val="24"/>
          <w:szCs w:val="24"/>
        </w:rPr>
        <w:t>.</w:t>
      </w:r>
      <w:r w:rsidR="00D43D21" w:rsidRPr="00D43D21">
        <w:rPr>
          <w:rFonts w:ascii="Times New Roman" w:hAnsi="Times New Roman" w:cs="Times New Roman"/>
          <w:b/>
          <w:color w:val="000000" w:themeColor="text1"/>
          <w:sz w:val="24"/>
          <w:szCs w:val="24"/>
        </w:rPr>
        <w:t>4.</w:t>
      </w:r>
      <w:r w:rsidR="00126EF3">
        <w:rPr>
          <w:rFonts w:ascii="Times New Roman" w:hAnsi="Times New Roman" w:cs="Times New Roman"/>
          <w:b/>
          <w:color w:val="000000" w:themeColor="text1"/>
          <w:sz w:val="24"/>
          <w:szCs w:val="24"/>
        </w:rPr>
        <w:t xml:space="preserve"> </w:t>
      </w:r>
      <w:r w:rsidR="00661E27" w:rsidRPr="00D43D21">
        <w:rPr>
          <w:rFonts w:ascii="Times New Roman" w:hAnsi="Times New Roman" w:cs="Times New Roman"/>
          <w:b/>
          <w:color w:val="000000" w:themeColor="text1"/>
          <w:sz w:val="24"/>
          <w:szCs w:val="24"/>
        </w:rPr>
        <w:t>Chymase</w:t>
      </w:r>
      <w:r w:rsidR="00D43D21">
        <w:rPr>
          <w:rFonts w:ascii="Times New Roman" w:hAnsi="Times New Roman" w:cs="Times New Roman"/>
          <w:color w:val="000000" w:themeColor="text1"/>
          <w:sz w:val="24"/>
          <w:szCs w:val="24"/>
        </w:rPr>
        <w:t>:</w:t>
      </w:r>
    </w:p>
    <w:p w:rsidR="000A76F2" w:rsidRPr="009204B9" w:rsidRDefault="00D43D21" w:rsidP="000A76F2">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Chymase</w:t>
      </w:r>
      <w:r w:rsidR="00661E27" w:rsidRPr="00DE4486">
        <w:rPr>
          <w:rFonts w:ascii="Times New Roman" w:hAnsi="Times New Roman" w:cs="Times New Roman"/>
          <w:color w:val="000000" w:themeColor="text1"/>
          <w:sz w:val="24"/>
          <w:szCs w:val="24"/>
        </w:rPr>
        <w:t xml:space="preserve"> is a chymotrypsin-like serine proteinase stored in high quantities in the secretory granules </w:t>
      </w:r>
      <w:r w:rsidR="00C63AB3">
        <w:rPr>
          <w:rFonts w:ascii="Times New Roman" w:hAnsi="Times New Roman" w:cs="Times New Roman"/>
          <w:color w:val="000000" w:themeColor="text1"/>
          <w:sz w:val="24"/>
          <w:szCs w:val="24"/>
        </w:rPr>
        <w:t>within</w:t>
      </w:r>
      <w:r w:rsidR="00661E27" w:rsidRPr="00DE4486">
        <w:rPr>
          <w:rFonts w:ascii="Times New Roman" w:hAnsi="Times New Roman" w:cs="Times New Roman"/>
          <w:color w:val="000000" w:themeColor="text1"/>
          <w:sz w:val="24"/>
          <w:szCs w:val="24"/>
        </w:rPr>
        <w:t xml:space="preserve"> the </w:t>
      </w:r>
      <w:r w:rsidR="00F54DC0">
        <w:rPr>
          <w:rFonts w:ascii="Times New Roman" w:hAnsi="Times New Roman" w:cs="Times New Roman"/>
          <w:color w:val="000000" w:themeColor="text1"/>
          <w:sz w:val="24"/>
          <w:szCs w:val="24"/>
        </w:rPr>
        <w:t xml:space="preserve">cells with tryptase together with </w:t>
      </w:r>
      <w:r w:rsidR="00C63AB3">
        <w:rPr>
          <w:rFonts w:ascii="Times New Roman" w:hAnsi="Times New Roman" w:cs="Times New Roman"/>
          <w:color w:val="000000" w:themeColor="text1"/>
          <w:sz w:val="24"/>
          <w:szCs w:val="24"/>
        </w:rPr>
        <w:t xml:space="preserve">chymase. Carboxypeptidase </w:t>
      </w:r>
      <w:r w:rsidR="00F54DC0">
        <w:rPr>
          <w:rFonts w:ascii="Times New Roman" w:hAnsi="Times New Roman" w:cs="Times New Roman"/>
          <w:color w:val="000000" w:themeColor="text1"/>
          <w:sz w:val="24"/>
          <w:szCs w:val="24"/>
        </w:rPr>
        <w:t xml:space="preserve">and Cathepsin G are called </w:t>
      </w:r>
      <w:r w:rsidR="00661E27" w:rsidRPr="00DE4486">
        <w:rPr>
          <w:rFonts w:ascii="Times New Roman" w:hAnsi="Times New Roman" w:cs="Times New Roman"/>
          <w:color w:val="000000" w:themeColor="text1"/>
          <w:sz w:val="24"/>
          <w:szCs w:val="24"/>
        </w:rPr>
        <w:t>MC</w:t>
      </w:r>
      <w:r w:rsidR="007E588D" w:rsidRPr="00DE4486">
        <w:rPr>
          <w:rFonts w:ascii="Times New Roman" w:hAnsi="Times New Roman" w:cs="Times New Roman"/>
          <w:color w:val="000000" w:themeColor="text1"/>
          <w:sz w:val="24"/>
          <w:szCs w:val="24"/>
          <w:vertAlign w:val="subscript"/>
        </w:rPr>
        <w:t>TC</w:t>
      </w:r>
      <w:r w:rsidR="00661E27" w:rsidRPr="00DE4486">
        <w:rPr>
          <w:rFonts w:ascii="Times New Roman" w:hAnsi="Times New Roman" w:cs="Times New Roman"/>
          <w:color w:val="000000" w:themeColor="text1"/>
          <w:sz w:val="24"/>
          <w:szCs w:val="24"/>
        </w:rPr>
        <w:t xml:space="preserve"> type of MCs</w:t>
      </w:r>
      <w:r w:rsidR="00F045BA" w:rsidRPr="00DE4486">
        <w:rPr>
          <w:rFonts w:ascii="Times New Roman" w:hAnsi="Times New Roman" w:cs="Times New Roman"/>
          <w:color w:val="000000" w:themeColor="text1"/>
          <w:sz w:val="24"/>
          <w:szCs w:val="24"/>
        </w:rPr>
        <w:t xml:space="preserve">. </w:t>
      </w:r>
      <w:r w:rsidR="00661E27" w:rsidRPr="00DE4486">
        <w:rPr>
          <w:rFonts w:ascii="Times New Roman" w:hAnsi="Times New Roman" w:cs="Times New Roman"/>
          <w:color w:val="000000" w:themeColor="text1"/>
          <w:sz w:val="24"/>
          <w:szCs w:val="24"/>
        </w:rPr>
        <w:t>Human genomes possess a single chymase gene</w:t>
      </w:r>
      <w:r w:rsidR="009C0A08">
        <w:rPr>
          <w:rFonts w:ascii="Times New Roman" w:hAnsi="Times New Roman" w:cs="Times New Roman"/>
          <w:color w:val="000000" w:themeColor="text1"/>
          <w:sz w:val="24"/>
          <w:szCs w:val="24"/>
        </w:rPr>
        <w:t xml:space="preserve"> </w:t>
      </w:r>
      <w:r w:rsidR="00B13637" w:rsidRPr="00DE4486">
        <w:rPr>
          <w:rFonts w:ascii="Times New Roman" w:hAnsi="Times New Roman" w:cs="Times New Roman"/>
          <w:color w:val="000000" w:themeColor="text1"/>
          <w:sz w:val="24"/>
          <w:szCs w:val="24"/>
        </w:rPr>
        <w:t xml:space="preserve">(CMA1) encoding a serine-class </w:t>
      </w:r>
      <w:r w:rsidR="00661E27" w:rsidRPr="00DE4486">
        <w:rPr>
          <w:rFonts w:ascii="Times New Roman" w:hAnsi="Times New Roman" w:cs="Times New Roman"/>
          <w:color w:val="000000" w:themeColor="text1"/>
          <w:sz w:val="24"/>
          <w:szCs w:val="24"/>
        </w:rPr>
        <w:t>endoprotease that is primarily chymotryptic, which is to say that it cleaves peptides after aromatic amino acids, especially phenylalanine and ty</w:t>
      </w:r>
      <w:r w:rsidR="009204B9">
        <w:rPr>
          <w:rFonts w:ascii="Times New Roman" w:hAnsi="Times New Roman" w:cs="Times New Roman"/>
          <w:color w:val="000000" w:themeColor="text1"/>
          <w:sz w:val="24"/>
          <w:szCs w:val="24"/>
        </w:rPr>
        <w:t>rosine</w:t>
      </w:r>
      <w:r w:rsidR="009204B9">
        <w:rPr>
          <w:rFonts w:ascii="Times New Roman" w:hAnsi="Times New Roman" w:cs="Times New Roman"/>
          <w:color w:val="000000" w:themeColor="text1"/>
          <w:sz w:val="24"/>
          <w:szCs w:val="24"/>
          <w:vertAlign w:val="superscript"/>
        </w:rPr>
        <w:t>37</w:t>
      </w:r>
      <w:r w:rsidR="00661E27" w:rsidRPr="00DE4486">
        <w:rPr>
          <w:rFonts w:ascii="Times New Roman" w:hAnsi="Times New Roman" w:cs="Times New Roman"/>
          <w:color w:val="000000" w:themeColor="text1"/>
          <w:sz w:val="24"/>
          <w:szCs w:val="24"/>
        </w:rPr>
        <w:t>.</w:t>
      </w:r>
      <w:r w:rsidR="00ED17CC" w:rsidRPr="00DE4486">
        <w:rPr>
          <w:rFonts w:ascii="Times New Roman" w:hAnsi="Times New Roman" w:cs="Times New Roman"/>
          <w:color w:val="000000" w:themeColor="text1"/>
          <w:sz w:val="24"/>
          <w:szCs w:val="24"/>
        </w:rPr>
        <w:t xml:space="preserve"> In vitro, human chymase is not highly selective, and is capable of cleaving a variety of peptide and protein targets, both endogenous and exogenous (as from pathogens).  Unlike tryptase, chymase can be inactivated by endog</w:t>
      </w:r>
      <w:r w:rsidR="00E5334D">
        <w:rPr>
          <w:rFonts w:ascii="Times New Roman" w:hAnsi="Times New Roman" w:cs="Times New Roman"/>
          <w:color w:val="000000" w:themeColor="text1"/>
          <w:sz w:val="24"/>
          <w:szCs w:val="24"/>
        </w:rPr>
        <w:t xml:space="preserve">enous protease inhibitors, and </w:t>
      </w:r>
      <w:r w:rsidR="00ED17CC" w:rsidRPr="00DE4486">
        <w:rPr>
          <w:rFonts w:ascii="Times New Roman" w:hAnsi="Times New Roman" w:cs="Times New Roman"/>
          <w:color w:val="000000" w:themeColor="text1"/>
          <w:sz w:val="24"/>
          <w:szCs w:val="24"/>
        </w:rPr>
        <w:t xml:space="preserve">therefore chymase is under the control of </w:t>
      </w:r>
      <w:r w:rsidR="00CF56D1" w:rsidRPr="00DE4486">
        <w:rPr>
          <w:rFonts w:ascii="Times New Roman" w:hAnsi="Times New Roman" w:cs="Times New Roman"/>
          <w:color w:val="000000" w:themeColor="text1"/>
          <w:sz w:val="24"/>
          <w:szCs w:val="24"/>
        </w:rPr>
        <w:t xml:space="preserve">protease </w:t>
      </w:r>
      <w:r w:rsidR="00CF56D1">
        <w:rPr>
          <w:rFonts w:ascii="Times New Roman" w:hAnsi="Times New Roman" w:cs="Times New Roman"/>
          <w:color w:val="000000" w:themeColor="text1"/>
          <w:sz w:val="24"/>
          <w:szCs w:val="24"/>
        </w:rPr>
        <w:t>inhibitors in</w:t>
      </w:r>
      <w:r w:rsidR="009204B9">
        <w:rPr>
          <w:rFonts w:ascii="Times New Roman" w:hAnsi="Times New Roman" w:cs="Times New Roman"/>
          <w:color w:val="000000" w:themeColor="text1"/>
          <w:sz w:val="24"/>
          <w:szCs w:val="24"/>
        </w:rPr>
        <w:t xml:space="preserve"> inflamed tissue</w:t>
      </w:r>
      <w:r w:rsidR="009204B9">
        <w:rPr>
          <w:rFonts w:ascii="Times New Roman" w:hAnsi="Times New Roman" w:cs="Times New Roman"/>
          <w:color w:val="000000" w:themeColor="text1"/>
          <w:sz w:val="24"/>
          <w:szCs w:val="24"/>
          <w:vertAlign w:val="superscript"/>
        </w:rPr>
        <w:t>39,40</w:t>
      </w:r>
      <w:r w:rsidR="009C0A08">
        <w:rPr>
          <w:rFonts w:ascii="Times New Roman" w:hAnsi="Times New Roman" w:cs="Times New Roman"/>
          <w:color w:val="000000" w:themeColor="text1"/>
          <w:sz w:val="24"/>
          <w:szCs w:val="24"/>
        </w:rPr>
        <w:t>.</w:t>
      </w:r>
      <w:r w:rsidR="00484001">
        <w:rPr>
          <w:rFonts w:ascii="Times New Roman" w:hAnsi="Times New Roman" w:cs="Times New Roman"/>
          <w:color w:val="000000" w:themeColor="text1"/>
          <w:sz w:val="24"/>
          <w:szCs w:val="24"/>
        </w:rPr>
        <w:t xml:space="preserve"> </w:t>
      </w:r>
      <w:r w:rsidR="00ED17CC" w:rsidRPr="00DE4486">
        <w:rPr>
          <w:rFonts w:ascii="Times New Roman" w:hAnsi="Times New Roman" w:cs="Times New Roman"/>
          <w:color w:val="000000" w:themeColor="text1"/>
          <w:sz w:val="24"/>
          <w:szCs w:val="24"/>
        </w:rPr>
        <w:t>If left uncontrolled by inhibitors, chymase is a potent enzyme</w:t>
      </w:r>
      <w:r w:rsidR="009204B9">
        <w:rPr>
          <w:rFonts w:ascii="Times New Roman" w:hAnsi="Times New Roman" w:cs="Times New Roman"/>
          <w:color w:val="000000" w:themeColor="text1"/>
          <w:sz w:val="24"/>
          <w:szCs w:val="24"/>
        </w:rPr>
        <w:t xml:space="preserve"> that causes matrix destruction</w:t>
      </w:r>
      <w:r w:rsidR="009204B9">
        <w:rPr>
          <w:rFonts w:ascii="Times New Roman" w:hAnsi="Times New Roman" w:cs="Times New Roman"/>
          <w:color w:val="000000" w:themeColor="text1"/>
          <w:sz w:val="24"/>
          <w:szCs w:val="24"/>
          <w:vertAlign w:val="superscript"/>
        </w:rPr>
        <w:t>37,40</w:t>
      </w:r>
      <w:r w:rsidR="009204B9">
        <w:rPr>
          <w:rFonts w:ascii="Times New Roman" w:hAnsi="Times New Roman" w:cs="Times New Roman"/>
          <w:color w:val="000000" w:themeColor="text1"/>
          <w:sz w:val="24"/>
          <w:szCs w:val="24"/>
        </w:rPr>
        <w:t xml:space="preserve"> </w:t>
      </w:r>
      <w:r w:rsidR="00ED17CC" w:rsidRPr="00DE4486">
        <w:rPr>
          <w:rFonts w:ascii="Times New Roman" w:hAnsi="Times New Roman" w:cs="Times New Roman"/>
          <w:color w:val="000000" w:themeColor="text1"/>
          <w:sz w:val="24"/>
          <w:szCs w:val="24"/>
        </w:rPr>
        <w:t>and inflammation, as well as producing</w:t>
      </w:r>
      <w:r w:rsidR="007E588D" w:rsidRPr="00DE4486">
        <w:rPr>
          <w:rFonts w:ascii="Times New Roman" w:hAnsi="Times New Roman" w:cs="Times New Roman"/>
          <w:color w:val="000000" w:themeColor="text1"/>
          <w:sz w:val="24"/>
          <w:szCs w:val="24"/>
        </w:rPr>
        <w:t xml:space="preserve"> </w:t>
      </w:r>
      <w:r w:rsidR="00ED17CC" w:rsidRPr="00DE4486">
        <w:rPr>
          <w:rFonts w:ascii="Times New Roman" w:hAnsi="Times New Roman" w:cs="Times New Roman"/>
          <w:color w:val="000000" w:themeColor="text1"/>
          <w:sz w:val="24"/>
          <w:szCs w:val="24"/>
        </w:rPr>
        <w:t>angiotensin II from angiotensin I, suggesting a role in h</w:t>
      </w:r>
      <w:r w:rsidR="00DD1165" w:rsidRPr="00DE4486">
        <w:rPr>
          <w:rFonts w:ascii="Times New Roman" w:hAnsi="Times New Roman" w:cs="Times New Roman"/>
          <w:color w:val="000000" w:themeColor="text1"/>
          <w:sz w:val="24"/>
          <w:szCs w:val="24"/>
        </w:rPr>
        <w:t>ypertension and cardiac failure</w:t>
      </w:r>
      <w:r w:rsidR="009204B9">
        <w:rPr>
          <w:rFonts w:ascii="Times New Roman" w:hAnsi="Times New Roman" w:cs="Times New Roman"/>
          <w:color w:val="000000" w:themeColor="text1"/>
          <w:sz w:val="24"/>
          <w:szCs w:val="24"/>
          <w:vertAlign w:val="superscript"/>
        </w:rPr>
        <w:t>37,41</w:t>
      </w:r>
      <w:r w:rsidR="009204B9">
        <w:rPr>
          <w:rFonts w:ascii="Times New Roman" w:hAnsi="Times New Roman" w:cs="Times New Roman"/>
          <w:color w:val="000000" w:themeColor="text1"/>
          <w:sz w:val="24"/>
          <w:szCs w:val="24"/>
        </w:rPr>
        <w:t>.</w:t>
      </w:r>
    </w:p>
    <w:p w:rsidR="00810500" w:rsidRDefault="005F3BCB" w:rsidP="00881845">
      <w:pPr>
        <w:spacing w:line="360" w:lineRule="auto"/>
        <w:jc w:val="both"/>
        <w:rPr>
          <w:noProof/>
        </w:rPr>
      </w:pPr>
      <w:r>
        <w:rPr>
          <w:noProof/>
        </w:rPr>
        <w:lastRenderedPageBreak/>
        <w:t xml:space="preserve">                       </w:t>
      </w:r>
      <w:r w:rsidR="00B65AAE">
        <w:rPr>
          <w:noProof/>
        </w:rPr>
        <w:t xml:space="preserve">  </w:t>
      </w:r>
      <w:r>
        <w:rPr>
          <w:noProof/>
        </w:rPr>
        <w:t xml:space="preserve">   </w:t>
      </w:r>
      <w:r w:rsidR="00810500">
        <w:rPr>
          <w:noProof/>
          <w:lang w:val="en-IN" w:eastAsia="en-IN" w:bidi="hi-IN"/>
        </w:rPr>
        <w:drawing>
          <wp:inline distT="0" distB="0" distL="0" distR="0">
            <wp:extent cx="3601974" cy="2728570"/>
            <wp:effectExtent l="0" t="0" r="0" b="0"/>
            <wp:docPr id="5" name="Picture 4" descr="https://upload.wikimedia.org/wikipedia/commons/7/70/1K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7/70/1KLT.png"/>
                    <pic:cNvPicPr>
                      <a:picLocks noChangeAspect="1" noChangeArrowheads="1"/>
                    </pic:cNvPicPr>
                  </pic:nvPicPr>
                  <pic:blipFill>
                    <a:blip r:embed="rId13">
                      <a:clrChange>
                        <a:clrFrom>
                          <a:srgbClr val="000000"/>
                        </a:clrFrom>
                        <a:clrTo>
                          <a:srgbClr val="000000">
                            <a:alpha val="0"/>
                          </a:srgbClr>
                        </a:clrTo>
                      </a:clrChange>
                      <a:lum bright="-30000"/>
                    </a:blip>
                    <a:srcRect/>
                    <a:stretch>
                      <a:fillRect/>
                    </a:stretch>
                  </pic:blipFill>
                  <pic:spPr bwMode="auto">
                    <a:xfrm>
                      <a:off x="0" y="0"/>
                      <a:ext cx="3602038" cy="2728618"/>
                    </a:xfrm>
                    <a:prstGeom prst="rect">
                      <a:avLst/>
                    </a:prstGeom>
                    <a:noFill/>
                    <a:ln w="9525">
                      <a:noFill/>
                      <a:miter lim="800000"/>
                      <a:headEnd/>
                      <a:tailEnd/>
                    </a:ln>
                  </pic:spPr>
                </pic:pic>
              </a:graphicData>
            </a:graphic>
          </wp:inline>
        </w:drawing>
      </w:r>
    </w:p>
    <w:p w:rsidR="00E575CF" w:rsidRPr="00B15A88" w:rsidRDefault="00B65AAE" w:rsidP="00C2469F">
      <w:pPr>
        <w:shd w:val="clear" w:color="auto" w:fill="FFFFFF"/>
        <w:spacing w:before="100" w:beforeAutospacing="1" w:after="100" w:afterAutospacing="1" w:line="336" w:lineRule="atLeast"/>
        <w:rPr>
          <w:rFonts w:ascii="Times New Roman" w:hAnsi="Times New Roman" w:cs="Times New Roman"/>
          <w:sz w:val="24"/>
          <w:szCs w:val="24"/>
        </w:rPr>
      </w:pPr>
      <w:r>
        <w:rPr>
          <w:rFonts w:ascii="Times New Roman" w:hAnsi="Times New Roman" w:cs="Times New Roman"/>
          <w:color w:val="000000" w:themeColor="text1"/>
          <w:sz w:val="24"/>
          <w:szCs w:val="24"/>
        </w:rPr>
        <w:t xml:space="preserve">       </w:t>
      </w:r>
      <w:r w:rsidR="000A76F2" w:rsidRPr="00741253">
        <w:rPr>
          <w:rFonts w:ascii="Times New Roman" w:hAnsi="Times New Roman" w:cs="Times New Roman"/>
          <w:b/>
          <w:color w:val="000000" w:themeColor="text1"/>
          <w:sz w:val="24"/>
          <w:szCs w:val="24"/>
        </w:rPr>
        <w:t>Fig.</w:t>
      </w:r>
      <w:r w:rsidR="00572E7C" w:rsidRPr="00741253">
        <w:rPr>
          <w:rFonts w:ascii="Times New Roman" w:hAnsi="Times New Roman" w:cs="Times New Roman"/>
          <w:b/>
          <w:color w:val="000000" w:themeColor="text1"/>
          <w:sz w:val="24"/>
          <w:szCs w:val="24"/>
        </w:rPr>
        <w:t>5</w:t>
      </w:r>
      <w:r w:rsidR="00741253">
        <w:rPr>
          <w:rFonts w:ascii="Times New Roman" w:hAnsi="Times New Roman" w:cs="Times New Roman"/>
          <w:color w:val="000000" w:themeColor="text1"/>
          <w:sz w:val="24"/>
          <w:szCs w:val="24"/>
        </w:rPr>
        <w:t>:</w:t>
      </w:r>
      <w:r w:rsidR="000A76F2" w:rsidRPr="00B15A88">
        <w:rPr>
          <w:rFonts w:ascii="Times New Roman" w:hAnsi="Times New Roman" w:cs="Times New Roman"/>
          <w:color w:val="000000" w:themeColor="text1"/>
          <w:sz w:val="24"/>
          <w:szCs w:val="24"/>
        </w:rPr>
        <w:t xml:space="preserve"> Structure of Chymas</w:t>
      </w:r>
      <w:r w:rsidR="00E815C5" w:rsidRPr="00B15A88">
        <w:rPr>
          <w:rFonts w:ascii="Times New Roman" w:hAnsi="Times New Roman" w:cs="Times New Roman"/>
          <w:color w:val="000000" w:themeColor="text1"/>
          <w:sz w:val="24"/>
          <w:szCs w:val="24"/>
        </w:rPr>
        <w:t>e</w:t>
      </w:r>
      <w:r w:rsidR="002B758E">
        <w:rPr>
          <w:rFonts w:ascii="Times New Roman" w:hAnsi="Times New Roman" w:cs="Times New Roman"/>
          <w:color w:val="000000" w:themeColor="text1"/>
          <w:sz w:val="24"/>
          <w:szCs w:val="24"/>
          <w:vertAlign w:val="superscript"/>
        </w:rPr>
        <w:t>42</w:t>
      </w:r>
      <w:r w:rsidR="00572E7C">
        <w:rPr>
          <w:rFonts w:ascii="Times New Roman" w:hAnsi="Times New Roman" w:cs="Times New Roman"/>
          <w:sz w:val="24"/>
          <w:szCs w:val="24"/>
        </w:rPr>
        <w:t>.</w:t>
      </w:r>
    </w:p>
    <w:p w:rsidR="009962AC" w:rsidRDefault="00C737C3" w:rsidP="00881845">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w:t>
      </w:r>
      <w:r w:rsidR="00CF56D1">
        <w:rPr>
          <w:rFonts w:ascii="Times New Roman" w:hAnsi="Times New Roman" w:cs="Times New Roman"/>
          <w:b/>
          <w:color w:val="000000" w:themeColor="text1"/>
          <w:sz w:val="24"/>
          <w:szCs w:val="24"/>
        </w:rPr>
        <w:t>.</w:t>
      </w:r>
      <w:r w:rsidR="00D43D21">
        <w:rPr>
          <w:rFonts w:ascii="Times New Roman" w:hAnsi="Times New Roman" w:cs="Times New Roman"/>
          <w:b/>
          <w:color w:val="000000" w:themeColor="text1"/>
          <w:sz w:val="24"/>
          <w:szCs w:val="24"/>
        </w:rPr>
        <w:t>5.</w:t>
      </w:r>
      <w:r w:rsidR="00A51146">
        <w:rPr>
          <w:rFonts w:ascii="Times New Roman" w:hAnsi="Times New Roman" w:cs="Times New Roman"/>
          <w:b/>
          <w:color w:val="000000" w:themeColor="text1"/>
          <w:sz w:val="24"/>
          <w:szCs w:val="24"/>
        </w:rPr>
        <w:t xml:space="preserve"> </w:t>
      </w:r>
      <w:r w:rsidR="008D7924" w:rsidRPr="00DE4486">
        <w:rPr>
          <w:rFonts w:ascii="Times New Roman" w:hAnsi="Times New Roman" w:cs="Times New Roman"/>
          <w:b/>
          <w:color w:val="000000" w:themeColor="text1"/>
          <w:sz w:val="24"/>
          <w:szCs w:val="24"/>
        </w:rPr>
        <w:t>Carboxypeptidase A3:</w:t>
      </w:r>
      <w:r w:rsidR="009C0A08">
        <w:rPr>
          <w:rFonts w:ascii="Times New Roman" w:hAnsi="Times New Roman" w:cs="Times New Roman"/>
          <w:color w:val="000000" w:themeColor="text1"/>
          <w:sz w:val="24"/>
          <w:szCs w:val="24"/>
        </w:rPr>
        <w:t xml:space="preserve"> C</w:t>
      </w:r>
      <w:r w:rsidR="00A317D3" w:rsidRPr="00DE4486">
        <w:rPr>
          <w:rFonts w:ascii="Times New Roman" w:hAnsi="Times New Roman" w:cs="Times New Roman"/>
          <w:color w:val="000000" w:themeColor="text1"/>
          <w:sz w:val="24"/>
          <w:szCs w:val="24"/>
        </w:rPr>
        <w:t>arboxypeptidase A3 was ter</w:t>
      </w:r>
      <w:r w:rsidR="00907F82">
        <w:rPr>
          <w:rFonts w:ascii="Times New Roman" w:hAnsi="Times New Roman" w:cs="Times New Roman"/>
          <w:color w:val="000000" w:themeColor="text1"/>
          <w:sz w:val="24"/>
          <w:szCs w:val="24"/>
        </w:rPr>
        <w:t>med mast cell carbox- ypeptidas</w:t>
      </w:r>
      <w:r w:rsidR="002B758E">
        <w:rPr>
          <w:rFonts w:ascii="Times New Roman" w:hAnsi="Times New Roman" w:cs="Times New Roman"/>
          <w:color w:val="000000" w:themeColor="text1"/>
          <w:sz w:val="24"/>
          <w:szCs w:val="24"/>
          <w:vertAlign w:val="superscript"/>
        </w:rPr>
        <w:t>43,44</w:t>
      </w:r>
      <w:r w:rsidR="00A317D3" w:rsidRPr="00DE4486">
        <w:rPr>
          <w:rFonts w:ascii="Times New Roman" w:hAnsi="Times New Roman" w:cs="Times New Roman"/>
          <w:color w:val="000000" w:themeColor="text1"/>
          <w:sz w:val="24"/>
          <w:szCs w:val="24"/>
        </w:rPr>
        <w:t>. However,</w:t>
      </w:r>
      <w:r w:rsidR="00164F48">
        <w:rPr>
          <w:rFonts w:ascii="Times New Roman" w:hAnsi="Times New Roman" w:cs="Times New Roman"/>
          <w:color w:val="000000" w:themeColor="text1"/>
          <w:sz w:val="24"/>
          <w:szCs w:val="24"/>
        </w:rPr>
        <w:t xml:space="preserve"> </w:t>
      </w:r>
      <w:r w:rsidR="00A317D3" w:rsidRPr="00DE4486">
        <w:rPr>
          <w:rFonts w:ascii="Times New Roman" w:hAnsi="Times New Roman" w:cs="Times New Roman"/>
          <w:color w:val="000000" w:themeColor="text1"/>
          <w:sz w:val="24"/>
          <w:szCs w:val="24"/>
        </w:rPr>
        <w:t>as transcripts</w:t>
      </w:r>
      <w:r w:rsidR="006657B4" w:rsidRPr="00DE4486">
        <w:rPr>
          <w:rFonts w:ascii="Times New Roman" w:hAnsi="Times New Roman" w:cs="Times New Roman"/>
          <w:color w:val="000000" w:themeColor="text1"/>
          <w:sz w:val="24"/>
          <w:szCs w:val="24"/>
        </w:rPr>
        <w:t xml:space="preserve"> </w:t>
      </w:r>
      <w:r w:rsidR="00A317D3" w:rsidRPr="00DE4486">
        <w:rPr>
          <w:rFonts w:ascii="Times New Roman" w:hAnsi="Times New Roman" w:cs="Times New Roman"/>
          <w:color w:val="000000" w:themeColor="text1"/>
          <w:sz w:val="24"/>
          <w:szCs w:val="24"/>
        </w:rPr>
        <w:t>encoding</w:t>
      </w:r>
      <w:r w:rsidR="006657B4" w:rsidRPr="00DE4486">
        <w:rPr>
          <w:rFonts w:ascii="Times New Roman" w:hAnsi="Times New Roman" w:cs="Times New Roman"/>
          <w:color w:val="000000" w:themeColor="text1"/>
          <w:sz w:val="24"/>
          <w:szCs w:val="24"/>
        </w:rPr>
        <w:t xml:space="preserve"> </w:t>
      </w:r>
      <w:r w:rsidR="00A317D3" w:rsidRPr="00DE4486">
        <w:rPr>
          <w:rFonts w:ascii="Times New Roman" w:hAnsi="Times New Roman" w:cs="Times New Roman"/>
          <w:color w:val="000000" w:themeColor="text1"/>
          <w:sz w:val="24"/>
          <w:szCs w:val="24"/>
        </w:rPr>
        <w:t>this</w:t>
      </w:r>
      <w:r w:rsidR="006657B4" w:rsidRPr="00DE4486">
        <w:rPr>
          <w:rFonts w:ascii="Times New Roman" w:hAnsi="Times New Roman" w:cs="Times New Roman"/>
          <w:color w:val="000000" w:themeColor="text1"/>
          <w:sz w:val="24"/>
          <w:szCs w:val="24"/>
        </w:rPr>
        <w:t xml:space="preserve"> </w:t>
      </w:r>
      <w:r w:rsidR="00A317D3" w:rsidRPr="00DE4486">
        <w:rPr>
          <w:rFonts w:ascii="Times New Roman" w:hAnsi="Times New Roman" w:cs="Times New Roman"/>
          <w:color w:val="000000" w:themeColor="text1"/>
          <w:sz w:val="24"/>
          <w:szCs w:val="24"/>
        </w:rPr>
        <w:t>enzyme</w:t>
      </w:r>
      <w:r w:rsidR="006657B4" w:rsidRPr="00DE4486">
        <w:rPr>
          <w:rFonts w:ascii="Times New Roman" w:hAnsi="Times New Roman" w:cs="Times New Roman"/>
          <w:color w:val="000000" w:themeColor="text1"/>
          <w:sz w:val="24"/>
          <w:szCs w:val="24"/>
        </w:rPr>
        <w:t xml:space="preserve"> </w:t>
      </w:r>
      <w:r w:rsidR="00A317D3" w:rsidRPr="00DE4486">
        <w:rPr>
          <w:rFonts w:ascii="Times New Roman" w:hAnsi="Times New Roman" w:cs="Times New Roman"/>
          <w:color w:val="000000" w:themeColor="text1"/>
          <w:sz w:val="24"/>
          <w:szCs w:val="24"/>
        </w:rPr>
        <w:t>were</w:t>
      </w:r>
      <w:r w:rsidR="006657B4" w:rsidRPr="00DE4486">
        <w:rPr>
          <w:rFonts w:ascii="Times New Roman" w:hAnsi="Times New Roman" w:cs="Times New Roman"/>
          <w:color w:val="000000" w:themeColor="text1"/>
          <w:sz w:val="24"/>
          <w:szCs w:val="24"/>
        </w:rPr>
        <w:t xml:space="preserve"> </w:t>
      </w:r>
      <w:r w:rsidR="00A317D3" w:rsidRPr="00DE4486">
        <w:rPr>
          <w:rFonts w:ascii="Times New Roman" w:hAnsi="Times New Roman" w:cs="Times New Roman"/>
          <w:color w:val="000000" w:themeColor="text1"/>
          <w:sz w:val="24"/>
          <w:szCs w:val="24"/>
        </w:rPr>
        <w:t>discovered</w:t>
      </w:r>
      <w:r w:rsidR="006657B4" w:rsidRPr="00DE4486">
        <w:rPr>
          <w:rFonts w:ascii="Times New Roman" w:hAnsi="Times New Roman" w:cs="Times New Roman"/>
          <w:color w:val="000000" w:themeColor="text1"/>
          <w:sz w:val="24"/>
          <w:szCs w:val="24"/>
        </w:rPr>
        <w:t xml:space="preserve"> </w:t>
      </w:r>
      <w:r w:rsidR="00A317D3" w:rsidRPr="00DE4486">
        <w:rPr>
          <w:rFonts w:ascii="Times New Roman" w:hAnsi="Times New Roman" w:cs="Times New Roman"/>
          <w:color w:val="000000" w:themeColor="text1"/>
          <w:sz w:val="24"/>
          <w:szCs w:val="24"/>
        </w:rPr>
        <w:t>in</w:t>
      </w:r>
      <w:r w:rsidR="006657B4" w:rsidRPr="00DE4486">
        <w:rPr>
          <w:rFonts w:ascii="Times New Roman" w:hAnsi="Times New Roman" w:cs="Times New Roman"/>
          <w:color w:val="000000" w:themeColor="text1"/>
          <w:sz w:val="24"/>
          <w:szCs w:val="24"/>
        </w:rPr>
        <w:t xml:space="preserve"> </w:t>
      </w:r>
      <w:r w:rsidR="00A317D3" w:rsidRPr="00DE4486">
        <w:rPr>
          <w:rFonts w:ascii="Times New Roman" w:hAnsi="Times New Roman" w:cs="Times New Roman"/>
          <w:color w:val="000000" w:themeColor="text1"/>
          <w:sz w:val="24"/>
          <w:szCs w:val="24"/>
        </w:rPr>
        <w:t>basophils,</w:t>
      </w:r>
      <w:r w:rsidR="002C43F3">
        <w:rPr>
          <w:rFonts w:ascii="Times New Roman" w:hAnsi="Times New Roman" w:cs="Times New Roman"/>
          <w:color w:val="000000" w:themeColor="text1"/>
          <w:sz w:val="24"/>
          <w:szCs w:val="24"/>
        </w:rPr>
        <w:t xml:space="preserve"> </w:t>
      </w:r>
      <w:r w:rsidR="00A317D3" w:rsidRPr="00DE4486">
        <w:rPr>
          <w:rFonts w:ascii="Times New Roman" w:hAnsi="Times New Roman" w:cs="Times New Roman"/>
          <w:color w:val="000000" w:themeColor="text1"/>
          <w:sz w:val="24"/>
          <w:szCs w:val="24"/>
        </w:rPr>
        <w:t>its name</w:t>
      </w:r>
      <w:r w:rsidR="006657B4" w:rsidRPr="00DE4486">
        <w:rPr>
          <w:rFonts w:ascii="Times New Roman" w:hAnsi="Times New Roman" w:cs="Times New Roman"/>
          <w:color w:val="000000" w:themeColor="text1"/>
          <w:sz w:val="24"/>
          <w:szCs w:val="24"/>
        </w:rPr>
        <w:t xml:space="preserve"> </w:t>
      </w:r>
      <w:r w:rsidR="00A317D3" w:rsidRPr="00DE4486">
        <w:rPr>
          <w:rFonts w:ascii="Times New Roman" w:hAnsi="Times New Roman" w:cs="Times New Roman"/>
          <w:color w:val="000000" w:themeColor="text1"/>
          <w:sz w:val="24"/>
          <w:szCs w:val="24"/>
        </w:rPr>
        <w:t>was</w:t>
      </w:r>
      <w:r w:rsidR="006657B4" w:rsidRPr="00DE4486">
        <w:rPr>
          <w:rFonts w:ascii="Times New Roman" w:hAnsi="Times New Roman" w:cs="Times New Roman"/>
          <w:color w:val="000000" w:themeColor="text1"/>
          <w:sz w:val="24"/>
          <w:szCs w:val="24"/>
        </w:rPr>
        <w:t xml:space="preserve"> </w:t>
      </w:r>
      <w:r w:rsidR="00A317D3" w:rsidRPr="00DE4486">
        <w:rPr>
          <w:rFonts w:ascii="Times New Roman" w:hAnsi="Times New Roman" w:cs="Times New Roman"/>
          <w:color w:val="000000" w:themeColor="text1"/>
          <w:sz w:val="24"/>
          <w:szCs w:val="24"/>
        </w:rPr>
        <w:t>changed</w:t>
      </w:r>
      <w:r w:rsidR="006657B4" w:rsidRPr="00DE4486">
        <w:rPr>
          <w:rFonts w:ascii="Times New Roman" w:hAnsi="Times New Roman" w:cs="Times New Roman"/>
          <w:color w:val="000000" w:themeColor="text1"/>
          <w:sz w:val="24"/>
          <w:szCs w:val="24"/>
        </w:rPr>
        <w:t xml:space="preserve"> </w:t>
      </w:r>
      <w:r w:rsidR="00A317D3" w:rsidRPr="00DE4486">
        <w:rPr>
          <w:rFonts w:ascii="Times New Roman" w:hAnsi="Times New Roman" w:cs="Times New Roman"/>
          <w:color w:val="000000" w:themeColor="text1"/>
          <w:sz w:val="24"/>
          <w:szCs w:val="24"/>
        </w:rPr>
        <w:t>to</w:t>
      </w:r>
      <w:r w:rsidR="006657B4" w:rsidRPr="00DE4486">
        <w:rPr>
          <w:rFonts w:ascii="Times New Roman" w:hAnsi="Times New Roman" w:cs="Times New Roman"/>
          <w:color w:val="000000" w:themeColor="text1"/>
          <w:sz w:val="24"/>
          <w:szCs w:val="24"/>
        </w:rPr>
        <w:t xml:space="preserve"> </w:t>
      </w:r>
      <w:r w:rsidR="00A317D3" w:rsidRPr="00DE4486">
        <w:rPr>
          <w:rFonts w:ascii="Times New Roman" w:hAnsi="Times New Roman" w:cs="Times New Roman"/>
          <w:color w:val="000000" w:themeColor="text1"/>
          <w:sz w:val="24"/>
          <w:szCs w:val="24"/>
        </w:rPr>
        <w:t>reflect</w:t>
      </w:r>
      <w:r w:rsidR="006657B4" w:rsidRPr="00DE4486">
        <w:rPr>
          <w:rFonts w:ascii="Times New Roman" w:hAnsi="Times New Roman" w:cs="Times New Roman"/>
          <w:color w:val="000000" w:themeColor="text1"/>
          <w:sz w:val="24"/>
          <w:szCs w:val="24"/>
        </w:rPr>
        <w:t xml:space="preserve"> </w:t>
      </w:r>
      <w:r w:rsidR="003E3015">
        <w:rPr>
          <w:rFonts w:ascii="Times New Roman" w:hAnsi="Times New Roman" w:cs="Times New Roman"/>
          <w:color w:val="000000" w:themeColor="text1"/>
          <w:sz w:val="24"/>
          <w:szCs w:val="24"/>
        </w:rPr>
        <w:t xml:space="preserve">the broader </w:t>
      </w:r>
      <w:r w:rsidR="00A317D3" w:rsidRPr="00DE4486">
        <w:rPr>
          <w:rFonts w:ascii="Times New Roman" w:hAnsi="Times New Roman" w:cs="Times New Roman"/>
          <w:color w:val="000000" w:themeColor="text1"/>
          <w:sz w:val="24"/>
          <w:szCs w:val="24"/>
        </w:rPr>
        <w:t>expression. In basophil</w:t>
      </w:r>
      <w:r w:rsidR="002C43F3">
        <w:rPr>
          <w:rFonts w:ascii="Times New Roman" w:hAnsi="Times New Roman" w:cs="Times New Roman"/>
          <w:color w:val="000000" w:themeColor="text1"/>
          <w:sz w:val="24"/>
          <w:szCs w:val="24"/>
        </w:rPr>
        <w:t xml:space="preserve">s, </w:t>
      </w:r>
      <w:r w:rsidR="00A317D3" w:rsidRPr="00DE4486">
        <w:rPr>
          <w:rFonts w:ascii="Times New Roman" w:hAnsi="Times New Roman" w:cs="Times New Roman"/>
          <w:color w:val="000000" w:themeColor="text1"/>
          <w:sz w:val="24"/>
          <w:szCs w:val="24"/>
        </w:rPr>
        <w:t>it can be stored and accumulated in granules as it is in mast cells, in which carboxypeptidase A3 seems to be co-dependent on the presence of chymase and heparin proteoglycan</w:t>
      </w:r>
      <w:r w:rsidR="002B758E">
        <w:rPr>
          <w:rFonts w:ascii="Times New Roman" w:hAnsi="Times New Roman" w:cs="Times New Roman"/>
          <w:color w:val="000000" w:themeColor="text1"/>
          <w:sz w:val="24"/>
          <w:szCs w:val="24"/>
          <w:vertAlign w:val="superscript"/>
        </w:rPr>
        <w:t>45,46,47,48</w:t>
      </w:r>
      <w:r w:rsidR="00A317D3" w:rsidRPr="00DE4486">
        <w:rPr>
          <w:rFonts w:ascii="Times New Roman" w:hAnsi="Times New Roman" w:cs="Times New Roman"/>
          <w:color w:val="000000" w:themeColor="text1"/>
          <w:sz w:val="24"/>
          <w:szCs w:val="24"/>
        </w:rPr>
        <w:t>.</w:t>
      </w:r>
      <w:r w:rsidR="006657B4" w:rsidRPr="00DE4486">
        <w:rPr>
          <w:rFonts w:ascii="Times New Roman" w:hAnsi="Times New Roman" w:cs="Times New Roman"/>
          <w:color w:val="000000" w:themeColor="text1"/>
          <w:sz w:val="24"/>
          <w:szCs w:val="24"/>
        </w:rPr>
        <w:t xml:space="preserve"> Lack of chymase in basophils and/or low levels of heparin may explain weak storage of carboxypeptidase A despite the presence of </w:t>
      </w:r>
      <w:r w:rsidR="003E3015">
        <w:rPr>
          <w:rFonts w:ascii="Times New Roman" w:hAnsi="Times New Roman" w:cs="Times New Roman"/>
          <w:color w:val="000000" w:themeColor="text1"/>
          <w:sz w:val="24"/>
          <w:szCs w:val="24"/>
        </w:rPr>
        <w:t>transcripts,</w:t>
      </w:r>
      <w:r w:rsidR="006657B4" w:rsidRPr="00DE4486">
        <w:rPr>
          <w:rFonts w:ascii="Times New Roman" w:hAnsi="Times New Roman" w:cs="Times New Roman"/>
          <w:color w:val="000000" w:themeColor="text1"/>
          <w:sz w:val="24"/>
          <w:szCs w:val="24"/>
        </w:rPr>
        <w:t xml:space="preserve"> </w:t>
      </w:r>
      <w:r w:rsidR="003E3015">
        <w:rPr>
          <w:rFonts w:ascii="Times New Roman" w:hAnsi="Times New Roman" w:cs="Times New Roman"/>
          <w:color w:val="000000" w:themeColor="text1"/>
          <w:sz w:val="24"/>
          <w:szCs w:val="24"/>
        </w:rPr>
        <w:t xml:space="preserve">recently a </w:t>
      </w:r>
      <w:r w:rsidR="006657B4" w:rsidRPr="00DE4486">
        <w:rPr>
          <w:rFonts w:ascii="Times New Roman" w:hAnsi="Times New Roman" w:cs="Times New Roman"/>
          <w:color w:val="000000" w:themeColor="text1"/>
          <w:sz w:val="24"/>
          <w:szCs w:val="24"/>
        </w:rPr>
        <w:t>selective knock</w:t>
      </w:r>
      <w:r w:rsidR="00DE4486" w:rsidRPr="00DE4486">
        <w:rPr>
          <w:rFonts w:ascii="Times New Roman" w:hAnsi="Times New Roman" w:cs="Times New Roman"/>
          <w:color w:val="000000" w:themeColor="text1"/>
          <w:sz w:val="24"/>
          <w:szCs w:val="24"/>
        </w:rPr>
        <w:t xml:space="preserve"> </w:t>
      </w:r>
      <w:r w:rsidR="006657B4" w:rsidRPr="00DE4486">
        <w:rPr>
          <w:rFonts w:ascii="Times New Roman" w:hAnsi="Times New Roman" w:cs="Times New Roman"/>
          <w:color w:val="000000" w:themeColor="text1"/>
          <w:sz w:val="24"/>
          <w:szCs w:val="24"/>
        </w:rPr>
        <w:t>in mutation rendering the carboxypeptidas</w:t>
      </w:r>
      <w:r w:rsidR="002C43F3">
        <w:rPr>
          <w:rFonts w:ascii="Times New Roman" w:hAnsi="Times New Roman" w:cs="Times New Roman"/>
          <w:color w:val="000000" w:themeColor="text1"/>
          <w:sz w:val="24"/>
          <w:szCs w:val="24"/>
        </w:rPr>
        <w:t>e</w:t>
      </w:r>
      <w:r w:rsidR="009204B9">
        <w:rPr>
          <w:rFonts w:ascii="Times New Roman" w:hAnsi="Times New Roman" w:cs="Times New Roman"/>
          <w:color w:val="000000" w:themeColor="text1"/>
          <w:sz w:val="24"/>
          <w:szCs w:val="24"/>
        </w:rPr>
        <w:t xml:space="preserve"> get </w:t>
      </w:r>
      <w:r w:rsidR="002C43F3">
        <w:rPr>
          <w:rFonts w:ascii="Times New Roman" w:hAnsi="Times New Roman" w:cs="Times New Roman"/>
          <w:color w:val="000000" w:themeColor="text1"/>
          <w:sz w:val="24"/>
          <w:szCs w:val="24"/>
        </w:rPr>
        <w:t xml:space="preserve">but still present as </w:t>
      </w:r>
      <w:r w:rsidR="006657B4" w:rsidRPr="00DE4486">
        <w:rPr>
          <w:rFonts w:ascii="Times New Roman" w:hAnsi="Times New Roman" w:cs="Times New Roman"/>
          <w:color w:val="000000" w:themeColor="text1"/>
          <w:sz w:val="24"/>
          <w:szCs w:val="24"/>
        </w:rPr>
        <w:t>a “placeholder” and allowing pr</w:t>
      </w:r>
      <w:r w:rsidR="002C43F3">
        <w:rPr>
          <w:rFonts w:ascii="Times New Roman" w:hAnsi="Times New Roman" w:cs="Times New Roman"/>
          <w:color w:val="000000" w:themeColor="text1"/>
          <w:sz w:val="24"/>
          <w:szCs w:val="24"/>
        </w:rPr>
        <w:t xml:space="preserve">eservation of granule structure and </w:t>
      </w:r>
      <w:r w:rsidR="006657B4" w:rsidRPr="00DE4486">
        <w:rPr>
          <w:rFonts w:ascii="Times New Roman" w:hAnsi="Times New Roman" w:cs="Times New Roman"/>
          <w:color w:val="000000" w:themeColor="text1"/>
          <w:sz w:val="24"/>
          <w:szCs w:val="24"/>
        </w:rPr>
        <w:t>active carboxypeptidase A3 protects from toxic effects of endogenous</w:t>
      </w:r>
      <w:r w:rsidR="008F514D" w:rsidRPr="00DE4486">
        <w:rPr>
          <w:rFonts w:ascii="Times New Roman" w:hAnsi="Times New Roman" w:cs="Times New Roman"/>
          <w:color w:val="000000" w:themeColor="text1"/>
          <w:sz w:val="24"/>
          <w:szCs w:val="24"/>
        </w:rPr>
        <w:t xml:space="preserve"> </w:t>
      </w:r>
      <w:r w:rsidR="006657B4" w:rsidRPr="00DE4486">
        <w:rPr>
          <w:rFonts w:ascii="Times New Roman" w:hAnsi="Times New Roman" w:cs="Times New Roman"/>
          <w:color w:val="000000" w:themeColor="text1"/>
          <w:sz w:val="24"/>
          <w:szCs w:val="24"/>
        </w:rPr>
        <w:t>endothelin and from endothelin-like sarafotoxin class of snake venins</w:t>
      </w:r>
      <w:r w:rsidR="002B758E">
        <w:rPr>
          <w:rFonts w:ascii="Times New Roman" w:hAnsi="Times New Roman" w:cs="Times New Roman"/>
          <w:color w:val="000000" w:themeColor="text1"/>
          <w:sz w:val="24"/>
          <w:szCs w:val="24"/>
          <w:vertAlign w:val="superscript"/>
        </w:rPr>
        <w:t>49</w:t>
      </w:r>
      <w:r w:rsidR="006657B4" w:rsidRPr="005B4924">
        <w:rPr>
          <w:rFonts w:ascii="Times New Roman" w:hAnsi="Times New Roman" w:cs="Times New Roman"/>
          <w:color w:val="000000" w:themeColor="text1"/>
          <w:sz w:val="24"/>
          <w:szCs w:val="24"/>
        </w:rPr>
        <w:t>.</w:t>
      </w:r>
      <w:r w:rsidR="008F514D" w:rsidRPr="005B4924">
        <w:rPr>
          <w:rFonts w:ascii="Times New Roman" w:hAnsi="Times New Roman" w:cs="Times New Roman"/>
          <w:color w:val="000000" w:themeColor="text1"/>
          <w:sz w:val="24"/>
          <w:szCs w:val="24"/>
        </w:rPr>
        <w:t xml:space="preserve"> Similarly, chymase protects from toxic effects of Gilamonster and scorpion venoms</w:t>
      </w:r>
      <w:r w:rsidR="002B758E">
        <w:rPr>
          <w:rFonts w:ascii="Times New Roman" w:hAnsi="Times New Roman" w:cs="Times New Roman"/>
          <w:color w:val="000000" w:themeColor="text1"/>
          <w:sz w:val="24"/>
          <w:szCs w:val="24"/>
          <w:vertAlign w:val="superscript"/>
        </w:rPr>
        <w:t>50</w:t>
      </w:r>
      <w:r w:rsidR="00122273">
        <w:rPr>
          <w:rFonts w:ascii="Times New Roman" w:hAnsi="Times New Roman" w:cs="Times New Roman"/>
          <w:color w:val="000000" w:themeColor="text1"/>
          <w:sz w:val="24"/>
          <w:szCs w:val="24"/>
        </w:rPr>
        <w:t>.</w:t>
      </w:r>
    </w:p>
    <w:p w:rsidR="00237D14" w:rsidRPr="00C2469F" w:rsidRDefault="005F3BCB" w:rsidP="0088184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B65AAE">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      </w:t>
      </w:r>
      <w:r w:rsidR="00162C7C" w:rsidRPr="00162C7C">
        <w:rPr>
          <w:rFonts w:ascii="Times New Roman" w:hAnsi="Times New Roman" w:cs="Times New Roman"/>
          <w:noProof/>
          <w:color w:val="000000" w:themeColor="text1"/>
          <w:sz w:val="24"/>
          <w:szCs w:val="24"/>
          <w:lang w:val="en-IN" w:eastAsia="en-IN" w:bidi="hi-IN"/>
        </w:rPr>
        <w:drawing>
          <wp:inline distT="0" distB="0" distL="0" distR="0">
            <wp:extent cx="3126484" cy="2231136"/>
            <wp:effectExtent l="19050" t="0" r="0" b="0"/>
            <wp:docPr id="11" name="Picture 5" descr="VMD C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MD CPA.png"/>
                    <pic:cNvPicPr>
                      <a:picLocks noChangeAspect="1" noChangeArrowheads="1"/>
                    </pic:cNvPicPr>
                  </pic:nvPicPr>
                  <pic:blipFill>
                    <a:blip r:embed="rId14">
                      <a:clrChange>
                        <a:clrFrom>
                          <a:srgbClr val="000000"/>
                        </a:clrFrom>
                        <a:clrTo>
                          <a:srgbClr val="000000">
                            <a:alpha val="0"/>
                          </a:srgbClr>
                        </a:clrTo>
                      </a:clrChange>
                      <a:lum bright="-20000"/>
                    </a:blip>
                    <a:srcRect/>
                    <a:stretch>
                      <a:fillRect/>
                    </a:stretch>
                  </pic:blipFill>
                  <pic:spPr bwMode="auto">
                    <a:xfrm>
                      <a:off x="0" y="0"/>
                      <a:ext cx="3127543" cy="2231891"/>
                    </a:xfrm>
                    <a:prstGeom prst="rect">
                      <a:avLst/>
                    </a:prstGeom>
                    <a:noFill/>
                    <a:ln w="9525">
                      <a:noFill/>
                      <a:miter lim="800000"/>
                      <a:headEnd/>
                      <a:tailEnd/>
                    </a:ln>
                  </pic:spPr>
                </pic:pic>
              </a:graphicData>
            </a:graphic>
          </wp:inline>
        </w:drawing>
      </w:r>
    </w:p>
    <w:p w:rsidR="00162C7C" w:rsidRPr="004C453D" w:rsidRDefault="00162C7C" w:rsidP="00B65AAE">
      <w:pPr>
        <w:spacing w:line="360" w:lineRule="auto"/>
        <w:rPr>
          <w:rFonts w:ascii="Times New Roman" w:hAnsi="Times New Roman" w:cs="Times New Roman"/>
          <w:color w:val="000000" w:themeColor="text1"/>
          <w:sz w:val="24"/>
          <w:szCs w:val="24"/>
          <w:vertAlign w:val="superscript"/>
        </w:rPr>
      </w:pPr>
      <w:r>
        <w:rPr>
          <w:rFonts w:ascii="Times New Roman" w:hAnsi="Times New Roman" w:cs="Times New Roman"/>
          <w:b/>
          <w:color w:val="000000" w:themeColor="text1"/>
          <w:sz w:val="24"/>
          <w:szCs w:val="24"/>
        </w:rPr>
        <w:t>Fig.</w:t>
      </w:r>
      <w:r w:rsidR="00572E7C">
        <w:rPr>
          <w:rFonts w:ascii="Times New Roman" w:hAnsi="Times New Roman" w:cs="Times New Roman"/>
          <w:b/>
          <w:color w:val="000000" w:themeColor="text1"/>
          <w:sz w:val="24"/>
          <w:szCs w:val="24"/>
        </w:rPr>
        <w:t>6</w:t>
      </w:r>
      <w:r w:rsidR="00741253">
        <w:rPr>
          <w:rFonts w:ascii="Times New Roman" w:hAnsi="Times New Roman" w:cs="Times New Roman"/>
          <w:b/>
          <w:color w:val="000000" w:themeColor="text1"/>
          <w:sz w:val="24"/>
          <w:szCs w:val="24"/>
        </w:rPr>
        <w:t xml:space="preserve">: </w:t>
      </w:r>
      <w:r w:rsidRPr="00ED09E0">
        <w:rPr>
          <w:rFonts w:ascii="Times New Roman" w:eastAsia="Times New Roman" w:hAnsi="Times New Roman" w:cs="Times New Roman"/>
          <w:sz w:val="24"/>
          <w:szCs w:val="24"/>
        </w:rPr>
        <w:t>General structure of carboxypeptidase A</w:t>
      </w:r>
      <w:r>
        <w:rPr>
          <w:rFonts w:ascii="Times New Roman" w:eastAsia="Times New Roman" w:hAnsi="Times New Roman" w:cs="Times New Roman"/>
          <w:sz w:val="24"/>
          <w:szCs w:val="24"/>
        </w:rPr>
        <w:t xml:space="preserve">. </w:t>
      </w:r>
      <w:r w:rsidRPr="00ED09E0">
        <w:rPr>
          <w:rFonts w:ascii="Times New Roman" w:eastAsia="Times New Roman" w:hAnsi="Times New Roman" w:cs="Times New Roman"/>
          <w:sz w:val="24"/>
          <w:szCs w:val="24"/>
        </w:rPr>
        <w:t xml:space="preserve">Alpha-helices in blue, beta-sheets in red, </w:t>
      </w:r>
      <w:r w:rsidR="005F3BCB">
        <w:rPr>
          <w:rFonts w:ascii="Times New Roman" w:eastAsia="Times New Roman" w:hAnsi="Times New Roman" w:cs="Times New Roman"/>
          <w:sz w:val="24"/>
          <w:szCs w:val="24"/>
        </w:rPr>
        <w:t xml:space="preserve"> </w:t>
      </w:r>
      <w:r w:rsidRPr="00ED09E0">
        <w:rPr>
          <w:rFonts w:ascii="Times New Roman" w:eastAsia="Times New Roman" w:hAnsi="Times New Roman" w:cs="Times New Roman"/>
          <w:sz w:val="24"/>
          <w:szCs w:val="24"/>
        </w:rPr>
        <w:t>Zn</w:t>
      </w:r>
      <w:r w:rsidRPr="00ED09E0">
        <w:rPr>
          <w:rFonts w:ascii="Times New Roman" w:eastAsia="Times New Roman" w:hAnsi="Times New Roman" w:cs="Times New Roman"/>
          <w:sz w:val="18"/>
          <w:szCs w:val="18"/>
          <w:vertAlign w:val="superscript"/>
        </w:rPr>
        <w:t>2+</w:t>
      </w:r>
      <w:r w:rsidRPr="00ED09E0">
        <w:rPr>
          <w:rFonts w:ascii="Times New Roman" w:eastAsia="Times New Roman" w:hAnsi="Times New Roman" w:cs="Times New Roman"/>
          <w:sz w:val="24"/>
          <w:szCs w:val="24"/>
        </w:rPr>
        <w:t> ion in yellow, active site side chains in cyan</w:t>
      </w:r>
      <w:r w:rsidR="004C453D" w:rsidRPr="004C453D">
        <w:rPr>
          <w:rFonts w:ascii="Times New Roman" w:hAnsi="Times New Roman" w:cs="Times New Roman"/>
          <w:color w:val="000000" w:themeColor="text1"/>
          <w:sz w:val="24"/>
          <w:szCs w:val="24"/>
          <w:vertAlign w:val="superscript"/>
        </w:rPr>
        <w:t>51</w:t>
      </w:r>
    </w:p>
    <w:p w:rsidR="0059119E" w:rsidRPr="00CF56D1" w:rsidRDefault="00C737C3" w:rsidP="00881845">
      <w:pPr>
        <w:spacing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w:t>
      </w:r>
      <w:r w:rsidR="00CF56D1">
        <w:rPr>
          <w:rFonts w:ascii="Times New Roman" w:hAnsi="Times New Roman" w:cs="Times New Roman"/>
          <w:b/>
          <w:color w:val="000000" w:themeColor="text1"/>
          <w:sz w:val="24"/>
          <w:szCs w:val="24"/>
        </w:rPr>
        <w:t>.</w:t>
      </w:r>
      <w:r w:rsidR="00D43D21">
        <w:rPr>
          <w:rFonts w:ascii="Times New Roman" w:hAnsi="Times New Roman" w:cs="Times New Roman"/>
          <w:b/>
          <w:color w:val="000000" w:themeColor="text1"/>
          <w:sz w:val="24"/>
          <w:szCs w:val="24"/>
        </w:rPr>
        <w:t xml:space="preserve">6. </w:t>
      </w:r>
      <w:r w:rsidR="00881845" w:rsidRPr="005B4924">
        <w:rPr>
          <w:rFonts w:ascii="Times New Roman" w:hAnsi="Times New Roman" w:cs="Times New Roman"/>
          <w:b/>
          <w:color w:val="000000" w:themeColor="text1"/>
          <w:sz w:val="24"/>
          <w:szCs w:val="24"/>
        </w:rPr>
        <w:t>Cathepsin C:</w:t>
      </w:r>
      <w:r w:rsidR="00881845" w:rsidRPr="005B4924">
        <w:rPr>
          <w:rFonts w:ascii="Times New Roman" w:hAnsi="Times New Roman" w:cs="Times New Roman"/>
          <w:color w:val="000000" w:themeColor="text1"/>
          <w:sz w:val="24"/>
          <w:szCs w:val="24"/>
        </w:rPr>
        <w:t xml:space="preserve"> Cathepsin</w:t>
      </w:r>
      <w:r w:rsidR="00A51146">
        <w:rPr>
          <w:rFonts w:ascii="Times New Roman" w:hAnsi="Times New Roman" w:cs="Times New Roman"/>
          <w:color w:val="000000" w:themeColor="text1"/>
          <w:sz w:val="24"/>
          <w:szCs w:val="24"/>
        </w:rPr>
        <w:t xml:space="preserve"> C </w:t>
      </w:r>
      <w:r w:rsidR="00881845" w:rsidRPr="005B4924">
        <w:rPr>
          <w:rFonts w:ascii="Times New Roman" w:hAnsi="Times New Roman" w:cs="Times New Roman"/>
          <w:color w:val="000000" w:themeColor="text1"/>
          <w:sz w:val="24"/>
          <w:szCs w:val="24"/>
        </w:rPr>
        <w:t>(gene name CTSC),</w:t>
      </w:r>
      <w:r w:rsidR="00C87B0C">
        <w:rPr>
          <w:rFonts w:ascii="Times New Roman" w:hAnsi="Times New Roman" w:cs="Times New Roman"/>
          <w:color w:val="000000" w:themeColor="text1"/>
          <w:sz w:val="24"/>
          <w:szCs w:val="24"/>
        </w:rPr>
        <w:t xml:space="preserve"> </w:t>
      </w:r>
      <w:r w:rsidR="00881845" w:rsidRPr="005B4924">
        <w:rPr>
          <w:rFonts w:ascii="Times New Roman" w:hAnsi="Times New Roman" w:cs="Times New Roman"/>
          <w:color w:val="000000" w:themeColor="text1"/>
          <w:sz w:val="24"/>
          <w:szCs w:val="24"/>
        </w:rPr>
        <w:t xml:space="preserve">also known as </w:t>
      </w:r>
      <w:r w:rsidR="003E3015">
        <w:rPr>
          <w:rFonts w:ascii="Times New Roman" w:hAnsi="Times New Roman" w:cs="Times New Roman"/>
          <w:color w:val="000000" w:themeColor="text1"/>
          <w:sz w:val="24"/>
          <w:szCs w:val="24"/>
        </w:rPr>
        <w:t>dipeptidylpeptidase,</w:t>
      </w:r>
      <w:r w:rsidR="00881845" w:rsidRPr="005B4924">
        <w:rPr>
          <w:rFonts w:ascii="Times New Roman" w:hAnsi="Times New Roman" w:cs="Times New Roman"/>
          <w:color w:val="000000" w:themeColor="text1"/>
          <w:sz w:val="24"/>
          <w:szCs w:val="24"/>
        </w:rPr>
        <w:t xml:space="preserve"> I,</w:t>
      </w:r>
      <w:r w:rsidR="00F834A3">
        <w:rPr>
          <w:rFonts w:ascii="Times New Roman" w:hAnsi="Times New Roman" w:cs="Times New Roman"/>
          <w:color w:val="000000" w:themeColor="text1"/>
          <w:sz w:val="24"/>
          <w:szCs w:val="24"/>
        </w:rPr>
        <w:t xml:space="preserve"> </w:t>
      </w:r>
      <w:r w:rsidR="00881845" w:rsidRPr="005B4924">
        <w:rPr>
          <w:rFonts w:ascii="Times New Roman" w:hAnsi="Times New Roman" w:cs="Times New Roman"/>
          <w:color w:val="000000" w:themeColor="text1"/>
          <w:sz w:val="24"/>
          <w:szCs w:val="24"/>
        </w:rPr>
        <w:t>is a cysteine exopeptidase that is expressed in many cells but is especially abundant in mast cells</w:t>
      </w:r>
      <w:r w:rsidR="00D754C9">
        <w:rPr>
          <w:rFonts w:ascii="Times New Roman" w:hAnsi="Times New Roman" w:cs="Times New Roman"/>
          <w:color w:val="000000" w:themeColor="text1"/>
          <w:sz w:val="24"/>
          <w:szCs w:val="24"/>
          <w:vertAlign w:val="superscript"/>
        </w:rPr>
        <w:t>52</w:t>
      </w:r>
      <w:r w:rsidR="00881845" w:rsidRPr="005B4924">
        <w:rPr>
          <w:rFonts w:ascii="Times New Roman" w:hAnsi="Times New Roman" w:cs="Times New Roman"/>
          <w:color w:val="000000" w:themeColor="text1"/>
          <w:sz w:val="24"/>
          <w:szCs w:val="24"/>
        </w:rPr>
        <w:t>. It is a potential pharmaceutical target because of its role as an upstream activator of tryptases, chymases, and cathepsin G, from which it removes N-terminal pro-dipeptides from the zymogen forms of these proteases.</w:t>
      </w:r>
    </w:p>
    <w:p w:rsidR="0033431C" w:rsidRPr="00D754C9" w:rsidRDefault="00C737C3" w:rsidP="00550A4E">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w:t>
      </w:r>
      <w:r w:rsidR="00CF56D1">
        <w:rPr>
          <w:rFonts w:ascii="Times New Roman" w:hAnsi="Times New Roman" w:cs="Times New Roman"/>
          <w:b/>
          <w:color w:val="000000" w:themeColor="text1"/>
          <w:sz w:val="24"/>
          <w:szCs w:val="24"/>
        </w:rPr>
        <w:t>.</w:t>
      </w:r>
      <w:r w:rsidR="00D43D21">
        <w:rPr>
          <w:rFonts w:ascii="Times New Roman" w:hAnsi="Times New Roman" w:cs="Times New Roman"/>
          <w:b/>
          <w:color w:val="000000" w:themeColor="text1"/>
          <w:sz w:val="24"/>
          <w:szCs w:val="24"/>
        </w:rPr>
        <w:t xml:space="preserve">7. </w:t>
      </w:r>
      <w:r w:rsidR="00FF19DE" w:rsidRPr="005B4924">
        <w:rPr>
          <w:rFonts w:ascii="Times New Roman" w:hAnsi="Times New Roman" w:cs="Times New Roman"/>
          <w:b/>
          <w:color w:val="000000" w:themeColor="text1"/>
          <w:sz w:val="24"/>
          <w:szCs w:val="24"/>
        </w:rPr>
        <w:t>Histamine and histamine rece</w:t>
      </w:r>
      <w:r w:rsidR="00DA4766" w:rsidRPr="005B4924">
        <w:rPr>
          <w:rFonts w:ascii="Times New Roman" w:hAnsi="Times New Roman" w:cs="Times New Roman"/>
          <w:b/>
          <w:color w:val="000000" w:themeColor="text1"/>
          <w:sz w:val="24"/>
          <w:szCs w:val="24"/>
        </w:rPr>
        <w:t>p</w:t>
      </w:r>
      <w:r w:rsidR="00FF19DE" w:rsidRPr="005B4924">
        <w:rPr>
          <w:rFonts w:ascii="Times New Roman" w:hAnsi="Times New Roman" w:cs="Times New Roman"/>
          <w:b/>
          <w:color w:val="000000" w:themeColor="text1"/>
          <w:sz w:val="24"/>
          <w:szCs w:val="24"/>
        </w:rPr>
        <w:t>tors:</w:t>
      </w:r>
      <w:r w:rsidR="00FF19DE" w:rsidRPr="005B4924">
        <w:rPr>
          <w:rFonts w:ascii="Times New Roman" w:hAnsi="Times New Roman" w:cs="Times New Roman"/>
          <w:color w:val="000000" w:themeColor="text1"/>
          <w:sz w:val="24"/>
          <w:szCs w:val="24"/>
        </w:rPr>
        <w:t xml:space="preserve"> Histamine, a preformed mediator in MCs/Bs, has long been proven to be a critical factor in the cause and </w:t>
      </w:r>
      <w:r w:rsidR="003E3015">
        <w:rPr>
          <w:rFonts w:ascii="Times New Roman" w:hAnsi="Times New Roman" w:cs="Times New Roman"/>
          <w:color w:val="000000" w:themeColor="text1"/>
          <w:sz w:val="24"/>
          <w:szCs w:val="24"/>
        </w:rPr>
        <w:t>therefore,</w:t>
      </w:r>
      <w:r w:rsidR="00FF19DE" w:rsidRPr="005B4924">
        <w:rPr>
          <w:rFonts w:ascii="Times New Roman" w:hAnsi="Times New Roman" w:cs="Times New Roman"/>
          <w:color w:val="000000" w:themeColor="text1"/>
          <w:sz w:val="24"/>
          <w:szCs w:val="24"/>
        </w:rPr>
        <w:t xml:space="preserve"> treatment of allergy.</w:t>
      </w:r>
      <w:r w:rsidR="00DA4766" w:rsidRPr="005B4924">
        <w:rPr>
          <w:rFonts w:ascii="Times New Roman" w:hAnsi="Times New Roman" w:cs="Times New Roman"/>
          <w:color w:val="000000" w:themeColor="text1"/>
          <w:sz w:val="24"/>
          <w:szCs w:val="24"/>
        </w:rPr>
        <w:t xml:space="preserve"> Histamine has 4 distinct G protein–coupled receptors,</w:t>
      </w:r>
      <w:r w:rsidR="00E56B2D" w:rsidRPr="005B4924">
        <w:rPr>
          <w:rFonts w:ascii="Times New Roman" w:hAnsi="Times New Roman" w:cs="Times New Roman"/>
          <w:color w:val="000000" w:themeColor="text1"/>
          <w:sz w:val="24"/>
          <w:szCs w:val="24"/>
        </w:rPr>
        <w:t xml:space="preserve"> </w:t>
      </w:r>
      <w:r w:rsidR="00122273">
        <w:rPr>
          <w:rFonts w:ascii="Times New Roman" w:hAnsi="Times New Roman" w:cs="Times New Roman"/>
          <w:color w:val="000000" w:themeColor="text1"/>
          <w:sz w:val="24"/>
          <w:szCs w:val="24"/>
        </w:rPr>
        <w:t>histamine receptors 1-4 (H</w:t>
      </w:r>
      <w:r w:rsidR="00122273">
        <w:rPr>
          <w:rFonts w:ascii="Times New Roman" w:hAnsi="Times New Roman" w:cs="Times New Roman"/>
          <w:color w:val="000000" w:themeColor="text1"/>
          <w:sz w:val="24"/>
          <w:szCs w:val="24"/>
          <w:vertAlign w:val="subscript"/>
        </w:rPr>
        <w:t>1</w:t>
      </w:r>
      <w:r w:rsidR="00122273">
        <w:rPr>
          <w:rFonts w:ascii="Times New Roman" w:hAnsi="Times New Roman" w:cs="Times New Roman"/>
          <w:color w:val="000000" w:themeColor="text1"/>
          <w:sz w:val="24"/>
          <w:szCs w:val="24"/>
        </w:rPr>
        <w:t>-H</w:t>
      </w:r>
      <w:r w:rsidR="00122273">
        <w:rPr>
          <w:rFonts w:ascii="Times New Roman" w:hAnsi="Times New Roman" w:cs="Times New Roman"/>
          <w:color w:val="000000" w:themeColor="text1"/>
          <w:sz w:val="24"/>
          <w:szCs w:val="24"/>
          <w:vertAlign w:val="subscript"/>
        </w:rPr>
        <w:t xml:space="preserve">4 </w:t>
      </w:r>
      <w:r w:rsidR="00122273">
        <w:rPr>
          <w:rFonts w:ascii="Times New Roman" w:hAnsi="Times New Roman" w:cs="Times New Roman"/>
          <w:color w:val="000000" w:themeColor="text1"/>
          <w:sz w:val="24"/>
          <w:szCs w:val="24"/>
        </w:rPr>
        <w:t>receptors</w:t>
      </w:r>
      <w:r w:rsidR="00DA4766" w:rsidRPr="005B4924">
        <w:rPr>
          <w:rFonts w:ascii="Times New Roman" w:hAnsi="Times New Roman" w:cs="Times New Roman"/>
          <w:color w:val="000000" w:themeColor="text1"/>
          <w:sz w:val="24"/>
          <w:szCs w:val="24"/>
        </w:rPr>
        <w:t>)</w:t>
      </w:r>
      <w:r w:rsidR="00C87B0C">
        <w:rPr>
          <w:rFonts w:ascii="Times New Roman" w:hAnsi="Times New Roman" w:cs="Times New Roman"/>
          <w:color w:val="000000" w:themeColor="text1"/>
          <w:sz w:val="24"/>
          <w:szCs w:val="24"/>
        </w:rPr>
        <w:t xml:space="preserve"> </w:t>
      </w:r>
      <w:r w:rsidR="00E56B2D" w:rsidRPr="005B4924">
        <w:rPr>
          <w:rFonts w:ascii="Times New Roman" w:hAnsi="Times New Roman" w:cs="Times New Roman"/>
          <w:color w:val="000000" w:themeColor="text1"/>
          <w:sz w:val="24"/>
          <w:szCs w:val="24"/>
        </w:rPr>
        <w:t>and blocking drugs is one of the great milestones in the history of medicine. This breakthrough was marked by two Nobel Prize awards in the field of histamine research</w:t>
      </w:r>
      <w:r w:rsidR="00E56B2D" w:rsidRPr="00C87B0C">
        <w:rPr>
          <w:rFonts w:ascii="Times New Roman" w:hAnsi="Times New Roman" w:cs="Times New Roman"/>
          <w:color w:val="000000" w:themeColor="text1"/>
          <w:sz w:val="24"/>
          <w:szCs w:val="24"/>
        </w:rPr>
        <w:t xml:space="preserve">, </w:t>
      </w:r>
      <w:r w:rsidR="00E56B2D" w:rsidRPr="00C87B0C">
        <w:rPr>
          <w:rFonts w:ascii="Times New Roman" w:hAnsi="Times New Roman" w:cs="Times New Roman"/>
          <w:iCs/>
          <w:color w:val="000000" w:themeColor="text1"/>
          <w:sz w:val="24"/>
          <w:szCs w:val="24"/>
        </w:rPr>
        <w:t>Daniel Bovet,</w:t>
      </w:r>
      <w:r w:rsidR="00E56B2D" w:rsidRPr="005B4924">
        <w:rPr>
          <w:rFonts w:ascii="Times New Roman" w:hAnsi="Times New Roman" w:cs="Times New Roman"/>
          <w:i/>
          <w:iCs/>
          <w:color w:val="000000" w:themeColor="text1"/>
          <w:sz w:val="24"/>
          <w:szCs w:val="24"/>
        </w:rPr>
        <w:t xml:space="preserve"> </w:t>
      </w:r>
      <w:r w:rsidR="00E56B2D" w:rsidRPr="005B4924">
        <w:rPr>
          <w:rFonts w:ascii="Times New Roman" w:hAnsi="Times New Roman" w:cs="Times New Roman"/>
          <w:color w:val="000000" w:themeColor="text1"/>
          <w:sz w:val="24"/>
          <w:szCs w:val="24"/>
        </w:rPr>
        <w:t>in 1957, for the discovery of</w:t>
      </w:r>
      <w:r w:rsidR="00D754C9">
        <w:rPr>
          <w:rFonts w:ascii="Times New Roman" w:hAnsi="Times New Roman" w:cs="Times New Roman"/>
          <w:color w:val="000000" w:themeColor="text1"/>
          <w:sz w:val="24"/>
          <w:szCs w:val="24"/>
        </w:rPr>
        <w:t xml:space="preserve"> an H1R antagonist</w:t>
      </w:r>
      <w:r w:rsidR="00D754C9">
        <w:rPr>
          <w:rFonts w:ascii="Times New Roman" w:hAnsi="Times New Roman" w:cs="Times New Roman"/>
          <w:color w:val="000000" w:themeColor="text1"/>
          <w:sz w:val="24"/>
          <w:szCs w:val="24"/>
          <w:vertAlign w:val="superscript"/>
        </w:rPr>
        <w:t>53</w:t>
      </w:r>
      <w:r w:rsidR="00E56B2D" w:rsidRPr="005B4924">
        <w:rPr>
          <w:rFonts w:ascii="Times New Roman" w:hAnsi="Times New Roman" w:cs="Times New Roman"/>
          <w:color w:val="000000" w:themeColor="text1"/>
          <w:sz w:val="24"/>
          <w:szCs w:val="24"/>
        </w:rPr>
        <w:t xml:space="preserve"> and </w:t>
      </w:r>
      <w:r w:rsidR="00E56B2D" w:rsidRPr="00C87B0C">
        <w:rPr>
          <w:rFonts w:ascii="Times New Roman" w:hAnsi="Times New Roman" w:cs="Times New Roman"/>
          <w:iCs/>
          <w:color w:val="000000" w:themeColor="text1"/>
          <w:sz w:val="24"/>
          <w:szCs w:val="24"/>
        </w:rPr>
        <w:t>Sir</w:t>
      </w:r>
      <w:r w:rsidR="00E56B2D" w:rsidRPr="00C87B0C">
        <w:rPr>
          <w:rFonts w:ascii="Times New Roman" w:hAnsi="Times New Roman" w:cs="Times New Roman"/>
          <w:color w:val="000000" w:themeColor="text1"/>
          <w:sz w:val="24"/>
          <w:szCs w:val="24"/>
        </w:rPr>
        <w:t xml:space="preserve"> </w:t>
      </w:r>
      <w:r w:rsidR="00E56B2D" w:rsidRPr="00C87B0C">
        <w:rPr>
          <w:rFonts w:ascii="Times New Roman" w:hAnsi="Times New Roman" w:cs="Times New Roman"/>
          <w:iCs/>
          <w:color w:val="000000" w:themeColor="text1"/>
          <w:sz w:val="24"/>
          <w:szCs w:val="24"/>
        </w:rPr>
        <w:t>James Black</w:t>
      </w:r>
      <w:r w:rsidR="00E56B2D" w:rsidRPr="005B4924">
        <w:rPr>
          <w:rFonts w:ascii="Times New Roman" w:hAnsi="Times New Roman" w:cs="Times New Roman"/>
          <w:i/>
          <w:iCs/>
          <w:color w:val="000000" w:themeColor="text1"/>
          <w:sz w:val="24"/>
          <w:szCs w:val="24"/>
        </w:rPr>
        <w:t xml:space="preserve">, </w:t>
      </w:r>
      <w:r w:rsidR="00E56B2D" w:rsidRPr="005B4924">
        <w:rPr>
          <w:rFonts w:ascii="Times New Roman" w:hAnsi="Times New Roman" w:cs="Times New Roman"/>
          <w:color w:val="000000" w:themeColor="text1"/>
          <w:sz w:val="24"/>
          <w:szCs w:val="24"/>
        </w:rPr>
        <w:t>in 1988, for the development of an H2R antagonist</w:t>
      </w:r>
      <w:r w:rsidR="00D754C9">
        <w:rPr>
          <w:rFonts w:ascii="Times New Roman" w:hAnsi="Times New Roman" w:cs="Times New Roman"/>
          <w:color w:val="000000" w:themeColor="text1"/>
          <w:sz w:val="24"/>
          <w:szCs w:val="24"/>
          <w:vertAlign w:val="superscript"/>
        </w:rPr>
        <w:t>54</w:t>
      </w:r>
      <w:r w:rsidR="00D754C9">
        <w:rPr>
          <w:rFonts w:ascii="Times New Roman" w:hAnsi="Times New Roman" w:cs="Times New Roman"/>
          <w:color w:val="000000" w:themeColor="text1"/>
          <w:sz w:val="24"/>
          <w:szCs w:val="24"/>
        </w:rPr>
        <w:t>.</w:t>
      </w:r>
      <w:r w:rsidR="00E56B2D" w:rsidRPr="005B4924">
        <w:rPr>
          <w:rFonts w:ascii="Times New Roman" w:hAnsi="Times New Roman" w:cs="Times New Roman"/>
          <w:color w:val="000000" w:themeColor="text1"/>
          <w:sz w:val="24"/>
          <w:szCs w:val="24"/>
        </w:rPr>
        <w:t xml:space="preserve"> Mast cells and basophils are well established prominent sources of preformed histamine in humans, and through </w:t>
      </w:r>
      <w:r w:rsidR="003E3015">
        <w:rPr>
          <w:rFonts w:ascii="Times New Roman" w:hAnsi="Times New Roman" w:cs="Times New Roman"/>
          <w:color w:val="000000" w:themeColor="text1"/>
          <w:sz w:val="24"/>
          <w:szCs w:val="24"/>
        </w:rPr>
        <w:t>this,</w:t>
      </w:r>
      <w:r w:rsidR="00E56B2D" w:rsidRPr="005B4924">
        <w:rPr>
          <w:rFonts w:ascii="Times New Roman" w:hAnsi="Times New Roman" w:cs="Times New Roman"/>
          <w:color w:val="000000" w:themeColor="text1"/>
          <w:sz w:val="24"/>
          <w:szCs w:val="24"/>
        </w:rPr>
        <w:t xml:space="preserve"> </w:t>
      </w:r>
      <w:r w:rsidR="003E3015">
        <w:rPr>
          <w:rFonts w:ascii="Times New Roman" w:hAnsi="Times New Roman" w:cs="Times New Roman"/>
          <w:color w:val="000000" w:themeColor="text1"/>
          <w:sz w:val="24"/>
          <w:szCs w:val="24"/>
        </w:rPr>
        <w:t>mediators</w:t>
      </w:r>
      <w:r w:rsidR="00E56B2D" w:rsidRPr="005B4924">
        <w:rPr>
          <w:rFonts w:ascii="Times New Roman" w:hAnsi="Times New Roman" w:cs="Times New Roman"/>
          <w:color w:val="000000" w:themeColor="text1"/>
          <w:sz w:val="24"/>
          <w:szCs w:val="24"/>
        </w:rPr>
        <w:t xml:space="preserve"> play an important role in causing the symptoms of allergy,</w:t>
      </w:r>
      <w:r w:rsidR="00A51146">
        <w:rPr>
          <w:rFonts w:ascii="Times New Roman" w:hAnsi="Times New Roman" w:cs="Times New Roman"/>
          <w:color w:val="000000" w:themeColor="text1"/>
          <w:sz w:val="24"/>
          <w:szCs w:val="24"/>
        </w:rPr>
        <w:t xml:space="preserve"> </w:t>
      </w:r>
      <w:r w:rsidR="00E56B2D" w:rsidRPr="005B4924">
        <w:rPr>
          <w:rFonts w:ascii="Times New Roman" w:hAnsi="Times New Roman" w:cs="Times New Roman"/>
          <w:color w:val="000000" w:themeColor="text1"/>
          <w:sz w:val="24"/>
          <w:szCs w:val="24"/>
        </w:rPr>
        <w:t>acting on target organs such as lungs, skin and intestine</w:t>
      </w:r>
      <w:r w:rsidR="00BA2303" w:rsidRPr="005B4924">
        <w:rPr>
          <w:rFonts w:ascii="Times New Roman" w:hAnsi="Times New Roman" w:cs="Times New Roman"/>
          <w:color w:val="000000" w:themeColor="text1"/>
          <w:sz w:val="24"/>
          <w:szCs w:val="24"/>
        </w:rPr>
        <w:t>. In humans, mast cells express H1R, H2R and H4R while the expression of H3R is limited to brain mast cells.</w:t>
      </w:r>
      <w:r w:rsidR="00DA1341" w:rsidRPr="005B4924">
        <w:rPr>
          <w:rFonts w:ascii="Times New Roman" w:hAnsi="Times New Roman" w:cs="Times New Roman"/>
          <w:color w:val="000000" w:themeColor="text1"/>
          <w:sz w:val="24"/>
          <w:szCs w:val="24"/>
        </w:rPr>
        <w:t xml:space="preserve"> Histamine binding to H1R on mast cells leads to the activation of phospholipase A2 and phospholipase D and downstream of the transcription factor NF-</w:t>
      </w:r>
      <w:r w:rsidR="00DA1341" w:rsidRPr="005B4924">
        <w:rPr>
          <w:rFonts w:ascii="Symbol" w:hAnsi="Symbol" w:cs="Symbol"/>
          <w:color w:val="000000" w:themeColor="text1"/>
          <w:sz w:val="24"/>
          <w:szCs w:val="24"/>
        </w:rPr>
        <w:t></w:t>
      </w:r>
      <w:r w:rsidR="00DA1341" w:rsidRPr="005B4924">
        <w:rPr>
          <w:rFonts w:ascii="Times New Roman" w:hAnsi="Times New Roman" w:cs="Times New Roman"/>
          <w:color w:val="000000" w:themeColor="text1"/>
          <w:sz w:val="24"/>
          <w:szCs w:val="24"/>
        </w:rPr>
        <w:t>B through Gq/11</w:t>
      </w:r>
      <w:r w:rsidR="00D754C9">
        <w:rPr>
          <w:rFonts w:ascii="Times New Roman" w:hAnsi="Times New Roman" w:cs="Times New Roman"/>
          <w:color w:val="000000" w:themeColor="text1"/>
          <w:sz w:val="24"/>
          <w:szCs w:val="24"/>
        </w:rPr>
        <w:t xml:space="preserve"> and Gβγ</w:t>
      </w:r>
      <w:r w:rsidR="00D754C9">
        <w:rPr>
          <w:rFonts w:ascii="Times New Roman" w:hAnsi="Times New Roman" w:cs="Times New Roman"/>
          <w:color w:val="000000" w:themeColor="text1"/>
          <w:sz w:val="24"/>
          <w:szCs w:val="24"/>
          <w:vertAlign w:val="superscript"/>
        </w:rPr>
        <w:t>55</w:t>
      </w:r>
      <w:r w:rsidR="00DA1341" w:rsidRPr="005B4924">
        <w:rPr>
          <w:rFonts w:ascii="Times New Roman" w:hAnsi="Times New Roman" w:cs="Times New Roman"/>
          <w:color w:val="000000" w:themeColor="text1"/>
          <w:sz w:val="24"/>
          <w:szCs w:val="24"/>
        </w:rPr>
        <w:t xml:space="preserve">. The activation of H1R </w:t>
      </w:r>
      <w:r w:rsidR="00DA1341" w:rsidRPr="005B4924">
        <w:rPr>
          <w:rFonts w:ascii="Times New Roman" w:hAnsi="Times New Roman" w:cs="Times New Roman"/>
          <w:i/>
          <w:iCs/>
          <w:color w:val="000000" w:themeColor="text1"/>
          <w:sz w:val="24"/>
          <w:szCs w:val="24"/>
        </w:rPr>
        <w:t xml:space="preserve">via </w:t>
      </w:r>
      <w:r w:rsidR="00DA1341" w:rsidRPr="005B4924">
        <w:rPr>
          <w:rFonts w:ascii="Times New Roman" w:hAnsi="Times New Roman" w:cs="Times New Roman"/>
          <w:color w:val="000000" w:themeColor="text1"/>
          <w:sz w:val="24"/>
          <w:szCs w:val="24"/>
        </w:rPr>
        <w:t xml:space="preserve">histamine stimulates the further release of histamine and other mediators, increases the expression of adhesion molecules and chemotaxis of eosinophils and neutrophils, enhances the </w:t>
      </w:r>
      <w:r w:rsidR="00DA1341" w:rsidRPr="005B4924">
        <w:rPr>
          <w:rFonts w:ascii="Times New Roman" w:hAnsi="Times New Roman" w:cs="Times New Roman"/>
          <w:color w:val="000000" w:themeColor="text1"/>
          <w:sz w:val="24"/>
          <w:szCs w:val="24"/>
        </w:rPr>
        <w:lastRenderedPageBreak/>
        <w:t>antigen-presenting cell capacity, increases the costimulatory activity of B cells, and downregulates IgE pr</w:t>
      </w:r>
      <w:r w:rsidR="00D754C9">
        <w:rPr>
          <w:rFonts w:ascii="Times New Roman" w:hAnsi="Times New Roman" w:cs="Times New Roman"/>
          <w:color w:val="000000" w:themeColor="text1"/>
          <w:sz w:val="24"/>
          <w:szCs w:val="24"/>
        </w:rPr>
        <w:t>oduction</w:t>
      </w:r>
      <w:r w:rsidR="00D754C9">
        <w:rPr>
          <w:rFonts w:ascii="Times New Roman" w:hAnsi="Times New Roman" w:cs="Times New Roman"/>
          <w:color w:val="000000" w:themeColor="text1"/>
          <w:sz w:val="24"/>
          <w:szCs w:val="24"/>
          <w:vertAlign w:val="superscript"/>
        </w:rPr>
        <w:t>56</w:t>
      </w:r>
      <w:r w:rsidR="00D754C9">
        <w:rPr>
          <w:rFonts w:ascii="Times New Roman" w:hAnsi="Times New Roman" w:cs="Times New Roman"/>
          <w:color w:val="000000" w:themeColor="text1"/>
          <w:sz w:val="24"/>
          <w:szCs w:val="24"/>
        </w:rPr>
        <w:t>.</w:t>
      </w:r>
    </w:p>
    <w:p w:rsidR="00B65AAE" w:rsidRDefault="00DA1341" w:rsidP="00212CB3">
      <w:pPr>
        <w:autoSpaceDE w:val="0"/>
        <w:autoSpaceDN w:val="0"/>
        <w:adjustRightInd w:val="0"/>
        <w:spacing w:after="0" w:line="360" w:lineRule="auto"/>
        <w:jc w:val="both"/>
        <w:rPr>
          <w:rFonts w:ascii="Times New Roman" w:hAnsi="Times New Roman" w:cs="Times New Roman"/>
          <w:color w:val="000000" w:themeColor="text1"/>
          <w:sz w:val="24"/>
          <w:szCs w:val="24"/>
        </w:rPr>
      </w:pPr>
      <w:r w:rsidRPr="005B4924">
        <w:rPr>
          <w:rFonts w:ascii="Times New Roman" w:hAnsi="Times New Roman" w:cs="Times New Roman"/>
          <w:color w:val="000000" w:themeColor="text1"/>
          <w:sz w:val="24"/>
          <w:szCs w:val="24"/>
        </w:rPr>
        <w:t xml:space="preserve">H1-antihistamines are inverse agonists and are currently the </w:t>
      </w:r>
      <w:r w:rsidR="003E3015">
        <w:rPr>
          <w:rFonts w:ascii="Times New Roman" w:hAnsi="Times New Roman" w:cs="Times New Roman"/>
          <w:color w:val="000000" w:themeColor="text1"/>
          <w:sz w:val="24"/>
          <w:szCs w:val="24"/>
        </w:rPr>
        <w:t xml:space="preserve">most-used  </w:t>
      </w:r>
      <w:r w:rsidRPr="005B4924">
        <w:rPr>
          <w:rFonts w:ascii="Times New Roman" w:hAnsi="Times New Roman" w:cs="Times New Roman"/>
          <w:color w:val="000000" w:themeColor="text1"/>
          <w:sz w:val="24"/>
          <w:szCs w:val="24"/>
        </w:rPr>
        <w:t>antiallergic drugs, such as in patients with urticaria, atopic dermatitis, allergic rhinitis, and conjunctivitis, as well as in asthmatic patients. At high doses, H1-a</w:t>
      </w:r>
      <w:r w:rsidR="00212CB3">
        <w:rPr>
          <w:rFonts w:ascii="Times New Roman" w:hAnsi="Times New Roman" w:cs="Times New Roman"/>
          <w:color w:val="000000" w:themeColor="text1"/>
          <w:sz w:val="24"/>
          <w:szCs w:val="24"/>
        </w:rPr>
        <w:t>ntihistamines can also reduce mast cell</w:t>
      </w:r>
      <w:r w:rsidRPr="005B4924">
        <w:rPr>
          <w:rFonts w:ascii="Times New Roman" w:hAnsi="Times New Roman" w:cs="Times New Roman"/>
          <w:color w:val="000000" w:themeColor="text1"/>
          <w:sz w:val="24"/>
          <w:szCs w:val="24"/>
        </w:rPr>
        <w:t xml:space="preserve"> functions, acting as MC stabilizers</w:t>
      </w:r>
      <w:r w:rsidR="00D754C9">
        <w:rPr>
          <w:rFonts w:ascii="Times New Roman" w:hAnsi="Times New Roman" w:cs="Times New Roman"/>
          <w:color w:val="000000" w:themeColor="text1"/>
          <w:sz w:val="24"/>
          <w:szCs w:val="24"/>
          <w:vertAlign w:val="superscript"/>
        </w:rPr>
        <w:t>57,58,59</w:t>
      </w:r>
      <w:r w:rsidR="00212CB3">
        <w:rPr>
          <w:rFonts w:ascii="Times New Roman" w:hAnsi="Times New Roman" w:cs="Times New Roman"/>
          <w:color w:val="000000" w:themeColor="text1"/>
          <w:sz w:val="24"/>
          <w:szCs w:val="24"/>
        </w:rPr>
        <w:t xml:space="preserve">. </w:t>
      </w:r>
      <w:r w:rsidR="003C6958" w:rsidRPr="005B4924">
        <w:rPr>
          <w:rFonts w:ascii="Times New Roman" w:hAnsi="Times New Roman" w:cs="Times New Roman"/>
          <w:color w:val="000000" w:themeColor="text1"/>
          <w:sz w:val="24"/>
          <w:szCs w:val="24"/>
        </w:rPr>
        <w:t>H4R antagonists/inverse agonists are plausible new drugs for treating allergic disease</w:t>
      </w:r>
      <w:r w:rsidR="00122513">
        <w:rPr>
          <w:rFonts w:ascii="Times New Roman" w:hAnsi="Times New Roman" w:cs="Times New Roman"/>
          <w:color w:val="000000" w:themeColor="text1"/>
          <w:sz w:val="24"/>
          <w:szCs w:val="24"/>
        </w:rPr>
        <w:t>s</w:t>
      </w:r>
      <w:r w:rsidR="00122513">
        <w:rPr>
          <w:rFonts w:ascii="Times New Roman" w:hAnsi="Times New Roman" w:cs="Times New Roman"/>
          <w:color w:val="000000" w:themeColor="text1"/>
          <w:sz w:val="24"/>
          <w:szCs w:val="24"/>
          <w:vertAlign w:val="superscript"/>
        </w:rPr>
        <w:t>60</w:t>
      </w:r>
      <w:r w:rsidR="00122513">
        <w:rPr>
          <w:rFonts w:ascii="Times New Roman" w:hAnsi="Times New Roman" w:cs="Times New Roman"/>
          <w:color w:val="000000" w:themeColor="text1"/>
          <w:sz w:val="24"/>
          <w:szCs w:val="24"/>
        </w:rPr>
        <w:t>.</w:t>
      </w:r>
    </w:p>
    <w:p w:rsidR="00B65AAE" w:rsidRDefault="00B65AAE" w:rsidP="00212CB3">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noProof/>
          <w:color w:val="000000" w:themeColor="text1"/>
          <w:sz w:val="24"/>
          <w:szCs w:val="24"/>
          <w:lang w:val="en-IN" w:eastAsia="en-IN" w:bidi="hi-IN"/>
        </w:rPr>
        <w:drawing>
          <wp:anchor distT="0" distB="0" distL="114300" distR="114300" simplePos="0" relativeHeight="251885568" behindDoc="0" locked="0" layoutInCell="1" allowOverlap="1">
            <wp:simplePos x="0" y="0"/>
            <wp:positionH relativeFrom="column">
              <wp:posOffset>1035685</wp:posOffset>
            </wp:positionH>
            <wp:positionV relativeFrom="paragraph">
              <wp:posOffset>110490</wp:posOffset>
            </wp:positionV>
            <wp:extent cx="2906395" cy="2251710"/>
            <wp:effectExtent l="19050" t="0" r="8255" b="0"/>
            <wp:wrapSquare wrapText="bothSides"/>
            <wp:docPr id="2" name="Picture 1" descr="Image of receptor 3D structure from RCSB P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receptor 3D structure from RCSB PDB"/>
                    <pic:cNvPicPr>
                      <a:picLocks noChangeAspect="1" noChangeArrowheads="1"/>
                    </pic:cNvPicPr>
                  </pic:nvPicPr>
                  <pic:blipFill>
                    <a:blip r:embed="rId15"/>
                    <a:srcRect/>
                    <a:stretch>
                      <a:fillRect/>
                    </a:stretch>
                  </pic:blipFill>
                  <pic:spPr bwMode="auto">
                    <a:xfrm>
                      <a:off x="0" y="0"/>
                      <a:ext cx="2906395" cy="2251710"/>
                    </a:xfrm>
                    <a:prstGeom prst="rect">
                      <a:avLst/>
                    </a:prstGeom>
                    <a:noFill/>
                    <a:ln w="9525">
                      <a:noFill/>
                      <a:miter lim="800000"/>
                      <a:headEnd/>
                      <a:tailEnd/>
                    </a:ln>
                  </pic:spPr>
                </pic:pic>
              </a:graphicData>
            </a:graphic>
          </wp:anchor>
        </w:drawing>
      </w:r>
    </w:p>
    <w:p w:rsidR="00B65AAE" w:rsidRDefault="00B65AAE" w:rsidP="00212CB3">
      <w:pPr>
        <w:autoSpaceDE w:val="0"/>
        <w:autoSpaceDN w:val="0"/>
        <w:adjustRightInd w:val="0"/>
        <w:spacing w:after="0" w:line="360" w:lineRule="auto"/>
        <w:jc w:val="both"/>
        <w:rPr>
          <w:rFonts w:ascii="Times New Roman" w:hAnsi="Times New Roman" w:cs="Times New Roman"/>
          <w:color w:val="000000" w:themeColor="text1"/>
          <w:sz w:val="24"/>
          <w:szCs w:val="24"/>
        </w:rPr>
      </w:pPr>
    </w:p>
    <w:p w:rsidR="00B65AAE" w:rsidRDefault="00B65AAE" w:rsidP="00212CB3">
      <w:pPr>
        <w:autoSpaceDE w:val="0"/>
        <w:autoSpaceDN w:val="0"/>
        <w:adjustRightInd w:val="0"/>
        <w:spacing w:after="0" w:line="360" w:lineRule="auto"/>
        <w:jc w:val="both"/>
        <w:rPr>
          <w:rFonts w:ascii="Times New Roman" w:hAnsi="Times New Roman" w:cs="Times New Roman"/>
          <w:color w:val="000000" w:themeColor="text1"/>
          <w:sz w:val="24"/>
          <w:szCs w:val="24"/>
        </w:rPr>
      </w:pPr>
    </w:p>
    <w:p w:rsidR="00B65AAE" w:rsidRDefault="00B65AAE" w:rsidP="00212CB3">
      <w:pPr>
        <w:autoSpaceDE w:val="0"/>
        <w:autoSpaceDN w:val="0"/>
        <w:adjustRightInd w:val="0"/>
        <w:spacing w:after="0" w:line="360" w:lineRule="auto"/>
        <w:jc w:val="both"/>
        <w:rPr>
          <w:rFonts w:ascii="Times New Roman" w:hAnsi="Times New Roman" w:cs="Times New Roman"/>
          <w:color w:val="000000" w:themeColor="text1"/>
          <w:sz w:val="24"/>
          <w:szCs w:val="24"/>
        </w:rPr>
      </w:pPr>
    </w:p>
    <w:p w:rsidR="00B65AAE" w:rsidRDefault="00B65AAE" w:rsidP="00212CB3">
      <w:pPr>
        <w:autoSpaceDE w:val="0"/>
        <w:autoSpaceDN w:val="0"/>
        <w:adjustRightInd w:val="0"/>
        <w:spacing w:after="0" w:line="360" w:lineRule="auto"/>
        <w:jc w:val="both"/>
        <w:rPr>
          <w:rFonts w:ascii="Times New Roman" w:hAnsi="Times New Roman" w:cs="Times New Roman"/>
          <w:color w:val="000000" w:themeColor="text1"/>
          <w:sz w:val="24"/>
          <w:szCs w:val="24"/>
        </w:rPr>
      </w:pPr>
    </w:p>
    <w:p w:rsidR="00B65AAE" w:rsidRDefault="00B65AAE" w:rsidP="00212CB3">
      <w:pPr>
        <w:autoSpaceDE w:val="0"/>
        <w:autoSpaceDN w:val="0"/>
        <w:adjustRightInd w:val="0"/>
        <w:spacing w:after="0" w:line="360" w:lineRule="auto"/>
        <w:jc w:val="both"/>
        <w:rPr>
          <w:rFonts w:ascii="Times New Roman" w:hAnsi="Times New Roman" w:cs="Times New Roman"/>
          <w:color w:val="000000" w:themeColor="text1"/>
          <w:sz w:val="24"/>
          <w:szCs w:val="24"/>
        </w:rPr>
      </w:pPr>
    </w:p>
    <w:p w:rsidR="00B65AAE" w:rsidRDefault="00B65AAE" w:rsidP="00212CB3">
      <w:pPr>
        <w:autoSpaceDE w:val="0"/>
        <w:autoSpaceDN w:val="0"/>
        <w:adjustRightInd w:val="0"/>
        <w:spacing w:after="0" w:line="360" w:lineRule="auto"/>
        <w:jc w:val="both"/>
        <w:rPr>
          <w:rFonts w:ascii="Times New Roman" w:hAnsi="Times New Roman" w:cs="Times New Roman"/>
          <w:color w:val="000000" w:themeColor="text1"/>
          <w:sz w:val="24"/>
          <w:szCs w:val="24"/>
        </w:rPr>
      </w:pPr>
    </w:p>
    <w:p w:rsidR="008D0619" w:rsidRPr="008D0619" w:rsidRDefault="008D0619" w:rsidP="00212CB3">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4C66A6" w:rsidRDefault="004C66A6" w:rsidP="00B74F12">
      <w:pPr>
        <w:autoSpaceDE w:val="0"/>
        <w:autoSpaceDN w:val="0"/>
        <w:adjustRightInd w:val="0"/>
        <w:spacing w:after="0" w:line="360" w:lineRule="auto"/>
        <w:jc w:val="both"/>
        <w:rPr>
          <w:rFonts w:ascii="Times New Roman" w:hAnsi="Times New Roman" w:cs="Times New Roman"/>
          <w:sz w:val="24"/>
          <w:szCs w:val="24"/>
          <w:shd w:val="clear" w:color="auto" w:fill="FFFFFF"/>
        </w:rPr>
      </w:pPr>
    </w:p>
    <w:p w:rsidR="00B74F12" w:rsidRPr="007546D5" w:rsidRDefault="004C66A6" w:rsidP="00B74F12">
      <w:pPr>
        <w:autoSpaceDE w:val="0"/>
        <w:autoSpaceDN w:val="0"/>
        <w:adjustRightInd w:val="0"/>
        <w:spacing w:after="0" w:line="360" w:lineRule="auto"/>
        <w:jc w:val="both"/>
        <w:rPr>
          <w:rFonts w:ascii="Times New Roman" w:hAnsi="Times New Roman" w:cs="Times New Roman"/>
          <w:sz w:val="24"/>
          <w:szCs w:val="24"/>
          <w:vertAlign w:val="superscript"/>
        </w:rPr>
      </w:pPr>
      <w:r>
        <w:rPr>
          <w:rFonts w:ascii="Times New Roman" w:hAnsi="Times New Roman" w:cs="Times New Roman"/>
          <w:sz w:val="24"/>
          <w:szCs w:val="24"/>
          <w:shd w:val="clear" w:color="auto" w:fill="FFFFFF"/>
        </w:rPr>
        <w:t xml:space="preserve">       </w:t>
      </w:r>
      <w:r w:rsidR="007B0937" w:rsidRPr="00741253">
        <w:rPr>
          <w:rFonts w:ascii="Times New Roman" w:hAnsi="Times New Roman" w:cs="Times New Roman"/>
          <w:b/>
          <w:sz w:val="24"/>
          <w:szCs w:val="24"/>
          <w:shd w:val="clear" w:color="auto" w:fill="FFFFFF"/>
        </w:rPr>
        <w:t>Fig.</w:t>
      </w:r>
      <w:r w:rsidR="00572E7C" w:rsidRPr="00741253">
        <w:rPr>
          <w:rFonts w:ascii="Times New Roman" w:hAnsi="Times New Roman" w:cs="Times New Roman"/>
          <w:b/>
          <w:sz w:val="24"/>
          <w:szCs w:val="24"/>
          <w:shd w:val="clear" w:color="auto" w:fill="FFFFFF"/>
        </w:rPr>
        <w:t>7</w:t>
      </w:r>
      <w:r w:rsidR="00741253">
        <w:rPr>
          <w:rFonts w:ascii="Times New Roman" w:hAnsi="Times New Roman" w:cs="Times New Roman"/>
          <w:sz w:val="24"/>
          <w:szCs w:val="24"/>
          <w:shd w:val="clear" w:color="auto" w:fill="FFFFFF"/>
        </w:rPr>
        <w:t xml:space="preserve">: </w:t>
      </w:r>
      <w:r w:rsidR="007B0937" w:rsidRPr="006C1F7D">
        <w:rPr>
          <w:rFonts w:ascii="Times New Roman" w:hAnsi="Times New Roman" w:cs="Times New Roman"/>
          <w:sz w:val="24"/>
          <w:szCs w:val="24"/>
          <w:shd w:val="clear" w:color="auto" w:fill="FFFFFF"/>
        </w:rPr>
        <w:t>Histamine H</w:t>
      </w:r>
      <w:r w:rsidR="007B0937" w:rsidRPr="006C1F7D">
        <w:rPr>
          <w:rFonts w:ascii="Times New Roman" w:hAnsi="Times New Roman" w:cs="Times New Roman"/>
          <w:sz w:val="24"/>
          <w:szCs w:val="24"/>
          <w:shd w:val="clear" w:color="auto" w:fill="FFFFFF"/>
          <w:vertAlign w:val="subscript"/>
        </w:rPr>
        <w:t>1</w:t>
      </w:r>
      <w:r w:rsidR="003E3015">
        <w:rPr>
          <w:rStyle w:val="apple-converted-space"/>
          <w:rFonts w:ascii="Times New Roman" w:hAnsi="Times New Roman" w:cs="Times New Roman"/>
          <w:sz w:val="24"/>
          <w:szCs w:val="24"/>
          <w:shd w:val="clear" w:color="auto" w:fill="FFFFFF"/>
        </w:rPr>
        <w:t xml:space="preserve"> </w:t>
      </w:r>
      <w:r w:rsidR="007B0937" w:rsidRPr="006C1F7D">
        <w:rPr>
          <w:rFonts w:ascii="Times New Roman" w:hAnsi="Times New Roman" w:cs="Times New Roman"/>
          <w:sz w:val="24"/>
          <w:szCs w:val="24"/>
          <w:shd w:val="clear" w:color="auto" w:fill="FFFFFF"/>
        </w:rPr>
        <w:t xml:space="preserve">receptor in complex with </w:t>
      </w:r>
      <w:r w:rsidR="003E3015">
        <w:rPr>
          <w:rFonts w:ascii="Times New Roman" w:hAnsi="Times New Roman" w:cs="Times New Roman"/>
          <w:sz w:val="24"/>
          <w:szCs w:val="24"/>
          <w:shd w:val="clear" w:color="auto" w:fill="FFFFFF"/>
        </w:rPr>
        <w:t>the</w:t>
      </w:r>
      <w:r w:rsidR="003E3015">
        <w:rPr>
          <w:rFonts w:ascii="Times New Roman" w:hAnsi="Times New Roman" w:cs="Times New Roman"/>
          <w:b/>
          <w:bCs/>
          <w:sz w:val="24"/>
          <w:szCs w:val="24"/>
          <w:shd w:val="clear" w:color="auto" w:fill="FFFFFF"/>
        </w:rPr>
        <w:t xml:space="preserve"> </w:t>
      </w:r>
      <w:r w:rsidR="003E3015" w:rsidRPr="00FB1893">
        <w:rPr>
          <w:rFonts w:ascii="Times New Roman" w:hAnsi="Times New Roman" w:cs="Times New Roman"/>
          <w:bCs/>
          <w:sz w:val="24"/>
          <w:szCs w:val="24"/>
          <w:shd w:val="clear" w:color="auto" w:fill="FFFFFF"/>
        </w:rPr>
        <w:t>antagonist</w:t>
      </w:r>
      <w:r w:rsidR="007546D5" w:rsidRPr="007546D5">
        <w:rPr>
          <w:rFonts w:ascii="Times New Roman" w:hAnsi="Times New Roman" w:cs="Times New Roman"/>
          <w:bCs/>
          <w:sz w:val="24"/>
          <w:szCs w:val="24"/>
          <w:shd w:val="clear" w:color="auto" w:fill="FFFFFF"/>
          <w:vertAlign w:val="superscript"/>
        </w:rPr>
        <w:t>61</w:t>
      </w:r>
    </w:p>
    <w:p w:rsidR="004C66A6" w:rsidRDefault="004C66A6" w:rsidP="00330700">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D43D21" w:rsidRDefault="00C737C3" w:rsidP="00330700">
      <w:pPr>
        <w:autoSpaceDE w:val="0"/>
        <w:autoSpaceDN w:val="0"/>
        <w:adjustRightInd w:val="0"/>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3</w:t>
      </w:r>
      <w:r w:rsidR="00CF56D1">
        <w:rPr>
          <w:rFonts w:ascii="Times New Roman" w:hAnsi="Times New Roman" w:cs="Times New Roman"/>
          <w:b/>
          <w:color w:val="000000" w:themeColor="text1"/>
          <w:sz w:val="24"/>
          <w:szCs w:val="24"/>
        </w:rPr>
        <w:t>.</w:t>
      </w:r>
      <w:r w:rsidR="00D43D21">
        <w:rPr>
          <w:rFonts w:ascii="Times New Roman" w:hAnsi="Times New Roman" w:cs="Times New Roman"/>
          <w:b/>
          <w:color w:val="000000" w:themeColor="text1"/>
          <w:sz w:val="24"/>
          <w:szCs w:val="24"/>
        </w:rPr>
        <w:t xml:space="preserve">8. </w:t>
      </w:r>
      <w:r w:rsidR="003C6958" w:rsidRPr="005B4924">
        <w:rPr>
          <w:rFonts w:ascii="Times New Roman" w:hAnsi="Times New Roman" w:cs="Times New Roman"/>
          <w:b/>
          <w:color w:val="000000" w:themeColor="text1"/>
          <w:sz w:val="24"/>
          <w:szCs w:val="24"/>
        </w:rPr>
        <w:t>De novo–synthesized lipid mediators:</w:t>
      </w:r>
    </w:p>
    <w:p w:rsidR="00FB1893" w:rsidRPr="00CB7C16" w:rsidRDefault="00212CB3" w:rsidP="00CB7C16">
      <w:pPr>
        <w:spacing w:line="360" w:lineRule="auto"/>
        <w:jc w:val="both"/>
        <w:rPr>
          <w:rFonts w:ascii="Times New Roman" w:hAnsi="Times New Roman" w:cs="Times New Roman"/>
          <w:color w:val="000000"/>
          <w:sz w:val="24"/>
          <w:szCs w:val="24"/>
        </w:rPr>
      </w:pPr>
      <w:r w:rsidRPr="00C2469F">
        <w:rPr>
          <w:rFonts w:ascii="Times New Roman" w:hAnsi="Times New Roman" w:cs="Times New Roman"/>
          <w:sz w:val="24"/>
          <w:szCs w:val="24"/>
        </w:rPr>
        <w:t xml:space="preserve">Upon activation of mast cells </w:t>
      </w:r>
      <w:r w:rsidR="00550A4E" w:rsidRPr="00C2469F">
        <w:rPr>
          <w:rFonts w:ascii="Times New Roman" w:hAnsi="Times New Roman" w:cs="Times New Roman"/>
          <w:sz w:val="24"/>
          <w:szCs w:val="24"/>
        </w:rPr>
        <w:t xml:space="preserve">by various </w:t>
      </w:r>
      <w:r w:rsidR="003E3015">
        <w:rPr>
          <w:rFonts w:ascii="Times New Roman" w:hAnsi="Times New Roman" w:cs="Times New Roman"/>
          <w:sz w:val="24"/>
          <w:szCs w:val="24"/>
        </w:rPr>
        <w:t>stimuli,</w:t>
      </w:r>
      <w:r w:rsidR="00122273" w:rsidRPr="00C2469F">
        <w:rPr>
          <w:rFonts w:ascii="Times New Roman" w:hAnsi="Times New Roman" w:cs="Times New Roman"/>
          <w:sz w:val="24"/>
          <w:szCs w:val="24"/>
        </w:rPr>
        <w:t xml:space="preserve"> including Immunoglobulin </w:t>
      </w:r>
      <w:r w:rsidRPr="00C2469F">
        <w:rPr>
          <w:rFonts w:ascii="Times New Roman" w:hAnsi="Times New Roman" w:cs="Times New Roman"/>
          <w:sz w:val="24"/>
          <w:szCs w:val="24"/>
        </w:rPr>
        <w:t xml:space="preserve">E and </w:t>
      </w:r>
      <w:r w:rsidR="003E3015">
        <w:rPr>
          <w:rFonts w:ascii="Times New Roman" w:hAnsi="Times New Roman" w:cs="Times New Roman"/>
          <w:sz w:val="24"/>
          <w:szCs w:val="24"/>
        </w:rPr>
        <w:t xml:space="preserve">antigen, various </w:t>
      </w:r>
      <w:r w:rsidR="00550A4E" w:rsidRPr="00C2469F">
        <w:rPr>
          <w:rFonts w:ascii="Times New Roman" w:hAnsi="Times New Roman" w:cs="Times New Roman"/>
          <w:sz w:val="24"/>
          <w:szCs w:val="24"/>
        </w:rPr>
        <w:t xml:space="preserve">lipid mediators are synthesized de novo. </w:t>
      </w:r>
      <w:r w:rsidR="00CD0864" w:rsidRPr="00C2469F">
        <w:rPr>
          <w:rFonts w:ascii="Times New Roman" w:hAnsi="Times New Roman" w:cs="Times New Roman"/>
          <w:sz w:val="24"/>
          <w:szCs w:val="24"/>
        </w:rPr>
        <w:t xml:space="preserve">Arachidonic acid is </w:t>
      </w:r>
      <w:r w:rsidR="00550A4E" w:rsidRPr="00C2469F">
        <w:rPr>
          <w:rFonts w:ascii="Times New Roman" w:hAnsi="Times New Roman" w:cs="Times New Roman"/>
          <w:sz w:val="24"/>
          <w:szCs w:val="24"/>
        </w:rPr>
        <w:t>released from the perinuclear membrane and endoplasmic reticulum</w:t>
      </w:r>
      <w:r w:rsidR="00CD0864" w:rsidRPr="00C2469F">
        <w:rPr>
          <w:rFonts w:ascii="Times New Roman" w:hAnsi="Times New Roman" w:cs="Times New Roman"/>
          <w:sz w:val="24"/>
          <w:szCs w:val="24"/>
        </w:rPr>
        <w:t xml:space="preserve"> </w:t>
      </w:r>
      <w:r w:rsidR="00550A4E" w:rsidRPr="00C2469F">
        <w:rPr>
          <w:rFonts w:ascii="Times New Roman" w:hAnsi="Times New Roman" w:cs="Times New Roman"/>
          <w:sz w:val="24"/>
          <w:szCs w:val="24"/>
        </w:rPr>
        <w:t>and</w:t>
      </w:r>
      <w:r w:rsidR="00CD0864" w:rsidRPr="00C2469F">
        <w:rPr>
          <w:rFonts w:ascii="Times New Roman" w:hAnsi="Times New Roman" w:cs="Times New Roman"/>
          <w:sz w:val="24"/>
          <w:szCs w:val="24"/>
        </w:rPr>
        <w:t xml:space="preserve"> </w:t>
      </w:r>
      <w:r w:rsidR="00550A4E" w:rsidRPr="00C2469F">
        <w:rPr>
          <w:rFonts w:ascii="Times New Roman" w:hAnsi="Times New Roman" w:cs="Times New Roman"/>
          <w:sz w:val="24"/>
          <w:szCs w:val="24"/>
        </w:rPr>
        <w:t>processe</w:t>
      </w:r>
      <w:r w:rsidR="00A9384C">
        <w:rPr>
          <w:rFonts w:ascii="Times New Roman" w:hAnsi="Times New Roman" w:cs="Times New Roman"/>
          <w:sz w:val="24"/>
          <w:szCs w:val="24"/>
        </w:rPr>
        <w:t>d into several eicosanoids</w:t>
      </w:r>
      <w:r w:rsidR="00A9384C">
        <w:rPr>
          <w:rFonts w:ascii="Times New Roman" w:hAnsi="Times New Roman" w:cs="Times New Roman"/>
          <w:sz w:val="24"/>
          <w:szCs w:val="24"/>
          <w:vertAlign w:val="superscript"/>
        </w:rPr>
        <w:t>62</w:t>
      </w:r>
      <w:r w:rsidR="00550A4E" w:rsidRPr="00C2469F">
        <w:rPr>
          <w:rFonts w:ascii="Times New Roman" w:hAnsi="Times New Roman" w:cs="Times New Roman"/>
          <w:sz w:val="24"/>
          <w:szCs w:val="24"/>
        </w:rPr>
        <w:t>.</w:t>
      </w:r>
      <w:r w:rsidR="00CD0864" w:rsidRPr="00C2469F">
        <w:rPr>
          <w:rFonts w:ascii="Times New Roman" w:hAnsi="Times New Roman" w:cs="Times New Roman"/>
          <w:sz w:val="24"/>
          <w:szCs w:val="24"/>
        </w:rPr>
        <w:t xml:space="preserve"> Among these are prostaglandin D2 (PGD2) (the</w:t>
      </w:r>
      <w:r w:rsidRPr="00C2469F">
        <w:rPr>
          <w:rFonts w:ascii="Times New Roman" w:hAnsi="Times New Roman" w:cs="Times New Roman"/>
          <w:sz w:val="24"/>
          <w:szCs w:val="24"/>
        </w:rPr>
        <w:t xml:space="preserve"> </w:t>
      </w:r>
      <w:r w:rsidR="00CD0864" w:rsidRPr="00C2469F">
        <w:rPr>
          <w:rFonts w:ascii="Times New Roman" w:hAnsi="Times New Roman" w:cs="Times New Roman"/>
          <w:sz w:val="24"/>
          <w:szCs w:val="24"/>
        </w:rPr>
        <w:t>major prostanoid product in MCs), prostagland</w:t>
      </w:r>
      <w:r w:rsidR="00A9384C">
        <w:rPr>
          <w:rFonts w:ascii="Times New Roman" w:hAnsi="Times New Roman" w:cs="Times New Roman"/>
          <w:sz w:val="24"/>
          <w:szCs w:val="24"/>
        </w:rPr>
        <w:t>in E2 (PGE2)</w:t>
      </w:r>
      <w:r w:rsidR="00A9384C">
        <w:rPr>
          <w:rFonts w:ascii="Times New Roman" w:hAnsi="Times New Roman" w:cs="Times New Roman"/>
          <w:sz w:val="24"/>
          <w:szCs w:val="24"/>
          <w:vertAlign w:val="superscript"/>
        </w:rPr>
        <w:t>63</w:t>
      </w:r>
      <w:r w:rsidR="00122513">
        <w:rPr>
          <w:rFonts w:ascii="Times New Roman" w:hAnsi="Times New Roman" w:cs="Times New Roman"/>
          <w:sz w:val="24"/>
          <w:szCs w:val="24"/>
        </w:rPr>
        <w:t xml:space="preserve">, </w:t>
      </w:r>
      <w:r w:rsidR="00CD0864" w:rsidRPr="00C2469F">
        <w:rPr>
          <w:rFonts w:ascii="Times New Roman" w:hAnsi="Times New Roman" w:cs="Times New Roman"/>
          <w:sz w:val="24"/>
          <w:szCs w:val="24"/>
        </w:rPr>
        <w:t>and the leukotrienes</w:t>
      </w:r>
      <w:r w:rsidR="00122273" w:rsidRPr="00C2469F">
        <w:rPr>
          <w:rFonts w:ascii="Times New Roman" w:hAnsi="Times New Roman" w:cs="Times New Roman"/>
          <w:sz w:val="24"/>
          <w:szCs w:val="24"/>
        </w:rPr>
        <w:t xml:space="preserve"> C4</w:t>
      </w:r>
      <w:r w:rsidR="00CD0864" w:rsidRPr="00C2469F">
        <w:rPr>
          <w:rFonts w:ascii="Times New Roman" w:hAnsi="Times New Roman" w:cs="Times New Roman"/>
          <w:sz w:val="24"/>
          <w:szCs w:val="24"/>
        </w:rPr>
        <w:t xml:space="preserve"> </w:t>
      </w:r>
      <w:r w:rsidR="00122273" w:rsidRPr="00C2469F">
        <w:rPr>
          <w:rFonts w:ascii="Times New Roman" w:hAnsi="Times New Roman" w:cs="Times New Roman"/>
          <w:sz w:val="24"/>
          <w:szCs w:val="24"/>
        </w:rPr>
        <w:t>(</w:t>
      </w:r>
      <w:r w:rsidR="00CD0864" w:rsidRPr="00C2469F">
        <w:rPr>
          <w:rFonts w:ascii="Times New Roman" w:hAnsi="Times New Roman" w:cs="Times New Roman"/>
          <w:sz w:val="24"/>
          <w:szCs w:val="24"/>
        </w:rPr>
        <w:t>LTC4</w:t>
      </w:r>
      <w:r w:rsidR="00122273" w:rsidRPr="00C2469F">
        <w:rPr>
          <w:rFonts w:ascii="Times New Roman" w:hAnsi="Times New Roman" w:cs="Times New Roman"/>
          <w:sz w:val="24"/>
          <w:szCs w:val="24"/>
        </w:rPr>
        <w:t>)</w:t>
      </w:r>
      <w:r w:rsidR="00CD0864" w:rsidRPr="00C2469F">
        <w:rPr>
          <w:rFonts w:ascii="Times New Roman" w:hAnsi="Times New Roman" w:cs="Times New Roman"/>
          <w:sz w:val="24"/>
          <w:szCs w:val="24"/>
        </w:rPr>
        <w:t xml:space="preserve"> and </w:t>
      </w:r>
      <w:r w:rsidR="00122273" w:rsidRPr="00C2469F">
        <w:rPr>
          <w:rFonts w:ascii="Times New Roman" w:hAnsi="Times New Roman" w:cs="Times New Roman"/>
          <w:sz w:val="24"/>
          <w:szCs w:val="24"/>
        </w:rPr>
        <w:t>leukotrienes B4 (</w:t>
      </w:r>
      <w:r w:rsidR="00CD0864" w:rsidRPr="00C2469F">
        <w:rPr>
          <w:rFonts w:ascii="Times New Roman" w:hAnsi="Times New Roman" w:cs="Times New Roman"/>
          <w:sz w:val="24"/>
          <w:szCs w:val="24"/>
        </w:rPr>
        <w:t>LTB4</w:t>
      </w:r>
      <w:r w:rsidR="00A9384C">
        <w:rPr>
          <w:rFonts w:ascii="Times New Roman" w:hAnsi="Times New Roman" w:cs="Times New Roman"/>
          <w:sz w:val="24"/>
          <w:szCs w:val="24"/>
        </w:rPr>
        <w:t>)</w:t>
      </w:r>
      <w:r w:rsidR="00A9384C">
        <w:rPr>
          <w:rFonts w:ascii="Times New Roman" w:hAnsi="Times New Roman" w:cs="Times New Roman"/>
          <w:sz w:val="24"/>
          <w:szCs w:val="24"/>
          <w:vertAlign w:val="superscript"/>
        </w:rPr>
        <w:t>64,65</w:t>
      </w:r>
      <w:r w:rsidRPr="00C2469F">
        <w:rPr>
          <w:rFonts w:ascii="Times New Roman" w:hAnsi="Times New Roman" w:cs="Times New Roman"/>
          <w:sz w:val="24"/>
          <w:szCs w:val="24"/>
        </w:rPr>
        <w:t xml:space="preserve"> </w:t>
      </w:r>
      <w:r w:rsidR="00122273" w:rsidRPr="00C2469F">
        <w:rPr>
          <w:rFonts w:ascii="Times New Roman" w:hAnsi="Times New Roman" w:cs="Times New Roman"/>
          <w:sz w:val="24"/>
          <w:szCs w:val="24"/>
        </w:rPr>
        <w:t>leukotrienes C4(</w:t>
      </w:r>
      <w:r w:rsidR="003C6958" w:rsidRPr="00C2469F">
        <w:rPr>
          <w:rFonts w:ascii="Times New Roman" w:hAnsi="Times New Roman" w:cs="Times New Roman"/>
          <w:sz w:val="24"/>
          <w:szCs w:val="24"/>
        </w:rPr>
        <w:t>LTC4</w:t>
      </w:r>
      <w:r w:rsidR="00122273" w:rsidRPr="00C2469F">
        <w:rPr>
          <w:rFonts w:ascii="Times New Roman" w:hAnsi="Times New Roman" w:cs="Times New Roman"/>
          <w:sz w:val="24"/>
          <w:szCs w:val="24"/>
        </w:rPr>
        <w:t>)</w:t>
      </w:r>
      <w:r w:rsidR="005374F1" w:rsidRPr="00C2469F">
        <w:rPr>
          <w:rFonts w:ascii="Times New Roman" w:hAnsi="Times New Roman" w:cs="Times New Roman"/>
          <w:sz w:val="24"/>
          <w:szCs w:val="24"/>
        </w:rPr>
        <w:t>, which appears to play an  important role in allergic inflammation and MC proliferation,</w:t>
      </w:r>
      <w:r w:rsidR="003C6958" w:rsidRPr="00C2469F">
        <w:rPr>
          <w:rFonts w:ascii="Times New Roman" w:hAnsi="Times New Roman" w:cs="Times New Roman"/>
          <w:sz w:val="24"/>
          <w:szCs w:val="24"/>
        </w:rPr>
        <w:t xml:space="preserve"> is synthesized de novo </w:t>
      </w:r>
      <w:r w:rsidR="00CD0864" w:rsidRPr="00C2469F">
        <w:rPr>
          <w:rFonts w:ascii="Times New Roman" w:hAnsi="Times New Roman" w:cs="Times New Roman"/>
          <w:sz w:val="24"/>
          <w:szCs w:val="24"/>
        </w:rPr>
        <w:t xml:space="preserve">in MCs/Bs </w:t>
      </w:r>
      <w:r w:rsidR="003C6958" w:rsidRPr="00C2469F">
        <w:rPr>
          <w:rFonts w:ascii="Times New Roman" w:hAnsi="Times New Roman" w:cs="Times New Roman"/>
          <w:sz w:val="24"/>
          <w:szCs w:val="24"/>
        </w:rPr>
        <w:t xml:space="preserve">from arachidonic acid through the consecutive action of 5-lipoxygenase (5-LO) and LTC4 synthase, followed by conversion to </w:t>
      </w:r>
      <w:r w:rsidR="00CC59C4">
        <w:rPr>
          <w:rFonts w:ascii="Times New Roman" w:hAnsi="Times New Roman" w:cs="Times New Roman"/>
          <w:sz w:val="24"/>
          <w:szCs w:val="24"/>
        </w:rPr>
        <w:t xml:space="preserve">leukotrienes D4 </w:t>
      </w:r>
      <w:r w:rsidR="00122273" w:rsidRPr="00C2469F">
        <w:rPr>
          <w:rFonts w:ascii="Times New Roman" w:hAnsi="Times New Roman" w:cs="Times New Roman"/>
          <w:sz w:val="24"/>
          <w:szCs w:val="24"/>
        </w:rPr>
        <w:t>(</w:t>
      </w:r>
      <w:r w:rsidR="003C6958" w:rsidRPr="00C2469F">
        <w:rPr>
          <w:rFonts w:ascii="Times New Roman" w:hAnsi="Times New Roman" w:cs="Times New Roman"/>
          <w:sz w:val="24"/>
          <w:szCs w:val="24"/>
        </w:rPr>
        <w:t>LTD4</w:t>
      </w:r>
      <w:r w:rsidR="00122273" w:rsidRPr="00C2469F">
        <w:rPr>
          <w:rFonts w:ascii="Times New Roman" w:hAnsi="Times New Roman" w:cs="Times New Roman"/>
          <w:sz w:val="24"/>
          <w:szCs w:val="24"/>
        </w:rPr>
        <w:t>)</w:t>
      </w:r>
      <w:r w:rsidR="003C6958" w:rsidRPr="00C2469F">
        <w:rPr>
          <w:rFonts w:ascii="Times New Roman" w:hAnsi="Times New Roman" w:cs="Times New Roman"/>
          <w:sz w:val="24"/>
          <w:szCs w:val="24"/>
        </w:rPr>
        <w:t xml:space="preserve"> and </w:t>
      </w:r>
      <w:r w:rsidR="00122273" w:rsidRPr="00C2469F">
        <w:rPr>
          <w:rFonts w:ascii="Times New Roman" w:hAnsi="Times New Roman" w:cs="Times New Roman"/>
          <w:sz w:val="24"/>
          <w:szCs w:val="24"/>
        </w:rPr>
        <w:t>leukotrienes E4 (</w:t>
      </w:r>
      <w:r w:rsidR="003C6958" w:rsidRPr="00C2469F">
        <w:rPr>
          <w:rFonts w:ascii="Times New Roman" w:hAnsi="Times New Roman" w:cs="Times New Roman"/>
          <w:sz w:val="24"/>
          <w:szCs w:val="24"/>
        </w:rPr>
        <w:t>LTE4</w:t>
      </w:r>
      <w:r w:rsidR="00122273" w:rsidRPr="00C2469F">
        <w:rPr>
          <w:rFonts w:ascii="Times New Roman" w:hAnsi="Times New Roman" w:cs="Times New Roman"/>
          <w:sz w:val="24"/>
          <w:szCs w:val="24"/>
        </w:rPr>
        <w:t>)</w:t>
      </w:r>
      <w:r w:rsidR="003C6958" w:rsidRPr="00C2469F">
        <w:rPr>
          <w:rFonts w:ascii="Times New Roman" w:hAnsi="Times New Roman" w:cs="Times New Roman"/>
          <w:sz w:val="24"/>
          <w:szCs w:val="24"/>
        </w:rPr>
        <w:t>.</w:t>
      </w:r>
      <w:r w:rsidRPr="00C2469F">
        <w:rPr>
          <w:rFonts w:ascii="Times New Roman" w:hAnsi="Times New Roman" w:cs="Times New Roman"/>
          <w:sz w:val="24"/>
          <w:szCs w:val="24"/>
        </w:rPr>
        <w:t xml:space="preserve"> </w:t>
      </w:r>
      <w:r w:rsidR="005374F1" w:rsidRPr="00C2469F">
        <w:rPr>
          <w:rFonts w:ascii="Times New Roman" w:hAnsi="Times New Roman" w:cs="Times New Roman"/>
          <w:sz w:val="24"/>
          <w:szCs w:val="24"/>
        </w:rPr>
        <w:t>LTC4 and LTD4 are potent bronchoconstrictors and play an</w:t>
      </w:r>
      <w:r w:rsidRPr="00C2469F">
        <w:rPr>
          <w:rFonts w:ascii="Times New Roman" w:hAnsi="Times New Roman" w:cs="Times New Roman"/>
          <w:sz w:val="24"/>
          <w:szCs w:val="24"/>
        </w:rPr>
        <w:t xml:space="preserve"> </w:t>
      </w:r>
      <w:r w:rsidR="005374F1" w:rsidRPr="00C2469F">
        <w:rPr>
          <w:rFonts w:ascii="Times New Roman" w:hAnsi="Times New Roman" w:cs="Times New Roman"/>
          <w:sz w:val="24"/>
          <w:szCs w:val="24"/>
        </w:rPr>
        <w:t>important role in asthma through binding to cysteinyl leukotriene</w:t>
      </w:r>
      <w:r w:rsidR="00544630" w:rsidRPr="00C2469F">
        <w:rPr>
          <w:rFonts w:ascii="Times New Roman" w:hAnsi="Times New Roman" w:cs="Times New Roman"/>
          <w:sz w:val="24"/>
          <w:szCs w:val="24"/>
        </w:rPr>
        <w:t xml:space="preserve"> </w:t>
      </w:r>
      <w:r w:rsidR="005374F1" w:rsidRPr="00C2469F">
        <w:rPr>
          <w:rFonts w:ascii="Times New Roman" w:hAnsi="Times New Roman" w:cs="Times New Roman"/>
          <w:sz w:val="24"/>
          <w:szCs w:val="24"/>
        </w:rPr>
        <w:t>receptor (cysLTR) 1 and 2.</w:t>
      </w:r>
      <w:r w:rsidR="00330700" w:rsidRPr="00C2469F">
        <w:rPr>
          <w:rFonts w:ascii="Times New Roman" w:hAnsi="Times New Roman" w:cs="Times New Roman"/>
          <w:sz w:val="24"/>
          <w:szCs w:val="24"/>
        </w:rPr>
        <w:t xml:space="preserve"> Several specific</w:t>
      </w:r>
      <w:r w:rsidRPr="00C2469F">
        <w:rPr>
          <w:rFonts w:ascii="Times New Roman" w:hAnsi="Times New Roman" w:cs="Times New Roman"/>
          <w:sz w:val="24"/>
          <w:szCs w:val="24"/>
        </w:rPr>
        <w:t xml:space="preserve"> cysLTR1 antagonists</w:t>
      </w:r>
      <w:r w:rsidR="00330700" w:rsidRPr="00C2469F">
        <w:rPr>
          <w:rFonts w:ascii="Times New Roman" w:hAnsi="Times New Roman" w:cs="Times New Roman"/>
          <w:sz w:val="24"/>
          <w:szCs w:val="24"/>
        </w:rPr>
        <w:t>, including zafirlukast, pranlukast, and montelukast</w:t>
      </w:r>
      <w:r w:rsidRPr="00C2469F">
        <w:rPr>
          <w:rFonts w:ascii="Times New Roman" w:hAnsi="Times New Roman" w:cs="Times New Roman"/>
          <w:sz w:val="24"/>
          <w:szCs w:val="24"/>
        </w:rPr>
        <w:t xml:space="preserve"> have been developed</w:t>
      </w:r>
      <w:r w:rsidR="00A9384C">
        <w:rPr>
          <w:rFonts w:ascii="Times New Roman" w:hAnsi="Times New Roman" w:cs="Times New Roman"/>
          <w:sz w:val="24"/>
          <w:szCs w:val="24"/>
          <w:vertAlign w:val="superscript"/>
        </w:rPr>
        <w:t>66,67</w:t>
      </w:r>
      <w:r w:rsidRPr="00C2469F">
        <w:rPr>
          <w:rFonts w:ascii="Times New Roman" w:hAnsi="Times New Roman" w:cs="Times New Roman"/>
          <w:sz w:val="24"/>
          <w:szCs w:val="24"/>
        </w:rPr>
        <w:t xml:space="preserve">. </w:t>
      </w:r>
      <w:r w:rsidR="00330700" w:rsidRPr="00C2469F">
        <w:rPr>
          <w:rFonts w:ascii="Times New Roman" w:hAnsi="Times New Roman" w:cs="Times New Roman"/>
          <w:sz w:val="24"/>
          <w:szCs w:val="24"/>
        </w:rPr>
        <w:t xml:space="preserve">Prostaglandin D2 (PGD2) is </w:t>
      </w:r>
      <w:r w:rsidR="00330700" w:rsidRPr="00C2469F">
        <w:rPr>
          <w:rFonts w:ascii="Times New Roman" w:hAnsi="Times New Roman" w:cs="Times New Roman"/>
          <w:sz w:val="24"/>
          <w:szCs w:val="24"/>
        </w:rPr>
        <w:lastRenderedPageBreak/>
        <w:t>another soluble lipid mediator produced de novo predominantly by MCs and in small amounts also</w:t>
      </w:r>
      <w:r w:rsidRPr="00C2469F">
        <w:rPr>
          <w:rFonts w:ascii="Times New Roman" w:hAnsi="Times New Roman" w:cs="Times New Roman"/>
          <w:sz w:val="24"/>
          <w:szCs w:val="24"/>
        </w:rPr>
        <w:t xml:space="preserve"> </w:t>
      </w:r>
      <w:r w:rsidR="00330700" w:rsidRPr="00C2469F">
        <w:rPr>
          <w:rFonts w:ascii="Times New Roman" w:hAnsi="Times New Roman" w:cs="Times New Roman"/>
          <w:sz w:val="24"/>
          <w:szCs w:val="24"/>
        </w:rPr>
        <w:t>by Bs</w:t>
      </w:r>
      <w:r w:rsidR="00A9384C">
        <w:rPr>
          <w:rFonts w:ascii="Times New Roman" w:hAnsi="Times New Roman" w:cs="Times New Roman"/>
          <w:sz w:val="24"/>
          <w:szCs w:val="24"/>
          <w:vertAlign w:val="superscript"/>
        </w:rPr>
        <w:t>68</w:t>
      </w:r>
      <w:r w:rsidR="00CB7C16">
        <w:rPr>
          <w:rFonts w:ascii="Times New Roman" w:hAnsi="Times New Roman" w:cs="Times New Roman"/>
          <w:sz w:val="24"/>
          <w:szCs w:val="24"/>
          <w:vertAlign w:val="superscript"/>
        </w:rPr>
        <w:t>, 69, 70</w:t>
      </w:r>
      <w:bookmarkStart w:id="0" w:name="_GoBack"/>
      <w:bookmarkEnd w:id="0"/>
      <w:r w:rsidR="00CB7C16">
        <w:rPr>
          <w:rFonts w:ascii="Times New Roman" w:hAnsi="Times New Roman" w:cs="Times New Roman"/>
          <w:sz w:val="24"/>
          <w:szCs w:val="24"/>
          <w:vertAlign w:val="superscript"/>
        </w:rPr>
        <w:t>, 71</w:t>
      </w:r>
      <w:r w:rsidR="00A9384C">
        <w:rPr>
          <w:rFonts w:ascii="Times New Roman" w:hAnsi="Times New Roman" w:cs="Times New Roman"/>
          <w:sz w:val="24"/>
          <w:szCs w:val="24"/>
        </w:rPr>
        <w:t xml:space="preserve">. </w:t>
      </w:r>
      <w:r w:rsidR="00330700" w:rsidRPr="00C2469F">
        <w:rPr>
          <w:rFonts w:ascii="Times New Roman" w:hAnsi="Times New Roman" w:cs="Times New Roman"/>
          <w:sz w:val="24"/>
          <w:szCs w:val="24"/>
        </w:rPr>
        <w:t xml:space="preserve">The </w:t>
      </w:r>
      <w:r w:rsidR="00330700" w:rsidRPr="007546D5">
        <w:rPr>
          <w:rFonts w:ascii="Times New Roman" w:hAnsi="Times New Roman" w:cs="Times New Roman"/>
          <w:sz w:val="24"/>
          <w:szCs w:val="24"/>
        </w:rPr>
        <w:t xml:space="preserve">characterization </w:t>
      </w:r>
      <w:r w:rsidR="00330700" w:rsidRPr="00C2469F">
        <w:rPr>
          <w:rFonts w:ascii="Times New Roman" w:hAnsi="Times New Roman" w:cs="Times New Roman"/>
          <w:sz w:val="24"/>
          <w:szCs w:val="24"/>
        </w:rPr>
        <w:t>of PGD2 receptors, namely D-type prostanoid receptor (DP) 1 and 2 (also known as CRTH2) and the thromboxane receptor, has uncovered novel roles for PGD2 in allergic inflammation given their expressions on endothelial and airway smooth muscle cells, as well as on eosinophils, TH2 cells, and Bs.</w:t>
      </w:r>
      <w:r w:rsidRPr="00C2469F">
        <w:rPr>
          <w:rFonts w:ascii="Times New Roman" w:hAnsi="Times New Roman" w:cs="Times New Roman"/>
          <w:sz w:val="24"/>
          <w:szCs w:val="24"/>
        </w:rPr>
        <w:t xml:space="preserve"> </w:t>
      </w:r>
      <w:r w:rsidR="00330700" w:rsidRPr="00C2469F">
        <w:rPr>
          <w:rFonts w:ascii="Times New Roman" w:hAnsi="Times New Roman" w:cs="Times New Roman"/>
          <w:sz w:val="24"/>
          <w:szCs w:val="24"/>
        </w:rPr>
        <w:t xml:space="preserve">PGD2 induces bronchoconstriction through </w:t>
      </w:r>
      <w:r w:rsidR="00907F82" w:rsidRPr="00C2469F">
        <w:rPr>
          <w:rFonts w:ascii="Times New Roman" w:hAnsi="Times New Roman" w:cs="Times New Roman"/>
          <w:sz w:val="24"/>
          <w:szCs w:val="24"/>
        </w:rPr>
        <w:t>Thromboxane</w:t>
      </w:r>
      <w:r w:rsidR="00330700" w:rsidRPr="00C2469F">
        <w:rPr>
          <w:rFonts w:ascii="Times New Roman" w:hAnsi="Times New Roman" w:cs="Times New Roman"/>
          <w:sz w:val="24"/>
          <w:szCs w:val="24"/>
        </w:rPr>
        <w:t xml:space="preserve"> receptors on airway smooth muscle cells, vasodilatation through DP1 receptors </w:t>
      </w:r>
      <w:r w:rsidR="003E3015">
        <w:rPr>
          <w:rFonts w:ascii="Times New Roman" w:hAnsi="Times New Roman" w:cs="Times New Roman"/>
          <w:sz w:val="24"/>
          <w:szCs w:val="24"/>
        </w:rPr>
        <w:t>in</w:t>
      </w:r>
      <w:r w:rsidR="00330700" w:rsidRPr="00C2469F">
        <w:rPr>
          <w:rFonts w:ascii="Times New Roman" w:hAnsi="Times New Roman" w:cs="Times New Roman"/>
          <w:sz w:val="24"/>
          <w:szCs w:val="24"/>
        </w:rPr>
        <w:t xml:space="preserve"> endothelial cells, and activation</w:t>
      </w:r>
      <w:r w:rsidR="00330700" w:rsidRPr="00C2469F">
        <w:rPr>
          <w:rFonts w:ascii="Times New Roman" w:hAnsi="Times New Roman" w:cs="Times New Roman"/>
          <w:color w:val="000000"/>
          <w:sz w:val="24"/>
          <w:szCs w:val="24"/>
        </w:rPr>
        <w:t xml:space="preserve"> of immune cells through DP2</w:t>
      </w:r>
      <w:r w:rsidR="00A9384C">
        <w:rPr>
          <w:rFonts w:ascii="Times New Roman" w:hAnsi="Times New Roman" w:cs="Times New Roman"/>
          <w:color w:val="000000"/>
          <w:sz w:val="24"/>
          <w:szCs w:val="24"/>
          <w:vertAlign w:val="superscript"/>
        </w:rPr>
        <w:t>69,70,72</w:t>
      </w:r>
      <w:r w:rsidR="00A9384C">
        <w:rPr>
          <w:rFonts w:ascii="Times New Roman" w:hAnsi="Times New Roman" w:cs="Times New Roman"/>
          <w:color w:val="000000"/>
          <w:sz w:val="24"/>
          <w:szCs w:val="24"/>
        </w:rPr>
        <w:t>.</w:t>
      </w:r>
    </w:p>
    <w:p w:rsidR="00FB1893" w:rsidRPr="002B14FA" w:rsidRDefault="00FB1893" w:rsidP="00FB1893">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3.9. Cytokines, Chemokin</w:t>
      </w:r>
      <w:r w:rsidRPr="006A6562">
        <w:rPr>
          <w:rFonts w:ascii="Times New Roman" w:hAnsi="Times New Roman" w:cs="Times New Roman"/>
          <w:b/>
          <w:color w:val="000000" w:themeColor="text1"/>
          <w:sz w:val="24"/>
          <w:szCs w:val="24"/>
        </w:rPr>
        <w:t>es</w:t>
      </w:r>
      <w:r>
        <w:rPr>
          <w:rFonts w:ascii="Times New Roman" w:hAnsi="Times New Roman" w:cs="Times New Roman"/>
          <w:b/>
          <w:color w:val="000000" w:themeColor="text1"/>
          <w:sz w:val="24"/>
          <w:szCs w:val="24"/>
        </w:rPr>
        <w:t xml:space="preserve"> and Growth factors</w:t>
      </w:r>
      <w:r w:rsidRPr="006A6562">
        <w:rPr>
          <w:rFonts w:ascii="Times New Roman" w:hAnsi="Times New Roman" w:cs="Times New Roman"/>
          <w:b/>
          <w:color w:val="000000" w:themeColor="text1"/>
          <w:sz w:val="24"/>
          <w:szCs w:val="24"/>
        </w:rPr>
        <w:t>:</w:t>
      </w:r>
      <w:r w:rsidRPr="006A6562">
        <w:rPr>
          <w:rFonts w:ascii="AdvPSA88A" w:hAnsi="AdvPSA88A" w:cs="AdvPSA88A"/>
          <w:color w:val="000000"/>
          <w:sz w:val="19"/>
          <w:szCs w:val="19"/>
        </w:rPr>
        <w:t xml:space="preserve"> </w:t>
      </w:r>
      <w:r w:rsidRPr="00DC7021">
        <w:rPr>
          <w:rFonts w:ascii="Times New Roman" w:hAnsi="Times New Roman" w:cs="Times New Roman"/>
          <w:color w:val="000000" w:themeColor="text1"/>
          <w:sz w:val="24"/>
          <w:szCs w:val="24"/>
        </w:rPr>
        <w:t>Both MCs and Bs synthesize and release a variety of</w:t>
      </w:r>
      <w:r>
        <w:rPr>
          <w:rFonts w:ascii="Times New Roman" w:hAnsi="Times New Roman" w:cs="Times New Roman"/>
          <w:color w:val="000000" w:themeColor="text1"/>
          <w:sz w:val="24"/>
          <w:szCs w:val="24"/>
        </w:rPr>
        <w:t xml:space="preserve"> cytokines and chemokines</w:t>
      </w:r>
      <w:r w:rsidR="0084286C">
        <w:rPr>
          <w:rFonts w:ascii="Times New Roman" w:hAnsi="Times New Roman" w:cs="Times New Roman"/>
          <w:color w:val="000000" w:themeColor="text1"/>
          <w:sz w:val="24"/>
          <w:szCs w:val="24"/>
          <w:vertAlign w:val="superscript"/>
        </w:rPr>
        <w:t>32,73</w:t>
      </w:r>
      <w:r>
        <w:rPr>
          <w:rFonts w:ascii="Times New Roman" w:hAnsi="Times New Roman" w:cs="Times New Roman"/>
          <w:color w:val="000000" w:themeColor="text1"/>
          <w:sz w:val="24"/>
          <w:szCs w:val="24"/>
        </w:rPr>
        <w:t xml:space="preserve">. </w:t>
      </w:r>
      <w:r w:rsidRPr="00DC7021">
        <w:rPr>
          <w:rFonts w:ascii="Times New Roman" w:hAnsi="Times New Roman" w:cs="Times New Roman"/>
          <w:color w:val="000000" w:themeColor="text1"/>
          <w:sz w:val="24"/>
          <w:szCs w:val="24"/>
        </w:rPr>
        <w:t>MCs can produce</w:t>
      </w:r>
      <w:r w:rsidR="0084286C">
        <w:rPr>
          <w:rFonts w:ascii="Times New Roman" w:hAnsi="Times New Roman" w:cs="Times New Roman"/>
          <w:color w:val="000000" w:themeColor="text1"/>
          <w:sz w:val="24"/>
          <w:szCs w:val="24"/>
        </w:rPr>
        <w:t xml:space="preserve"> </w:t>
      </w:r>
      <w:r w:rsidRPr="00DC7021">
        <w:rPr>
          <w:rFonts w:ascii="Times New Roman" w:hAnsi="Times New Roman" w:cs="Times New Roman"/>
          <w:color w:val="000000" w:themeColor="text1"/>
          <w:sz w:val="24"/>
          <w:szCs w:val="24"/>
        </w:rPr>
        <w:t>TNF-α on stimulation by many factors, including IgE, antigen, and bacterial products</w:t>
      </w:r>
      <w:r w:rsidR="0084286C">
        <w:rPr>
          <w:rFonts w:ascii="Times New Roman" w:hAnsi="Times New Roman" w:cs="Times New Roman"/>
          <w:color w:val="000000" w:themeColor="text1"/>
          <w:sz w:val="24"/>
          <w:szCs w:val="24"/>
          <w:vertAlign w:val="superscript"/>
        </w:rPr>
        <w:t>74,75,76</w:t>
      </w:r>
      <w:r w:rsidRPr="00DC7021">
        <w:rPr>
          <w:rFonts w:ascii="Times New Roman" w:hAnsi="Times New Roman" w:cs="Times New Roman"/>
          <w:color w:val="000000" w:themeColor="text1"/>
          <w:sz w:val="24"/>
          <w:szCs w:val="24"/>
        </w:rPr>
        <w:t xml:space="preserve"> and biological drugs (eg, infliximab,</w:t>
      </w:r>
      <w:r>
        <w:rPr>
          <w:rFonts w:ascii="Times New Roman" w:hAnsi="Times New Roman" w:cs="Times New Roman"/>
          <w:color w:val="000000" w:themeColor="text1"/>
          <w:sz w:val="24"/>
          <w:szCs w:val="24"/>
        </w:rPr>
        <w:t xml:space="preserve"> </w:t>
      </w:r>
      <w:r w:rsidRPr="002B14FA">
        <w:rPr>
          <w:rFonts w:ascii="Times New Roman" w:hAnsi="Times New Roman" w:cs="Times New Roman"/>
          <w:color w:val="000000" w:themeColor="text1"/>
          <w:sz w:val="24"/>
          <w:szCs w:val="24"/>
        </w:rPr>
        <w:t>adalimumab, and etanercept) that target TNF-α are well established in the therapy of patients with psoriasis, rheumatoid arthritis, and other chronic inflammatory conditions. Upon activation, peripheral MCs release stable heparin-based parti</w:t>
      </w:r>
      <w:r>
        <w:rPr>
          <w:rFonts w:ascii="Times New Roman" w:hAnsi="Times New Roman" w:cs="Times New Roman"/>
          <w:color w:val="000000" w:themeColor="text1"/>
          <w:sz w:val="24"/>
          <w:szCs w:val="24"/>
        </w:rPr>
        <w:t xml:space="preserve">cles containing preformed TNF-α </w:t>
      </w:r>
      <w:r w:rsidRPr="002B14FA">
        <w:rPr>
          <w:rFonts w:ascii="Times New Roman" w:hAnsi="Times New Roman" w:cs="Times New Roman"/>
          <w:color w:val="000000" w:themeColor="text1"/>
          <w:sz w:val="24"/>
          <w:szCs w:val="24"/>
        </w:rPr>
        <w:t>and other proteins. These complexes, by trafficking to the draining lymph nodes where they can deliver TNF-α, enable communication between peripheral sites of inflammation and secondary lymphoid tissues</w:t>
      </w:r>
      <w:r w:rsidR="0084286C">
        <w:rPr>
          <w:rFonts w:ascii="Times New Roman" w:hAnsi="Times New Roman" w:cs="Times New Roman"/>
          <w:color w:val="000000" w:themeColor="text1"/>
          <w:sz w:val="24"/>
          <w:szCs w:val="24"/>
          <w:vertAlign w:val="superscript"/>
        </w:rPr>
        <w:t>77</w:t>
      </w:r>
      <w:r w:rsidRPr="002B14FA">
        <w:rPr>
          <w:rFonts w:ascii="Times New Roman" w:hAnsi="Times New Roman" w:cs="Times New Roman"/>
          <w:color w:val="000000" w:themeColor="text1"/>
          <w:sz w:val="24"/>
          <w:szCs w:val="24"/>
        </w:rPr>
        <w:t>.</w:t>
      </w:r>
    </w:p>
    <w:p w:rsidR="00FB1893" w:rsidRPr="0084286C" w:rsidRDefault="00FB1893" w:rsidP="0084286C">
      <w:pPr>
        <w:autoSpaceDE w:val="0"/>
        <w:autoSpaceDN w:val="0"/>
        <w:adjustRightInd w:val="0"/>
        <w:spacing w:after="0" w:line="360" w:lineRule="auto"/>
        <w:jc w:val="both"/>
        <w:rPr>
          <w:rFonts w:ascii="Times New Roman" w:hAnsi="Times New Roman" w:cs="Times New Roman"/>
          <w:color w:val="000000" w:themeColor="text1"/>
          <w:sz w:val="24"/>
          <w:szCs w:val="24"/>
        </w:rPr>
      </w:pPr>
      <w:r w:rsidRPr="002B14FA">
        <w:rPr>
          <w:rFonts w:ascii="Times New Roman" w:hAnsi="Times New Roman" w:cs="Times New Roman"/>
          <w:color w:val="000000" w:themeColor="text1"/>
          <w:sz w:val="24"/>
          <w:szCs w:val="24"/>
        </w:rPr>
        <w:t xml:space="preserve">       IL-6 is another proinflammatory cytokine that is produced by MCs/ Bs and numerous other cell types</w:t>
      </w:r>
      <w:r w:rsidR="0084286C">
        <w:rPr>
          <w:rFonts w:ascii="Times New Roman" w:hAnsi="Times New Roman" w:cs="Times New Roman"/>
          <w:color w:val="000000" w:themeColor="text1"/>
          <w:sz w:val="24"/>
          <w:szCs w:val="24"/>
          <w:vertAlign w:val="superscript"/>
        </w:rPr>
        <w:t>78</w:t>
      </w:r>
      <w:r w:rsidR="00CB7C16">
        <w:rPr>
          <w:rFonts w:ascii="Times New Roman" w:hAnsi="Times New Roman" w:cs="Times New Roman"/>
          <w:color w:val="000000" w:themeColor="text1"/>
          <w:sz w:val="24"/>
          <w:szCs w:val="24"/>
          <w:vertAlign w:val="superscript"/>
        </w:rPr>
        <w:t>, 79</w:t>
      </w:r>
      <w:r>
        <w:rPr>
          <w:rFonts w:ascii="Times New Roman" w:hAnsi="Times New Roman" w:cs="Times New Roman"/>
          <w:color w:val="000000" w:themeColor="text1"/>
          <w:sz w:val="24"/>
          <w:szCs w:val="24"/>
        </w:rPr>
        <w:t xml:space="preserve">. </w:t>
      </w:r>
      <w:r w:rsidRPr="002B14FA">
        <w:rPr>
          <w:rFonts w:ascii="Times New Roman" w:hAnsi="Times New Roman" w:cs="Times New Roman"/>
          <w:color w:val="000000" w:themeColor="text1"/>
          <w:sz w:val="24"/>
          <w:szCs w:val="24"/>
        </w:rPr>
        <w:t>IL-6 plays a substantial role in toll-like receptor (TLR)-2-mediated in</w:t>
      </w:r>
      <w:r>
        <w:rPr>
          <w:rFonts w:ascii="Times New Roman" w:hAnsi="Times New Roman" w:cs="Times New Roman"/>
          <w:color w:val="000000" w:themeColor="text1"/>
          <w:sz w:val="24"/>
          <w:szCs w:val="24"/>
        </w:rPr>
        <w:t>hibition of tumor growth in mice</w:t>
      </w:r>
      <w:r w:rsidR="0084286C">
        <w:rPr>
          <w:rFonts w:ascii="Times New Roman" w:hAnsi="Times New Roman" w:cs="Times New Roman"/>
          <w:color w:val="000000" w:themeColor="text1"/>
          <w:sz w:val="24"/>
          <w:szCs w:val="24"/>
          <w:vertAlign w:val="superscript"/>
        </w:rPr>
        <w:t>80</w:t>
      </w:r>
      <w:r w:rsidRPr="002B14FA">
        <w:rPr>
          <w:rFonts w:ascii="Times New Roman" w:hAnsi="Times New Roman" w:cs="Times New Roman"/>
          <w:color w:val="000000" w:themeColor="text1"/>
          <w:sz w:val="24"/>
          <w:szCs w:val="24"/>
        </w:rPr>
        <w:t>. MC-derived IL-6 and IFN-γ can also mediate diet-induced obesity and diabetes in mice</w:t>
      </w:r>
      <w:r w:rsidR="0084286C">
        <w:rPr>
          <w:rFonts w:ascii="Times New Roman" w:hAnsi="Times New Roman" w:cs="Times New Roman"/>
          <w:color w:val="000000" w:themeColor="text1"/>
          <w:sz w:val="24"/>
          <w:szCs w:val="24"/>
          <w:vertAlign w:val="superscript"/>
        </w:rPr>
        <w:t>81</w:t>
      </w:r>
      <w:r w:rsidRPr="002B14FA">
        <w:rPr>
          <w:rFonts w:ascii="Times New Roman" w:hAnsi="Times New Roman" w:cs="Times New Roman"/>
          <w:color w:val="000000" w:themeColor="text1"/>
          <w:sz w:val="24"/>
          <w:szCs w:val="24"/>
        </w:rPr>
        <w:t>.</w:t>
      </w:r>
    </w:p>
    <w:p w:rsidR="00C737C3" w:rsidRDefault="00C737C3" w:rsidP="00C737C3">
      <w:pPr>
        <w:spacing w:line="360" w:lineRule="auto"/>
        <w:jc w:val="both"/>
        <w:rPr>
          <w:rFonts w:ascii="Times New Roman" w:hAnsi="Times New Roman" w:cs="Times New Roman"/>
          <w:b/>
          <w:color w:val="000000"/>
          <w:sz w:val="24"/>
          <w:szCs w:val="24"/>
        </w:rPr>
      </w:pPr>
      <w:r w:rsidRPr="00C737C3">
        <w:rPr>
          <w:rFonts w:ascii="Times New Roman" w:hAnsi="Times New Roman" w:cs="Times New Roman"/>
          <w:b/>
          <w:color w:val="000000"/>
          <w:sz w:val="24"/>
          <w:szCs w:val="24"/>
        </w:rPr>
        <w:t>4. Structural/biochemical features:</w:t>
      </w:r>
    </w:p>
    <w:p w:rsidR="00C04739" w:rsidRPr="00C04739" w:rsidRDefault="00C737C3" w:rsidP="00C737C3">
      <w:pPr>
        <w:spacing w:line="360" w:lineRule="auto"/>
        <w:jc w:val="both"/>
        <w:rPr>
          <w:rFonts w:ascii="Times New Roman" w:hAnsi="Times New Roman" w:cs="Times New Roman"/>
          <w:sz w:val="24"/>
          <w:szCs w:val="24"/>
        </w:rPr>
      </w:pPr>
      <w:r>
        <w:rPr>
          <w:rFonts w:ascii="Times New Roman" w:hAnsi="Times New Roman" w:cs="Times New Roman"/>
          <w:b/>
          <w:color w:val="000000"/>
          <w:sz w:val="24"/>
          <w:szCs w:val="24"/>
        </w:rPr>
        <w:t>Table 1</w:t>
      </w:r>
      <w:r>
        <w:rPr>
          <w:rFonts w:ascii="Times New Roman" w:hAnsi="Times New Roman" w:cs="Times New Roman"/>
          <w:b/>
          <w:sz w:val="24"/>
          <w:szCs w:val="24"/>
        </w:rPr>
        <w:t xml:space="preserve">: </w:t>
      </w:r>
      <w:r w:rsidR="00B65AAE">
        <w:rPr>
          <w:rFonts w:ascii="Times New Roman" w:hAnsi="Times New Roman" w:cs="Times New Roman"/>
          <w:b/>
          <w:color w:val="000000"/>
          <w:sz w:val="24"/>
          <w:szCs w:val="24"/>
        </w:rPr>
        <w:t>Molecular targets and pharmacological description of mast cells</w:t>
      </w:r>
      <w:r w:rsidR="00C124A4">
        <w:rPr>
          <w:rFonts w:ascii="Times New Roman" w:hAnsi="Times New Roman" w:cs="Times New Roman"/>
          <w:sz w:val="24"/>
          <w:szCs w:val="24"/>
        </w:rPr>
        <w:t>:</w:t>
      </w:r>
    </w:p>
    <w:tbl>
      <w:tblPr>
        <w:tblStyle w:val="LightShading-Accent11"/>
        <w:tblW w:w="9889" w:type="dxa"/>
        <w:tblLayout w:type="fixed"/>
        <w:tblLook w:val="04A0" w:firstRow="1" w:lastRow="0" w:firstColumn="1" w:lastColumn="0" w:noHBand="0" w:noVBand="1"/>
      </w:tblPr>
      <w:tblGrid>
        <w:gridCol w:w="1350"/>
        <w:gridCol w:w="1530"/>
        <w:gridCol w:w="1980"/>
        <w:gridCol w:w="990"/>
        <w:gridCol w:w="1800"/>
        <w:gridCol w:w="2239"/>
      </w:tblGrid>
      <w:tr w:rsidR="0072128C" w:rsidRPr="00C96281" w:rsidTr="00C96281">
        <w:trPr>
          <w:cnfStyle w:val="100000000000" w:firstRow="1" w:lastRow="0" w:firstColumn="0" w:lastColumn="0" w:oddVBand="0" w:evenVBand="0" w:oddHBand="0" w:evenHBand="0" w:firstRowFirstColumn="0" w:firstRowLastColumn="0" w:lastRowFirstColumn="0" w:lastRowLastColumn="0"/>
          <w:trHeight w:val="782"/>
        </w:trPr>
        <w:tc>
          <w:tcPr>
            <w:cnfStyle w:val="001000000000" w:firstRow="0" w:lastRow="0" w:firstColumn="1" w:lastColumn="0" w:oddVBand="0" w:evenVBand="0" w:oddHBand="0" w:evenHBand="0" w:firstRowFirstColumn="0" w:firstRowLastColumn="0" w:lastRowFirstColumn="0" w:lastRowLastColumn="0"/>
            <w:tcW w:w="1350" w:type="dxa"/>
          </w:tcPr>
          <w:p w:rsidR="0072128C" w:rsidRPr="00C96281" w:rsidRDefault="0072128C" w:rsidP="00C96281">
            <w:pPr>
              <w:autoSpaceDE w:val="0"/>
              <w:autoSpaceDN w:val="0"/>
              <w:adjustRightInd w:val="0"/>
              <w:spacing w:line="360" w:lineRule="auto"/>
              <w:rPr>
                <w:rFonts w:ascii="Times New Roman" w:hAnsi="Times New Roman" w:cs="Times New Roman"/>
                <w:color w:val="000000"/>
                <w:sz w:val="20"/>
                <w:szCs w:val="20"/>
              </w:rPr>
            </w:pPr>
            <w:r w:rsidRPr="00C96281">
              <w:rPr>
                <w:rFonts w:ascii="Times New Roman" w:hAnsi="Times New Roman" w:cs="Times New Roman"/>
                <w:color w:val="000000"/>
                <w:sz w:val="20"/>
                <w:szCs w:val="20"/>
              </w:rPr>
              <w:t>Molecular Targets</w:t>
            </w:r>
          </w:p>
        </w:tc>
        <w:tc>
          <w:tcPr>
            <w:tcW w:w="1530" w:type="dxa"/>
          </w:tcPr>
          <w:p w:rsidR="0072128C" w:rsidRPr="00C96281" w:rsidRDefault="0072128C" w:rsidP="00C96281">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96281">
              <w:rPr>
                <w:rFonts w:ascii="Times New Roman" w:hAnsi="Times New Roman" w:cs="Times New Roman"/>
                <w:color w:val="000000"/>
                <w:sz w:val="20"/>
                <w:szCs w:val="20"/>
              </w:rPr>
              <w:t>Agonist</w:t>
            </w:r>
          </w:p>
        </w:tc>
        <w:tc>
          <w:tcPr>
            <w:tcW w:w="1980" w:type="dxa"/>
          </w:tcPr>
          <w:p w:rsidR="0072128C" w:rsidRPr="00C96281" w:rsidRDefault="0072128C" w:rsidP="00C96281">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96281">
              <w:rPr>
                <w:rFonts w:ascii="Times New Roman" w:hAnsi="Times New Roman" w:cs="Times New Roman"/>
                <w:color w:val="000000"/>
                <w:sz w:val="20"/>
                <w:szCs w:val="20"/>
              </w:rPr>
              <w:t>Antagonist</w:t>
            </w:r>
          </w:p>
        </w:tc>
        <w:tc>
          <w:tcPr>
            <w:tcW w:w="990" w:type="dxa"/>
          </w:tcPr>
          <w:p w:rsidR="0072128C" w:rsidRPr="00C96281" w:rsidRDefault="0072128C" w:rsidP="00C96281">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96281">
              <w:rPr>
                <w:rFonts w:ascii="Times New Roman" w:hAnsi="Times New Roman" w:cs="Times New Roman"/>
                <w:color w:val="000000"/>
                <w:sz w:val="20"/>
                <w:szCs w:val="20"/>
              </w:rPr>
              <w:t>Animal</w:t>
            </w:r>
          </w:p>
        </w:tc>
        <w:tc>
          <w:tcPr>
            <w:tcW w:w="1800" w:type="dxa"/>
          </w:tcPr>
          <w:p w:rsidR="0072128C" w:rsidRPr="00C96281" w:rsidRDefault="0072128C" w:rsidP="00C96281">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96281">
              <w:rPr>
                <w:rFonts w:ascii="Times New Roman" w:hAnsi="Times New Roman" w:cs="Times New Roman"/>
                <w:color w:val="000000"/>
                <w:sz w:val="20"/>
                <w:szCs w:val="20"/>
              </w:rPr>
              <w:t>Activity</w:t>
            </w:r>
          </w:p>
        </w:tc>
        <w:tc>
          <w:tcPr>
            <w:tcW w:w="2239" w:type="dxa"/>
          </w:tcPr>
          <w:p w:rsidR="0072128C" w:rsidRPr="00C96281" w:rsidRDefault="0072128C" w:rsidP="00C96281">
            <w:pPr>
              <w:autoSpaceDE w:val="0"/>
              <w:autoSpaceDN w:val="0"/>
              <w:adjustRightInd w:val="0"/>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00000"/>
                <w:sz w:val="20"/>
                <w:szCs w:val="20"/>
              </w:rPr>
            </w:pPr>
            <w:r w:rsidRPr="00C96281">
              <w:rPr>
                <w:rFonts w:ascii="Times New Roman" w:hAnsi="Times New Roman" w:cs="Times New Roman"/>
                <w:color w:val="000000"/>
                <w:sz w:val="20"/>
                <w:szCs w:val="20"/>
              </w:rPr>
              <w:t>Reference</w:t>
            </w:r>
          </w:p>
        </w:tc>
      </w:tr>
      <w:tr w:rsidR="0072128C" w:rsidRPr="00C96281" w:rsidTr="00C96281">
        <w:trPr>
          <w:cnfStyle w:val="000000100000" w:firstRow="0" w:lastRow="0" w:firstColumn="0" w:lastColumn="0" w:oddVBand="0" w:evenVBand="0" w:oddHBand="1" w:evenHBand="0" w:firstRowFirstColumn="0" w:firstRowLastColumn="0" w:lastRowFirstColumn="0" w:lastRowLastColumn="0"/>
          <w:trHeight w:val="1029"/>
        </w:trPr>
        <w:tc>
          <w:tcPr>
            <w:cnfStyle w:val="001000000000" w:firstRow="0" w:lastRow="0" w:firstColumn="1" w:lastColumn="0" w:oddVBand="0" w:evenVBand="0" w:oddHBand="0" w:evenHBand="0" w:firstRowFirstColumn="0" w:firstRowLastColumn="0" w:lastRowFirstColumn="0" w:lastRowLastColumn="0"/>
            <w:tcW w:w="1350" w:type="dxa"/>
          </w:tcPr>
          <w:p w:rsidR="0072128C" w:rsidRPr="00C96281" w:rsidRDefault="0072128C" w:rsidP="00C96281">
            <w:pPr>
              <w:autoSpaceDE w:val="0"/>
              <w:autoSpaceDN w:val="0"/>
              <w:adjustRightInd w:val="0"/>
              <w:spacing w:line="360" w:lineRule="auto"/>
              <w:rPr>
                <w:rFonts w:ascii="Times New Roman" w:hAnsi="Times New Roman" w:cs="Times New Roman"/>
                <w:color w:val="000000" w:themeColor="text1"/>
                <w:sz w:val="20"/>
                <w:szCs w:val="20"/>
              </w:rPr>
            </w:pPr>
            <w:r w:rsidRPr="00C96281">
              <w:rPr>
                <w:rFonts w:ascii="Times New Roman" w:hAnsi="Times New Roman" w:cs="Times New Roman"/>
                <w:color w:val="000000" w:themeColor="text1"/>
                <w:sz w:val="20"/>
                <w:szCs w:val="20"/>
              </w:rPr>
              <w:t>Chymase</w:t>
            </w:r>
          </w:p>
        </w:tc>
        <w:tc>
          <w:tcPr>
            <w:tcW w:w="1530" w:type="dxa"/>
          </w:tcPr>
          <w:p w:rsidR="0072128C" w:rsidRPr="00C96281" w:rsidRDefault="0066603F" w:rsidP="00C962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mast cell protease (MCP)-</w:t>
            </w:r>
            <w:r w:rsidR="00C96281" w:rsidRPr="00C96281">
              <w:rPr>
                <w:rFonts w:ascii="Times New Roman" w:hAnsi="Times New Roman" w:cs="Times New Roman"/>
                <w:color w:val="auto"/>
                <w:sz w:val="20"/>
                <w:szCs w:val="20"/>
              </w:rPr>
              <w:t>1</w:t>
            </w:r>
          </w:p>
        </w:tc>
        <w:tc>
          <w:tcPr>
            <w:tcW w:w="1980" w:type="dxa"/>
          </w:tcPr>
          <w:p w:rsidR="0072128C" w:rsidRPr="00C96281" w:rsidRDefault="009167C9" w:rsidP="00C962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BCEAB,NK3201</w:t>
            </w:r>
          </w:p>
        </w:tc>
        <w:tc>
          <w:tcPr>
            <w:tcW w:w="990" w:type="dxa"/>
          </w:tcPr>
          <w:p w:rsidR="0072128C" w:rsidRPr="00C96281" w:rsidRDefault="0072128C" w:rsidP="00C962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Mice</w:t>
            </w:r>
          </w:p>
        </w:tc>
        <w:tc>
          <w:tcPr>
            <w:tcW w:w="1800" w:type="dxa"/>
          </w:tcPr>
          <w:p w:rsidR="0072128C" w:rsidRPr="00C96281" w:rsidRDefault="0069420A" w:rsidP="00C962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Angiotensin-II synthesis;</w:t>
            </w:r>
            <w:r w:rsidR="00C96281">
              <w:rPr>
                <w:rFonts w:ascii="Times New Roman" w:hAnsi="Times New Roman" w:cs="Times New Roman"/>
                <w:color w:val="auto"/>
                <w:sz w:val="20"/>
                <w:szCs w:val="20"/>
              </w:rPr>
              <w:t xml:space="preserve"> </w:t>
            </w:r>
            <w:r w:rsidR="00D2624C" w:rsidRPr="00C96281">
              <w:rPr>
                <w:rFonts w:ascii="Times New Roman" w:hAnsi="Times New Roman" w:cs="Times New Roman"/>
                <w:color w:val="auto"/>
                <w:sz w:val="20"/>
                <w:szCs w:val="20"/>
              </w:rPr>
              <w:t>Chymotryptic,</w:t>
            </w:r>
            <w:r w:rsidR="004C66A6">
              <w:rPr>
                <w:rFonts w:ascii="Times New Roman" w:hAnsi="Times New Roman" w:cs="Times New Roman"/>
                <w:color w:val="auto"/>
                <w:sz w:val="20"/>
                <w:szCs w:val="20"/>
              </w:rPr>
              <w:t xml:space="preserve">   leu</w:t>
            </w:r>
            <w:r w:rsidR="00D2624C" w:rsidRPr="00C96281">
              <w:rPr>
                <w:rFonts w:ascii="Times New Roman" w:hAnsi="Times New Roman" w:cs="Times New Roman"/>
                <w:color w:val="auto"/>
                <w:sz w:val="20"/>
                <w:szCs w:val="20"/>
              </w:rPr>
              <w:t>ase</w:t>
            </w:r>
          </w:p>
        </w:tc>
        <w:tc>
          <w:tcPr>
            <w:tcW w:w="2239" w:type="dxa"/>
          </w:tcPr>
          <w:p w:rsidR="0072128C" w:rsidRPr="00282DD0" w:rsidRDefault="00282DD0" w:rsidP="005A6099">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vertAlign w:val="superscript"/>
              </w:rPr>
            </w:pPr>
            <w:r>
              <w:rPr>
                <w:rFonts w:ascii="Times New Roman" w:hAnsi="Times New Roman" w:cs="Times New Roman"/>
                <w:color w:val="auto"/>
                <w:sz w:val="20"/>
                <w:szCs w:val="20"/>
              </w:rPr>
              <w:t xml:space="preserve">Caughey </w:t>
            </w:r>
            <w:r w:rsidR="0066603F" w:rsidRPr="00C96281">
              <w:rPr>
                <w:rFonts w:ascii="Times New Roman" w:hAnsi="Times New Roman" w:cs="Times New Roman"/>
                <w:color w:val="auto"/>
                <w:sz w:val="20"/>
                <w:szCs w:val="20"/>
              </w:rPr>
              <w:t>20</w:t>
            </w:r>
            <w:r w:rsidR="0084286C">
              <w:rPr>
                <w:rFonts w:ascii="Times New Roman" w:hAnsi="Times New Roman" w:cs="Times New Roman"/>
                <w:color w:val="auto"/>
                <w:sz w:val="20"/>
                <w:szCs w:val="20"/>
              </w:rPr>
              <w:t>04</w:t>
            </w:r>
            <w:r>
              <w:rPr>
                <w:rFonts w:ascii="Times New Roman" w:hAnsi="Times New Roman" w:cs="Times New Roman"/>
                <w:color w:val="auto"/>
                <w:sz w:val="20"/>
                <w:szCs w:val="20"/>
                <w:vertAlign w:val="superscript"/>
              </w:rPr>
              <w:t>37</w:t>
            </w:r>
            <w:r w:rsidR="0036743B">
              <w:rPr>
                <w:rFonts w:ascii="Times New Roman" w:hAnsi="Times New Roman" w:cs="Times New Roman"/>
                <w:color w:val="auto"/>
                <w:sz w:val="20"/>
                <w:szCs w:val="20"/>
              </w:rPr>
              <w:t>,</w:t>
            </w:r>
            <w:r w:rsidR="0066603F" w:rsidRPr="00C96281">
              <w:rPr>
                <w:rFonts w:ascii="Times New Roman" w:hAnsi="Times New Roman" w:cs="Times New Roman"/>
                <w:color w:val="auto"/>
                <w:sz w:val="20"/>
                <w:szCs w:val="20"/>
              </w:rPr>
              <w:t xml:space="preserve"> </w:t>
            </w:r>
            <w:r w:rsidR="002D028F" w:rsidRPr="00C96281">
              <w:rPr>
                <w:rFonts w:ascii="Times New Roman" w:hAnsi="Times New Roman" w:cs="Times New Roman"/>
                <w:color w:val="auto"/>
                <w:sz w:val="20"/>
                <w:szCs w:val="20"/>
              </w:rPr>
              <w:t>Li et al., 2004</w:t>
            </w:r>
            <w:r>
              <w:rPr>
                <w:rFonts w:ascii="Times New Roman" w:hAnsi="Times New Roman" w:cs="Times New Roman"/>
                <w:color w:val="auto"/>
                <w:sz w:val="20"/>
                <w:szCs w:val="20"/>
                <w:vertAlign w:val="superscript"/>
              </w:rPr>
              <w:t>81</w:t>
            </w:r>
          </w:p>
        </w:tc>
      </w:tr>
      <w:tr w:rsidR="0072128C" w:rsidRPr="00C96281" w:rsidTr="00C96281">
        <w:trPr>
          <w:trHeight w:val="1263"/>
        </w:trPr>
        <w:tc>
          <w:tcPr>
            <w:cnfStyle w:val="001000000000" w:firstRow="0" w:lastRow="0" w:firstColumn="1" w:lastColumn="0" w:oddVBand="0" w:evenVBand="0" w:oddHBand="0" w:evenHBand="0" w:firstRowFirstColumn="0" w:firstRowLastColumn="0" w:lastRowFirstColumn="0" w:lastRowLastColumn="0"/>
            <w:tcW w:w="1350" w:type="dxa"/>
          </w:tcPr>
          <w:p w:rsidR="0072128C" w:rsidRPr="00C96281" w:rsidRDefault="002D028F" w:rsidP="00C96281">
            <w:pPr>
              <w:autoSpaceDE w:val="0"/>
              <w:autoSpaceDN w:val="0"/>
              <w:adjustRightInd w:val="0"/>
              <w:spacing w:line="360" w:lineRule="auto"/>
              <w:rPr>
                <w:rFonts w:ascii="Times New Roman" w:hAnsi="Times New Roman" w:cs="Times New Roman"/>
                <w:color w:val="000000" w:themeColor="text1"/>
                <w:sz w:val="20"/>
                <w:szCs w:val="20"/>
              </w:rPr>
            </w:pPr>
            <w:r w:rsidRPr="00C96281">
              <w:rPr>
                <w:rFonts w:ascii="Times New Roman" w:hAnsi="Times New Roman" w:cs="Times New Roman"/>
                <w:color w:val="000000" w:themeColor="text1"/>
                <w:sz w:val="20"/>
                <w:szCs w:val="20"/>
              </w:rPr>
              <w:t>Carboxype</w:t>
            </w:r>
            <w:r w:rsidR="00EE40CC" w:rsidRPr="00C96281">
              <w:rPr>
                <w:rFonts w:ascii="Times New Roman" w:hAnsi="Times New Roman" w:cs="Times New Roman"/>
                <w:color w:val="000000" w:themeColor="text1"/>
                <w:sz w:val="20"/>
                <w:szCs w:val="20"/>
              </w:rPr>
              <w:t>-</w:t>
            </w:r>
            <w:r w:rsidRPr="00C96281">
              <w:rPr>
                <w:rFonts w:ascii="Times New Roman" w:hAnsi="Times New Roman" w:cs="Times New Roman"/>
                <w:color w:val="000000" w:themeColor="text1"/>
                <w:sz w:val="20"/>
                <w:szCs w:val="20"/>
              </w:rPr>
              <w:t>ptidase A3</w:t>
            </w:r>
          </w:p>
        </w:tc>
        <w:tc>
          <w:tcPr>
            <w:tcW w:w="1530" w:type="dxa"/>
          </w:tcPr>
          <w:p w:rsidR="00C04739" w:rsidRPr="00C96281" w:rsidRDefault="009C13F6"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S</w:t>
            </w:r>
            <w:r w:rsidR="00DB6762" w:rsidRPr="00C96281">
              <w:rPr>
                <w:rFonts w:ascii="Times New Roman" w:hAnsi="Times New Roman" w:cs="Times New Roman"/>
                <w:color w:val="auto"/>
                <w:sz w:val="20"/>
                <w:szCs w:val="20"/>
              </w:rPr>
              <w:t>o</w:t>
            </w:r>
            <w:r w:rsidRPr="00C96281">
              <w:rPr>
                <w:rFonts w:ascii="Times New Roman" w:hAnsi="Times New Roman" w:cs="Times New Roman"/>
                <w:color w:val="auto"/>
                <w:sz w:val="20"/>
                <w:szCs w:val="20"/>
              </w:rPr>
              <w:t xml:space="preserve">dium </w:t>
            </w:r>
            <w:r w:rsidR="00341E48" w:rsidRPr="00C96281">
              <w:rPr>
                <w:rFonts w:ascii="Times New Roman" w:hAnsi="Times New Roman" w:cs="Times New Roman"/>
                <w:color w:val="auto"/>
                <w:sz w:val="20"/>
                <w:szCs w:val="20"/>
              </w:rPr>
              <w:t>butyrate or trichostatin A</w:t>
            </w:r>
          </w:p>
          <w:p w:rsidR="0072128C" w:rsidRPr="00C96281" w:rsidRDefault="0072128C"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p>
        </w:tc>
        <w:tc>
          <w:tcPr>
            <w:tcW w:w="1980" w:type="dxa"/>
          </w:tcPr>
          <w:p w:rsidR="0072128C" w:rsidRPr="00C96281" w:rsidRDefault="009C13F6"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p21(WAF1/CIP1)</w:t>
            </w:r>
          </w:p>
        </w:tc>
        <w:tc>
          <w:tcPr>
            <w:tcW w:w="990" w:type="dxa"/>
          </w:tcPr>
          <w:p w:rsidR="0072128C" w:rsidRPr="00C96281" w:rsidRDefault="002D028F"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Mice</w:t>
            </w:r>
          </w:p>
        </w:tc>
        <w:tc>
          <w:tcPr>
            <w:tcW w:w="1800" w:type="dxa"/>
          </w:tcPr>
          <w:p w:rsidR="0072128C" w:rsidRPr="00C96281" w:rsidRDefault="00D2624C"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Exopeptidase (aromatic, neutral)</w:t>
            </w:r>
            <w:r w:rsidR="0069420A" w:rsidRPr="00C96281">
              <w:rPr>
                <w:rFonts w:ascii="Times New Roman" w:hAnsi="Times New Roman" w:cs="Times New Roman"/>
                <w:color w:val="auto"/>
                <w:sz w:val="20"/>
                <w:szCs w:val="20"/>
              </w:rPr>
              <w:t>,Peptide processing</w:t>
            </w:r>
          </w:p>
        </w:tc>
        <w:tc>
          <w:tcPr>
            <w:tcW w:w="2239" w:type="dxa"/>
          </w:tcPr>
          <w:p w:rsidR="0072128C" w:rsidRPr="005A6099" w:rsidRDefault="00885FE6" w:rsidP="00885FE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perscript"/>
              </w:rPr>
            </w:pPr>
            <w:r>
              <w:rPr>
                <w:rFonts w:ascii="Times New Roman" w:hAnsi="Times New Roman" w:cs="Times New Roman"/>
                <w:color w:val="auto"/>
                <w:sz w:val="20"/>
                <w:szCs w:val="20"/>
              </w:rPr>
              <w:t>Feyerabend et al.,</w:t>
            </w:r>
            <w:r w:rsidR="002D028F" w:rsidRPr="005A6099">
              <w:rPr>
                <w:rFonts w:ascii="Times New Roman" w:hAnsi="Times New Roman" w:cs="Times New Roman"/>
                <w:color w:val="auto"/>
                <w:sz w:val="20"/>
                <w:szCs w:val="20"/>
              </w:rPr>
              <w:t>2011</w:t>
            </w:r>
            <w:r w:rsidR="005A6099">
              <w:rPr>
                <w:rFonts w:ascii="Times New Roman" w:hAnsi="Times New Roman" w:cs="Times New Roman"/>
                <w:color w:val="auto"/>
                <w:sz w:val="20"/>
                <w:szCs w:val="20"/>
                <w:vertAlign w:val="superscript"/>
              </w:rPr>
              <w:t>45</w:t>
            </w:r>
            <w:r w:rsidR="002D028F" w:rsidRPr="005A6099">
              <w:rPr>
                <w:rFonts w:ascii="Times New Roman" w:hAnsi="Times New Roman" w:cs="Times New Roman"/>
                <w:color w:val="auto"/>
                <w:sz w:val="20"/>
                <w:szCs w:val="20"/>
              </w:rPr>
              <w:t>; Lilla et al., 2011</w:t>
            </w:r>
            <w:r w:rsidR="00282DD0" w:rsidRPr="005A6099">
              <w:rPr>
                <w:rFonts w:ascii="Times New Roman" w:hAnsi="Times New Roman" w:cs="Times New Roman"/>
                <w:color w:val="auto"/>
                <w:sz w:val="20"/>
                <w:szCs w:val="20"/>
                <w:vertAlign w:val="superscript"/>
              </w:rPr>
              <w:t>83</w:t>
            </w:r>
            <w:r w:rsidR="009C13F6" w:rsidRPr="005A6099">
              <w:rPr>
                <w:rFonts w:ascii="Times New Roman" w:hAnsi="Times New Roman" w:cs="Times New Roman"/>
                <w:color w:val="auto"/>
                <w:sz w:val="20"/>
                <w:szCs w:val="20"/>
              </w:rPr>
              <w:t xml:space="preserve">; </w:t>
            </w:r>
            <w:hyperlink r:id="rId16" w:history="1">
              <w:r w:rsidR="009C13F6" w:rsidRPr="005A6099">
                <w:rPr>
                  <w:rStyle w:val="Hyperlink"/>
                  <w:rFonts w:ascii="Times New Roman" w:hAnsi="Times New Roman" w:cs="Times New Roman"/>
                  <w:color w:val="auto"/>
                  <w:sz w:val="20"/>
                  <w:szCs w:val="20"/>
                  <w:u w:val="none"/>
                </w:rPr>
                <w:t>Huang H</w:t>
              </w:r>
            </w:hyperlink>
            <w:r w:rsidR="009C13F6" w:rsidRPr="005A6099">
              <w:rPr>
                <w:rFonts w:ascii="Times New Roman" w:hAnsi="Times New Roman" w:cs="Times New Roman"/>
                <w:color w:val="auto"/>
                <w:sz w:val="20"/>
                <w:szCs w:val="20"/>
              </w:rPr>
              <w:t xml:space="preserve"> et al., 1999</w:t>
            </w:r>
            <w:r w:rsidR="00282DD0" w:rsidRPr="005A6099">
              <w:rPr>
                <w:rFonts w:ascii="Times New Roman" w:hAnsi="Times New Roman" w:cs="Times New Roman"/>
                <w:color w:val="auto"/>
                <w:sz w:val="20"/>
                <w:szCs w:val="20"/>
                <w:vertAlign w:val="superscript"/>
              </w:rPr>
              <w:t>84</w:t>
            </w:r>
          </w:p>
        </w:tc>
      </w:tr>
      <w:tr w:rsidR="0072128C" w:rsidRPr="00C96281" w:rsidTr="00C96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rsidR="0072128C" w:rsidRPr="00C96281" w:rsidRDefault="003E469C" w:rsidP="00C96281">
            <w:pPr>
              <w:autoSpaceDE w:val="0"/>
              <w:autoSpaceDN w:val="0"/>
              <w:adjustRightInd w:val="0"/>
              <w:spacing w:line="360" w:lineRule="auto"/>
              <w:rPr>
                <w:rFonts w:ascii="Times New Roman" w:hAnsi="Times New Roman" w:cs="Times New Roman"/>
                <w:color w:val="000000" w:themeColor="text1"/>
                <w:sz w:val="20"/>
                <w:szCs w:val="20"/>
              </w:rPr>
            </w:pPr>
            <w:r w:rsidRPr="00C96281">
              <w:rPr>
                <w:rFonts w:ascii="Times New Roman" w:hAnsi="Times New Roman" w:cs="Times New Roman"/>
                <w:color w:val="000000" w:themeColor="text1"/>
                <w:sz w:val="20"/>
                <w:szCs w:val="20"/>
              </w:rPr>
              <w:lastRenderedPageBreak/>
              <w:t xml:space="preserve">Cathepsin </w:t>
            </w:r>
            <w:r w:rsidR="00D2624C" w:rsidRPr="00C96281">
              <w:rPr>
                <w:rFonts w:ascii="Times New Roman" w:hAnsi="Times New Roman" w:cs="Times New Roman"/>
                <w:color w:val="000000" w:themeColor="text1"/>
                <w:sz w:val="20"/>
                <w:szCs w:val="20"/>
              </w:rPr>
              <w:t>C</w:t>
            </w:r>
          </w:p>
        </w:tc>
        <w:tc>
          <w:tcPr>
            <w:tcW w:w="1530" w:type="dxa"/>
          </w:tcPr>
          <w:p w:rsidR="0072128C" w:rsidRPr="00C96281" w:rsidRDefault="00E95858" w:rsidP="00C962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M</w:t>
            </w:r>
            <w:r w:rsidR="00ED3FC6" w:rsidRPr="00C96281">
              <w:rPr>
                <w:rFonts w:ascii="Times New Roman" w:hAnsi="Times New Roman" w:cs="Times New Roman"/>
                <w:color w:val="auto"/>
                <w:sz w:val="20"/>
                <w:szCs w:val="20"/>
              </w:rPr>
              <w:t>ast cell protease 4</w:t>
            </w:r>
            <w:r w:rsidR="009C13F6" w:rsidRPr="00C96281">
              <w:rPr>
                <w:rFonts w:ascii="Times New Roman" w:hAnsi="Times New Roman" w:cs="Times New Roman"/>
                <w:color w:val="auto"/>
                <w:sz w:val="20"/>
                <w:szCs w:val="20"/>
              </w:rPr>
              <w:t xml:space="preserve"> </w:t>
            </w:r>
            <w:r w:rsidR="001B335C" w:rsidRPr="00C96281">
              <w:rPr>
                <w:rFonts w:ascii="Times New Roman" w:hAnsi="Times New Roman" w:cs="Times New Roman"/>
                <w:color w:val="auto"/>
                <w:sz w:val="20"/>
                <w:szCs w:val="20"/>
              </w:rPr>
              <w:t xml:space="preserve">and </w:t>
            </w:r>
            <w:r w:rsidR="009C13F6" w:rsidRPr="00C96281">
              <w:rPr>
                <w:rFonts w:ascii="Times New Roman" w:hAnsi="Times New Roman" w:cs="Times New Roman"/>
                <w:color w:val="auto"/>
                <w:sz w:val="20"/>
                <w:szCs w:val="20"/>
              </w:rPr>
              <w:t>FY01</w:t>
            </w:r>
          </w:p>
        </w:tc>
        <w:tc>
          <w:tcPr>
            <w:tcW w:w="1980" w:type="dxa"/>
          </w:tcPr>
          <w:p w:rsidR="0072128C" w:rsidRPr="00C96281" w:rsidRDefault="00E95858" w:rsidP="00C962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C</w:t>
            </w:r>
            <w:r w:rsidR="00C124A4" w:rsidRPr="00C96281">
              <w:rPr>
                <w:rFonts w:ascii="Times New Roman" w:hAnsi="Times New Roman" w:cs="Times New Roman"/>
                <w:color w:val="auto"/>
                <w:sz w:val="20"/>
                <w:szCs w:val="20"/>
              </w:rPr>
              <w:t>yclic thiocarbamate</w:t>
            </w:r>
          </w:p>
        </w:tc>
        <w:tc>
          <w:tcPr>
            <w:tcW w:w="990" w:type="dxa"/>
          </w:tcPr>
          <w:p w:rsidR="0072128C" w:rsidRPr="00C96281" w:rsidRDefault="0066603F" w:rsidP="00C962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Mice</w:t>
            </w:r>
          </w:p>
        </w:tc>
        <w:tc>
          <w:tcPr>
            <w:tcW w:w="1800" w:type="dxa"/>
          </w:tcPr>
          <w:p w:rsidR="0072128C" w:rsidRPr="00C96281" w:rsidRDefault="00D2624C" w:rsidP="00C962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Dipeptidyl amino-peptidase</w:t>
            </w:r>
          </w:p>
        </w:tc>
        <w:tc>
          <w:tcPr>
            <w:tcW w:w="2239" w:type="dxa"/>
          </w:tcPr>
          <w:p w:rsidR="0072128C" w:rsidRPr="00C96281" w:rsidRDefault="0039626F" w:rsidP="00201D1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 xml:space="preserve">Methot N, Rubin J, Guay </w:t>
            </w:r>
            <w:r w:rsidR="00C124A4" w:rsidRPr="00C96281">
              <w:rPr>
                <w:rFonts w:ascii="Times New Roman" w:hAnsi="Times New Roman" w:cs="Times New Roman"/>
                <w:color w:val="auto"/>
                <w:sz w:val="20"/>
                <w:szCs w:val="20"/>
              </w:rPr>
              <w:t>D</w:t>
            </w:r>
            <w:r w:rsidR="00A205FC">
              <w:rPr>
                <w:rFonts w:ascii="Times New Roman" w:hAnsi="Times New Roman" w:cs="Times New Roman"/>
                <w:color w:val="auto"/>
                <w:sz w:val="20"/>
                <w:szCs w:val="20"/>
                <w:vertAlign w:val="superscript"/>
              </w:rPr>
              <w:t>85</w:t>
            </w:r>
            <w:r w:rsidR="00C124A4" w:rsidRPr="00C96281">
              <w:rPr>
                <w:rFonts w:ascii="Times New Roman" w:hAnsi="Times New Roman" w:cs="Times New Roman"/>
                <w:color w:val="auto"/>
                <w:sz w:val="20"/>
                <w:szCs w:val="20"/>
              </w:rPr>
              <w:t>, et al.,</w:t>
            </w:r>
            <w:r w:rsidRPr="00C96281">
              <w:rPr>
                <w:rFonts w:ascii="Times New Roman" w:hAnsi="Times New Roman" w:cs="Times New Roman"/>
                <w:color w:val="auto"/>
                <w:sz w:val="20"/>
                <w:szCs w:val="20"/>
              </w:rPr>
              <w:t xml:space="preserve"> </w:t>
            </w:r>
            <w:r w:rsidR="00C124A4" w:rsidRPr="00C96281">
              <w:rPr>
                <w:rFonts w:ascii="Times New Roman" w:hAnsi="Times New Roman" w:cs="Times New Roman"/>
                <w:color w:val="auto"/>
                <w:sz w:val="20"/>
                <w:szCs w:val="20"/>
              </w:rPr>
              <w:t>2007</w:t>
            </w:r>
          </w:p>
        </w:tc>
      </w:tr>
      <w:tr w:rsidR="0072128C" w:rsidRPr="00C96281" w:rsidTr="00C96281">
        <w:tc>
          <w:tcPr>
            <w:cnfStyle w:val="001000000000" w:firstRow="0" w:lastRow="0" w:firstColumn="1" w:lastColumn="0" w:oddVBand="0" w:evenVBand="0" w:oddHBand="0" w:evenHBand="0" w:firstRowFirstColumn="0" w:firstRowLastColumn="0" w:lastRowFirstColumn="0" w:lastRowLastColumn="0"/>
            <w:tcW w:w="1350" w:type="dxa"/>
          </w:tcPr>
          <w:p w:rsidR="0072128C" w:rsidRPr="00C96281" w:rsidRDefault="003E469C" w:rsidP="00C96281">
            <w:pPr>
              <w:autoSpaceDE w:val="0"/>
              <w:autoSpaceDN w:val="0"/>
              <w:adjustRightInd w:val="0"/>
              <w:spacing w:line="360" w:lineRule="auto"/>
              <w:rPr>
                <w:rFonts w:ascii="Times New Roman" w:hAnsi="Times New Roman" w:cs="Times New Roman"/>
                <w:color w:val="000000" w:themeColor="text1"/>
                <w:sz w:val="20"/>
                <w:szCs w:val="20"/>
              </w:rPr>
            </w:pPr>
            <w:r w:rsidRPr="00C96281">
              <w:rPr>
                <w:rFonts w:ascii="Times New Roman" w:hAnsi="Times New Roman" w:cs="Times New Roman"/>
                <w:color w:val="000000" w:themeColor="text1"/>
                <w:sz w:val="20"/>
                <w:szCs w:val="20"/>
              </w:rPr>
              <w:t>Histam</w:t>
            </w:r>
            <w:r w:rsidR="00AE00FC" w:rsidRPr="00C96281">
              <w:rPr>
                <w:rFonts w:ascii="Times New Roman" w:hAnsi="Times New Roman" w:cs="Times New Roman"/>
                <w:color w:val="000000" w:themeColor="text1"/>
                <w:sz w:val="20"/>
                <w:szCs w:val="20"/>
              </w:rPr>
              <w:t xml:space="preserve">ine </w:t>
            </w:r>
            <w:r w:rsidR="002A7418" w:rsidRPr="00C96281">
              <w:rPr>
                <w:rFonts w:ascii="Times New Roman" w:hAnsi="Times New Roman" w:cs="Times New Roman"/>
                <w:color w:val="000000" w:themeColor="text1"/>
                <w:sz w:val="20"/>
                <w:szCs w:val="20"/>
              </w:rPr>
              <w:t>receptor</w:t>
            </w:r>
            <w:r w:rsidR="00EE40CC" w:rsidRPr="00C96281">
              <w:rPr>
                <w:rFonts w:ascii="Times New Roman" w:hAnsi="Times New Roman" w:cs="Times New Roman"/>
                <w:color w:val="000000" w:themeColor="text1"/>
                <w:sz w:val="20"/>
                <w:szCs w:val="20"/>
              </w:rPr>
              <w:t xml:space="preserve"> </w:t>
            </w:r>
            <w:r w:rsidR="002A7418" w:rsidRPr="00C96281">
              <w:rPr>
                <w:rFonts w:ascii="Times New Roman" w:hAnsi="Times New Roman" w:cs="Times New Roman"/>
                <w:color w:val="000000" w:themeColor="text1"/>
                <w:sz w:val="20"/>
                <w:szCs w:val="20"/>
              </w:rPr>
              <w:t>(H</w:t>
            </w:r>
            <w:r w:rsidR="002A7418" w:rsidRPr="00C96281">
              <w:rPr>
                <w:rFonts w:ascii="Times New Roman" w:hAnsi="Times New Roman" w:cs="Times New Roman"/>
                <w:color w:val="000000" w:themeColor="text1"/>
                <w:sz w:val="20"/>
                <w:szCs w:val="20"/>
                <w:vertAlign w:val="subscript"/>
              </w:rPr>
              <w:t>1</w:t>
            </w:r>
            <w:r w:rsidR="002A7418" w:rsidRPr="00C96281">
              <w:rPr>
                <w:rFonts w:ascii="Times New Roman" w:hAnsi="Times New Roman" w:cs="Times New Roman"/>
                <w:color w:val="000000" w:themeColor="text1"/>
                <w:sz w:val="20"/>
                <w:szCs w:val="20"/>
              </w:rPr>
              <w:t>)</w:t>
            </w:r>
          </w:p>
        </w:tc>
        <w:tc>
          <w:tcPr>
            <w:tcW w:w="1530" w:type="dxa"/>
          </w:tcPr>
          <w:p w:rsidR="0072128C" w:rsidRPr="00C96281" w:rsidRDefault="00AE00FC"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Methylhistaprodifen</w:t>
            </w:r>
          </w:p>
        </w:tc>
        <w:tc>
          <w:tcPr>
            <w:tcW w:w="1980" w:type="dxa"/>
          </w:tcPr>
          <w:p w:rsidR="0072128C" w:rsidRPr="00C96281" w:rsidRDefault="00AE00FC"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Cyproheptadine</w:t>
            </w:r>
          </w:p>
        </w:tc>
        <w:tc>
          <w:tcPr>
            <w:tcW w:w="990" w:type="dxa"/>
          </w:tcPr>
          <w:p w:rsidR="0072128C" w:rsidRPr="00C96281" w:rsidRDefault="00E37847"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Rats</w:t>
            </w:r>
          </w:p>
        </w:tc>
        <w:tc>
          <w:tcPr>
            <w:tcW w:w="1800" w:type="dxa"/>
          </w:tcPr>
          <w:p w:rsidR="0072128C" w:rsidRPr="00C96281" w:rsidRDefault="007E602E"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Allergy,</w:t>
            </w:r>
            <w:r w:rsidR="00A42E56" w:rsidRPr="00C96281">
              <w:rPr>
                <w:rFonts w:ascii="Times New Roman" w:hAnsi="Times New Roman" w:cs="Times New Roman"/>
                <w:color w:val="auto"/>
                <w:sz w:val="20"/>
                <w:szCs w:val="20"/>
              </w:rPr>
              <w:t xml:space="preserve"> </w:t>
            </w:r>
            <w:r w:rsidRPr="00C96281">
              <w:rPr>
                <w:rFonts w:ascii="Times New Roman" w:hAnsi="Times New Roman" w:cs="Times New Roman"/>
                <w:color w:val="auto"/>
                <w:sz w:val="20"/>
                <w:szCs w:val="20"/>
              </w:rPr>
              <w:t>infla</w:t>
            </w:r>
            <w:r w:rsidR="000C2F77" w:rsidRPr="00C96281">
              <w:rPr>
                <w:rFonts w:ascii="Times New Roman" w:hAnsi="Times New Roman" w:cs="Times New Roman"/>
                <w:color w:val="auto"/>
                <w:sz w:val="20"/>
                <w:szCs w:val="20"/>
              </w:rPr>
              <w:t>-</w:t>
            </w:r>
            <w:r w:rsidRPr="00C96281">
              <w:rPr>
                <w:rFonts w:ascii="Times New Roman" w:hAnsi="Times New Roman" w:cs="Times New Roman"/>
                <w:color w:val="auto"/>
                <w:sz w:val="20"/>
                <w:szCs w:val="20"/>
              </w:rPr>
              <w:t>mmation</w:t>
            </w:r>
          </w:p>
        </w:tc>
        <w:tc>
          <w:tcPr>
            <w:tcW w:w="2239" w:type="dxa"/>
          </w:tcPr>
          <w:p w:rsidR="0072128C" w:rsidRPr="00A205FC" w:rsidRDefault="00494A87" w:rsidP="00201D1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perscript"/>
              </w:rPr>
            </w:pPr>
            <w:r>
              <w:rPr>
                <w:rFonts w:ascii="Times New Roman" w:hAnsi="Times New Roman" w:cs="Times New Roman"/>
                <w:color w:val="auto"/>
                <w:sz w:val="20"/>
                <w:szCs w:val="20"/>
              </w:rPr>
              <w:t>Canonica GW, Blaiss M,2011</w:t>
            </w:r>
            <w:r>
              <w:rPr>
                <w:rFonts w:ascii="Times New Roman" w:hAnsi="Times New Roman" w:cs="Times New Roman"/>
                <w:color w:val="auto"/>
                <w:sz w:val="20"/>
                <w:szCs w:val="20"/>
                <w:vertAlign w:val="superscript"/>
              </w:rPr>
              <w:t>86</w:t>
            </w:r>
            <w:r w:rsidR="00E63A3D" w:rsidRPr="00C96281">
              <w:rPr>
                <w:rFonts w:ascii="Times New Roman" w:hAnsi="Times New Roman" w:cs="Times New Roman"/>
                <w:color w:val="auto"/>
                <w:sz w:val="20"/>
                <w:szCs w:val="20"/>
              </w:rPr>
              <w:t>; Fujimoto K et al.,</w:t>
            </w:r>
            <w:r w:rsidR="005D7C65" w:rsidRPr="00C96281">
              <w:rPr>
                <w:rFonts w:ascii="Times New Roman" w:hAnsi="Times New Roman" w:cs="Times New Roman"/>
                <w:color w:val="auto"/>
                <w:sz w:val="20"/>
                <w:szCs w:val="20"/>
              </w:rPr>
              <w:t xml:space="preserve"> </w:t>
            </w:r>
            <w:r w:rsidR="00E63A3D" w:rsidRPr="00C96281">
              <w:rPr>
                <w:rFonts w:ascii="Times New Roman" w:hAnsi="Times New Roman" w:cs="Times New Roman"/>
                <w:color w:val="auto"/>
                <w:sz w:val="20"/>
                <w:szCs w:val="20"/>
              </w:rPr>
              <w:t>1993</w:t>
            </w:r>
            <w:r w:rsidR="00A205FC">
              <w:rPr>
                <w:rFonts w:ascii="Times New Roman" w:hAnsi="Times New Roman" w:cs="Times New Roman"/>
                <w:color w:val="auto"/>
                <w:sz w:val="20"/>
                <w:szCs w:val="20"/>
                <w:vertAlign w:val="superscript"/>
              </w:rPr>
              <w:t>8</w:t>
            </w:r>
            <w:r>
              <w:rPr>
                <w:rFonts w:ascii="Times New Roman" w:hAnsi="Times New Roman" w:cs="Times New Roman"/>
                <w:color w:val="auto"/>
                <w:sz w:val="20"/>
                <w:szCs w:val="20"/>
                <w:vertAlign w:val="superscript"/>
              </w:rPr>
              <w:t>7</w:t>
            </w:r>
            <w:r w:rsidR="00E63A3D" w:rsidRPr="00C96281">
              <w:rPr>
                <w:rFonts w:ascii="Times New Roman" w:hAnsi="Times New Roman" w:cs="Times New Roman"/>
                <w:color w:val="auto"/>
                <w:sz w:val="20"/>
                <w:szCs w:val="20"/>
              </w:rPr>
              <w:t>; Seifert R et al., 2003</w:t>
            </w:r>
            <w:r>
              <w:rPr>
                <w:rFonts w:ascii="Times New Roman" w:hAnsi="Times New Roman" w:cs="Times New Roman"/>
                <w:color w:val="auto"/>
                <w:sz w:val="20"/>
                <w:szCs w:val="20"/>
                <w:vertAlign w:val="superscript"/>
              </w:rPr>
              <w:t>88</w:t>
            </w:r>
            <w:r w:rsidR="005D7C65" w:rsidRPr="00C96281">
              <w:rPr>
                <w:rFonts w:ascii="Times New Roman" w:hAnsi="Times New Roman" w:cs="Times New Roman"/>
                <w:color w:val="auto"/>
                <w:sz w:val="20"/>
                <w:szCs w:val="20"/>
              </w:rPr>
              <w:t>; Moguilevsky N et al., 1994</w:t>
            </w:r>
            <w:r w:rsidR="00A205FC">
              <w:rPr>
                <w:rFonts w:ascii="Times New Roman" w:hAnsi="Times New Roman" w:cs="Times New Roman"/>
                <w:color w:val="auto"/>
                <w:sz w:val="20"/>
                <w:szCs w:val="20"/>
                <w:vertAlign w:val="superscript"/>
              </w:rPr>
              <w:t>8</w:t>
            </w:r>
            <w:r>
              <w:rPr>
                <w:rFonts w:ascii="Times New Roman" w:hAnsi="Times New Roman" w:cs="Times New Roman"/>
                <w:color w:val="auto"/>
                <w:sz w:val="20"/>
                <w:szCs w:val="20"/>
                <w:vertAlign w:val="superscript"/>
              </w:rPr>
              <w:t>9</w:t>
            </w:r>
          </w:p>
        </w:tc>
      </w:tr>
      <w:tr w:rsidR="00AE00FC" w:rsidRPr="00C96281" w:rsidTr="00C9628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rsidR="00AE00FC" w:rsidRPr="00C96281" w:rsidRDefault="00AE00FC" w:rsidP="00C96281">
            <w:pPr>
              <w:autoSpaceDE w:val="0"/>
              <w:autoSpaceDN w:val="0"/>
              <w:adjustRightInd w:val="0"/>
              <w:spacing w:line="360" w:lineRule="auto"/>
              <w:rPr>
                <w:rFonts w:ascii="Times New Roman" w:hAnsi="Times New Roman" w:cs="Times New Roman"/>
                <w:color w:val="000000" w:themeColor="text1"/>
                <w:sz w:val="20"/>
                <w:szCs w:val="20"/>
              </w:rPr>
            </w:pPr>
            <w:r w:rsidRPr="00C96281">
              <w:rPr>
                <w:rFonts w:ascii="Times New Roman" w:hAnsi="Times New Roman" w:cs="Times New Roman"/>
                <w:color w:val="000000" w:themeColor="text1"/>
                <w:sz w:val="20"/>
                <w:szCs w:val="20"/>
              </w:rPr>
              <w:t>Histamine receptor</w:t>
            </w:r>
            <w:r w:rsidR="00EE40CC" w:rsidRPr="00C96281">
              <w:rPr>
                <w:rFonts w:ascii="Times New Roman" w:hAnsi="Times New Roman" w:cs="Times New Roman"/>
                <w:color w:val="000000" w:themeColor="text1"/>
                <w:sz w:val="20"/>
                <w:szCs w:val="20"/>
              </w:rPr>
              <w:t xml:space="preserve"> </w:t>
            </w:r>
            <w:r w:rsidRPr="00C96281">
              <w:rPr>
                <w:rFonts w:ascii="Times New Roman" w:hAnsi="Times New Roman" w:cs="Times New Roman"/>
                <w:color w:val="000000" w:themeColor="text1"/>
                <w:sz w:val="20"/>
                <w:szCs w:val="20"/>
              </w:rPr>
              <w:t>(H</w:t>
            </w:r>
            <w:r w:rsidRPr="00C96281">
              <w:rPr>
                <w:rFonts w:ascii="Times New Roman" w:hAnsi="Times New Roman" w:cs="Times New Roman"/>
                <w:color w:val="000000" w:themeColor="text1"/>
                <w:sz w:val="20"/>
                <w:szCs w:val="20"/>
                <w:vertAlign w:val="subscript"/>
              </w:rPr>
              <w:t>2</w:t>
            </w:r>
            <w:r w:rsidRPr="00C96281">
              <w:rPr>
                <w:rFonts w:ascii="Times New Roman" w:hAnsi="Times New Roman" w:cs="Times New Roman"/>
                <w:color w:val="000000" w:themeColor="text1"/>
                <w:sz w:val="20"/>
                <w:szCs w:val="20"/>
              </w:rPr>
              <w:t>)</w:t>
            </w:r>
          </w:p>
        </w:tc>
        <w:tc>
          <w:tcPr>
            <w:tcW w:w="1530" w:type="dxa"/>
          </w:tcPr>
          <w:p w:rsidR="00AE00FC" w:rsidRPr="00C96281" w:rsidRDefault="00AE00FC" w:rsidP="00C962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Amthamine</w:t>
            </w:r>
          </w:p>
        </w:tc>
        <w:tc>
          <w:tcPr>
            <w:tcW w:w="1980" w:type="dxa"/>
          </w:tcPr>
          <w:p w:rsidR="00AE00FC" w:rsidRPr="00C96281" w:rsidRDefault="00AE00FC" w:rsidP="00C962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Ranitidine</w:t>
            </w:r>
          </w:p>
        </w:tc>
        <w:tc>
          <w:tcPr>
            <w:tcW w:w="990" w:type="dxa"/>
          </w:tcPr>
          <w:p w:rsidR="00AE00FC" w:rsidRPr="00C96281" w:rsidRDefault="00E37847" w:rsidP="00C962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Rats</w:t>
            </w:r>
          </w:p>
        </w:tc>
        <w:tc>
          <w:tcPr>
            <w:tcW w:w="1800" w:type="dxa"/>
          </w:tcPr>
          <w:p w:rsidR="00AE00FC" w:rsidRPr="00C96281" w:rsidRDefault="002A50D9" w:rsidP="00C962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Gastric acid secretion, regulate GIT motility</w:t>
            </w:r>
          </w:p>
        </w:tc>
        <w:tc>
          <w:tcPr>
            <w:tcW w:w="2239" w:type="dxa"/>
          </w:tcPr>
          <w:p w:rsidR="00AE00FC" w:rsidRPr="00460DD3" w:rsidRDefault="003D4973" w:rsidP="00201D1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vertAlign w:val="superscript"/>
              </w:rPr>
            </w:pPr>
            <w:r w:rsidRPr="00C96281">
              <w:rPr>
                <w:rFonts w:ascii="Times New Roman" w:hAnsi="Times New Roman" w:cs="Times New Roman"/>
                <w:color w:val="auto"/>
                <w:sz w:val="20"/>
                <w:szCs w:val="20"/>
              </w:rPr>
              <w:t>Kraus A et al., 2009</w:t>
            </w:r>
            <w:r w:rsidR="003336AB">
              <w:rPr>
                <w:rFonts w:ascii="Times New Roman" w:hAnsi="Times New Roman" w:cs="Times New Roman"/>
                <w:color w:val="auto"/>
                <w:sz w:val="20"/>
                <w:szCs w:val="20"/>
                <w:vertAlign w:val="superscript"/>
              </w:rPr>
              <w:t>90</w:t>
            </w:r>
            <w:r w:rsidRPr="00C96281">
              <w:rPr>
                <w:rFonts w:ascii="Times New Roman" w:hAnsi="Times New Roman" w:cs="Times New Roman"/>
                <w:color w:val="auto"/>
                <w:sz w:val="20"/>
                <w:szCs w:val="20"/>
              </w:rPr>
              <w:t>; Leurs R et al.,1994</w:t>
            </w:r>
            <w:r w:rsidR="00494A87">
              <w:rPr>
                <w:rFonts w:ascii="Times New Roman" w:hAnsi="Times New Roman" w:cs="Times New Roman"/>
                <w:color w:val="auto"/>
                <w:sz w:val="20"/>
                <w:szCs w:val="20"/>
                <w:vertAlign w:val="superscript"/>
              </w:rPr>
              <w:t>9</w:t>
            </w:r>
            <w:r w:rsidR="003336AB">
              <w:rPr>
                <w:rFonts w:ascii="Times New Roman" w:hAnsi="Times New Roman" w:cs="Times New Roman"/>
                <w:color w:val="auto"/>
                <w:sz w:val="20"/>
                <w:szCs w:val="20"/>
                <w:vertAlign w:val="superscript"/>
              </w:rPr>
              <w:t>1</w:t>
            </w:r>
          </w:p>
        </w:tc>
      </w:tr>
      <w:tr w:rsidR="00AE00FC" w:rsidRPr="00C96281" w:rsidTr="00C96281">
        <w:tc>
          <w:tcPr>
            <w:cnfStyle w:val="001000000000" w:firstRow="0" w:lastRow="0" w:firstColumn="1" w:lastColumn="0" w:oddVBand="0" w:evenVBand="0" w:oddHBand="0" w:evenHBand="0" w:firstRowFirstColumn="0" w:firstRowLastColumn="0" w:lastRowFirstColumn="0" w:lastRowLastColumn="0"/>
            <w:tcW w:w="1350" w:type="dxa"/>
          </w:tcPr>
          <w:p w:rsidR="00AE00FC" w:rsidRPr="00C96281" w:rsidRDefault="00AE00FC" w:rsidP="00C96281">
            <w:pPr>
              <w:autoSpaceDE w:val="0"/>
              <w:autoSpaceDN w:val="0"/>
              <w:adjustRightInd w:val="0"/>
              <w:spacing w:line="360" w:lineRule="auto"/>
              <w:rPr>
                <w:rFonts w:ascii="Times New Roman" w:hAnsi="Times New Roman" w:cs="Times New Roman"/>
                <w:color w:val="000000" w:themeColor="text1"/>
                <w:sz w:val="20"/>
                <w:szCs w:val="20"/>
              </w:rPr>
            </w:pPr>
            <w:r w:rsidRPr="00C96281">
              <w:rPr>
                <w:rFonts w:ascii="Times New Roman" w:hAnsi="Times New Roman" w:cs="Times New Roman"/>
                <w:color w:val="000000" w:themeColor="text1"/>
                <w:sz w:val="20"/>
                <w:szCs w:val="20"/>
              </w:rPr>
              <w:t>Histamine receptor</w:t>
            </w:r>
            <w:r w:rsidR="00EE40CC" w:rsidRPr="00C96281">
              <w:rPr>
                <w:rFonts w:ascii="Times New Roman" w:hAnsi="Times New Roman" w:cs="Times New Roman"/>
                <w:color w:val="000000" w:themeColor="text1"/>
                <w:sz w:val="20"/>
                <w:szCs w:val="20"/>
              </w:rPr>
              <w:t xml:space="preserve"> </w:t>
            </w:r>
            <w:r w:rsidRPr="00C96281">
              <w:rPr>
                <w:rFonts w:ascii="Times New Roman" w:hAnsi="Times New Roman" w:cs="Times New Roman"/>
                <w:color w:val="000000" w:themeColor="text1"/>
                <w:sz w:val="20"/>
                <w:szCs w:val="20"/>
              </w:rPr>
              <w:t>(H</w:t>
            </w:r>
            <w:r w:rsidRPr="00C96281">
              <w:rPr>
                <w:rFonts w:ascii="Times New Roman" w:hAnsi="Times New Roman" w:cs="Times New Roman"/>
                <w:color w:val="000000" w:themeColor="text1"/>
                <w:sz w:val="20"/>
                <w:szCs w:val="20"/>
                <w:vertAlign w:val="subscript"/>
              </w:rPr>
              <w:t>3</w:t>
            </w:r>
            <w:r w:rsidRPr="00C96281">
              <w:rPr>
                <w:rFonts w:ascii="Times New Roman" w:hAnsi="Times New Roman" w:cs="Times New Roman"/>
                <w:color w:val="000000" w:themeColor="text1"/>
                <w:sz w:val="20"/>
                <w:szCs w:val="20"/>
              </w:rPr>
              <w:t>)</w:t>
            </w:r>
          </w:p>
        </w:tc>
        <w:tc>
          <w:tcPr>
            <w:tcW w:w="1530" w:type="dxa"/>
          </w:tcPr>
          <w:p w:rsidR="00AE00FC" w:rsidRPr="00C96281" w:rsidRDefault="003D4973"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Immethridine</w:t>
            </w:r>
          </w:p>
        </w:tc>
        <w:tc>
          <w:tcPr>
            <w:tcW w:w="1980" w:type="dxa"/>
          </w:tcPr>
          <w:p w:rsidR="00AE00FC" w:rsidRPr="00C96281" w:rsidRDefault="003D4973"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Iodophenpropit</w:t>
            </w:r>
          </w:p>
        </w:tc>
        <w:tc>
          <w:tcPr>
            <w:tcW w:w="990" w:type="dxa"/>
          </w:tcPr>
          <w:p w:rsidR="00AE00FC" w:rsidRPr="00C96281" w:rsidRDefault="00A84C77"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Mice</w:t>
            </w:r>
          </w:p>
        </w:tc>
        <w:tc>
          <w:tcPr>
            <w:tcW w:w="1800" w:type="dxa"/>
          </w:tcPr>
          <w:p w:rsidR="00AE00FC" w:rsidRPr="00C96281" w:rsidRDefault="00745FA4"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Control of satiety</w:t>
            </w:r>
          </w:p>
        </w:tc>
        <w:tc>
          <w:tcPr>
            <w:tcW w:w="2239" w:type="dxa"/>
          </w:tcPr>
          <w:p w:rsidR="00137995" w:rsidRDefault="00137995" w:rsidP="00201D1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Pr>
                <w:rFonts w:ascii="Times New Roman" w:hAnsi="Times New Roman" w:cs="Times New Roman"/>
                <w:color w:val="auto"/>
                <w:sz w:val="20"/>
                <w:szCs w:val="20"/>
              </w:rPr>
              <w:t>Kitbunnadaj R et al.,</w:t>
            </w:r>
          </w:p>
          <w:p w:rsidR="00AE00FC" w:rsidRPr="003336AB" w:rsidRDefault="003D4973" w:rsidP="00201D1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perscript"/>
              </w:rPr>
            </w:pPr>
            <w:r w:rsidRPr="00C96281">
              <w:rPr>
                <w:rFonts w:ascii="Times New Roman" w:hAnsi="Times New Roman" w:cs="Times New Roman"/>
                <w:color w:val="auto"/>
                <w:sz w:val="20"/>
                <w:szCs w:val="20"/>
              </w:rPr>
              <w:t>2004</w:t>
            </w:r>
            <w:r w:rsidR="00460DD3">
              <w:rPr>
                <w:rFonts w:ascii="Times New Roman" w:hAnsi="Times New Roman" w:cs="Times New Roman"/>
                <w:color w:val="auto"/>
                <w:sz w:val="20"/>
                <w:szCs w:val="20"/>
                <w:vertAlign w:val="superscript"/>
              </w:rPr>
              <w:t>9</w:t>
            </w:r>
            <w:r w:rsidR="003336AB">
              <w:rPr>
                <w:rFonts w:ascii="Times New Roman" w:hAnsi="Times New Roman" w:cs="Times New Roman"/>
                <w:color w:val="auto"/>
                <w:sz w:val="20"/>
                <w:szCs w:val="20"/>
                <w:vertAlign w:val="superscript"/>
              </w:rPr>
              <w:t>2</w:t>
            </w:r>
            <w:r w:rsidRPr="00C96281">
              <w:rPr>
                <w:rFonts w:ascii="Times New Roman" w:hAnsi="Times New Roman" w:cs="Times New Roman"/>
                <w:color w:val="auto"/>
                <w:sz w:val="20"/>
                <w:szCs w:val="20"/>
              </w:rPr>
              <w:t xml:space="preserve">; </w:t>
            </w:r>
            <w:r w:rsidR="003336AB" w:rsidRPr="003336AB">
              <w:rPr>
                <w:rStyle w:val="referenceauthors"/>
                <w:rFonts w:ascii="Times New Roman" w:hAnsi="Times New Roman" w:cs="Times New Roman"/>
                <w:bCs/>
                <w:color w:val="333333"/>
                <w:sz w:val="20"/>
                <w:szCs w:val="20"/>
              </w:rPr>
              <w:t>Lovenberg TW</w:t>
            </w:r>
            <w:r w:rsidR="003336AB" w:rsidRPr="003336AB">
              <w:rPr>
                <w:rFonts w:ascii="Times New Roman" w:hAnsi="Times New Roman" w:cs="Times New Roman"/>
                <w:color w:val="auto"/>
                <w:sz w:val="20"/>
                <w:szCs w:val="20"/>
              </w:rPr>
              <w:t xml:space="preserve"> et al., 2000</w:t>
            </w:r>
            <w:r w:rsidR="003336AB">
              <w:rPr>
                <w:rFonts w:ascii="Times New Roman" w:hAnsi="Times New Roman" w:cs="Times New Roman"/>
                <w:color w:val="auto"/>
                <w:sz w:val="20"/>
                <w:szCs w:val="20"/>
                <w:vertAlign w:val="superscript"/>
              </w:rPr>
              <w:t>93</w:t>
            </w:r>
            <w:r w:rsidR="003336AB">
              <w:rPr>
                <w:rFonts w:ascii="Times New Roman" w:hAnsi="Times New Roman" w:cs="Times New Roman"/>
                <w:color w:val="auto"/>
                <w:sz w:val="20"/>
                <w:szCs w:val="20"/>
              </w:rPr>
              <w:t xml:space="preserve">; </w:t>
            </w:r>
            <w:r w:rsidR="00745FA4" w:rsidRPr="00C96281">
              <w:rPr>
                <w:rFonts w:ascii="Times New Roman" w:hAnsi="Times New Roman" w:cs="Times New Roman"/>
                <w:color w:val="auto"/>
                <w:sz w:val="20"/>
                <w:szCs w:val="20"/>
              </w:rPr>
              <w:t>Attoub S et al.,2001</w:t>
            </w:r>
            <w:r w:rsidR="003336AB">
              <w:rPr>
                <w:rFonts w:ascii="Times New Roman" w:hAnsi="Times New Roman" w:cs="Times New Roman"/>
                <w:color w:val="auto"/>
                <w:sz w:val="20"/>
                <w:szCs w:val="20"/>
                <w:vertAlign w:val="superscript"/>
              </w:rPr>
              <w:t>94</w:t>
            </w:r>
          </w:p>
        </w:tc>
      </w:tr>
      <w:tr w:rsidR="00AE00FC" w:rsidRPr="00C96281" w:rsidTr="00C96281">
        <w:trPr>
          <w:cnfStyle w:val="000000100000" w:firstRow="0" w:lastRow="0" w:firstColumn="0" w:lastColumn="0" w:oddVBand="0" w:evenVBand="0" w:oddHBand="1" w:evenHBand="0" w:firstRowFirstColumn="0" w:firstRowLastColumn="0" w:lastRowFirstColumn="0" w:lastRowLastColumn="0"/>
          <w:trHeight w:val="1408"/>
        </w:trPr>
        <w:tc>
          <w:tcPr>
            <w:cnfStyle w:val="001000000000" w:firstRow="0" w:lastRow="0" w:firstColumn="1" w:lastColumn="0" w:oddVBand="0" w:evenVBand="0" w:oddHBand="0" w:evenHBand="0" w:firstRowFirstColumn="0" w:firstRowLastColumn="0" w:lastRowFirstColumn="0" w:lastRowLastColumn="0"/>
            <w:tcW w:w="1350" w:type="dxa"/>
          </w:tcPr>
          <w:p w:rsidR="00AE00FC" w:rsidRPr="00C96281" w:rsidRDefault="00AE00FC" w:rsidP="00C96281">
            <w:pPr>
              <w:autoSpaceDE w:val="0"/>
              <w:autoSpaceDN w:val="0"/>
              <w:adjustRightInd w:val="0"/>
              <w:spacing w:line="360" w:lineRule="auto"/>
              <w:rPr>
                <w:rFonts w:ascii="Times New Roman" w:hAnsi="Times New Roman" w:cs="Times New Roman"/>
                <w:color w:val="000000" w:themeColor="text1"/>
                <w:sz w:val="20"/>
                <w:szCs w:val="20"/>
              </w:rPr>
            </w:pPr>
            <w:r w:rsidRPr="00C96281">
              <w:rPr>
                <w:rFonts w:ascii="Times New Roman" w:hAnsi="Times New Roman" w:cs="Times New Roman"/>
                <w:color w:val="000000" w:themeColor="text1"/>
                <w:sz w:val="20"/>
                <w:szCs w:val="20"/>
              </w:rPr>
              <w:t>Histamine receptor</w:t>
            </w:r>
            <w:r w:rsidR="00EE40CC" w:rsidRPr="00C96281">
              <w:rPr>
                <w:rFonts w:ascii="Times New Roman" w:hAnsi="Times New Roman" w:cs="Times New Roman"/>
                <w:color w:val="000000" w:themeColor="text1"/>
                <w:sz w:val="20"/>
                <w:szCs w:val="20"/>
              </w:rPr>
              <w:t xml:space="preserve"> </w:t>
            </w:r>
            <w:r w:rsidRPr="00C96281">
              <w:rPr>
                <w:rFonts w:ascii="Times New Roman" w:hAnsi="Times New Roman" w:cs="Times New Roman"/>
                <w:color w:val="000000" w:themeColor="text1"/>
                <w:sz w:val="20"/>
                <w:szCs w:val="20"/>
              </w:rPr>
              <w:t>(H</w:t>
            </w:r>
            <w:r w:rsidRPr="00C96281">
              <w:rPr>
                <w:rFonts w:ascii="Times New Roman" w:hAnsi="Times New Roman" w:cs="Times New Roman"/>
                <w:color w:val="000000" w:themeColor="text1"/>
                <w:sz w:val="20"/>
                <w:szCs w:val="20"/>
                <w:vertAlign w:val="subscript"/>
              </w:rPr>
              <w:t>4</w:t>
            </w:r>
            <w:r w:rsidRPr="00C96281">
              <w:rPr>
                <w:rFonts w:ascii="Times New Roman" w:hAnsi="Times New Roman" w:cs="Times New Roman"/>
                <w:color w:val="000000" w:themeColor="text1"/>
                <w:sz w:val="20"/>
                <w:szCs w:val="20"/>
              </w:rPr>
              <w:t>)</w:t>
            </w:r>
          </w:p>
        </w:tc>
        <w:tc>
          <w:tcPr>
            <w:tcW w:w="1530" w:type="dxa"/>
          </w:tcPr>
          <w:p w:rsidR="00AE00FC" w:rsidRPr="00C96281" w:rsidRDefault="003D4973" w:rsidP="00C962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C</w:t>
            </w:r>
            <w:r w:rsidR="001251B9">
              <w:rPr>
                <w:rFonts w:ascii="Times New Roman" w:hAnsi="Times New Roman" w:cs="Times New Roman"/>
                <w:color w:val="auto"/>
                <w:sz w:val="20"/>
                <w:szCs w:val="20"/>
              </w:rPr>
              <w:t>l</w:t>
            </w:r>
            <w:r w:rsidRPr="00C96281">
              <w:rPr>
                <w:rFonts w:ascii="Times New Roman" w:hAnsi="Times New Roman" w:cs="Times New Roman"/>
                <w:color w:val="auto"/>
                <w:sz w:val="20"/>
                <w:szCs w:val="20"/>
              </w:rPr>
              <w:t>obenpropit</w:t>
            </w:r>
          </w:p>
        </w:tc>
        <w:tc>
          <w:tcPr>
            <w:tcW w:w="1980" w:type="dxa"/>
          </w:tcPr>
          <w:p w:rsidR="00AE00FC" w:rsidRPr="00C96281" w:rsidRDefault="003D4973" w:rsidP="00C962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Thioperamide</w:t>
            </w:r>
          </w:p>
        </w:tc>
        <w:tc>
          <w:tcPr>
            <w:tcW w:w="990" w:type="dxa"/>
          </w:tcPr>
          <w:p w:rsidR="00AE00FC" w:rsidRPr="00C96281" w:rsidRDefault="00A84C77" w:rsidP="00C962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Mice</w:t>
            </w:r>
          </w:p>
        </w:tc>
        <w:tc>
          <w:tcPr>
            <w:tcW w:w="1800" w:type="dxa"/>
          </w:tcPr>
          <w:p w:rsidR="00AE00FC" w:rsidRPr="00C96281" w:rsidRDefault="000C2F77" w:rsidP="00C96281">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M</w:t>
            </w:r>
            <w:r w:rsidR="00745FA4" w:rsidRPr="00C96281">
              <w:rPr>
                <w:rFonts w:ascii="Times New Roman" w:hAnsi="Times New Roman" w:cs="Times New Roman"/>
                <w:color w:val="auto"/>
                <w:sz w:val="20"/>
                <w:szCs w:val="20"/>
              </w:rPr>
              <w:t>ast cell </w:t>
            </w:r>
            <w:hyperlink r:id="rId17" w:tooltip="Chemotaxis" w:history="1">
              <w:r w:rsidR="00745FA4" w:rsidRPr="00C96281">
                <w:rPr>
                  <w:rStyle w:val="Hyperlink"/>
                  <w:rFonts w:ascii="Times New Roman" w:hAnsi="Times New Roman" w:cs="Times New Roman"/>
                  <w:color w:val="auto"/>
                  <w:sz w:val="20"/>
                  <w:szCs w:val="20"/>
                  <w:u w:val="none"/>
                </w:rPr>
                <w:t>chemotaxis</w:t>
              </w:r>
            </w:hyperlink>
          </w:p>
        </w:tc>
        <w:tc>
          <w:tcPr>
            <w:tcW w:w="2239" w:type="dxa"/>
          </w:tcPr>
          <w:p w:rsidR="00AE00FC" w:rsidRPr="00B63039" w:rsidRDefault="003D4973" w:rsidP="00201D14">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vertAlign w:val="superscript"/>
              </w:rPr>
            </w:pPr>
            <w:r w:rsidRPr="00C96281">
              <w:rPr>
                <w:rFonts w:ascii="Times New Roman" w:hAnsi="Times New Roman" w:cs="Times New Roman"/>
                <w:color w:val="auto"/>
                <w:sz w:val="20"/>
                <w:szCs w:val="20"/>
              </w:rPr>
              <w:t>Lim HD et al., 2005</w:t>
            </w:r>
            <w:r w:rsidR="001251B9">
              <w:rPr>
                <w:rFonts w:ascii="Times New Roman" w:hAnsi="Times New Roman" w:cs="Times New Roman"/>
                <w:color w:val="auto"/>
                <w:sz w:val="20"/>
                <w:szCs w:val="20"/>
                <w:vertAlign w:val="superscript"/>
              </w:rPr>
              <w:t>95</w:t>
            </w:r>
            <w:r w:rsidRPr="00C96281">
              <w:rPr>
                <w:rFonts w:ascii="Times New Roman" w:hAnsi="Times New Roman" w:cs="Times New Roman"/>
                <w:color w:val="auto"/>
                <w:sz w:val="20"/>
                <w:szCs w:val="20"/>
              </w:rPr>
              <w:t xml:space="preserve">;; </w:t>
            </w:r>
            <w:r w:rsidR="00B626B5" w:rsidRPr="00C96281">
              <w:rPr>
                <w:rFonts w:ascii="Times New Roman" w:hAnsi="Times New Roman" w:cs="Times New Roman"/>
                <w:color w:val="auto"/>
                <w:sz w:val="20"/>
                <w:szCs w:val="20"/>
              </w:rPr>
              <w:t>Gutzmer R et al.,2011</w:t>
            </w:r>
            <w:r w:rsidR="001251B9">
              <w:rPr>
                <w:rFonts w:ascii="Times New Roman" w:hAnsi="Times New Roman" w:cs="Times New Roman"/>
                <w:color w:val="auto"/>
                <w:sz w:val="20"/>
                <w:szCs w:val="20"/>
                <w:vertAlign w:val="superscript"/>
              </w:rPr>
              <w:t>60</w:t>
            </w:r>
            <w:r w:rsidR="00745FA4" w:rsidRPr="00C96281">
              <w:rPr>
                <w:rFonts w:ascii="Times New Roman" w:hAnsi="Times New Roman" w:cs="Times New Roman"/>
                <w:color w:val="auto"/>
                <w:sz w:val="20"/>
                <w:szCs w:val="20"/>
              </w:rPr>
              <w:t>;</w:t>
            </w:r>
            <w:r w:rsidR="00C96281">
              <w:rPr>
                <w:rFonts w:ascii="Times New Roman" w:hAnsi="Times New Roman" w:cs="Times New Roman"/>
                <w:color w:val="auto"/>
                <w:sz w:val="20"/>
                <w:szCs w:val="20"/>
              </w:rPr>
              <w:t xml:space="preserve"> </w:t>
            </w:r>
            <w:r w:rsidR="00745FA4" w:rsidRPr="00C96281">
              <w:rPr>
                <w:rFonts w:ascii="Times New Roman" w:hAnsi="Times New Roman" w:cs="Times New Roman"/>
                <w:color w:val="auto"/>
                <w:sz w:val="20"/>
                <w:szCs w:val="20"/>
              </w:rPr>
              <w:t>Hofstra CL et al.,2003</w:t>
            </w:r>
            <w:r w:rsidR="00B63039">
              <w:rPr>
                <w:rFonts w:ascii="Times New Roman" w:hAnsi="Times New Roman" w:cs="Times New Roman"/>
                <w:color w:val="auto"/>
                <w:sz w:val="20"/>
                <w:szCs w:val="20"/>
                <w:vertAlign w:val="superscript"/>
              </w:rPr>
              <w:t>96</w:t>
            </w:r>
            <w:r w:rsidR="00DF305C" w:rsidRPr="00C96281">
              <w:rPr>
                <w:rFonts w:ascii="Times New Roman" w:hAnsi="Times New Roman" w:cs="Times New Roman"/>
                <w:color w:val="auto"/>
                <w:sz w:val="20"/>
                <w:szCs w:val="20"/>
              </w:rPr>
              <w:t>; Liu C et al., 2001</w:t>
            </w:r>
            <w:r w:rsidR="00B63039">
              <w:rPr>
                <w:rFonts w:ascii="Times New Roman" w:hAnsi="Times New Roman" w:cs="Times New Roman"/>
                <w:color w:val="auto"/>
                <w:sz w:val="20"/>
                <w:szCs w:val="20"/>
                <w:vertAlign w:val="superscript"/>
              </w:rPr>
              <w:t>97</w:t>
            </w:r>
          </w:p>
        </w:tc>
      </w:tr>
      <w:tr w:rsidR="0072128C" w:rsidRPr="00C96281" w:rsidTr="00C96281">
        <w:tc>
          <w:tcPr>
            <w:cnfStyle w:val="001000000000" w:firstRow="0" w:lastRow="0" w:firstColumn="1" w:lastColumn="0" w:oddVBand="0" w:evenVBand="0" w:oddHBand="0" w:evenHBand="0" w:firstRowFirstColumn="0" w:firstRowLastColumn="0" w:lastRowFirstColumn="0" w:lastRowLastColumn="0"/>
            <w:tcW w:w="1350" w:type="dxa"/>
          </w:tcPr>
          <w:p w:rsidR="0072128C" w:rsidRPr="00C96281" w:rsidRDefault="00D21DEE" w:rsidP="00C96281">
            <w:pPr>
              <w:autoSpaceDE w:val="0"/>
              <w:autoSpaceDN w:val="0"/>
              <w:adjustRightInd w:val="0"/>
              <w:spacing w:line="360" w:lineRule="auto"/>
              <w:rPr>
                <w:rFonts w:ascii="Times New Roman" w:hAnsi="Times New Roman" w:cs="Times New Roman"/>
                <w:color w:val="000000" w:themeColor="text1"/>
                <w:sz w:val="20"/>
                <w:szCs w:val="20"/>
              </w:rPr>
            </w:pPr>
            <w:r w:rsidRPr="00C96281">
              <w:rPr>
                <w:rFonts w:ascii="Times New Roman" w:hAnsi="Times New Roman" w:cs="Times New Roman"/>
                <w:color w:val="000000" w:themeColor="text1"/>
                <w:sz w:val="20"/>
                <w:szCs w:val="20"/>
              </w:rPr>
              <w:t xml:space="preserve">β </w:t>
            </w:r>
            <w:r w:rsidR="00AE00FC" w:rsidRPr="00C96281">
              <w:rPr>
                <w:rFonts w:ascii="Times New Roman" w:hAnsi="Times New Roman" w:cs="Times New Roman"/>
                <w:color w:val="000000" w:themeColor="text1"/>
                <w:sz w:val="20"/>
                <w:szCs w:val="20"/>
              </w:rPr>
              <w:t>–</w:t>
            </w:r>
            <w:r w:rsidRPr="00C96281">
              <w:rPr>
                <w:rFonts w:ascii="Times New Roman" w:hAnsi="Times New Roman" w:cs="Times New Roman"/>
                <w:color w:val="000000" w:themeColor="text1"/>
                <w:sz w:val="20"/>
                <w:szCs w:val="20"/>
              </w:rPr>
              <w:t>Tryptase</w:t>
            </w:r>
          </w:p>
        </w:tc>
        <w:tc>
          <w:tcPr>
            <w:tcW w:w="1530" w:type="dxa"/>
          </w:tcPr>
          <w:p w:rsidR="0072128C" w:rsidRPr="00C96281" w:rsidRDefault="008D2E67"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PAR SFLLR-NH2, TFLLRN-NH2</w:t>
            </w:r>
          </w:p>
        </w:tc>
        <w:tc>
          <w:tcPr>
            <w:tcW w:w="1980" w:type="dxa"/>
          </w:tcPr>
          <w:p w:rsidR="0072128C" w:rsidRPr="00C96281" w:rsidRDefault="00D21DEE"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Bis (5-amidino-2-benzimidazolyl) methane</w:t>
            </w:r>
            <w:r w:rsidR="0014076C" w:rsidRPr="00C96281">
              <w:rPr>
                <w:rFonts w:ascii="Times New Roman" w:hAnsi="Times New Roman" w:cs="Times New Roman"/>
                <w:color w:val="auto"/>
                <w:sz w:val="20"/>
                <w:szCs w:val="20"/>
              </w:rPr>
              <w:t>, APC-366</w:t>
            </w:r>
          </w:p>
        </w:tc>
        <w:tc>
          <w:tcPr>
            <w:tcW w:w="990" w:type="dxa"/>
          </w:tcPr>
          <w:p w:rsidR="0072128C" w:rsidRPr="00C96281" w:rsidRDefault="00D2624C"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Mice</w:t>
            </w:r>
          </w:p>
        </w:tc>
        <w:tc>
          <w:tcPr>
            <w:tcW w:w="1800" w:type="dxa"/>
          </w:tcPr>
          <w:p w:rsidR="0072128C" w:rsidRPr="00C96281" w:rsidRDefault="00D2624C" w:rsidP="00C96281">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Tryptic</w:t>
            </w:r>
            <w:r w:rsidR="0069420A" w:rsidRPr="00C96281">
              <w:rPr>
                <w:rFonts w:ascii="Times New Roman" w:hAnsi="Times New Roman" w:cs="Times New Roman"/>
                <w:color w:val="auto"/>
                <w:sz w:val="20"/>
                <w:szCs w:val="20"/>
              </w:rPr>
              <w:t>,</w:t>
            </w:r>
            <w:r w:rsidR="000C2F77" w:rsidRPr="00C96281">
              <w:rPr>
                <w:rFonts w:ascii="Times New Roman" w:hAnsi="Times New Roman" w:cs="Times New Roman"/>
                <w:color w:val="auto"/>
                <w:sz w:val="20"/>
                <w:szCs w:val="20"/>
              </w:rPr>
              <w:t xml:space="preserve"> </w:t>
            </w:r>
            <w:r w:rsidR="0069420A" w:rsidRPr="00C96281">
              <w:rPr>
                <w:rFonts w:ascii="Times New Roman" w:hAnsi="Times New Roman" w:cs="Times New Roman"/>
                <w:color w:val="auto"/>
                <w:sz w:val="20"/>
                <w:szCs w:val="20"/>
              </w:rPr>
              <w:t>inflammation</w:t>
            </w:r>
          </w:p>
        </w:tc>
        <w:tc>
          <w:tcPr>
            <w:tcW w:w="2239" w:type="dxa"/>
          </w:tcPr>
          <w:p w:rsidR="0072128C" w:rsidRPr="00067E61" w:rsidRDefault="000C2F77" w:rsidP="00201D14">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perscript"/>
              </w:rPr>
            </w:pPr>
            <w:r w:rsidRPr="00C96281">
              <w:rPr>
                <w:rFonts w:ascii="Times New Roman" w:hAnsi="Times New Roman" w:cs="Times New Roman"/>
                <w:color w:val="auto"/>
                <w:sz w:val="20"/>
                <w:szCs w:val="20"/>
              </w:rPr>
              <w:t xml:space="preserve">Tao Li </w:t>
            </w:r>
            <w:r w:rsidR="008D2E67" w:rsidRPr="00C96281">
              <w:rPr>
                <w:rFonts w:ascii="Times New Roman" w:hAnsi="Times New Roman" w:cs="Times New Roman"/>
                <w:color w:val="auto"/>
                <w:sz w:val="20"/>
                <w:szCs w:val="20"/>
              </w:rPr>
              <w:t>and Shaoheng He,</w:t>
            </w:r>
            <w:r w:rsidRPr="00C96281">
              <w:rPr>
                <w:rFonts w:ascii="Times New Roman" w:hAnsi="Times New Roman" w:cs="Times New Roman"/>
                <w:color w:val="auto"/>
                <w:sz w:val="20"/>
                <w:szCs w:val="20"/>
              </w:rPr>
              <w:t xml:space="preserve"> </w:t>
            </w:r>
            <w:r w:rsidR="008D2E67" w:rsidRPr="00C96281">
              <w:rPr>
                <w:rFonts w:ascii="Times New Roman" w:hAnsi="Times New Roman" w:cs="Times New Roman"/>
                <w:color w:val="auto"/>
                <w:sz w:val="20"/>
                <w:szCs w:val="20"/>
              </w:rPr>
              <w:t>2006</w:t>
            </w:r>
            <w:r w:rsidR="00067E61">
              <w:rPr>
                <w:rFonts w:ascii="Times New Roman" w:hAnsi="Times New Roman" w:cs="Times New Roman"/>
                <w:color w:val="auto"/>
                <w:sz w:val="20"/>
                <w:szCs w:val="20"/>
                <w:vertAlign w:val="superscript"/>
              </w:rPr>
              <w:t>98</w:t>
            </w:r>
            <w:r w:rsidR="00B63039">
              <w:rPr>
                <w:rFonts w:ascii="Times New Roman" w:hAnsi="Times New Roman" w:cs="Times New Roman"/>
                <w:color w:val="auto"/>
                <w:sz w:val="20"/>
                <w:szCs w:val="20"/>
              </w:rPr>
              <w:t>;</w:t>
            </w:r>
            <w:r w:rsidR="00B63039">
              <w:t xml:space="preserve"> </w:t>
            </w:r>
            <w:r w:rsidR="00B63039" w:rsidRPr="00067E61">
              <w:rPr>
                <w:rFonts w:ascii="Times New Roman" w:hAnsi="Times New Roman" w:cs="Times New Roman"/>
                <w:color w:val="000000" w:themeColor="text1"/>
                <w:sz w:val="20"/>
                <w:szCs w:val="20"/>
              </w:rPr>
              <w:t>Hallgren</w:t>
            </w:r>
            <w:r w:rsidR="00067E61" w:rsidRPr="00067E61">
              <w:rPr>
                <w:rFonts w:ascii="Times New Roman" w:hAnsi="Times New Roman" w:cs="Times New Roman"/>
                <w:color w:val="000000" w:themeColor="text1"/>
                <w:sz w:val="20"/>
                <w:szCs w:val="20"/>
              </w:rPr>
              <w:t xml:space="preserve"> J and Pejler G,2006</w:t>
            </w:r>
            <w:r w:rsidR="00067E61">
              <w:rPr>
                <w:rFonts w:ascii="Times New Roman" w:hAnsi="Times New Roman" w:cs="Times New Roman"/>
                <w:color w:val="000000" w:themeColor="text1"/>
                <w:sz w:val="20"/>
                <w:szCs w:val="20"/>
                <w:vertAlign w:val="superscript"/>
              </w:rPr>
              <w:t>99</w:t>
            </w:r>
          </w:p>
        </w:tc>
      </w:tr>
    </w:tbl>
    <w:p w:rsidR="00B74F12" w:rsidRDefault="00B74F12" w:rsidP="00DC7021">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1137F5" w:rsidRDefault="001137F5" w:rsidP="00DC7021">
      <w:pPr>
        <w:autoSpaceDE w:val="0"/>
        <w:autoSpaceDN w:val="0"/>
        <w:adjustRightInd w:val="0"/>
        <w:spacing w:after="0" w:line="360" w:lineRule="auto"/>
        <w:jc w:val="both"/>
        <w:rPr>
          <w:rFonts w:ascii="Times New Roman" w:hAnsi="Times New Roman" w:cs="Times New Roman"/>
          <w:b/>
          <w:color w:val="000000" w:themeColor="text1"/>
          <w:sz w:val="24"/>
          <w:szCs w:val="24"/>
        </w:rPr>
      </w:pPr>
    </w:p>
    <w:p w:rsidR="00227F37" w:rsidRDefault="00591EAF" w:rsidP="00705C8C">
      <w:pPr>
        <w:autoSpaceDE w:val="0"/>
        <w:autoSpaceDN w:val="0"/>
        <w:adjustRightInd w:val="0"/>
        <w:spacing w:after="0" w:line="360" w:lineRule="auto"/>
        <w:jc w:val="both"/>
        <w:rPr>
          <w:rFonts w:ascii="Times New Roman" w:hAnsi="Times New Roman" w:cs="Times New Roman"/>
          <w:b/>
          <w:color w:val="000000"/>
          <w:sz w:val="24"/>
          <w:szCs w:val="24"/>
        </w:rPr>
      </w:pPr>
      <w:r w:rsidRPr="00591EAF">
        <w:rPr>
          <w:rFonts w:ascii="Times New Roman" w:hAnsi="Times New Roman" w:cs="Times New Roman"/>
          <w:b/>
          <w:color w:val="000000"/>
          <w:sz w:val="24"/>
          <w:szCs w:val="24"/>
        </w:rPr>
        <w:t>Table 2</w:t>
      </w:r>
      <w:r>
        <w:rPr>
          <w:rFonts w:ascii="Times New Roman" w:hAnsi="Times New Roman" w:cs="Times New Roman"/>
          <w:b/>
          <w:color w:val="000000"/>
          <w:sz w:val="24"/>
          <w:szCs w:val="24"/>
        </w:rPr>
        <w:t>:</w:t>
      </w:r>
      <w:r w:rsidR="00B65AAE">
        <w:rPr>
          <w:rFonts w:ascii="Times New Roman" w:hAnsi="Times New Roman" w:cs="Times New Roman"/>
          <w:b/>
          <w:color w:val="000000"/>
          <w:sz w:val="24"/>
          <w:szCs w:val="24"/>
        </w:rPr>
        <w:t xml:space="preserve"> Molecular targets and pharmacological description of mast cells:</w:t>
      </w:r>
    </w:p>
    <w:tbl>
      <w:tblPr>
        <w:tblStyle w:val="LightShading-Accent11"/>
        <w:tblW w:w="0" w:type="auto"/>
        <w:tblLayout w:type="fixed"/>
        <w:tblLook w:val="04A0" w:firstRow="1" w:lastRow="0" w:firstColumn="1" w:lastColumn="0" w:noHBand="0" w:noVBand="1"/>
      </w:tblPr>
      <w:tblGrid>
        <w:gridCol w:w="1170"/>
        <w:gridCol w:w="1530"/>
        <w:gridCol w:w="1710"/>
        <w:gridCol w:w="2448"/>
        <w:gridCol w:w="2610"/>
      </w:tblGrid>
      <w:tr w:rsidR="003F713F" w:rsidRPr="00C96281" w:rsidTr="00180B11">
        <w:trPr>
          <w:cnfStyle w:val="100000000000" w:firstRow="1" w:lastRow="0" w:firstColumn="0" w:lastColumn="0" w:oddVBand="0" w:evenVBand="0" w:oddHBand="0" w:evenHBand="0" w:firstRowFirstColumn="0" w:firstRowLastColumn="0" w:lastRowFirstColumn="0" w:lastRowLastColumn="0"/>
          <w:trHeight w:val="412"/>
        </w:trPr>
        <w:tc>
          <w:tcPr>
            <w:cnfStyle w:val="001000000000" w:firstRow="0" w:lastRow="0" w:firstColumn="1" w:lastColumn="0" w:oddVBand="0" w:evenVBand="0" w:oddHBand="0" w:evenHBand="0" w:firstRowFirstColumn="0" w:firstRowLastColumn="0" w:lastRowFirstColumn="0" w:lastRowLastColumn="0"/>
            <w:tcW w:w="1170" w:type="dxa"/>
          </w:tcPr>
          <w:p w:rsidR="00591EAF" w:rsidRPr="00C96281" w:rsidRDefault="00591EAF" w:rsidP="00C96281">
            <w:pPr>
              <w:spacing w:line="360" w:lineRule="auto"/>
              <w:rPr>
                <w:rFonts w:ascii="Times New Roman" w:hAnsi="Times New Roman" w:cs="Times New Roman"/>
                <w:color w:val="auto"/>
                <w:sz w:val="20"/>
                <w:szCs w:val="20"/>
              </w:rPr>
            </w:pPr>
            <w:r w:rsidRPr="00C96281">
              <w:rPr>
                <w:rFonts w:ascii="Times New Roman" w:hAnsi="Times New Roman" w:cs="Times New Roman"/>
                <w:color w:val="auto"/>
                <w:sz w:val="20"/>
                <w:szCs w:val="20"/>
              </w:rPr>
              <w:t>Targets</w:t>
            </w:r>
          </w:p>
        </w:tc>
        <w:tc>
          <w:tcPr>
            <w:tcW w:w="1530" w:type="dxa"/>
          </w:tcPr>
          <w:p w:rsidR="00591EAF" w:rsidRPr="00C96281" w:rsidRDefault="00591EAF" w:rsidP="00C9628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Agonist</w:t>
            </w:r>
          </w:p>
        </w:tc>
        <w:tc>
          <w:tcPr>
            <w:tcW w:w="1710" w:type="dxa"/>
          </w:tcPr>
          <w:p w:rsidR="00591EAF" w:rsidRPr="00C96281" w:rsidRDefault="00591EAF" w:rsidP="00C9628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Antagonist</w:t>
            </w:r>
          </w:p>
        </w:tc>
        <w:tc>
          <w:tcPr>
            <w:tcW w:w="2448" w:type="dxa"/>
          </w:tcPr>
          <w:p w:rsidR="00591EAF" w:rsidRPr="00C96281" w:rsidRDefault="00591EAF" w:rsidP="00C9628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Activity</w:t>
            </w:r>
          </w:p>
        </w:tc>
        <w:tc>
          <w:tcPr>
            <w:tcW w:w="2610" w:type="dxa"/>
          </w:tcPr>
          <w:p w:rsidR="00591EAF" w:rsidRPr="00C96281" w:rsidRDefault="00E95858" w:rsidP="00C96281">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Reference</w:t>
            </w:r>
          </w:p>
        </w:tc>
      </w:tr>
      <w:tr w:rsidR="003F713F" w:rsidRPr="00C96281" w:rsidTr="00180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rsidR="00591EAF" w:rsidRPr="00C96281" w:rsidRDefault="00591EAF" w:rsidP="00C96281">
            <w:pPr>
              <w:spacing w:line="360" w:lineRule="auto"/>
              <w:rPr>
                <w:rFonts w:ascii="Times New Roman" w:hAnsi="Times New Roman" w:cs="Times New Roman"/>
                <w:b w:val="0"/>
                <w:color w:val="auto"/>
                <w:sz w:val="20"/>
                <w:szCs w:val="20"/>
              </w:rPr>
            </w:pPr>
            <w:r w:rsidRPr="00C96281">
              <w:rPr>
                <w:rFonts w:ascii="Times New Roman" w:hAnsi="Times New Roman" w:cs="Times New Roman"/>
                <w:b w:val="0"/>
                <w:color w:val="auto"/>
                <w:sz w:val="20"/>
                <w:szCs w:val="20"/>
              </w:rPr>
              <w:t>TNF-α</w:t>
            </w:r>
          </w:p>
        </w:tc>
        <w:tc>
          <w:tcPr>
            <w:tcW w:w="1530" w:type="dxa"/>
          </w:tcPr>
          <w:p w:rsidR="00591EAF" w:rsidRPr="00C96281" w:rsidRDefault="00FD179E"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TNF-R55</w:t>
            </w:r>
          </w:p>
        </w:tc>
        <w:tc>
          <w:tcPr>
            <w:tcW w:w="1710" w:type="dxa"/>
          </w:tcPr>
          <w:p w:rsidR="00591EAF" w:rsidRPr="00C96281" w:rsidRDefault="005E1601"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Infliximab,</w:t>
            </w:r>
            <w:r w:rsidR="003171AF" w:rsidRPr="00C96281">
              <w:rPr>
                <w:rFonts w:ascii="Times New Roman" w:hAnsi="Times New Roman" w:cs="Times New Roman"/>
                <w:color w:val="auto"/>
                <w:sz w:val="20"/>
                <w:szCs w:val="20"/>
              </w:rPr>
              <w:t xml:space="preserve"> </w:t>
            </w:r>
            <w:r w:rsidRPr="00C96281">
              <w:rPr>
                <w:rFonts w:ascii="Times New Roman" w:hAnsi="Times New Roman" w:cs="Times New Roman"/>
                <w:color w:val="auto"/>
                <w:sz w:val="20"/>
                <w:szCs w:val="20"/>
              </w:rPr>
              <w:t>Adalimumab</w:t>
            </w:r>
          </w:p>
        </w:tc>
        <w:tc>
          <w:tcPr>
            <w:tcW w:w="2448" w:type="dxa"/>
          </w:tcPr>
          <w:p w:rsidR="00CF6A7F" w:rsidRPr="00C96281" w:rsidRDefault="00E95858"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 xml:space="preserve">Inflammation, </w:t>
            </w:r>
            <w:r w:rsidR="00CF6A7F" w:rsidRPr="00C96281">
              <w:rPr>
                <w:rFonts w:ascii="Times New Roman" w:hAnsi="Times New Roman" w:cs="Times New Roman"/>
                <w:color w:val="auto"/>
                <w:sz w:val="20"/>
                <w:szCs w:val="20"/>
              </w:rPr>
              <w:t>Psoriasis,</w:t>
            </w:r>
            <w:r w:rsidRPr="00C96281">
              <w:rPr>
                <w:rFonts w:ascii="Times New Roman" w:hAnsi="Times New Roman" w:cs="Times New Roman"/>
                <w:color w:val="auto"/>
                <w:sz w:val="20"/>
                <w:szCs w:val="20"/>
              </w:rPr>
              <w:t xml:space="preserve"> </w:t>
            </w:r>
            <w:r w:rsidR="00CF6A7F" w:rsidRPr="00C96281">
              <w:rPr>
                <w:rFonts w:ascii="Times New Roman" w:hAnsi="Times New Roman" w:cs="Times New Roman"/>
                <w:color w:val="auto"/>
                <w:sz w:val="20"/>
                <w:szCs w:val="20"/>
              </w:rPr>
              <w:t>Rheumatoid Arthritis</w:t>
            </w:r>
          </w:p>
        </w:tc>
        <w:tc>
          <w:tcPr>
            <w:tcW w:w="2610" w:type="dxa"/>
          </w:tcPr>
          <w:p w:rsidR="00591EAF" w:rsidRPr="001749F6" w:rsidRDefault="00CF6A7F" w:rsidP="00201D1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vertAlign w:val="superscript"/>
              </w:rPr>
            </w:pPr>
            <w:r w:rsidRPr="00C96281">
              <w:rPr>
                <w:rFonts w:ascii="Times New Roman" w:hAnsi="Times New Roman" w:cs="Times New Roman"/>
                <w:color w:val="auto"/>
                <w:sz w:val="20"/>
                <w:szCs w:val="20"/>
              </w:rPr>
              <w:t>Kunder et al.,2009</w:t>
            </w:r>
            <w:r w:rsidR="00067E61">
              <w:rPr>
                <w:rFonts w:ascii="Times New Roman" w:hAnsi="Times New Roman" w:cs="Times New Roman"/>
                <w:color w:val="auto"/>
                <w:sz w:val="20"/>
                <w:szCs w:val="20"/>
                <w:vertAlign w:val="superscript"/>
              </w:rPr>
              <w:t>77</w:t>
            </w:r>
            <w:r w:rsidR="00FD179E" w:rsidRPr="00C96281">
              <w:rPr>
                <w:rFonts w:ascii="Times New Roman" w:hAnsi="Times New Roman" w:cs="Times New Roman"/>
                <w:color w:val="auto"/>
                <w:sz w:val="20"/>
                <w:szCs w:val="20"/>
              </w:rPr>
              <w:t>; F Mackay et al.,1993</w:t>
            </w:r>
            <w:r w:rsidR="001749F6">
              <w:rPr>
                <w:rFonts w:ascii="Times New Roman" w:hAnsi="Times New Roman" w:cs="Times New Roman"/>
                <w:color w:val="auto"/>
                <w:sz w:val="20"/>
                <w:szCs w:val="20"/>
                <w:vertAlign w:val="superscript"/>
              </w:rPr>
              <w:t>100</w:t>
            </w:r>
          </w:p>
        </w:tc>
      </w:tr>
      <w:tr w:rsidR="003F713F" w:rsidRPr="00C96281" w:rsidTr="00180B11">
        <w:tc>
          <w:tcPr>
            <w:cnfStyle w:val="001000000000" w:firstRow="0" w:lastRow="0" w:firstColumn="1" w:lastColumn="0" w:oddVBand="0" w:evenVBand="0" w:oddHBand="0" w:evenHBand="0" w:firstRowFirstColumn="0" w:firstRowLastColumn="0" w:lastRowFirstColumn="0" w:lastRowLastColumn="0"/>
            <w:tcW w:w="1170" w:type="dxa"/>
          </w:tcPr>
          <w:p w:rsidR="00591EAF" w:rsidRPr="00C96281" w:rsidRDefault="00591EAF" w:rsidP="00C96281">
            <w:pPr>
              <w:spacing w:line="360" w:lineRule="auto"/>
              <w:rPr>
                <w:rFonts w:ascii="Times New Roman" w:hAnsi="Times New Roman" w:cs="Times New Roman"/>
                <w:b w:val="0"/>
                <w:color w:val="auto"/>
                <w:sz w:val="20"/>
                <w:szCs w:val="20"/>
              </w:rPr>
            </w:pPr>
            <w:r w:rsidRPr="00C96281">
              <w:rPr>
                <w:rFonts w:ascii="Times New Roman" w:hAnsi="Times New Roman" w:cs="Times New Roman"/>
                <w:b w:val="0"/>
                <w:color w:val="auto"/>
                <w:sz w:val="20"/>
                <w:szCs w:val="20"/>
              </w:rPr>
              <w:t>IgE</w:t>
            </w:r>
          </w:p>
        </w:tc>
        <w:tc>
          <w:tcPr>
            <w:tcW w:w="1530" w:type="dxa"/>
          </w:tcPr>
          <w:p w:rsidR="00591EAF" w:rsidRPr="00C96281" w:rsidRDefault="00A3275C"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FcεRI</w:t>
            </w:r>
          </w:p>
        </w:tc>
        <w:tc>
          <w:tcPr>
            <w:tcW w:w="1710" w:type="dxa"/>
          </w:tcPr>
          <w:p w:rsidR="00591EAF" w:rsidRPr="00C96281" w:rsidRDefault="00A3275C"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Omalizumab</w:t>
            </w:r>
          </w:p>
        </w:tc>
        <w:tc>
          <w:tcPr>
            <w:tcW w:w="2448" w:type="dxa"/>
          </w:tcPr>
          <w:p w:rsidR="00591EAF" w:rsidRPr="00C96281" w:rsidRDefault="00907F82"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Allergy</w:t>
            </w:r>
          </w:p>
        </w:tc>
        <w:tc>
          <w:tcPr>
            <w:tcW w:w="2610" w:type="dxa"/>
          </w:tcPr>
          <w:p w:rsidR="00591EAF" w:rsidRPr="00180B11" w:rsidRDefault="00E2007D" w:rsidP="00201D1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perscript"/>
              </w:rPr>
            </w:pPr>
            <w:r w:rsidRPr="00C96281">
              <w:rPr>
                <w:rFonts w:ascii="Times New Roman" w:hAnsi="Times New Roman" w:cs="Times New Roman"/>
                <w:color w:val="auto"/>
                <w:sz w:val="20"/>
                <w:szCs w:val="20"/>
              </w:rPr>
              <w:t>Johansson SG, Haahtela T, and O’Byrne PM., 2002</w:t>
            </w:r>
            <w:r w:rsidR="00180B11">
              <w:rPr>
                <w:rFonts w:ascii="Times New Roman" w:hAnsi="Times New Roman" w:cs="Times New Roman"/>
                <w:color w:val="auto"/>
                <w:sz w:val="20"/>
                <w:szCs w:val="20"/>
                <w:vertAlign w:val="superscript"/>
              </w:rPr>
              <w:t>101</w:t>
            </w:r>
            <w:r w:rsidR="006743B9" w:rsidRPr="00C96281">
              <w:rPr>
                <w:rFonts w:ascii="Times New Roman" w:hAnsi="Times New Roman" w:cs="Times New Roman"/>
                <w:color w:val="auto"/>
                <w:sz w:val="20"/>
                <w:szCs w:val="20"/>
              </w:rPr>
              <w:t>; Schulman ES, 2001</w:t>
            </w:r>
            <w:r w:rsidR="00180B11">
              <w:rPr>
                <w:rFonts w:ascii="Times New Roman" w:hAnsi="Times New Roman" w:cs="Times New Roman"/>
                <w:color w:val="auto"/>
                <w:sz w:val="20"/>
                <w:szCs w:val="20"/>
                <w:vertAlign w:val="superscript"/>
              </w:rPr>
              <w:t>102</w:t>
            </w:r>
          </w:p>
        </w:tc>
      </w:tr>
      <w:tr w:rsidR="003F713F" w:rsidRPr="00C96281" w:rsidTr="00180B11">
        <w:trPr>
          <w:cnfStyle w:val="000000100000" w:firstRow="0" w:lastRow="0" w:firstColumn="0" w:lastColumn="0" w:oddVBand="0" w:evenVBand="0" w:oddHBand="1" w:evenHBand="0" w:firstRowFirstColumn="0" w:firstRowLastColumn="0" w:lastRowFirstColumn="0" w:lastRowLastColumn="0"/>
          <w:trHeight w:val="675"/>
        </w:trPr>
        <w:tc>
          <w:tcPr>
            <w:cnfStyle w:val="001000000000" w:firstRow="0" w:lastRow="0" w:firstColumn="1" w:lastColumn="0" w:oddVBand="0" w:evenVBand="0" w:oddHBand="0" w:evenHBand="0" w:firstRowFirstColumn="0" w:firstRowLastColumn="0" w:lastRowFirstColumn="0" w:lastRowLastColumn="0"/>
            <w:tcW w:w="1170" w:type="dxa"/>
          </w:tcPr>
          <w:p w:rsidR="00591EAF" w:rsidRPr="00C96281" w:rsidRDefault="00591EAF" w:rsidP="00C96281">
            <w:pPr>
              <w:spacing w:line="360" w:lineRule="auto"/>
              <w:rPr>
                <w:rFonts w:ascii="Times New Roman" w:hAnsi="Times New Roman" w:cs="Times New Roman"/>
                <w:b w:val="0"/>
                <w:color w:val="auto"/>
                <w:sz w:val="20"/>
                <w:szCs w:val="20"/>
              </w:rPr>
            </w:pPr>
            <w:r w:rsidRPr="00C96281">
              <w:rPr>
                <w:rFonts w:ascii="Times New Roman" w:hAnsi="Times New Roman" w:cs="Times New Roman"/>
                <w:b w:val="0"/>
                <w:color w:val="auto"/>
                <w:sz w:val="20"/>
                <w:szCs w:val="20"/>
              </w:rPr>
              <w:t>IL-1</w:t>
            </w:r>
          </w:p>
        </w:tc>
        <w:tc>
          <w:tcPr>
            <w:tcW w:w="1530" w:type="dxa"/>
          </w:tcPr>
          <w:p w:rsidR="00591EAF" w:rsidRPr="00C96281" w:rsidRDefault="003113DE"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IL-1β</w:t>
            </w:r>
          </w:p>
        </w:tc>
        <w:tc>
          <w:tcPr>
            <w:tcW w:w="1710" w:type="dxa"/>
          </w:tcPr>
          <w:p w:rsidR="00591EAF" w:rsidRPr="00C96281" w:rsidRDefault="000373FB"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Anakinra</w:t>
            </w:r>
          </w:p>
        </w:tc>
        <w:tc>
          <w:tcPr>
            <w:tcW w:w="2448" w:type="dxa"/>
          </w:tcPr>
          <w:p w:rsidR="00591EAF" w:rsidRPr="00C96281" w:rsidRDefault="00957F3F"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Arthritis</w:t>
            </w:r>
          </w:p>
        </w:tc>
        <w:tc>
          <w:tcPr>
            <w:tcW w:w="2610" w:type="dxa"/>
          </w:tcPr>
          <w:p w:rsidR="00591EAF" w:rsidRPr="00180B11" w:rsidRDefault="00FF7188" w:rsidP="00201D1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vertAlign w:val="superscript"/>
              </w:rPr>
            </w:pPr>
            <w:r w:rsidRPr="00C96281">
              <w:rPr>
                <w:rFonts w:ascii="Times New Roman" w:hAnsi="Times New Roman" w:cs="Times New Roman"/>
                <w:color w:val="auto"/>
                <w:sz w:val="20"/>
                <w:szCs w:val="20"/>
              </w:rPr>
              <w:t>Eisenberg S.P et al., 1991</w:t>
            </w:r>
            <w:r w:rsidR="00180B11">
              <w:rPr>
                <w:rFonts w:ascii="Times New Roman" w:hAnsi="Times New Roman" w:cs="Times New Roman"/>
                <w:color w:val="auto"/>
                <w:sz w:val="20"/>
                <w:szCs w:val="20"/>
                <w:vertAlign w:val="superscript"/>
              </w:rPr>
              <w:t>103</w:t>
            </w:r>
            <w:r w:rsidRPr="00C96281">
              <w:rPr>
                <w:rFonts w:ascii="Times New Roman" w:hAnsi="Times New Roman" w:cs="Times New Roman"/>
                <w:color w:val="auto"/>
                <w:sz w:val="20"/>
                <w:szCs w:val="20"/>
              </w:rPr>
              <w:t>; John N. Fain, 2006</w:t>
            </w:r>
            <w:r w:rsidR="00180B11">
              <w:rPr>
                <w:rFonts w:ascii="Times New Roman" w:hAnsi="Times New Roman" w:cs="Times New Roman"/>
                <w:color w:val="auto"/>
                <w:sz w:val="20"/>
                <w:szCs w:val="20"/>
                <w:vertAlign w:val="superscript"/>
              </w:rPr>
              <w:t>104</w:t>
            </w:r>
          </w:p>
        </w:tc>
      </w:tr>
      <w:tr w:rsidR="003F713F" w:rsidRPr="00C96281" w:rsidTr="00180B11">
        <w:tc>
          <w:tcPr>
            <w:cnfStyle w:val="001000000000" w:firstRow="0" w:lastRow="0" w:firstColumn="1" w:lastColumn="0" w:oddVBand="0" w:evenVBand="0" w:oddHBand="0" w:evenHBand="0" w:firstRowFirstColumn="0" w:firstRowLastColumn="0" w:lastRowFirstColumn="0" w:lastRowLastColumn="0"/>
            <w:tcW w:w="1170" w:type="dxa"/>
          </w:tcPr>
          <w:p w:rsidR="00591EAF" w:rsidRPr="00C96281" w:rsidRDefault="00591EAF" w:rsidP="00C96281">
            <w:pPr>
              <w:spacing w:line="360" w:lineRule="auto"/>
              <w:rPr>
                <w:rFonts w:ascii="Times New Roman" w:hAnsi="Times New Roman" w:cs="Times New Roman"/>
                <w:b w:val="0"/>
                <w:color w:val="auto"/>
                <w:sz w:val="20"/>
                <w:szCs w:val="20"/>
              </w:rPr>
            </w:pPr>
            <w:r w:rsidRPr="00C96281">
              <w:rPr>
                <w:rFonts w:ascii="Times New Roman" w:hAnsi="Times New Roman" w:cs="Times New Roman"/>
                <w:b w:val="0"/>
                <w:color w:val="auto"/>
                <w:sz w:val="20"/>
                <w:szCs w:val="20"/>
              </w:rPr>
              <w:t>IL-6</w:t>
            </w:r>
          </w:p>
        </w:tc>
        <w:tc>
          <w:tcPr>
            <w:tcW w:w="1530" w:type="dxa"/>
          </w:tcPr>
          <w:p w:rsidR="00591EAF" w:rsidRPr="00C96281" w:rsidRDefault="000373FB"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IL-6 receptor</w:t>
            </w:r>
          </w:p>
        </w:tc>
        <w:tc>
          <w:tcPr>
            <w:tcW w:w="1710" w:type="dxa"/>
          </w:tcPr>
          <w:p w:rsidR="00591EAF" w:rsidRPr="00C96281" w:rsidRDefault="005E1601"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Sirukumab,BMS945429</w:t>
            </w:r>
          </w:p>
        </w:tc>
        <w:tc>
          <w:tcPr>
            <w:tcW w:w="2448" w:type="dxa"/>
          </w:tcPr>
          <w:p w:rsidR="00591EAF" w:rsidRPr="00C96281" w:rsidRDefault="003171AF"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 xml:space="preserve">Obesity </w:t>
            </w:r>
            <w:r w:rsidR="00972571" w:rsidRPr="00C96281">
              <w:rPr>
                <w:rFonts w:ascii="Times New Roman" w:hAnsi="Times New Roman" w:cs="Times New Roman"/>
                <w:color w:val="auto"/>
                <w:sz w:val="20"/>
                <w:szCs w:val="20"/>
              </w:rPr>
              <w:t>Diabetes</w:t>
            </w:r>
            <w:r w:rsidR="005A3C3C" w:rsidRPr="00C96281">
              <w:rPr>
                <w:rFonts w:ascii="Times New Roman" w:hAnsi="Times New Roman" w:cs="Times New Roman"/>
                <w:color w:val="auto"/>
                <w:sz w:val="20"/>
                <w:szCs w:val="20"/>
              </w:rPr>
              <w:t>,</w:t>
            </w:r>
            <w:r w:rsidR="0036743B">
              <w:rPr>
                <w:rFonts w:ascii="Times New Roman" w:hAnsi="Times New Roman" w:cs="Times New Roman"/>
                <w:color w:val="auto"/>
                <w:sz w:val="20"/>
                <w:szCs w:val="20"/>
              </w:rPr>
              <w:t xml:space="preserve"> </w:t>
            </w:r>
            <w:r w:rsidR="005A3C3C" w:rsidRPr="00C96281">
              <w:rPr>
                <w:rFonts w:ascii="Times New Roman" w:hAnsi="Times New Roman" w:cs="Times New Roman"/>
                <w:color w:val="auto"/>
                <w:sz w:val="20"/>
                <w:szCs w:val="20"/>
              </w:rPr>
              <w:t>Atherogenesis</w:t>
            </w:r>
          </w:p>
        </w:tc>
        <w:tc>
          <w:tcPr>
            <w:tcW w:w="2610" w:type="dxa"/>
          </w:tcPr>
          <w:p w:rsidR="00591EAF" w:rsidRPr="00DE218D" w:rsidRDefault="00CD045F"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perscript"/>
              </w:rPr>
            </w:pPr>
            <w:r w:rsidRPr="00C96281">
              <w:rPr>
                <w:rFonts w:ascii="Times New Roman" w:hAnsi="Times New Roman" w:cs="Times New Roman"/>
                <w:color w:val="auto"/>
                <w:sz w:val="20"/>
                <w:szCs w:val="20"/>
              </w:rPr>
              <w:t>Liu et al., 2009</w:t>
            </w:r>
            <w:r w:rsidR="00DE218D">
              <w:rPr>
                <w:rFonts w:ascii="Times New Roman" w:hAnsi="Times New Roman" w:cs="Times New Roman"/>
                <w:color w:val="auto"/>
                <w:sz w:val="20"/>
                <w:szCs w:val="20"/>
                <w:vertAlign w:val="superscript"/>
              </w:rPr>
              <w:t>81</w:t>
            </w:r>
          </w:p>
        </w:tc>
      </w:tr>
      <w:tr w:rsidR="003F713F" w:rsidRPr="00C96281" w:rsidTr="00180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rsidR="003171AF" w:rsidRPr="00C96281" w:rsidRDefault="003171AF" w:rsidP="00C96281">
            <w:pPr>
              <w:spacing w:line="360" w:lineRule="auto"/>
              <w:rPr>
                <w:rFonts w:ascii="Times New Roman" w:hAnsi="Times New Roman" w:cs="Times New Roman"/>
                <w:b w:val="0"/>
                <w:color w:val="auto"/>
                <w:sz w:val="20"/>
                <w:szCs w:val="20"/>
              </w:rPr>
            </w:pPr>
            <w:r w:rsidRPr="00C96281">
              <w:rPr>
                <w:rFonts w:ascii="Times New Roman" w:hAnsi="Times New Roman" w:cs="Times New Roman"/>
                <w:b w:val="0"/>
                <w:color w:val="auto"/>
                <w:sz w:val="20"/>
                <w:szCs w:val="20"/>
              </w:rPr>
              <w:t>IFN-γ</w:t>
            </w:r>
          </w:p>
        </w:tc>
        <w:tc>
          <w:tcPr>
            <w:tcW w:w="1530" w:type="dxa"/>
          </w:tcPr>
          <w:p w:rsidR="003171AF" w:rsidRPr="00C96281" w:rsidRDefault="00C83013"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MHC-II</w:t>
            </w:r>
          </w:p>
        </w:tc>
        <w:tc>
          <w:tcPr>
            <w:tcW w:w="1710" w:type="dxa"/>
          </w:tcPr>
          <w:p w:rsidR="003171AF" w:rsidRPr="00C96281" w:rsidRDefault="003A00D6"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Olsalazine</w:t>
            </w:r>
          </w:p>
        </w:tc>
        <w:tc>
          <w:tcPr>
            <w:tcW w:w="2448" w:type="dxa"/>
          </w:tcPr>
          <w:p w:rsidR="003171AF" w:rsidRPr="00C96281" w:rsidRDefault="003171AF"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Obesity,</w:t>
            </w:r>
            <w:r w:rsidR="0049329A" w:rsidRPr="00C96281">
              <w:rPr>
                <w:rFonts w:ascii="Times New Roman" w:hAnsi="Times New Roman" w:cs="Times New Roman"/>
                <w:color w:val="auto"/>
                <w:sz w:val="20"/>
                <w:szCs w:val="20"/>
              </w:rPr>
              <w:t xml:space="preserve"> </w:t>
            </w:r>
            <w:r w:rsidRPr="00C96281">
              <w:rPr>
                <w:rFonts w:ascii="Times New Roman" w:hAnsi="Times New Roman" w:cs="Times New Roman"/>
                <w:color w:val="auto"/>
                <w:sz w:val="20"/>
                <w:szCs w:val="20"/>
              </w:rPr>
              <w:t>Diabetes</w:t>
            </w:r>
            <w:r w:rsidR="005A3C3C" w:rsidRPr="00C96281">
              <w:rPr>
                <w:rFonts w:ascii="Times New Roman" w:hAnsi="Times New Roman" w:cs="Times New Roman"/>
                <w:color w:val="auto"/>
                <w:sz w:val="20"/>
                <w:szCs w:val="20"/>
              </w:rPr>
              <w:t>, Atherogenesis</w:t>
            </w:r>
            <w:r w:rsidR="0049329A" w:rsidRPr="00C96281">
              <w:rPr>
                <w:rFonts w:ascii="Times New Roman" w:hAnsi="Times New Roman" w:cs="Times New Roman"/>
                <w:color w:val="auto"/>
                <w:sz w:val="20"/>
                <w:szCs w:val="20"/>
              </w:rPr>
              <w:t>, Leucocyte proliferation</w:t>
            </w:r>
          </w:p>
        </w:tc>
        <w:tc>
          <w:tcPr>
            <w:tcW w:w="2610" w:type="dxa"/>
          </w:tcPr>
          <w:p w:rsidR="003171AF" w:rsidRPr="00387BD1" w:rsidRDefault="003171AF" w:rsidP="00201D1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vertAlign w:val="superscript"/>
              </w:rPr>
            </w:pPr>
            <w:r w:rsidRPr="00C96281">
              <w:rPr>
                <w:rFonts w:ascii="Times New Roman" w:hAnsi="Times New Roman" w:cs="Times New Roman"/>
                <w:color w:val="auto"/>
                <w:sz w:val="20"/>
                <w:szCs w:val="20"/>
              </w:rPr>
              <w:t>Liu et al., 2009</w:t>
            </w:r>
            <w:r w:rsidR="00DE218D">
              <w:rPr>
                <w:rFonts w:ascii="Times New Roman" w:hAnsi="Times New Roman" w:cs="Times New Roman"/>
                <w:color w:val="auto"/>
                <w:sz w:val="20"/>
                <w:szCs w:val="20"/>
                <w:vertAlign w:val="superscript"/>
              </w:rPr>
              <w:t>81</w:t>
            </w:r>
            <w:r w:rsidR="00C83013" w:rsidRPr="00C96281">
              <w:rPr>
                <w:rFonts w:ascii="Times New Roman" w:hAnsi="Times New Roman" w:cs="Times New Roman"/>
                <w:color w:val="auto"/>
                <w:sz w:val="20"/>
                <w:szCs w:val="20"/>
              </w:rPr>
              <w:t>;Steimle V et al.,1993</w:t>
            </w:r>
            <w:r w:rsidR="00387BD1">
              <w:rPr>
                <w:rFonts w:ascii="Times New Roman" w:hAnsi="Times New Roman" w:cs="Times New Roman"/>
                <w:color w:val="auto"/>
                <w:sz w:val="20"/>
                <w:szCs w:val="20"/>
                <w:vertAlign w:val="superscript"/>
              </w:rPr>
              <w:t>105</w:t>
            </w:r>
          </w:p>
        </w:tc>
      </w:tr>
      <w:tr w:rsidR="003F713F" w:rsidRPr="00C96281" w:rsidTr="00180B11">
        <w:tc>
          <w:tcPr>
            <w:cnfStyle w:val="001000000000" w:firstRow="0" w:lastRow="0" w:firstColumn="1" w:lastColumn="0" w:oddVBand="0" w:evenVBand="0" w:oddHBand="0" w:evenHBand="0" w:firstRowFirstColumn="0" w:firstRowLastColumn="0" w:lastRowFirstColumn="0" w:lastRowLastColumn="0"/>
            <w:tcW w:w="1170" w:type="dxa"/>
          </w:tcPr>
          <w:p w:rsidR="003171AF" w:rsidRPr="00C96281" w:rsidRDefault="003171AF" w:rsidP="00C96281">
            <w:pPr>
              <w:spacing w:line="360" w:lineRule="auto"/>
              <w:rPr>
                <w:rFonts w:ascii="Times New Roman" w:hAnsi="Times New Roman" w:cs="Times New Roman"/>
                <w:b w:val="0"/>
                <w:color w:val="auto"/>
                <w:sz w:val="20"/>
                <w:szCs w:val="20"/>
              </w:rPr>
            </w:pPr>
            <w:r w:rsidRPr="00C96281">
              <w:rPr>
                <w:rFonts w:ascii="Times New Roman" w:hAnsi="Times New Roman" w:cs="Times New Roman"/>
                <w:b w:val="0"/>
                <w:color w:val="auto"/>
                <w:sz w:val="20"/>
                <w:szCs w:val="20"/>
              </w:rPr>
              <w:t>IL-17</w:t>
            </w:r>
          </w:p>
        </w:tc>
        <w:tc>
          <w:tcPr>
            <w:tcW w:w="1530" w:type="dxa"/>
          </w:tcPr>
          <w:p w:rsidR="003171AF" w:rsidRPr="00C96281" w:rsidRDefault="007A68E3"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IL-23</w:t>
            </w:r>
          </w:p>
        </w:tc>
        <w:tc>
          <w:tcPr>
            <w:tcW w:w="1710" w:type="dxa"/>
          </w:tcPr>
          <w:p w:rsidR="003171AF" w:rsidRPr="00C96281" w:rsidRDefault="003171AF"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Secukinumab,</w:t>
            </w:r>
            <w:r w:rsidR="00B354F6" w:rsidRPr="00C96281">
              <w:rPr>
                <w:rFonts w:ascii="Times New Roman" w:hAnsi="Times New Roman" w:cs="Times New Roman"/>
                <w:color w:val="auto"/>
                <w:sz w:val="20"/>
                <w:szCs w:val="20"/>
              </w:rPr>
              <w:t xml:space="preserve"> </w:t>
            </w:r>
            <w:r w:rsidRPr="00C96281">
              <w:rPr>
                <w:rFonts w:ascii="Times New Roman" w:hAnsi="Times New Roman" w:cs="Times New Roman"/>
                <w:color w:val="auto"/>
                <w:sz w:val="20"/>
                <w:szCs w:val="20"/>
              </w:rPr>
              <w:t>Lxekizumab</w:t>
            </w:r>
          </w:p>
        </w:tc>
        <w:tc>
          <w:tcPr>
            <w:tcW w:w="2448" w:type="dxa"/>
          </w:tcPr>
          <w:p w:rsidR="003171AF" w:rsidRPr="00C96281" w:rsidRDefault="00CF6A7F"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Autoimmune disease,</w:t>
            </w:r>
            <w:r w:rsidR="00767493" w:rsidRPr="00C96281">
              <w:rPr>
                <w:rFonts w:ascii="Times New Roman" w:hAnsi="Times New Roman" w:cs="Times New Roman"/>
                <w:color w:val="auto"/>
                <w:sz w:val="20"/>
                <w:szCs w:val="20"/>
              </w:rPr>
              <w:t xml:space="preserve"> </w:t>
            </w:r>
            <w:r w:rsidR="0049329A" w:rsidRPr="00C96281">
              <w:rPr>
                <w:rFonts w:ascii="Times New Roman" w:hAnsi="Times New Roman" w:cs="Times New Roman"/>
                <w:color w:val="auto"/>
                <w:sz w:val="20"/>
                <w:szCs w:val="20"/>
              </w:rPr>
              <w:t>Leucocyte migration</w:t>
            </w:r>
          </w:p>
        </w:tc>
        <w:tc>
          <w:tcPr>
            <w:tcW w:w="2610" w:type="dxa"/>
          </w:tcPr>
          <w:p w:rsidR="003171AF" w:rsidRPr="00FB7B70" w:rsidRDefault="00A40A1E" w:rsidP="00201D1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perscript"/>
              </w:rPr>
            </w:pPr>
            <w:hyperlink r:id="rId18" w:history="1">
              <w:r w:rsidR="00FB7B70" w:rsidRPr="00FB7B70">
                <w:rPr>
                  <w:rStyle w:val="Hyperlink"/>
                  <w:rFonts w:ascii="Times New Roman" w:hAnsi="Times New Roman" w:cs="Times New Roman"/>
                  <w:color w:val="000000" w:themeColor="text1"/>
                  <w:sz w:val="20"/>
                  <w:szCs w:val="20"/>
                  <w:u w:val="none"/>
                  <w:shd w:val="clear" w:color="auto" w:fill="FFFFFF"/>
                </w:rPr>
                <w:t>Zhu S</w:t>
              </w:r>
            </w:hyperlink>
            <w:r w:rsidR="00FB7B70" w:rsidRPr="00FB7B70">
              <w:rPr>
                <w:rFonts w:ascii="Times New Roman" w:hAnsi="Times New Roman" w:cs="Times New Roman"/>
                <w:color w:val="000000" w:themeColor="text1"/>
                <w:sz w:val="20"/>
                <w:szCs w:val="20"/>
                <w:shd w:val="clear" w:color="auto" w:fill="FFFFFF"/>
              </w:rPr>
              <w:t>,</w:t>
            </w:r>
            <w:r w:rsidR="00FB7B70" w:rsidRPr="00FB7B70">
              <w:rPr>
                <w:rStyle w:val="apple-converted-space"/>
                <w:rFonts w:ascii="Times New Roman" w:hAnsi="Times New Roman" w:cs="Times New Roman"/>
                <w:color w:val="000000" w:themeColor="text1"/>
                <w:sz w:val="20"/>
                <w:szCs w:val="20"/>
                <w:shd w:val="clear" w:color="auto" w:fill="FFFFFF"/>
              </w:rPr>
              <w:t xml:space="preserve"> </w:t>
            </w:r>
            <w:hyperlink r:id="rId19" w:history="1">
              <w:r w:rsidR="00FB7B70" w:rsidRPr="00FB7B70">
                <w:rPr>
                  <w:rStyle w:val="Hyperlink"/>
                  <w:rFonts w:ascii="Times New Roman" w:hAnsi="Times New Roman" w:cs="Times New Roman"/>
                  <w:color w:val="000000" w:themeColor="text1"/>
                  <w:sz w:val="20"/>
                  <w:szCs w:val="20"/>
                  <w:u w:val="none"/>
                  <w:shd w:val="clear" w:color="auto" w:fill="FFFFFF"/>
                </w:rPr>
                <w:t>Qian Y</w:t>
              </w:r>
            </w:hyperlink>
            <w:r w:rsidR="00FB7B70">
              <w:rPr>
                <w:rFonts w:ascii="Times New Roman" w:hAnsi="Times New Roman" w:cs="Times New Roman"/>
                <w:sz w:val="20"/>
                <w:szCs w:val="20"/>
              </w:rPr>
              <w:t>,</w:t>
            </w:r>
            <w:r w:rsidR="00FB7B70">
              <w:rPr>
                <w:rFonts w:ascii="Times New Roman" w:hAnsi="Times New Roman" w:cs="Times New Roman"/>
                <w:color w:val="000000"/>
                <w:sz w:val="20"/>
                <w:szCs w:val="20"/>
                <w:shd w:val="clear" w:color="auto" w:fill="FFFFFF"/>
              </w:rPr>
              <w:t>2012</w:t>
            </w:r>
            <w:r w:rsidR="00FB7B70">
              <w:rPr>
                <w:rFonts w:ascii="Times New Roman" w:hAnsi="Times New Roman" w:cs="Times New Roman"/>
                <w:color w:val="000000"/>
                <w:sz w:val="20"/>
                <w:szCs w:val="20"/>
                <w:shd w:val="clear" w:color="auto" w:fill="FFFFFF"/>
                <w:vertAlign w:val="superscript"/>
              </w:rPr>
              <w:t>106</w:t>
            </w:r>
            <w:r w:rsidR="00FB7B70">
              <w:rPr>
                <w:rFonts w:ascii="Arial" w:hAnsi="Arial" w:cs="Arial"/>
                <w:color w:val="000000"/>
                <w:sz w:val="12"/>
                <w:szCs w:val="12"/>
                <w:shd w:val="clear" w:color="auto" w:fill="FFFFFF"/>
              </w:rPr>
              <w:t>.</w:t>
            </w:r>
            <w:r w:rsidR="002E31A4" w:rsidRPr="00C96281">
              <w:rPr>
                <w:rFonts w:ascii="Times New Roman" w:hAnsi="Times New Roman" w:cs="Times New Roman"/>
                <w:color w:val="auto"/>
                <w:sz w:val="20"/>
                <w:szCs w:val="20"/>
              </w:rPr>
              <w:t>; Kenna TJ.,2013</w:t>
            </w:r>
            <w:r w:rsidR="00FB7B70">
              <w:rPr>
                <w:rFonts w:ascii="Times New Roman" w:hAnsi="Times New Roman" w:cs="Times New Roman"/>
                <w:color w:val="auto"/>
                <w:sz w:val="20"/>
                <w:szCs w:val="20"/>
                <w:vertAlign w:val="superscript"/>
              </w:rPr>
              <w:t>107</w:t>
            </w:r>
            <w:r w:rsidR="007A68E3" w:rsidRPr="00C96281">
              <w:rPr>
                <w:rFonts w:ascii="Times New Roman" w:hAnsi="Times New Roman" w:cs="Times New Roman"/>
                <w:color w:val="auto"/>
                <w:sz w:val="20"/>
                <w:szCs w:val="20"/>
              </w:rPr>
              <w:t>; Starnes</w:t>
            </w:r>
            <w:r w:rsidR="008F3062">
              <w:rPr>
                <w:rFonts w:ascii="Times New Roman" w:hAnsi="Times New Roman" w:cs="Times New Roman"/>
                <w:color w:val="auto"/>
                <w:sz w:val="20"/>
                <w:szCs w:val="20"/>
              </w:rPr>
              <w:t xml:space="preserve"> T</w:t>
            </w:r>
            <w:r w:rsidR="007A68E3" w:rsidRPr="00C96281">
              <w:rPr>
                <w:rFonts w:ascii="Times New Roman" w:hAnsi="Times New Roman" w:cs="Times New Roman"/>
                <w:color w:val="auto"/>
                <w:sz w:val="20"/>
                <w:szCs w:val="20"/>
              </w:rPr>
              <w:t xml:space="preserve"> et al., 2002</w:t>
            </w:r>
            <w:r w:rsidR="00FB7B70">
              <w:rPr>
                <w:rFonts w:ascii="Times New Roman" w:hAnsi="Times New Roman" w:cs="Times New Roman"/>
                <w:color w:val="auto"/>
                <w:sz w:val="20"/>
                <w:szCs w:val="20"/>
                <w:vertAlign w:val="superscript"/>
              </w:rPr>
              <w:t>108</w:t>
            </w:r>
          </w:p>
        </w:tc>
      </w:tr>
      <w:tr w:rsidR="003F713F" w:rsidRPr="00940CCE" w:rsidTr="00180B11">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170" w:type="dxa"/>
          </w:tcPr>
          <w:p w:rsidR="00D7396D" w:rsidRPr="00C96281" w:rsidRDefault="00D7396D" w:rsidP="00C96281">
            <w:pPr>
              <w:spacing w:line="360" w:lineRule="auto"/>
              <w:rPr>
                <w:rFonts w:ascii="Times New Roman" w:hAnsi="Times New Roman" w:cs="Times New Roman"/>
                <w:b w:val="0"/>
                <w:color w:val="auto"/>
                <w:sz w:val="20"/>
                <w:szCs w:val="20"/>
              </w:rPr>
            </w:pPr>
            <w:r w:rsidRPr="00C96281">
              <w:rPr>
                <w:rFonts w:ascii="Times New Roman" w:hAnsi="Times New Roman" w:cs="Times New Roman"/>
                <w:b w:val="0"/>
                <w:color w:val="auto"/>
                <w:sz w:val="20"/>
                <w:szCs w:val="20"/>
              </w:rPr>
              <w:lastRenderedPageBreak/>
              <w:t>IL-13</w:t>
            </w:r>
          </w:p>
        </w:tc>
        <w:tc>
          <w:tcPr>
            <w:tcW w:w="1530" w:type="dxa"/>
          </w:tcPr>
          <w:p w:rsidR="00D7396D" w:rsidRPr="00C96281" w:rsidRDefault="003F713F"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 xml:space="preserve">IL-13R-α1 and IL-4R </w:t>
            </w:r>
            <w:r w:rsidR="00B87F38">
              <w:rPr>
                <w:rFonts w:ascii="Times New Roman" w:hAnsi="Times New Roman" w:cs="Times New Roman"/>
                <w:color w:val="auto"/>
                <w:sz w:val="20"/>
                <w:szCs w:val="20"/>
              </w:rPr>
              <w:t>-</w:t>
            </w:r>
            <w:r w:rsidRPr="00C96281">
              <w:rPr>
                <w:rFonts w:ascii="Times New Roman" w:hAnsi="Times New Roman" w:cs="Times New Roman"/>
                <w:color w:val="auto"/>
                <w:sz w:val="20"/>
                <w:szCs w:val="20"/>
              </w:rPr>
              <w:t>α</w:t>
            </w:r>
          </w:p>
        </w:tc>
        <w:tc>
          <w:tcPr>
            <w:tcW w:w="1710" w:type="dxa"/>
          </w:tcPr>
          <w:p w:rsidR="00D7396D" w:rsidRPr="00C96281" w:rsidRDefault="00D7396D"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CAT-354</w:t>
            </w:r>
          </w:p>
        </w:tc>
        <w:tc>
          <w:tcPr>
            <w:tcW w:w="2448" w:type="dxa"/>
          </w:tcPr>
          <w:p w:rsidR="00B0104F" w:rsidRPr="00C96281" w:rsidRDefault="00B0104F"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Allergy,Atopic</w:t>
            </w:r>
          </w:p>
          <w:p w:rsidR="00D7396D" w:rsidRPr="00C96281" w:rsidRDefault="00550926"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D</w:t>
            </w:r>
            <w:r w:rsidR="00D7396D" w:rsidRPr="00C96281">
              <w:rPr>
                <w:rFonts w:ascii="Times New Roman" w:hAnsi="Times New Roman" w:cs="Times New Roman"/>
                <w:color w:val="auto"/>
                <w:sz w:val="20"/>
                <w:szCs w:val="20"/>
              </w:rPr>
              <w:t>ermatisis</w:t>
            </w:r>
          </w:p>
        </w:tc>
        <w:tc>
          <w:tcPr>
            <w:tcW w:w="2610" w:type="dxa"/>
          </w:tcPr>
          <w:p w:rsidR="00D7396D" w:rsidRPr="00845C73" w:rsidRDefault="00B87F38" w:rsidP="00201D1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vertAlign w:val="superscript"/>
              </w:rPr>
            </w:pPr>
            <w:r w:rsidRPr="00940CCE">
              <w:rPr>
                <w:rFonts w:ascii="Times New Roman" w:hAnsi="Times New Roman" w:cs="Times New Roman"/>
                <w:color w:val="000000" w:themeColor="text1"/>
                <w:sz w:val="20"/>
                <w:szCs w:val="20"/>
              </w:rPr>
              <w:t>Eric B. ,Umasundari,2011</w:t>
            </w:r>
            <w:r w:rsidR="00940CCE" w:rsidRPr="00940CCE">
              <w:rPr>
                <w:rFonts w:ascii="Times New Roman" w:hAnsi="Times New Roman" w:cs="Times New Roman"/>
                <w:color w:val="000000" w:themeColor="text1"/>
                <w:sz w:val="20"/>
                <w:szCs w:val="20"/>
                <w:vertAlign w:val="superscript"/>
              </w:rPr>
              <w:t>109</w:t>
            </w:r>
            <w:r w:rsidRPr="00940CCE">
              <w:rPr>
                <w:rFonts w:ascii="Times New Roman" w:hAnsi="Times New Roman" w:cs="Times New Roman"/>
                <w:color w:val="000000" w:themeColor="text1"/>
                <w:sz w:val="20"/>
                <w:szCs w:val="20"/>
              </w:rPr>
              <w:t>;</w:t>
            </w:r>
            <w:r w:rsidRPr="00940CCE">
              <w:rPr>
                <w:rFonts w:ascii="Times New Roman" w:hAnsi="Times New Roman" w:cs="Times New Roman"/>
                <w:color w:val="auto"/>
                <w:sz w:val="20"/>
                <w:szCs w:val="20"/>
              </w:rPr>
              <w:t xml:space="preserve"> </w:t>
            </w:r>
            <w:r w:rsidR="00940CCE" w:rsidRPr="00940CCE">
              <w:rPr>
                <w:rFonts w:ascii="Times New Roman" w:hAnsi="Times New Roman" w:cs="Times New Roman"/>
                <w:color w:val="000000" w:themeColor="text1"/>
                <w:sz w:val="20"/>
                <w:szCs w:val="20"/>
              </w:rPr>
              <w:t>May RD et al., 2012</w:t>
            </w:r>
            <w:r w:rsidR="00940CCE">
              <w:rPr>
                <w:rFonts w:ascii="Times New Roman" w:hAnsi="Times New Roman" w:cs="Times New Roman"/>
                <w:color w:val="000000" w:themeColor="text1"/>
                <w:sz w:val="20"/>
                <w:szCs w:val="20"/>
                <w:vertAlign w:val="superscript"/>
              </w:rPr>
              <w:t>110;</w:t>
            </w:r>
            <w:r w:rsidR="00940CCE" w:rsidRPr="00940CCE">
              <w:rPr>
                <w:rFonts w:ascii="Times New Roman" w:hAnsi="Times New Roman" w:cs="Times New Roman"/>
                <w:color w:val="auto"/>
                <w:sz w:val="20"/>
                <w:szCs w:val="20"/>
              </w:rPr>
              <w:t xml:space="preserve"> </w:t>
            </w:r>
            <w:r w:rsidR="00845C73" w:rsidRPr="00845C73">
              <w:rPr>
                <w:rFonts w:ascii="Times New Roman" w:hAnsi="Times New Roman" w:cs="Times New Roman"/>
                <w:color w:val="000000" w:themeColor="text1"/>
                <w:sz w:val="20"/>
                <w:szCs w:val="20"/>
              </w:rPr>
              <w:t>Sheikh F et al., 2015</w:t>
            </w:r>
            <w:r w:rsidR="00845C73">
              <w:rPr>
                <w:rFonts w:ascii="Times New Roman" w:hAnsi="Times New Roman" w:cs="Times New Roman"/>
                <w:color w:val="000000" w:themeColor="text1"/>
                <w:sz w:val="20"/>
                <w:szCs w:val="20"/>
                <w:vertAlign w:val="superscript"/>
              </w:rPr>
              <w:t>111</w:t>
            </w:r>
          </w:p>
        </w:tc>
      </w:tr>
      <w:tr w:rsidR="003F713F" w:rsidRPr="00C96281" w:rsidTr="00180B11">
        <w:tc>
          <w:tcPr>
            <w:cnfStyle w:val="001000000000" w:firstRow="0" w:lastRow="0" w:firstColumn="1" w:lastColumn="0" w:oddVBand="0" w:evenVBand="0" w:oddHBand="0" w:evenHBand="0" w:firstRowFirstColumn="0" w:firstRowLastColumn="0" w:lastRowFirstColumn="0" w:lastRowLastColumn="0"/>
            <w:tcW w:w="1170" w:type="dxa"/>
          </w:tcPr>
          <w:p w:rsidR="005D6641" w:rsidRPr="00C96281" w:rsidRDefault="005D6641" w:rsidP="00C96281">
            <w:pPr>
              <w:spacing w:line="360" w:lineRule="auto"/>
              <w:rPr>
                <w:rFonts w:ascii="Times New Roman" w:hAnsi="Times New Roman" w:cs="Times New Roman"/>
                <w:b w:val="0"/>
                <w:color w:val="auto"/>
                <w:sz w:val="20"/>
                <w:szCs w:val="20"/>
              </w:rPr>
            </w:pPr>
            <w:r w:rsidRPr="00C96281">
              <w:rPr>
                <w:rFonts w:ascii="Times New Roman" w:hAnsi="Times New Roman" w:cs="Times New Roman"/>
                <w:b w:val="0"/>
                <w:color w:val="auto"/>
                <w:sz w:val="20"/>
                <w:szCs w:val="20"/>
              </w:rPr>
              <w:t>IL-12</w:t>
            </w:r>
          </w:p>
        </w:tc>
        <w:tc>
          <w:tcPr>
            <w:tcW w:w="1530" w:type="dxa"/>
          </w:tcPr>
          <w:p w:rsidR="005D6641" w:rsidRPr="00C96281" w:rsidRDefault="00877C54"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S-27609</w:t>
            </w:r>
          </w:p>
        </w:tc>
        <w:tc>
          <w:tcPr>
            <w:tcW w:w="1710" w:type="dxa"/>
          </w:tcPr>
          <w:p w:rsidR="005D6641" w:rsidRPr="00C96281" w:rsidRDefault="00154463"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Ustekinumab</w:t>
            </w:r>
          </w:p>
        </w:tc>
        <w:tc>
          <w:tcPr>
            <w:tcW w:w="2448" w:type="dxa"/>
          </w:tcPr>
          <w:p w:rsidR="005D6641" w:rsidRPr="00C96281" w:rsidRDefault="0049329A"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Inflammation,</w:t>
            </w:r>
            <w:r w:rsidR="00D9163F" w:rsidRPr="00C96281">
              <w:rPr>
                <w:rFonts w:ascii="Times New Roman" w:hAnsi="Times New Roman" w:cs="Times New Roman"/>
                <w:color w:val="auto"/>
                <w:sz w:val="20"/>
                <w:szCs w:val="20"/>
              </w:rPr>
              <w:t xml:space="preserve"> </w:t>
            </w:r>
            <w:r w:rsidRPr="00C96281">
              <w:rPr>
                <w:rFonts w:ascii="Times New Roman" w:hAnsi="Times New Roman" w:cs="Times New Roman"/>
                <w:color w:val="auto"/>
                <w:sz w:val="20"/>
                <w:szCs w:val="20"/>
              </w:rPr>
              <w:t>Pain</w:t>
            </w:r>
          </w:p>
        </w:tc>
        <w:tc>
          <w:tcPr>
            <w:tcW w:w="2610" w:type="dxa"/>
          </w:tcPr>
          <w:p w:rsidR="005D6641" w:rsidRPr="00BD19E3" w:rsidRDefault="00154463" w:rsidP="00201D1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perscript"/>
              </w:rPr>
            </w:pPr>
            <w:r w:rsidRPr="00C96281">
              <w:rPr>
                <w:rFonts w:ascii="Times New Roman" w:hAnsi="Times New Roman" w:cs="Times New Roman"/>
                <w:color w:val="auto"/>
                <w:sz w:val="20"/>
                <w:szCs w:val="20"/>
              </w:rPr>
              <w:t>Engel T, Kopylov U</w:t>
            </w:r>
            <w:r w:rsidR="00E73ED1" w:rsidRPr="00C96281">
              <w:rPr>
                <w:rFonts w:ascii="Times New Roman" w:hAnsi="Times New Roman" w:cs="Times New Roman"/>
                <w:color w:val="auto"/>
                <w:sz w:val="20"/>
                <w:szCs w:val="20"/>
              </w:rPr>
              <w:t>,2016</w:t>
            </w:r>
            <w:r w:rsidR="00BD19E3">
              <w:rPr>
                <w:rFonts w:ascii="Times New Roman" w:hAnsi="Times New Roman" w:cs="Times New Roman"/>
                <w:color w:val="auto"/>
                <w:sz w:val="20"/>
                <w:szCs w:val="20"/>
                <w:vertAlign w:val="superscript"/>
              </w:rPr>
              <w:t>112</w:t>
            </w:r>
            <w:r w:rsidR="00BD19E3">
              <w:rPr>
                <w:rFonts w:ascii="Times New Roman" w:hAnsi="Times New Roman" w:cs="Times New Roman"/>
                <w:color w:val="auto"/>
                <w:sz w:val="20"/>
                <w:szCs w:val="20"/>
              </w:rPr>
              <w:t xml:space="preserve">; Christie L, </w:t>
            </w:r>
            <w:r w:rsidR="00836A7F" w:rsidRPr="00C96281">
              <w:rPr>
                <w:rFonts w:ascii="Times New Roman" w:hAnsi="Times New Roman" w:cs="Times New Roman"/>
                <w:color w:val="auto"/>
                <w:sz w:val="20"/>
                <w:szCs w:val="20"/>
              </w:rPr>
              <w:t>et al., 2003</w:t>
            </w:r>
            <w:r w:rsidR="00BD19E3">
              <w:rPr>
                <w:rFonts w:ascii="Times New Roman" w:hAnsi="Times New Roman" w:cs="Times New Roman"/>
                <w:color w:val="auto"/>
                <w:sz w:val="20"/>
                <w:szCs w:val="20"/>
                <w:vertAlign w:val="superscript"/>
              </w:rPr>
              <w:t>113</w:t>
            </w:r>
          </w:p>
        </w:tc>
      </w:tr>
      <w:tr w:rsidR="003F713F" w:rsidRPr="00C96281" w:rsidTr="00180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rsidR="005D6641" w:rsidRPr="00C96281" w:rsidRDefault="0049329A" w:rsidP="00C96281">
            <w:pPr>
              <w:spacing w:line="360" w:lineRule="auto"/>
              <w:rPr>
                <w:rFonts w:ascii="Times New Roman" w:hAnsi="Times New Roman" w:cs="Times New Roman"/>
                <w:b w:val="0"/>
                <w:color w:val="auto"/>
                <w:sz w:val="20"/>
                <w:szCs w:val="20"/>
              </w:rPr>
            </w:pPr>
            <w:r w:rsidRPr="00C96281">
              <w:rPr>
                <w:rFonts w:ascii="Times New Roman" w:hAnsi="Times New Roman" w:cs="Times New Roman"/>
                <w:b w:val="0"/>
                <w:color w:val="auto"/>
                <w:sz w:val="20"/>
                <w:szCs w:val="20"/>
              </w:rPr>
              <w:t>IL-8</w:t>
            </w:r>
            <w:r w:rsidR="00D9163F" w:rsidRPr="00C96281">
              <w:rPr>
                <w:rFonts w:ascii="Times New Roman" w:hAnsi="Times New Roman" w:cs="Times New Roman"/>
                <w:b w:val="0"/>
                <w:color w:val="auto"/>
                <w:sz w:val="20"/>
                <w:szCs w:val="20"/>
              </w:rPr>
              <w:t xml:space="preserve"> </w:t>
            </w:r>
            <w:r w:rsidRPr="00C96281">
              <w:rPr>
                <w:rFonts w:ascii="Times New Roman" w:hAnsi="Times New Roman" w:cs="Times New Roman"/>
                <w:b w:val="0"/>
                <w:color w:val="auto"/>
                <w:sz w:val="20"/>
                <w:szCs w:val="20"/>
              </w:rPr>
              <w:t>(CXCL8)</w:t>
            </w:r>
          </w:p>
        </w:tc>
        <w:tc>
          <w:tcPr>
            <w:tcW w:w="1530" w:type="dxa"/>
          </w:tcPr>
          <w:p w:rsidR="005D6641" w:rsidRPr="00C96281" w:rsidRDefault="00016893"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TN</w:t>
            </w:r>
            <w:r w:rsidR="00AC6AA3" w:rsidRPr="00C96281">
              <w:rPr>
                <w:rFonts w:ascii="Times New Roman" w:hAnsi="Times New Roman" w:cs="Times New Roman"/>
                <w:color w:val="auto"/>
                <w:sz w:val="20"/>
                <w:szCs w:val="20"/>
              </w:rPr>
              <w:t>F-α</w:t>
            </w:r>
          </w:p>
        </w:tc>
        <w:tc>
          <w:tcPr>
            <w:tcW w:w="1710" w:type="dxa"/>
          </w:tcPr>
          <w:p w:rsidR="005D6641" w:rsidRPr="00C96281" w:rsidRDefault="00191914"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Anti-IL-8 mAb</w:t>
            </w:r>
          </w:p>
        </w:tc>
        <w:tc>
          <w:tcPr>
            <w:tcW w:w="2448" w:type="dxa"/>
          </w:tcPr>
          <w:p w:rsidR="005D6641" w:rsidRPr="00C96281" w:rsidRDefault="005D6641"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Psoriasis</w:t>
            </w:r>
            <w:r w:rsidR="0049329A" w:rsidRPr="00C96281">
              <w:rPr>
                <w:rFonts w:ascii="Times New Roman" w:hAnsi="Times New Roman" w:cs="Times New Roman"/>
                <w:color w:val="auto"/>
                <w:sz w:val="20"/>
                <w:szCs w:val="20"/>
              </w:rPr>
              <w:t>,</w:t>
            </w:r>
            <w:r w:rsidR="00D9163F" w:rsidRPr="00C96281">
              <w:rPr>
                <w:rFonts w:ascii="Times New Roman" w:hAnsi="Times New Roman" w:cs="Times New Roman"/>
                <w:color w:val="auto"/>
                <w:sz w:val="20"/>
                <w:szCs w:val="20"/>
              </w:rPr>
              <w:t xml:space="preserve"> </w:t>
            </w:r>
            <w:r w:rsidR="00907F82" w:rsidRPr="00C96281">
              <w:rPr>
                <w:rFonts w:ascii="Times New Roman" w:hAnsi="Times New Roman" w:cs="Times New Roman"/>
                <w:color w:val="auto"/>
                <w:sz w:val="20"/>
                <w:szCs w:val="20"/>
              </w:rPr>
              <w:t>Chemoattractant</w:t>
            </w:r>
          </w:p>
        </w:tc>
        <w:tc>
          <w:tcPr>
            <w:tcW w:w="2610" w:type="dxa"/>
          </w:tcPr>
          <w:p w:rsidR="005D6641" w:rsidRPr="00B96C99" w:rsidRDefault="002A50D9" w:rsidP="00201D1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vertAlign w:val="superscript"/>
              </w:rPr>
            </w:pPr>
            <w:r w:rsidRPr="00C96281">
              <w:rPr>
                <w:rFonts w:ascii="Times New Roman" w:hAnsi="Times New Roman" w:cs="Times New Roman"/>
                <w:color w:val="auto"/>
                <w:sz w:val="20"/>
                <w:szCs w:val="20"/>
              </w:rPr>
              <w:t>Skov</w:t>
            </w:r>
            <w:r w:rsidR="005D6641" w:rsidRPr="00C96281">
              <w:rPr>
                <w:rFonts w:ascii="Times New Roman" w:hAnsi="Times New Roman" w:cs="Times New Roman"/>
                <w:color w:val="auto"/>
                <w:sz w:val="20"/>
                <w:szCs w:val="20"/>
              </w:rPr>
              <w:t xml:space="preserve"> L et al.,2008</w:t>
            </w:r>
            <w:r w:rsidR="00B96C99">
              <w:rPr>
                <w:rFonts w:ascii="Times New Roman" w:hAnsi="Times New Roman" w:cs="Times New Roman"/>
                <w:color w:val="auto"/>
                <w:sz w:val="20"/>
                <w:szCs w:val="20"/>
                <w:vertAlign w:val="superscript"/>
              </w:rPr>
              <w:t>114</w:t>
            </w:r>
            <w:r w:rsidR="005D6641" w:rsidRPr="00C96281">
              <w:rPr>
                <w:rFonts w:ascii="Times New Roman" w:hAnsi="Times New Roman" w:cs="Times New Roman"/>
                <w:color w:val="auto"/>
                <w:sz w:val="20"/>
                <w:szCs w:val="20"/>
              </w:rPr>
              <w:t>; Tabrizi W et al., 2010</w:t>
            </w:r>
            <w:r w:rsidR="00B96C99">
              <w:rPr>
                <w:rFonts w:ascii="Times New Roman" w:hAnsi="Times New Roman" w:cs="Times New Roman"/>
                <w:color w:val="auto"/>
                <w:sz w:val="20"/>
                <w:szCs w:val="20"/>
                <w:vertAlign w:val="superscript"/>
              </w:rPr>
              <w:t>115</w:t>
            </w:r>
            <w:r w:rsidR="00B96C99">
              <w:rPr>
                <w:rFonts w:ascii="Times New Roman" w:hAnsi="Times New Roman" w:cs="Times New Roman"/>
                <w:color w:val="auto"/>
                <w:sz w:val="20"/>
                <w:szCs w:val="20"/>
              </w:rPr>
              <w:t>; Gibbs BF, 2012;</w:t>
            </w:r>
            <w:r w:rsidR="00B0104F" w:rsidRPr="00C96281">
              <w:rPr>
                <w:rFonts w:ascii="Times New Roman" w:hAnsi="Times New Roman" w:cs="Times New Roman"/>
                <w:color w:val="auto"/>
                <w:sz w:val="20"/>
                <w:szCs w:val="20"/>
              </w:rPr>
              <w:t xml:space="preserve"> Iwabe T et al., 2000</w:t>
            </w:r>
            <w:r w:rsidR="00B96C99">
              <w:rPr>
                <w:rFonts w:ascii="Times New Roman" w:hAnsi="Times New Roman" w:cs="Times New Roman"/>
                <w:color w:val="auto"/>
                <w:sz w:val="20"/>
                <w:szCs w:val="20"/>
                <w:vertAlign w:val="superscript"/>
              </w:rPr>
              <w:t>117</w:t>
            </w:r>
          </w:p>
        </w:tc>
      </w:tr>
      <w:tr w:rsidR="003F713F" w:rsidRPr="00C96281" w:rsidTr="00180B11">
        <w:tc>
          <w:tcPr>
            <w:cnfStyle w:val="001000000000" w:firstRow="0" w:lastRow="0" w:firstColumn="1" w:lastColumn="0" w:oddVBand="0" w:evenVBand="0" w:oddHBand="0" w:evenHBand="0" w:firstRowFirstColumn="0" w:firstRowLastColumn="0" w:lastRowFirstColumn="0" w:lastRowLastColumn="0"/>
            <w:tcW w:w="1170" w:type="dxa"/>
          </w:tcPr>
          <w:p w:rsidR="005D6641" w:rsidRPr="00C96281" w:rsidRDefault="005D6641" w:rsidP="00C96281">
            <w:pPr>
              <w:spacing w:line="360" w:lineRule="auto"/>
              <w:rPr>
                <w:rFonts w:ascii="Times New Roman" w:hAnsi="Times New Roman" w:cs="Times New Roman"/>
                <w:b w:val="0"/>
                <w:color w:val="auto"/>
                <w:sz w:val="20"/>
                <w:szCs w:val="20"/>
              </w:rPr>
            </w:pPr>
            <w:r w:rsidRPr="00C96281">
              <w:rPr>
                <w:rFonts w:ascii="Times New Roman" w:hAnsi="Times New Roman" w:cs="Times New Roman"/>
                <w:b w:val="0"/>
                <w:color w:val="auto"/>
                <w:sz w:val="20"/>
                <w:szCs w:val="20"/>
              </w:rPr>
              <w:t>CXCR2</w:t>
            </w:r>
          </w:p>
        </w:tc>
        <w:tc>
          <w:tcPr>
            <w:tcW w:w="1530" w:type="dxa"/>
          </w:tcPr>
          <w:p w:rsidR="005D6641" w:rsidRPr="00C96281" w:rsidRDefault="0049329A"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Corticotropin Releasing hormone</w:t>
            </w:r>
          </w:p>
        </w:tc>
        <w:tc>
          <w:tcPr>
            <w:tcW w:w="1710" w:type="dxa"/>
          </w:tcPr>
          <w:p w:rsidR="005D6641" w:rsidRPr="00C96281" w:rsidRDefault="0026740F"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MK-7123</w:t>
            </w:r>
          </w:p>
        </w:tc>
        <w:tc>
          <w:tcPr>
            <w:tcW w:w="2448" w:type="dxa"/>
          </w:tcPr>
          <w:p w:rsidR="005D6641" w:rsidRPr="00C96281" w:rsidRDefault="005A3C3C"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Adhesion expression</w:t>
            </w:r>
          </w:p>
        </w:tc>
        <w:tc>
          <w:tcPr>
            <w:tcW w:w="2610" w:type="dxa"/>
          </w:tcPr>
          <w:p w:rsidR="005D6641" w:rsidRPr="003A2AB0" w:rsidRDefault="005A3C3C" w:rsidP="00201D1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perscript"/>
              </w:rPr>
            </w:pPr>
            <w:r w:rsidRPr="00C96281">
              <w:rPr>
                <w:rFonts w:ascii="Times New Roman" w:hAnsi="Times New Roman" w:cs="Times New Roman"/>
                <w:color w:val="auto"/>
                <w:sz w:val="20"/>
                <w:szCs w:val="20"/>
              </w:rPr>
              <w:t>Hallgren</w:t>
            </w:r>
            <w:r w:rsidR="00B96C99">
              <w:rPr>
                <w:rFonts w:ascii="Times New Roman" w:hAnsi="Times New Roman" w:cs="Times New Roman"/>
                <w:color w:val="auto"/>
                <w:sz w:val="20"/>
                <w:szCs w:val="20"/>
              </w:rPr>
              <w:t>, J. et al.,2007</w:t>
            </w:r>
            <w:r w:rsidR="00B924DA">
              <w:rPr>
                <w:rFonts w:ascii="Times New Roman" w:hAnsi="Times New Roman" w:cs="Times New Roman"/>
                <w:color w:val="auto"/>
                <w:sz w:val="20"/>
                <w:szCs w:val="20"/>
                <w:vertAlign w:val="superscript"/>
              </w:rPr>
              <w:t>118</w:t>
            </w:r>
            <w:r w:rsidR="0026740F" w:rsidRPr="00C96281">
              <w:rPr>
                <w:rFonts w:ascii="Times New Roman" w:hAnsi="Times New Roman" w:cs="Times New Roman"/>
                <w:color w:val="auto"/>
                <w:sz w:val="20"/>
                <w:szCs w:val="20"/>
              </w:rPr>
              <w:t>; Nair P et al.,</w:t>
            </w:r>
            <w:r w:rsidR="00CC5D73" w:rsidRPr="00C96281">
              <w:rPr>
                <w:rFonts w:ascii="Times New Roman" w:hAnsi="Times New Roman" w:cs="Times New Roman"/>
                <w:color w:val="auto"/>
                <w:sz w:val="20"/>
                <w:szCs w:val="20"/>
              </w:rPr>
              <w:t xml:space="preserve"> </w:t>
            </w:r>
            <w:r w:rsidR="0026740F" w:rsidRPr="00C96281">
              <w:rPr>
                <w:rFonts w:ascii="Times New Roman" w:hAnsi="Times New Roman" w:cs="Times New Roman"/>
                <w:color w:val="auto"/>
                <w:sz w:val="20"/>
                <w:szCs w:val="20"/>
              </w:rPr>
              <w:t>2012</w:t>
            </w:r>
            <w:r w:rsidR="003A2AB0">
              <w:rPr>
                <w:rFonts w:ascii="Times New Roman" w:hAnsi="Times New Roman" w:cs="Times New Roman"/>
                <w:color w:val="auto"/>
                <w:sz w:val="20"/>
                <w:szCs w:val="20"/>
                <w:vertAlign w:val="superscript"/>
              </w:rPr>
              <w:t>119</w:t>
            </w:r>
          </w:p>
        </w:tc>
      </w:tr>
      <w:tr w:rsidR="003F713F" w:rsidRPr="00C96281" w:rsidTr="00180B1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0" w:type="dxa"/>
          </w:tcPr>
          <w:p w:rsidR="005D6641" w:rsidRPr="00C96281" w:rsidRDefault="005D6641" w:rsidP="00C96281">
            <w:pPr>
              <w:spacing w:line="360" w:lineRule="auto"/>
              <w:rPr>
                <w:rFonts w:ascii="Times New Roman" w:hAnsi="Times New Roman" w:cs="Times New Roman"/>
                <w:b w:val="0"/>
                <w:color w:val="auto"/>
                <w:sz w:val="20"/>
                <w:szCs w:val="20"/>
              </w:rPr>
            </w:pPr>
            <w:r w:rsidRPr="00C96281">
              <w:rPr>
                <w:rFonts w:ascii="Times New Roman" w:hAnsi="Times New Roman" w:cs="Times New Roman"/>
                <w:b w:val="0"/>
                <w:color w:val="auto"/>
                <w:sz w:val="20"/>
                <w:szCs w:val="20"/>
              </w:rPr>
              <w:t>CXCR3</w:t>
            </w:r>
          </w:p>
        </w:tc>
        <w:tc>
          <w:tcPr>
            <w:tcW w:w="1530" w:type="dxa"/>
          </w:tcPr>
          <w:p w:rsidR="005D6641" w:rsidRPr="00782C9E" w:rsidRDefault="00782C9E"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782C9E">
              <w:rPr>
                <w:rFonts w:ascii="Times New Roman" w:hAnsi="Times New Roman" w:cs="Times New Roman"/>
                <w:color w:val="auto"/>
                <w:sz w:val="20"/>
                <w:szCs w:val="20"/>
              </w:rPr>
              <w:t>CXCL11</w:t>
            </w:r>
          </w:p>
        </w:tc>
        <w:tc>
          <w:tcPr>
            <w:tcW w:w="1710" w:type="dxa"/>
          </w:tcPr>
          <w:p w:rsidR="005D6641" w:rsidRPr="00C96281" w:rsidRDefault="00CB71EA"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AMG 487</w:t>
            </w:r>
          </w:p>
        </w:tc>
        <w:tc>
          <w:tcPr>
            <w:tcW w:w="2448" w:type="dxa"/>
          </w:tcPr>
          <w:p w:rsidR="005D6641" w:rsidRPr="00C96281" w:rsidRDefault="00635B87" w:rsidP="00C96281">
            <w:pPr>
              <w:spacing w:line="36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Rheumatoid Arthritis</w:t>
            </w:r>
          </w:p>
        </w:tc>
        <w:tc>
          <w:tcPr>
            <w:tcW w:w="2610" w:type="dxa"/>
          </w:tcPr>
          <w:p w:rsidR="005D6641" w:rsidRDefault="002A50D9" w:rsidP="00201D1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Ruschple</w:t>
            </w:r>
            <w:r w:rsidR="00635B87" w:rsidRPr="00C96281">
              <w:rPr>
                <w:rFonts w:ascii="Times New Roman" w:hAnsi="Times New Roman" w:cs="Times New Roman"/>
                <w:color w:val="auto"/>
                <w:sz w:val="20"/>
                <w:szCs w:val="20"/>
              </w:rPr>
              <w:t>r P et al., 2003</w:t>
            </w:r>
            <w:r w:rsidR="003A2AB0">
              <w:rPr>
                <w:rFonts w:ascii="Times New Roman" w:hAnsi="Times New Roman" w:cs="Times New Roman"/>
                <w:color w:val="auto"/>
                <w:sz w:val="20"/>
                <w:szCs w:val="20"/>
                <w:vertAlign w:val="superscript"/>
              </w:rPr>
              <w:t>120</w:t>
            </w:r>
            <w:r w:rsidR="00CB71EA" w:rsidRPr="00C96281">
              <w:rPr>
                <w:rFonts w:ascii="Times New Roman" w:hAnsi="Times New Roman" w:cs="Times New Roman"/>
                <w:color w:val="auto"/>
                <w:sz w:val="20"/>
                <w:szCs w:val="20"/>
              </w:rPr>
              <w:t>;</w:t>
            </w:r>
          </w:p>
          <w:p w:rsidR="003A2AB0" w:rsidRPr="00782C9E" w:rsidRDefault="003A2AB0" w:rsidP="00201D14">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0"/>
                <w:szCs w:val="20"/>
                <w:vertAlign w:val="superscript"/>
              </w:rPr>
            </w:pPr>
            <w:r>
              <w:rPr>
                <w:rFonts w:ascii="Times New Roman" w:hAnsi="Times New Roman" w:cs="Times New Roman"/>
                <w:color w:val="auto"/>
                <w:sz w:val="20"/>
                <w:szCs w:val="20"/>
              </w:rPr>
              <w:t>Henne KR et al., 2012</w:t>
            </w:r>
            <w:r>
              <w:rPr>
                <w:rFonts w:ascii="Times New Roman" w:hAnsi="Times New Roman" w:cs="Times New Roman"/>
                <w:color w:val="auto"/>
                <w:sz w:val="20"/>
                <w:szCs w:val="20"/>
                <w:vertAlign w:val="superscript"/>
              </w:rPr>
              <w:t>121</w:t>
            </w:r>
            <w:r w:rsidR="00782C9E">
              <w:rPr>
                <w:rFonts w:ascii="Times New Roman" w:hAnsi="Times New Roman" w:cs="Times New Roman"/>
                <w:color w:val="auto"/>
                <w:sz w:val="20"/>
                <w:szCs w:val="20"/>
              </w:rPr>
              <w:t>;</w:t>
            </w:r>
            <w:r w:rsidR="00782C9E" w:rsidRPr="00782C9E">
              <w:rPr>
                <w:rFonts w:ascii="Times New Roman" w:hAnsi="Times New Roman" w:cs="Times New Roman"/>
                <w:sz w:val="24"/>
                <w:szCs w:val="24"/>
              </w:rPr>
              <w:t xml:space="preserve"> </w:t>
            </w:r>
            <w:r w:rsidR="00782C9E" w:rsidRPr="00782C9E">
              <w:rPr>
                <w:rFonts w:ascii="Times New Roman" w:hAnsi="Times New Roman" w:cs="Times New Roman"/>
                <w:color w:val="000000" w:themeColor="text1"/>
                <w:sz w:val="20"/>
                <w:szCs w:val="20"/>
              </w:rPr>
              <w:t>Stroke I.L et a., 2006</w:t>
            </w:r>
            <w:r w:rsidR="00782C9E">
              <w:rPr>
                <w:rFonts w:ascii="Times New Roman" w:hAnsi="Times New Roman" w:cs="Times New Roman"/>
                <w:color w:val="000000" w:themeColor="text1"/>
                <w:sz w:val="20"/>
                <w:szCs w:val="20"/>
                <w:vertAlign w:val="superscript"/>
              </w:rPr>
              <w:t>122</w:t>
            </w:r>
          </w:p>
        </w:tc>
      </w:tr>
      <w:tr w:rsidR="003F713F" w:rsidRPr="00C96281" w:rsidTr="00180B11">
        <w:tc>
          <w:tcPr>
            <w:cnfStyle w:val="001000000000" w:firstRow="0" w:lastRow="0" w:firstColumn="1" w:lastColumn="0" w:oddVBand="0" w:evenVBand="0" w:oddHBand="0" w:evenHBand="0" w:firstRowFirstColumn="0" w:firstRowLastColumn="0" w:lastRowFirstColumn="0" w:lastRowLastColumn="0"/>
            <w:tcW w:w="1170" w:type="dxa"/>
          </w:tcPr>
          <w:p w:rsidR="005D6641" w:rsidRPr="00C96281" w:rsidRDefault="005D6641" w:rsidP="00C96281">
            <w:pPr>
              <w:spacing w:line="360" w:lineRule="auto"/>
              <w:rPr>
                <w:rFonts w:ascii="Times New Roman" w:hAnsi="Times New Roman" w:cs="Times New Roman"/>
                <w:b w:val="0"/>
                <w:color w:val="auto"/>
                <w:sz w:val="20"/>
                <w:szCs w:val="20"/>
              </w:rPr>
            </w:pPr>
            <w:r w:rsidRPr="00C96281">
              <w:rPr>
                <w:rFonts w:ascii="Times New Roman" w:hAnsi="Times New Roman" w:cs="Times New Roman"/>
                <w:b w:val="0"/>
                <w:color w:val="auto"/>
                <w:sz w:val="20"/>
                <w:szCs w:val="20"/>
              </w:rPr>
              <w:t>CXCR4</w:t>
            </w:r>
          </w:p>
        </w:tc>
        <w:tc>
          <w:tcPr>
            <w:tcW w:w="1530" w:type="dxa"/>
          </w:tcPr>
          <w:p w:rsidR="005D6641" w:rsidRPr="00E44D6D" w:rsidRDefault="00E44D6D"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E44D6D">
              <w:rPr>
                <w:rFonts w:ascii="Times New Roman" w:hAnsi="Times New Roman" w:cs="Times New Roman"/>
                <w:color w:val="000000" w:themeColor="text1"/>
                <w:sz w:val="20"/>
                <w:szCs w:val="20"/>
              </w:rPr>
              <w:t>SDF-1α</w:t>
            </w:r>
          </w:p>
        </w:tc>
        <w:tc>
          <w:tcPr>
            <w:tcW w:w="1710" w:type="dxa"/>
          </w:tcPr>
          <w:p w:rsidR="005D6641" w:rsidRPr="004F5555" w:rsidRDefault="004F5555"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0"/>
                <w:szCs w:val="20"/>
              </w:rPr>
            </w:pPr>
            <w:r w:rsidRPr="004F5555">
              <w:rPr>
                <w:rFonts w:ascii="Times New Roman" w:hAnsi="Times New Roman" w:cs="Times New Roman"/>
                <w:color w:val="000000" w:themeColor="text1"/>
                <w:sz w:val="20"/>
                <w:szCs w:val="20"/>
              </w:rPr>
              <w:t>AMD3100</w:t>
            </w:r>
          </w:p>
        </w:tc>
        <w:tc>
          <w:tcPr>
            <w:tcW w:w="2448" w:type="dxa"/>
          </w:tcPr>
          <w:p w:rsidR="005D6641" w:rsidRPr="00C96281" w:rsidRDefault="00C715DF" w:rsidP="00C96281">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rPr>
            </w:pPr>
            <w:r w:rsidRPr="00C96281">
              <w:rPr>
                <w:rFonts w:ascii="Times New Roman" w:hAnsi="Times New Roman" w:cs="Times New Roman"/>
                <w:color w:val="auto"/>
                <w:sz w:val="20"/>
                <w:szCs w:val="20"/>
              </w:rPr>
              <w:t>Control Neutrophill release</w:t>
            </w:r>
          </w:p>
        </w:tc>
        <w:tc>
          <w:tcPr>
            <w:tcW w:w="2610" w:type="dxa"/>
          </w:tcPr>
          <w:p w:rsidR="005D6641" w:rsidRPr="00E44D6D" w:rsidRDefault="004F5555" w:rsidP="00201D14">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0"/>
                <w:szCs w:val="20"/>
                <w:vertAlign w:val="superscript"/>
              </w:rPr>
            </w:pPr>
            <w:r w:rsidRPr="004F5555">
              <w:rPr>
                <w:rFonts w:ascii="Times New Roman" w:hAnsi="Times New Roman" w:cs="Times New Roman"/>
                <w:color w:val="000000" w:themeColor="text1"/>
                <w:sz w:val="20"/>
                <w:szCs w:val="20"/>
              </w:rPr>
              <w:t>Hendrix, C. W et al., 2004</w:t>
            </w:r>
            <w:r w:rsidR="000E496A">
              <w:rPr>
                <w:rFonts w:ascii="Times New Roman" w:hAnsi="Times New Roman" w:cs="Times New Roman"/>
                <w:color w:val="000000" w:themeColor="text1"/>
                <w:sz w:val="20"/>
                <w:szCs w:val="20"/>
                <w:vertAlign w:val="superscript"/>
              </w:rPr>
              <w:t>12</w:t>
            </w:r>
            <w:r w:rsidR="00782C9E">
              <w:rPr>
                <w:rFonts w:ascii="Times New Roman" w:hAnsi="Times New Roman" w:cs="Times New Roman"/>
                <w:color w:val="000000" w:themeColor="text1"/>
                <w:sz w:val="20"/>
                <w:szCs w:val="20"/>
                <w:vertAlign w:val="superscript"/>
              </w:rPr>
              <w:t>3</w:t>
            </w:r>
            <w:r w:rsidR="003A2AB0">
              <w:rPr>
                <w:rFonts w:ascii="Times New Roman" w:hAnsi="Times New Roman" w:cs="Times New Roman"/>
                <w:color w:val="auto"/>
                <w:sz w:val="20"/>
                <w:szCs w:val="20"/>
              </w:rPr>
              <w:t xml:space="preserve">; </w:t>
            </w:r>
            <w:r w:rsidR="000E496A" w:rsidRPr="00E44D6D">
              <w:rPr>
                <w:rFonts w:ascii="Times New Roman" w:hAnsi="Times New Roman" w:cs="Times New Roman"/>
                <w:color w:val="000000" w:themeColor="text1"/>
                <w:sz w:val="20"/>
                <w:szCs w:val="20"/>
              </w:rPr>
              <w:t>Heveker, N.</w:t>
            </w:r>
            <w:r w:rsidR="00E44D6D" w:rsidRPr="00E44D6D">
              <w:rPr>
                <w:rFonts w:ascii="Times New Roman" w:hAnsi="Times New Roman" w:cs="Times New Roman"/>
                <w:color w:val="000000" w:themeColor="text1"/>
                <w:sz w:val="20"/>
                <w:szCs w:val="20"/>
              </w:rPr>
              <w:t xml:space="preserve"> et al., 1998</w:t>
            </w:r>
            <w:r w:rsidR="00782C9E">
              <w:rPr>
                <w:rFonts w:ascii="Times New Roman" w:hAnsi="Times New Roman" w:cs="Times New Roman"/>
                <w:color w:val="000000" w:themeColor="text1"/>
                <w:sz w:val="20"/>
                <w:szCs w:val="20"/>
                <w:vertAlign w:val="superscript"/>
              </w:rPr>
              <w:t>124</w:t>
            </w:r>
            <w:r w:rsidR="00E44D6D">
              <w:rPr>
                <w:rFonts w:ascii="Times New Roman" w:hAnsi="Times New Roman" w:cs="Times New Roman"/>
                <w:color w:val="000000" w:themeColor="text1"/>
                <w:sz w:val="20"/>
                <w:szCs w:val="20"/>
                <w:vertAlign w:val="superscript"/>
              </w:rPr>
              <w:t xml:space="preserve"> </w:t>
            </w:r>
            <w:r w:rsidR="00E44D6D">
              <w:rPr>
                <w:rFonts w:ascii="Times New Roman" w:hAnsi="Times New Roman" w:cs="Times New Roman"/>
                <w:color w:val="auto"/>
                <w:sz w:val="20"/>
                <w:szCs w:val="20"/>
              </w:rPr>
              <w:t>; Link D, 2005</w:t>
            </w:r>
            <w:r w:rsidR="00E44D6D">
              <w:rPr>
                <w:rFonts w:ascii="Times New Roman" w:hAnsi="Times New Roman" w:cs="Times New Roman"/>
                <w:color w:val="auto"/>
                <w:sz w:val="20"/>
                <w:szCs w:val="20"/>
                <w:vertAlign w:val="superscript"/>
              </w:rPr>
              <w:t>12</w:t>
            </w:r>
            <w:r w:rsidR="00782C9E">
              <w:rPr>
                <w:rFonts w:ascii="Times New Roman" w:hAnsi="Times New Roman" w:cs="Times New Roman"/>
                <w:color w:val="auto"/>
                <w:sz w:val="20"/>
                <w:szCs w:val="20"/>
                <w:vertAlign w:val="superscript"/>
              </w:rPr>
              <w:t>5</w:t>
            </w:r>
          </w:p>
        </w:tc>
      </w:tr>
    </w:tbl>
    <w:p w:rsidR="00EE40CC" w:rsidRDefault="00EE40CC" w:rsidP="00705C8C">
      <w:pPr>
        <w:autoSpaceDE w:val="0"/>
        <w:autoSpaceDN w:val="0"/>
        <w:adjustRightInd w:val="0"/>
        <w:spacing w:after="0" w:line="360" w:lineRule="auto"/>
        <w:jc w:val="both"/>
        <w:rPr>
          <w:rFonts w:ascii="Times New Roman" w:hAnsi="Times New Roman" w:cs="Times New Roman"/>
          <w:color w:val="000000"/>
          <w:sz w:val="24"/>
          <w:szCs w:val="24"/>
        </w:rPr>
      </w:pPr>
    </w:p>
    <w:p w:rsidR="00C04739" w:rsidRDefault="00C04739" w:rsidP="00705C8C">
      <w:pPr>
        <w:autoSpaceDE w:val="0"/>
        <w:autoSpaceDN w:val="0"/>
        <w:adjustRightInd w:val="0"/>
        <w:spacing w:after="0" w:line="360" w:lineRule="auto"/>
        <w:jc w:val="both"/>
        <w:rPr>
          <w:rFonts w:ascii="Times New Roman" w:hAnsi="Times New Roman" w:cs="Times New Roman"/>
          <w:color w:val="000000"/>
          <w:sz w:val="24"/>
          <w:szCs w:val="24"/>
        </w:rPr>
      </w:pPr>
    </w:p>
    <w:p w:rsidR="00C96281" w:rsidRDefault="00C96281" w:rsidP="00705C8C">
      <w:pPr>
        <w:autoSpaceDE w:val="0"/>
        <w:autoSpaceDN w:val="0"/>
        <w:adjustRightInd w:val="0"/>
        <w:spacing w:after="0" w:line="360" w:lineRule="auto"/>
        <w:jc w:val="both"/>
        <w:rPr>
          <w:rFonts w:ascii="Times New Roman" w:hAnsi="Times New Roman" w:cs="Times New Roman"/>
          <w:color w:val="000000"/>
          <w:sz w:val="24"/>
          <w:szCs w:val="24"/>
        </w:rPr>
      </w:pPr>
    </w:p>
    <w:p w:rsidR="00635924" w:rsidRPr="00BC4DF0" w:rsidRDefault="00CB07AC" w:rsidP="00B15A88">
      <w:pPr>
        <w:autoSpaceDE w:val="0"/>
        <w:autoSpaceDN w:val="0"/>
        <w:adjustRightInd w:val="0"/>
        <w:spacing w:after="0" w:line="360" w:lineRule="auto"/>
        <w:jc w:val="both"/>
        <w:rPr>
          <w:rFonts w:ascii="Times New Roman" w:hAnsi="Times New Roman" w:cs="Times New Roman"/>
          <w:sz w:val="20"/>
          <w:szCs w:val="20"/>
        </w:rPr>
      </w:pPr>
      <w:r w:rsidRPr="00BC4DF0">
        <w:rPr>
          <w:rFonts w:ascii="Times New Roman" w:hAnsi="Times New Roman" w:cs="Times New Roman"/>
          <w:sz w:val="20"/>
          <w:szCs w:val="20"/>
        </w:rPr>
        <w:t>Abbreviations used: 5-LO: 5-Lipoxygenase, FLAP: 5-</w:t>
      </w:r>
      <w:r w:rsidR="00B15A88" w:rsidRPr="00BC4DF0">
        <w:rPr>
          <w:rFonts w:ascii="Times New Roman" w:hAnsi="Times New Roman" w:cs="Times New Roman"/>
          <w:sz w:val="20"/>
          <w:szCs w:val="20"/>
        </w:rPr>
        <w:t xml:space="preserve">Lipoxygenase–activating </w:t>
      </w:r>
      <w:r w:rsidR="001137F5">
        <w:rPr>
          <w:rFonts w:ascii="Times New Roman" w:hAnsi="Times New Roman" w:cs="Times New Roman"/>
          <w:sz w:val="20"/>
          <w:szCs w:val="20"/>
        </w:rPr>
        <w:t xml:space="preserve">protein, 15-LO-1: </w:t>
      </w:r>
      <w:r w:rsidRPr="00BC4DF0">
        <w:rPr>
          <w:rFonts w:ascii="Times New Roman" w:hAnsi="Times New Roman" w:cs="Times New Roman"/>
          <w:sz w:val="20"/>
          <w:szCs w:val="20"/>
        </w:rPr>
        <w:t>15-Lipoxygenase-1</w:t>
      </w:r>
      <w:r w:rsidR="001137F5">
        <w:rPr>
          <w:rFonts w:ascii="Times New Roman" w:hAnsi="Times New Roman" w:cs="Times New Roman"/>
          <w:sz w:val="20"/>
          <w:szCs w:val="20"/>
        </w:rPr>
        <w:t xml:space="preserve">, LTC4: </w:t>
      </w:r>
      <w:r w:rsidR="000A78CB" w:rsidRPr="00BC4DF0">
        <w:rPr>
          <w:rFonts w:ascii="Times New Roman" w:hAnsi="Times New Roman" w:cs="Times New Roman"/>
          <w:sz w:val="20"/>
          <w:szCs w:val="20"/>
        </w:rPr>
        <w:t>Leukotriene C4</w:t>
      </w:r>
      <w:r w:rsidR="001137F5">
        <w:rPr>
          <w:rFonts w:ascii="Times New Roman" w:hAnsi="Times New Roman" w:cs="Times New Roman"/>
          <w:sz w:val="20"/>
          <w:szCs w:val="20"/>
        </w:rPr>
        <w:t xml:space="preserve"> ,LTD4:</w:t>
      </w:r>
      <w:r w:rsidR="000A78CB" w:rsidRPr="00BC4DF0">
        <w:rPr>
          <w:rFonts w:ascii="Times New Roman" w:hAnsi="Times New Roman" w:cs="Times New Roman"/>
          <w:sz w:val="20"/>
          <w:szCs w:val="20"/>
        </w:rPr>
        <w:t>Leukotriene D4</w:t>
      </w:r>
      <w:r w:rsidR="001137F5">
        <w:rPr>
          <w:rFonts w:ascii="Times New Roman" w:hAnsi="Times New Roman" w:cs="Times New Roman"/>
          <w:sz w:val="20"/>
          <w:szCs w:val="20"/>
        </w:rPr>
        <w:t xml:space="preserve">, </w:t>
      </w:r>
      <w:r w:rsidR="00397D08" w:rsidRPr="00BC4DF0">
        <w:rPr>
          <w:rFonts w:ascii="Times New Roman" w:hAnsi="Times New Roman" w:cs="Times New Roman"/>
          <w:sz w:val="20"/>
          <w:szCs w:val="20"/>
        </w:rPr>
        <w:t>cysLTR: Cysteinyl leukotriene receptor</w:t>
      </w:r>
      <w:r w:rsidR="001137F5">
        <w:rPr>
          <w:rFonts w:ascii="Times New Roman" w:hAnsi="Times New Roman" w:cs="Times New Roman"/>
          <w:sz w:val="20"/>
          <w:szCs w:val="20"/>
        </w:rPr>
        <w:t>,</w:t>
      </w:r>
      <w:r w:rsidR="00A42E56" w:rsidRPr="00BC4DF0">
        <w:rPr>
          <w:rFonts w:ascii="AdvPSA88A" w:hAnsi="AdvPSA88A" w:cs="AdvPSA88A"/>
          <w:sz w:val="20"/>
          <w:szCs w:val="20"/>
        </w:rPr>
        <w:t xml:space="preserve"> </w:t>
      </w:r>
      <w:r w:rsidR="00A42E56" w:rsidRPr="00BC4DF0">
        <w:rPr>
          <w:rFonts w:ascii="Times New Roman" w:hAnsi="Times New Roman" w:cs="Times New Roman"/>
          <w:sz w:val="20"/>
          <w:szCs w:val="20"/>
        </w:rPr>
        <w:t>DP: D-typ</w:t>
      </w:r>
      <w:r w:rsidR="001137F5">
        <w:rPr>
          <w:rFonts w:ascii="Times New Roman" w:hAnsi="Times New Roman" w:cs="Times New Roman"/>
          <w:sz w:val="20"/>
          <w:szCs w:val="20"/>
        </w:rPr>
        <w:t>e prostanoid receptor,</w:t>
      </w:r>
      <w:r w:rsidR="00A42E56" w:rsidRPr="00BC4DF0">
        <w:rPr>
          <w:rFonts w:ascii="Times New Roman" w:hAnsi="Times New Roman" w:cs="Times New Roman"/>
          <w:sz w:val="20"/>
          <w:szCs w:val="20"/>
        </w:rPr>
        <w:t xml:space="preserve"> </w:t>
      </w:r>
      <w:r w:rsidR="001137F5">
        <w:rPr>
          <w:rFonts w:ascii="Times New Roman" w:hAnsi="Times New Roman" w:cs="Times New Roman"/>
          <w:sz w:val="20"/>
          <w:szCs w:val="20"/>
        </w:rPr>
        <w:t xml:space="preserve">PGD2: </w:t>
      </w:r>
      <w:r w:rsidR="003E3015" w:rsidRPr="00BC4DF0">
        <w:rPr>
          <w:rFonts w:ascii="Times New Roman" w:hAnsi="Times New Roman" w:cs="Times New Roman"/>
          <w:sz w:val="20"/>
          <w:szCs w:val="20"/>
        </w:rPr>
        <w:t xml:space="preserve">Prostaglandin </w:t>
      </w:r>
      <w:r w:rsidR="001137F5">
        <w:rPr>
          <w:rFonts w:ascii="Times New Roman" w:hAnsi="Times New Roman" w:cs="Times New Roman"/>
          <w:sz w:val="20"/>
          <w:szCs w:val="20"/>
        </w:rPr>
        <w:t>D2, H1R:</w:t>
      </w:r>
      <w:r w:rsidR="003E3015" w:rsidRPr="00BC4DF0">
        <w:rPr>
          <w:rFonts w:ascii="Times New Roman" w:hAnsi="Times New Roman" w:cs="Times New Roman"/>
          <w:sz w:val="20"/>
          <w:szCs w:val="20"/>
        </w:rPr>
        <w:t xml:space="preserve"> Histamine </w:t>
      </w:r>
      <w:r w:rsidR="001137F5">
        <w:rPr>
          <w:rFonts w:ascii="Times New Roman" w:hAnsi="Times New Roman" w:cs="Times New Roman"/>
          <w:sz w:val="20"/>
          <w:szCs w:val="20"/>
        </w:rPr>
        <w:t>Receptor1,</w:t>
      </w:r>
      <w:r w:rsidR="00D91860" w:rsidRPr="00BC4DF0">
        <w:rPr>
          <w:rFonts w:ascii="Times New Roman" w:hAnsi="Times New Roman" w:cs="Times New Roman"/>
          <w:sz w:val="20"/>
          <w:szCs w:val="20"/>
        </w:rPr>
        <w:t xml:space="preserve"> </w:t>
      </w:r>
      <w:r w:rsidR="001137F5">
        <w:rPr>
          <w:rFonts w:ascii="Times New Roman" w:hAnsi="Times New Roman" w:cs="Times New Roman"/>
          <w:sz w:val="20"/>
          <w:szCs w:val="20"/>
        </w:rPr>
        <w:t>H2R:</w:t>
      </w:r>
      <w:r w:rsidR="003E3015" w:rsidRPr="00BC4DF0">
        <w:rPr>
          <w:rFonts w:ascii="Times New Roman" w:hAnsi="Times New Roman" w:cs="Times New Roman"/>
          <w:sz w:val="20"/>
          <w:szCs w:val="20"/>
        </w:rPr>
        <w:t xml:space="preserve"> Histamine </w:t>
      </w:r>
      <w:r w:rsidR="00796320">
        <w:rPr>
          <w:rFonts w:ascii="Times New Roman" w:hAnsi="Times New Roman" w:cs="Times New Roman"/>
          <w:sz w:val="20"/>
          <w:szCs w:val="20"/>
        </w:rPr>
        <w:t>Receptor 2,</w:t>
      </w:r>
      <w:r w:rsidR="00D91860" w:rsidRPr="00BC4DF0">
        <w:rPr>
          <w:rFonts w:ascii="Times New Roman" w:hAnsi="Times New Roman" w:cs="Times New Roman"/>
          <w:sz w:val="20"/>
          <w:szCs w:val="20"/>
        </w:rPr>
        <w:t xml:space="preserve"> </w:t>
      </w:r>
      <w:r w:rsidR="00796320">
        <w:rPr>
          <w:rFonts w:ascii="Times New Roman" w:hAnsi="Times New Roman" w:cs="Times New Roman"/>
          <w:sz w:val="20"/>
          <w:szCs w:val="20"/>
        </w:rPr>
        <w:t xml:space="preserve">H4R: </w:t>
      </w:r>
      <w:r w:rsidR="003E3015" w:rsidRPr="00BC4DF0">
        <w:rPr>
          <w:rFonts w:ascii="Times New Roman" w:hAnsi="Times New Roman" w:cs="Times New Roman"/>
          <w:sz w:val="20"/>
          <w:szCs w:val="20"/>
        </w:rPr>
        <w:t xml:space="preserve">Histamine </w:t>
      </w:r>
      <w:r w:rsidR="00A42E56" w:rsidRPr="00BC4DF0">
        <w:rPr>
          <w:rFonts w:ascii="Times New Roman" w:hAnsi="Times New Roman" w:cs="Times New Roman"/>
          <w:sz w:val="20"/>
          <w:szCs w:val="20"/>
        </w:rPr>
        <w:t>Recept</w:t>
      </w:r>
      <w:r w:rsidR="00D91860" w:rsidRPr="00BC4DF0">
        <w:rPr>
          <w:rFonts w:ascii="Times New Roman" w:hAnsi="Times New Roman" w:cs="Times New Roman"/>
          <w:sz w:val="20"/>
          <w:szCs w:val="20"/>
        </w:rPr>
        <w:t>o</w:t>
      </w:r>
      <w:r w:rsidR="00A42E56" w:rsidRPr="00BC4DF0">
        <w:rPr>
          <w:rFonts w:ascii="Times New Roman" w:hAnsi="Times New Roman" w:cs="Times New Roman"/>
          <w:sz w:val="20"/>
          <w:szCs w:val="20"/>
        </w:rPr>
        <w:t>r 4</w:t>
      </w:r>
    </w:p>
    <w:p w:rsidR="00C737C3" w:rsidRDefault="005719A2" w:rsidP="00C87B0C">
      <w:pPr>
        <w:autoSpaceDE w:val="0"/>
        <w:autoSpaceDN w:val="0"/>
        <w:adjustRightInd w:val="0"/>
        <w:spacing w:after="0" w:line="360" w:lineRule="auto"/>
        <w:jc w:val="both"/>
        <w:rPr>
          <w:rFonts w:ascii="Times New Roman" w:hAnsi="Times New Roman" w:cs="Times New Roman"/>
          <w:b/>
          <w:color w:val="000000" w:themeColor="text1"/>
          <w:sz w:val="24"/>
          <w:szCs w:val="24"/>
        </w:rPr>
      </w:pPr>
      <w:r w:rsidRPr="000A78CB">
        <w:rPr>
          <w:rFonts w:ascii="Times New Roman" w:hAnsi="Times New Roman" w:cs="Times New Roman"/>
          <w:b/>
          <w:color w:val="000000" w:themeColor="text1"/>
          <w:sz w:val="24"/>
          <w:szCs w:val="24"/>
        </w:rPr>
        <w:t xml:space="preserve"> </w:t>
      </w:r>
    </w:p>
    <w:p w:rsidR="00C737C3" w:rsidRPr="00C737C3" w:rsidRDefault="00C737C3" w:rsidP="00CD298F">
      <w:pPr>
        <w:autoSpaceDE w:val="0"/>
        <w:autoSpaceDN w:val="0"/>
        <w:adjustRightInd w:val="0"/>
        <w:spacing w:after="0" w:line="360" w:lineRule="auto"/>
        <w:jc w:val="both"/>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5</w:t>
      </w:r>
      <w:r w:rsidR="00CD298F">
        <w:rPr>
          <w:rFonts w:ascii="Times New Roman" w:hAnsi="Times New Roman" w:cs="Times New Roman"/>
          <w:b/>
          <w:color w:val="000000" w:themeColor="text1"/>
          <w:sz w:val="24"/>
          <w:szCs w:val="24"/>
        </w:rPr>
        <w:t xml:space="preserve">. </w:t>
      </w:r>
      <w:r w:rsidR="005719A2" w:rsidRPr="005719A2">
        <w:rPr>
          <w:rFonts w:ascii="Times New Roman" w:hAnsi="Times New Roman" w:cs="Times New Roman"/>
          <w:b/>
          <w:color w:val="000000" w:themeColor="text1"/>
          <w:sz w:val="24"/>
          <w:szCs w:val="24"/>
        </w:rPr>
        <w:t>Role of Mast cell</w:t>
      </w:r>
      <w:r w:rsidR="005719A2">
        <w:rPr>
          <w:rFonts w:ascii="Times New Roman" w:hAnsi="Times New Roman" w:cs="Times New Roman"/>
          <w:b/>
          <w:color w:val="000000" w:themeColor="text1"/>
          <w:sz w:val="24"/>
          <w:szCs w:val="24"/>
        </w:rPr>
        <w:t>s</w:t>
      </w:r>
      <w:r w:rsidR="005719A2" w:rsidRPr="005719A2">
        <w:rPr>
          <w:rFonts w:ascii="Times New Roman" w:hAnsi="Times New Roman" w:cs="Times New Roman"/>
          <w:b/>
          <w:color w:val="000000" w:themeColor="text1"/>
          <w:sz w:val="24"/>
          <w:szCs w:val="24"/>
        </w:rPr>
        <w:t xml:space="preserve"> in Obesity</w:t>
      </w:r>
      <w:r w:rsidR="005719A2" w:rsidRPr="003005E7">
        <w:rPr>
          <w:rFonts w:ascii="Times New Roman" w:hAnsi="Times New Roman" w:cs="Times New Roman"/>
          <w:b/>
          <w:color w:val="000000" w:themeColor="text1"/>
          <w:sz w:val="24"/>
          <w:szCs w:val="24"/>
        </w:rPr>
        <w:t>:</w:t>
      </w:r>
      <w:r w:rsidR="00600890" w:rsidRPr="003005E7">
        <w:rPr>
          <w:rFonts w:ascii="Times New Roman" w:hAnsi="Times New Roman" w:cs="Times New Roman"/>
          <w:sz w:val="24"/>
          <w:szCs w:val="24"/>
        </w:rPr>
        <w:t xml:space="preserve"> </w:t>
      </w:r>
    </w:p>
    <w:p w:rsidR="00EF1559" w:rsidRPr="00EE40CC" w:rsidRDefault="00EE24AE" w:rsidP="00EE40C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D298F">
        <w:rPr>
          <w:rFonts w:ascii="Times New Roman" w:hAnsi="Times New Roman" w:cs="Times New Roman"/>
          <w:sz w:val="24"/>
          <w:szCs w:val="24"/>
        </w:rPr>
        <w:t xml:space="preserve">Obesity </w:t>
      </w:r>
      <w:r w:rsidR="00EB05AC">
        <w:rPr>
          <w:rFonts w:ascii="Times New Roman" w:hAnsi="Times New Roman" w:cs="Times New Roman"/>
          <w:sz w:val="24"/>
          <w:szCs w:val="24"/>
        </w:rPr>
        <w:t>becomes</w:t>
      </w:r>
      <w:r w:rsidR="00CD298F">
        <w:rPr>
          <w:rFonts w:ascii="Times New Roman" w:hAnsi="Times New Roman" w:cs="Times New Roman"/>
          <w:sz w:val="24"/>
          <w:szCs w:val="24"/>
        </w:rPr>
        <w:t xml:space="preserve"> a maj</w:t>
      </w:r>
      <w:r w:rsidR="00CD0500">
        <w:rPr>
          <w:rFonts w:ascii="Times New Roman" w:hAnsi="Times New Roman" w:cs="Times New Roman"/>
          <w:sz w:val="24"/>
          <w:szCs w:val="24"/>
        </w:rPr>
        <w:t>or area of concern over a worldwide</w:t>
      </w:r>
      <w:r w:rsidR="00600890" w:rsidRPr="00CD298F">
        <w:rPr>
          <w:rFonts w:ascii="Times New Roman" w:hAnsi="Times New Roman" w:cs="Times New Roman"/>
          <w:sz w:val="24"/>
          <w:szCs w:val="24"/>
        </w:rPr>
        <w:t>.</w:t>
      </w:r>
      <w:r w:rsidR="00CD0500">
        <w:rPr>
          <w:rFonts w:ascii="Times New Roman" w:hAnsi="Times New Roman" w:cs="Times New Roman"/>
          <w:sz w:val="24"/>
          <w:szCs w:val="24"/>
        </w:rPr>
        <w:t xml:space="preserve"> In </w:t>
      </w:r>
      <w:r w:rsidR="003E3015">
        <w:rPr>
          <w:rFonts w:ascii="Times New Roman" w:hAnsi="Times New Roman" w:cs="Times New Roman"/>
          <w:sz w:val="24"/>
          <w:szCs w:val="24"/>
        </w:rPr>
        <w:t>U.S.,</w:t>
      </w:r>
      <w:r w:rsidR="00CD0500">
        <w:rPr>
          <w:rFonts w:ascii="Times New Roman" w:hAnsi="Times New Roman" w:cs="Times New Roman"/>
          <w:sz w:val="24"/>
          <w:szCs w:val="24"/>
        </w:rPr>
        <w:t xml:space="preserve"> </w:t>
      </w:r>
      <w:r w:rsidR="003E3015">
        <w:rPr>
          <w:rFonts w:ascii="Times New Roman" w:hAnsi="Times New Roman" w:cs="Times New Roman"/>
          <w:sz w:val="24"/>
          <w:szCs w:val="24"/>
        </w:rPr>
        <w:t>one-third of U.S.</w:t>
      </w:r>
      <w:r w:rsidR="00CD0500">
        <w:rPr>
          <w:rFonts w:ascii="Times New Roman" w:hAnsi="Times New Roman" w:cs="Times New Roman"/>
          <w:sz w:val="24"/>
          <w:szCs w:val="24"/>
        </w:rPr>
        <w:t xml:space="preserve"> adults are categorized as overweight or obese.</w:t>
      </w:r>
      <w:r w:rsidR="00600890" w:rsidRPr="00CD298F">
        <w:rPr>
          <w:rFonts w:ascii="Times New Roman" w:hAnsi="Times New Roman" w:cs="Times New Roman"/>
          <w:sz w:val="24"/>
          <w:szCs w:val="24"/>
        </w:rPr>
        <w:t xml:space="preserve"> Inflammation is now considered to have a pivotal role </w:t>
      </w:r>
      <w:r w:rsidR="003E3015">
        <w:rPr>
          <w:rFonts w:ascii="Times New Roman" w:hAnsi="Times New Roman" w:cs="Times New Roman"/>
          <w:sz w:val="24"/>
          <w:szCs w:val="24"/>
        </w:rPr>
        <w:t>on</w:t>
      </w:r>
      <w:r w:rsidR="00600890" w:rsidRPr="00CD298F">
        <w:rPr>
          <w:rFonts w:ascii="Times New Roman" w:hAnsi="Times New Roman" w:cs="Times New Roman"/>
          <w:sz w:val="24"/>
          <w:szCs w:val="24"/>
        </w:rPr>
        <w:t xml:space="preserve"> the development of obesity.</w:t>
      </w:r>
      <w:r>
        <w:rPr>
          <w:rFonts w:ascii="Times New Roman" w:hAnsi="Times New Roman" w:cs="Times New Roman"/>
          <w:sz w:val="24"/>
          <w:szCs w:val="24"/>
        </w:rPr>
        <w:t xml:space="preserve"> </w:t>
      </w:r>
      <w:r w:rsidR="00600890" w:rsidRPr="00CD298F">
        <w:rPr>
          <w:rFonts w:ascii="Times New Roman" w:hAnsi="Times New Roman" w:cs="Times New Roman"/>
          <w:color w:val="000000"/>
          <w:sz w:val="24"/>
          <w:szCs w:val="24"/>
        </w:rPr>
        <w:t xml:space="preserve">There are two types </w:t>
      </w:r>
      <w:r w:rsidR="00EB05AC">
        <w:rPr>
          <w:rFonts w:ascii="Times New Roman" w:hAnsi="Times New Roman" w:cs="Times New Roman"/>
          <w:color w:val="000000"/>
          <w:sz w:val="24"/>
          <w:szCs w:val="24"/>
        </w:rPr>
        <w:t xml:space="preserve">of adipose tissue essentially involve in metabolic functions. </w:t>
      </w:r>
      <w:r w:rsidR="00353755" w:rsidRPr="00CD298F">
        <w:rPr>
          <w:rFonts w:ascii="Times New Roman" w:hAnsi="Times New Roman" w:cs="Times New Roman"/>
          <w:color w:val="000000"/>
          <w:sz w:val="24"/>
          <w:szCs w:val="24"/>
        </w:rPr>
        <w:t>White Adipose Tissue (</w:t>
      </w:r>
      <w:r w:rsidR="00600890" w:rsidRPr="00CD298F">
        <w:rPr>
          <w:rFonts w:ascii="Times New Roman" w:hAnsi="Times New Roman" w:cs="Times New Roman"/>
          <w:color w:val="000000"/>
          <w:sz w:val="24"/>
          <w:szCs w:val="24"/>
        </w:rPr>
        <w:t>WAT</w:t>
      </w:r>
      <w:r w:rsidR="00353755" w:rsidRPr="00CD298F">
        <w:rPr>
          <w:rFonts w:ascii="Times New Roman" w:hAnsi="Times New Roman" w:cs="Times New Roman"/>
          <w:color w:val="000000"/>
          <w:sz w:val="24"/>
          <w:szCs w:val="24"/>
        </w:rPr>
        <w:t>)</w:t>
      </w:r>
      <w:r w:rsidR="00600890" w:rsidRPr="00CD298F">
        <w:rPr>
          <w:rFonts w:ascii="Times New Roman" w:hAnsi="Times New Roman" w:cs="Times New Roman"/>
          <w:color w:val="000000"/>
          <w:sz w:val="24"/>
          <w:szCs w:val="24"/>
        </w:rPr>
        <w:t>, which regulates energy balance</w:t>
      </w:r>
      <w:r w:rsidR="003C70A5">
        <w:rPr>
          <w:rFonts w:ascii="Times New Roman" w:hAnsi="Times New Roman" w:cs="Times New Roman"/>
          <w:color w:val="000000"/>
          <w:sz w:val="24"/>
          <w:szCs w:val="24"/>
          <w:vertAlign w:val="superscript"/>
        </w:rPr>
        <w:t>126</w:t>
      </w:r>
      <w:r w:rsidR="00600890" w:rsidRPr="00CD298F">
        <w:rPr>
          <w:rFonts w:ascii="Times New Roman" w:hAnsi="Times New Roman" w:cs="Times New Roman"/>
          <w:color w:val="000000"/>
          <w:sz w:val="24"/>
          <w:szCs w:val="24"/>
        </w:rPr>
        <w:t>,</w:t>
      </w:r>
      <w:r w:rsidR="00353755" w:rsidRPr="00CD298F">
        <w:rPr>
          <w:rFonts w:ascii="Times New Roman" w:hAnsi="Times New Roman" w:cs="Times New Roman"/>
          <w:color w:val="000000"/>
          <w:sz w:val="24"/>
          <w:szCs w:val="24"/>
        </w:rPr>
        <w:t xml:space="preserve"> </w:t>
      </w:r>
      <w:r w:rsidR="0070633A" w:rsidRPr="00CD298F">
        <w:rPr>
          <w:rFonts w:ascii="Times New Roman" w:hAnsi="Times New Roman" w:cs="Times New Roman"/>
          <w:sz w:val="24"/>
          <w:szCs w:val="24"/>
        </w:rPr>
        <w:t>and</w:t>
      </w:r>
      <w:r w:rsidR="00300A35" w:rsidRPr="00CD298F">
        <w:rPr>
          <w:rFonts w:ascii="Times New Roman" w:hAnsi="Times New Roman" w:cs="Times New Roman"/>
          <w:sz w:val="24"/>
          <w:szCs w:val="24"/>
        </w:rPr>
        <w:t xml:space="preserve"> it also </w:t>
      </w:r>
      <w:r w:rsidR="003E3015">
        <w:rPr>
          <w:rFonts w:ascii="Times New Roman" w:hAnsi="Times New Roman" w:cs="Times New Roman"/>
          <w:sz w:val="24"/>
          <w:szCs w:val="24"/>
        </w:rPr>
        <w:t>regulate</w:t>
      </w:r>
      <w:r w:rsidR="00300A35" w:rsidRPr="00CD298F">
        <w:rPr>
          <w:rFonts w:ascii="Times New Roman" w:hAnsi="Times New Roman" w:cs="Times New Roman"/>
          <w:sz w:val="24"/>
          <w:szCs w:val="24"/>
        </w:rPr>
        <w:t xml:space="preserve"> metabolism, blood pressure, immune responses, coagulation, and functions of other en</w:t>
      </w:r>
      <w:r w:rsidR="003C70A5">
        <w:rPr>
          <w:rFonts w:ascii="Times New Roman" w:hAnsi="Times New Roman" w:cs="Times New Roman"/>
          <w:sz w:val="24"/>
          <w:szCs w:val="24"/>
        </w:rPr>
        <w:t>docrine organs</w:t>
      </w:r>
      <w:r w:rsidR="003C70A5">
        <w:rPr>
          <w:rFonts w:ascii="Times New Roman" w:hAnsi="Times New Roman" w:cs="Times New Roman"/>
          <w:sz w:val="24"/>
          <w:szCs w:val="24"/>
          <w:vertAlign w:val="superscript"/>
        </w:rPr>
        <w:t>127</w:t>
      </w:r>
      <w:r w:rsidR="00300A35" w:rsidRPr="00CD298F">
        <w:rPr>
          <w:rFonts w:ascii="Times New Roman" w:hAnsi="Times New Roman" w:cs="Times New Roman"/>
          <w:sz w:val="24"/>
          <w:szCs w:val="24"/>
        </w:rPr>
        <w:t xml:space="preserve"> </w:t>
      </w:r>
      <w:r w:rsidR="00600890" w:rsidRPr="00CD298F">
        <w:rPr>
          <w:rFonts w:ascii="Times New Roman" w:hAnsi="Times New Roman" w:cs="Times New Roman"/>
          <w:color w:val="000000"/>
          <w:sz w:val="24"/>
          <w:szCs w:val="24"/>
        </w:rPr>
        <w:t>and brown adipose tissue (BAT), which affects sensitivity to insulin and susceptibility to weight gain</w:t>
      </w:r>
      <w:r w:rsidR="003C70A5">
        <w:rPr>
          <w:rFonts w:ascii="Times New Roman" w:hAnsi="Times New Roman" w:cs="Times New Roman"/>
          <w:color w:val="000000"/>
          <w:sz w:val="24"/>
          <w:szCs w:val="24"/>
          <w:vertAlign w:val="superscript"/>
        </w:rPr>
        <w:t>128</w:t>
      </w:r>
      <w:r w:rsidR="00600890" w:rsidRPr="00CD298F">
        <w:rPr>
          <w:rFonts w:ascii="Times New Roman" w:hAnsi="Times New Roman" w:cs="Times New Roman"/>
          <w:color w:val="000000"/>
          <w:sz w:val="24"/>
          <w:szCs w:val="24"/>
        </w:rPr>
        <w:t>.</w:t>
      </w:r>
    </w:p>
    <w:p w:rsidR="00EF1559" w:rsidRPr="00EE40CC" w:rsidRDefault="00EE24AE" w:rsidP="00EE40C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ab/>
      </w:r>
      <w:r w:rsidR="00EB05AC" w:rsidRPr="00480726">
        <w:rPr>
          <w:rFonts w:ascii="Times New Roman" w:hAnsi="Times New Roman" w:cs="Times New Roman"/>
          <w:color w:val="000000"/>
          <w:sz w:val="24"/>
          <w:szCs w:val="24"/>
        </w:rPr>
        <w:t xml:space="preserve">White Adipose </w:t>
      </w:r>
      <w:r w:rsidR="003E3015">
        <w:rPr>
          <w:rFonts w:ascii="Times New Roman" w:hAnsi="Times New Roman" w:cs="Times New Roman"/>
          <w:color w:val="000000"/>
          <w:sz w:val="24"/>
          <w:szCs w:val="24"/>
        </w:rPr>
        <w:t>Tissue,</w:t>
      </w:r>
      <w:r w:rsidR="00EB05AC" w:rsidRPr="00480726">
        <w:rPr>
          <w:rFonts w:ascii="Times New Roman" w:hAnsi="Times New Roman" w:cs="Times New Roman"/>
          <w:color w:val="000000"/>
          <w:sz w:val="24"/>
          <w:szCs w:val="24"/>
        </w:rPr>
        <w:t xml:space="preserve"> which </w:t>
      </w:r>
      <w:r w:rsidR="003E3015">
        <w:rPr>
          <w:rFonts w:ascii="Times New Roman" w:hAnsi="Times New Roman" w:cs="Times New Roman"/>
          <w:color w:val="000000"/>
          <w:sz w:val="24"/>
          <w:szCs w:val="24"/>
        </w:rPr>
        <w:t>consists</w:t>
      </w:r>
      <w:r w:rsidR="00480726" w:rsidRPr="00480726">
        <w:rPr>
          <w:rFonts w:ascii="Times New Roman" w:hAnsi="Times New Roman" w:cs="Times New Roman"/>
          <w:color w:val="000000"/>
          <w:sz w:val="24"/>
          <w:szCs w:val="24"/>
        </w:rPr>
        <w:t xml:space="preserve"> of Adipocytes, which involved in production of adipocytokines</w:t>
      </w:r>
      <w:r w:rsidR="003C70A5">
        <w:rPr>
          <w:rFonts w:ascii="Times New Roman" w:hAnsi="Times New Roman" w:cs="Times New Roman"/>
          <w:color w:val="000000"/>
          <w:sz w:val="24"/>
          <w:szCs w:val="24"/>
          <w:vertAlign w:val="superscript"/>
        </w:rPr>
        <w:t>129</w:t>
      </w:r>
      <w:r w:rsidR="00300A35" w:rsidRPr="00480726">
        <w:rPr>
          <w:rFonts w:ascii="Times New Roman" w:hAnsi="Times New Roman" w:cs="Times New Roman"/>
          <w:color w:val="000066"/>
          <w:sz w:val="24"/>
          <w:szCs w:val="24"/>
        </w:rPr>
        <w:t xml:space="preserve"> </w:t>
      </w:r>
      <w:r w:rsidR="00300A35" w:rsidRPr="00480726">
        <w:rPr>
          <w:rFonts w:ascii="Times New Roman" w:hAnsi="Times New Roman" w:cs="Times New Roman"/>
          <w:color w:val="000000"/>
          <w:sz w:val="24"/>
          <w:szCs w:val="24"/>
        </w:rPr>
        <w:t>such as IL-6</w:t>
      </w:r>
      <w:r w:rsidR="003C70A5">
        <w:rPr>
          <w:rFonts w:ascii="Times New Roman" w:hAnsi="Times New Roman" w:cs="Times New Roman"/>
          <w:color w:val="000000"/>
          <w:sz w:val="24"/>
          <w:szCs w:val="24"/>
          <w:vertAlign w:val="superscript"/>
        </w:rPr>
        <w:t>130</w:t>
      </w:r>
      <w:r w:rsidR="00480726" w:rsidRPr="00480726">
        <w:rPr>
          <w:rFonts w:ascii="Times New Roman" w:hAnsi="Times New Roman" w:cs="Times New Roman"/>
          <w:color w:val="000000"/>
          <w:sz w:val="24"/>
          <w:szCs w:val="24"/>
        </w:rPr>
        <w:t xml:space="preserve"> </w:t>
      </w:r>
      <w:r w:rsidR="00300A35" w:rsidRPr="00480726">
        <w:rPr>
          <w:rFonts w:ascii="Times New Roman" w:hAnsi="Times New Roman" w:cs="Times New Roman"/>
          <w:color w:val="000000"/>
          <w:sz w:val="24"/>
          <w:szCs w:val="24"/>
        </w:rPr>
        <w:t>and adiponectin and leptin</w:t>
      </w:r>
      <w:r w:rsidR="003005E7" w:rsidRPr="00480726">
        <w:rPr>
          <w:rFonts w:ascii="Times New Roman" w:hAnsi="Times New Roman" w:cs="Times New Roman"/>
          <w:color w:val="000000"/>
          <w:sz w:val="24"/>
          <w:szCs w:val="24"/>
        </w:rPr>
        <w:t xml:space="preserve"> </w:t>
      </w:r>
      <w:r w:rsidR="00300A35" w:rsidRPr="00480726">
        <w:rPr>
          <w:rFonts w:ascii="Times New Roman" w:hAnsi="Times New Roman" w:cs="Times New Roman"/>
          <w:color w:val="000000"/>
          <w:sz w:val="24"/>
          <w:szCs w:val="24"/>
        </w:rPr>
        <w:t xml:space="preserve">secretion as well as insulin </w:t>
      </w:r>
      <w:r w:rsidR="00300A35" w:rsidRPr="00480726">
        <w:rPr>
          <w:rFonts w:ascii="Times New Roman" w:hAnsi="Times New Roman" w:cs="Times New Roman"/>
          <w:color w:val="000000"/>
          <w:sz w:val="24"/>
          <w:szCs w:val="24"/>
        </w:rPr>
        <w:lastRenderedPageBreak/>
        <w:t>resistance</w:t>
      </w:r>
      <w:r w:rsidR="003C70A5">
        <w:rPr>
          <w:rFonts w:ascii="Times New Roman" w:hAnsi="Times New Roman" w:cs="Times New Roman"/>
          <w:color w:val="000000"/>
          <w:sz w:val="24"/>
          <w:szCs w:val="24"/>
          <w:vertAlign w:val="superscript"/>
        </w:rPr>
        <w:t>129</w:t>
      </w:r>
      <w:r w:rsidR="00F967DB" w:rsidRPr="00480726">
        <w:rPr>
          <w:rFonts w:ascii="Times New Roman" w:hAnsi="Times New Roman" w:cs="Times New Roman"/>
          <w:color w:val="000000" w:themeColor="text1"/>
          <w:sz w:val="24"/>
          <w:szCs w:val="24"/>
        </w:rPr>
        <w:t>.</w:t>
      </w:r>
      <w:r>
        <w:rPr>
          <w:rFonts w:ascii="Times New Roman" w:hAnsi="Times New Roman" w:cs="Times New Roman"/>
          <w:color w:val="000000"/>
          <w:sz w:val="24"/>
          <w:szCs w:val="24"/>
        </w:rPr>
        <w:t xml:space="preserve"> </w:t>
      </w:r>
      <w:r w:rsidR="00FA73F4" w:rsidRPr="00D703AD">
        <w:rPr>
          <w:rFonts w:ascii="Times New Roman" w:hAnsi="Times New Roman" w:cs="Times New Roman"/>
          <w:color w:val="000000"/>
          <w:sz w:val="24"/>
          <w:szCs w:val="24"/>
        </w:rPr>
        <w:t>Obese a</w:t>
      </w:r>
      <w:r w:rsidR="00D703AD">
        <w:rPr>
          <w:rFonts w:ascii="Times New Roman" w:hAnsi="Times New Roman" w:cs="Times New Roman"/>
          <w:color w:val="000000"/>
          <w:sz w:val="24"/>
          <w:szCs w:val="24"/>
        </w:rPr>
        <w:t>dipose tissue shows the sign</w:t>
      </w:r>
      <w:r w:rsidR="00FA73F4" w:rsidRPr="00D703AD">
        <w:rPr>
          <w:rFonts w:ascii="Times New Roman" w:hAnsi="Times New Roman" w:cs="Times New Roman"/>
          <w:color w:val="000000"/>
          <w:sz w:val="24"/>
          <w:szCs w:val="24"/>
        </w:rPr>
        <w:t>s of chronic inflammation, with massive leukocyte recruitment and accumulation of macrophag</w:t>
      </w:r>
      <w:r w:rsidR="00D703AD">
        <w:rPr>
          <w:rFonts w:ascii="Times New Roman" w:hAnsi="Times New Roman" w:cs="Times New Roman"/>
          <w:color w:val="000000"/>
          <w:sz w:val="24"/>
          <w:szCs w:val="24"/>
        </w:rPr>
        <w:t>es in WAT</w:t>
      </w:r>
      <w:r w:rsidR="003C70A5">
        <w:rPr>
          <w:rFonts w:ascii="Times New Roman" w:hAnsi="Times New Roman" w:cs="Times New Roman"/>
          <w:color w:val="000000"/>
          <w:sz w:val="24"/>
          <w:szCs w:val="24"/>
          <w:vertAlign w:val="superscript"/>
        </w:rPr>
        <w:t>131</w:t>
      </w:r>
      <w:r w:rsidR="00D10D7C">
        <w:rPr>
          <w:rFonts w:ascii="Times New Roman" w:hAnsi="Times New Roman" w:cs="Times New Roman"/>
          <w:color w:val="000000"/>
          <w:sz w:val="24"/>
          <w:szCs w:val="24"/>
          <w:vertAlign w:val="superscript"/>
        </w:rPr>
        <w:t>,</w:t>
      </w:r>
      <w:r w:rsidR="00D10D7C">
        <w:rPr>
          <w:rFonts w:ascii="Times New Roman" w:hAnsi="Times New Roman" w:cs="Times New Roman"/>
          <w:color w:val="000000" w:themeColor="text1"/>
          <w:sz w:val="24"/>
          <w:szCs w:val="24"/>
          <w:vertAlign w:val="superscript"/>
        </w:rPr>
        <w:t>132</w:t>
      </w:r>
      <w:r w:rsidR="003E3015">
        <w:rPr>
          <w:rFonts w:ascii="Times New Roman" w:hAnsi="Times New Roman" w:cs="Times New Roman"/>
          <w:color w:val="000000" w:themeColor="text1"/>
          <w:sz w:val="24"/>
          <w:szCs w:val="24"/>
        </w:rPr>
        <w:t>,</w:t>
      </w:r>
      <w:r w:rsidR="00E722FD" w:rsidRPr="00D703AD">
        <w:rPr>
          <w:rFonts w:ascii="Times New Roman" w:hAnsi="Times New Roman" w:cs="Times New Roman"/>
          <w:sz w:val="24"/>
          <w:szCs w:val="24"/>
        </w:rPr>
        <w:t xml:space="preserve"> While WAT from obese humans and animals contains higher numbers of MCs than that from </w:t>
      </w:r>
      <w:r w:rsidR="00D703AD">
        <w:rPr>
          <w:rFonts w:ascii="Times New Roman" w:hAnsi="Times New Roman" w:cs="Times New Roman"/>
          <w:sz w:val="24"/>
          <w:szCs w:val="24"/>
        </w:rPr>
        <w:t xml:space="preserve">other </w:t>
      </w:r>
      <w:r>
        <w:rPr>
          <w:rFonts w:ascii="Times New Roman" w:hAnsi="Times New Roman" w:cs="Times New Roman"/>
          <w:sz w:val="24"/>
          <w:szCs w:val="24"/>
        </w:rPr>
        <w:t>lean subjects</w:t>
      </w:r>
      <w:r w:rsidR="00E722FD" w:rsidRPr="00D703AD">
        <w:rPr>
          <w:rFonts w:ascii="Times New Roman" w:hAnsi="Times New Roman" w:cs="Times New Roman"/>
          <w:sz w:val="24"/>
          <w:szCs w:val="24"/>
        </w:rPr>
        <w:t>.</w:t>
      </w:r>
      <w:r>
        <w:rPr>
          <w:rFonts w:ascii="Times New Roman" w:hAnsi="Times New Roman" w:cs="Times New Roman"/>
          <w:sz w:val="24"/>
          <w:szCs w:val="24"/>
        </w:rPr>
        <w:t xml:space="preserve"> </w:t>
      </w:r>
      <w:r w:rsidR="00E722FD" w:rsidRPr="00D703AD">
        <w:rPr>
          <w:rFonts w:ascii="Times New Roman" w:hAnsi="Times New Roman" w:cs="Times New Roman"/>
          <w:sz w:val="24"/>
          <w:szCs w:val="24"/>
        </w:rPr>
        <w:t>In general, MC number, and functions can vary among fat pads from different locations. For exam</w:t>
      </w:r>
      <w:r w:rsidR="00454DA0">
        <w:rPr>
          <w:rFonts w:ascii="Times New Roman" w:hAnsi="Times New Roman" w:cs="Times New Roman"/>
          <w:sz w:val="24"/>
          <w:szCs w:val="24"/>
        </w:rPr>
        <w:t xml:space="preserve">ple, the difference in Mast Cell number in subcutaneous </w:t>
      </w:r>
      <w:r w:rsidR="00E722FD" w:rsidRPr="00D703AD">
        <w:rPr>
          <w:rFonts w:ascii="Times New Roman" w:hAnsi="Times New Roman" w:cs="Times New Roman"/>
          <w:sz w:val="24"/>
          <w:szCs w:val="24"/>
        </w:rPr>
        <w:t xml:space="preserve">WAT between obese and lean subjects was not </w:t>
      </w:r>
      <w:r w:rsidR="00454DA0" w:rsidRPr="00D703AD">
        <w:rPr>
          <w:rFonts w:ascii="Times New Roman" w:hAnsi="Times New Roman" w:cs="Times New Roman"/>
          <w:sz w:val="24"/>
          <w:szCs w:val="24"/>
        </w:rPr>
        <w:t>significant,</w:t>
      </w:r>
      <w:r w:rsidR="00454DA0">
        <w:rPr>
          <w:rFonts w:ascii="Times New Roman" w:hAnsi="Times New Roman" w:cs="Times New Roman"/>
          <w:sz w:val="24"/>
          <w:szCs w:val="24"/>
        </w:rPr>
        <w:t xml:space="preserve"> </w:t>
      </w:r>
      <w:r w:rsidR="00E722FD" w:rsidRPr="00D703AD">
        <w:rPr>
          <w:rFonts w:ascii="Times New Roman" w:hAnsi="Times New Roman" w:cs="Times New Roman"/>
          <w:sz w:val="24"/>
          <w:szCs w:val="24"/>
        </w:rPr>
        <w:t xml:space="preserve">whereas the MC numbers in visceral WAT increase significantly in obese </w:t>
      </w:r>
      <w:r w:rsidR="00D703AD">
        <w:rPr>
          <w:rFonts w:ascii="Times New Roman" w:hAnsi="Times New Roman" w:cs="Times New Roman"/>
          <w:sz w:val="24"/>
          <w:szCs w:val="24"/>
        </w:rPr>
        <w:t xml:space="preserve">as compared to </w:t>
      </w:r>
      <w:r>
        <w:rPr>
          <w:rFonts w:ascii="Times New Roman" w:hAnsi="Times New Roman" w:cs="Times New Roman"/>
          <w:sz w:val="24"/>
          <w:szCs w:val="24"/>
        </w:rPr>
        <w:t>lean subjects</w:t>
      </w:r>
      <w:r w:rsidR="00D10D7C">
        <w:rPr>
          <w:rFonts w:ascii="Times New Roman" w:hAnsi="Times New Roman" w:cs="Times New Roman"/>
          <w:sz w:val="24"/>
          <w:szCs w:val="24"/>
          <w:vertAlign w:val="superscript"/>
        </w:rPr>
        <w:t>133</w:t>
      </w:r>
      <w:r w:rsidR="00EE40CC">
        <w:rPr>
          <w:rFonts w:ascii="Times New Roman" w:hAnsi="Times New Roman" w:cs="Times New Roman"/>
          <w:sz w:val="24"/>
          <w:szCs w:val="24"/>
        </w:rPr>
        <w:t>.</w:t>
      </w:r>
    </w:p>
    <w:p w:rsidR="00EF1559" w:rsidRPr="00EE40CC" w:rsidRDefault="00EE24AE" w:rsidP="00EE40CC">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9855F7">
        <w:rPr>
          <w:rFonts w:ascii="Times New Roman" w:hAnsi="Times New Roman" w:cs="Times New Roman"/>
          <w:sz w:val="24"/>
          <w:szCs w:val="24"/>
        </w:rPr>
        <w:t xml:space="preserve">The </w:t>
      </w:r>
      <w:r w:rsidR="009A7DF8" w:rsidRPr="00756B7D">
        <w:rPr>
          <w:rFonts w:ascii="Times New Roman" w:hAnsi="Times New Roman" w:cs="Times New Roman"/>
          <w:sz w:val="24"/>
          <w:szCs w:val="24"/>
        </w:rPr>
        <w:t xml:space="preserve">participation of mast cells in obesity was established using mast cell-deficient KitW-sh/W-sh mice. KitW-sh/W-sh mice, fed a Western diet for 12 weeks gained significantly </w:t>
      </w:r>
      <w:r w:rsidR="003E3015">
        <w:rPr>
          <w:rFonts w:ascii="Times New Roman" w:hAnsi="Times New Roman" w:cs="Times New Roman"/>
          <w:sz w:val="24"/>
          <w:szCs w:val="24"/>
        </w:rPr>
        <w:t xml:space="preserve">fewer body weight, </w:t>
      </w:r>
      <w:r w:rsidR="009A7DF8" w:rsidRPr="00756B7D">
        <w:rPr>
          <w:rFonts w:ascii="Times New Roman" w:hAnsi="Times New Roman" w:cs="Times New Roman"/>
          <w:sz w:val="24"/>
          <w:szCs w:val="24"/>
        </w:rPr>
        <w:t>had improved glucose intolerance and had reduced adipose tissue inflammation with reduced leptin and insulin levels in the circulation, compared w</w:t>
      </w:r>
      <w:r w:rsidR="00CF35C4" w:rsidRPr="00756B7D">
        <w:rPr>
          <w:rFonts w:ascii="Times New Roman" w:hAnsi="Times New Roman" w:cs="Times New Roman"/>
          <w:sz w:val="24"/>
          <w:szCs w:val="24"/>
        </w:rPr>
        <w:t>ith congenic wild-type controls</w:t>
      </w:r>
      <w:r w:rsidR="0018113A" w:rsidRPr="00756B7D">
        <w:rPr>
          <w:rFonts w:ascii="Times New Roman" w:hAnsi="Times New Roman" w:cs="Times New Roman"/>
          <w:sz w:val="24"/>
          <w:szCs w:val="24"/>
        </w:rPr>
        <w:t>;</w:t>
      </w:r>
      <w:r w:rsidR="0018113A" w:rsidRPr="00756B7D">
        <w:rPr>
          <w:rFonts w:ascii="Times New Roman" w:hAnsi="Times New Roman" w:cs="Times New Roman"/>
          <w:color w:val="000000"/>
          <w:sz w:val="24"/>
          <w:szCs w:val="24"/>
        </w:rPr>
        <w:t xml:space="preserve"> in addition, serum and WAT le</w:t>
      </w:r>
      <w:r w:rsidR="001137F5">
        <w:rPr>
          <w:rFonts w:ascii="Times New Roman" w:hAnsi="Times New Roman" w:cs="Times New Roman"/>
          <w:color w:val="000000"/>
          <w:sz w:val="24"/>
          <w:szCs w:val="24"/>
        </w:rPr>
        <w:t xml:space="preserve">vels of inflammatory cytokines, chemokines </w:t>
      </w:r>
      <w:r w:rsidR="0018113A" w:rsidRPr="00756B7D">
        <w:rPr>
          <w:rFonts w:ascii="Times New Roman" w:hAnsi="Times New Roman" w:cs="Times New Roman"/>
          <w:color w:val="000000"/>
          <w:sz w:val="24"/>
          <w:szCs w:val="24"/>
        </w:rPr>
        <w:t>and proteases were reduced as glucose homeostasis and energy expenditure improved</w:t>
      </w:r>
      <w:r w:rsidR="00D10D7C">
        <w:rPr>
          <w:rFonts w:ascii="Times New Roman" w:hAnsi="Times New Roman" w:cs="Times New Roman"/>
          <w:color w:val="000000"/>
          <w:sz w:val="24"/>
          <w:szCs w:val="24"/>
          <w:vertAlign w:val="superscript"/>
        </w:rPr>
        <w:t>81</w:t>
      </w:r>
      <w:r w:rsidR="0018113A" w:rsidRPr="00756B7D">
        <w:rPr>
          <w:rFonts w:ascii="Times New Roman" w:hAnsi="Times New Roman" w:cs="Times New Roman"/>
          <w:color w:val="000000"/>
          <w:sz w:val="24"/>
          <w:szCs w:val="24"/>
        </w:rPr>
        <w:t>.</w:t>
      </w:r>
      <w:r w:rsidR="00CF35C4" w:rsidRPr="00756B7D">
        <w:rPr>
          <w:rFonts w:ascii="Times New Roman" w:hAnsi="Times New Roman" w:cs="Times New Roman"/>
          <w:sz w:val="24"/>
          <w:szCs w:val="24"/>
        </w:rPr>
        <w:t xml:space="preserve"> </w:t>
      </w:r>
    </w:p>
    <w:p w:rsidR="00741253" w:rsidRDefault="00EE24AE" w:rsidP="00EF651A">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ab/>
      </w:r>
      <w:r w:rsidR="00CF35C4" w:rsidRPr="009855F7">
        <w:rPr>
          <w:rFonts w:ascii="Times New Roman" w:hAnsi="Times New Roman" w:cs="Times New Roman"/>
          <w:sz w:val="24"/>
          <w:szCs w:val="24"/>
        </w:rPr>
        <w:t>MC contributes to obesity by affecting energy expenditure, adipose tissue angiogenesis, and preadipocyte differentiatio</w:t>
      </w:r>
      <w:r w:rsidR="00EF651A" w:rsidRPr="009855F7">
        <w:rPr>
          <w:rFonts w:ascii="Times New Roman" w:hAnsi="Times New Roman" w:cs="Times New Roman"/>
          <w:sz w:val="24"/>
          <w:szCs w:val="24"/>
        </w:rPr>
        <w:t>n.</w:t>
      </w:r>
      <w:r w:rsidR="00EF651A" w:rsidRPr="009855F7">
        <w:rPr>
          <w:rFonts w:ascii="Times New Roman" w:hAnsi="Times New Roman" w:cs="Times New Roman"/>
          <w:color w:val="000000"/>
          <w:sz w:val="24"/>
          <w:szCs w:val="24"/>
        </w:rPr>
        <w:t xml:space="preserve"> Mast cells are often localized next to microvessels in WAT. The numbers of microvessels correlated with the increase in mast cell numbers during the development of obesity. </w:t>
      </w:r>
      <w:r w:rsidR="009855F7">
        <w:rPr>
          <w:rFonts w:ascii="Times New Roman" w:hAnsi="Times New Roman" w:cs="Times New Roman"/>
          <w:sz w:val="24"/>
          <w:szCs w:val="24"/>
        </w:rPr>
        <w:t xml:space="preserve">At molecular level, Mast </w:t>
      </w:r>
      <w:r w:rsidR="003E3015">
        <w:rPr>
          <w:rFonts w:ascii="Times New Roman" w:hAnsi="Times New Roman" w:cs="Times New Roman"/>
          <w:sz w:val="24"/>
          <w:szCs w:val="24"/>
        </w:rPr>
        <w:t>cell's</w:t>
      </w:r>
      <w:r w:rsidR="009855F7">
        <w:rPr>
          <w:rFonts w:ascii="Times New Roman" w:hAnsi="Times New Roman" w:cs="Times New Roman"/>
          <w:sz w:val="24"/>
          <w:szCs w:val="24"/>
        </w:rPr>
        <w:t xml:space="preserve"> acts as </w:t>
      </w:r>
      <w:r w:rsidR="00550926">
        <w:rPr>
          <w:rFonts w:ascii="Times New Roman" w:hAnsi="Times New Roman" w:cs="Times New Roman"/>
          <w:sz w:val="24"/>
          <w:szCs w:val="24"/>
        </w:rPr>
        <w:t xml:space="preserve">reservoirs </w:t>
      </w:r>
      <w:r w:rsidR="00EF651A" w:rsidRPr="009855F7">
        <w:rPr>
          <w:rFonts w:ascii="Times New Roman" w:hAnsi="Times New Roman" w:cs="Times New Roman"/>
          <w:sz w:val="24"/>
          <w:szCs w:val="24"/>
        </w:rPr>
        <w:t>for inflammatory cytokines to stimulate vascul</w:t>
      </w:r>
      <w:r w:rsidR="00C71E26" w:rsidRPr="009855F7">
        <w:rPr>
          <w:rFonts w:ascii="Times New Roman" w:hAnsi="Times New Roman" w:cs="Times New Roman"/>
          <w:sz w:val="24"/>
          <w:szCs w:val="24"/>
        </w:rPr>
        <w:t>ar cells</w:t>
      </w:r>
      <w:r w:rsidR="00D10D7C">
        <w:rPr>
          <w:rFonts w:ascii="Times New Roman" w:hAnsi="Times New Roman" w:cs="Times New Roman"/>
          <w:sz w:val="24"/>
          <w:szCs w:val="24"/>
          <w:vertAlign w:val="superscript"/>
        </w:rPr>
        <w:t>134</w:t>
      </w:r>
      <w:r w:rsidR="00C71E26" w:rsidRPr="009855F7">
        <w:rPr>
          <w:rFonts w:ascii="Times New Roman" w:hAnsi="Times New Roman" w:cs="Times New Roman"/>
          <w:sz w:val="24"/>
          <w:szCs w:val="24"/>
        </w:rPr>
        <w:t xml:space="preserve"> and adipocytes</w:t>
      </w:r>
      <w:r w:rsidR="000552BD">
        <w:rPr>
          <w:rFonts w:ascii="Times New Roman" w:hAnsi="Times New Roman" w:cs="Times New Roman"/>
          <w:color w:val="000000"/>
          <w:sz w:val="24"/>
          <w:szCs w:val="24"/>
          <w:vertAlign w:val="superscript"/>
        </w:rPr>
        <w:t>81</w:t>
      </w:r>
      <w:r w:rsidR="00EF651A" w:rsidRPr="009855F7">
        <w:rPr>
          <w:rFonts w:ascii="Times New Roman" w:hAnsi="Times New Roman" w:cs="Times New Roman"/>
          <w:sz w:val="24"/>
          <w:szCs w:val="24"/>
        </w:rPr>
        <w:t xml:space="preserve">to release cysteinyl </w:t>
      </w:r>
      <w:r w:rsidR="003E3015">
        <w:rPr>
          <w:rFonts w:ascii="Times New Roman" w:hAnsi="Times New Roman" w:cs="Times New Roman"/>
          <w:sz w:val="24"/>
          <w:szCs w:val="24"/>
        </w:rPr>
        <w:t>cathepsins—an important</w:t>
      </w:r>
      <w:r w:rsidR="00EF651A" w:rsidRPr="009855F7">
        <w:rPr>
          <w:rFonts w:ascii="Times New Roman" w:hAnsi="Times New Roman" w:cs="Times New Roman"/>
          <w:sz w:val="24"/>
          <w:szCs w:val="24"/>
        </w:rPr>
        <w:t xml:space="preserve"> proteases that can catabolize ECM protein fibronectin to promote adipogenesis, and degrade intracellular insulin receptor and glucose transporter (Glut)-4, leading to impaired insulin</w:t>
      </w:r>
      <w:r w:rsidR="00EF651A" w:rsidRPr="009855F7">
        <w:rPr>
          <w:rFonts w:ascii="Times New Roman" w:hAnsi="Times New Roman" w:cs="Times New Roman"/>
          <w:color w:val="000000"/>
          <w:sz w:val="24"/>
          <w:szCs w:val="24"/>
        </w:rPr>
        <w:t xml:space="preserve"> </w:t>
      </w:r>
      <w:r w:rsidR="00EF651A" w:rsidRPr="009855F7">
        <w:rPr>
          <w:rFonts w:ascii="Times New Roman" w:hAnsi="Times New Roman" w:cs="Times New Roman"/>
          <w:sz w:val="24"/>
          <w:szCs w:val="24"/>
        </w:rPr>
        <w:t>and</w:t>
      </w:r>
      <w:r w:rsidR="00C71E26" w:rsidRPr="009855F7">
        <w:rPr>
          <w:rFonts w:ascii="Times New Roman" w:hAnsi="Times New Roman" w:cs="Times New Roman"/>
          <w:sz w:val="24"/>
          <w:szCs w:val="24"/>
        </w:rPr>
        <w:t xml:space="preserve"> glucose sensitivities</w:t>
      </w:r>
      <w:r w:rsidR="000552BD">
        <w:rPr>
          <w:rFonts w:ascii="Times New Roman" w:hAnsi="Times New Roman" w:cs="Times New Roman"/>
          <w:sz w:val="24"/>
          <w:szCs w:val="24"/>
          <w:vertAlign w:val="superscript"/>
        </w:rPr>
        <w:t>135,136</w:t>
      </w:r>
      <w:r w:rsidR="003E3015">
        <w:rPr>
          <w:rFonts w:ascii="Times New Roman" w:hAnsi="Times New Roman" w:cs="Times New Roman"/>
          <w:bCs/>
          <w:sz w:val="24"/>
          <w:szCs w:val="24"/>
        </w:rPr>
        <w:t>. It</w:t>
      </w:r>
      <w:r w:rsidR="009855F7">
        <w:rPr>
          <w:rFonts w:ascii="Times New Roman" w:hAnsi="Times New Roman" w:cs="Times New Roman"/>
          <w:sz w:val="24"/>
          <w:szCs w:val="24"/>
        </w:rPr>
        <w:t xml:space="preserve"> </w:t>
      </w:r>
      <w:r w:rsidR="00EF651A" w:rsidRPr="009855F7">
        <w:rPr>
          <w:rFonts w:ascii="Times New Roman" w:hAnsi="Times New Roman" w:cs="Times New Roman"/>
          <w:sz w:val="24"/>
          <w:szCs w:val="24"/>
        </w:rPr>
        <w:t>directly the same cathepsins along with their unique chymases and tryptases, all of which can regulate neovascularization and cell surv</w:t>
      </w:r>
      <w:r w:rsidR="00D91148" w:rsidRPr="009855F7">
        <w:rPr>
          <w:rFonts w:ascii="Times New Roman" w:hAnsi="Times New Roman" w:cs="Times New Roman"/>
          <w:sz w:val="24"/>
          <w:szCs w:val="24"/>
        </w:rPr>
        <w:t>ival</w:t>
      </w:r>
      <w:r w:rsidR="00EF651A" w:rsidRPr="009855F7">
        <w:rPr>
          <w:rFonts w:ascii="Times New Roman" w:hAnsi="Times New Roman" w:cs="Times New Roman"/>
          <w:sz w:val="24"/>
          <w:szCs w:val="24"/>
        </w:rPr>
        <w:t xml:space="preserve"> that </w:t>
      </w:r>
      <w:r w:rsidR="00C71E26" w:rsidRPr="009855F7">
        <w:rPr>
          <w:rFonts w:ascii="Times New Roman" w:hAnsi="Times New Roman" w:cs="Times New Roman"/>
          <w:sz w:val="24"/>
          <w:szCs w:val="24"/>
        </w:rPr>
        <w:t>are essential for WAT growth</w:t>
      </w:r>
      <w:r w:rsidR="000552BD">
        <w:rPr>
          <w:rFonts w:ascii="Times New Roman" w:hAnsi="Times New Roman" w:cs="Times New Roman"/>
          <w:sz w:val="24"/>
          <w:szCs w:val="24"/>
          <w:vertAlign w:val="superscript"/>
        </w:rPr>
        <w:t>81</w:t>
      </w:r>
      <w:r w:rsidR="0036743B">
        <w:rPr>
          <w:rFonts w:ascii="Times New Roman" w:hAnsi="Times New Roman" w:cs="Times New Roman"/>
          <w:sz w:val="24"/>
          <w:szCs w:val="24"/>
        </w:rPr>
        <w:t xml:space="preserve"> </w:t>
      </w:r>
      <w:r w:rsidR="00D91148" w:rsidRPr="009855F7">
        <w:rPr>
          <w:rFonts w:ascii="Times New Roman" w:hAnsi="Times New Roman" w:cs="Times New Roman"/>
          <w:sz w:val="24"/>
          <w:szCs w:val="24"/>
        </w:rPr>
        <w:t>(Fig.</w:t>
      </w:r>
      <w:r w:rsidR="00741253">
        <w:rPr>
          <w:rFonts w:ascii="Times New Roman" w:hAnsi="Times New Roman" w:cs="Times New Roman"/>
          <w:sz w:val="24"/>
          <w:szCs w:val="24"/>
        </w:rPr>
        <w:t xml:space="preserve"> 9</w:t>
      </w:r>
      <w:r w:rsidR="00394875" w:rsidRPr="009855F7">
        <w:rPr>
          <w:rFonts w:ascii="Times New Roman" w:hAnsi="Times New Roman" w:cs="Times New Roman"/>
          <w:sz w:val="24"/>
          <w:szCs w:val="24"/>
        </w:rPr>
        <w:t>)</w:t>
      </w:r>
      <w:r w:rsidR="0036743B">
        <w:rPr>
          <w:rFonts w:ascii="Times New Roman" w:hAnsi="Times New Roman" w:cs="Times New Roman"/>
          <w:sz w:val="24"/>
          <w:szCs w:val="24"/>
        </w:rPr>
        <w:t>.</w:t>
      </w:r>
    </w:p>
    <w:p w:rsidR="00B353D6" w:rsidRPr="00E30223" w:rsidRDefault="00B8504A" w:rsidP="00E30223">
      <w:pPr>
        <w:spacing w:line="360" w:lineRule="auto"/>
        <w:jc w:val="both"/>
        <w:rPr>
          <w:rFonts w:ascii="Times New Roman" w:hAnsi="Times New Roman" w:cs="Times New Roman"/>
          <w:color w:val="000000" w:themeColor="text1"/>
          <w:sz w:val="24"/>
          <w:szCs w:val="24"/>
        </w:rPr>
      </w:pPr>
      <w:r w:rsidRPr="00CD298F">
        <w:rPr>
          <w:rFonts w:ascii="Times New Roman" w:hAnsi="Times New Roman" w:cs="Times New Roman"/>
          <w:b/>
          <w:color w:val="000000" w:themeColor="text1"/>
          <w:sz w:val="24"/>
          <w:szCs w:val="24"/>
        </w:rPr>
        <w:t>Co</w:t>
      </w:r>
      <w:r w:rsidR="00CD298F" w:rsidRPr="00CD298F">
        <w:rPr>
          <w:rFonts w:ascii="Times New Roman" w:hAnsi="Times New Roman" w:cs="Times New Roman"/>
          <w:b/>
          <w:color w:val="000000" w:themeColor="text1"/>
          <w:sz w:val="24"/>
          <w:szCs w:val="24"/>
        </w:rPr>
        <w:t>n</w:t>
      </w:r>
      <w:r w:rsidRPr="00CD298F">
        <w:rPr>
          <w:rFonts w:ascii="Times New Roman" w:hAnsi="Times New Roman" w:cs="Times New Roman"/>
          <w:b/>
          <w:color w:val="000000" w:themeColor="text1"/>
          <w:sz w:val="24"/>
          <w:szCs w:val="24"/>
        </w:rPr>
        <w:t>clusion:</w:t>
      </w:r>
      <w:r>
        <w:rPr>
          <w:rFonts w:ascii="Times New Roman" w:hAnsi="Times New Roman" w:cs="Times New Roman"/>
          <w:color w:val="000000" w:themeColor="text1"/>
          <w:sz w:val="24"/>
          <w:szCs w:val="24"/>
        </w:rPr>
        <w:t xml:space="preserve"> The article enlisted the various targets and possible mechanism to suppress the obesity induced immune response. The available drugs are not much as </w:t>
      </w:r>
      <w:r w:rsidR="00FC11C5">
        <w:rPr>
          <w:rFonts w:ascii="Times New Roman" w:hAnsi="Times New Roman" w:cs="Times New Roman"/>
          <w:color w:val="000000" w:themeColor="text1"/>
          <w:sz w:val="24"/>
          <w:szCs w:val="24"/>
        </w:rPr>
        <w:t xml:space="preserve">an effective </w:t>
      </w:r>
      <w:r>
        <w:rPr>
          <w:rFonts w:ascii="Times New Roman" w:hAnsi="Times New Roman" w:cs="Times New Roman"/>
          <w:color w:val="000000" w:themeColor="text1"/>
          <w:sz w:val="24"/>
          <w:szCs w:val="24"/>
        </w:rPr>
        <w:t>or promisable response against the suppression of mast cells in obesity. The present work may help the researchers to overcome the various loop</w:t>
      </w:r>
      <w:r w:rsidR="00FC11C5">
        <w:rPr>
          <w:rFonts w:ascii="Times New Roman" w:hAnsi="Times New Roman" w:cs="Times New Roman"/>
          <w:color w:val="000000" w:themeColor="text1"/>
          <w:sz w:val="24"/>
          <w:szCs w:val="24"/>
        </w:rPr>
        <w:t xml:space="preserve"> h </w:t>
      </w:r>
      <w:r>
        <w:rPr>
          <w:rFonts w:ascii="Times New Roman" w:hAnsi="Times New Roman" w:cs="Times New Roman"/>
          <w:color w:val="000000" w:themeColor="text1"/>
          <w:sz w:val="24"/>
          <w:szCs w:val="24"/>
        </w:rPr>
        <w:t>in this area.</w:t>
      </w:r>
    </w:p>
    <w:p w:rsidR="0033431C" w:rsidRPr="0033431C" w:rsidRDefault="0033431C" w:rsidP="00213645">
      <w:pPr>
        <w:autoSpaceDE w:val="0"/>
        <w:autoSpaceDN w:val="0"/>
        <w:adjustRightInd w:val="0"/>
        <w:spacing w:after="0" w:line="360" w:lineRule="auto"/>
        <w:jc w:val="both"/>
        <w:rPr>
          <w:rFonts w:ascii="Times New Roman" w:hAnsi="Times New Roman" w:cs="Times New Roman"/>
          <w:sz w:val="24"/>
          <w:szCs w:val="24"/>
        </w:rPr>
      </w:pPr>
      <w:r w:rsidRPr="0033431C">
        <w:rPr>
          <w:rFonts w:ascii="Times New Roman" w:hAnsi="Times New Roman" w:cs="Times New Roman"/>
          <w:sz w:val="24"/>
          <w:szCs w:val="24"/>
        </w:rPr>
        <w:t>References</w:t>
      </w:r>
      <w:r w:rsidR="003B198A">
        <w:rPr>
          <w:rFonts w:ascii="Times New Roman" w:hAnsi="Times New Roman" w:cs="Times New Roman"/>
          <w:sz w:val="24"/>
          <w:szCs w:val="24"/>
        </w:rPr>
        <w:t>:</w:t>
      </w:r>
    </w:p>
    <w:p w:rsidR="0033431C" w:rsidRPr="009F6735" w:rsidRDefault="0033431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sidRPr="009F6735">
        <w:rPr>
          <w:rFonts w:ascii="Times New Roman" w:hAnsi="Times New Roman" w:cs="Times New Roman"/>
          <w:color w:val="000000" w:themeColor="text1"/>
          <w:sz w:val="24"/>
          <w:szCs w:val="24"/>
        </w:rPr>
        <w:t>[1] F. von Recklinghausen, Ueber eiter- und bindegewebskörperchen, Virchows Arch</w:t>
      </w:r>
      <w:r w:rsidR="003B198A" w:rsidRPr="009F6735">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28 (1863) 157–197.</w:t>
      </w:r>
    </w:p>
    <w:p w:rsidR="002F5A4C" w:rsidRPr="009F6735" w:rsidRDefault="0033431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sidRPr="009F6735">
        <w:rPr>
          <w:rFonts w:ascii="Times New Roman" w:hAnsi="Times New Roman" w:cs="Times New Roman"/>
          <w:color w:val="000000" w:themeColor="text1"/>
          <w:sz w:val="24"/>
          <w:szCs w:val="24"/>
        </w:rPr>
        <w:t>[2] W. Waldeyer, Ueber Bindegewebeszellen, Arch Mikrosk Anat 11 (1875) 176–194.</w:t>
      </w:r>
    </w:p>
    <w:p w:rsidR="00CC5D73" w:rsidRDefault="009F6735"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[3] P.</w:t>
      </w:r>
      <w:r w:rsidR="0033431C" w:rsidRPr="009F6735">
        <w:rPr>
          <w:rFonts w:ascii="Times New Roman" w:hAnsi="Times New Roman" w:cs="Times New Roman"/>
          <w:color w:val="000000" w:themeColor="text1"/>
          <w:sz w:val="24"/>
          <w:szCs w:val="24"/>
        </w:rPr>
        <w:t>Ehrlich, Beitr kenntniss anilinfarbungen verwendung mikroskopischen technik</w:t>
      </w:r>
      <w:r w:rsidR="003B198A" w:rsidRPr="009F6735">
        <w:rPr>
          <w:rFonts w:ascii="Times New Roman" w:hAnsi="Times New Roman" w:cs="Times New Roman"/>
          <w:color w:val="000000" w:themeColor="text1"/>
          <w:sz w:val="24"/>
          <w:szCs w:val="24"/>
        </w:rPr>
        <w:t xml:space="preserve"> </w:t>
      </w:r>
      <w:r w:rsidR="0033431C" w:rsidRPr="009F6735">
        <w:rPr>
          <w:rFonts w:ascii="Times New Roman" w:hAnsi="Times New Roman" w:cs="Times New Roman"/>
          <w:color w:val="000000" w:themeColor="text1"/>
          <w:sz w:val="24"/>
          <w:szCs w:val="24"/>
        </w:rPr>
        <w:t>13 (1877) 263–277.</w:t>
      </w:r>
    </w:p>
    <w:p w:rsidR="0063192D" w:rsidRPr="009F6735" w:rsidRDefault="0063192D"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sidRPr="009F6735">
        <w:rPr>
          <w:rFonts w:ascii="Times New Roman" w:hAnsi="Times New Roman" w:cs="Times New Roman"/>
          <w:color w:val="000000" w:themeColor="text1"/>
          <w:sz w:val="24"/>
          <w:szCs w:val="24"/>
        </w:rPr>
        <w:t>[4] Piro A, Tagarelli A, Tagarelli G, et al. Paul Ehrlich: t</w:t>
      </w:r>
      <w:r w:rsidR="003B198A" w:rsidRPr="009F6735">
        <w:rPr>
          <w:rFonts w:ascii="Times New Roman" w:hAnsi="Times New Roman" w:cs="Times New Roman"/>
          <w:color w:val="000000" w:themeColor="text1"/>
          <w:sz w:val="24"/>
          <w:szCs w:val="24"/>
        </w:rPr>
        <w:t xml:space="preserve">he Nobel Prize in physiology or   </w:t>
      </w:r>
      <w:r w:rsidRPr="009F6735">
        <w:rPr>
          <w:rFonts w:ascii="Times New Roman" w:hAnsi="Times New Roman" w:cs="Times New Roman"/>
          <w:color w:val="000000" w:themeColor="text1"/>
          <w:sz w:val="24"/>
          <w:szCs w:val="24"/>
        </w:rPr>
        <w:t xml:space="preserve">medicine 1908. </w:t>
      </w:r>
      <w:r w:rsidRPr="00A97015">
        <w:rPr>
          <w:rFonts w:ascii="Times New Roman" w:hAnsi="Times New Roman" w:cs="Times New Roman"/>
          <w:color w:val="000000" w:themeColor="text1"/>
          <w:sz w:val="24"/>
          <w:szCs w:val="24"/>
        </w:rPr>
        <w:t>Int Rev Immunol</w:t>
      </w:r>
      <w:r w:rsidR="00A97015">
        <w:rPr>
          <w:rFonts w:ascii="Times New Roman" w:hAnsi="Times New Roman" w:cs="Times New Roman"/>
          <w:color w:val="000000" w:themeColor="text1"/>
          <w:sz w:val="24"/>
          <w:szCs w:val="24"/>
        </w:rPr>
        <w:t>.</w:t>
      </w:r>
      <w:r w:rsidRPr="00A97015">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2008;27:1–17.</w:t>
      </w:r>
    </w:p>
    <w:p w:rsidR="0033431C" w:rsidRPr="009F6735" w:rsidRDefault="00A34562"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sidRPr="009F6735">
        <w:rPr>
          <w:rFonts w:ascii="Times New Roman" w:hAnsi="Times New Roman" w:cs="Times New Roman"/>
          <w:color w:val="000000" w:themeColor="text1"/>
          <w:sz w:val="24"/>
          <w:szCs w:val="24"/>
        </w:rPr>
        <w:t>[5</w:t>
      </w:r>
      <w:r w:rsidR="0033431C" w:rsidRPr="009F6735">
        <w:rPr>
          <w:rFonts w:ascii="Times New Roman" w:hAnsi="Times New Roman" w:cs="Times New Roman"/>
          <w:color w:val="000000" w:themeColor="text1"/>
          <w:sz w:val="24"/>
          <w:szCs w:val="24"/>
        </w:rPr>
        <w:t>] Y. Kitamura, M. S</w:t>
      </w:r>
      <w:r w:rsidR="00A97015">
        <w:rPr>
          <w:rFonts w:ascii="Times New Roman" w:hAnsi="Times New Roman" w:cs="Times New Roman"/>
          <w:color w:val="000000" w:themeColor="text1"/>
          <w:sz w:val="24"/>
          <w:szCs w:val="24"/>
        </w:rPr>
        <w:t xml:space="preserve">himada, K. Hatanaka, Y. Miyano. </w:t>
      </w:r>
      <w:r w:rsidR="0033431C" w:rsidRPr="009F6735">
        <w:rPr>
          <w:rFonts w:ascii="Times New Roman" w:hAnsi="Times New Roman" w:cs="Times New Roman"/>
          <w:color w:val="000000" w:themeColor="text1"/>
          <w:sz w:val="24"/>
          <w:szCs w:val="24"/>
        </w:rPr>
        <w:t>Development of mast cells from</w:t>
      </w:r>
      <w:r w:rsidR="003B198A" w:rsidRPr="009F6735">
        <w:rPr>
          <w:rFonts w:ascii="Times New Roman" w:hAnsi="Times New Roman" w:cs="Times New Roman"/>
          <w:color w:val="000000" w:themeColor="text1"/>
          <w:sz w:val="24"/>
          <w:szCs w:val="24"/>
        </w:rPr>
        <w:t xml:space="preserve"> </w:t>
      </w:r>
      <w:r w:rsidR="0033431C" w:rsidRPr="009F6735">
        <w:rPr>
          <w:rFonts w:ascii="Times New Roman" w:hAnsi="Times New Roman" w:cs="Times New Roman"/>
          <w:color w:val="000000" w:themeColor="text1"/>
          <w:sz w:val="24"/>
          <w:szCs w:val="24"/>
        </w:rPr>
        <w:t xml:space="preserve">grafted bone </w:t>
      </w:r>
      <w:r w:rsidR="00A97015">
        <w:rPr>
          <w:rFonts w:ascii="Times New Roman" w:hAnsi="Times New Roman" w:cs="Times New Roman"/>
          <w:color w:val="000000" w:themeColor="text1"/>
          <w:sz w:val="24"/>
          <w:szCs w:val="24"/>
        </w:rPr>
        <w:t xml:space="preserve">marrow cells in irradiated mice. </w:t>
      </w:r>
      <w:r w:rsidR="0033431C" w:rsidRPr="00A97015">
        <w:rPr>
          <w:rFonts w:ascii="Times New Roman" w:hAnsi="Times New Roman" w:cs="Times New Roman"/>
          <w:color w:val="000000" w:themeColor="text1"/>
          <w:sz w:val="24"/>
          <w:szCs w:val="24"/>
        </w:rPr>
        <w:t xml:space="preserve">Nature </w:t>
      </w:r>
      <w:r w:rsidR="0033431C" w:rsidRPr="009F6735">
        <w:rPr>
          <w:rFonts w:ascii="Times New Roman" w:hAnsi="Times New Roman" w:cs="Times New Roman"/>
          <w:color w:val="000000" w:themeColor="text1"/>
          <w:sz w:val="24"/>
          <w:szCs w:val="24"/>
        </w:rPr>
        <w:t>268</w:t>
      </w:r>
      <w:r w:rsidR="00A97015">
        <w:rPr>
          <w:rFonts w:ascii="Times New Roman" w:hAnsi="Times New Roman" w:cs="Times New Roman"/>
          <w:color w:val="000000" w:themeColor="text1"/>
          <w:sz w:val="24"/>
          <w:szCs w:val="24"/>
        </w:rPr>
        <w:t>. 1977:</w:t>
      </w:r>
      <w:r w:rsidR="0033431C" w:rsidRPr="009F6735">
        <w:rPr>
          <w:rFonts w:ascii="Times New Roman" w:hAnsi="Times New Roman" w:cs="Times New Roman"/>
          <w:color w:val="000000" w:themeColor="text1"/>
          <w:sz w:val="24"/>
          <w:szCs w:val="24"/>
        </w:rPr>
        <w:t>442–443.</w:t>
      </w:r>
    </w:p>
    <w:p w:rsidR="0033431C" w:rsidRPr="009F6735" w:rsidRDefault="00A34562"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sidRPr="009F6735">
        <w:rPr>
          <w:rFonts w:ascii="Times New Roman" w:hAnsi="Times New Roman" w:cs="Times New Roman"/>
          <w:color w:val="000000" w:themeColor="text1"/>
          <w:sz w:val="24"/>
          <w:szCs w:val="24"/>
        </w:rPr>
        <w:t>[6</w:t>
      </w:r>
      <w:r w:rsidR="0033431C" w:rsidRPr="009F6735">
        <w:rPr>
          <w:rFonts w:ascii="Times New Roman" w:hAnsi="Times New Roman" w:cs="Times New Roman"/>
          <w:color w:val="000000" w:themeColor="text1"/>
          <w:sz w:val="24"/>
          <w:szCs w:val="24"/>
        </w:rPr>
        <w:t>] G. Nabel, S.J. Galli, A.M. Dvorak, H.F. Dvorak, H. Cantor, Inducer T lymphocytes</w:t>
      </w:r>
      <w:r w:rsidR="003B198A" w:rsidRPr="009F6735">
        <w:rPr>
          <w:rFonts w:ascii="Times New Roman" w:hAnsi="Times New Roman" w:cs="Times New Roman"/>
          <w:color w:val="000000" w:themeColor="text1"/>
          <w:sz w:val="24"/>
          <w:szCs w:val="24"/>
        </w:rPr>
        <w:t xml:space="preserve"> </w:t>
      </w:r>
      <w:r w:rsidR="0033431C" w:rsidRPr="009F6735">
        <w:rPr>
          <w:rFonts w:ascii="Times New Roman" w:hAnsi="Times New Roman" w:cs="Times New Roman"/>
          <w:color w:val="000000" w:themeColor="text1"/>
          <w:sz w:val="24"/>
          <w:szCs w:val="24"/>
        </w:rPr>
        <w:t xml:space="preserve">synthesize a factor that stimulates proliferation of cloned mast cells, </w:t>
      </w:r>
      <w:r w:rsidR="0033431C" w:rsidRPr="00A97015">
        <w:rPr>
          <w:rFonts w:ascii="Times New Roman" w:hAnsi="Times New Roman" w:cs="Times New Roman"/>
          <w:color w:val="000000" w:themeColor="text1"/>
          <w:sz w:val="24"/>
          <w:szCs w:val="24"/>
        </w:rPr>
        <w:t>Nature 291</w:t>
      </w:r>
      <w:r w:rsidR="00A97015">
        <w:rPr>
          <w:rFonts w:ascii="Times New Roman" w:hAnsi="Times New Roman" w:cs="Times New Roman"/>
          <w:color w:val="000000" w:themeColor="text1"/>
          <w:sz w:val="24"/>
          <w:szCs w:val="24"/>
        </w:rPr>
        <w:t>. 1981:</w:t>
      </w:r>
      <w:r w:rsidR="0033431C" w:rsidRPr="009F6735">
        <w:rPr>
          <w:rFonts w:ascii="Times New Roman" w:hAnsi="Times New Roman" w:cs="Times New Roman"/>
          <w:color w:val="000000" w:themeColor="text1"/>
          <w:sz w:val="24"/>
          <w:szCs w:val="24"/>
        </w:rPr>
        <w:t>332–334.</w:t>
      </w:r>
    </w:p>
    <w:p w:rsidR="00A34562" w:rsidRPr="009F6735" w:rsidRDefault="00A34562"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sidRPr="009F6735">
        <w:rPr>
          <w:rFonts w:ascii="Times New Roman" w:hAnsi="Times New Roman" w:cs="Times New Roman"/>
          <w:color w:val="000000" w:themeColor="text1"/>
          <w:sz w:val="24"/>
          <w:szCs w:val="24"/>
        </w:rPr>
        <w:t xml:space="preserve">[7] Ishizaka T, Mitsui H, Yanagida M, </w:t>
      </w:r>
      <w:r w:rsidRPr="008C0E15">
        <w:rPr>
          <w:rFonts w:ascii="Times New Roman" w:hAnsi="Times New Roman" w:cs="Times New Roman"/>
          <w:color w:val="000000" w:themeColor="text1"/>
          <w:sz w:val="24"/>
          <w:szCs w:val="24"/>
        </w:rPr>
        <w:t>et al.</w:t>
      </w:r>
      <w:r w:rsidRPr="009F6735">
        <w:rPr>
          <w:rFonts w:ascii="Times New Roman" w:hAnsi="Times New Roman" w:cs="Times New Roman"/>
          <w:color w:val="000000" w:themeColor="text1"/>
          <w:sz w:val="24"/>
          <w:szCs w:val="24"/>
        </w:rPr>
        <w:t xml:space="preserve"> Development of human mast cells from their progenitors. </w:t>
      </w:r>
      <w:r w:rsidRPr="008C0E15">
        <w:rPr>
          <w:rFonts w:ascii="Times New Roman" w:hAnsi="Times New Roman" w:cs="Times New Roman"/>
          <w:color w:val="000000" w:themeColor="text1"/>
          <w:sz w:val="24"/>
          <w:szCs w:val="24"/>
        </w:rPr>
        <w:t>Curr Opin Immunol</w:t>
      </w:r>
      <w:r w:rsidR="008C0E15">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1993;5:937–43.</w:t>
      </w:r>
    </w:p>
    <w:p w:rsidR="008C0F7D" w:rsidRPr="009F6735" w:rsidRDefault="008C0F7D"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r w:rsidRPr="009F6735">
        <w:rPr>
          <w:rFonts w:ascii="Times New Roman" w:hAnsi="Times New Roman" w:cs="Times New Roman"/>
          <w:color w:val="000000" w:themeColor="text1"/>
          <w:sz w:val="24"/>
          <w:szCs w:val="24"/>
        </w:rPr>
        <w:t xml:space="preserve">] Beaven MA. Our perception of the mast cell from paul ehrlich to now. </w:t>
      </w:r>
      <w:r w:rsidRPr="008C0E15">
        <w:rPr>
          <w:rFonts w:ascii="Times New Roman" w:hAnsi="Times New Roman" w:cs="Times New Roman"/>
          <w:color w:val="000000" w:themeColor="text1"/>
          <w:sz w:val="24"/>
          <w:szCs w:val="24"/>
        </w:rPr>
        <w:t>Eur J Immunol</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2009;39:11–25.</w:t>
      </w:r>
    </w:p>
    <w:p w:rsidR="009862C5" w:rsidRPr="009F6735" w:rsidRDefault="008C0F7D"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sidRPr="009F673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[9</w:t>
      </w:r>
      <w:r w:rsidR="006A368A" w:rsidRPr="009F6735">
        <w:rPr>
          <w:rFonts w:ascii="Times New Roman" w:hAnsi="Times New Roman" w:cs="Times New Roman"/>
          <w:color w:val="000000" w:themeColor="text1"/>
          <w:sz w:val="24"/>
          <w:szCs w:val="24"/>
        </w:rPr>
        <w:t>] Galli SJ, Tsai M, W</w:t>
      </w:r>
      <w:r w:rsidR="008231F8" w:rsidRPr="009F6735">
        <w:rPr>
          <w:rFonts w:ascii="Times New Roman" w:hAnsi="Times New Roman" w:cs="Times New Roman"/>
          <w:color w:val="000000" w:themeColor="text1"/>
          <w:sz w:val="24"/>
          <w:szCs w:val="24"/>
        </w:rPr>
        <w:t xml:space="preserve">ershil BK. </w:t>
      </w:r>
      <w:r w:rsidR="006A368A" w:rsidRPr="009F6735">
        <w:rPr>
          <w:rFonts w:ascii="Times New Roman" w:hAnsi="Times New Roman" w:cs="Times New Roman"/>
          <w:color w:val="000000" w:themeColor="text1"/>
          <w:sz w:val="24"/>
          <w:szCs w:val="24"/>
        </w:rPr>
        <w:t>The c-kit receptor, stem cell fa</w:t>
      </w:r>
      <w:r w:rsidR="008231F8" w:rsidRPr="009F6735">
        <w:rPr>
          <w:rFonts w:ascii="Times New Roman" w:hAnsi="Times New Roman" w:cs="Times New Roman"/>
          <w:color w:val="000000" w:themeColor="text1"/>
          <w:sz w:val="24"/>
          <w:szCs w:val="24"/>
        </w:rPr>
        <w:t xml:space="preserve">ctor </w:t>
      </w:r>
      <w:r w:rsidR="003B198A" w:rsidRPr="009F6735">
        <w:rPr>
          <w:rFonts w:ascii="Times New Roman" w:hAnsi="Times New Roman" w:cs="Times New Roman"/>
          <w:color w:val="000000" w:themeColor="text1"/>
          <w:sz w:val="24"/>
          <w:szCs w:val="24"/>
        </w:rPr>
        <w:t xml:space="preserve">and mast cells. What each </w:t>
      </w:r>
      <w:r w:rsidR="006A368A" w:rsidRPr="009F6735">
        <w:rPr>
          <w:rFonts w:ascii="Times New Roman" w:hAnsi="Times New Roman" w:cs="Times New Roman"/>
          <w:color w:val="000000" w:themeColor="text1"/>
          <w:sz w:val="24"/>
          <w:szCs w:val="24"/>
        </w:rPr>
        <w:t xml:space="preserve">is teaching us about the others. </w:t>
      </w:r>
      <w:r w:rsidR="006A368A" w:rsidRPr="008C0E15">
        <w:rPr>
          <w:rFonts w:ascii="Times New Roman" w:hAnsi="Times New Roman" w:cs="Times New Roman"/>
          <w:color w:val="000000" w:themeColor="text1"/>
          <w:sz w:val="24"/>
          <w:szCs w:val="24"/>
        </w:rPr>
        <w:t>Am J Pathol</w:t>
      </w:r>
      <w:r w:rsidR="008C0E15">
        <w:rPr>
          <w:rFonts w:ascii="Times New Roman" w:hAnsi="Times New Roman" w:cs="Times New Roman"/>
          <w:color w:val="000000" w:themeColor="text1"/>
          <w:sz w:val="24"/>
          <w:szCs w:val="24"/>
        </w:rPr>
        <w:t xml:space="preserve">. </w:t>
      </w:r>
      <w:r w:rsidR="006A368A" w:rsidRPr="009F6735">
        <w:rPr>
          <w:rFonts w:ascii="Times New Roman" w:hAnsi="Times New Roman" w:cs="Times New Roman"/>
          <w:color w:val="000000" w:themeColor="text1"/>
          <w:sz w:val="24"/>
          <w:szCs w:val="24"/>
        </w:rPr>
        <w:t>1993;142:965–74.</w:t>
      </w:r>
    </w:p>
    <w:p w:rsidR="00BE39C9" w:rsidRPr="009F6735" w:rsidRDefault="008C0F7D"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sidRPr="009F673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[10</w:t>
      </w:r>
      <w:r w:rsidR="006A368A" w:rsidRPr="009F6735">
        <w:rPr>
          <w:rFonts w:ascii="Times New Roman" w:hAnsi="Times New Roman" w:cs="Times New Roman"/>
          <w:color w:val="000000" w:themeColor="text1"/>
          <w:sz w:val="24"/>
          <w:szCs w:val="24"/>
        </w:rPr>
        <w:t xml:space="preserve">] Shiohara M, Koike K. Regulation of mast cell development. </w:t>
      </w:r>
      <w:r w:rsidR="006A368A" w:rsidRPr="008C0E15">
        <w:rPr>
          <w:rFonts w:ascii="Times New Roman" w:hAnsi="Times New Roman" w:cs="Times New Roman"/>
          <w:color w:val="000000" w:themeColor="text1"/>
          <w:sz w:val="24"/>
          <w:szCs w:val="24"/>
        </w:rPr>
        <w:t>Chem Immunol</w:t>
      </w:r>
      <w:r w:rsidR="008C0E15">
        <w:rPr>
          <w:rFonts w:ascii="Times New Roman" w:hAnsi="Times New Roman" w:cs="Times New Roman"/>
          <w:color w:val="000000" w:themeColor="text1"/>
          <w:sz w:val="24"/>
          <w:szCs w:val="24"/>
        </w:rPr>
        <w:t xml:space="preserve"> </w:t>
      </w:r>
      <w:r w:rsidR="006A368A" w:rsidRPr="008C0E15">
        <w:rPr>
          <w:rFonts w:ascii="Times New Roman" w:hAnsi="Times New Roman" w:cs="Times New Roman"/>
          <w:color w:val="000000" w:themeColor="text1"/>
          <w:sz w:val="24"/>
          <w:szCs w:val="24"/>
        </w:rPr>
        <w:t>Allergy</w:t>
      </w:r>
      <w:r w:rsidR="008C0E15">
        <w:rPr>
          <w:rFonts w:ascii="Times New Roman" w:hAnsi="Times New Roman" w:cs="Times New Roman"/>
          <w:color w:val="000000" w:themeColor="text1"/>
          <w:sz w:val="24"/>
          <w:szCs w:val="24"/>
        </w:rPr>
        <w:t xml:space="preserve">. </w:t>
      </w:r>
      <w:r w:rsidR="006A368A" w:rsidRPr="009F6735">
        <w:rPr>
          <w:rFonts w:ascii="Times New Roman" w:hAnsi="Times New Roman" w:cs="Times New Roman"/>
          <w:color w:val="000000" w:themeColor="text1"/>
          <w:sz w:val="24"/>
          <w:szCs w:val="24"/>
        </w:rPr>
        <w:t>2005;87:1–21.</w:t>
      </w:r>
    </w:p>
    <w:p w:rsidR="00A10C4F" w:rsidRPr="009F6735" w:rsidRDefault="008C0F7D"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sidRPr="009F673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[11</w:t>
      </w:r>
      <w:r w:rsidR="00A10C4F" w:rsidRPr="009F6735">
        <w:rPr>
          <w:rFonts w:ascii="Times New Roman" w:hAnsi="Times New Roman" w:cs="Times New Roman"/>
          <w:color w:val="000000" w:themeColor="text1"/>
          <w:sz w:val="24"/>
          <w:szCs w:val="24"/>
        </w:rPr>
        <w:t>] Gurish, M.F., Boyce</w:t>
      </w:r>
      <w:r w:rsidR="008231F8" w:rsidRPr="009F6735">
        <w:rPr>
          <w:rFonts w:ascii="Times New Roman" w:hAnsi="Times New Roman" w:cs="Times New Roman"/>
          <w:color w:val="000000" w:themeColor="text1"/>
          <w:sz w:val="24"/>
          <w:szCs w:val="24"/>
        </w:rPr>
        <w:t>, J.A. Mast cell growth,</w:t>
      </w:r>
      <w:r w:rsidR="00B46594">
        <w:rPr>
          <w:rFonts w:ascii="Times New Roman" w:hAnsi="Times New Roman" w:cs="Times New Roman"/>
          <w:color w:val="000000" w:themeColor="text1"/>
          <w:sz w:val="24"/>
          <w:szCs w:val="24"/>
        </w:rPr>
        <w:t xml:space="preserve"> </w:t>
      </w:r>
      <w:r w:rsidR="00A10C4F" w:rsidRPr="009F6735">
        <w:rPr>
          <w:rFonts w:ascii="Times New Roman" w:hAnsi="Times New Roman" w:cs="Times New Roman"/>
          <w:color w:val="000000" w:themeColor="text1"/>
          <w:sz w:val="24"/>
          <w:szCs w:val="24"/>
        </w:rPr>
        <w:t xml:space="preserve">differentiation, and death. </w:t>
      </w:r>
      <w:r w:rsidR="00A10C4F" w:rsidRPr="008C0E15">
        <w:rPr>
          <w:rFonts w:ascii="Times New Roman" w:hAnsi="Times New Roman" w:cs="Times New Roman"/>
          <w:color w:val="000000" w:themeColor="text1"/>
          <w:sz w:val="24"/>
          <w:szCs w:val="24"/>
        </w:rPr>
        <w:t>Clin. Rev.</w:t>
      </w:r>
      <w:r w:rsidR="003B198A" w:rsidRPr="008C0E15">
        <w:rPr>
          <w:rFonts w:ascii="Times New Roman" w:hAnsi="Times New Roman" w:cs="Times New Roman"/>
          <w:color w:val="000000" w:themeColor="text1"/>
          <w:sz w:val="24"/>
          <w:szCs w:val="24"/>
        </w:rPr>
        <w:t xml:space="preserve"> </w:t>
      </w:r>
      <w:r w:rsidR="00A10C4F" w:rsidRPr="008C0E15">
        <w:rPr>
          <w:rFonts w:ascii="Times New Roman" w:hAnsi="Times New Roman" w:cs="Times New Roman"/>
          <w:color w:val="000000" w:themeColor="text1"/>
          <w:sz w:val="24"/>
          <w:szCs w:val="24"/>
        </w:rPr>
        <w:t>Allergy Immunol.</w:t>
      </w:r>
      <w:r w:rsidR="008C0E15">
        <w:rPr>
          <w:rFonts w:ascii="Times New Roman" w:hAnsi="Times New Roman" w:cs="Times New Roman"/>
          <w:color w:val="000000" w:themeColor="text1"/>
          <w:sz w:val="24"/>
          <w:szCs w:val="24"/>
        </w:rPr>
        <w:t xml:space="preserve"> </w:t>
      </w:r>
      <w:r w:rsidR="008C0E15" w:rsidRPr="009F6735">
        <w:rPr>
          <w:rFonts w:ascii="Times New Roman" w:hAnsi="Times New Roman" w:cs="Times New Roman"/>
          <w:color w:val="000000" w:themeColor="text1"/>
          <w:sz w:val="24"/>
          <w:szCs w:val="24"/>
        </w:rPr>
        <w:t>2002</w:t>
      </w:r>
      <w:r w:rsidR="008C0E15">
        <w:rPr>
          <w:rFonts w:ascii="Times New Roman" w:hAnsi="Times New Roman" w:cs="Times New Roman"/>
          <w:color w:val="000000" w:themeColor="text1"/>
          <w:sz w:val="24"/>
          <w:szCs w:val="24"/>
        </w:rPr>
        <w:t>;22:</w:t>
      </w:r>
      <w:r w:rsidR="00A10C4F" w:rsidRPr="009F6735">
        <w:rPr>
          <w:rFonts w:ascii="Times New Roman" w:hAnsi="Times New Roman" w:cs="Times New Roman"/>
          <w:color w:val="000000" w:themeColor="text1"/>
          <w:sz w:val="24"/>
          <w:szCs w:val="24"/>
        </w:rPr>
        <w:t>107–118.</w:t>
      </w:r>
    </w:p>
    <w:p w:rsidR="00A10C4F" w:rsidRDefault="008C0F7D"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w:t>
      </w:r>
      <w:r w:rsidR="00A10C4F" w:rsidRPr="009F6735">
        <w:rPr>
          <w:rFonts w:ascii="Times New Roman" w:hAnsi="Times New Roman" w:cs="Times New Roman"/>
          <w:color w:val="000000" w:themeColor="text1"/>
          <w:sz w:val="24"/>
          <w:szCs w:val="24"/>
        </w:rPr>
        <w:t>]</w:t>
      </w:r>
      <w:r w:rsidR="009C7729" w:rsidRPr="009F6735">
        <w:rPr>
          <w:rFonts w:ascii="Times New Roman" w:hAnsi="Times New Roman" w:cs="Times New Roman"/>
          <w:color w:val="000000" w:themeColor="text1"/>
          <w:sz w:val="24"/>
          <w:szCs w:val="24"/>
        </w:rPr>
        <w:t xml:space="preserve"> </w:t>
      </w:r>
      <w:r w:rsidR="00A10C4F" w:rsidRPr="009F6735">
        <w:rPr>
          <w:rFonts w:ascii="Times New Roman" w:hAnsi="Times New Roman" w:cs="Times New Roman"/>
          <w:color w:val="000000" w:themeColor="text1"/>
          <w:sz w:val="24"/>
          <w:szCs w:val="24"/>
        </w:rPr>
        <w:t>Metcalfe</w:t>
      </w:r>
      <w:r w:rsidR="008C0E15">
        <w:rPr>
          <w:rFonts w:ascii="Times New Roman" w:hAnsi="Times New Roman" w:cs="Times New Roman"/>
          <w:color w:val="000000" w:themeColor="text1"/>
          <w:sz w:val="24"/>
          <w:szCs w:val="24"/>
        </w:rPr>
        <w:t xml:space="preserve">, D.D., Baram, D., Mekori, Y.A. </w:t>
      </w:r>
      <w:r w:rsidR="008231F8" w:rsidRPr="009F6735">
        <w:rPr>
          <w:rFonts w:ascii="Times New Roman" w:hAnsi="Times New Roman" w:cs="Times New Roman"/>
          <w:color w:val="000000" w:themeColor="text1"/>
          <w:sz w:val="24"/>
          <w:szCs w:val="24"/>
        </w:rPr>
        <w:t>Mast</w:t>
      </w:r>
      <w:r w:rsidR="0094521B">
        <w:rPr>
          <w:rFonts w:ascii="Times New Roman" w:hAnsi="Times New Roman" w:cs="Times New Roman"/>
          <w:color w:val="000000" w:themeColor="text1"/>
          <w:sz w:val="24"/>
          <w:szCs w:val="24"/>
        </w:rPr>
        <w:t xml:space="preserve"> </w:t>
      </w:r>
      <w:r w:rsidR="00A10C4F" w:rsidRPr="009F6735">
        <w:rPr>
          <w:rFonts w:ascii="Times New Roman" w:hAnsi="Times New Roman" w:cs="Times New Roman"/>
          <w:color w:val="000000" w:themeColor="text1"/>
          <w:sz w:val="24"/>
          <w:szCs w:val="24"/>
        </w:rPr>
        <w:t xml:space="preserve">cells. </w:t>
      </w:r>
      <w:r w:rsidR="00A10C4F" w:rsidRPr="008C0E15">
        <w:rPr>
          <w:rFonts w:ascii="Times New Roman" w:hAnsi="Times New Roman" w:cs="Times New Roman"/>
          <w:color w:val="000000" w:themeColor="text1"/>
          <w:sz w:val="24"/>
          <w:szCs w:val="24"/>
        </w:rPr>
        <w:t>Physiol. Rev.</w:t>
      </w:r>
      <w:r w:rsidR="00A10C4F" w:rsidRPr="009F6735">
        <w:rPr>
          <w:rFonts w:ascii="Times New Roman" w:hAnsi="Times New Roman" w:cs="Times New Roman"/>
          <w:color w:val="000000" w:themeColor="text1"/>
          <w:sz w:val="24"/>
          <w:szCs w:val="24"/>
        </w:rPr>
        <w:t xml:space="preserve"> </w:t>
      </w:r>
      <w:r w:rsidR="008C0E15">
        <w:rPr>
          <w:rFonts w:ascii="Times New Roman" w:hAnsi="Times New Roman" w:cs="Times New Roman"/>
          <w:color w:val="000000" w:themeColor="text1"/>
          <w:sz w:val="24"/>
          <w:szCs w:val="24"/>
        </w:rPr>
        <w:t>1997;77:</w:t>
      </w:r>
      <w:r w:rsidR="00A10C4F" w:rsidRPr="009F6735">
        <w:rPr>
          <w:rFonts w:ascii="Times New Roman" w:hAnsi="Times New Roman" w:cs="Times New Roman"/>
          <w:color w:val="000000" w:themeColor="text1"/>
          <w:sz w:val="24"/>
          <w:szCs w:val="24"/>
        </w:rPr>
        <w:t>1033–1079.</w:t>
      </w:r>
    </w:p>
    <w:p w:rsidR="008C0F7D" w:rsidRPr="008C0F7D" w:rsidRDefault="008C0F7D" w:rsidP="00213645">
      <w:pPr>
        <w:autoSpaceDE w:val="0"/>
        <w:autoSpaceDN w:val="0"/>
        <w:adjustRightInd w:val="0"/>
        <w:spacing w:after="0" w:line="360" w:lineRule="auto"/>
        <w:jc w:val="both"/>
        <w:rPr>
          <w:rFonts w:ascii="Times New Roman" w:eastAsia="TimesNewRomanPSMT" w:hAnsi="Times New Roman" w:cs="Times New Roman"/>
          <w:color w:val="000000" w:themeColor="text1"/>
          <w:sz w:val="24"/>
          <w:szCs w:val="24"/>
        </w:rPr>
      </w:pPr>
      <w:r>
        <w:rPr>
          <w:rFonts w:ascii="Times New Roman" w:eastAsia="TimesNewRomanPSMT" w:hAnsi="Times New Roman" w:cs="Times New Roman"/>
          <w:color w:val="000000" w:themeColor="text1"/>
          <w:sz w:val="24"/>
          <w:szCs w:val="24"/>
        </w:rPr>
        <w:t xml:space="preserve">[13] Galli SJ. Mast cells and </w:t>
      </w:r>
      <w:r w:rsidRPr="009F6735">
        <w:rPr>
          <w:rFonts w:ascii="Times New Roman" w:eastAsia="TimesNewRomanPSMT" w:hAnsi="Times New Roman" w:cs="Times New Roman"/>
          <w:color w:val="000000" w:themeColor="text1"/>
          <w:sz w:val="24"/>
          <w:szCs w:val="24"/>
        </w:rPr>
        <w:t xml:space="preserve">basophils. </w:t>
      </w:r>
      <w:r w:rsidRPr="008C0E15">
        <w:rPr>
          <w:rFonts w:ascii="Times New Roman" w:eastAsia="TimesNewRomanPSMT" w:hAnsi="Times New Roman" w:cs="Times New Roman"/>
          <w:color w:val="000000" w:themeColor="text1"/>
          <w:sz w:val="24"/>
          <w:szCs w:val="24"/>
        </w:rPr>
        <w:t>Curr Opin Hematol</w:t>
      </w:r>
      <w:r>
        <w:rPr>
          <w:rFonts w:ascii="Times New Roman" w:eastAsia="TimesNewRomanPSMT" w:hAnsi="Times New Roman" w:cs="Times New Roman"/>
          <w:color w:val="000000" w:themeColor="text1"/>
          <w:sz w:val="24"/>
          <w:szCs w:val="24"/>
        </w:rPr>
        <w:t xml:space="preserve">. </w:t>
      </w:r>
      <w:r w:rsidRPr="009F6735">
        <w:rPr>
          <w:rFonts w:ascii="Times New Roman" w:eastAsia="TimesNewRomanPSMT" w:hAnsi="Times New Roman" w:cs="Times New Roman"/>
          <w:color w:val="000000" w:themeColor="text1"/>
          <w:sz w:val="24"/>
          <w:szCs w:val="24"/>
        </w:rPr>
        <w:t>2000;7(1):32-9.</w:t>
      </w:r>
    </w:p>
    <w:p w:rsidR="00A10C4F" w:rsidRPr="009F6735" w:rsidRDefault="008C0F7D"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[14</w:t>
      </w:r>
      <w:r w:rsidR="00A10C4F" w:rsidRPr="009F6735">
        <w:rPr>
          <w:rFonts w:ascii="Times New Roman" w:hAnsi="Times New Roman" w:cs="Times New Roman"/>
          <w:color w:val="000000" w:themeColor="text1"/>
          <w:sz w:val="24"/>
          <w:szCs w:val="24"/>
        </w:rPr>
        <w:t>]</w:t>
      </w:r>
      <w:r w:rsidR="009C7729" w:rsidRPr="009F6735">
        <w:rPr>
          <w:rFonts w:ascii="Times New Roman" w:hAnsi="Times New Roman" w:cs="Times New Roman"/>
          <w:color w:val="000000" w:themeColor="text1"/>
          <w:sz w:val="24"/>
          <w:szCs w:val="24"/>
        </w:rPr>
        <w:t xml:space="preserve"> </w:t>
      </w:r>
      <w:r w:rsidR="004E2988">
        <w:rPr>
          <w:rFonts w:ascii="Times New Roman" w:hAnsi="Times New Roman" w:cs="Times New Roman"/>
          <w:color w:val="000000" w:themeColor="text1"/>
          <w:sz w:val="24"/>
          <w:szCs w:val="24"/>
        </w:rPr>
        <w:t>Florenzano, F., Bentivoglio,M</w:t>
      </w:r>
      <w:r w:rsidR="00A10C4F" w:rsidRPr="009F6735">
        <w:rPr>
          <w:rFonts w:ascii="Times New Roman" w:hAnsi="Times New Roman" w:cs="Times New Roman"/>
          <w:color w:val="000000" w:themeColor="text1"/>
          <w:sz w:val="24"/>
          <w:szCs w:val="24"/>
        </w:rPr>
        <w:t>. Degranulation, density, and distribution of</w:t>
      </w:r>
      <w:r w:rsidR="008231F8" w:rsidRPr="009F6735">
        <w:rPr>
          <w:rFonts w:ascii="Times New Roman" w:hAnsi="Times New Roman" w:cs="Times New Roman"/>
          <w:color w:val="000000" w:themeColor="text1"/>
          <w:sz w:val="24"/>
          <w:szCs w:val="24"/>
        </w:rPr>
        <w:t xml:space="preserve"> </w:t>
      </w:r>
      <w:r w:rsidR="00A10C4F" w:rsidRPr="009F6735">
        <w:rPr>
          <w:rFonts w:ascii="Times New Roman" w:hAnsi="Times New Roman" w:cs="Times New Roman"/>
          <w:color w:val="000000" w:themeColor="text1"/>
          <w:sz w:val="24"/>
          <w:szCs w:val="24"/>
        </w:rPr>
        <w:t xml:space="preserve">mast cells in the rat thalamus: a light and electron microscopic study in basal conditions and </w:t>
      </w:r>
      <w:r w:rsidR="003B198A" w:rsidRPr="009F6735">
        <w:rPr>
          <w:rFonts w:ascii="Times New Roman" w:hAnsi="Times New Roman" w:cs="Times New Roman"/>
          <w:color w:val="000000" w:themeColor="text1"/>
          <w:sz w:val="24"/>
          <w:szCs w:val="24"/>
        </w:rPr>
        <w:t xml:space="preserve">after </w:t>
      </w:r>
      <w:r w:rsidR="00A10C4F" w:rsidRPr="009F6735">
        <w:rPr>
          <w:rFonts w:ascii="Times New Roman" w:hAnsi="Times New Roman" w:cs="Times New Roman"/>
          <w:color w:val="000000" w:themeColor="text1"/>
          <w:sz w:val="24"/>
          <w:szCs w:val="24"/>
        </w:rPr>
        <w:t>intra</w:t>
      </w:r>
      <w:r w:rsidR="008231F8" w:rsidRPr="009F6735">
        <w:rPr>
          <w:rFonts w:ascii="Times New Roman" w:hAnsi="Times New Roman" w:cs="Times New Roman"/>
          <w:color w:val="000000" w:themeColor="text1"/>
          <w:sz w:val="24"/>
          <w:szCs w:val="24"/>
        </w:rPr>
        <w:t xml:space="preserve"> </w:t>
      </w:r>
      <w:r w:rsidR="00A10C4F" w:rsidRPr="009F6735">
        <w:rPr>
          <w:rFonts w:ascii="Times New Roman" w:hAnsi="Times New Roman" w:cs="Times New Roman"/>
          <w:color w:val="000000" w:themeColor="text1"/>
          <w:sz w:val="24"/>
          <w:szCs w:val="24"/>
        </w:rPr>
        <w:t>cerebro</w:t>
      </w:r>
      <w:r w:rsidR="008231F8" w:rsidRPr="009F6735">
        <w:rPr>
          <w:rFonts w:ascii="Times New Roman" w:hAnsi="Times New Roman" w:cs="Times New Roman"/>
          <w:color w:val="000000" w:themeColor="text1"/>
          <w:sz w:val="24"/>
          <w:szCs w:val="24"/>
        </w:rPr>
        <w:t xml:space="preserve"> </w:t>
      </w:r>
      <w:r w:rsidR="00A10C4F" w:rsidRPr="009F6735">
        <w:rPr>
          <w:rFonts w:ascii="Times New Roman" w:hAnsi="Times New Roman" w:cs="Times New Roman"/>
          <w:color w:val="000000" w:themeColor="text1"/>
          <w:sz w:val="24"/>
          <w:szCs w:val="24"/>
        </w:rPr>
        <w:t>ventricular administration of ne</w:t>
      </w:r>
      <w:r w:rsidR="002D7C22" w:rsidRPr="009F6735">
        <w:rPr>
          <w:rFonts w:ascii="Times New Roman" w:hAnsi="Times New Roman" w:cs="Times New Roman"/>
          <w:color w:val="000000" w:themeColor="text1"/>
          <w:sz w:val="24"/>
          <w:szCs w:val="24"/>
        </w:rPr>
        <w:t>rve growth factor .</w:t>
      </w:r>
      <w:r w:rsidR="00A10C4F" w:rsidRPr="009F6735">
        <w:rPr>
          <w:rFonts w:ascii="Times New Roman" w:hAnsi="Times New Roman" w:cs="Times New Roman"/>
          <w:color w:val="000000" w:themeColor="text1"/>
          <w:sz w:val="24"/>
          <w:szCs w:val="24"/>
        </w:rPr>
        <w:t xml:space="preserve"> </w:t>
      </w:r>
      <w:r w:rsidR="00A10C4F" w:rsidRPr="004E2988">
        <w:rPr>
          <w:rFonts w:ascii="Times New Roman" w:hAnsi="Times New Roman" w:cs="Times New Roman"/>
          <w:color w:val="000000" w:themeColor="text1"/>
          <w:sz w:val="24"/>
          <w:szCs w:val="24"/>
        </w:rPr>
        <w:t>J. Comp. Neurol</w:t>
      </w:r>
      <w:r w:rsidR="00A10C4F" w:rsidRPr="009F6735">
        <w:rPr>
          <w:rFonts w:ascii="Times New Roman" w:hAnsi="Times New Roman" w:cs="Times New Roman"/>
          <w:color w:val="000000" w:themeColor="text1"/>
          <w:sz w:val="24"/>
          <w:szCs w:val="24"/>
        </w:rPr>
        <w:t>.</w:t>
      </w:r>
      <w:r w:rsidR="004E2988" w:rsidRPr="004E2988">
        <w:rPr>
          <w:rFonts w:ascii="Times New Roman" w:hAnsi="Times New Roman" w:cs="Times New Roman"/>
          <w:color w:val="000000" w:themeColor="text1"/>
          <w:sz w:val="24"/>
          <w:szCs w:val="24"/>
        </w:rPr>
        <w:t xml:space="preserve"> </w:t>
      </w:r>
      <w:r w:rsidR="004E2988" w:rsidRPr="009F6735">
        <w:rPr>
          <w:rFonts w:ascii="Times New Roman" w:hAnsi="Times New Roman" w:cs="Times New Roman"/>
          <w:color w:val="000000" w:themeColor="text1"/>
          <w:sz w:val="24"/>
          <w:szCs w:val="24"/>
        </w:rPr>
        <w:t>2000</w:t>
      </w:r>
      <w:r w:rsidR="004E2988">
        <w:rPr>
          <w:rFonts w:ascii="Times New Roman" w:hAnsi="Times New Roman" w:cs="Times New Roman"/>
          <w:color w:val="000000" w:themeColor="text1"/>
          <w:sz w:val="24"/>
          <w:szCs w:val="24"/>
        </w:rPr>
        <w:t>;424:</w:t>
      </w:r>
      <w:r w:rsidR="00A10C4F" w:rsidRPr="009F6735">
        <w:rPr>
          <w:rFonts w:ascii="Times New Roman" w:hAnsi="Times New Roman" w:cs="Times New Roman"/>
          <w:color w:val="000000" w:themeColor="text1"/>
          <w:sz w:val="24"/>
          <w:szCs w:val="24"/>
        </w:rPr>
        <w:t>651–669.</w:t>
      </w:r>
    </w:p>
    <w:p w:rsidR="002F5A4C" w:rsidRDefault="00466C09"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[15</w:t>
      </w:r>
      <w:r w:rsidR="009C7729" w:rsidRPr="009F6735">
        <w:rPr>
          <w:rFonts w:ascii="Times New Roman" w:hAnsi="Times New Roman" w:cs="Times New Roman"/>
          <w:color w:val="000000" w:themeColor="text1"/>
          <w:sz w:val="24"/>
          <w:szCs w:val="24"/>
        </w:rPr>
        <w:t xml:space="preserve">] </w:t>
      </w:r>
      <w:r w:rsidR="00A10C4F" w:rsidRPr="009F6735">
        <w:rPr>
          <w:rFonts w:ascii="Times New Roman" w:hAnsi="Times New Roman" w:cs="Times New Roman"/>
          <w:color w:val="000000" w:themeColor="text1"/>
          <w:sz w:val="24"/>
          <w:szCs w:val="24"/>
        </w:rPr>
        <w:t>Schwartz, L.B., Austen, K.F.</w:t>
      </w:r>
      <w:r w:rsidR="00BA73E9">
        <w:rPr>
          <w:rFonts w:ascii="Times New Roman" w:hAnsi="Times New Roman" w:cs="Times New Roman"/>
          <w:color w:val="000000" w:themeColor="text1"/>
          <w:sz w:val="24"/>
          <w:szCs w:val="24"/>
        </w:rPr>
        <w:t xml:space="preserve"> </w:t>
      </w:r>
      <w:r w:rsidR="00A10C4F" w:rsidRPr="009F6735">
        <w:rPr>
          <w:rFonts w:ascii="Times New Roman" w:hAnsi="Times New Roman" w:cs="Times New Roman"/>
          <w:color w:val="000000" w:themeColor="text1"/>
          <w:sz w:val="24"/>
          <w:szCs w:val="24"/>
        </w:rPr>
        <w:t xml:space="preserve">Enzymes of the mast cell granule. </w:t>
      </w:r>
      <w:r w:rsidR="00A10C4F" w:rsidRPr="004E2988">
        <w:rPr>
          <w:rFonts w:ascii="Times New Roman" w:hAnsi="Times New Roman" w:cs="Times New Roman"/>
          <w:color w:val="000000" w:themeColor="text1"/>
          <w:sz w:val="24"/>
          <w:szCs w:val="24"/>
        </w:rPr>
        <w:t xml:space="preserve">J. Invest. Dermatol. </w:t>
      </w:r>
      <w:r w:rsidR="004E2988" w:rsidRPr="009F6735">
        <w:rPr>
          <w:rFonts w:ascii="Times New Roman" w:hAnsi="Times New Roman" w:cs="Times New Roman"/>
          <w:color w:val="000000" w:themeColor="text1"/>
          <w:sz w:val="24"/>
          <w:szCs w:val="24"/>
        </w:rPr>
        <w:t>1980</w:t>
      </w:r>
      <w:r w:rsidR="004E2988">
        <w:rPr>
          <w:rFonts w:ascii="Times New Roman" w:hAnsi="Times New Roman" w:cs="Times New Roman"/>
          <w:color w:val="000000" w:themeColor="text1"/>
          <w:sz w:val="24"/>
          <w:szCs w:val="24"/>
        </w:rPr>
        <w:t>;</w:t>
      </w:r>
      <w:r w:rsidR="00A10C4F" w:rsidRPr="004E2988">
        <w:rPr>
          <w:rFonts w:ascii="Times New Roman" w:hAnsi="Times New Roman" w:cs="Times New Roman"/>
          <w:color w:val="000000" w:themeColor="text1"/>
          <w:sz w:val="24"/>
          <w:szCs w:val="24"/>
        </w:rPr>
        <w:t>74</w:t>
      </w:r>
      <w:r w:rsidR="004E2988">
        <w:rPr>
          <w:rFonts w:ascii="Times New Roman" w:hAnsi="Times New Roman" w:cs="Times New Roman"/>
          <w:color w:val="000000" w:themeColor="text1"/>
          <w:sz w:val="24"/>
          <w:szCs w:val="24"/>
        </w:rPr>
        <w:t>:</w:t>
      </w:r>
      <w:r w:rsidR="00A10C4F" w:rsidRPr="009F6735">
        <w:rPr>
          <w:rFonts w:ascii="Times New Roman" w:hAnsi="Times New Roman" w:cs="Times New Roman"/>
          <w:color w:val="000000" w:themeColor="text1"/>
          <w:sz w:val="24"/>
          <w:szCs w:val="24"/>
        </w:rPr>
        <w:t>349–353.</w:t>
      </w:r>
    </w:p>
    <w:p w:rsidR="00466C09" w:rsidRPr="00466C09" w:rsidRDefault="00466C09" w:rsidP="00213645">
      <w:pPr>
        <w:pStyle w:val="Heading1"/>
        <w:shd w:val="clear" w:color="auto" w:fill="FCFCFF"/>
        <w:spacing w:before="0" w:beforeAutospacing="0" w:after="0" w:afterAutospacing="0" w:line="360" w:lineRule="auto"/>
        <w:jc w:val="both"/>
        <w:rPr>
          <w:b w:val="0"/>
          <w:sz w:val="24"/>
          <w:szCs w:val="24"/>
        </w:rPr>
      </w:pPr>
      <w:r>
        <w:rPr>
          <w:b w:val="0"/>
          <w:sz w:val="24"/>
          <w:szCs w:val="24"/>
        </w:rPr>
        <w:t>[16</w:t>
      </w:r>
      <w:r w:rsidRPr="00702475">
        <w:rPr>
          <w:b w:val="0"/>
          <w:sz w:val="24"/>
          <w:szCs w:val="24"/>
        </w:rPr>
        <w:t>] Cort, Mast cell activation Disease</w:t>
      </w:r>
      <w:r w:rsidRPr="00702475">
        <w:rPr>
          <w:b w:val="0"/>
          <w:bCs w:val="0"/>
          <w:color w:val="141414"/>
          <w:sz w:val="24"/>
          <w:szCs w:val="24"/>
        </w:rPr>
        <w:t xml:space="preserve"> - The Modern Epidemics of Chronic illness – Afrin </w:t>
      </w:r>
      <w:r w:rsidRPr="00702475">
        <w:rPr>
          <w:b w:val="0"/>
          <w:sz w:val="24"/>
          <w:szCs w:val="24"/>
        </w:rPr>
        <w:t>(2016)</w:t>
      </w:r>
    </w:p>
    <w:p w:rsidR="0064291B" w:rsidRPr="009F6735" w:rsidRDefault="00CC5D73"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[17</w:t>
      </w:r>
      <w:r w:rsidR="0064291B" w:rsidRPr="009F6735">
        <w:rPr>
          <w:rFonts w:ascii="Times New Roman" w:hAnsi="Times New Roman" w:cs="Times New Roman"/>
          <w:color w:val="000000" w:themeColor="text1"/>
          <w:sz w:val="24"/>
          <w:szCs w:val="24"/>
        </w:rPr>
        <w:t>]</w:t>
      </w:r>
      <w:r w:rsidR="0076137E" w:rsidRPr="009F6735">
        <w:rPr>
          <w:rFonts w:ascii="Times New Roman" w:hAnsi="Times New Roman" w:cs="Times New Roman"/>
          <w:color w:val="000000" w:themeColor="text1"/>
          <w:sz w:val="24"/>
          <w:szCs w:val="24"/>
        </w:rPr>
        <w:t xml:space="preserve"> Blank, U., Ra, C., Miller, L., </w:t>
      </w:r>
      <w:r w:rsidR="0064291B" w:rsidRPr="009F6735">
        <w:rPr>
          <w:rFonts w:ascii="Times New Roman" w:hAnsi="Times New Roman" w:cs="Times New Roman"/>
          <w:color w:val="000000" w:themeColor="text1"/>
          <w:sz w:val="24"/>
          <w:szCs w:val="24"/>
        </w:rPr>
        <w:t>White, K</w:t>
      </w:r>
      <w:r w:rsidR="004E2988">
        <w:rPr>
          <w:rFonts w:ascii="Times New Roman" w:hAnsi="Times New Roman" w:cs="Times New Roman"/>
          <w:color w:val="000000" w:themeColor="text1"/>
          <w:sz w:val="24"/>
          <w:szCs w:val="24"/>
        </w:rPr>
        <w:t xml:space="preserve">., </w:t>
      </w:r>
      <w:r w:rsidR="00BA73E9">
        <w:rPr>
          <w:rFonts w:ascii="Times New Roman" w:hAnsi="Times New Roman" w:cs="Times New Roman"/>
          <w:color w:val="000000" w:themeColor="text1"/>
          <w:sz w:val="24"/>
          <w:szCs w:val="24"/>
        </w:rPr>
        <w:t xml:space="preserve">Metzger, H., </w:t>
      </w:r>
      <w:r w:rsidR="004E2988">
        <w:rPr>
          <w:rFonts w:ascii="Times New Roman" w:hAnsi="Times New Roman" w:cs="Times New Roman"/>
          <w:color w:val="000000" w:themeColor="text1"/>
          <w:sz w:val="24"/>
          <w:szCs w:val="24"/>
        </w:rPr>
        <w:t>Kinet, J. P</w:t>
      </w:r>
      <w:r w:rsidR="0064291B" w:rsidRPr="009F6735">
        <w:rPr>
          <w:rFonts w:ascii="Times New Roman" w:hAnsi="Times New Roman" w:cs="Times New Roman"/>
          <w:color w:val="000000" w:themeColor="text1"/>
          <w:sz w:val="24"/>
          <w:szCs w:val="24"/>
        </w:rPr>
        <w:t>. Complete</w:t>
      </w:r>
      <w:r w:rsidR="0076137E" w:rsidRPr="009F6735">
        <w:rPr>
          <w:rFonts w:ascii="Times New Roman" w:hAnsi="Times New Roman" w:cs="Times New Roman"/>
          <w:color w:val="000000" w:themeColor="text1"/>
          <w:sz w:val="24"/>
          <w:szCs w:val="24"/>
        </w:rPr>
        <w:t xml:space="preserve"> </w:t>
      </w:r>
      <w:r w:rsidR="0064291B" w:rsidRPr="009F6735">
        <w:rPr>
          <w:rFonts w:ascii="Times New Roman" w:hAnsi="Times New Roman" w:cs="Times New Roman"/>
          <w:color w:val="000000" w:themeColor="text1"/>
          <w:sz w:val="24"/>
          <w:szCs w:val="24"/>
        </w:rPr>
        <w:t xml:space="preserve">structure and expression in transfected cells of high affinity IgE receptor. </w:t>
      </w:r>
      <w:r w:rsidR="004E2988">
        <w:rPr>
          <w:rFonts w:ascii="Times New Roman" w:hAnsi="Times New Roman" w:cs="Times New Roman"/>
          <w:iCs/>
          <w:color w:val="000000" w:themeColor="text1"/>
          <w:sz w:val="24"/>
          <w:szCs w:val="24"/>
        </w:rPr>
        <w:t xml:space="preserve">Nature. </w:t>
      </w:r>
      <w:r w:rsidR="004E2988" w:rsidRPr="009F6735">
        <w:rPr>
          <w:rFonts w:ascii="Times New Roman" w:hAnsi="Times New Roman" w:cs="Times New Roman"/>
          <w:color w:val="000000" w:themeColor="text1"/>
          <w:sz w:val="24"/>
          <w:szCs w:val="24"/>
        </w:rPr>
        <w:t>1989</w:t>
      </w:r>
      <w:r w:rsidR="004E2988">
        <w:rPr>
          <w:rFonts w:ascii="Times New Roman" w:hAnsi="Times New Roman" w:cs="Times New Roman"/>
          <w:color w:val="000000" w:themeColor="text1"/>
          <w:sz w:val="24"/>
          <w:szCs w:val="24"/>
        </w:rPr>
        <w:t>;</w:t>
      </w:r>
      <w:r w:rsidR="0064291B" w:rsidRPr="004E2988">
        <w:rPr>
          <w:rFonts w:ascii="Times New Roman" w:hAnsi="Times New Roman" w:cs="Times New Roman"/>
          <w:iCs/>
          <w:color w:val="000000" w:themeColor="text1"/>
          <w:sz w:val="24"/>
          <w:szCs w:val="24"/>
        </w:rPr>
        <w:t>337</w:t>
      </w:r>
      <w:r w:rsidR="004E2988">
        <w:rPr>
          <w:rFonts w:ascii="Times New Roman" w:hAnsi="Times New Roman" w:cs="Times New Roman"/>
          <w:color w:val="000000" w:themeColor="text1"/>
          <w:sz w:val="24"/>
          <w:szCs w:val="24"/>
        </w:rPr>
        <w:t>:</w:t>
      </w:r>
      <w:r w:rsidR="0064291B" w:rsidRPr="009F6735">
        <w:rPr>
          <w:rFonts w:ascii="Times New Roman" w:hAnsi="Times New Roman" w:cs="Times New Roman"/>
          <w:color w:val="000000" w:themeColor="text1"/>
          <w:sz w:val="24"/>
          <w:szCs w:val="24"/>
        </w:rPr>
        <w:t>187-189.</w:t>
      </w:r>
    </w:p>
    <w:p w:rsidR="0064291B" w:rsidRPr="009F6735" w:rsidRDefault="00943AB6"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sidRPr="009F6735">
        <w:rPr>
          <w:rFonts w:ascii="Times New Roman" w:hAnsi="Times New Roman" w:cs="Times New Roman"/>
          <w:color w:val="000000" w:themeColor="text1"/>
          <w:sz w:val="24"/>
          <w:szCs w:val="24"/>
        </w:rPr>
        <w:t>[</w:t>
      </w:r>
      <w:r w:rsidR="00CC5D73">
        <w:rPr>
          <w:rFonts w:ascii="Times New Roman" w:hAnsi="Times New Roman" w:cs="Times New Roman"/>
          <w:color w:val="000000" w:themeColor="text1"/>
          <w:sz w:val="24"/>
          <w:szCs w:val="24"/>
        </w:rPr>
        <w:t>18</w:t>
      </w:r>
      <w:r w:rsidRPr="009F6735">
        <w:rPr>
          <w:rFonts w:ascii="Times New Roman" w:hAnsi="Times New Roman" w:cs="Times New Roman"/>
          <w:color w:val="000000" w:themeColor="text1"/>
          <w:sz w:val="24"/>
          <w:szCs w:val="24"/>
        </w:rPr>
        <w:t xml:space="preserve">] </w:t>
      </w:r>
      <w:r w:rsidR="0064291B" w:rsidRPr="009F6735">
        <w:rPr>
          <w:rFonts w:ascii="Times New Roman" w:hAnsi="Times New Roman" w:cs="Times New Roman"/>
          <w:color w:val="000000" w:themeColor="text1"/>
          <w:sz w:val="24"/>
          <w:szCs w:val="24"/>
        </w:rPr>
        <w:t>Donnadieu, E.,</w:t>
      </w:r>
      <w:r w:rsidR="004E2988">
        <w:rPr>
          <w:rFonts w:ascii="Times New Roman" w:hAnsi="Times New Roman" w:cs="Times New Roman"/>
          <w:color w:val="000000" w:themeColor="text1"/>
          <w:sz w:val="24"/>
          <w:szCs w:val="24"/>
        </w:rPr>
        <w:t xml:space="preserve"> Jouvin, M. H., &amp; Kinet, J. P</w:t>
      </w:r>
      <w:r w:rsidR="0064291B" w:rsidRPr="009F6735">
        <w:rPr>
          <w:rFonts w:ascii="Times New Roman" w:hAnsi="Times New Roman" w:cs="Times New Roman"/>
          <w:color w:val="000000" w:themeColor="text1"/>
          <w:sz w:val="24"/>
          <w:szCs w:val="24"/>
        </w:rPr>
        <w:t>. A second amplifier function for the</w:t>
      </w:r>
      <w:r w:rsidR="0076137E" w:rsidRPr="009F6735">
        <w:rPr>
          <w:rFonts w:ascii="Times New Roman" w:hAnsi="Times New Roman" w:cs="Times New Roman"/>
          <w:color w:val="000000" w:themeColor="text1"/>
          <w:sz w:val="24"/>
          <w:szCs w:val="24"/>
        </w:rPr>
        <w:t xml:space="preserve"> </w:t>
      </w:r>
      <w:r w:rsidR="0064291B" w:rsidRPr="009F6735">
        <w:rPr>
          <w:rFonts w:ascii="Times New Roman" w:hAnsi="Times New Roman" w:cs="Times New Roman"/>
          <w:color w:val="000000" w:themeColor="text1"/>
          <w:sz w:val="24"/>
          <w:szCs w:val="24"/>
        </w:rPr>
        <w:t>allergy-associated Fc</w:t>
      </w:r>
      <w:r w:rsidR="0076137E" w:rsidRPr="009F6735">
        <w:rPr>
          <w:rFonts w:ascii="Times New Roman" w:hAnsi="Times New Roman" w:cs="Times New Roman"/>
          <w:color w:val="000000" w:themeColor="text1"/>
          <w:sz w:val="24"/>
          <w:szCs w:val="24"/>
        </w:rPr>
        <w:t xml:space="preserve"> </w:t>
      </w:r>
      <w:r w:rsidR="0064291B" w:rsidRPr="009F6735">
        <w:rPr>
          <w:rFonts w:ascii="Times New Roman" w:hAnsi="Times New Roman" w:cs="Times New Roman"/>
          <w:color w:val="000000" w:themeColor="text1"/>
          <w:sz w:val="24"/>
          <w:szCs w:val="24"/>
        </w:rPr>
        <w:t xml:space="preserve">(epsilon)RI-beta subunit. </w:t>
      </w:r>
      <w:r w:rsidR="0064291B" w:rsidRPr="004E2988">
        <w:rPr>
          <w:rFonts w:ascii="Times New Roman" w:hAnsi="Times New Roman" w:cs="Times New Roman"/>
          <w:iCs/>
          <w:color w:val="000000" w:themeColor="text1"/>
          <w:sz w:val="24"/>
          <w:szCs w:val="24"/>
        </w:rPr>
        <w:t>Immunity</w:t>
      </w:r>
      <w:r w:rsidR="004E2988">
        <w:rPr>
          <w:rFonts w:ascii="Times New Roman" w:hAnsi="Times New Roman" w:cs="Times New Roman"/>
          <w:iCs/>
          <w:color w:val="000000" w:themeColor="text1"/>
          <w:sz w:val="24"/>
          <w:szCs w:val="24"/>
        </w:rPr>
        <w:t>.</w:t>
      </w:r>
      <w:r w:rsidR="004E2988" w:rsidRPr="004E2988">
        <w:rPr>
          <w:rFonts w:ascii="Times New Roman" w:hAnsi="Times New Roman" w:cs="Times New Roman"/>
          <w:color w:val="000000" w:themeColor="text1"/>
          <w:sz w:val="24"/>
          <w:szCs w:val="24"/>
        </w:rPr>
        <w:t xml:space="preserve"> </w:t>
      </w:r>
      <w:r w:rsidR="004E2988" w:rsidRPr="009F6735">
        <w:rPr>
          <w:rFonts w:ascii="Times New Roman" w:hAnsi="Times New Roman" w:cs="Times New Roman"/>
          <w:color w:val="000000" w:themeColor="text1"/>
          <w:sz w:val="24"/>
          <w:szCs w:val="24"/>
        </w:rPr>
        <w:t>2000</w:t>
      </w:r>
      <w:r w:rsidR="004E2988">
        <w:rPr>
          <w:rFonts w:ascii="Times New Roman" w:hAnsi="Times New Roman" w:cs="Times New Roman"/>
          <w:i/>
          <w:iCs/>
          <w:color w:val="000000" w:themeColor="text1"/>
          <w:sz w:val="24"/>
          <w:szCs w:val="24"/>
        </w:rPr>
        <w:t>;</w:t>
      </w:r>
      <w:r w:rsidR="0064291B" w:rsidRPr="004E2988">
        <w:rPr>
          <w:rFonts w:ascii="Times New Roman" w:hAnsi="Times New Roman" w:cs="Times New Roman"/>
          <w:iCs/>
          <w:color w:val="000000" w:themeColor="text1"/>
          <w:sz w:val="24"/>
          <w:szCs w:val="24"/>
        </w:rPr>
        <w:t>12</w:t>
      </w:r>
      <w:r w:rsidR="004E2988">
        <w:rPr>
          <w:rFonts w:ascii="Times New Roman" w:hAnsi="Times New Roman" w:cs="Times New Roman"/>
          <w:color w:val="000000" w:themeColor="text1"/>
          <w:sz w:val="24"/>
          <w:szCs w:val="24"/>
        </w:rPr>
        <w:t>:</w:t>
      </w:r>
      <w:r w:rsidR="0064291B" w:rsidRPr="009F6735">
        <w:rPr>
          <w:rFonts w:ascii="Times New Roman" w:hAnsi="Times New Roman" w:cs="Times New Roman"/>
          <w:color w:val="000000" w:themeColor="text1"/>
          <w:sz w:val="24"/>
          <w:szCs w:val="24"/>
        </w:rPr>
        <w:t>515-523.</w:t>
      </w:r>
    </w:p>
    <w:p w:rsidR="00943AB6" w:rsidRPr="009F6735" w:rsidRDefault="00CC5D73"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[19</w:t>
      </w:r>
      <w:r w:rsidR="00943AB6" w:rsidRPr="009F6735">
        <w:rPr>
          <w:rFonts w:ascii="Times New Roman" w:hAnsi="Times New Roman" w:cs="Times New Roman"/>
          <w:color w:val="000000" w:themeColor="text1"/>
          <w:sz w:val="24"/>
          <w:szCs w:val="24"/>
        </w:rPr>
        <w:t>]</w:t>
      </w:r>
      <w:r w:rsidR="00B46594">
        <w:rPr>
          <w:rFonts w:ascii="Times New Roman" w:hAnsi="Times New Roman" w:cs="Times New Roman"/>
          <w:color w:val="000000" w:themeColor="text1"/>
          <w:sz w:val="24"/>
          <w:szCs w:val="24"/>
        </w:rPr>
        <w:t xml:space="preserve"> </w:t>
      </w:r>
      <w:r w:rsidR="004E2988">
        <w:rPr>
          <w:rFonts w:ascii="Times New Roman" w:hAnsi="Times New Roman" w:cs="Times New Roman"/>
          <w:color w:val="000000" w:themeColor="text1"/>
          <w:sz w:val="24"/>
          <w:szCs w:val="24"/>
        </w:rPr>
        <w:t>Kraft, S., &amp; Kinet, J. P</w:t>
      </w:r>
      <w:r w:rsidR="00943AB6" w:rsidRPr="009F6735">
        <w:rPr>
          <w:rFonts w:ascii="Times New Roman" w:hAnsi="Times New Roman" w:cs="Times New Roman"/>
          <w:color w:val="000000" w:themeColor="text1"/>
          <w:sz w:val="24"/>
          <w:szCs w:val="24"/>
        </w:rPr>
        <w:t>. New developments in Fc</w:t>
      </w:r>
      <w:r w:rsidR="00B46594">
        <w:rPr>
          <w:rFonts w:ascii="Times New Roman" w:hAnsi="Times New Roman" w:cs="Times New Roman"/>
          <w:color w:val="000000" w:themeColor="text1"/>
          <w:sz w:val="24"/>
          <w:szCs w:val="24"/>
        </w:rPr>
        <w:t xml:space="preserve"> </w:t>
      </w:r>
      <w:r w:rsidR="00943AB6" w:rsidRPr="009F6735">
        <w:rPr>
          <w:rFonts w:ascii="Times New Roman" w:hAnsi="Times New Roman" w:cs="Times New Roman"/>
          <w:color w:val="000000" w:themeColor="text1"/>
          <w:sz w:val="24"/>
          <w:szCs w:val="24"/>
        </w:rPr>
        <w:t>(epsilon)RI regulation, function and</w:t>
      </w:r>
      <w:r w:rsidR="00B46594">
        <w:rPr>
          <w:rFonts w:ascii="Times New Roman" w:hAnsi="Times New Roman" w:cs="Times New Roman"/>
          <w:color w:val="000000" w:themeColor="text1"/>
          <w:sz w:val="24"/>
          <w:szCs w:val="24"/>
        </w:rPr>
        <w:t xml:space="preserve"> </w:t>
      </w:r>
      <w:r w:rsidR="00943AB6" w:rsidRPr="009F6735">
        <w:rPr>
          <w:rFonts w:ascii="Times New Roman" w:hAnsi="Times New Roman" w:cs="Times New Roman"/>
          <w:color w:val="000000" w:themeColor="text1"/>
          <w:sz w:val="24"/>
          <w:szCs w:val="24"/>
        </w:rPr>
        <w:t xml:space="preserve">inhibition. </w:t>
      </w:r>
      <w:r w:rsidR="004E2988">
        <w:rPr>
          <w:rFonts w:ascii="Times New Roman" w:hAnsi="Times New Roman" w:cs="Times New Roman"/>
          <w:iCs/>
          <w:color w:val="000000" w:themeColor="text1"/>
          <w:sz w:val="24"/>
          <w:szCs w:val="24"/>
        </w:rPr>
        <w:t xml:space="preserve">Nat Rev Immunol. </w:t>
      </w:r>
      <w:r w:rsidR="004E2988" w:rsidRPr="009F6735">
        <w:rPr>
          <w:rFonts w:ascii="Times New Roman" w:hAnsi="Times New Roman" w:cs="Times New Roman"/>
          <w:color w:val="000000" w:themeColor="text1"/>
          <w:sz w:val="24"/>
          <w:szCs w:val="24"/>
        </w:rPr>
        <w:t>2007</w:t>
      </w:r>
      <w:r w:rsidR="004E2988">
        <w:rPr>
          <w:rFonts w:ascii="Times New Roman" w:hAnsi="Times New Roman" w:cs="Times New Roman"/>
          <w:color w:val="000000" w:themeColor="text1"/>
          <w:sz w:val="24"/>
          <w:szCs w:val="24"/>
        </w:rPr>
        <w:t>;</w:t>
      </w:r>
      <w:r w:rsidR="00943AB6" w:rsidRPr="004E2988">
        <w:rPr>
          <w:rFonts w:ascii="Times New Roman" w:hAnsi="Times New Roman" w:cs="Times New Roman"/>
          <w:iCs/>
          <w:color w:val="000000" w:themeColor="text1"/>
          <w:sz w:val="24"/>
          <w:szCs w:val="24"/>
        </w:rPr>
        <w:t>7</w:t>
      </w:r>
      <w:r w:rsidR="004E2988">
        <w:rPr>
          <w:rFonts w:ascii="Times New Roman" w:hAnsi="Times New Roman" w:cs="Times New Roman"/>
          <w:color w:val="000000" w:themeColor="text1"/>
          <w:sz w:val="24"/>
          <w:szCs w:val="24"/>
        </w:rPr>
        <w:t>:</w:t>
      </w:r>
      <w:r w:rsidR="00943AB6" w:rsidRPr="009F6735">
        <w:rPr>
          <w:rFonts w:ascii="Times New Roman" w:hAnsi="Times New Roman" w:cs="Times New Roman"/>
          <w:color w:val="000000" w:themeColor="text1"/>
          <w:sz w:val="24"/>
          <w:szCs w:val="24"/>
        </w:rPr>
        <w:t>365-378.</w:t>
      </w:r>
    </w:p>
    <w:p w:rsidR="003A6864" w:rsidRPr="009F6735" w:rsidRDefault="00CC5D73"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w:t>
      </w:r>
      <w:r w:rsidR="003B198A" w:rsidRPr="009F6735">
        <w:rPr>
          <w:rFonts w:ascii="Times New Roman" w:hAnsi="Times New Roman" w:cs="Times New Roman"/>
          <w:color w:val="000000" w:themeColor="text1"/>
          <w:sz w:val="24"/>
          <w:szCs w:val="24"/>
        </w:rPr>
        <w:t>]</w:t>
      </w:r>
      <w:r w:rsidR="00B46594">
        <w:rPr>
          <w:rFonts w:ascii="Times New Roman" w:hAnsi="Times New Roman" w:cs="Times New Roman"/>
          <w:color w:val="000000" w:themeColor="text1"/>
          <w:sz w:val="24"/>
          <w:szCs w:val="24"/>
        </w:rPr>
        <w:t xml:space="preserve"> </w:t>
      </w:r>
      <w:r w:rsidR="0076137E" w:rsidRPr="009F6735">
        <w:rPr>
          <w:rFonts w:ascii="Times New Roman" w:hAnsi="Times New Roman" w:cs="Times New Roman"/>
          <w:color w:val="000000" w:themeColor="text1"/>
          <w:sz w:val="24"/>
          <w:szCs w:val="24"/>
        </w:rPr>
        <w:t xml:space="preserve">Ortega, E., </w:t>
      </w:r>
      <w:r w:rsidR="00A67FA6" w:rsidRPr="009F6735">
        <w:rPr>
          <w:rFonts w:ascii="Times New Roman" w:hAnsi="Times New Roman" w:cs="Times New Roman"/>
          <w:color w:val="000000" w:themeColor="text1"/>
          <w:sz w:val="24"/>
          <w:szCs w:val="24"/>
        </w:rPr>
        <w:t>Schwe</w:t>
      </w:r>
      <w:r w:rsidR="004E2988">
        <w:rPr>
          <w:rFonts w:ascii="Times New Roman" w:hAnsi="Times New Roman" w:cs="Times New Roman"/>
          <w:color w:val="000000" w:themeColor="text1"/>
          <w:sz w:val="24"/>
          <w:szCs w:val="24"/>
        </w:rPr>
        <w:t>itzer-Stenner, R., &amp; Pecht, I</w:t>
      </w:r>
      <w:r w:rsidR="00A67FA6" w:rsidRPr="009F6735">
        <w:rPr>
          <w:rFonts w:ascii="Times New Roman" w:hAnsi="Times New Roman" w:cs="Times New Roman"/>
          <w:color w:val="000000" w:themeColor="text1"/>
          <w:sz w:val="24"/>
          <w:szCs w:val="24"/>
        </w:rPr>
        <w:t>. Kinetic</w:t>
      </w:r>
      <w:r w:rsidR="0076137E" w:rsidRPr="009F6735">
        <w:rPr>
          <w:rFonts w:ascii="Times New Roman" w:hAnsi="Times New Roman" w:cs="Times New Roman"/>
          <w:color w:val="000000" w:themeColor="text1"/>
          <w:sz w:val="24"/>
          <w:szCs w:val="24"/>
        </w:rPr>
        <w:t xml:space="preserve">s of ligand binding to the type </w:t>
      </w:r>
      <w:r w:rsidR="00A67FA6" w:rsidRPr="009F6735">
        <w:rPr>
          <w:rFonts w:ascii="Times New Roman" w:hAnsi="Times New Roman" w:cs="Times New Roman"/>
          <w:color w:val="000000" w:themeColor="text1"/>
          <w:sz w:val="24"/>
          <w:szCs w:val="24"/>
        </w:rPr>
        <w:t xml:space="preserve">1 Fc epsilon receptor on mast cells. </w:t>
      </w:r>
      <w:r w:rsidR="004E2988">
        <w:rPr>
          <w:rFonts w:ascii="Times New Roman" w:hAnsi="Times New Roman" w:cs="Times New Roman"/>
          <w:color w:val="000000" w:themeColor="text1"/>
          <w:sz w:val="24"/>
          <w:szCs w:val="24"/>
        </w:rPr>
        <w:t xml:space="preserve">Biochemistry. </w:t>
      </w:r>
      <w:r w:rsidR="004E2988" w:rsidRPr="009F6735">
        <w:rPr>
          <w:rFonts w:ascii="Times New Roman" w:hAnsi="Times New Roman" w:cs="Times New Roman"/>
          <w:color w:val="000000" w:themeColor="text1"/>
          <w:sz w:val="24"/>
          <w:szCs w:val="24"/>
        </w:rPr>
        <w:t>1991</w:t>
      </w:r>
      <w:r w:rsidR="004E2988">
        <w:rPr>
          <w:rFonts w:ascii="Times New Roman" w:hAnsi="Times New Roman" w:cs="Times New Roman"/>
          <w:color w:val="000000" w:themeColor="text1"/>
          <w:sz w:val="24"/>
          <w:szCs w:val="24"/>
        </w:rPr>
        <w:t>;</w:t>
      </w:r>
      <w:r w:rsidR="00A67FA6" w:rsidRPr="004E2988">
        <w:rPr>
          <w:rFonts w:ascii="Times New Roman" w:hAnsi="Times New Roman" w:cs="Times New Roman"/>
          <w:color w:val="000000" w:themeColor="text1"/>
          <w:sz w:val="24"/>
          <w:szCs w:val="24"/>
        </w:rPr>
        <w:t>30</w:t>
      </w:r>
      <w:r w:rsidR="004E2988">
        <w:rPr>
          <w:rFonts w:ascii="Times New Roman" w:hAnsi="Times New Roman" w:cs="Times New Roman"/>
          <w:color w:val="000000" w:themeColor="text1"/>
          <w:sz w:val="24"/>
          <w:szCs w:val="24"/>
        </w:rPr>
        <w:t>:</w:t>
      </w:r>
      <w:r w:rsidR="00A67FA6" w:rsidRPr="009F6735">
        <w:rPr>
          <w:rFonts w:ascii="Times New Roman" w:hAnsi="Times New Roman" w:cs="Times New Roman"/>
          <w:color w:val="000000" w:themeColor="text1"/>
          <w:sz w:val="24"/>
          <w:szCs w:val="24"/>
        </w:rPr>
        <w:t>3473–3483.</w:t>
      </w:r>
    </w:p>
    <w:p w:rsidR="003A6864" w:rsidRPr="009F6735" w:rsidRDefault="00CC5D73"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[21</w:t>
      </w:r>
      <w:r w:rsidR="003B198A" w:rsidRPr="009F6735">
        <w:rPr>
          <w:rFonts w:ascii="Times New Roman" w:hAnsi="Times New Roman" w:cs="Times New Roman"/>
          <w:color w:val="000000" w:themeColor="text1"/>
          <w:sz w:val="24"/>
          <w:szCs w:val="24"/>
        </w:rPr>
        <w:t>]</w:t>
      </w:r>
      <w:r w:rsidR="00B46594">
        <w:rPr>
          <w:rFonts w:ascii="Times New Roman" w:hAnsi="Times New Roman" w:cs="Times New Roman"/>
          <w:color w:val="000000" w:themeColor="text1"/>
          <w:sz w:val="24"/>
          <w:szCs w:val="24"/>
        </w:rPr>
        <w:t xml:space="preserve"> </w:t>
      </w:r>
      <w:r w:rsidR="003A6864" w:rsidRPr="009F6735">
        <w:rPr>
          <w:rFonts w:ascii="Times New Roman" w:hAnsi="Times New Roman" w:cs="Times New Roman"/>
          <w:color w:val="000000" w:themeColor="text1"/>
          <w:sz w:val="24"/>
          <w:szCs w:val="24"/>
        </w:rPr>
        <w:t>Dehlink, E., Platzer, B., Baker, A. H., Larosa, J., Pardo, M., D</w:t>
      </w:r>
      <w:r w:rsidR="00BA73E9">
        <w:rPr>
          <w:rFonts w:ascii="Times New Roman" w:hAnsi="Times New Roman" w:cs="Times New Roman"/>
          <w:color w:val="000000" w:themeColor="text1"/>
          <w:sz w:val="24"/>
          <w:szCs w:val="24"/>
        </w:rPr>
        <w:t>wyer, P., et al</w:t>
      </w:r>
      <w:r w:rsidR="003A6864" w:rsidRPr="009F6735">
        <w:rPr>
          <w:rFonts w:ascii="Times New Roman" w:hAnsi="Times New Roman" w:cs="Times New Roman"/>
          <w:color w:val="000000" w:themeColor="text1"/>
          <w:sz w:val="24"/>
          <w:szCs w:val="24"/>
        </w:rPr>
        <w:t xml:space="preserve">. A soluble form of </w:t>
      </w:r>
      <w:r w:rsidR="0076137E" w:rsidRPr="009F6735">
        <w:rPr>
          <w:rFonts w:ascii="Times New Roman" w:hAnsi="Times New Roman" w:cs="Times New Roman"/>
          <w:color w:val="000000" w:themeColor="text1"/>
          <w:sz w:val="24"/>
          <w:szCs w:val="24"/>
        </w:rPr>
        <w:t xml:space="preserve">the high affinity IgE receptor, </w:t>
      </w:r>
      <w:r w:rsidR="003A6864" w:rsidRPr="009F6735">
        <w:rPr>
          <w:rFonts w:ascii="Times New Roman" w:hAnsi="Times New Roman" w:cs="Times New Roman"/>
          <w:color w:val="000000" w:themeColor="text1"/>
          <w:sz w:val="24"/>
          <w:szCs w:val="24"/>
        </w:rPr>
        <w:t xml:space="preserve">Fc-epsilon-RI, circulates in human serum. </w:t>
      </w:r>
      <w:r w:rsidR="003A6864" w:rsidRPr="004E2988">
        <w:rPr>
          <w:rFonts w:ascii="Times New Roman" w:hAnsi="Times New Roman" w:cs="Times New Roman"/>
          <w:iCs/>
          <w:color w:val="000000" w:themeColor="text1"/>
          <w:sz w:val="24"/>
          <w:szCs w:val="24"/>
        </w:rPr>
        <w:t>PLoS One</w:t>
      </w:r>
      <w:r w:rsidR="004E2988">
        <w:rPr>
          <w:rFonts w:ascii="Times New Roman" w:hAnsi="Times New Roman" w:cs="Times New Roman"/>
          <w:i/>
          <w:iCs/>
          <w:color w:val="000000" w:themeColor="text1"/>
          <w:sz w:val="24"/>
          <w:szCs w:val="24"/>
        </w:rPr>
        <w:t>.</w:t>
      </w:r>
      <w:r w:rsidR="004E2988" w:rsidRPr="004E2988">
        <w:rPr>
          <w:rFonts w:ascii="Times New Roman" w:hAnsi="Times New Roman" w:cs="Times New Roman"/>
          <w:color w:val="000000" w:themeColor="text1"/>
          <w:sz w:val="24"/>
          <w:szCs w:val="24"/>
        </w:rPr>
        <w:t xml:space="preserve"> </w:t>
      </w:r>
      <w:r w:rsidR="004E2988" w:rsidRPr="009F6735">
        <w:rPr>
          <w:rFonts w:ascii="Times New Roman" w:hAnsi="Times New Roman" w:cs="Times New Roman"/>
          <w:color w:val="000000" w:themeColor="text1"/>
          <w:sz w:val="24"/>
          <w:szCs w:val="24"/>
        </w:rPr>
        <w:t>2011</w:t>
      </w:r>
      <w:r w:rsidR="004E2988">
        <w:rPr>
          <w:rFonts w:ascii="Times New Roman" w:hAnsi="Times New Roman" w:cs="Times New Roman"/>
          <w:i/>
          <w:iCs/>
          <w:color w:val="000000" w:themeColor="text1"/>
          <w:sz w:val="24"/>
          <w:szCs w:val="24"/>
        </w:rPr>
        <w:t>;</w:t>
      </w:r>
      <w:r w:rsidR="003A6864" w:rsidRPr="009F6735">
        <w:rPr>
          <w:rFonts w:ascii="Times New Roman" w:hAnsi="Times New Roman" w:cs="Times New Roman"/>
          <w:i/>
          <w:iCs/>
          <w:color w:val="000000" w:themeColor="text1"/>
          <w:sz w:val="24"/>
          <w:szCs w:val="24"/>
        </w:rPr>
        <w:t>6</w:t>
      </w:r>
      <w:r w:rsidR="00BA73E9" w:rsidRPr="00BA73E9">
        <w:rPr>
          <w:rFonts w:ascii="Times New Roman" w:hAnsi="Times New Roman" w:cs="Times New Roman"/>
          <w:iCs/>
          <w:color w:val="000000" w:themeColor="text1"/>
          <w:sz w:val="24"/>
          <w:szCs w:val="24"/>
        </w:rPr>
        <w:t>(4)</w:t>
      </w:r>
      <w:r w:rsidR="004E2988" w:rsidRPr="00BA73E9">
        <w:rPr>
          <w:rFonts w:ascii="Times New Roman" w:hAnsi="Times New Roman" w:cs="Times New Roman"/>
          <w:color w:val="000000" w:themeColor="text1"/>
          <w:sz w:val="24"/>
          <w:szCs w:val="24"/>
        </w:rPr>
        <w:t>:</w:t>
      </w:r>
      <w:r w:rsidR="003A6864" w:rsidRPr="009F6735">
        <w:rPr>
          <w:rFonts w:ascii="Times New Roman" w:hAnsi="Times New Roman" w:cs="Times New Roman"/>
          <w:color w:val="000000" w:themeColor="text1"/>
          <w:sz w:val="24"/>
          <w:szCs w:val="24"/>
        </w:rPr>
        <w:t>e19098.</w:t>
      </w:r>
    </w:p>
    <w:p w:rsidR="003A6864" w:rsidRPr="009F6735" w:rsidRDefault="001D5E00"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sidRPr="009F6735">
        <w:rPr>
          <w:rFonts w:ascii="Times New Roman" w:hAnsi="Times New Roman" w:cs="Times New Roman"/>
          <w:color w:val="000000" w:themeColor="text1"/>
          <w:sz w:val="24"/>
          <w:szCs w:val="24"/>
        </w:rPr>
        <w:t>[</w:t>
      </w:r>
      <w:r w:rsidR="00B46594">
        <w:rPr>
          <w:rFonts w:ascii="Times New Roman" w:hAnsi="Times New Roman" w:cs="Times New Roman"/>
          <w:color w:val="000000" w:themeColor="text1"/>
          <w:sz w:val="24"/>
          <w:szCs w:val="24"/>
        </w:rPr>
        <w:t>22</w:t>
      </w:r>
      <w:r w:rsidR="003B198A" w:rsidRPr="009F6735">
        <w:rPr>
          <w:rFonts w:ascii="Times New Roman" w:hAnsi="Times New Roman" w:cs="Times New Roman"/>
          <w:color w:val="000000" w:themeColor="text1"/>
          <w:sz w:val="24"/>
          <w:szCs w:val="24"/>
        </w:rPr>
        <w:t>]</w:t>
      </w:r>
      <w:r w:rsidR="00B46594">
        <w:rPr>
          <w:rFonts w:ascii="Times New Roman" w:hAnsi="Times New Roman" w:cs="Times New Roman"/>
          <w:color w:val="000000" w:themeColor="text1"/>
          <w:sz w:val="24"/>
          <w:szCs w:val="24"/>
        </w:rPr>
        <w:t xml:space="preserve"> </w:t>
      </w:r>
      <w:r w:rsidR="00BA73E9">
        <w:rPr>
          <w:rFonts w:ascii="Times New Roman" w:hAnsi="Times New Roman" w:cs="Times New Roman"/>
          <w:color w:val="000000" w:themeColor="text1"/>
          <w:sz w:val="24"/>
          <w:szCs w:val="24"/>
        </w:rPr>
        <w:t>Eiseman, E., Bolen, J. B</w:t>
      </w:r>
      <w:r w:rsidR="003A6864" w:rsidRPr="009F6735">
        <w:rPr>
          <w:rFonts w:ascii="Times New Roman" w:hAnsi="Times New Roman" w:cs="Times New Roman"/>
          <w:color w:val="000000" w:themeColor="text1"/>
          <w:sz w:val="24"/>
          <w:szCs w:val="24"/>
        </w:rPr>
        <w:t xml:space="preserve">. Engagement of the high-affinity IgE receptor activates src protein-related tyrosine kinases. </w:t>
      </w:r>
      <w:r w:rsidR="003A6864" w:rsidRPr="00BA73E9">
        <w:rPr>
          <w:rFonts w:ascii="Times New Roman" w:hAnsi="Times New Roman" w:cs="Times New Roman"/>
          <w:color w:val="000000" w:themeColor="text1"/>
          <w:sz w:val="24"/>
          <w:szCs w:val="24"/>
        </w:rPr>
        <w:t>Nature</w:t>
      </w:r>
      <w:r w:rsidR="00BA73E9">
        <w:rPr>
          <w:rFonts w:ascii="Times New Roman" w:hAnsi="Times New Roman" w:cs="Times New Roman"/>
          <w:i/>
          <w:color w:val="000000" w:themeColor="text1"/>
          <w:sz w:val="24"/>
          <w:szCs w:val="24"/>
        </w:rPr>
        <w:t>.</w:t>
      </w:r>
      <w:r w:rsidR="00BA73E9" w:rsidRPr="00BA73E9">
        <w:rPr>
          <w:rFonts w:ascii="Times New Roman" w:hAnsi="Times New Roman" w:cs="Times New Roman"/>
          <w:color w:val="000000" w:themeColor="text1"/>
          <w:sz w:val="24"/>
          <w:szCs w:val="24"/>
        </w:rPr>
        <w:t xml:space="preserve"> </w:t>
      </w:r>
      <w:r w:rsidR="00BA73E9" w:rsidRPr="009F6735">
        <w:rPr>
          <w:rFonts w:ascii="Times New Roman" w:hAnsi="Times New Roman" w:cs="Times New Roman"/>
          <w:color w:val="000000" w:themeColor="text1"/>
          <w:sz w:val="24"/>
          <w:szCs w:val="24"/>
        </w:rPr>
        <w:t>1992</w:t>
      </w:r>
      <w:r w:rsidR="00BA73E9">
        <w:rPr>
          <w:rFonts w:ascii="Times New Roman" w:hAnsi="Times New Roman" w:cs="Times New Roman"/>
          <w:color w:val="000000" w:themeColor="text1"/>
          <w:sz w:val="24"/>
          <w:szCs w:val="24"/>
        </w:rPr>
        <w:t>;</w:t>
      </w:r>
      <w:r w:rsidR="003A6864" w:rsidRPr="00B46594">
        <w:rPr>
          <w:rFonts w:ascii="Times New Roman" w:hAnsi="Times New Roman" w:cs="Times New Roman"/>
          <w:i/>
          <w:color w:val="000000" w:themeColor="text1"/>
          <w:sz w:val="24"/>
          <w:szCs w:val="24"/>
        </w:rPr>
        <w:t>355</w:t>
      </w:r>
      <w:r w:rsidR="00BA73E9">
        <w:rPr>
          <w:rFonts w:ascii="Times New Roman" w:hAnsi="Times New Roman" w:cs="Times New Roman"/>
          <w:color w:val="000000" w:themeColor="text1"/>
          <w:sz w:val="24"/>
          <w:szCs w:val="24"/>
        </w:rPr>
        <w:t>:</w:t>
      </w:r>
      <w:r w:rsidR="003A6864" w:rsidRPr="009F6735">
        <w:rPr>
          <w:rFonts w:ascii="Times New Roman" w:hAnsi="Times New Roman" w:cs="Times New Roman"/>
          <w:color w:val="000000" w:themeColor="text1"/>
          <w:sz w:val="24"/>
          <w:szCs w:val="24"/>
        </w:rPr>
        <w:t>78–80.</w:t>
      </w:r>
    </w:p>
    <w:p w:rsidR="003A6864" w:rsidRPr="009F6735" w:rsidRDefault="00D42DF0"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[23</w:t>
      </w:r>
      <w:r w:rsidR="0076137E"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3A6864" w:rsidRPr="009F6735">
        <w:rPr>
          <w:rFonts w:ascii="Times New Roman" w:hAnsi="Times New Roman" w:cs="Times New Roman"/>
          <w:color w:val="000000" w:themeColor="text1"/>
          <w:sz w:val="24"/>
          <w:szCs w:val="24"/>
        </w:rPr>
        <w:t>K</w:t>
      </w:r>
      <w:r w:rsidR="00BA73E9">
        <w:rPr>
          <w:rFonts w:ascii="Times New Roman" w:hAnsi="Times New Roman" w:cs="Times New Roman"/>
          <w:color w:val="000000" w:themeColor="text1"/>
          <w:sz w:val="24"/>
          <w:szCs w:val="24"/>
        </w:rPr>
        <w:t>ihara, H., Siraganian, R. P</w:t>
      </w:r>
      <w:r w:rsidR="003A6864" w:rsidRPr="009F6735">
        <w:rPr>
          <w:rFonts w:ascii="Times New Roman" w:hAnsi="Times New Roman" w:cs="Times New Roman"/>
          <w:color w:val="000000" w:themeColor="text1"/>
          <w:sz w:val="24"/>
          <w:szCs w:val="24"/>
        </w:rPr>
        <w:t>. Src homology 2</w:t>
      </w:r>
      <w:r w:rsidR="0076137E" w:rsidRPr="009F6735">
        <w:rPr>
          <w:rFonts w:ascii="Times New Roman" w:hAnsi="Times New Roman" w:cs="Times New Roman"/>
          <w:color w:val="000000" w:themeColor="text1"/>
          <w:sz w:val="24"/>
          <w:szCs w:val="24"/>
        </w:rPr>
        <w:t xml:space="preserve"> domains of Syk and Lyn bind to </w:t>
      </w:r>
      <w:r w:rsidR="003A6864" w:rsidRPr="009F6735">
        <w:rPr>
          <w:rFonts w:ascii="Times New Roman" w:hAnsi="Times New Roman" w:cs="Times New Roman"/>
          <w:color w:val="000000" w:themeColor="text1"/>
          <w:sz w:val="24"/>
          <w:szCs w:val="24"/>
        </w:rPr>
        <w:t xml:space="preserve">tyrosine-phosphorylated subunits of the high affinity IgE receptor. </w:t>
      </w:r>
      <w:r w:rsidR="003A6864" w:rsidRPr="00BA73E9">
        <w:rPr>
          <w:rFonts w:ascii="Times New Roman" w:hAnsi="Times New Roman" w:cs="Times New Roman"/>
          <w:color w:val="000000" w:themeColor="text1"/>
          <w:sz w:val="24"/>
          <w:szCs w:val="24"/>
        </w:rPr>
        <w:t>J Biol Chem</w:t>
      </w:r>
      <w:r w:rsidR="00BA73E9">
        <w:rPr>
          <w:rFonts w:ascii="Times New Roman" w:hAnsi="Times New Roman" w:cs="Times New Roman"/>
          <w:color w:val="000000" w:themeColor="text1"/>
          <w:sz w:val="24"/>
          <w:szCs w:val="24"/>
        </w:rPr>
        <w:t xml:space="preserve">. </w:t>
      </w:r>
      <w:r w:rsidR="00BA73E9" w:rsidRPr="009F6735">
        <w:rPr>
          <w:rFonts w:ascii="Times New Roman" w:hAnsi="Times New Roman" w:cs="Times New Roman"/>
          <w:color w:val="000000" w:themeColor="text1"/>
          <w:sz w:val="24"/>
          <w:szCs w:val="24"/>
        </w:rPr>
        <w:t>1994</w:t>
      </w:r>
      <w:r w:rsidR="00BA73E9">
        <w:rPr>
          <w:rFonts w:ascii="Times New Roman" w:hAnsi="Times New Roman" w:cs="Times New Roman"/>
          <w:color w:val="000000" w:themeColor="text1"/>
          <w:sz w:val="24"/>
          <w:szCs w:val="24"/>
        </w:rPr>
        <w:t>;269:</w:t>
      </w:r>
      <w:r w:rsidR="003A6864" w:rsidRPr="009F6735">
        <w:rPr>
          <w:rFonts w:ascii="Times New Roman" w:hAnsi="Times New Roman" w:cs="Times New Roman"/>
          <w:color w:val="000000" w:themeColor="text1"/>
          <w:sz w:val="24"/>
          <w:szCs w:val="24"/>
        </w:rPr>
        <w:t>22427–22432</w:t>
      </w:r>
    </w:p>
    <w:p w:rsidR="003A6864" w:rsidRDefault="00D42DF0"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[24</w:t>
      </w:r>
      <w:r w:rsidR="0076137E"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3A6864" w:rsidRPr="009F6735">
        <w:rPr>
          <w:rFonts w:ascii="Times New Roman" w:hAnsi="Times New Roman" w:cs="Times New Roman"/>
          <w:color w:val="000000" w:themeColor="text1"/>
          <w:sz w:val="24"/>
          <w:szCs w:val="24"/>
        </w:rPr>
        <w:t>Parravicini, V., Gadina, M., Kovarova, M., Odom, S., Gonza</w:t>
      </w:r>
      <w:r w:rsidR="0076137E" w:rsidRPr="009F6735">
        <w:rPr>
          <w:rFonts w:ascii="Times New Roman" w:hAnsi="Times New Roman" w:cs="Times New Roman"/>
          <w:color w:val="000000" w:themeColor="text1"/>
          <w:sz w:val="24"/>
          <w:szCs w:val="24"/>
        </w:rPr>
        <w:t>lez-Espi</w:t>
      </w:r>
      <w:r w:rsidR="00BA73E9">
        <w:rPr>
          <w:rFonts w:ascii="Times New Roman" w:hAnsi="Times New Roman" w:cs="Times New Roman"/>
          <w:color w:val="000000" w:themeColor="text1"/>
          <w:sz w:val="24"/>
          <w:szCs w:val="24"/>
        </w:rPr>
        <w:t xml:space="preserve">nosa, C., Furumoto, Y., et al. </w:t>
      </w:r>
      <w:r w:rsidR="003A6864" w:rsidRPr="009F6735">
        <w:rPr>
          <w:rFonts w:ascii="Times New Roman" w:hAnsi="Times New Roman" w:cs="Times New Roman"/>
          <w:color w:val="000000" w:themeColor="text1"/>
          <w:sz w:val="24"/>
          <w:szCs w:val="24"/>
        </w:rPr>
        <w:t xml:space="preserve">Fyn kinase initiates complementary signals required for IgE-dependent mast cell </w:t>
      </w:r>
      <w:r w:rsidR="003A6864" w:rsidRPr="00B225FA">
        <w:rPr>
          <w:rFonts w:ascii="Times New Roman" w:hAnsi="Times New Roman" w:cs="Times New Roman"/>
          <w:color w:val="000000" w:themeColor="text1"/>
          <w:sz w:val="24"/>
          <w:szCs w:val="24"/>
        </w:rPr>
        <w:t>degranulation. Nat Immunol</w:t>
      </w:r>
      <w:r w:rsidR="00BA73E9" w:rsidRPr="00B225FA">
        <w:rPr>
          <w:rFonts w:ascii="Times New Roman" w:hAnsi="Times New Roman" w:cs="Times New Roman"/>
          <w:color w:val="000000" w:themeColor="text1"/>
          <w:sz w:val="24"/>
          <w:szCs w:val="24"/>
        </w:rPr>
        <w:t>. 2002;3:</w:t>
      </w:r>
      <w:r w:rsidR="003A6864" w:rsidRPr="00B225FA">
        <w:rPr>
          <w:rFonts w:ascii="Times New Roman" w:hAnsi="Times New Roman" w:cs="Times New Roman"/>
          <w:color w:val="000000" w:themeColor="text1"/>
          <w:sz w:val="24"/>
          <w:szCs w:val="24"/>
        </w:rPr>
        <w:t>741–748.</w:t>
      </w:r>
    </w:p>
    <w:p w:rsidR="008F1F43" w:rsidRPr="008F1F43" w:rsidRDefault="008F1F43" w:rsidP="0021364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8F9FA"/>
        </w:rPr>
      </w:pPr>
      <w:r>
        <w:rPr>
          <w:rStyle w:val="mw-mmv-author"/>
          <w:rFonts w:ascii="Times New Roman" w:hAnsi="Times New Roman" w:cs="Times New Roman"/>
          <w:color w:val="000000" w:themeColor="text1"/>
          <w:sz w:val="24"/>
          <w:szCs w:val="24"/>
          <w:shd w:val="clear" w:color="auto" w:fill="F8F9FA"/>
        </w:rPr>
        <w:t xml:space="preserve">[25] </w:t>
      </w:r>
      <w:hyperlink r:id="rId20" w:tooltip="User:SariSabban (page does not exist)" w:history="1">
        <w:r w:rsidRPr="006C1F7D">
          <w:rPr>
            <w:rStyle w:val="Hyperlink"/>
            <w:rFonts w:ascii="Times New Roman" w:hAnsi="Times New Roman" w:cs="Times New Roman"/>
            <w:color w:val="000000" w:themeColor="text1"/>
            <w:sz w:val="24"/>
            <w:szCs w:val="24"/>
            <w:u w:val="none"/>
            <w:shd w:val="clear" w:color="auto" w:fill="F8F9FA"/>
          </w:rPr>
          <w:t>SariSabban</w:t>
        </w:r>
      </w:hyperlink>
      <w:r w:rsidRPr="006C1F7D">
        <w:rPr>
          <w:rStyle w:val="apple-converted-space"/>
          <w:rFonts w:ascii="Times New Roman" w:hAnsi="Times New Roman" w:cs="Times New Roman"/>
          <w:color w:val="000000" w:themeColor="text1"/>
          <w:sz w:val="24"/>
          <w:szCs w:val="24"/>
          <w:shd w:val="clear" w:color="auto" w:fill="F8F9FA"/>
        </w:rPr>
        <w:t> </w:t>
      </w:r>
      <w:r w:rsidRPr="006C1F7D">
        <w:rPr>
          <w:rFonts w:ascii="Times New Roman" w:hAnsi="Times New Roman" w:cs="Times New Roman"/>
          <w:color w:val="000000" w:themeColor="text1"/>
          <w:sz w:val="24"/>
          <w:szCs w:val="24"/>
          <w:shd w:val="clear" w:color="auto" w:fill="F8F9FA"/>
        </w:rPr>
        <w:t>-</w:t>
      </w:r>
      <w:r w:rsidRPr="006C1F7D">
        <w:rPr>
          <w:rStyle w:val="apple-converted-space"/>
          <w:rFonts w:ascii="Times New Roman" w:hAnsi="Times New Roman" w:cs="Times New Roman"/>
          <w:color w:val="000000" w:themeColor="text1"/>
          <w:sz w:val="24"/>
          <w:szCs w:val="24"/>
          <w:shd w:val="clear" w:color="auto" w:fill="F8F9FA"/>
        </w:rPr>
        <w:t> </w:t>
      </w:r>
      <w:hyperlink r:id="rId21" w:tooltip="SariSabban (page does not exist)" w:history="1">
        <w:r w:rsidRPr="006C1F7D">
          <w:rPr>
            <w:rStyle w:val="Hyperlink"/>
            <w:rFonts w:ascii="Times New Roman" w:hAnsi="Times New Roman" w:cs="Times New Roman"/>
            <w:color w:val="000000" w:themeColor="text1"/>
            <w:sz w:val="24"/>
            <w:szCs w:val="24"/>
            <w:u w:val="none"/>
            <w:shd w:val="clear" w:color="auto" w:fill="F8F9FA"/>
          </w:rPr>
          <w:t>Sabban, Sari</w:t>
        </w:r>
      </w:hyperlink>
      <w:r>
        <w:rPr>
          <w:rStyle w:val="apple-converted-space"/>
          <w:rFonts w:ascii="Times New Roman" w:hAnsi="Times New Roman" w:cs="Times New Roman"/>
          <w:color w:val="000000" w:themeColor="text1"/>
          <w:sz w:val="24"/>
          <w:szCs w:val="24"/>
          <w:shd w:val="clear" w:color="auto" w:fill="F8F9FA"/>
        </w:rPr>
        <w:t>.</w:t>
      </w:r>
      <w:r w:rsidRPr="006C1F7D">
        <w:rPr>
          <w:rStyle w:val="apple-converted-space"/>
          <w:rFonts w:ascii="Times New Roman" w:hAnsi="Times New Roman" w:cs="Times New Roman"/>
          <w:color w:val="000000" w:themeColor="text1"/>
          <w:sz w:val="24"/>
          <w:szCs w:val="24"/>
          <w:shd w:val="clear" w:color="auto" w:fill="F8F9FA"/>
        </w:rPr>
        <w:t> </w:t>
      </w:r>
      <w:hyperlink r:id="rId22" w:history="1">
        <w:r w:rsidRPr="00792EE1">
          <w:rPr>
            <w:rStyle w:val="Hyperlink"/>
            <w:rFonts w:ascii="Times New Roman" w:hAnsi="Times New Roman" w:cs="Times New Roman"/>
            <w:iCs/>
            <w:color w:val="000000" w:themeColor="text1"/>
            <w:sz w:val="24"/>
            <w:szCs w:val="24"/>
            <w:u w:val="none"/>
            <w:shd w:val="clear" w:color="auto" w:fill="F8F9FA"/>
          </w:rPr>
          <w:t>Development of an in vitro model system for studying the interaction of Equus caballus IgE with its high- affinity FcεRI receptor</w:t>
        </w:r>
      </w:hyperlink>
      <w:r w:rsidRPr="00792EE1">
        <w:rPr>
          <w:rStyle w:val="apple-converted-space"/>
          <w:rFonts w:ascii="Times New Roman" w:hAnsi="Times New Roman" w:cs="Times New Roman"/>
          <w:color w:val="000000" w:themeColor="text1"/>
          <w:sz w:val="24"/>
          <w:szCs w:val="24"/>
          <w:shd w:val="clear" w:color="auto" w:fill="F8F9FA"/>
        </w:rPr>
        <w:t> </w:t>
      </w:r>
      <w:r w:rsidRPr="006C1F7D">
        <w:rPr>
          <w:rStyle w:val="mw-mmv-source"/>
          <w:rFonts w:ascii="Times New Roman" w:hAnsi="Times New Roman" w:cs="Times New Roman"/>
          <w:color w:val="000000" w:themeColor="text1"/>
          <w:sz w:val="24"/>
          <w:szCs w:val="24"/>
          <w:shd w:val="clear" w:color="auto" w:fill="F8F9FA"/>
        </w:rPr>
        <w:t>(PhD thesis), The University of Sheffield</w:t>
      </w:r>
      <w:r>
        <w:rPr>
          <w:rStyle w:val="mw-mmv-source"/>
          <w:rFonts w:ascii="Times New Roman" w:hAnsi="Times New Roman" w:cs="Times New Roman"/>
          <w:color w:val="000000" w:themeColor="text1"/>
          <w:sz w:val="24"/>
          <w:szCs w:val="24"/>
          <w:shd w:val="clear" w:color="auto" w:fill="F8F9FA"/>
        </w:rPr>
        <w:t>.2011</w:t>
      </w:r>
    </w:p>
    <w:p w:rsidR="006B5F55" w:rsidRPr="009F6735" w:rsidRDefault="008F1F43"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[26</w:t>
      </w:r>
      <w:r w:rsidR="0076137E" w:rsidRPr="009F6735">
        <w:rPr>
          <w:rFonts w:ascii="Times New Roman" w:hAnsi="Times New Roman" w:cs="Times New Roman"/>
          <w:color w:val="000000" w:themeColor="text1"/>
          <w:sz w:val="24"/>
          <w:szCs w:val="24"/>
        </w:rPr>
        <w:t>]</w:t>
      </w:r>
      <w:r w:rsidR="00D42DF0">
        <w:rPr>
          <w:rFonts w:ascii="Times New Roman" w:hAnsi="Times New Roman" w:cs="Times New Roman"/>
          <w:color w:val="000000" w:themeColor="text1"/>
          <w:sz w:val="24"/>
          <w:szCs w:val="24"/>
        </w:rPr>
        <w:t xml:space="preserve"> </w:t>
      </w:r>
      <w:r w:rsidR="006B5F55" w:rsidRPr="009F6735">
        <w:rPr>
          <w:rFonts w:ascii="Times New Roman" w:hAnsi="Times New Roman" w:cs="Times New Roman"/>
          <w:color w:val="000000" w:themeColor="text1"/>
          <w:sz w:val="24"/>
          <w:szCs w:val="24"/>
        </w:rPr>
        <w:t>Yarden, Y., Kuang, W. J., Yang-Feng, T., Coussens, L., Munem</w:t>
      </w:r>
      <w:r w:rsidR="00BA73E9">
        <w:rPr>
          <w:rFonts w:ascii="Times New Roman" w:hAnsi="Times New Roman" w:cs="Times New Roman"/>
          <w:color w:val="000000" w:themeColor="text1"/>
          <w:sz w:val="24"/>
          <w:szCs w:val="24"/>
        </w:rPr>
        <w:t>itsu, S., Dull, T. J., et al</w:t>
      </w:r>
      <w:r w:rsidR="006B5F55" w:rsidRPr="009F6735">
        <w:rPr>
          <w:rFonts w:ascii="Times New Roman" w:hAnsi="Times New Roman" w:cs="Times New Roman"/>
          <w:color w:val="000000" w:themeColor="text1"/>
          <w:sz w:val="24"/>
          <w:szCs w:val="24"/>
        </w:rPr>
        <w:t xml:space="preserve">. Human proto-oncogene c-kit: a new cell surface receptor tyrosine kinase for an unidentified ligand. </w:t>
      </w:r>
      <w:r w:rsidR="006B5F55" w:rsidRPr="00BA73E9">
        <w:rPr>
          <w:rFonts w:ascii="Times New Roman" w:hAnsi="Times New Roman" w:cs="Times New Roman"/>
          <w:iCs/>
          <w:color w:val="000000" w:themeColor="text1"/>
          <w:sz w:val="24"/>
          <w:szCs w:val="24"/>
        </w:rPr>
        <w:t>EMBO J</w:t>
      </w:r>
      <w:r w:rsidR="00BA73E9">
        <w:rPr>
          <w:rFonts w:ascii="Times New Roman" w:hAnsi="Times New Roman" w:cs="Times New Roman"/>
          <w:i/>
          <w:iCs/>
          <w:color w:val="000000" w:themeColor="text1"/>
          <w:sz w:val="24"/>
          <w:szCs w:val="24"/>
        </w:rPr>
        <w:t xml:space="preserve">. </w:t>
      </w:r>
      <w:r w:rsidR="00BA73E9" w:rsidRPr="009F6735">
        <w:rPr>
          <w:rFonts w:ascii="Times New Roman" w:hAnsi="Times New Roman" w:cs="Times New Roman"/>
          <w:color w:val="000000" w:themeColor="text1"/>
          <w:sz w:val="24"/>
          <w:szCs w:val="24"/>
        </w:rPr>
        <w:t>1987</w:t>
      </w:r>
      <w:r w:rsidR="00B225FA">
        <w:rPr>
          <w:rFonts w:ascii="Times New Roman" w:hAnsi="Times New Roman" w:cs="Times New Roman"/>
          <w:color w:val="000000" w:themeColor="text1"/>
          <w:sz w:val="24"/>
          <w:szCs w:val="24"/>
        </w:rPr>
        <w:t>;</w:t>
      </w:r>
      <w:r w:rsidR="006B5F55" w:rsidRPr="00BA73E9">
        <w:rPr>
          <w:rFonts w:ascii="Times New Roman" w:hAnsi="Times New Roman" w:cs="Times New Roman"/>
          <w:iCs/>
          <w:color w:val="000000" w:themeColor="text1"/>
          <w:sz w:val="24"/>
          <w:szCs w:val="24"/>
        </w:rPr>
        <w:t>6</w:t>
      </w:r>
      <w:r w:rsidR="00B225FA">
        <w:rPr>
          <w:rFonts w:ascii="Times New Roman" w:hAnsi="Times New Roman" w:cs="Times New Roman"/>
          <w:color w:val="000000" w:themeColor="text1"/>
          <w:sz w:val="24"/>
          <w:szCs w:val="24"/>
        </w:rPr>
        <w:t>:</w:t>
      </w:r>
      <w:r w:rsidR="006B5F55" w:rsidRPr="009F6735">
        <w:rPr>
          <w:rFonts w:ascii="Times New Roman" w:hAnsi="Times New Roman" w:cs="Times New Roman"/>
          <w:color w:val="000000" w:themeColor="text1"/>
          <w:sz w:val="24"/>
          <w:szCs w:val="24"/>
        </w:rPr>
        <w:t>3341-3351.</w:t>
      </w:r>
    </w:p>
    <w:p w:rsidR="006B5F55" w:rsidRPr="009F6735" w:rsidRDefault="00504EEF"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[27</w:t>
      </w:r>
      <w:r w:rsidR="0076137E" w:rsidRPr="009F6735">
        <w:rPr>
          <w:rFonts w:ascii="Times New Roman" w:hAnsi="Times New Roman" w:cs="Times New Roman"/>
          <w:color w:val="000000" w:themeColor="text1"/>
          <w:sz w:val="24"/>
          <w:szCs w:val="24"/>
        </w:rPr>
        <w:t>]</w:t>
      </w:r>
      <w:r w:rsidR="00D42DF0">
        <w:rPr>
          <w:rFonts w:ascii="Times New Roman" w:hAnsi="Times New Roman" w:cs="Times New Roman"/>
          <w:color w:val="000000" w:themeColor="text1"/>
          <w:sz w:val="24"/>
          <w:szCs w:val="24"/>
        </w:rPr>
        <w:t xml:space="preserve"> </w:t>
      </w:r>
      <w:r w:rsidR="00B225FA">
        <w:rPr>
          <w:rFonts w:ascii="Times New Roman" w:hAnsi="Times New Roman" w:cs="Times New Roman"/>
          <w:color w:val="000000" w:themeColor="text1"/>
          <w:sz w:val="24"/>
          <w:szCs w:val="24"/>
        </w:rPr>
        <w:t>Reber, L., Da Silva, C. A., Frossard, N</w:t>
      </w:r>
      <w:r w:rsidR="006B5F55" w:rsidRPr="009F6735">
        <w:rPr>
          <w:rFonts w:ascii="Times New Roman" w:hAnsi="Times New Roman" w:cs="Times New Roman"/>
          <w:color w:val="000000" w:themeColor="text1"/>
          <w:sz w:val="24"/>
          <w:szCs w:val="24"/>
        </w:rPr>
        <w:t>. Stem cell factor and its receptor c-Kit as</w:t>
      </w:r>
      <w:r w:rsidR="0076137E" w:rsidRPr="009F6735">
        <w:rPr>
          <w:rFonts w:ascii="Times New Roman" w:hAnsi="Times New Roman" w:cs="Times New Roman"/>
          <w:color w:val="000000" w:themeColor="text1"/>
          <w:sz w:val="24"/>
          <w:szCs w:val="24"/>
        </w:rPr>
        <w:t xml:space="preserve"> </w:t>
      </w:r>
      <w:r w:rsidR="006B5F55" w:rsidRPr="009F6735">
        <w:rPr>
          <w:rFonts w:ascii="Times New Roman" w:hAnsi="Times New Roman" w:cs="Times New Roman"/>
          <w:color w:val="000000" w:themeColor="text1"/>
          <w:sz w:val="24"/>
          <w:szCs w:val="24"/>
        </w:rPr>
        <w:t xml:space="preserve">targets for inflammatory diseases. </w:t>
      </w:r>
      <w:r w:rsidR="006B5F55" w:rsidRPr="00B225FA">
        <w:rPr>
          <w:rFonts w:ascii="Times New Roman" w:hAnsi="Times New Roman" w:cs="Times New Roman"/>
          <w:iCs/>
          <w:color w:val="000000" w:themeColor="text1"/>
          <w:sz w:val="24"/>
          <w:szCs w:val="24"/>
        </w:rPr>
        <w:t>Eur J Pharmacol</w:t>
      </w:r>
      <w:r w:rsidR="00B225FA">
        <w:rPr>
          <w:rFonts w:ascii="Times New Roman" w:hAnsi="Times New Roman" w:cs="Times New Roman"/>
          <w:iCs/>
          <w:color w:val="000000" w:themeColor="text1"/>
          <w:sz w:val="24"/>
          <w:szCs w:val="24"/>
        </w:rPr>
        <w:t>.</w:t>
      </w:r>
      <w:r w:rsidR="00B225FA" w:rsidRPr="00B225FA">
        <w:rPr>
          <w:rFonts w:ascii="Times New Roman" w:hAnsi="Times New Roman" w:cs="Times New Roman"/>
          <w:color w:val="000000" w:themeColor="text1"/>
          <w:sz w:val="24"/>
          <w:szCs w:val="24"/>
        </w:rPr>
        <w:t xml:space="preserve"> </w:t>
      </w:r>
      <w:r w:rsidR="00B225FA" w:rsidRPr="009F6735">
        <w:rPr>
          <w:rFonts w:ascii="Times New Roman" w:hAnsi="Times New Roman" w:cs="Times New Roman"/>
          <w:color w:val="000000" w:themeColor="text1"/>
          <w:sz w:val="24"/>
          <w:szCs w:val="24"/>
        </w:rPr>
        <w:t>2006</w:t>
      </w:r>
      <w:r w:rsidR="00B225FA">
        <w:rPr>
          <w:rFonts w:ascii="Times New Roman" w:hAnsi="Times New Roman" w:cs="Times New Roman"/>
          <w:color w:val="000000" w:themeColor="text1"/>
          <w:sz w:val="24"/>
          <w:szCs w:val="24"/>
        </w:rPr>
        <w:t>;</w:t>
      </w:r>
      <w:r w:rsidR="006B5F55" w:rsidRPr="00B225FA">
        <w:rPr>
          <w:rFonts w:ascii="Times New Roman" w:hAnsi="Times New Roman" w:cs="Times New Roman"/>
          <w:iCs/>
          <w:color w:val="000000" w:themeColor="text1"/>
          <w:sz w:val="24"/>
          <w:szCs w:val="24"/>
        </w:rPr>
        <w:t>533</w:t>
      </w:r>
      <w:r w:rsidR="00B225FA">
        <w:rPr>
          <w:rFonts w:ascii="Times New Roman" w:hAnsi="Times New Roman" w:cs="Times New Roman"/>
          <w:color w:val="000000" w:themeColor="text1"/>
          <w:sz w:val="24"/>
          <w:szCs w:val="24"/>
        </w:rPr>
        <w:t>:</w:t>
      </w:r>
      <w:r w:rsidR="006B5F55" w:rsidRPr="009F6735">
        <w:rPr>
          <w:rFonts w:ascii="Times New Roman" w:hAnsi="Times New Roman" w:cs="Times New Roman"/>
          <w:color w:val="000000" w:themeColor="text1"/>
          <w:sz w:val="24"/>
          <w:szCs w:val="24"/>
        </w:rPr>
        <w:t>327-340.</w:t>
      </w:r>
    </w:p>
    <w:p w:rsidR="006B5F55" w:rsidRPr="009F6735" w:rsidRDefault="00504EEF"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[28</w:t>
      </w:r>
      <w:r w:rsidR="0076137E" w:rsidRPr="009F6735">
        <w:rPr>
          <w:rFonts w:ascii="Times New Roman" w:hAnsi="Times New Roman" w:cs="Times New Roman"/>
          <w:color w:val="000000" w:themeColor="text1"/>
          <w:sz w:val="24"/>
          <w:szCs w:val="24"/>
        </w:rPr>
        <w:t>]</w:t>
      </w:r>
      <w:r w:rsidR="00D42DF0">
        <w:rPr>
          <w:rFonts w:ascii="Times New Roman" w:hAnsi="Times New Roman" w:cs="Times New Roman"/>
          <w:color w:val="000000" w:themeColor="text1"/>
          <w:sz w:val="24"/>
          <w:szCs w:val="24"/>
        </w:rPr>
        <w:t xml:space="preserve"> </w:t>
      </w:r>
      <w:r w:rsidR="006B5F55" w:rsidRPr="009F6735">
        <w:rPr>
          <w:rFonts w:ascii="Times New Roman" w:hAnsi="Times New Roman" w:cs="Times New Roman"/>
          <w:color w:val="000000" w:themeColor="text1"/>
          <w:sz w:val="24"/>
          <w:szCs w:val="24"/>
        </w:rPr>
        <w:t>O</w:t>
      </w:r>
      <w:r w:rsidR="00B225FA">
        <w:rPr>
          <w:rFonts w:ascii="Times New Roman" w:hAnsi="Times New Roman" w:cs="Times New Roman"/>
          <w:color w:val="000000" w:themeColor="text1"/>
          <w:sz w:val="24"/>
          <w:szCs w:val="24"/>
        </w:rPr>
        <w:t>liveira, S. H., Lukacs, N. W</w:t>
      </w:r>
      <w:r w:rsidR="006B5F55" w:rsidRPr="009F6735">
        <w:rPr>
          <w:rFonts w:ascii="Times New Roman" w:hAnsi="Times New Roman" w:cs="Times New Roman"/>
          <w:color w:val="000000" w:themeColor="text1"/>
          <w:sz w:val="24"/>
          <w:szCs w:val="24"/>
        </w:rPr>
        <w:t xml:space="preserve">. Stem cell factor: a hemopoietic cytokine with important targets in asthma. </w:t>
      </w:r>
      <w:r w:rsidR="006B5F55" w:rsidRPr="00B225FA">
        <w:rPr>
          <w:rFonts w:ascii="Times New Roman" w:hAnsi="Times New Roman" w:cs="Times New Roman"/>
          <w:color w:val="000000" w:themeColor="text1"/>
          <w:sz w:val="24"/>
          <w:szCs w:val="24"/>
        </w:rPr>
        <w:t>Curr Drug Targets Inflamm Allergy</w:t>
      </w:r>
      <w:r w:rsidR="00B225FA">
        <w:rPr>
          <w:rFonts w:ascii="Times New Roman" w:hAnsi="Times New Roman" w:cs="Times New Roman"/>
          <w:color w:val="000000" w:themeColor="text1"/>
          <w:sz w:val="24"/>
          <w:szCs w:val="24"/>
        </w:rPr>
        <w:t xml:space="preserve">. </w:t>
      </w:r>
      <w:r w:rsidR="00B225FA" w:rsidRPr="009F6735">
        <w:rPr>
          <w:rFonts w:ascii="Times New Roman" w:hAnsi="Times New Roman" w:cs="Times New Roman"/>
          <w:color w:val="000000" w:themeColor="text1"/>
          <w:sz w:val="24"/>
          <w:szCs w:val="24"/>
        </w:rPr>
        <w:t>2003</w:t>
      </w:r>
      <w:r w:rsidR="00B225FA">
        <w:rPr>
          <w:rFonts w:ascii="Times New Roman" w:hAnsi="Times New Roman" w:cs="Times New Roman"/>
          <w:color w:val="000000" w:themeColor="text1"/>
          <w:sz w:val="24"/>
          <w:szCs w:val="24"/>
        </w:rPr>
        <w:t>;2:</w:t>
      </w:r>
      <w:r w:rsidR="006B5F55" w:rsidRPr="009F6735">
        <w:rPr>
          <w:rFonts w:ascii="Times New Roman" w:hAnsi="Times New Roman" w:cs="Times New Roman"/>
          <w:color w:val="000000" w:themeColor="text1"/>
          <w:sz w:val="24"/>
          <w:szCs w:val="24"/>
        </w:rPr>
        <w:t>313–318.</w:t>
      </w:r>
    </w:p>
    <w:p w:rsidR="004A2097" w:rsidRPr="00B225FA" w:rsidRDefault="00504EEF"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[29</w:t>
      </w:r>
      <w:r w:rsidR="0076137E" w:rsidRPr="009F6735">
        <w:rPr>
          <w:rFonts w:ascii="Times New Roman" w:hAnsi="Times New Roman" w:cs="Times New Roman"/>
          <w:color w:val="000000" w:themeColor="text1"/>
          <w:sz w:val="24"/>
          <w:szCs w:val="24"/>
        </w:rPr>
        <w:t>]</w:t>
      </w:r>
      <w:r w:rsidR="00D42DF0">
        <w:rPr>
          <w:rFonts w:ascii="Times New Roman" w:hAnsi="Times New Roman" w:cs="Times New Roman"/>
          <w:color w:val="000000" w:themeColor="text1"/>
          <w:sz w:val="24"/>
          <w:szCs w:val="24"/>
        </w:rPr>
        <w:t xml:space="preserve"> </w:t>
      </w:r>
      <w:r w:rsidR="004A2097" w:rsidRPr="009F6735">
        <w:rPr>
          <w:rFonts w:ascii="Times New Roman" w:hAnsi="Times New Roman" w:cs="Times New Roman"/>
          <w:color w:val="000000" w:themeColor="text1"/>
          <w:sz w:val="24"/>
          <w:szCs w:val="24"/>
        </w:rPr>
        <w:t>Miettine</w:t>
      </w:r>
      <w:r w:rsidR="00B225FA">
        <w:rPr>
          <w:rFonts w:ascii="Times New Roman" w:hAnsi="Times New Roman" w:cs="Times New Roman"/>
          <w:color w:val="000000" w:themeColor="text1"/>
          <w:sz w:val="24"/>
          <w:szCs w:val="24"/>
        </w:rPr>
        <w:t>n, M., Lasota, J</w:t>
      </w:r>
      <w:r w:rsidR="004A2097" w:rsidRPr="009F6735">
        <w:rPr>
          <w:rFonts w:ascii="Times New Roman" w:hAnsi="Times New Roman" w:cs="Times New Roman"/>
          <w:color w:val="000000" w:themeColor="text1"/>
          <w:sz w:val="24"/>
          <w:szCs w:val="24"/>
        </w:rPr>
        <w:t>. KIT (CD117): a review on expression in normal and</w:t>
      </w:r>
      <w:r w:rsidR="00B225FA">
        <w:rPr>
          <w:rFonts w:ascii="Times New Roman" w:hAnsi="Times New Roman" w:cs="Times New Roman"/>
          <w:color w:val="000000" w:themeColor="text1"/>
          <w:sz w:val="24"/>
          <w:szCs w:val="24"/>
        </w:rPr>
        <w:t xml:space="preserve"> </w:t>
      </w:r>
      <w:r w:rsidR="004A2097" w:rsidRPr="009F6735">
        <w:rPr>
          <w:rFonts w:ascii="Times New Roman" w:hAnsi="Times New Roman" w:cs="Times New Roman"/>
          <w:color w:val="000000" w:themeColor="text1"/>
          <w:sz w:val="24"/>
          <w:szCs w:val="24"/>
        </w:rPr>
        <w:t>neoplastic t</w:t>
      </w:r>
      <w:r w:rsidR="0076137E" w:rsidRPr="009F6735">
        <w:rPr>
          <w:rFonts w:ascii="Times New Roman" w:hAnsi="Times New Roman" w:cs="Times New Roman"/>
          <w:color w:val="000000" w:themeColor="text1"/>
          <w:sz w:val="24"/>
          <w:szCs w:val="24"/>
        </w:rPr>
        <w:t xml:space="preserve">issues, and mutations and their </w:t>
      </w:r>
      <w:r w:rsidR="004A2097" w:rsidRPr="009F6735">
        <w:rPr>
          <w:rFonts w:ascii="Times New Roman" w:hAnsi="Times New Roman" w:cs="Times New Roman"/>
          <w:color w:val="000000" w:themeColor="text1"/>
          <w:sz w:val="24"/>
          <w:szCs w:val="24"/>
        </w:rPr>
        <w:t xml:space="preserve">clinicopathologic correlation. </w:t>
      </w:r>
      <w:r w:rsidR="004A2097" w:rsidRPr="00B225FA">
        <w:rPr>
          <w:rFonts w:ascii="Times New Roman" w:hAnsi="Times New Roman" w:cs="Times New Roman"/>
          <w:iCs/>
          <w:color w:val="000000" w:themeColor="text1"/>
          <w:sz w:val="24"/>
          <w:szCs w:val="24"/>
        </w:rPr>
        <w:t>Appl</w:t>
      </w:r>
      <w:r w:rsidR="00B225FA">
        <w:rPr>
          <w:rFonts w:ascii="Times New Roman" w:hAnsi="Times New Roman" w:cs="Times New Roman"/>
          <w:iCs/>
          <w:color w:val="000000" w:themeColor="text1"/>
          <w:sz w:val="24"/>
          <w:szCs w:val="24"/>
        </w:rPr>
        <w:t xml:space="preserve"> </w:t>
      </w:r>
      <w:r w:rsidR="004A2097" w:rsidRPr="00B225FA">
        <w:rPr>
          <w:rFonts w:ascii="Times New Roman" w:hAnsi="Times New Roman" w:cs="Times New Roman"/>
          <w:iCs/>
          <w:color w:val="000000" w:themeColor="text1"/>
          <w:sz w:val="24"/>
          <w:szCs w:val="24"/>
        </w:rPr>
        <w:t>Immuno</w:t>
      </w:r>
      <w:r w:rsidR="0076137E" w:rsidRPr="00B225FA">
        <w:rPr>
          <w:rFonts w:ascii="Times New Roman" w:hAnsi="Times New Roman" w:cs="Times New Roman"/>
          <w:iCs/>
          <w:color w:val="000000" w:themeColor="text1"/>
          <w:sz w:val="24"/>
          <w:szCs w:val="24"/>
        </w:rPr>
        <w:t xml:space="preserve"> </w:t>
      </w:r>
      <w:r w:rsidR="00B225FA">
        <w:rPr>
          <w:rFonts w:ascii="Times New Roman" w:hAnsi="Times New Roman" w:cs="Times New Roman"/>
          <w:iCs/>
          <w:color w:val="000000" w:themeColor="text1"/>
          <w:sz w:val="24"/>
          <w:szCs w:val="24"/>
        </w:rPr>
        <w:t xml:space="preserve">histochem Mol Morphol. </w:t>
      </w:r>
      <w:r w:rsidR="00B225FA" w:rsidRPr="009F6735">
        <w:rPr>
          <w:rFonts w:ascii="Times New Roman" w:hAnsi="Times New Roman" w:cs="Times New Roman"/>
          <w:color w:val="000000" w:themeColor="text1"/>
          <w:sz w:val="24"/>
          <w:szCs w:val="24"/>
        </w:rPr>
        <w:t>2005</w:t>
      </w:r>
      <w:r w:rsidR="00B225FA">
        <w:rPr>
          <w:rFonts w:ascii="Times New Roman" w:hAnsi="Times New Roman" w:cs="Times New Roman"/>
          <w:color w:val="000000" w:themeColor="text1"/>
          <w:sz w:val="24"/>
          <w:szCs w:val="24"/>
        </w:rPr>
        <w:t>;</w:t>
      </w:r>
      <w:r w:rsidR="004A2097" w:rsidRPr="00B225FA">
        <w:rPr>
          <w:rFonts w:ascii="Times New Roman" w:hAnsi="Times New Roman" w:cs="Times New Roman"/>
          <w:iCs/>
          <w:color w:val="000000" w:themeColor="text1"/>
          <w:sz w:val="24"/>
          <w:szCs w:val="24"/>
        </w:rPr>
        <w:t>13</w:t>
      </w:r>
      <w:r w:rsidR="00B225FA">
        <w:rPr>
          <w:rFonts w:ascii="Times New Roman" w:hAnsi="Times New Roman" w:cs="Times New Roman"/>
          <w:color w:val="000000" w:themeColor="text1"/>
          <w:sz w:val="24"/>
          <w:szCs w:val="24"/>
        </w:rPr>
        <w:t>:</w:t>
      </w:r>
      <w:r w:rsidR="004A2097" w:rsidRPr="009F6735">
        <w:rPr>
          <w:rFonts w:ascii="Times New Roman" w:hAnsi="Times New Roman" w:cs="Times New Roman"/>
          <w:color w:val="000000" w:themeColor="text1"/>
          <w:sz w:val="24"/>
          <w:szCs w:val="24"/>
        </w:rPr>
        <w:t>205-220.</w:t>
      </w:r>
    </w:p>
    <w:p w:rsidR="004A2097" w:rsidRDefault="00504EEF"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[30</w:t>
      </w:r>
      <w:r w:rsidR="0076137E" w:rsidRPr="009F6735">
        <w:rPr>
          <w:rFonts w:ascii="Times New Roman" w:hAnsi="Times New Roman" w:cs="Times New Roman"/>
          <w:color w:val="000000" w:themeColor="text1"/>
          <w:sz w:val="24"/>
          <w:szCs w:val="24"/>
        </w:rPr>
        <w:t>]</w:t>
      </w:r>
      <w:r w:rsidR="00D42DF0">
        <w:rPr>
          <w:rFonts w:ascii="Times New Roman" w:hAnsi="Times New Roman" w:cs="Times New Roman"/>
          <w:color w:val="000000" w:themeColor="text1"/>
          <w:sz w:val="24"/>
          <w:szCs w:val="24"/>
        </w:rPr>
        <w:t xml:space="preserve"> </w:t>
      </w:r>
      <w:r w:rsidR="0076137E" w:rsidRPr="009F6735">
        <w:rPr>
          <w:rFonts w:ascii="Times New Roman" w:hAnsi="Times New Roman" w:cs="Times New Roman"/>
          <w:color w:val="000000" w:themeColor="text1"/>
          <w:sz w:val="24"/>
          <w:szCs w:val="24"/>
        </w:rPr>
        <w:t>Jensen, B. M., Metcalfe, D. D.,</w:t>
      </w:r>
      <w:r w:rsidR="00B225FA">
        <w:rPr>
          <w:rFonts w:ascii="Times New Roman" w:hAnsi="Times New Roman" w:cs="Times New Roman"/>
          <w:color w:val="000000" w:themeColor="text1"/>
          <w:sz w:val="24"/>
          <w:szCs w:val="24"/>
        </w:rPr>
        <w:t xml:space="preserve"> Gilfillan, A. M</w:t>
      </w:r>
      <w:r w:rsidR="004A2097" w:rsidRPr="009F6735">
        <w:rPr>
          <w:rFonts w:ascii="Times New Roman" w:hAnsi="Times New Roman" w:cs="Times New Roman"/>
          <w:color w:val="000000" w:themeColor="text1"/>
          <w:sz w:val="24"/>
          <w:szCs w:val="24"/>
        </w:rPr>
        <w:t>. Targeting kit activation:</w:t>
      </w:r>
      <w:r w:rsidR="0076137E" w:rsidRPr="009F6735">
        <w:rPr>
          <w:rFonts w:ascii="Times New Roman" w:hAnsi="Times New Roman" w:cs="Times New Roman"/>
          <w:color w:val="000000" w:themeColor="text1"/>
          <w:sz w:val="24"/>
          <w:szCs w:val="24"/>
        </w:rPr>
        <w:t xml:space="preserve"> </w:t>
      </w:r>
      <w:r w:rsidR="004A2097" w:rsidRPr="009F6735">
        <w:rPr>
          <w:rFonts w:ascii="Times New Roman" w:hAnsi="Times New Roman" w:cs="Times New Roman"/>
          <w:color w:val="000000" w:themeColor="text1"/>
          <w:sz w:val="24"/>
          <w:szCs w:val="24"/>
        </w:rPr>
        <w:t>a potential</w:t>
      </w:r>
      <w:r w:rsidR="0076137E" w:rsidRPr="009F6735">
        <w:rPr>
          <w:rFonts w:ascii="Times New Roman" w:hAnsi="Times New Roman" w:cs="Times New Roman"/>
          <w:color w:val="000000" w:themeColor="text1"/>
          <w:sz w:val="24"/>
          <w:szCs w:val="24"/>
        </w:rPr>
        <w:t xml:space="preserve"> </w:t>
      </w:r>
      <w:r w:rsidR="004A2097" w:rsidRPr="009F6735">
        <w:rPr>
          <w:rFonts w:ascii="Times New Roman" w:hAnsi="Times New Roman" w:cs="Times New Roman"/>
          <w:color w:val="000000" w:themeColor="text1"/>
          <w:sz w:val="24"/>
          <w:szCs w:val="24"/>
        </w:rPr>
        <w:t xml:space="preserve">therapeutic approach in the treatment of allergic inflammation. </w:t>
      </w:r>
      <w:r w:rsidR="00B225FA">
        <w:rPr>
          <w:rFonts w:ascii="Times New Roman" w:hAnsi="Times New Roman" w:cs="Times New Roman"/>
          <w:iCs/>
          <w:color w:val="000000" w:themeColor="text1"/>
          <w:sz w:val="24"/>
          <w:szCs w:val="24"/>
        </w:rPr>
        <w:t xml:space="preserve">Inflamm Allergy </w:t>
      </w:r>
      <w:r w:rsidR="004A2097" w:rsidRPr="00B225FA">
        <w:rPr>
          <w:rFonts w:ascii="Times New Roman" w:hAnsi="Times New Roman" w:cs="Times New Roman"/>
          <w:iCs/>
          <w:color w:val="000000" w:themeColor="text1"/>
          <w:sz w:val="24"/>
          <w:szCs w:val="24"/>
        </w:rPr>
        <w:t>Drug</w:t>
      </w:r>
      <w:r w:rsidR="0076137E" w:rsidRPr="00B225FA">
        <w:rPr>
          <w:rFonts w:ascii="Times New Roman" w:hAnsi="Times New Roman" w:cs="Times New Roman"/>
          <w:color w:val="000000" w:themeColor="text1"/>
          <w:sz w:val="24"/>
          <w:szCs w:val="24"/>
        </w:rPr>
        <w:t xml:space="preserve"> </w:t>
      </w:r>
      <w:r w:rsidR="00B225FA">
        <w:rPr>
          <w:rFonts w:ascii="Times New Roman" w:hAnsi="Times New Roman" w:cs="Times New Roman"/>
          <w:iCs/>
          <w:color w:val="000000" w:themeColor="text1"/>
          <w:sz w:val="24"/>
          <w:szCs w:val="24"/>
        </w:rPr>
        <w:t xml:space="preserve">Targets. </w:t>
      </w:r>
      <w:r w:rsidR="00B225FA" w:rsidRPr="009F6735">
        <w:rPr>
          <w:rFonts w:ascii="Times New Roman" w:hAnsi="Times New Roman" w:cs="Times New Roman"/>
          <w:color w:val="000000" w:themeColor="text1"/>
          <w:sz w:val="24"/>
          <w:szCs w:val="24"/>
        </w:rPr>
        <w:t>2007</w:t>
      </w:r>
      <w:r w:rsidR="00B225FA">
        <w:rPr>
          <w:rFonts w:ascii="Times New Roman" w:hAnsi="Times New Roman" w:cs="Times New Roman"/>
          <w:color w:val="000000" w:themeColor="text1"/>
          <w:sz w:val="24"/>
          <w:szCs w:val="24"/>
        </w:rPr>
        <w:t>;</w:t>
      </w:r>
      <w:r w:rsidR="004A2097" w:rsidRPr="00B225FA">
        <w:rPr>
          <w:rFonts w:ascii="Times New Roman" w:hAnsi="Times New Roman" w:cs="Times New Roman"/>
          <w:iCs/>
          <w:color w:val="000000" w:themeColor="text1"/>
          <w:sz w:val="24"/>
          <w:szCs w:val="24"/>
        </w:rPr>
        <w:t>6</w:t>
      </w:r>
      <w:r w:rsidR="00B225FA">
        <w:rPr>
          <w:rFonts w:ascii="Times New Roman" w:hAnsi="Times New Roman" w:cs="Times New Roman"/>
          <w:color w:val="000000" w:themeColor="text1"/>
          <w:sz w:val="24"/>
          <w:szCs w:val="24"/>
        </w:rPr>
        <w:t>:</w:t>
      </w:r>
      <w:r w:rsidR="004A2097" w:rsidRPr="009F6735">
        <w:rPr>
          <w:rFonts w:ascii="Times New Roman" w:hAnsi="Times New Roman" w:cs="Times New Roman"/>
          <w:color w:val="000000" w:themeColor="text1"/>
          <w:sz w:val="24"/>
          <w:szCs w:val="24"/>
        </w:rPr>
        <w:t>57-62.</w:t>
      </w:r>
    </w:p>
    <w:p w:rsidR="00D4757B" w:rsidRPr="00504EEF" w:rsidRDefault="00504EEF"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sidRPr="00504EEF">
        <w:rPr>
          <w:rFonts w:ascii="Times New Roman" w:hAnsi="Times New Roman" w:cs="Times New Roman"/>
          <w:sz w:val="24"/>
          <w:szCs w:val="24"/>
        </w:rPr>
        <w:lastRenderedPageBreak/>
        <w:t>[31</w:t>
      </w:r>
      <w:r w:rsidR="00D4757B" w:rsidRPr="00504EEF">
        <w:rPr>
          <w:rFonts w:ascii="Times New Roman" w:hAnsi="Times New Roman" w:cs="Times New Roman"/>
          <w:sz w:val="24"/>
          <w:szCs w:val="24"/>
        </w:rPr>
        <w:t>]</w:t>
      </w:r>
      <w:r>
        <w:rPr>
          <w:rFonts w:ascii="Times New Roman" w:hAnsi="Times New Roman" w:cs="Times New Roman"/>
          <w:sz w:val="24"/>
          <w:szCs w:val="24"/>
        </w:rPr>
        <w:t xml:space="preserve"> Tanaka Y, </w:t>
      </w:r>
      <w:r w:rsidR="00D4757B" w:rsidRPr="00504EEF">
        <w:rPr>
          <w:rFonts w:ascii="Times New Roman" w:hAnsi="Times New Roman" w:cs="Times New Roman"/>
          <w:sz w:val="24"/>
          <w:szCs w:val="24"/>
        </w:rPr>
        <w:t>Sugiyama</w:t>
      </w:r>
      <w:r>
        <w:rPr>
          <w:rFonts w:ascii="Times New Roman" w:hAnsi="Times New Roman" w:cs="Times New Roman"/>
          <w:sz w:val="24"/>
          <w:szCs w:val="24"/>
        </w:rPr>
        <w:t xml:space="preserve"> H,</w:t>
      </w:r>
      <w:r w:rsidRPr="00504EEF">
        <w:rPr>
          <w:rFonts w:ascii="Times New Roman" w:hAnsi="Times New Roman" w:cs="Times New Roman"/>
          <w:sz w:val="24"/>
          <w:szCs w:val="24"/>
        </w:rPr>
        <w:t xml:space="preserve"> Chen</w:t>
      </w:r>
      <w:r>
        <w:rPr>
          <w:rFonts w:ascii="Times New Roman" w:hAnsi="Times New Roman" w:cs="Times New Roman"/>
          <w:sz w:val="24"/>
          <w:szCs w:val="24"/>
        </w:rPr>
        <w:t xml:space="preserve"> BJ, </w:t>
      </w:r>
      <w:r w:rsidRPr="00504EEF">
        <w:rPr>
          <w:rFonts w:ascii="Times New Roman" w:hAnsi="Times New Roman" w:cs="Times New Roman"/>
          <w:sz w:val="24"/>
          <w:szCs w:val="24"/>
        </w:rPr>
        <w:t>Zhang</w:t>
      </w:r>
      <w:r>
        <w:rPr>
          <w:rFonts w:ascii="Times New Roman" w:hAnsi="Times New Roman" w:cs="Times New Roman"/>
          <w:sz w:val="24"/>
          <w:szCs w:val="24"/>
        </w:rPr>
        <w:t xml:space="preserve"> W</w:t>
      </w:r>
      <w:r w:rsidRPr="00504EEF">
        <w:rPr>
          <w:rFonts w:ascii="Times New Roman" w:hAnsi="Times New Roman" w:cs="Times New Roman"/>
          <w:sz w:val="24"/>
          <w:szCs w:val="24"/>
        </w:rPr>
        <w:t>, Liang</w:t>
      </w:r>
      <w:r>
        <w:rPr>
          <w:rFonts w:ascii="Times New Roman" w:hAnsi="Times New Roman" w:cs="Times New Roman"/>
          <w:sz w:val="24"/>
          <w:szCs w:val="24"/>
        </w:rPr>
        <w:t xml:space="preserve"> J,</w:t>
      </w:r>
      <w:r w:rsidRPr="00504EEF">
        <w:rPr>
          <w:rFonts w:ascii="Times New Roman" w:hAnsi="Times New Roman" w:cs="Times New Roman"/>
          <w:sz w:val="24"/>
          <w:szCs w:val="24"/>
        </w:rPr>
        <w:t>Wu</w:t>
      </w:r>
      <w:r>
        <w:rPr>
          <w:rFonts w:ascii="Times New Roman" w:hAnsi="Times New Roman" w:cs="Times New Roman"/>
          <w:sz w:val="24"/>
          <w:szCs w:val="24"/>
        </w:rPr>
        <w:t xml:space="preserve"> YL</w:t>
      </w:r>
      <w:r w:rsidR="00D4757B" w:rsidRPr="00504EEF">
        <w:rPr>
          <w:rFonts w:ascii="Times New Roman" w:hAnsi="Times New Roman" w:cs="Times New Roman"/>
          <w:sz w:val="24"/>
          <w:szCs w:val="24"/>
        </w:rPr>
        <w:t xml:space="preserve">. </w:t>
      </w:r>
      <w:r>
        <w:rPr>
          <w:rFonts w:ascii="Times New Roman" w:hAnsi="Times New Roman" w:cs="Times New Roman"/>
          <w:sz w:val="24"/>
          <w:szCs w:val="24"/>
        </w:rPr>
        <w:t>The c</w:t>
      </w:r>
      <w:r w:rsidR="00D4757B" w:rsidRPr="00504EEF">
        <w:rPr>
          <w:rFonts w:ascii="Times New Roman" w:hAnsi="Times New Roman" w:cs="Times New Roman"/>
          <w:sz w:val="24"/>
          <w:szCs w:val="24"/>
        </w:rPr>
        <w:t xml:space="preserve">-Kit Receptor-Mediated Signal Transduction and Tumor-Related Diseases. </w:t>
      </w:r>
      <w:r>
        <w:rPr>
          <w:rFonts w:ascii="Times New Roman" w:hAnsi="Times New Roman" w:cs="Times New Roman"/>
          <w:sz w:val="24"/>
          <w:szCs w:val="24"/>
        </w:rPr>
        <w:t>Int. J. Biol. Sci. 2013,</w:t>
      </w:r>
      <w:r w:rsidR="00D4757B" w:rsidRPr="00504EEF">
        <w:rPr>
          <w:rFonts w:ascii="Times New Roman" w:hAnsi="Times New Roman" w:cs="Times New Roman"/>
          <w:sz w:val="24"/>
          <w:szCs w:val="24"/>
        </w:rPr>
        <w:t>Vol.9(5):435-443</w:t>
      </w:r>
    </w:p>
    <w:p w:rsidR="0076137E" w:rsidRPr="009F6735" w:rsidRDefault="00504EEF"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[32</w:t>
      </w:r>
      <w:r w:rsidR="0076137E" w:rsidRPr="009F6735">
        <w:rPr>
          <w:rFonts w:ascii="Times New Roman" w:hAnsi="Times New Roman" w:cs="Times New Roman"/>
          <w:color w:val="000000" w:themeColor="text1"/>
          <w:sz w:val="24"/>
          <w:szCs w:val="24"/>
        </w:rPr>
        <w:t>]</w:t>
      </w:r>
      <w:r w:rsidR="00D42DF0">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 xml:space="preserve">Harvima IT, Nilsson G. Mast cells as regulators of skin inflammation and immunity. </w:t>
      </w:r>
      <w:r w:rsidR="00154E11" w:rsidRPr="00B225FA">
        <w:rPr>
          <w:rFonts w:ascii="Times New Roman" w:hAnsi="Times New Roman" w:cs="Times New Roman"/>
          <w:color w:val="000000" w:themeColor="text1"/>
          <w:sz w:val="24"/>
          <w:szCs w:val="24"/>
        </w:rPr>
        <w:t>Acta Derm Venereol</w:t>
      </w:r>
      <w:r w:rsidR="00B225FA">
        <w:rPr>
          <w:rFonts w:ascii="Times New Roman" w:hAnsi="Times New Roman" w:cs="Times New Roman"/>
          <w:color w:val="000000" w:themeColor="text1"/>
          <w:sz w:val="24"/>
          <w:szCs w:val="24"/>
        </w:rPr>
        <w:t>.</w:t>
      </w:r>
      <w:r w:rsidR="00154E11" w:rsidRPr="00B225FA">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2011;91:644-50.</w:t>
      </w:r>
    </w:p>
    <w:p w:rsidR="00543F74" w:rsidRPr="009F6735" w:rsidRDefault="00240DF6"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[33</w:t>
      </w:r>
      <w:r w:rsidR="0076137E" w:rsidRPr="009F6735">
        <w:rPr>
          <w:rFonts w:ascii="Times New Roman" w:hAnsi="Times New Roman" w:cs="Times New Roman"/>
          <w:color w:val="000000" w:themeColor="text1"/>
          <w:sz w:val="24"/>
          <w:szCs w:val="24"/>
        </w:rPr>
        <w:t>]</w:t>
      </w:r>
      <w:r w:rsidR="00D42DF0">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Jogie-Brahim S, Min HK, Fukuoka Y, Xia HZ, Schwartz LB. Expression of a-tryptase and b-tryptase by human basophils</w:t>
      </w:r>
      <w:r w:rsidR="00154E11" w:rsidRPr="00B225FA">
        <w:rPr>
          <w:rFonts w:ascii="Times New Roman" w:hAnsi="Times New Roman" w:cs="Times New Roman"/>
          <w:color w:val="000000" w:themeColor="text1"/>
          <w:sz w:val="24"/>
          <w:szCs w:val="24"/>
        </w:rPr>
        <w:t>. J Allergy Clin Immunol</w:t>
      </w:r>
      <w:r w:rsidR="00B225FA">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2004;113:1086-92.</w:t>
      </w:r>
    </w:p>
    <w:p w:rsidR="00154E11" w:rsidRPr="009F6735" w:rsidRDefault="00240DF6"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[34</w:t>
      </w:r>
      <w:r w:rsidR="00040E67"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00B225FA">
        <w:rPr>
          <w:rFonts w:ascii="Times New Roman" w:hAnsi="Times New Roman" w:cs="Times New Roman"/>
          <w:color w:val="000000" w:themeColor="text1"/>
          <w:sz w:val="24"/>
          <w:szCs w:val="24"/>
        </w:rPr>
        <w:t>Dougherty,</w:t>
      </w:r>
      <w:r w:rsidR="00154E11" w:rsidRPr="009F6735">
        <w:rPr>
          <w:rFonts w:ascii="Times New Roman" w:hAnsi="Times New Roman" w:cs="Times New Roman"/>
          <w:color w:val="000000" w:themeColor="text1"/>
          <w:sz w:val="24"/>
          <w:szCs w:val="24"/>
        </w:rPr>
        <w:t>R.H.,</w:t>
      </w:r>
      <w:r w:rsidR="000B176B" w:rsidRPr="009F6735">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Sidhu,S.S.,</w:t>
      </w:r>
      <w:r w:rsidR="000B176B" w:rsidRPr="009F6735">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Raman,K.,</w:t>
      </w:r>
      <w:r w:rsidR="000B176B" w:rsidRPr="009F6735">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Solo</w:t>
      </w:r>
      <w:r w:rsidR="00B225FA">
        <w:rPr>
          <w:rFonts w:ascii="Times New Roman" w:hAnsi="Times New Roman" w:cs="Times New Roman"/>
          <w:color w:val="000000" w:themeColor="text1"/>
          <w:sz w:val="24"/>
          <w:szCs w:val="24"/>
        </w:rPr>
        <w:t>n,</w:t>
      </w:r>
      <w:r w:rsidR="000B176B" w:rsidRPr="009F6735">
        <w:rPr>
          <w:rFonts w:ascii="Times New Roman" w:hAnsi="Times New Roman" w:cs="Times New Roman"/>
          <w:color w:val="000000" w:themeColor="text1"/>
          <w:sz w:val="24"/>
          <w:szCs w:val="24"/>
        </w:rPr>
        <w:t xml:space="preserve">M., </w:t>
      </w:r>
      <w:r w:rsidR="00B225FA">
        <w:rPr>
          <w:rFonts w:ascii="Times New Roman" w:hAnsi="Times New Roman" w:cs="Times New Roman"/>
          <w:color w:val="000000" w:themeColor="text1"/>
          <w:sz w:val="24"/>
          <w:szCs w:val="24"/>
        </w:rPr>
        <w:t>Solberg,O.D</w:t>
      </w:r>
      <w:r w:rsidR="00154E11" w:rsidRPr="009F6735">
        <w:rPr>
          <w:rFonts w:ascii="Times New Roman" w:hAnsi="Times New Roman" w:cs="Times New Roman"/>
          <w:color w:val="000000" w:themeColor="text1"/>
          <w:sz w:val="24"/>
          <w:szCs w:val="24"/>
        </w:rPr>
        <w:t>.</w:t>
      </w:r>
      <w:r w:rsidR="00B225FA">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Accumulation</w:t>
      </w:r>
      <w:r w:rsidR="000B176B" w:rsidRPr="009F6735">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of</w:t>
      </w:r>
      <w:r w:rsidR="000B176B" w:rsidRPr="009F6735">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intraepithelial</w:t>
      </w:r>
      <w:r w:rsidR="000B176B" w:rsidRPr="009F6735">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mast</w:t>
      </w:r>
      <w:r w:rsidR="000B176B" w:rsidRPr="009F6735">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cells</w:t>
      </w:r>
      <w:r w:rsidR="000B176B" w:rsidRPr="009F6735">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with</w:t>
      </w:r>
      <w:r w:rsidR="000B176B" w:rsidRPr="009F6735">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a unique</w:t>
      </w:r>
      <w:r w:rsidR="000B176B" w:rsidRPr="009F6735">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protease</w:t>
      </w:r>
      <w:r w:rsidR="000B176B" w:rsidRPr="009F6735">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phenotypeinT</w:t>
      </w:r>
      <w:r w:rsidR="00D42DF0">
        <w:rPr>
          <w:rFonts w:ascii="Times New Roman" w:hAnsi="Times New Roman" w:cs="Times New Roman"/>
          <w:color w:val="000000" w:themeColor="text1"/>
          <w:sz w:val="24"/>
          <w:szCs w:val="24"/>
        </w:rPr>
        <w:t xml:space="preserve"> </w:t>
      </w:r>
      <w:r w:rsidR="00154E11" w:rsidRPr="009F6735">
        <w:rPr>
          <w:rFonts w:ascii="Times New Roman" w:hAnsi="Times New Roman" w:cs="Times New Roman"/>
          <w:color w:val="000000" w:themeColor="text1"/>
          <w:sz w:val="24"/>
          <w:szCs w:val="24"/>
        </w:rPr>
        <w:t>(H)2-highasthma.</w:t>
      </w:r>
      <w:r w:rsidR="00D42DF0">
        <w:rPr>
          <w:rFonts w:ascii="Times New Roman" w:hAnsi="Times New Roman" w:cs="Times New Roman"/>
          <w:color w:val="000000" w:themeColor="text1"/>
          <w:sz w:val="24"/>
          <w:szCs w:val="24"/>
        </w:rPr>
        <w:t xml:space="preserve"> </w:t>
      </w:r>
      <w:r w:rsidR="00154E11" w:rsidRPr="00B225FA">
        <w:rPr>
          <w:rFonts w:ascii="Times New Roman" w:hAnsi="Times New Roman" w:cs="Times New Roman"/>
          <w:color w:val="000000" w:themeColor="text1"/>
          <w:sz w:val="24"/>
          <w:szCs w:val="24"/>
        </w:rPr>
        <w:t>J.Allergy</w:t>
      </w:r>
      <w:r w:rsidR="000B176B" w:rsidRPr="00B225FA">
        <w:rPr>
          <w:rFonts w:ascii="Times New Roman" w:hAnsi="Times New Roman" w:cs="Times New Roman"/>
          <w:color w:val="000000" w:themeColor="text1"/>
          <w:sz w:val="24"/>
          <w:szCs w:val="24"/>
        </w:rPr>
        <w:t xml:space="preserve"> </w:t>
      </w:r>
      <w:r w:rsidR="00154E11" w:rsidRPr="00B225FA">
        <w:rPr>
          <w:rFonts w:ascii="Times New Roman" w:hAnsi="Times New Roman" w:cs="Times New Roman"/>
          <w:color w:val="000000" w:themeColor="text1"/>
          <w:sz w:val="24"/>
          <w:szCs w:val="24"/>
        </w:rPr>
        <w:t>Clin.Immunol</w:t>
      </w:r>
      <w:r w:rsidR="00154E11" w:rsidRPr="009F6735">
        <w:rPr>
          <w:rFonts w:ascii="Times New Roman" w:hAnsi="Times New Roman" w:cs="Times New Roman"/>
          <w:color w:val="000000" w:themeColor="text1"/>
          <w:sz w:val="24"/>
          <w:szCs w:val="24"/>
        </w:rPr>
        <w:t>.</w:t>
      </w:r>
      <w:r w:rsidR="00B225FA">
        <w:rPr>
          <w:rFonts w:ascii="Times New Roman" w:hAnsi="Times New Roman" w:cs="Times New Roman"/>
          <w:color w:val="000000" w:themeColor="text1"/>
          <w:sz w:val="24"/>
          <w:szCs w:val="24"/>
        </w:rPr>
        <w:t xml:space="preserve"> </w:t>
      </w:r>
      <w:r w:rsidR="00B225FA" w:rsidRPr="009F6735">
        <w:rPr>
          <w:rFonts w:ascii="Times New Roman" w:hAnsi="Times New Roman" w:cs="Times New Roman"/>
          <w:color w:val="000000" w:themeColor="text1"/>
          <w:sz w:val="24"/>
          <w:szCs w:val="24"/>
        </w:rPr>
        <w:t>2010</w:t>
      </w:r>
      <w:r w:rsidR="00B225FA">
        <w:rPr>
          <w:rFonts w:ascii="Times New Roman" w:hAnsi="Times New Roman" w:cs="Times New Roman"/>
          <w:color w:val="000000" w:themeColor="text1"/>
          <w:sz w:val="24"/>
          <w:szCs w:val="24"/>
        </w:rPr>
        <w:t>;125:</w:t>
      </w:r>
      <w:r w:rsidR="00154E11" w:rsidRPr="009F6735">
        <w:rPr>
          <w:rFonts w:ascii="Times New Roman" w:hAnsi="Times New Roman" w:cs="Times New Roman"/>
          <w:color w:val="000000" w:themeColor="text1"/>
          <w:sz w:val="24"/>
          <w:szCs w:val="24"/>
        </w:rPr>
        <w:t>1046–1053.</w:t>
      </w:r>
    </w:p>
    <w:p w:rsidR="000B176B" w:rsidRPr="009F6735" w:rsidRDefault="00240DF6"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[35</w:t>
      </w:r>
      <w:r w:rsidR="00040E67" w:rsidRPr="009F6735">
        <w:rPr>
          <w:rFonts w:ascii="Times New Roman" w:hAnsi="Times New Roman" w:cs="Times New Roman"/>
          <w:color w:val="000000" w:themeColor="text1"/>
          <w:sz w:val="24"/>
          <w:szCs w:val="24"/>
        </w:rPr>
        <w:t>]</w:t>
      </w:r>
      <w:r w:rsidR="00D42DF0">
        <w:rPr>
          <w:rFonts w:ascii="Times New Roman" w:hAnsi="Times New Roman" w:cs="Times New Roman"/>
          <w:color w:val="000000" w:themeColor="text1"/>
          <w:sz w:val="24"/>
          <w:szCs w:val="24"/>
        </w:rPr>
        <w:t xml:space="preserve"> </w:t>
      </w:r>
      <w:r w:rsidR="000B176B" w:rsidRPr="009F6735">
        <w:rPr>
          <w:rFonts w:ascii="Times New Roman" w:hAnsi="Times New Roman" w:cs="Times New Roman"/>
          <w:color w:val="000000" w:themeColor="text1"/>
          <w:sz w:val="24"/>
          <w:szCs w:val="24"/>
        </w:rPr>
        <w:t>Takabayashi,T.,Kato,A.,Peters,A.T.,Suh,L.A.,Carter,R.,Nor</w:t>
      </w:r>
      <w:r w:rsidR="00976886">
        <w:rPr>
          <w:rFonts w:ascii="Times New Roman" w:hAnsi="Times New Roman" w:cs="Times New Roman"/>
          <w:color w:val="000000" w:themeColor="text1"/>
          <w:sz w:val="24"/>
          <w:szCs w:val="24"/>
        </w:rPr>
        <w:t>ton,J et al.</w:t>
      </w:r>
      <w:r w:rsidR="000B176B" w:rsidRPr="009F6735">
        <w:rPr>
          <w:rFonts w:ascii="Times New Roman" w:hAnsi="Times New Roman" w:cs="Times New Roman"/>
          <w:color w:val="000000" w:themeColor="text1"/>
          <w:sz w:val="24"/>
          <w:szCs w:val="24"/>
        </w:rPr>
        <w:t xml:space="preserve"> Glandular mast cells with distinct phenotype are highly elevated in ch</w:t>
      </w:r>
      <w:r w:rsidR="00D42DF0">
        <w:rPr>
          <w:rFonts w:ascii="Times New Roman" w:hAnsi="Times New Roman" w:cs="Times New Roman"/>
          <w:color w:val="000000" w:themeColor="text1"/>
          <w:sz w:val="24"/>
          <w:szCs w:val="24"/>
        </w:rPr>
        <w:t xml:space="preserve">ronic rhinosinusitis with nasal </w:t>
      </w:r>
      <w:r w:rsidR="000B176B" w:rsidRPr="009F6735">
        <w:rPr>
          <w:rFonts w:ascii="Times New Roman" w:hAnsi="Times New Roman" w:cs="Times New Roman"/>
          <w:color w:val="000000" w:themeColor="text1"/>
          <w:sz w:val="24"/>
          <w:szCs w:val="24"/>
        </w:rPr>
        <w:t>polyps.</w:t>
      </w:r>
      <w:r w:rsidR="00D42DF0">
        <w:rPr>
          <w:rFonts w:ascii="Times New Roman" w:hAnsi="Times New Roman" w:cs="Times New Roman"/>
          <w:color w:val="000000" w:themeColor="text1"/>
          <w:sz w:val="24"/>
          <w:szCs w:val="24"/>
        </w:rPr>
        <w:t xml:space="preserve"> </w:t>
      </w:r>
      <w:r w:rsidR="000B176B" w:rsidRPr="00976886">
        <w:rPr>
          <w:rFonts w:ascii="Times New Roman" w:hAnsi="Times New Roman" w:cs="Times New Roman"/>
          <w:color w:val="000000" w:themeColor="text1"/>
          <w:sz w:val="24"/>
          <w:szCs w:val="24"/>
        </w:rPr>
        <w:t>J.</w:t>
      </w:r>
      <w:r w:rsidR="00D42DF0" w:rsidRPr="00976886">
        <w:rPr>
          <w:rFonts w:ascii="Times New Roman" w:hAnsi="Times New Roman" w:cs="Times New Roman"/>
          <w:color w:val="000000" w:themeColor="text1"/>
          <w:sz w:val="24"/>
          <w:szCs w:val="24"/>
        </w:rPr>
        <w:t xml:space="preserve"> </w:t>
      </w:r>
      <w:r w:rsidR="000B176B" w:rsidRPr="00976886">
        <w:rPr>
          <w:rFonts w:ascii="Times New Roman" w:hAnsi="Times New Roman" w:cs="Times New Roman"/>
          <w:color w:val="000000" w:themeColor="text1"/>
          <w:sz w:val="24"/>
          <w:szCs w:val="24"/>
        </w:rPr>
        <w:t>Allergy</w:t>
      </w:r>
      <w:r w:rsidR="00D42DF0" w:rsidRPr="00976886">
        <w:rPr>
          <w:rFonts w:ascii="Times New Roman" w:hAnsi="Times New Roman" w:cs="Times New Roman"/>
          <w:color w:val="000000" w:themeColor="text1"/>
          <w:sz w:val="24"/>
          <w:szCs w:val="24"/>
        </w:rPr>
        <w:t xml:space="preserve"> </w:t>
      </w:r>
      <w:r w:rsidR="000B176B" w:rsidRPr="00976886">
        <w:rPr>
          <w:rFonts w:ascii="Times New Roman" w:hAnsi="Times New Roman" w:cs="Times New Roman"/>
          <w:color w:val="000000" w:themeColor="text1"/>
          <w:sz w:val="24"/>
          <w:szCs w:val="24"/>
        </w:rPr>
        <w:t>Clin.</w:t>
      </w:r>
      <w:r w:rsidR="00D42DF0" w:rsidRPr="00976886">
        <w:rPr>
          <w:rFonts w:ascii="Times New Roman" w:hAnsi="Times New Roman" w:cs="Times New Roman"/>
          <w:color w:val="000000" w:themeColor="text1"/>
          <w:sz w:val="24"/>
          <w:szCs w:val="24"/>
        </w:rPr>
        <w:t xml:space="preserve"> </w:t>
      </w:r>
      <w:r w:rsidR="000B176B" w:rsidRPr="00976886">
        <w:rPr>
          <w:rFonts w:ascii="Times New Roman" w:hAnsi="Times New Roman" w:cs="Times New Roman"/>
          <w:color w:val="000000" w:themeColor="text1"/>
          <w:sz w:val="24"/>
          <w:szCs w:val="24"/>
        </w:rPr>
        <w:t>Immuno l.</w:t>
      </w:r>
      <w:r w:rsidR="00976886">
        <w:rPr>
          <w:rFonts w:ascii="Times New Roman" w:hAnsi="Times New Roman" w:cs="Times New Roman"/>
          <w:color w:val="000000" w:themeColor="text1"/>
          <w:sz w:val="24"/>
          <w:szCs w:val="24"/>
        </w:rPr>
        <w:t xml:space="preserve"> </w:t>
      </w:r>
      <w:r w:rsidR="00976886" w:rsidRPr="009F6735">
        <w:rPr>
          <w:rFonts w:ascii="Times New Roman" w:hAnsi="Times New Roman" w:cs="Times New Roman"/>
          <w:color w:val="000000" w:themeColor="text1"/>
          <w:sz w:val="24"/>
          <w:szCs w:val="24"/>
        </w:rPr>
        <w:t>2012</w:t>
      </w:r>
      <w:r w:rsidR="00976886">
        <w:rPr>
          <w:rFonts w:ascii="Times New Roman" w:hAnsi="Times New Roman" w:cs="Times New Roman"/>
          <w:color w:val="000000" w:themeColor="text1"/>
          <w:sz w:val="24"/>
          <w:szCs w:val="24"/>
        </w:rPr>
        <w:t>;</w:t>
      </w:r>
      <w:r w:rsidR="000B176B" w:rsidRPr="00976886">
        <w:rPr>
          <w:rFonts w:ascii="Times New Roman" w:hAnsi="Times New Roman" w:cs="Times New Roman"/>
          <w:color w:val="000000" w:themeColor="text1"/>
          <w:sz w:val="24"/>
          <w:szCs w:val="24"/>
        </w:rPr>
        <w:t>130</w:t>
      </w:r>
      <w:r w:rsidR="00976886">
        <w:rPr>
          <w:rFonts w:ascii="Times New Roman" w:hAnsi="Times New Roman" w:cs="Times New Roman"/>
          <w:color w:val="000000" w:themeColor="text1"/>
          <w:sz w:val="24"/>
          <w:szCs w:val="24"/>
        </w:rPr>
        <w:t>:</w:t>
      </w:r>
      <w:r w:rsidR="000B176B" w:rsidRPr="009F6735">
        <w:rPr>
          <w:rFonts w:ascii="Times New Roman" w:hAnsi="Times New Roman" w:cs="Times New Roman"/>
          <w:color w:val="000000" w:themeColor="text1"/>
          <w:sz w:val="24"/>
          <w:szCs w:val="24"/>
        </w:rPr>
        <w:t>410–420.</w:t>
      </w:r>
      <w:r w:rsidR="000B176B" w:rsidRPr="009F6735">
        <w:rPr>
          <w:rFonts w:ascii="Times New Roman" w:hAnsi="Times New Roman" w:cs="Times New Roman"/>
          <w:color w:val="000000" w:themeColor="text1"/>
          <w:sz w:val="24"/>
          <w:szCs w:val="24"/>
        </w:rPr>
        <w:tab/>
      </w:r>
    </w:p>
    <w:p w:rsidR="000B176B" w:rsidRPr="009F6735" w:rsidRDefault="00240DF6"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[36</w:t>
      </w:r>
      <w:r w:rsidR="00040E67" w:rsidRPr="009F6735">
        <w:rPr>
          <w:rFonts w:ascii="Times New Roman" w:hAnsi="Times New Roman" w:cs="Times New Roman"/>
          <w:color w:val="000000" w:themeColor="text1"/>
          <w:sz w:val="24"/>
          <w:szCs w:val="24"/>
        </w:rPr>
        <w:t>]</w:t>
      </w:r>
      <w:r w:rsidR="00D42DF0">
        <w:rPr>
          <w:rFonts w:ascii="Times New Roman" w:hAnsi="Times New Roman" w:cs="Times New Roman"/>
          <w:color w:val="000000" w:themeColor="text1"/>
          <w:sz w:val="24"/>
          <w:szCs w:val="24"/>
        </w:rPr>
        <w:t xml:space="preserve"> </w:t>
      </w:r>
      <w:r w:rsidR="00040E67" w:rsidRPr="009F6735">
        <w:rPr>
          <w:rFonts w:ascii="Times New Roman" w:hAnsi="Times New Roman" w:cs="Times New Roman"/>
          <w:color w:val="000000" w:themeColor="text1"/>
          <w:sz w:val="24"/>
          <w:szCs w:val="24"/>
        </w:rPr>
        <w:t>Abonia,</w:t>
      </w:r>
      <w:r w:rsidR="000B176B" w:rsidRPr="009F6735">
        <w:rPr>
          <w:rFonts w:ascii="Times New Roman" w:hAnsi="Times New Roman" w:cs="Times New Roman"/>
          <w:color w:val="000000" w:themeColor="text1"/>
          <w:sz w:val="24"/>
          <w:szCs w:val="24"/>
        </w:rPr>
        <w:t>J.P.,</w:t>
      </w:r>
      <w:r w:rsidR="00D42DF0">
        <w:rPr>
          <w:rFonts w:ascii="Times New Roman" w:hAnsi="Times New Roman" w:cs="Times New Roman"/>
          <w:color w:val="000000" w:themeColor="text1"/>
          <w:sz w:val="24"/>
          <w:szCs w:val="24"/>
        </w:rPr>
        <w:t xml:space="preserve"> </w:t>
      </w:r>
      <w:r w:rsidR="000B176B" w:rsidRPr="009F6735">
        <w:rPr>
          <w:rFonts w:ascii="Times New Roman" w:hAnsi="Times New Roman" w:cs="Times New Roman"/>
          <w:color w:val="000000" w:themeColor="text1"/>
          <w:sz w:val="24"/>
          <w:szCs w:val="24"/>
        </w:rPr>
        <w:t>Blanchard,C.,</w:t>
      </w:r>
      <w:r w:rsidR="00D42DF0">
        <w:rPr>
          <w:rFonts w:ascii="Times New Roman" w:hAnsi="Times New Roman" w:cs="Times New Roman"/>
          <w:color w:val="000000" w:themeColor="text1"/>
          <w:sz w:val="24"/>
          <w:szCs w:val="24"/>
        </w:rPr>
        <w:t xml:space="preserve"> </w:t>
      </w:r>
      <w:r w:rsidR="000B176B" w:rsidRPr="009F6735">
        <w:rPr>
          <w:rFonts w:ascii="Times New Roman" w:hAnsi="Times New Roman" w:cs="Times New Roman"/>
          <w:color w:val="000000" w:themeColor="text1"/>
          <w:sz w:val="24"/>
          <w:szCs w:val="24"/>
        </w:rPr>
        <w:t>Butz,B.B.,</w:t>
      </w:r>
      <w:r w:rsidR="00D42DF0">
        <w:rPr>
          <w:rFonts w:ascii="Times New Roman" w:hAnsi="Times New Roman" w:cs="Times New Roman"/>
          <w:color w:val="000000" w:themeColor="text1"/>
          <w:sz w:val="24"/>
          <w:szCs w:val="24"/>
        </w:rPr>
        <w:t xml:space="preserve"> </w:t>
      </w:r>
      <w:r w:rsidR="000B176B" w:rsidRPr="009F6735">
        <w:rPr>
          <w:rFonts w:ascii="Times New Roman" w:hAnsi="Times New Roman" w:cs="Times New Roman"/>
          <w:color w:val="000000" w:themeColor="text1"/>
          <w:sz w:val="24"/>
          <w:szCs w:val="24"/>
        </w:rPr>
        <w:t>Rainey,H.F.,</w:t>
      </w:r>
      <w:r w:rsidR="00D42DF0">
        <w:rPr>
          <w:rFonts w:ascii="Times New Roman" w:hAnsi="Times New Roman" w:cs="Times New Roman"/>
          <w:color w:val="000000" w:themeColor="text1"/>
          <w:sz w:val="24"/>
          <w:szCs w:val="24"/>
        </w:rPr>
        <w:t xml:space="preserve"> </w:t>
      </w:r>
      <w:r w:rsidR="000B176B" w:rsidRPr="009F6735">
        <w:rPr>
          <w:rFonts w:ascii="Times New Roman" w:hAnsi="Times New Roman" w:cs="Times New Roman"/>
          <w:color w:val="000000" w:themeColor="text1"/>
          <w:sz w:val="24"/>
          <w:szCs w:val="24"/>
        </w:rPr>
        <w:t>C</w:t>
      </w:r>
      <w:r w:rsidR="00040E67" w:rsidRPr="009F6735">
        <w:rPr>
          <w:rFonts w:ascii="Times New Roman" w:hAnsi="Times New Roman" w:cs="Times New Roman"/>
          <w:color w:val="000000" w:themeColor="text1"/>
          <w:sz w:val="24"/>
          <w:szCs w:val="24"/>
        </w:rPr>
        <w:t>ollins,M.H.,</w:t>
      </w:r>
      <w:r w:rsidR="00D42DF0">
        <w:rPr>
          <w:rFonts w:ascii="Times New Roman" w:hAnsi="Times New Roman" w:cs="Times New Roman"/>
          <w:color w:val="000000" w:themeColor="text1"/>
          <w:sz w:val="24"/>
          <w:szCs w:val="24"/>
        </w:rPr>
        <w:t xml:space="preserve"> </w:t>
      </w:r>
      <w:r w:rsidR="00976886">
        <w:rPr>
          <w:rFonts w:ascii="Times New Roman" w:hAnsi="Times New Roman" w:cs="Times New Roman"/>
          <w:color w:val="000000" w:themeColor="text1"/>
          <w:sz w:val="24"/>
          <w:szCs w:val="24"/>
        </w:rPr>
        <w:t>Stringer,K et al.</w:t>
      </w:r>
      <w:r w:rsidR="00D42DF0">
        <w:rPr>
          <w:rFonts w:ascii="Times New Roman" w:hAnsi="Times New Roman" w:cs="Times New Roman"/>
          <w:color w:val="000000" w:themeColor="text1"/>
          <w:sz w:val="24"/>
          <w:szCs w:val="24"/>
        </w:rPr>
        <w:t xml:space="preserve"> </w:t>
      </w:r>
      <w:r w:rsidR="000B176B" w:rsidRPr="009F6735">
        <w:rPr>
          <w:rFonts w:ascii="Times New Roman" w:hAnsi="Times New Roman" w:cs="Times New Roman"/>
          <w:color w:val="000000" w:themeColor="text1"/>
          <w:sz w:val="24"/>
          <w:szCs w:val="24"/>
        </w:rPr>
        <w:t>Involvement</w:t>
      </w:r>
      <w:r w:rsidR="00040E67" w:rsidRPr="009F6735">
        <w:rPr>
          <w:rFonts w:ascii="Times New Roman" w:hAnsi="Times New Roman" w:cs="Times New Roman"/>
          <w:color w:val="000000" w:themeColor="text1"/>
          <w:sz w:val="24"/>
          <w:szCs w:val="24"/>
        </w:rPr>
        <w:t xml:space="preserve"> </w:t>
      </w:r>
      <w:r w:rsidR="000B176B" w:rsidRPr="009F6735">
        <w:rPr>
          <w:rFonts w:ascii="Times New Roman" w:hAnsi="Times New Roman" w:cs="Times New Roman"/>
          <w:color w:val="000000" w:themeColor="text1"/>
          <w:sz w:val="24"/>
          <w:szCs w:val="24"/>
        </w:rPr>
        <w:t>of</w:t>
      </w:r>
      <w:r w:rsidR="00040E67" w:rsidRPr="009F6735">
        <w:rPr>
          <w:rFonts w:ascii="Times New Roman" w:hAnsi="Times New Roman" w:cs="Times New Roman"/>
          <w:color w:val="000000" w:themeColor="text1"/>
          <w:sz w:val="24"/>
          <w:szCs w:val="24"/>
        </w:rPr>
        <w:t xml:space="preserve"> </w:t>
      </w:r>
      <w:r w:rsidR="000B176B" w:rsidRPr="009F6735">
        <w:rPr>
          <w:rFonts w:ascii="Times New Roman" w:hAnsi="Times New Roman" w:cs="Times New Roman"/>
          <w:color w:val="000000" w:themeColor="text1"/>
          <w:sz w:val="24"/>
          <w:szCs w:val="24"/>
        </w:rPr>
        <w:t>mast</w:t>
      </w:r>
      <w:r w:rsidR="00040E67" w:rsidRPr="009F6735">
        <w:rPr>
          <w:rFonts w:ascii="Times New Roman" w:hAnsi="Times New Roman" w:cs="Times New Roman"/>
          <w:color w:val="000000" w:themeColor="text1"/>
          <w:sz w:val="24"/>
          <w:szCs w:val="24"/>
        </w:rPr>
        <w:t xml:space="preserve"> </w:t>
      </w:r>
      <w:r w:rsidR="000B176B" w:rsidRPr="009F6735">
        <w:rPr>
          <w:rFonts w:ascii="Times New Roman" w:hAnsi="Times New Roman" w:cs="Times New Roman"/>
          <w:color w:val="000000" w:themeColor="text1"/>
          <w:sz w:val="24"/>
          <w:szCs w:val="24"/>
        </w:rPr>
        <w:t>cells</w:t>
      </w:r>
      <w:r w:rsidR="00040E67" w:rsidRPr="009F6735">
        <w:rPr>
          <w:rFonts w:ascii="Times New Roman" w:hAnsi="Times New Roman" w:cs="Times New Roman"/>
          <w:color w:val="000000" w:themeColor="text1"/>
          <w:sz w:val="24"/>
          <w:szCs w:val="24"/>
        </w:rPr>
        <w:t xml:space="preserve"> </w:t>
      </w:r>
      <w:r w:rsidR="000B176B" w:rsidRPr="009F6735">
        <w:rPr>
          <w:rFonts w:ascii="Times New Roman" w:hAnsi="Times New Roman" w:cs="Times New Roman"/>
          <w:color w:val="000000" w:themeColor="text1"/>
          <w:sz w:val="24"/>
          <w:szCs w:val="24"/>
        </w:rPr>
        <w:t>in</w:t>
      </w:r>
      <w:r w:rsidR="00040E67" w:rsidRPr="009F6735">
        <w:rPr>
          <w:rFonts w:ascii="Times New Roman" w:hAnsi="Times New Roman" w:cs="Times New Roman"/>
          <w:color w:val="000000" w:themeColor="text1"/>
          <w:sz w:val="24"/>
          <w:szCs w:val="24"/>
        </w:rPr>
        <w:t xml:space="preserve"> </w:t>
      </w:r>
      <w:r w:rsidR="000B176B" w:rsidRPr="009F6735">
        <w:rPr>
          <w:rFonts w:ascii="Times New Roman" w:hAnsi="Times New Roman" w:cs="Times New Roman"/>
          <w:color w:val="000000" w:themeColor="text1"/>
          <w:sz w:val="24"/>
          <w:szCs w:val="24"/>
        </w:rPr>
        <w:t>eosinophil</w:t>
      </w:r>
      <w:r w:rsidR="00D42DF0">
        <w:rPr>
          <w:rFonts w:ascii="Times New Roman" w:hAnsi="Times New Roman" w:cs="Times New Roman"/>
          <w:color w:val="000000" w:themeColor="text1"/>
          <w:sz w:val="24"/>
          <w:szCs w:val="24"/>
        </w:rPr>
        <w:t xml:space="preserve">ic esophagitis. </w:t>
      </w:r>
      <w:r w:rsidR="000B176B" w:rsidRPr="00976886">
        <w:rPr>
          <w:rFonts w:ascii="Times New Roman" w:hAnsi="Times New Roman" w:cs="Times New Roman"/>
          <w:color w:val="000000" w:themeColor="text1"/>
          <w:sz w:val="24"/>
          <w:szCs w:val="24"/>
        </w:rPr>
        <w:t>J.</w:t>
      </w:r>
      <w:r w:rsidR="00D42DF0" w:rsidRPr="00976886">
        <w:rPr>
          <w:rFonts w:ascii="Times New Roman" w:hAnsi="Times New Roman" w:cs="Times New Roman"/>
          <w:color w:val="000000" w:themeColor="text1"/>
          <w:sz w:val="24"/>
          <w:szCs w:val="24"/>
        </w:rPr>
        <w:t xml:space="preserve"> </w:t>
      </w:r>
      <w:r w:rsidR="000B176B" w:rsidRPr="00976886">
        <w:rPr>
          <w:rFonts w:ascii="Times New Roman" w:hAnsi="Times New Roman" w:cs="Times New Roman"/>
          <w:color w:val="000000" w:themeColor="text1"/>
          <w:sz w:val="24"/>
          <w:szCs w:val="24"/>
        </w:rPr>
        <w:t>Allergy</w:t>
      </w:r>
      <w:r w:rsidR="00D42DF0" w:rsidRPr="00976886">
        <w:rPr>
          <w:rFonts w:ascii="Times New Roman" w:hAnsi="Times New Roman" w:cs="Times New Roman"/>
          <w:color w:val="000000" w:themeColor="text1"/>
          <w:sz w:val="24"/>
          <w:szCs w:val="24"/>
        </w:rPr>
        <w:t xml:space="preserve"> </w:t>
      </w:r>
      <w:r w:rsidR="000B176B" w:rsidRPr="00976886">
        <w:rPr>
          <w:rFonts w:ascii="Times New Roman" w:hAnsi="Times New Roman" w:cs="Times New Roman"/>
          <w:color w:val="000000" w:themeColor="text1"/>
          <w:sz w:val="24"/>
          <w:szCs w:val="24"/>
        </w:rPr>
        <w:t>Clin.</w:t>
      </w:r>
      <w:r w:rsidR="00D42DF0" w:rsidRPr="00976886">
        <w:rPr>
          <w:rFonts w:ascii="Times New Roman" w:hAnsi="Times New Roman" w:cs="Times New Roman"/>
          <w:color w:val="000000" w:themeColor="text1"/>
          <w:sz w:val="24"/>
          <w:szCs w:val="24"/>
        </w:rPr>
        <w:t xml:space="preserve"> </w:t>
      </w:r>
      <w:r w:rsidR="000B176B" w:rsidRPr="00976886">
        <w:rPr>
          <w:rFonts w:ascii="Times New Roman" w:hAnsi="Times New Roman" w:cs="Times New Roman"/>
          <w:color w:val="000000" w:themeColor="text1"/>
          <w:sz w:val="24"/>
          <w:szCs w:val="24"/>
        </w:rPr>
        <w:t>Immunol.</w:t>
      </w:r>
      <w:r w:rsidR="00976886">
        <w:rPr>
          <w:rFonts w:ascii="Times New Roman" w:hAnsi="Times New Roman" w:cs="Times New Roman"/>
          <w:color w:val="000000" w:themeColor="text1"/>
          <w:sz w:val="24"/>
          <w:szCs w:val="24"/>
        </w:rPr>
        <w:t xml:space="preserve"> 2010;</w:t>
      </w:r>
      <w:r w:rsidR="000B176B" w:rsidRPr="00976886">
        <w:rPr>
          <w:rFonts w:ascii="Times New Roman" w:hAnsi="Times New Roman" w:cs="Times New Roman"/>
          <w:color w:val="000000" w:themeColor="text1"/>
          <w:sz w:val="24"/>
          <w:szCs w:val="24"/>
        </w:rPr>
        <w:t>126</w:t>
      </w:r>
      <w:r w:rsidR="00976886">
        <w:rPr>
          <w:rFonts w:ascii="Times New Roman" w:hAnsi="Times New Roman" w:cs="Times New Roman"/>
          <w:color w:val="000000" w:themeColor="text1"/>
          <w:sz w:val="24"/>
          <w:szCs w:val="24"/>
        </w:rPr>
        <w:t>:</w:t>
      </w:r>
      <w:r w:rsidR="000B176B" w:rsidRPr="009F6735">
        <w:rPr>
          <w:rFonts w:ascii="Times New Roman" w:hAnsi="Times New Roman" w:cs="Times New Roman"/>
          <w:color w:val="000000" w:themeColor="text1"/>
          <w:sz w:val="24"/>
          <w:szCs w:val="24"/>
        </w:rPr>
        <w:t>140–149.</w:t>
      </w:r>
    </w:p>
    <w:p w:rsidR="00F045BA" w:rsidRDefault="00240DF6"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[37</w:t>
      </w:r>
      <w:r w:rsidR="00040E67" w:rsidRPr="009F6735">
        <w:rPr>
          <w:rFonts w:ascii="Times New Roman" w:hAnsi="Times New Roman" w:cs="Times New Roman"/>
          <w:color w:val="000000" w:themeColor="text1"/>
          <w:sz w:val="24"/>
          <w:szCs w:val="24"/>
        </w:rPr>
        <w:t>]</w:t>
      </w:r>
      <w:r w:rsidR="00F045BA" w:rsidRPr="009F6735">
        <w:rPr>
          <w:rFonts w:ascii="Times New Roman" w:hAnsi="Times New Roman" w:cs="Times New Roman"/>
          <w:color w:val="000000" w:themeColor="text1"/>
          <w:sz w:val="24"/>
          <w:szCs w:val="24"/>
        </w:rPr>
        <w:t xml:space="preserve"> Caughey GH. Mast cell tryptases and chymases in inflammation and host defense.</w:t>
      </w:r>
      <w:r w:rsidR="00040E67" w:rsidRPr="009F6735">
        <w:rPr>
          <w:rFonts w:ascii="Times New Roman" w:hAnsi="Times New Roman" w:cs="Times New Roman"/>
          <w:color w:val="000000" w:themeColor="text1"/>
          <w:sz w:val="24"/>
          <w:szCs w:val="24"/>
        </w:rPr>
        <w:t xml:space="preserve"> </w:t>
      </w:r>
      <w:r w:rsidR="00F045BA" w:rsidRPr="00976886">
        <w:rPr>
          <w:rFonts w:ascii="Times New Roman" w:hAnsi="Times New Roman" w:cs="Times New Roman"/>
          <w:color w:val="000000" w:themeColor="text1"/>
          <w:sz w:val="24"/>
          <w:szCs w:val="24"/>
        </w:rPr>
        <w:t>Immunol Rev</w:t>
      </w:r>
      <w:r w:rsidR="00976886">
        <w:rPr>
          <w:rFonts w:ascii="Times New Roman" w:hAnsi="Times New Roman" w:cs="Times New Roman"/>
          <w:color w:val="000000" w:themeColor="text1"/>
          <w:sz w:val="24"/>
          <w:szCs w:val="24"/>
        </w:rPr>
        <w:t xml:space="preserve">. </w:t>
      </w:r>
      <w:r w:rsidR="00F045BA" w:rsidRPr="009F6735">
        <w:rPr>
          <w:rFonts w:ascii="Times New Roman" w:hAnsi="Times New Roman" w:cs="Times New Roman"/>
          <w:color w:val="000000" w:themeColor="text1"/>
          <w:sz w:val="24"/>
          <w:szCs w:val="24"/>
        </w:rPr>
        <w:t>2007;</w:t>
      </w:r>
      <w:r w:rsidR="00D42DF0">
        <w:rPr>
          <w:rFonts w:ascii="Times New Roman" w:hAnsi="Times New Roman" w:cs="Times New Roman"/>
          <w:color w:val="000000" w:themeColor="text1"/>
          <w:sz w:val="24"/>
          <w:szCs w:val="24"/>
        </w:rPr>
        <w:t xml:space="preserve"> </w:t>
      </w:r>
      <w:r w:rsidR="00F045BA" w:rsidRPr="009F6735">
        <w:rPr>
          <w:rFonts w:ascii="Times New Roman" w:hAnsi="Times New Roman" w:cs="Times New Roman"/>
          <w:color w:val="000000" w:themeColor="text1"/>
          <w:sz w:val="24"/>
          <w:szCs w:val="24"/>
        </w:rPr>
        <w:t>217:141-54.</w:t>
      </w:r>
    </w:p>
    <w:p w:rsidR="00240DF6" w:rsidRPr="009F6735" w:rsidRDefault="00240DF6"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Style w:val="apple-converted-space"/>
          <w:rFonts w:ascii="Times New Roman" w:hAnsi="Times New Roman" w:cs="Times New Roman"/>
          <w:color w:val="000000" w:themeColor="text1"/>
          <w:sz w:val="24"/>
          <w:szCs w:val="24"/>
          <w:shd w:val="clear" w:color="auto" w:fill="FFFFFF"/>
        </w:rPr>
        <w:t>[38</w:t>
      </w:r>
      <w:r w:rsidRPr="00237D14">
        <w:rPr>
          <w:rStyle w:val="apple-converted-space"/>
          <w:rFonts w:ascii="Times New Roman" w:hAnsi="Times New Roman" w:cs="Times New Roman"/>
          <w:color w:val="000000" w:themeColor="text1"/>
          <w:sz w:val="24"/>
          <w:szCs w:val="24"/>
          <w:shd w:val="clear" w:color="auto" w:fill="FFFFFF"/>
        </w:rPr>
        <w:t>]</w:t>
      </w:r>
      <w:hyperlink r:id="rId23" w:history="1">
        <w:r>
          <w:rPr>
            <w:rStyle w:val="Hyperlink"/>
            <w:rFonts w:ascii="Times New Roman" w:hAnsi="Times New Roman" w:cs="Times New Roman"/>
            <w:bCs/>
            <w:color w:val="000000" w:themeColor="text1"/>
            <w:sz w:val="24"/>
            <w:szCs w:val="24"/>
            <w:u w:val="none"/>
            <w:shd w:val="clear" w:color="auto" w:fill="FFFFFF"/>
          </w:rPr>
          <w:t>Pereira,</w:t>
        </w:r>
        <w:r w:rsidRPr="00237D14">
          <w:rPr>
            <w:rStyle w:val="Hyperlink"/>
            <w:rFonts w:ascii="Times New Roman" w:hAnsi="Times New Roman" w:cs="Times New Roman"/>
            <w:bCs/>
            <w:color w:val="000000" w:themeColor="text1"/>
            <w:sz w:val="24"/>
            <w:szCs w:val="24"/>
            <w:u w:val="none"/>
            <w:shd w:val="clear" w:color="auto" w:fill="FFFFFF"/>
          </w:rPr>
          <w:t>P.J.B.</w:t>
        </w:r>
      </w:hyperlink>
      <w:r w:rsidRPr="00237D14">
        <w:rPr>
          <w:rFonts w:ascii="Times New Roman" w:hAnsi="Times New Roman" w:cs="Times New Roman"/>
          <w:color w:val="000000" w:themeColor="text1"/>
          <w:sz w:val="24"/>
          <w:szCs w:val="24"/>
          <w:shd w:val="clear" w:color="auto" w:fill="FFFFFF"/>
        </w:rPr>
        <w:t>, </w:t>
      </w:r>
      <w:hyperlink r:id="rId24" w:history="1">
        <w:r>
          <w:rPr>
            <w:rStyle w:val="Hyperlink"/>
            <w:rFonts w:ascii="Times New Roman" w:hAnsi="Times New Roman" w:cs="Times New Roman"/>
            <w:bCs/>
            <w:color w:val="000000" w:themeColor="text1"/>
            <w:sz w:val="24"/>
            <w:szCs w:val="24"/>
            <w:u w:val="none"/>
            <w:shd w:val="clear" w:color="auto" w:fill="FFFFFF"/>
          </w:rPr>
          <w:t>Bergner,</w:t>
        </w:r>
        <w:r w:rsidRPr="00237D14">
          <w:rPr>
            <w:rStyle w:val="Hyperlink"/>
            <w:rFonts w:ascii="Times New Roman" w:hAnsi="Times New Roman" w:cs="Times New Roman"/>
            <w:bCs/>
            <w:color w:val="000000" w:themeColor="text1"/>
            <w:sz w:val="24"/>
            <w:szCs w:val="24"/>
            <w:u w:val="none"/>
            <w:shd w:val="clear" w:color="auto" w:fill="FFFFFF"/>
          </w:rPr>
          <w:t>A.</w:t>
        </w:r>
      </w:hyperlink>
      <w:r w:rsidRPr="00237D14">
        <w:rPr>
          <w:rFonts w:ascii="Times New Roman" w:hAnsi="Times New Roman" w:cs="Times New Roman"/>
          <w:color w:val="000000" w:themeColor="text1"/>
          <w:sz w:val="24"/>
          <w:szCs w:val="24"/>
          <w:shd w:val="clear" w:color="auto" w:fill="FFFFFF"/>
        </w:rPr>
        <w:t>, </w:t>
      </w:r>
      <w:hyperlink r:id="rId25" w:history="1">
        <w:r>
          <w:rPr>
            <w:rStyle w:val="Hyperlink"/>
            <w:rFonts w:ascii="Times New Roman" w:hAnsi="Times New Roman" w:cs="Times New Roman"/>
            <w:bCs/>
            <w:color w:val="000000" w:themeColor="text1"/>
            <w:sz w:val="24"/>
            <w:szCs w:val="24"/>
            <w:u w:val="none"/>
            <w:shd w:val="clear" w:color="auto" w:fill="FFFFFF"/>
          </w:rPr>
          <w:t>Macedo-Ribeiro,</w:t>
        </w:r>
        <w:r w:rsidRPr="00237D14">
          <w:rPr>
            <w:rStyle w:val="Hyperlink"/>
            <w:rFonts w:ascii="Times New Roman" w:hAnsi="Times New Roman" w:cs="Times New Roman"/>
            <w:bCs/>
            <w:color w:val="000000" w:themeColor="text1"/>
            <w:sz w:val="24"/>
            <w:szCs w:val="24"/>
            <w:u w:val="none"/>
            <w:shd w:val="clear" w:color="auto" w:fill="FFFFFF"/>
          </w:rPr>
          <w:t>S.</w:t>
        </w:r>
      </w:hyperlink>
      <w:r w:rsidRPr="00237D14">
        <w:rPr>
          <w:rFonts w:ascii="Times New Roman" w:hAnsi="Times New Roman" w:cs="Times New Roman"/>
          <w:color w:val="000000" w:themeColor="text1"/>
          <w:sz w:val="24"/>
          <w:szCs w:val="24"/>
          <w:shd w:val="clear" w:color="auto" w:fill="FFFFFF"/>
        </w:rPr>
        <w:t>, </w:t>
      </w:r>
      <w:hyperlink r:id="rId26" w:history="1">
        <w:r>
          <w:rPr>
            <w:rStyle w:val="Hyperlink"/>
            <w:rFonts w:ascii="Times New Roman" w:hAnsi="Times New Roman" w:cs="Times New Roman"/>
            <w:bCs/>
            <w:color w:val="000000" w:themeColor="text1"/>
            <w:sz w:val="24"/>
            <w:szCs w:val="24"/>
            <w:u w:val="none"/>
            <w:shd w:val="clear" w:color="auto" w:fill="FFFFFF"/>
          </w:rPr>
          <w:t>Huber,</w:t>
        </w:r>
        <w:r w:rsidRPr="00237D14">
          <w:rPr>
            <w:rStyle w:val="Hyperlink"/>
            <w:rFonts w:ascii="Times New Roman" w:hAnsi="Times New Roman" w:cs="Times New Roman"/>
            <w:bCs/>
            <w:color w:val="000000" w:themeColor="text1"/>
            <w:sz w:val="24"/>
            <w:szCs w:val="24"/>
            <w:u w:val="none"/>
            <w:shd w:val="clear" w:color="auto" w:fill="FFFFFF"/>
          </w:rPr>
          <w:t>R.</w:t>
        </w:r>
      </w:hyperlink>
      <w:r w:rsidRPr="00237D14">
        <w:rPr>
          <w:rFonts w:ascii="Times New Roman" w:hAnsi="Times New Roman" w:cs="Times New Roman"/>
          <w:color w:val="000000" w:themeColor="text1"/>
          <w:sz w:val="24"/>
          <w:szCs w:val="24"/>
          <w:shd w:val="clear" w:color="auto" w:fill="FFFFFF"/>
        </w:rPr>
        <w:t>, </w:t>
      </w:r>
      <w:hyperlink r:id="rId27" w:history="1">
        <w:r>
          <w:rPr>
            <w:rStyle w:val="Hyperlink"/>
            <w:rFonts w:ascii="Times New Roman" w:hAnsi="Times New Roman" w:cs="Times New Roman"/>
            <w:bCs/>
            <w:color w:val="000000" w:themeColor="text1"/>
            <w:sz w:val="24"/>
            <w:szCs w:val="24"/>
            <w:u w:val="none"/>
            <w:shd w:val="clear" w:color="auto" w:fill="FFFFFF"/>
          </w:rPr>
          <w:t>Matschiner,</w:t>
        </w:r>
        <w:r w:rsidRPr="00237D14">
          <w:rPr>
            <w:rStyle w:val="Hyperlink"/>
            <w:rFonts w:ascii="Times New Roman" w:hAnsi="Times New Roman" w:cs="Times New Roman"/>
            <w:bCs/>
            <w:color w:val="000000" w:themeColor="text1"/>
            <w:sz w:val="24"/>
            <w:szCs w:val="24"/>
            <w:u w:val="none"/>
            <w:shd w:val="clear" w:color="auto" w:fill="FFFFFF"/>
          </w:rPr>
          <w:t>G.</w:t>
        </w:r>
      </w:hyperlink>
      <w:r w:rsidRPr="00237D14">
        <w:rPr>
          <w:rFonts w:ascii="Times New Roman" w:hAnsi="Times New Roman" w:cs="Times New Roman"/>
          <w:color w:val="000000" w:themeColor="text1"/>
          <w:sz w:val="24"/>
          <w:szCs w:val="24"/>
          <w:shd w:val="clear" w:color="auto" w:fill="FFFFFF"/>
        </w:rPr>
        <w:t>, </w:t>
      </w:r>
      <w:hyperlink r:id="rId28" w:history="1">
        <w:r>
          <w:rPr>
            <w:rStyle w:val="Hyperlink"/>
            <w:rFonts w:ascii="Times New Roman" w:hAnsi="Times New Roman" w:cs="Times New Roman"/>
            <w:bCs/>
            <w:color w:val="000000" w:themeColor="text1"/>
            <w:sz w:val="24"/>
            <w:szCs w:val="24"/>
            <w:u w:val="none"/>
            <w:shd w:val="clear" w:color="auto" w:fill="FFFFFF"/>
          </w:rPr>
          <w:t xml:space="preserve">Fritz, </w:t>
        </w:r>
        <w:r w:rsidRPr="00237D14">
          <w:rPr>
            <w:rStyle w:val="Hyperlink"/>
            <w:rFonts w:ascii="Times New Roman" w:hAnsi="Times New Roman" w:cs="Times New Roman"/>
            <w:bCs/>
            <w:color w:val="000000" w:themeColor="text1"/>
            <w:sz w:val="24"/>
            <w:szCs w:val="24"/>
            <w:u w:val="none"/>
            <w:shd w:val="clear" w:color="auto" w:fill="FFFFFF"/>
          </w:rPr>
          <w:t>H.</w:t>
        </w:r>
      </w:hyperlink>
      <w:r w:rsidRPr="00237D14">
        <w:rPr>
          <w:rFonts w:ascii="Times New Roman" w:hAnsi="Times New Roman" w:cs="Times New Roman"/>
          <w:color w:val="000000" w:themeColor="text1"/>
          <w:sz w:val="24"/>
          <w:szCs w:val="24"/>
          <w:shd w:val="clear" w:color="auto" w:fill="FFFFFF"/>
        </w:rPr>
        <w:t>, </w:t>
      </w:r>
      <w:hyperlink r:id="rId29" w:history="1">
        <w:r w:rsidRPr="00237D14">
          <w:rPr>
            <w:rStyle w:val="Hyperlink"/>
            <w:rFonts w:ascii="Times New Roman" w:hAnsi="Times New Roman" w:cs="Times New Roman"/>
            <w:bCs/>
            <w:color w:val="000000" w:themeColor="text1"/>
            <w:sz w:val="24"/>
            <w:szCs w:val="24"/>
            <w:u w:val="none"/>
            <w:shd w:val="clear" w:color="auto" w:fill="FFFFFF"/>
          </w:rPr>
          <w:t>Sommerhoff, C.P.</w:t>
        </w:r>
      </w:hyperlink>
      <w:r w:rsidRPr="00237D14">
        <w:rPr>
          <w:rFonts w:ascii="Times New Roman" w:hAnsi="Times New Roman" w:cs="Times New Roman"/>
          <w:color w:val="000000" w:themeColor="text1"/>
          <w:sz w:val="24"/>
          <w:szCs w:val="24"/>
          <w:shd w:val="clear" w:color="auto" w:fill="FFFFFF"/>
        </w:rPr>
        <w:t>, </w:t>
      </w:r>
      <w:hyperlink r:id="rId30" w:history="1">
        <w:r w:rsidRPr="00237D14">
          <w:rPr>
            <w:rStyle w:val="Hyperlink"/>
            <w:rFonts w:ascii="Times New Roman" w:hAnsi="Times New Roman" w:cs="Times New Roman"/>
            <w:bCs/>
            <w:color w:val="000000" w:themeColor="text1"/>
            <w:sz w:val="24"/>
            <w:szCs w:val="24"/>
            <w:u w:val="none"/>
            <w:shd w:val="clear" w:color="auto" w:fill="FFFFFF"/>
          </w:rPr>
          <w:t>Bode, W.</w:t>
        </w:r>
      </w:hyperlink>
      <w:r w:rsidRPr="00237D14">
        <w:rPr>
          <w:rFonts w:ascii="Times New Roman" w:hAnsi="Times New Roman" w:cs="Times New Roman"/>
          <w:color w:val="000000" w:themeColor="text1"/>
          <w:sz w:val="24"/>
          <w:szCs w:val="24"/>
        </w:rPr>
        <w:t>(1997)</w:t>
      </w:r>
    </w:p>
    <w:p w:rsidR="00F045BA" w:rsidRPr="009F6735" w:rsidRDefault="00240DF6"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[39</w:t>
      </w:r>
      <w:r w:rsidR="00040E67" w:rsidRPr="009F6735">
        <w:rPr>
          <w:rFonts w:ascii="Times New Roman" w:hAnsi="Times New Roman" w:cs="Times New Roman"/>
          <w:color w:val="000000" w:themeColor="text1"/>
          <w:sz w:val="24"/>
          <w:szCs w:val="24"/>
        </w:rPr>
        <w:t>]</w:t>
      </w:r>
      <w:r w:rsidR="00F045BA" w:rsidRPr="009F6735">
        <w:rPr>
          <w:rFonts w:ascii="Times New Roman" w:hAnsi="Times New Roman" w:cs="Times New Roman"/>
          <w:color w:val="000000" w:themeColor="text1"/>
          <w:sz w:val="24"/>
          <w:szCs w:val="24"/>
        </w:rPr>
        <w:t xml:space="preserve"> Schechter NM, Sprows JL, Schoenberger OL, Lazarus GS, Cooperman BS, Rubin H. Reaction of human skin chymotrypsin-like proteinase chymase with plasma proteinase inhibitors. </w:t>
      </w:r>
      <w:r w:rsidR="00F045BA" w:rsidRPr="00976886">
        <w:rPr>
          <w:rFonts w:ascii="Times New Roman" w:hAnsi="Times New Roman" w:cs="Times New Roman"/>
          <w:color w:val="000000" w:themeColor="text1"/>
          <w:sz w:val="24"/>
          <w:szCs w:val="24"/>
        </w:rPr>
        <w:t>J Biol Chem</w:t>
      </w:r>
      <w:r w:rsidR="00976886">
        <w:rPr>
          <w:rFonts w:ascii="Times New Roman" w:hAnsi="Times New Roman" w:cs="Times New Roman"/>
          <w:color w:val="000000" w:themeColor="text1"/>
          <w:sz w:val="24"/>
          <w:szCs w:val="24"/>
        </w:rPr>
        <w:t xml:space="preserve">. </w:t>
      </w:r>
      <w:r w:rsidR="00F045BA" w:rsidRPr="009F6735">
        <w:rPr>
          <w:rFonts w:ascii="Times New Roman" w:hAnsi="Times New Roman" w:cs="Times New Roman"/>
          <w:color w:val="000000" w:themeColor="text1"/>
          <w:sz w:val="24"/>
          <w:szCs w:val="24"/>
        </w:rPr>
        <w:t>1989;264:21308-15.</w:t>
      </w:r>
    </w:p>
    <w:p w:rsidR="00F045BA" w:rsidRPr="00976886" w:rsidRDefault="00240DF6"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[40</w:t>
      </w:r>
      <w:r w:rsidR="00040E67" w:rsidRPr="009F6735">
        <w:rPr>
          <w:rFonts w:ascii="Times New Roman" w:hAnsi="Times New Roman" w:cs="Times New Roman"/>
          <w:color w:val="000000" w:themeColor="text1"/>
          <w:sz w:val="24"/>
          <w:szCs w:val="24"/>
        </w:rPr>
        <w:t>]</w:t>
      </w:r>
      <w:r w:rsidR="00F045BA" w:rsidRPr="009F6735">
        <w:rPr>
          <w:rFonts w:ascii="Times New Roman" w:hAnsi="Times New Roman" w:cs="Times New Roman"/>
          <w:color w:val="000000" w:themeColor="text1"/>
          <w:sz w:val="24"/>
          <w:szCs w:val="24"/>
        </w:rPr>
        <w:t xml:space="preserve"> Huttunen M, Harvima IT. Mast cell tryptase and chymase in chronic leg ulcers: chymase is potentially destructive to epithelium and is controlled by proteinase inhibitors. </w:t>
      </w:r>
      <w:r w:rsidR="00976886">
        <w:rPr>
          <w:rFonts w:ascii="Times New Roman" w:hAnsi="Times New Roman" w:cs="Times New Roman"/>
          <w:color w:val="000000" w:themeColor="text1"/>
          <w:sz w:val="24"/>
          <w:szCs w:val="24"/>
        </w:rPr>
        <w:t xml:space="preserve">Br J Dermatol. </w:t>
      </w:r>
      <w:r w:rsidR="00F045BA" w:rsidRPr="00976886">
        <w:rPr>
          <w:rFonts w:ascii="Times New Roman" w:hAnsi="Times New Roman" w:cs="Times New Roman"/>
          <w:color w:val="000000" w:themeColor="text1"/>
          <w:sz w:val="24"/>
          <w:szCs w:val="24"/>
        </w:rPr>
        <w:t>2005;152:1149-60.</w:t>
      </w:r>
    </w:p>
    <w:p w:rsidR="00F045BA" w:rsidRPr="009F6735" w:rsidRDefault="00240DF6"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[41</w:t>
      </w:r>
      <w:r w:rsidR="00040E67" w:rsidRPr="009F6735">
        <w:rPr>
          <w:rFonts w:ascii="Times New Roman" w:hAnsi="Times New Roman" w:cs="Times New Roman"/>
          <w:color w:val="000000" w:themeColor="text1"/>
          <w:sz w:val="24"/>
          <w:szCs w:val="24"/>
        </w:rPr>
        <w:t>]</w:t>
      </w:r>
      <w:r w:rsidR="00F045BA" w:rsidRPr="009F6735">
        <w:rPr>
          <w:rFonts w:ascii="Times New Roman" w:hAnsi="Times New Roman" w:cs="Times New Roman"/>
          <w:color w:val="000000" w:themeColor="text1"/>
          <w:sz w:val="24"/>
          <w:szCs w:val="24"/>
        </w:rPr>
        <w:t xml:space="preserve"> D’Orl_eans-Juste P, Houde M, Rae GA, Bkaily G, Carrier E, Simard E. Endothelin-1 (1-</w:t>
      </w:r>
      <w:r w:rsidR="00976886">
        <w:rPr>
          <w:rFonts w:ascii="Times New Roman" w:hAnsi="Times New Roman" w:cs="Times New Roman"/>
          <w:color w:val="000000" w:themeColor="text1"/>
          <w:sz w:val="24"/>
          <w:szCs w:val="24"/>
        </w:rPr>
        <w:t xml:space="preserve">31): </w:t>
      </w:r>
      <w:r w:rsidR="00F045BA" w:rsidRPr="009F6735">
        <w:rPr>
          <w:rFonts w:ascii="Times New Roman" w:hAnsi="Times New Roman" w:cs="Times New Roman"/>
          <w:color w:val="000000" w:themeColor="text1"/>
          <w:sz w:val="24"/>
          <w:szCs w:val="24"/>
        </w:rPr>
        <w:t xml:space="preserve">from chymase-dependent synthesis to cardiovascular pathologies. </w:t>
      </w:r>
      <w:r w:rsidR="00F045BA" w:rsidRPr="00976886">
        <w:rPr>
          <w:rFonts w:ascii="Times New Roman" w:hAnsi="Times New Roman" w:cs="Times New Roman"/>
          <w:color w:val="000000" w:themeColor="text1"/>
          <w:sz w:val="24"/>
          <w:szCs w:val="24"/>
        </w:rPr>
        <w:t>Vascul Pharmacol</w:t>
      </w:r>
      <w:r w:rsidR="00976886">
        <w:rPr>
          <w:rFonts w:ascii="Times New Roman" w:hAnsi="Times New Roman" w:cs="Times New Roman"/>
          <w:color w:val="000000" w:themeColor="text1"/>
          <w:sz w:val="24"/>
          <w:szCs w:val="24"/>
        </w:rPr>
        <w:t xml:space="preserve">. </w:t>
      </w:r>
      <w:r w:rsidR="00F045BA" w:rsidRPr="009F6735">
        <w:rPr>
          <w:rFonts w:ascii="Times New Roman" w:hAnsi="Times New Roman" w:cs="Times New Roman"/>
          <w:color w:val="000000" w:themeColor="text1"/>
          <w:sz w:val="24"/>
          <w:szCs w:val="24"/>
        </w:rPr>
        <w:t>2008;49:51-62.</w:t>
      </w:r>
    </w:p>
    <w:p w:rsidR="004D6D0C" w:rsidRDefault="004D6D0C" w:rsidP="00213645">
      <w:pPr>
        <w:pStyle w:val="Heading1"/>
        <w:shd w:val="clear" w:color="auto" w:fill="FFFFFF"/>
        <w:spacing w:before="120" w:beforeAutospacing="0" w:after="120" w:afterAutospacing="0" w:line="360" w:lineRule="auto"/>
        <w:jc w:val="both"/>
        <w:rPr>
          <w:b w:val="0"/>
          <w:color w:val="000000"/>
          <w:sz w:val="24"/>
          <w:szCs w:val="24"/>
          <w:shd w:val="clear" w:color="auto" w:fill="FFFFFF"/>
        </w:rPr>
      </w:pPr>
      <w:r>
        <w:rPr>
          <w:b w:val="0"/>
          <w:sz w:val="24"/>
          <w:szCs w:val="24"/>
          <w:shd w:val="clear" w:color="auto" w:fill="FFFFFF"/>
        </w:rPr>
        <w:t xml:space="preserve">[42] </w:t>
      </w:r>
      <w:r w:rsidRPr="004D6D0C">
        <w:rPr>
          <w:b w:val="0"/>
          <w:sz w:val="24"/>
          <w:szCs w:val="24"/>
          <w:shd w:val="clear" w:color="auto" w:fill="FFFFFF"/>
        </w:rPr>
        <w:t>McGrath, M.E., Mirzadegan, T., Schmidt, B.F. (1997</w:t>
      </w:r>
      <w:r w:rsidRPr="004D6D0C">
        <w:rPr>
          <w:b w:val="0"/>
          <w:sz w:val="24"/>
          <w:szCs w:val="24"/>
        </w:rPr>
        <w:t>).</w:t>
      </w:r>
      <w:r w:rsidRPr="004D6D0C">
        <w:rPr>
          <w:b w:val="0"/>
          <w:color w:val="000000"/>
          <w:sz w:val="24"/>
          <w:szCs w:val="24"/>
        </w:rPr>
        <w:t xml:space="preserve"> </w:t>
      </w:r>
      <w:r>
        <w:rPr>
          <w:b w:val="0"/>
          <w:color w:val="000000"/>
          <w:sz w:val="24"/>
          <w:szCs w:val="24"/>
        </w:rPr>
        <w:t xml:space="preserve">Crystal structure of </w:t>
      </w:r>
      <w:r w:rsidRPr="004D6D0C">
        <w:rPr>
          <w:b w:val="0"/>
          <w:color w:val="000000"/>
          <w:sz w:val="24"/>
          <w:szCs w:val="24"/>
        </w:rPr>
        <w:t>phenylmethanesulfonyl fluoride-treated human chymase at 1.9 A.</w:t>
      </w:r>
      <w:r>
        <w:rPr>
          <w:b w:val="0"/>
          <w:color w:val="000000"/>
          <w:sz w:val="24"/>
          <w:szCs w:val="24"/>
          <w:shd w:val="clear" w:color="auto" w:fill="FFFFFF"/>
        </w:rPr>
        <w:t xml:space="preserve"> </w:t>
      </w:r>
      <w:hyperlink r:id="rId31" w:tooltip="Biochemistry." w:history="1">
        <w:r w:rsidRPr="004D6D0C">
          <w:rPr>
            <w:rStyle w:val="Hyperlink"/>
            <w:b w:val="0"/>
            <w:color w:val="000000" w:themeColor="text1"/>
            <w:sz w:val="24"/>
            <w:szCs w:val="24"/>
            <w:u w:val="none"/>
            <w:shd w:val="clear" w:color="auto" w:fill="FFFFFF"/>
          </w:rPr>
          <w:t>Biochemistry.</w:t>
        </w:r>
      </w:hyperlink>
      <w:r w:rsidRPr="004D6D0C">
        <w:rPr>
          <w:rStyle w:val="apple-converted-space"/>
          <w:b w:val="0"/>
          <w:color w:val="000000" w:themeColor="text1"/>
          <w:sz w:val="24"/>
          <w:szCs w:val="24"/>
          <w:shd w:val="clear" w:color="auto" w:fill="FFFFFF"/>
        </w:rPr>
        <w:t> </w:t>
      </w:r>
      <w:r w:rsidRPr="004D6D0C">
        <w:rPr>
          <w:b w:val="0"/>
          <w:color w:val="000000" w:themeColor="text1"/>
          <w:sz w:val="24"/>
          <w:szCs w:val="24"/>
          <w:shd w:val="clear" w:color="auto" w:fill="FFFFFF"/>
        </w:rPr>
        <w:t>199</w:t>
      </w:r>
      <w:r>
        <w:rPr>
          <w:b w:val="0"/>
          <w:color w:val="000000"/>
          <w:sz w:val="24"/>
          <w:szCs w:val="24"/>
          <w:shd w:val="clear" w:color="auto" w:fill="FFFFFF"/>
        </w:rPr>
        <w:t>7</w:t>
      </w:r>
      <w:r w:rsidRPr="004D6D0C">
        <w:rPr>
          <w:b w:val="0"/>
          <w:color w:val="000000"/>
          <w:sz w:val="24"/>
          <w:szCs w:val="24"/>
          <w:shd w:val="clear" w:color="auto" w:fill="FFFFFF"/>
        </w:rPr>
        <w:t>;36(47):14318-24</w:t>
      </w:r>
    </w:p>
    <w:p w:rsidR="004D6D0C" w:rsidRPr="004D6D0C" w:rsidRDefault="004D6D0C" w:rsidP="00213645">
      <w:pPr>
        <w:pStyle w:val="Heading1"/>
        <w:shd w:val="clear" w:color="auto" w:fill="FFFFFF"/>
        <w:spacing w:before="120" w:beforeAutospacing="0" w:after="120" w:afterAutospacing="0" w:line="360" w:lineRule="auto"/>
        <w:jc w:val="both"/>
        <w:rPr>
          <w:b w:val="0"/>
          <w:color w:val="000000" w:themeColor="text1"/>
          <w:sz w:val="24"/>
          <w:szCs w:val="24"/>
        </w:rPr>
      </w:pPr>
      <w:r>
        <w:rPr>
          <w:b w:val="0"/>
          <w:color w:val="000000" w:themeColor="text1"/>
          <w:sz w:val="24"/>
          <w:szCs w:val="24"/>
        </w:rPr>
        <w:lastRenderedPageBreak/>
        <w:t>[43</w:t>
      </w:r>
      <w:r w:rsidRPr="004D6D0C">
        <w:rPr>
          <w:b w:val="0"/>
          <w:color w:val="000000" w:themeColor="text1"/>
          <w:sz w:val="24"/>
          <w:szCs w:val="24"/>
        </w:rPr>
        <w:t>] Irani,A.M.,Goldstein,S.M.,Wintroub,B.U.,Bradford,T.,Schwartz,L.B. Human mast cell carboxypeptidase:selective localization to MCTC cells. J.Immunol. 1991;147:247–253</w:t>
      </w:r>
    </w:p>
    <w:p w:rsidR="00040E67" w:rsidRPr="009F6735" w:rsidRDefault="004D6D0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[44</w:t>
      </w:r>
      <w:r w:rsidR="00240DF6" w:rsidRPr="009F6735">
        <w:rPr>
          <w:rFonts w:ascii="Times New Roman" w:hAnsi="Times New Roman" w:cs="Times New Roman"/>
          <w:color w:val="000000" w:themeColor="text1"/>
          <w:sz w:val="24"/>
          <w:szCs w:val="24"/>
        </w:rPr>
        <w:t>]</w:t>
      </w:r>
      <w:r w:rsidR="00240DF6">
        <w:rPr>
          <w:rFonts w:ascii="Times New Roman" w:hAnsi="Times New Roman" w:cs="Times New Roman"/>
          <w:color w:val="000000" w:themeColor="text1"/>
          <w:sz w:val="24"/>
          <w:szCs w:val="24"/>
        </w:rPr>
        <w:t xml:space="preserve"> Pejler,</w:t>
      </w:r>
      <w:r w:rsidR="00240DF6" w:rsidRPr="009F6735">
        <w:rPr>
          <w:rFonts w:ascii="Times New Roman" w:hAnsi="Times New Roman" w:cs="Times New Roman"/>
          <w:color w:val="000000" w:themeColor="text1"/>
          <w:sz w:val="24"/>
          <w:szCs w:val="24"/>
        </w:rPr>
        <w:t>G.,</w:t>
      </w:r>
      <w:r w:rsidR="00240DF6">
        <w:rPr>
          <w:rFonts w:ascii="Times New Roman" w:hAnsi="Times New Roman" w:cs="Times New Roman"/>
          <w:color w:val="000000" w:themeColor="text1"/>
          <w:sz w:val="24"/>
          <w:szCs w:val="24"/>
        </w:rPr>
        <w:t xml:space="preserve"> </w:t>
      </w:r>
      <w:r w:rsidR="00240DF6" w:rsidRPr="009F6735">
        <w:rPr>
          <w:rFonts w:ascii="Times New Roman" w:hAnsi="Times New Roman" w:cs="Times New Roman"/>
          <w:color w:val="000000" w:themeColor="text1"/>
          <w:sz w:val="24"/>
          <w:szCs w:val="24"/>
        </w:rPr>
        <w:t>Knight,S.D.,</w:t>
      </w:r>
      <w:r w:rsidR="00240DF6">
        <w:rPr>
          <w:rFonts w:ascii="Times New Roman" w:hAnsi="Times New Roman" w:cs="Times New Roman"/>
          <w:color w:val="000000" w:themeColor="text1"/>
          <w:sz w:val="24"/>
          <w:szCs w:val="24"/>
        </w:rPr>
        <w:t xml:space="preserve"> </w:t>
      </w:r>
      <w:r w:rsidR="00240DF6" w:rsidRPr="009F6735">
        <w:rPr>
          <w:rFonts w:ascii="Times New Roman" w:hAnsi="Times New Roman" w:cs="Times New Roman"/>
          <w:color w:val="000000" w:themeColor="text1"/>
          <w:sz w:val="24"/>
          <w:szCs w:val="24"/>
        </w:rPr>
        <w:t>Henningsson,F.,</w:t>
      </w:r>
      <w:r w:rsidR="00240DF6">
        <w:rPr>
          <w:rFonts w:ascii="Times New Roman" w:hAnsi="Times New Roman" w:cs="Times New Roman"/>
          <w:color w:val="000000" w:themeColor="text1"/>
          <w:sz w:val="24"/>
          <w:szCs w:val="24"/>
        </w:rPr>
        <w:t xml:space="preserve"> Wernersson,S. </w:t>
      </w:r>
      <w:r w:rsidR="00240DF6" w:rsidRPr="009F6735">
        <w:rPr>
          <w:rFonts w:ascii="Times New Roman" w:hAnsi="Times New Roman" w:cs="Times New Roman"/>
          <w:color w:val="000000" w:themeColor="text1"/>
          <w:sz w:val="24"/>
          <w:szCs w:val="24"/>
        </w:rPr>
        <w:t>Novel insights into the biological function of mast cell carboxypeptidase A.</w:t>
      </w:r>
      <w:r w:rsidR="00240DF6">
        <w:rPr>
          <w:rFonts w:ascii="Times New Roman" w:hAnsi="Times New Roman" w:cs="Times New Roman"/>
          <w:color w:val="000000" w:themeColor="text1"/>
          <w:sz w:val="24"/>
          <w:szCs w:val="24"/>
        </w:rPr>
        <w:t xml:space="preserve"> </w:t>
      </w:r>
      <w:r w:rsidR="00240DF6" w:rsidRPr="00B225FA">
        <w:rPr>
          <w:rFonts w:ascii="Times New Roman" w:hAnsi="Times New Roman" w:cs="Times New Roman"/>
          <w:color w:val="000000" w:themeColor="text1"/>
          <w:sz w:val="24"/>
          <w:szCs w:val="24"/>
        </w:rPr>
        <w:t>Trends Immunol</w:t>
      </w:r>
      <w:r w:rsidR="00240DF6" w:rsidRPr="009F6735">
        <w:rPr>
          <w:rFonts w:ascii="Times New Roman" w:hAnsi="Times New Roman" w:cs="Times New Roman"/>
          <w:color w:val="000000" w:themeColor="text1"/>
          <w:sz w:val="24"/>
          <w:szCs w:val="24"/>
        </w:rPr>
        <w:t>.</w:t>
      </w:r>
      <w:r w:rsidR="00240DF6">
        <w:rPr>
          <w:rFonts w:ascii="Times New Roman" w:hAnsi="Times New Roman" w:cs="Times New Roman"/>
          <w:color w:val="000000" w:themeColor="text1"/>
          <w:sz w:val="24"/>
          <w:szCs w:val="24"/>
        </w:rPr>
        <w:t xml:space="preserve"> </w:t>
      </w:r>
      <w:r w:rsidR="00240DF6" w:rsidRPr="009F6735">
        <w:rPr>
          <w:rFonts w:ascii="Times New Roman" w:hAnsi="Times New Roman" w:cs="Times New Roman"/>
          <w:color w:val="000000" w:themeColor="text1"/>
          <w:sz w:val="24"/>
          <w:szCs w:val="24"/>
        </w:rPr>
        <w:t>2009</w:t>
      </w:r>
      <w:r w:rsidR="00240DF6">
        <w:rPr>
          <w:rFonts w:ascii="Times New Roman" w:hAnsi="Times New Roman" w:cs="Times New Roman"/>
          <w:color w:val="000000" w:themeColor="text1"/>
          <w:sz w:val="24"/>
          <w:szCs w:val="24"/>
        </w:rPr>
        <w:t>;30:</w:t>
      </w:r>
      <w:r w:rsidR="00240DF6" w:rsidRPr="009F6735">
        <w:rPr>
          <w:rFonts w:ascii="Times New Roman" w:hAnsi="Times New Roman" w:cs="Times New Roman"/>
          <w:color w:val="000000" w:themeColor="text1"/>
          <w:sz w:val="24"/>
          <w:szCs w:val="24"/>
        </w:rPr>
        <w:t>401–408.</w:t>
      </w:r>
    </w:p>
    <w:p w:rsidR="00543F74" w:rsidRPr="009F6735" w:rsidRDefault="004D6D0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[45</w:t>
      </w:r>
      <w:r w:rsidR="00040E67" w:rsidRPr="009F6735">
        <w:rPr>
          <w:rFonts w:ascii="Times New Roman" w:hAnsi="Times New Roman" w:cs="Times New Roman"/>
          <w:color w:val="000000" w:themeColor="text1"/>
          <w:sz w:val="24"/>
          <w:szCs w:val="24"/>
        </w:rPr>
        <w:t>]</w:t>
      </w:r>
      <w:r w:rsidR="00BC5CF7">
        <w:rPr>
          <w:rFonts w:ascii="Times New Roman" w:hAnsi="Times New Roman" w:cs="Times New Roman"/>
          <w:color w:val="000000" w:themeColor="text1"/>
          <w:sz w:val="24"/>
          <w:szCs w:val="24"/>
        </w:rPr>
        <w:t xml:space="preserve"> </w:t>
      </w:r>
      <w:r w:rsidR="00543F74" w:rsidRPr="009F6735">
        <w:rPr>
          <w:rFonts w:ascii="Times New Roman" w:hAnsi="Times New Roman" w:cs="Times New Roman"/>
          <w:color w:val="000000" w:themeColor="text1"/>
          <w:sz w:val="24"/>
          <w:szCs w:val="24"/>
        </w:rPr>
        <w:t>Feyerabend,T.B.,</w:t>
      </w:r>
      <w:r w:rsidR="00040E67" w:rsidRPr="009F6735">
        <w:rPr>
          <w:rFonts w:ascii="Times New Roman" w:hAnsi="Times New Roman" w:cs="Times New Roman"/>
          <w:color w:val="000000" w:themeColor="text1"/>
          <w:sz w:val="24"/>
          <w:szCs w:val="24"/>
        </w:rPr>
        <w:t xml:space="preserve"> </w:t>
      </w:r>
      <w:r w:rsidR="00543F74" w:rsidRPr="009F6735">
        <w:rPr>
          <w:rFonts w:ascii="Times New Roman" w:hAnsi="Times New Roman" w:cs="Times New Roman"/>
          <w:color w:val="000000" w:themeColor="text1"/>
          <w:sz w:val="24"/>
          <w:szCs w:val="24"/>
        </w:rPr>
        <w:t>Hausser,H.,</w:t>
      </w:r>
      <w:r w:rsidR="00040E67" w:rsidRPr="009F6735">
        <w:rPr>
          <w:rFonts w:ascii="Times New Roman" w:hAnsi="Times New Roman" w:cs="Times New Roman"/>
          <w:color w:val="000000" w:themeColor="text1"/>
          <w:sz w:val="24"/>
          <w:szCs w:val="24"/>
        </w:rPr>
        <w:t xml:space="preserve"> </w:t>
      </w:r>
      <w:r w:rsidR="00543F74" w:rsidRPr="009F6735">
        <w:rPr>
          <w:rFonts w:ascii="Times New Roman" w:hAnsi="Times New Roman" w:cs="Times New Roman"/>
          <w:color w:val="000000" w:themeColor="text1"/>
          <w:sz w:val="24"/>
          <w:szCs w:val="24"/>
        </w:rPr>
        <w:t>Tietz,A.,</w:t>
      </w:r>
      <w:r w:rsidR="00040E67" w:rsidRPr="009F6735">
        <w:rPr>
          <w:rFonts w:ascii="Times New Roman" w:hAnsi="Times New Roman" w:cs="Times New Roman"/>
          <w:color w:val="000000" w:themeColor="text1"/>
          <w:sz w:val="24"/>
          <w:szCs w:val="24"/>
        </w:rPr>
        <w:t xml:space="preserve"> </w:t>
      </w:r>
      <w:r w:rsidR="00543F74" w:rsidRPr="009F6735">
        <w:rPr>
          <w:rFonts w:ascii="Times New Roman" w:hAnsi="Times New Roman" w:cs="Times New Roman"/>
          <w:color w:val="000000" w:themeColor="text1"/>
          <w:sz w:val="24"/>
          <w:szCs w:val="24"/>
        </w:rPr>
        <w:t>Blum,C.,</w:t>
      </w:r>
      <w:r w:rsidR="00040E67" w:rsidRPr="009F6735">
        <w:rPr>
          <w:rFonts w:ascii="Times New Roman" w:hAnsi="Times New Roman" w:cs="Times New Roman"/>
          <w:color w:val="000000" w:themeColor="text1"/>
          <w:sz w:val="24"/>
          <w:szCs w:val="24"/>
        </w:rPr>
        <w:t xml:space="preserve"> </w:t>
      </w:r>
      <w:r w:rsidR="00543F74" w:rsidRPr="009F6735">
        <w:rPr>
          <w:rFonts w:ascii="Times New Roman" w:hAnsi="Times New Roman" w:cs="Times New Roman"/>
          <w:color w:val="000000" w:themeColor="text1"/>
          <w:sz w:val="24"/>
          <w:szCs w:val="24"/>
        </w:rPr>
        <w:t>Hellman,L.,</w:t>
      </w:r>
      <w:r w:rsidR="00040E67" w:rsidRPr="009F6735">
        <w:rPr>
          <w:rFonts w:ascii="Times New Roman" w:hAnsi="Times New Roman" w:cs="Times New Roman"/>
          <w:color w:val="000000" w:themeColor="text1"/>
          <w:sz w:val="24"/>
          <w:szCs w:val="24"/>
        </w:rPr>
        <w:t xml:space="preserve"> </w:t>
      </w:r>
      <w:r w:rsidR="00976886">
        <w:rPr>
          <w:rFonts w:ascii="Times New Roman" w:hAnsi="Times New Roman" w:cs="Times New Roman"/>
          <w:color w:val="000000" w:themeColor="text1"/>
          <w:sz w:val="24"/>
          <w:szCs w:val="24"/>
        </w:rPr>
        <w:t>Straus,A.H et al</w:t>
      </w:r>
      <w:r w:rsidR="00543F74" w:rsidRPr="009F6735">
        <w:rPr>
          <w:rFonts w:ascii="Times New Roman" w:hAnsi="Times New Roman" w:cs="Times New Roman"/>
          <w:color w:val="000000" w:themeColor="text1"/>
          <w:sz w:val="24"/>
          <w:szCs w:val="24"/>
        </w:rPr>
        <w:t>.</w:t>
      </w:r>
      <w:r w:rsidR="00976886">
        <w:rPr>
          <w:rFonts w:ascii="Times New Roman" w:hAnsi="Times New Roman" w:cs="Times New Roman"/>
          <w:color w:val="000000" w:themeColor="text1"/>
          <w:sz w:val="24"/>
          <w:szCs w:val="24"/>
        </w:rPr>
        <w:t xml:space="preserve"> </w:t>
      </w:r>
      <w:r w:rsidR="00543F74" w:rsidRPr="009F6735">
        <w:rPr>
          <w:rFonts w:ascii="Times New Roman" w:hAnsi="Times New Roman" w:cs="Times New Roman"/>
          <w:color w:val="000000" w:themeColor="text1"/>
          <w:sz w:val="24"/>
          <w:szCs w:val="24"/>
        </w:rPr>
        <w:t xml:space="preserve">Loss of  histochemical identity in mast cells lacking carboxypeptidase A. </w:t>
      </w:r>
      <w:r w:rsidR="00543F74" w:rsidRPr="00F65529">
        <w:rPr>
          <w:rFonts w:ascii="Times New Roman" w:hAnsi="Times New Roman" w:cs="Times New Roman"/>
          <w:color w:val="000000" w:themeColor="text1"/>
          <w:sz w:val="24"/>
          <w:szCs w:val="24"/>
        </w:rPr>
        <w:t>Mol.Cell.Biol.</w:t>
      </w:r>
      <w:r w:rsidR="00F65529">
        <w:rPr>
          <w:rFonts w:ascii="Times New Roman" w:hAnsi="Times New Roman" w:cs="Times New Roman"/>
          <w:color w:val="000000" w:themeColor="text1"/>
          <w:sz w:val="24"/>
          <w:szCs w:val="24"/>
        </w:rPr>
        <w:t xml:space="preserve"> </w:t>
      </w:r>
      <w:r w:rsidR="00F65529" w:rsidRPr="009F6735">
        <w:rPr>
          <w:rFonts w:ascii="Times New Roman" w:hAnsi="Times New Roman" w:cs="Times New Roman"/>
          <w:color w:val="000000" w:themeColor="text1"/>
          <w:sz w:val="24"/>
          <w:szCs w:val="24"/>
        </w:rPr>
        <w:t>2005</w:t>
      </w:r>
      <w:r w:rsidR="00F65529">
        <w:rPr>
          <w:rFonts w:ascii="Times New Roman" w:hAnsi="Times New Roman" w:cs="Times New Roman"/>
          <w:color w:val="000000" w:themeColor="text1"/>
          <w:sz w:val="24"/>
          <w:szCs w:val="24"/>
        </w:rPr>
        <w:t>;25:</w:t>
      </w:r>
      <w:r w:rsidR="00543F74" w:rsidRPr="009F6735">
        <w:rPr>
          <w:rFonts w:ascii="Times New Roman" w:hAnsi="Times New Roman" w:cs="Times New Roman"/>
          <w:color w:val="000000" w:themeColor="text1"/>
          <w:sz w:val="24"/>
          <w:szCs w:val="24"/>
        </w:rPr>
        <w:t>6199–6210.</w:t>
      </w:r>
    </w:p>
    <w:p w:rsidR="00543F74" w:rsidRPr="009F6735" w:rsidRDefault="004D6D0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[46</w:t>
      </w:r>
      <w:r w:rsidR="00040E67" w:rsidRPr="009F6735">
        <w:rPr>
          <w:rFonts w:ascii="Times New Roman" w:hAnsi="Times New Roman" w:cs="Times New Roman"/>
          <w:color w:val="000000" w:themeColor="text1"/>
          <w:sz w:val="24"/>
          <w:szCs w:val="24"/>
        </w:rPr>
        <w:t>]</w:t>
      </w:r>
      <w:r w:rsidR="00BC5CF7">
        <w:rPr>
          <w:rFonts w:ascii="Times New Roman" w:hAnsi="Times New Roman" w:cs="Times New Roman"/>
          <w:color w:val="000000" w:themeColor="text1"/>
          <w:sz w:val="24"/>
          <w:szCs w:val="24"/>
        </w:rPr>
        <w:t xml:space="preserve"> </w:t>
      </w:r>
      <w:r w:rsidR="00543F74" w:rsidRPr="009F6735">
        <w:rPr>
          <w:rFonts w:ascii="Times New Roman" w:hAnsi="Times New Roman" w:cs="Times New Roman"/>
          <w:color w:val="000000" w:themeColor="text1"/>
          <w:sz w:val="24"/>
          <w:szCs w:val="24"/>
        </w:rPr>
        <w:t>Goldstein, S.M.,</w:t>
      </w:r>
      <w:r w:rsidR="00040E67" w:rsidRPr="009F6735">
        <w:rPr>
          <w:rFonts w:ascii="Times New Roman" w:hAnsi="Times New Roman" w:cs="Times New Roman"/>
          <w:color w:val="000000" w:themeColor="text1"/>
          <w:sz w:val="24"/>
          <w:szCs w:val="24"/>
        </w:rPr>
        <w:t xml:space="preserve"> </w:t>
      </w:r>
      <w:r w:rsidR="00543F74" w:rsidRPr="009F6735">
        <w:rPr>
          <w:rFonts w:ascii="Times New Roman" w:hAnsi="Times New Roman" w:cs="Times New Roman"/>
          <w:color w:val="000000" w:themeColor="text1"/>
          <w:sz w:val="24"/>
          <w:szCs w:val="24"/>
        </w:rPr>
        <w:t>Leong,J.,</w:t>
      </w:r>
      <w:r w:rsidR="00040E67" w:rsidRPr="009F6735">
        <w:rPr>
          <w:rFonts w:ascii="Times New Roman" w:hAnsi="Times New Roman" w:cs="Times New Roman"/>
          <w:color w:val="000000" w:themeColor="text1"/>
          <w:sz w:val="24"/>
          <w:szCs w:val="24"/>
        </w:rPr>
        <w:t xml:space="preserve"> </w:t>
      </w:r>
      <w:r w:rsidR="00543F74" w:rsidRPr="009F6735">
        <w:rPr>
          <w:rFonts w:ascii="Times New Roman" w:hAnsi="Times New Roman" w:cs="Times New Roman"/>
          <w:color w:val="000000" w:themeColor="text1"/>
          <w:sz w:val="24"/>
          <w:szCs w:val="24"/>
        </w:rPr>
        <w:t>Schwartz,L.B.,</w:t>
      </w:r>
      <w:r w:rsidR="00040E67" w:rsidRPr="009F6735">
        <w:rPr>
          <w:rFonts w:ascii="Times New Roman" w:hAnsi="Times New Roman" w:cs="Times New Roman"/>
          <w:color w:val="000000" w:themeColor="text1"/>
          <w:sz w:val="24"/>
          <w:szCs w:val="24"/>
        </w:rPr>
        <w:t xml:space="preserve"> </w:t>
      </w:r>
      <w:r w:rsidR="00F65529">
        <w:rPr>
          <w:rFonts w:ascii="Times New Roman" w:hAnsi="Times New Roman" w:cs="Times New Roman"/>
          <w:color w:val="000000" w:themeColor="text1"/>
          <w:sz w:val="24"/>
          <w:szCs w:val="24"/>
        </w:rPr>
        <w:t>Cooke,D</w:t>
      </w:r>
      <w:r w:rsidR="00543F74" w:rsidRPr="009F6735">
        <w:rPr>
          <w:rFonts w:ascii="Times New Roman" w:hAnsi="Times New Roman" w:cs="Times New Roman"/>
          <w:color w:val="000000" w:themeColor="text1"/>
          <w:sz w:val="24"/>
          <w:szCs w:val="24"/>
        </w:rPr>
        <w:t>.</w:t>
      </w:r>
      <w:r w:rsidR="00F65529">
        <w:rPr>
          <w:rFonts w:ascii="Times New Roman" w:hAnsi="Times New Roman" w:cs="Times New Roman"/>
          <w:color w:val="000000" w:themeColor="text1"/>
          <w:sz w:val="24"/>
          <w:szCs w:val="24"/>
        </w:rPr>
        <w:t xml:space="preserve"> </w:t>
      </w:r>
      <w:r w:rsidR="00543F74" w:rsidRPr="009F6735">
        <w:rPr>
          <w:rFonts w:ascii="Times New Roman" w:hAnsi="Times New Roman" w:cs="Times New Roman"/>
          <w:color w:val="000000" w:themeColor="text1"/>
          <w:sz w:val="24"/>
          <w:szCs w:val="24"/>
        </w:rPr>
        <w:t>Protease composition of exocytosed human skin mast cell protease-proteoglycan complexes:</w:t>
      </w:r>
      <w:r w:rsidR="00040E67" w:rsidRPr="009F6735">
        <w:rPr>
          <w:rFonts w:ascii="Times New Roman" w:hAnsi="Times New Roman" w:cs="Times New Roman"/>
          <w:color w:val="000000" w:themeColor="text1"/>
          <w:sz w:val="24"/>
          <w:szCs w:val="24"/>
        </w:rPr>
        <w:t xml:space="preserve"> </w:t>
      </w:r>
      <w:r w:rsidR="00543F74" w:rsidRPr="009F6735">
        <w:rPr>
          <w:rFonts w:ascii="Times New Roman" w:hAnsi="Times New Roman" w:cs="Times New Roman"/>
          <w:color w:val="000000" w:themeColor="text1"/>
          <w:sz w:val="24"/>
          <w:szCs w:val="24"/>
        </w:rPr>
        <w:t>tryptase resides in a complex distinct from chymase and carboxypeptidase.</w:t>
      </w:r>
      <w:r w:rsidR="00BC5CF7">
        <w:rPr>
          <w:rFonts w:ascii="Times New Roman" w:hAnsi="Times New Roman" w:cs="Times New Roman"/>
          <w:color w:val="000000" w:themeColor="text1"/>
          <w:sz w:val="24"/>
          <w:szCs w:val="24"/>
        </w:rPr>
        <w:t xml:space="preserve"> </w:t>
      </w:r>
      <w:r w:rsidR="00543F74" w:rsidRPr="00F65529">
        <w:rPr>
          <w:rFonts w:ascii="Times New Roman" w:hAnsi="Times New Roman" w:cs="Times New Roman"/>
          <w:color w:val="000000" w:themeColor="text1"/>
          <w:sz w:val="24"/>
          <w:szCs w:val="24"/>
        </w:rPr>
        <w:t>J.Immunol.</w:t>
      </w:r>
      <w:r w:rsidR="00543F74" w:rsidRPr="00BC5CF7">
        <w:rPr>
          <w:rFonts w:ascii="Times New Roman" w:hAnsi="Times New Roman" w:cs="Times New Roman"/>
          <w:i/>
          <w:color w:val="000000" w:themeColor="text1"/>
          <w:sz w:val="24"/>
          <w:szCs w:val="24"/>
        </w:rPr>
        <w:t xml:space="preserve"> </w:t>
      </w:r>
      <w:r w:rsidR="00F65529" w:rsidRPr="009F6735">
        <w:rPr>
          <w:rFonts w:ascii="Times New Roman" w:hAnsi="Times New Roman" w:cs="Times New Roman"/>
          <w:color w:val="000000" w:themeColor="text1"/>
          <w:sz w:val="24"/>
          <w:szCs w:val="24"/>
        </w:rPr>
        <w:t>1992</w:t>
      </w:r>
      <w:r w:rsidR="00F65529">
        <w:rPr>
          <w:rFonts w:ascii="Times New Roman" w:hAnsi="Times New Roman" w:cs="Times New Roman"/>
          <w:color w:val="000000" w:themeColor="text1"/>
          <w:sz w:val="24"/>
          <w:szCs w:val="24"/>
        </w:rPr>
        <w:t>;</w:t>
      </w:r>
      <w:r w:rsidR="00543F74" w:rsidRPr="00F65529">
        <w:rPr>
          <w:rFonts w:ascii="Times New Roman" w:hAnsi="Times New Roman" w:cs="Times New Roman"/>
          <w:color w:val="000000" w:themeColor="text1"/>
          <w:sz w:val="24"/>
          <w:szCs w:val="24"/>
        </w:rPr>
        <w:t>148</w:t>
      </w:r>
      <w:r w:rsidR="00F65529">
        <w:rPr>
          <w:rFonts w:ascii="Times New Roman" w:hAnsi="Times New Roman" w:cs="Times New Roman"/>
          <w:color w:val="000000" w:themeColor="text1"/>
          <w:sz w:val="24"/>
          <w:szCs w:val="24"/>
        </w:rPr>
        <w:t>:</w:t>
      </w:r>
      <w:r w:rsidR="00543F74" w:rsidRPr="009F6735">
        <w:rPr>
          <w:rFonts w:ascii="Times New Roman" w:hAnsi="Times New Roman" w:cs="Times New Roman"/>
          <w:color w:val="000000" w:themeColor="text1"/>
          <w:sz w:val="24"/>
          <w:szCs w:val="24"/>
        </w:rPr>
        <w:t>2475–2482.</w:t>
      </w:r>
    </w:p>
    <w:p w:rsidR="00543F74" w:rsidRPr="009F6735" w:rsidRDefault="004D6D0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[47</w:t>
      </w:r>
      <w:r w:rsidR="00040E67" w:rsidRPr="009F6735">
        <w:rPr>
          <w:rFonts w:ascii="Times New Roman" w:hAnsi="Times New Roman" w:cs="Times New Roman"/>
          <w:color w:val="000000" w:themeColor="text1"/>
          <w:sz w:val="24"/>
          <w:szCs w:val="24"/>
        </w:rPr>
        <w:t xml:space="preserve">] Grujic, </w:t>
      </w:r>
      <w:r w:rsidR="00543F74" w:rsidRPr="009F6735">
        <w:rPr>
          <w:rFonts w:ascii="Times New Roman" w:hAnsi="Times New Roman" w:cs="Times New Roman"/>
          <w:color w:val="000000" w:themeColor="text1"/>
          <w:sz w:val="24"/>
          <w:szCs w:val="24"/>
        </w:rPr>
        <w:t>M.,</w:t>
      </w:r>
      <w:r w:rsidR="00040E67" w:rsidRPr="009F6735">
        <w:rPr>
          <w:rFonts w:ascii="Times New Roman" w:hAnsi="Times New Roman" w:cs="Times New Roman"/>
          <w:color w:val="000000" w:themeColor="text1"/>
          <w:sz w:val="24"/>
          <w:szCs w:val="24"/>
        </w:rPr>
        <w:t xml:space="preserve"> </w:t>
      </w:r>
      <w:r w:rsidR="00543F74" w:rsidRPr="009F6735">
        <w:rPr>
          <w:rFonts w:ascii="Times New Roman" w:hAnsi="Times New Roman" w:cs="Times New Roman"/>
          <w:color w:val="000000" w:themeColor="text1"/>
          <w:sz w:val="24"/>
          <w:szCs w:val="24"/>
        </w:rPr>
        <w:t>Calounova,G.,</w:t>
      </w:r>
      <w:r w:rsidR="00040E67" w:rsidRPr="009F6735">
        <w:rPr>
          <w:rFonts w:ascii="Times New Roman" w:hAnsi="Times New Roman" w:cs="Times New Roman"/>
          <w:color w:val="000000" w:themeColor="text1"/>
          <w:sz w:val="24"/>
          <w:szCs w:val="24"/>
        </w:rPr>
        <w:t xml:space="preserve"> </w:t>
      </w:r>
      <w:r w:rsidR="00543F74" w:rsidRPr="009F6735">
        <w:rPr>
          <w:rFonts w:ascii="Times New Roman" w:hAnsi="Times New Roman" w:cs="Times New Roman"/>
          <w:color w:val="000000" w:themeColor="text1"/>
          <w:sz w:val="24"/>
          <w:szCs w:val="24"/>
        </w:rPr>
        <w:t>Eriksson,I.,</w:t>
      </w:r>
      <w:r w:rsidR="00040E67" w:rsidRPr="009F6735">
        <w:rPr>
          <w:rFonts w:ascii="Times New Roman" w:hAnsi="Times New Roman" w:cs="Times New Roman"/>
          <w:color w:val="000000" w:themeColor="text1"/>
          <w:sz w:val="24"/>
          <w:szCs w:val="24"/>
        </w:rPr>
        <w:t xml:space="preserve"> </w:t>
      </w:r>
      <w:r w:rsidR="00543F74" w:rsidRPr="009F6735">
        <w:rPr>
          <w:rFonts w:ascii="Times New Roman" w:hAnsi="Times New Roman" w:cs="Times New Roman"/>
          <w:color w:val="000000" w:themeColor="text1"/>
          <w:sz w:val="24"/>
          <w:szCs w:val="24"/>
        </w:rPr>
        <w:t>Feyerabend,T.,</w:t>
      </w:r>
      <w:r w:rsidR="00040E67" w:rsidRPr="009F6735">
        <w:rPr>
          <w:rFonts w:ascii="Times New Roman" w:hAnsi="Times New Roman" w:cs="Times New Roman"/>
          <w:color w:val="000000" w:themeColor="text1"/>
          <w:sz w:val="24"/>
          <w:szCs w:val="24"/>
        </w:rPr>
        <w:t xml:space="preserve"> </w:t>
      </w:r>
      <w:r w:rsidR="00543F74" w:rsidRPr="009F6735">
        <w:rPr>
          <w:rFonts w:ascii="Times New Roman" w:hAnsi="Times New Roman" w:cs="Times New Roman"/>
          <w:color w:val="000000" w:themeColor="text1"/>
          <w:sz w:val="24"/>
          <w:szCs w:val="24"/>
        </w:rPr>
        <w:t>Rodewald,H.R.,</w:t>
      </w:r>
      <w:r w:rsidR="00040E67" w:rsidRPr="009F6735">
        <w:rPr>
          <w:rFonts w:ascii="Times New Roman" w:hAnsi="Times New Roman" w:cs="Times New Roman"/>
          <w:color w:val="000000" w:themeColor="text1"/>
          <w:sz w:val="24"/>
          <w:szCs w:val="24"/>
        </w:rPr>
        <w:t xml:space="preserve"> </w:t>
      </w:r>
      <w:r w:rsidR="00F65529">
        <w:rPr>
          <w:rFonts w:ascii="Times New Roman" w:hAnsi="Times New Roman" w:cs="Times New Roman"/>
          <w:color w:val="000000" w:themeColor="text1"/>
          <w:sz w:val="24"/>
          <w:szCs w:val="24"/>
        </w:rPr>
        <w:t>Tchougounova, E et al</w:t>
      </w:r>
      <w:r w:rsidR="00543F74" w:rsidRPr="009F6735">
        <w:rPr>
          <w:rFonts w:ascii="Times New Roman" w:hAnsi="Times New Roman" w:cs="Times New Roman"/>
          <w:color w:val="000000" w:themeColor="text1"/>
          <w:sz w:val="24"/>
          <w:szCs w:val="24"/>
        </w:rPr>
        <w:t>.</w:t>
      </w:r>
      <w:r w:rsidR="00F65529">
        <w:rPr>
          <w:rFonts w:ascii="Times New Roman" w:hAnsi="Times New Roman" w:cs="Times New Roman"/>
          <w:color w:val="000000" w:themeColor="text1"/>
          <w:sz w:val="24"/>
          <w:szCs w:val="24"/>
        </w:rPr>
        <w:t xml:space="preserve"> </w:t>
      </w:r>
      <w:r w:rsidR="00543F74" w:rsidRPr="009F6735">
        <w:rPr>
          <w:rFonts w:ascii="Times New Roman" w:hAnsi="Times New Roman" w:cs="Times New Roman"/>
          <w:color w:val="000000" w:themeColor="text1"/>
          <w:sz w:val="24"/>
          <w:szCs w:val="24"/>
        </w:rPr>
        <w:t xml:space="preserve">Distorted secretory granule composition in mast cells with multiple protease deficiency. </w:t>
      </w:r>
      <w:r w:rsidR="00543F74" w:rsidRPr="00F65529">
        <w:rPr>
          <w:rFonts w:ascii="Times New Roman" w:hAnsi="Times New Roman" w:cs="Times New Roman"/>
          <w:color w:val="000000" w:themeColor="text1"/>
          <w:sz w:val="24"/>
          <w:szCs w:val="24"/>
        </w:rPr>
        <w:t>J.Immunol.</w:t>
      </w:r>
      <w:r w:rsidR="00F65529">
        <w:rPr>
          <w:rFonts w:ascii="Times New Roman" w:hAnsi="Times New Roman" w:cs="Times New Roman"/>
          <w:color w:val="000000" w:themeColor="text1"/>
          <w:sz w:val="24"/>
          <w:szCs w:val="24"/>
        </w:rPr>
        <w:t xml:space="preserve"> </w:t>
      </w:r>
      <w:r w:rsidR="00F65529" w:rsidRPr="009F6735">
        <w:rPr>
          <w:rFonts w:ascii="Times New Roman" w:hAnsi="Times New Roman" w:cs="Times New Roman"/>
          <w:color w:val="000000" w:themeColor="text1"/>
          <w:sz w:val="24"/>
          <w:szCs w:val="24"/>
        </w:rPr>
        <w:t>2013</w:t>
      </w:r>
      <w:r w:rsidR="00F65529">
        <w:rPr>
          <w:rFonts w:ascii="Times New Roman" w:hAnsi="Times New Roman" w:cs="Times New Roman"/>
          <w:color w:val="000000" w:themeColor="text1"/>
          <w:sz w:val="24"/>
          <w:szCs w:val="24"/>
        </w:rPr>
        <w:t>;</w:t>
      </w:r>
      <w:r w:rsidR="00543F74" w:rsidRPr="00F65529">
        <w:rPr>
          <w:rFonts w:ascii="Times New Roman" w:hAnsi="Times New Roman" w:cs="Times New Roman"/>
          <w:color w:val="000000" w:themeColor="text1"/>
          <w:sz w:val="24"/>
          <w:szCs w:val="24"/>
        </w:rPr>
        <w:t>191</w:t>
      </w:r>
      <w:r w:rsidR="00F65529">
        <w:rPr>
          <w:rFonts w:ascii="Times New Roman" w:hAnsi="Times New Roman" w:cs="Times New Roman"/>
          <w:color w:val="000000" w:themeColor="text1"/>
          <w:sz w:val="24"/>
          <w:szCs w:val="24"/>
        </w:rPr>
        <w:t>:</w:t>
      </w:r>
      <w:r w:rsidR="00543F74" w:rsidRPr="009F6735">
        <w:rPr>
          <w:rFonts w:ascii="Times New Roman" w:hAnsi="Times New Roman" w:cs="Times New Roman"/>
          <w:color w:val="000000" w:themeColor="text1"/>
          <w:sz w:val="24"/>
          <w:szCs w:val="24"/>
        </w:rPr>
        <w:t>3931–3938.</w:t>
      </w:r>
    </w:p>
    <w:p w:rsidR="003E1F48" w:rsidRPr="009F6735" w:rsidRDefault="004D6D0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[48</w:t>
      </w:r>
      <w:r w:rsidR="00040E67" w:rsidRPr="009F6735">
        <w:rPr>
          <w:rFonts w:ascii="Times New Roman" w:hAnsi="Times New Roman" w:cs="Times New Roman"/>
          <w:color w:val="000000" w:themeColor="text1"/>
          <w:sz w:val="24"/>
          <w:szCs w:val="24"/>
        </w:rPr>
        <w:t>]</w:t>
      </w:r>
      <w:r w:rsidR="00BC5CF7">
        <w:rPr>
          <w:rFonts w:ascii="Times New Roman" w:hAnsi="Times New Roman" w:cs="Times New Roman"/>
          <w:color w:val="000000" w:themeColor="text1"/>
          <w:sz w:val="24"/>
          <w:szCs w:val="24"/>
        </w:rPr>
        <w:t xml:space="preserve"> </w:t>
      </w:r>
      <w:r w:rsidR="00040E67" w:rsidRPr="009F6735">
        <w:rPr>
          <w:rFonts w:ascii="Times New Roman" w:hAnsi="Times New Roman" w:cs="Times New Roman"/>
          <w:color w:val="000000" w:themeColor="text1"/>
          <w:sz w:val="24"/>
          <w:szCs w:val="24"/>
        </w:rPr>
        <w:t>Humphries,</w:t>
      </w:r>
      <w:r w:rsidR="003E1F48" w:rsidRPr="009F6735">
        <w:rPr>
          <w:rFonts w:ascii="Times New Roman" w:hAnsi="Times New Roman" w:cs="Times New Roman"/>
          <w:color w:val="000000" w:themeColor="text1"/>
          <w:sz w:val="24"/>
          <w:szCs w:val="24"/>
        </w:rPr>
        <w:t>D.E.,</w:t>
      </w:r>
      <w:r w:rsidR="00040E67"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Wong,G.W.,</w:t>
      </w:r>
      <w:r w:rsidR="00040E67"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Friend,D.S.,</w:t>
      </w:r>
      <w:r w:rsidR="00040E67"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Gurish</w:t>
      </w:r>
      <w:r w:rsidR="00FA6F18" w:rsidRPr="009F6735">
        <w:rPr>
          <w:rFonts w:ascii="Times New Roman" w:hAnsi="Times New Roman" w:cs="Times New Roman"/>
          <w:color w:val="000000" w:themeColor="text1"/>
          <w:sz w:val="24"/>
          <w:szCs w:val="24"/>
        </w:rPr>
        <w:t>,M.F.,</w:t>
      </w:r>
      <w:r w:rsidR="00040E67" w:rsidRPr="009F6735">
        <w:rPr>
          <w:rFonts w:ascii="Times New Roman" w:hAnsi="Times New Roman" w:cs="Times New Roman"/>
          <w:color w:val="000000" w:themeColor="text1"/>
          <w:sz w:val="24"/>
          <w:szCs w:val="24"/>
        </w:rPr>
        <w:t xml:space="preserve"> </w:t>
      </w:r>
      <w:r w:rsidR="00FA6F18" w:rsidRPr="009F6735">
        <w:rPr>
          <w:rFonts w:ascii="Times New Roman" w:hAnsi="Times New Roman" w:cs="Times New Roman"/>
          <w:color w:val="000000" w:themeColor="text1"/>
          <w:sz w:val="24"/>
          <w:szCs w:val="24"/>
        </w:rPr>
        <w:t>Qiu,W.T.,</w:t>
      </w:r>
      <w:r w:rsidR="00040E67" w:rsidRPr="009F6735">
        <w:rPr>
          <w:rFonts w:ascii="Times New Roman" w:hAnsi="Times New Roman" w:cs="Times New Roman"/>
          <w:color w:val="000000" w:themeColor="text1"/>
          <w:sz w:val="24"/>
          <w:szCs w:val="24"/>
        </w:rPr>
        <w:t xml:space="preserve"> </w:t>
      </w:r>
      <w:r w:rsidR="00F65529">
        <w:rPr>
          <w:rFonts w:ascii="Times New Roman" w:hAnsi="Times New Roman" w:cs="Times New Roman"/>
          <w:color w:val="000000" w:themeColor="text1"/>
          <w:sz w:val="24"/>
          <w:szCs w:val="24"/>
        </w:rPr>
        <w:t>Huang,C et al</w:t>
      </w:r>
      <w:r w:rsidR="003E1F48" w:rsidRPr="009F6735">
        <w:rPr>
          <w:rFonts w:ascii="Times New Roman" w:hAnsi="Times New Roman" w:cs="Times New Roman"/>
          <w:color w:val="000000" w:themeColor="text1"/>
          <w:sz w:val="24"/>
          <w:szCs w:val="24"/>
        </w:rPr>
        <w:t>.</w:t>
      </w:r>
      <w:r w:rsidR="00F65529">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Heparin</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is</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essential</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for</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the</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storage</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of</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specific granule proteases</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in</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mast</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cells.</w:t>
      </w:r>
      <w:r w:rsidR="003E1F48" w:rsidRPr="00F65529">
        <w:rPr>
          <w:rFonts w:ascii="Times New Roman" w:hAnsi="Times New Roman" w:cs="Times New Roman"/>
          <w:color w:val="000000" w:themeColor="text1"/>
          <w:sz w:val="24"/>
          <w:szCs w:val="24"/>
        </w:rPr>
        <w:t>Nature400</w:t>
      </w:r>
      <w:r w:rsidR="00F65529">
        <w:rPr>
          <w:rFonts w:ascii="Times New Roman" w:hAnsi="Times New Roman" w:cs="Times New Roman"/>
          <w:color w:val="000000" w:themeColor="text1"/>
          <w:sz w:val="24"/>
          <w:szCs w:val="24"/>
        </w:rPr>
        <w:t>. .</w:t>
      </w:r>
      <w:r w:rsidR="00F65529" w:rsidRPr="009F6735">
        <w:rPr>
          <w:rFonts w:ascii="Times New Roman" w:hAnsi="Times New Roman" w:cs="Times New Roman"/>
          <w:color w:val="000000" w:themeColor="text1"/>
          <w:sz w:val="24"/>
          <w:szCs w:val="24"/>
        </w:rPr>
        <w:t>1999</w:t>
      </w:r>
      <w:r w:rsidR="00F65529">
        <w:rPr>
          <w:rFonts w:ascii="Times New Roman" w:hAnsi="Times New Roman" w:cs="Times New Roman"/>
          <w:color w:val="000000" w:themeColor="text1"/>
          <w:sz w:val="24"/>
          <w:szCs w:val="24"/>
        </w:rPr>
        <w:t>;</w:t>
      </w:r>
      <w:r w:rsidR="003E1F48" w:rsidRPr="00F65529">
        <w:rPr>
          <w:rFonts w:ascii="Times New Roman" w:hAnsi="Times New Roman" w:cs="Times New Roman"/>
          <w:color w:val="000000" w:themeColor="text1"/>
          <w:sz w:val="24"/>
          <w:szCs w:val="24"/>
        </w:rPr>
        <w:t>769</w:t>
      </w:r>
      <w:r w:rsidR="003E1F48" w:rsidRPr="009F6735">
        <w:rPr>
          <w:rFonts w:ascii="Times New Roman" w:hAnsi="Times New Roman" w:cs="Times New Roman"/>
          <w:color w:val="000000" w:themeColor="text1"/>
          <w:sz w:val="24"/>
          <w:szCs w:val="24"/>
        </w:rPr>
        <w:t>–772.</w:t>
      </w:r>
    </w:p>
    <w:p w:rsidR="003E1F48" w:rsidRPr="009F6735" w:rsidRDefault="004D6D0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[49</w:t>
      </w:r>
      <w:r w:rsidR="00040E67" w:rsidRPr="009F6735">
        <w:rPr>
          <w:rFonts w:ascii="Times New Roman" w:hAnsi="Times New Roman" w:cs="Times New Roman"/>
          <w:color w:val="000000" w:themeColor="text1"/>
          <w:sz w:val="24"/>
          <w:szCs w:val="24"/>
        </w:rPr>
        <w:t>]</w:t>
      </w:r>
      <w:r w:rsidR="00BC5CF7">
        <w:rPr>
          <w:rFonts w:ascii="Times New Roman" w:hAnsi="Times New Roman" w:cs="Times New Roman"/>
          <w:color w:val="000000" w:themeColor="text1"/>
          <w:sz w:val="24"/>
          <w:szCs w:val="24"/>
        </w:rPr>
        <w:t xml:space="preserve"> </w:t>
      </w:r>
      <w:r w:rsidR="00040E67" w:rsidRPr="009F6735">
        <w:rPr>
          <w:rFonts w:ascii="Times New Roman" w:hAnsi="Times New Roman" w:cs="Times New Roman"/>
          <w:color w:val="000000" w:themeColor="text1"/>
          <w:sz w:val="24"/>
          <w:szCs w:val="24"/>
        </w:rPr>
        <w:t>Schneider,</w:t>
      </w:r>
      <w:r w:rsidR="003E1F48" w:rsidRPr="009F6735">
        <w:rPr>
          <w:rFonts w:ascii="Times New Roman" w:hAnsi="Times New Roman" w:cs="Times New Roman"/>
          <w:color w:val="000000" w:themeColor="text1"/>
          <w:sz w:val="24"/>
          <w:szCs w:val="24"/>
        </w:rPr>
        <w:t>L.A.,</w:t>
      </w:r>
      <w:r w:rsidR="00BC5CF7">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Schlenner,S.M.,</w:t>
      </w:r>
      <w:r w:rsidR="00040E67"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Feyerabend,T.B.,</w:t>
      </w:r>
      <w:r w:rsidR="00040E67"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Wunderlin,M.,</w:t>
      </w:r>
      <w:r w:rsidR="00040E67" w:rsidRPr="009F6735">
        <w:rPr>
          <w:rFonts w:ascii="Times New Roman" w:hAnsi="Times New Roman" w:cs="Times New Roman"/>
          <w:color w:val="000000" w:themeColor="text1"/>
          <w:sz w:val="24"/>
          <w:szCs w:val="24"/>
        </w:rPr>
        <w:t xml:space="preserve"> </w:t>
      </w:r>
      <w:r w:rsidR="00BC5CF7">
        <w:rPr>
          <w:rFonts w:ascii="Times New Roman" w:hAnsi="Times New Roman" w:cs="Times New Roman"/>
          <w:color w:val="000000" w:themeColor="text1"/>
          <w:sz w:val="24"/>
          <w:szCs w:val="24"/>
        </w:rPr>
        <w:t>Rodewald,H.R</w:t>
      </w:r>
      <w:r w:rsidR="003E1F48" w:rsidRPr="009F6735">
        <w:rPr>
          <w:rFonts w:ascii="Times New Roman" w:hAnsi="Times New Roman" w:cs="Times New Roman"/>
          <w:color w:val="000000" w:themeColor="text1"/>
          <w:sz w:val="24"/>
          <w:szCs w:val="24"/>
        </w:rPr>
        <w:t>.</w:t>
      </w:r>
      <w:r w:rsidR="00F65529">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Molecular</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mechanism</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of</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mast</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cell</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mediated</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innate</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defense</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against endothelin and</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snake</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venom</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sarafotoxin.</w:t>
      </w:r>
      <w:r w:rsidR="00BC5CF7">
        <w:rPr>
          <w:rFonts w:ascii="Times New Roman" w:hAnsi="Times New Roman" w:cs="Times New Roman"/>
          <w:color w:val="000000" w:themeColor="text1"/>
          <w:sz w:val="24"/>
          <w:szCs w:val="24"/>
        </w:rPr>
        <w:t xml:space="preserve"> </w:t>
      </w:r>
      <w:r w:rsidR="003E1F48" w:rsidRPr="00F65529">
        <w:rPr>
          <w:rFonts w:ascii="Times New Roman" w:hAnsi="Times New Roman" w:cs="Times New Roman"/>
          <w:color w:val="000000" w:themeColor="text1"/>
          <w:sz w:val="24"/>
          <w:szCs w:val="24"/>
        </w:rPr>
        <w:t>J.Exp.Med.</w:t>
      </w:r>
      <w:r w:rsidR="00F65529">
        <w:rPr>
          <w:rFonts w:ascii="Times New Roman" w:hAnsi="Times New Roman" w:cs="Times New Roman"/>
          <w:color w:val="000000" w:themeColor="text1"/>
          <w:sz w:val="24"/>
          <w:szCs w:val="24"/>
        </w:rPr>
        <w:t xml:space="preserve"> 2007;</w:t>
      </w:r>
      <w:r w:rsidR="003E1F48" w:rsidRPr="00F65529">
        <w:rPr>
          <w:rFonts w:ascii="Times New Roman" w:hAnsi="Times New Roman" w:cs="Times New Roman"/>
          <w:color w:val="000000" w:themeColor="text1"/>
          <w:sz w:val="24"/>
          <w:szCs w:val="24"/>
        </w:rPr>
        <w:t>20</w:t>
      </w:r>
      <w:r w:rsidR="00F65529">
        <w:rPr>
          <w:rFonts w:ascii="Times New Roman" w:hAnsi="Times New Roman" w:cs="Times New Roman"/>
          <w:color w:val="000000" w:themeColor="text1"/>
          <w:sz w:val="24"/>
          <w:szCs w:val="24"/>
        </w:rPr>
        <w:t>4:</w:t>
      </w:r>
      <w:r w:rsidR="003E1F48" w:rsidRPr="009F6735">
        <w:rPr>
          <w:rFonts w:ascii="Times New Roman" w:hAnsi="Times New Roman" w:cs="Times New Roman"/>
          <w:color w:val="000000" w:themeColor="text1"/>
          <w:sz w:val="24"/>
          <w:szCs w:val="24"/>
        </w:rPr>
        <w:t>2629–2639.</w:t>
      </w:r>
    </w:p>
    <w:p w:rsidR="00FA6F18" w:rsidRDefault="004D6D0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[50</w:t>
      </w:r>
      <w:r w:rsidR="00DE03B0" w:rsidRPr="009F6735">
        <w:rPr>
          <w:rFonts w:ascii="Times New Roman" w:hAnsi="Times New Roman" w:cs="Times New Roman"/>
          <w:color w:val="000000" w:themeColor="text1"/>
          <w:sz w:val="24"/>
          <w:szCs w:val="24"/>
        </w:rPr>
        <w:t>]</w:t>
      </w:r>
      <w:r w:rsidR="00BC5CF7">
        <w:rPr>
          <w:rFonts w:ascii="Times New Roman" w:hAnsi="Times New Roman" w:cs="Times New Roman"/>
          <w:color w:val="000000" w:themeColor="text1"/>
          <w:sz w:val="24"/>
          <w:szCs w:val="24"/>
        </w:rPr>
        <w:t xml:space="preserve"> </w:t>
      </w:r>
      <w:r w:rsidR="00DE03B0" w:rsidRPr="009F6735">
        <w:rPr>
          <w:rFonts w:ascii="Times New Roman" w:hAnsi="Times New Roman" w:cs="Times New Roman"/>
          <w:color w:val="000000" w:themeColor="text1"/>
          <w:sz w:val="24"/>
          <w:szCs w:val="24"/>
        </w:rPr>
        <w:t>Akahoshi,</w:t>
      </w:r>
      <w:r w:rsidR="003E1F48" w:rsidRPr="009F6735">
        <w:rPr>
          <w:rFonts w:ascii="Times New Roman" w:hAnsi="Times New Roman" w:cs="Times New Roman"/>
          <w:color w:val="000000" w:themeColor="text1"/>
          <w:sz w:val="24"/>
          <w:szCs w:val="24"/>
        </w:rPr>
        <w:t>M.,</w:t>
      </w:r>
      <w:r w:rsidR="00DE03B0"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Song,C.H.,</w:t>
      </w:r>
      <w:r w:rsidR="00DE03B0"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Piliponsky,A.M.,</w:t>
      </w:r>
      <w:r w:rsidR="00DE03B0"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Metz,M.,</w:t>
      </w:r>
      <w:r w:rsidR="00DE03B0"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Guzzetta,A.,</w:t>
      </w:r>
      <w:r w:rsidR="00DE03B0" w:rsidRPr="009F6735">
        <w:rPr>
          <w:rFonts w:ascii="Times New Roman" w:hAnsi="Times New Roman" w:cs="Times New Roman"/>
          <w:color w:val="000000" w:themeColor="text1"/>
          <w:sz w:val="24"/>
          <w:szCs w:val="24"/>
        </w:rPr>
        <w:t xml:space="preserve"> </w:t>
      </w:r>
      <w:r w:rsidR="00F65529">
        <w:rPr>
          <w:rFonts w:ascii="Times New Roman" w:hAnsi="Times New Roman" w:cs="Times New Roman"/>
          <w:color w:val="000000" w:themeColor="text1"/>
          <w:sz w:val="24"/>
          <w:szCs w:val="24"/>
        </w:rPr>
        <w:t>Abrink,M et al</w:t>
      </w:r>
      <w:r w:rsidR="003E1F48" w:rsidRPr="009F6735">
        <w:rPr>
          <w:rFonts w:ascii="Times New Roman" w:hAnsi="Times New Roman" w:cs="Times New Roman"/>
          <w:color w:val="000000" w:themeColor="text1"/>
          <w:sz w:val="24"/>
          <w:szCs w:val="24"/>
        </w:rPr>
        <w:t>.</w:t>
      </w:r>
      <w:r w:rsidR="00F65529">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Mast</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cell</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chymase</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reduces</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the</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toxicity</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of</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Gilamonster</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venom,scorpion venom, and</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vasoactive</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intestinal</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poly</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peptide</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in</w:t>
      </w:r>
      <w:r w:rsidR="00FA6F18" w:rsidRPr="009F6735">
        <w:rPr>
          <w:rFonts w:ascii="Times New Roman" w:hAnsi="Times New Roman" w:cs="Times New Roman"/>
          <w:color w:val="000000" w:themeColor="text1"/>
          <w:sz w:val="24"/>
          <w:szCs w:val="24"/>
        </w:rPr>
        <w:t xml:space="preserve"> </w:t>
      </w:r>
      <w:r w:rsidR="003E1F48" w:rsidRPr="009F6735">
        <w:rPr>
          <w:rFonts w:ascii="Times New Roman" w:hAnsi="Times New Roman" w:cs="Times New Roman"/>
          <w:color w:val="000000" w:themeColor="text1"/>
          <w:sz w:val="24"/>
          <w:szCs w:val="24"/>
        </w:rPr>
        <w:t>mice.</w:t>
      </w:r>
      <w:r w:rsidR="00BC5CF7">
        <w:rPr>
          <w:rFonts w:ascii="Times New Roman" w:hAnsi="Times New Roman" w:cs="Times New Roman"/>
          <w:color w:val="000000" w:themeColor="text1"/>
          <w:sz w:val="24"/>
          <w:szCs w:val="24"/>
        </w:rPr>
        <w:t xml:space="preserve"> </w:t>
      </w:r>
      <w:r w:rsidR="003E1F48" w:rsidRPr="00F65529">
        <w:rPr>
          <w:rFonts w:ascii="Times New Roman" w:hAnsi="Times New Roman" w:cs="Times New Roman"/>
          <w:color w:val="000000" w:themeColor="text1"/>
          <w:sz w:val="24"/>
          <w:szCs w:val="24"/>
        </w:rPr>
        <w:t>J.Clin.Invest.</w:t>
      </w:r>
      <w:r w:rsidR="00F65529">
        <w:rPr>
          <w:rFonts w:ascii="Times New Roman" w:hAnsi="Times New Roman" w:cs="Times New Roman"/>
          <w:color w:val="000000" w:themeColor="text1"/>
          <w:sz w:val="24"/>
          <w:szCs w:val="24"/>
        </w:rPr>
        <w:t xml:space="preserve"> 2011;121:</w:t>
      </w:r>
      <w:r w:rsidR="003E1F48" w:rsidRPr="009F6735">
        <w:rPr>
          <w:rFonts w:ascii="Times New Roman" w:hAnsi="Times New Roman" w:cs="Times New Roman"/>
          <w:color w:val="000000" w:themeColor="text1"/>
          <w:sz w:val="24"/>
          <w:szCs w:val="24"/>
        </w:rPr>
        <w:t>4180–4191.</w:t>
      </w:r>
    </w:p>
    <w:p w:rsidR="007056E4" w:rsidRPr="004C453D" w:rsidRDefault="004C453D" w:rsidP="00213645">
      <w:pPr>
        <w:shd w:val="clear" w:color="auto" w:fill="FFFFFF"/>
        <w:spacing w:before="60" w:after="60" w:line="360" w:lineRule="auto"/>
        <w:jc w:val="both"/>
        <w:rPr>
          <w:rFonts w:ascii="Times New Roman" w:hAnsi="Times New Roman" w:cs="Times New Roman"/>
          <w:color w:val="000000" w:themeColor="text1"/>
          <w:sz w:val="24"/>
          <w:szCs w:val="24"/>
        </w:rPr>
      </w:pPr>
      <w:r w:rsidRPr="004C453D">
        <w:rPr>
          <w:rFonts w:ascii="Times New Roman" w:hAnsi="Times New Roman" w:cs="Times New Roman"/>
          <w:color w:val="000000"/>
          <w:sz w:val="24"/>
          <w:szCs w:val="24"/>
        </w:rPr>
        <w:t>[51]</w:t>
      </w:r>
      <w:r>
        <w:rPr>
          <w:rFonts w:ascii="Tahoma" w:hAnsi="Tahoma" w:cs="Tahoma"/>
          <w:color w:val="000000"/>
          <w:sz w:val="16"/>
          <w:szCs w:val="16"/>
        </w:rPr>
        <w:t xml:space="preserve"> </w:t>
      </w:r>
      <w:hyperlink r:id="rId32" w:tgtFrame="_blank" w:tooltip="http://www.ncbi.nlm.nih.gov/pubmed/4507609" w:history="1">
        <w:r w:rsidR="007056E4" w:rsidRPr="004C453D">
          <w:rPr>
            <w:rStyle w:val="Hyperlink"/>
            <w:rFonts w:ascii="Times New Roman" w:hAnsi="Times New Roman" w:cs="Times New Roman"/>
            <w:color w:val="000000" w:themeColor="text1"/>
            <w:sz w:val="24"/>
            <w:szCs w:val="24"/>
            <w:u w:val="none"/>
          </w:rPr>
          <w:t>Quicho, F.A.; McMurray, C.H.; Lipscomb, W.N. Similarities Between the Conformation of Arsanilazotyrosine 248 of Carboxypeptidase A</w:t>
        </w:r>
        <w:r w:rsidR="007056E4" w:rsidRPr="004C453D">
          <w:rPr>
            <w:rStyle w:val="Emphasis"/>
            <w:rFonts w:ascii="Times New Roman" w:hAnsi="Times New Roman" w:cs="Times New Roman"/>
            <w:color w:val="000000" w:themeColor="text1"/>
            <w:sz w:val="24"/>
            <w:szCs w:val="24"/>
          </w:rPr>
          <w:t>a</w:t>
        </w:r>
        <w:r w:rsidR="007056E4" w:rsidRPr="004C453D">
          <w:rPr>
            <w:rStyle w:val="apple-converted-space"/>
            <w:rFonts w:ascii="Times New Roman" w:hAnsi="Times New Roman" w:cs="Times New Roman"/>
            <w:i/>
            <w:iCs/>
            <w:color w:val="000000" w:themeColor="text1"/>
            <w:sz w:val="24"/>
            <w:szCs w:val="24"/>
          </w:rPr>
          <w:t> </w:t>
        </w:r>
        <w:r w:rsidR="007056E4" w:rsidRPr="004C453D">
          <w:rPr>
            <w:rStyle w:val="Hyperlink"/>
            <w:rFonts w:ascii="Times New Roman" w:hAnsi="Times New Roman" w:cs="Times New Roman"/>
            <w:color w:val="000000" w:themeColor="text1"/>
            <w:sz w:val="24"/>
            <w:szCs w:val="24"/>
            <w:u w:val="none"/>
          </w:rPr>
          <w:t>in the Crystalline State and in Solution.</w:t>
        </w:r>
        <w:r w:rsidR="007056E4" w:rsidRPr="004C453D">
          <w:rPr>
            <w:rStyle w:val="apple-converted-space"/>
            <w:rFonts w:ascii="Times New Roman" w:hAnsi="Times New Roman" w:cs="Times New Roman"/>
            <w:color w:val="000000" w:themeColor="text1"/>
            <w:sz w:val="24"/>
            <w:szCs w:val="24"/>
          </w:rPr>
          <w:t> </w:t>
        </w:r>
        <w:r>
          <w:rPr>
            <w:rStyle w:val="Emphasis"/>
            <w:rFonts w:ascii="Times New Roman" w:hAnsi="Times New Roman" w:cs="Times New Roman"/>
            <w:i w:val="0"/>
            <w:color w:val="000000" w:themeColor="text1"/>
            <w:sz w:val="24"/>
            <w:szCs w:val="24"/>
          </w:rPr>
          <w:t xml:space="preserve">Proc. Nat. Acad. Sci. </w:t>
        </w:r>
        <w:r w:rsidR="007056E4" w:rsidRPr="004C453D">
          <w:rPr>
            <w:rStyle w:val="Strong"/>
            <w:rFonts w:ascii="Times New Roman" w:hAnsi="Times New Roman" w:cs="Times New Roman"/>
            <w:b w:val="0"/>
            <w:color w:val="000000" w:themeColor="text1"/>
            <w:sz w:val="24"/>
            <w:szCs w:val="24"/>
          </w:rPr>
          <w:t>1972</w:t>
        </w:r>
        <w:r>
          <w:rPr>
            <w:rStyle w:val="Strong"/>
            <w:rFonts w:ascii="Times New Roman" w:hAnsi="Times New Roman" w:cs="Times New Roman"/>
            <w:color w:val="000000" w:themeColor="text1"/>
            <w:sz w:val="24"/>
            <w:szCs w:val="24"/>
          </w:rPr>
          <w:t>;</w:t>
        </w:r>
        <w:r w:rsidR="007056E4" w:rsidRPr="004C453D">
          <w:rPr>
            <w:rStyle w:val="Emphasis"/>
            <w:rFonts w:ascii="Times New Roman" w:hAnsi="Times New Roman" w:cs="Times New Roman"/>
            <w:i w:val="0"/>
            <w:color w:val="000000" w:themeColor="text1"/>
            <w:sz w:val="24"/>
            <w:szCs w:val="24"/>
          </w:rPr>
          <w:t>69</w:t>
        </w:r>
        <w:r>
          <w:rPr>
            <w:rStyle w:val="Hyperlink"/>
            <w:rFonts w:ascii="Times New Roman" w:hAnsi="Times New Roman" w:cs="Times New Roman"/>
            <w:color w:val="000000" w:themeColor="text1"/>
            <w:sz w:val="24"/>
            <w:szCs w:val="24"/>
            <w:u w:val="none"/>
          </w:rPr>
          <w:t>:</w:t>
        </w:r>
        <w:r w:rsidR="007056E4" w:rsidRPr="004C453D">
          <w:rPr>
            <w:rStyle w:val="Hyperlink"/>
            <w:rFonts w:ascii="Times New Roman" w:hAnsi="Times New Roman" w:cs="Times New Roman"/>
            <w:color w:val="000000" w:themeColor="text1"/>
            <w:sz w:val="24"/>
            <w:szCs w:val="24"/>
            <w:u w:val="none"/>
          </w:rPr>
          <w:t>2850-2854.</w:t>
        </w:r>
      </w:hyperlink>
    </w:p>
    <w:p w:rsidR="00D754C9" w:rsidRDefault="00D754C9"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[52</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 xml:space="preserve">Wolters,P.J., Laig-Webster,M., </w:t>
      </w:r>
      <w:r>
        <w:rPr>
          <w:rFonts w:ascii="Times New Roman" w:hAnsi="Times New Roman" w:cs="Times New Roman"/>
          <w:color w:val="000000" w:themeColor="text1"/>
          <w:sz w:val="24"/>
          <w:szCs w:val="24"/>
        </w:rPr>
        <w:t>Caughey,G.H</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Dipeptidyl peptidase I cleaves matrix-associated proteins and is expressed mainly by mast cells in normal</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dog airways.</w:t>
      </w:r>
      <w:r>
        <w:rPr>
          <w:rFonts w:ascii="Times New Roman" w:hAnsi="Times New Roman" w:cs="Times New Roman"/>
          <w:color w:val="000000" w:themeColor="text1"/>
          <w:sz w:val="24"/>
          <w:szCs w:val="24"/>
        </w:rPr>
        <w:t xml:space="preserve"> </w:t>
      </w:r>
      <w:r w:rsidRPr="00574D23">
        <w:rPr>
          <w:rFonts w:ascii="Times New Roman" w:hAnsi="Times New Roman" w:cs="Times New Roman"/>
          <w:color w:val="000000" w:themeColor="text1"/>
          <w:sz w:val="24"/>
          <w:szCs w:val="24"/>
        </w:rPr>
        <w:t>Am.J.Respir.CellMol.Biol.</w:t>
      </w:r>
      <w:r>
        <w:rPr>
          <w:rFonts w:ascii="Times New Roman" w:hAnsi="Times New Roman" w:cs="Times New Roman"/>
          <w:color w:val="000000" w:themeColor="text1"/>
          <w:sz w:val="24"/>
          <w:szCs w:val="24"/>
        </w:rPr>
        <w:t xml:space="preserve"> 2000;</w:t>
      </w:r>
      <w:r w:rsidRPr="00574D23">
        <w:rPr>
          <w:rFonts w:ascii="Times New Roman" w:hAnsi="Times New Roman" w:cs="Times New Roman"/>
          <w:color w:val="000000" w:themeColor="text1"/>
          <w:sz w:val="24"/>
          <w:szCs w:val="24"/>
        </w:rPr>
        <w:t>22</w:t>
      </w:r>
      <w:r>
        <w:rPr>
          <w:rFonts w:ascii="Times New Roman" w:hAnsi="Times New Roman" w:cs="Times New Roman"/>
          <w:color w:val="000000" w:themeColor="text1"/>
          <w:sz w:val="24"/>
          <w:szCs w:val="24"/>
        </w:rPr>
        <w:t>:</w:t>
      </w:r>
      <w:r w:rsidRPr="009F6735">
        <w:rPr>
          <w:rFonts w:ascii="Times New Roman" w:hAnsi="Times New Roman" w:cs="Times New Roman"/>
          <w:color w:val="000000" w:themeColor="text1"/>
          <w:sz w:val="24"/>
          <w:szCs w:val="24"/>
        </w:rPr>
        <w:t>183–190.</w:t>
      </w:r>
    </w:p>
    <w:p w:rsidR="00D754C9" w:rsidRPr="009F6735" w:rsidRDefault="00D754C9"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[53</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 xml:space="preserve">Bovet, D. (1957). "The Nobel Prize in Physiology or Medicine 1957". In Nobel prize.org. Nobel Media AB 2014. </w:t>
      </w:r>
      <w:r>
        <w:rPr>
          <w:rFonts w:ascii="Times New Roman" w:hAnsi="Times New Roman" w:cs="Times New Roman"/>
          <w:color w:val="000000" w:themeColor="text1"/>
          <w:sz w:val="24"/>
          <w:szCs w:val="24"/>
        </w:rPr>
        <w:t>[</w:t>
      </w:r>
      <w:r w:rsidRPr="009F6735">
        <w:rPr>
          <w:rFonts w:ascii="Times New Roman" w:hAnsi="Times New Roman" w:cs="Times New Roman"/>
          <w:color w:val="000000" w:themeColor="text1"/>
          <w:sz w:val="24"/>
          <w:szCs w:val="24"/>
        </w:rPr>
        <w:t>Web: Last accessed on 27 May 201</w:t>
      </w:r>
      <w:r>
        <w:rPr>
          <w:rFonts w:ascii="Times New Roman" w:hAnsi="Times New Roman" w:cs="Times New Roman"/>
          <w:color w:val="000000" w:themeColor="text1"/>
          <w:sz w:val="24"/>
          <w:szCs w:val="24"/>
        </w:rPr>
        <w:t xml:space="preserve">6]. Available from: </w:t>
      </w:r>
      <w:r w:rsidRPr="009F6735">
        <w:rPr>
          <w:rFonts w:ascii="Times New Roman" w:hAnsi="Times New Roman" w:cs="Times New Roman"/>
          <w:color w:val="000000" w:themeColor="text1"/>
          <w:sz w:val="24"/>
          <w:szCs w:val="24"/>
        </w:rPr>
        <w:t>http:</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//www.nobelprize.org</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nobel_prizes</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/medicine/laureates/1957/</w:t>
      </w:r>
    </w:p>
    <w:p w:rsidR="00D754C9" w:rsidRPr="009F6735" w:rsidRDefault="00D754C9"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[54</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B</w:t>
      </w:r>
      <w:r>
        <w:rPr>
          <w:rFonts w:ascii="Times New Roman" w:hAnsi="Times New Roman" w:cs="Times New Roman"/>
          <w:color w:val="000000" w:themeColor="text1"/>
          <w:sz w:val="24"/>
          <w:szCs w:val="24"/>
        </w:rPr>
        <w:t>lack, S. J. W., Elion, G. B.,</w:t>
      </w:r>
      <w:r w:rsidRPr="009F6735">
        <w:rPr>
          <w:rFonts w:ascii="Times New Roman" w:hAnsi="Times New Roman" w:cs="Times New Roman"/>
          <w:color w:val="000000" w:themeColor="text1"/>
          <w:sz w:val="24"/>
          <w:szCs w:val="24"/>
        </w:rPr>
        <w:t xml:space="preserve">Hitchings, G. H. (1957). "The Nobel Prize in Physiology or Medicine 1988". In Nobelprize.org. Nobel Media AB 2014. </w:t>
      </w:r>
      <w:r>
        <w:rPr>
          <w:rFonts w:ascii="Times New Roman" w:hAnsi="Times New Roman" w:cs="Times New Roman"/>
          <w:color w:val="000000" w:themeColor="text1"/>
          <w:sz w:val="24"/>
          <w:szCs w:val="24"/>
        </w:rPr>
        <w:t>[</w:t>
      </w:r>
      <w:r w:rsidRPr="009F6735">
        <w:rPr>
          <w:rFonts w:ascii="Times New Roman" w:hAnsi="Times New Roman" w:cs="Times New Roman"/>
          <w:color w:val="000000" w:themeColor="text1"/>
          <w:sz w:val="24"/>
          <w:szCs w:val="24"/>
        </w:rPr>
        <w:t>Web: Last accessed on 27 May 2016</w:t>
      </w:r>
      <w:r>
        <w:rPr>
          <w:rFonts w:ascii="Times New Roman" w:hAnsi="Times New Roman" w:cs="Times New Roman"/>
          <w:color w:val="000000" w:themeColor="text1"/>
          <w:sz w:val="24"/>
          <w:szCs w:val="24"/>
        </w:rPr>
        <w:t>]. Available from:</w:t>
      </w:r>
      <w:r w:rsidRPr="009F6735">
        <w:rPr>
          <w:rFonts w:ascii="Times New Roman" w:hAnsi="Times New Roman" w:cs="Times New Roman"/>
          <w:color w:val="000000" w:themeColor="text1"/>
          <w:sz w:val="24"/>
          <w:szCs w:val="24"/>
        </w:rPr>
        <w:t xml:space="preserve"> </w:t>
      </w:r>
      <w:hyperlink r:id="rId33" w:history="1">
        <w:r w:rsidRPr="00917C63">
          <w:rPr>
            <w:rStyle w:val="Hyperlink"/>
            <w:rFonts w:ascii="Times New Roman" w:hAnsi="Times New Roman" w:cs="Times New Roman"/>
            <w:color w:val="000000" w:themeColor="text1"/>
            <w:sz w:val="24"/>
            <w:szCs w:val="24"/>
            <w:u w:val="none"/>
          </w:rPr>
          <w:t>http://www.nobelprize.org/nobel_prizes/medicine/laureates/1988/</w:t>
        </w:r>
      </w:hyperlink>
    </w:p>
    <w:p w:rsidR="00D754C9" w:rsidRPr="009F6735" w:rsidRDefault="00D754C9"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[55</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Banu, Y., Watanabe, T</w:t>
      </w:r>
      <w:r w:rsidRPr="009F6735">
        <w:rPr>
          <w:rFonts w:ascii="Times New Roman" w:hAnsi="Times New Roman" w:cs="Times New Roman"/>
          <w:color w:val="000000" w:themeColor="text1"/>
          <w:sz w:val="24"/>
          <w:szCs w:val="24"/>
        </w:rPr>
        <w:t>. Augmentation of antigen receptor-mediated responses by</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 xml:space="preserve">histamine H1 receptor signaling. </w:t>
      </w:r>
      <w:r w:rsidRPr="00574D23">
        <w:rPr>
          <w:rFonts w:ascii="Times New Roman" w:hAnsi="Times New Roman" w:cs="Times New Roman"/>
          <w:iCs/>
          <w:color w:val="000000" w:themeColor="text1"/>
          <w:sz w:val="24"/>
          <w:szCs w:val="24"/>
        </w:rPr>
        <w:t>J Exp Med</w:t>
      </w:r>
      <w:r>
        <w:rPr>
          <w:rFonts w:ascii="Times New Roman" w:hAnsi="Times New Roman" w:cs="Times New Roman"/>
          <w:iCs/>
          <w:color w:val="000000" w:themeColor="text1"/>
          <w:sz w:val="24"/>
          <w:szCs w:val="24"/>
        </w:rPr>
        <w:t>. 1999;</w:t>
      </w:r>
      <w:r w:rsidRPr="00574D23">
        <w:rPr>
          <w:rFonts w:ascii="Times New Roman" w:hAnsi="Times New Roman" w:cs="Times New Roman"/>
          <w:iCs/>
          <w:color w:val="000000" w:themeColor="text1"/>
          <w:sz w:val="24"/>
          <w:szCs w:val="24"/>
        </w:rPr>
        <w:t>189</w:t>
      </w:r>
      <w:r>
        <w:rPr>
          <w:rFonts w:ascii="Times New Roman" w:hAnsi="Times New Roman" w:cs="Times New Roman"/>
          <w:color w:val="000000" w:themeColor="text1"/>
          <w:sz w:val="24"/>
          <w:szCs w:val="24"/>
        </w:rPr>
        <w:t>:</w:t>
      </w:r>
      <w:r w:rsidRPr="009F6735">
        <w:rPr>
          <w:rFonts w:ascii="Times New Roman" w:hAnsi="Times New Roman" w:cs="Times New Roman"/>
          <w:color w:val="000000" w:themeColor="text1"/>
          <w:sz w:val="24"/>
          <w:szCs w:val="24"/>
        </w:rPr>
        <w:t>673-682.</w:t>
      </w:r>
    </w:p>
    <w:p w:rsidR="00D754C9" w:rsidRPr="009F6735" w:rsidRDefault="00D754C9"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[56</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Simons, F. E. R., </w:t>
      </w:r>
      <w:r w:rsidRPr="009F6735">
        <w:rPr>
          <w:rFonts w:ascii="Times New Roman" w:hAnsi="Times New Roman" w:cs="Times New Roman"/>
          <w:color w:val="000000" w:themeColor="text1"/>
          <w:sz w:val="24"/>
          <w:szCs w:val="24"/>
        </w:rPr>
        <w:t>Akdis, C. A. (2009). Histamine and H</w:t>
      </w:r>
      <w:r w:rsidRPr="009F6735">
        <w:rPr>
          <w:rFonts w:ascii="Times New Roman" w:hAnsi="Times New Roman" w:cs="Times New Roman"/>
          <w:color w:val="000000" w:themeColor="text1"/>
          <w:sz w:val="24"/>
          <w:szCs w:val="24"/>
          <w:vertAlign w:val="subscript"/>
        </w:rPr>
        <w:t>1</w:t>
      </w:r>
      <w:r w:rsidRPr="009F6735">
        <w:rPr>
          <w:rFonts w:ascii="Times New Roman" w:hAnsi="Times New Roman" w:cs="Times New Roman"/>
          <w:color w:val="000000" w:themeColor="text1"/>
          <w:sz w:val="24"/>
          <w:szCs w:val="24"/>
        </w:rPr>
        <w:t xml:space="preserve">-antihistamines. In N. F. Adkinson Jr, W. W. Busse, B. S. Bochner, S. T. Holgate, F. E. R. Simons &amp; R. F. Lemanske (Eds.), </w:t>
      </w:r>
      <w:r w:rsidRPr="009F6735">
        <w:rPr>
          <w:rFonts w:ascii="Times New Roman" w:hAnsi="Times New Roman" w:cs="Times New Roman"/>
          <w:iCs/>
          <w:color w:val="000000" w:themeColor="text1"/>
          <w:sz w:val="24"/>
          <w:szCs w:val="24"/>
        </w:rPr>
        <w:t>Middleton's allergy: principles &amp; practice</w:t>
      </w:r>
      <w:r w:rsidRPr="009F6735">
        <w:rPr>
          <w:rFonts w:ascii="Times New Roman" w:hAnsi="Times New Roman" w:cs="Times New Roman"/>
          <w:i/>
          <w:iCs/>
          <w:color w:val="000000" w:themeColor="text1"/>
          <w:sz w:val="24"/>
          <w:szCs w:val="24"/>
        </w:rPr>
        <w:t xml:space="preserve"> </w:t>
      </w:r>
      <w:r w:rsidRPr="009F6735">
        <w:rPr>
          <w:rFonts w:ascii="Times New Roman" w:hAnsi="Times New Roman" w:cs="Times New Roman"/>
          <w:color w:val="000000" w:themeColor="text1"/>
          <w:sz w:val="24"/>
          <w:szCs w:val="24"/>
        </w:rPr>
        <w:t>(7th ed., Vol. 2, pp.1517-1547). Philadelphia, Pa.; [Edinburgh]: Mosby Elsevier</w:t>
      </w:r>
    </w:p>
    <w:p w:rsidR="00D754C9" w:rsidRPr="009F6735" w:rsidRDefault="00D754C9"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[57</w:t>
      </w:r>
      <w:r w:rsidRPr="009F6735">
        <w:rPr>
          <w:rFonts w:ascii="Times New Roman" w:hAnsi="Times New Roman" w:cs="Times New Roman"/>
          <w:color w:val="000000" w:themeColor="text1"/>
          <w:sz w:val="24"/>
          <w:szCs w:val="24"/>
        </w:rPr>
        <w:t>] Levi-Schaffer F, Eliashar R. Mast cell stabilizing properties of an</w:t>
      </w:r>
      <w:r>
        <w:rPr>
          <w:rFonts w:ascii="Times New Roman" w:hAnsi="Times New Roman" w:cs="Times New Roman"/>
          <w:color w:val="000000" w:themeColor="text1"/>
          <w:sz w:val="24"/>
          <w:szCs w:val="24"/>
        </w:rPr>
        <w:t xml:space="preserve">tihistamines. J Invest Dermatol. </w:t>
      </w:r>
      <w:r w:rsidRPr="009F6735">
        <w:rPr>
          <w:rFonts w:ascii="Times New Roman" w:hAnsi="Times New Roman" w:cs="Times New Roman"/>
          <w:color w:val="000000" w:themeColor="text1"/>
          <w:sz w:val="24"/>
          <w:szCs w:val="24"/>
        </w:rPr>
        <w:t xml:space="preserve">2009;129:2549-51. </w:t>
      </w:r>
    </w:p>
    <w:p w:rsidR="00D754C9" w:rsidRPr="009F6735" w:rsidRDefault="00D754C9"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[58</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Weller K, Maurer M. Desloratadine inhibits human skin mast cell activation and hista</w:t>
      </w:r>
      <w:r>
        <w:rPr>
          <w:rFonts w:ascii="Times New Roman" w:hAnsi="Times New Roman" w:cs="Times New Roman"/>
          <w:color w:val="000000" w:themeColor="text1"/>
          <w:sz w:val="24"/>
          <w:szCs w:val="24"/>
        </w:rPr>
        <w:t xml:space="preserve">mine release. J Invest Dermatol. </w:t>
      </w:r>
      <w:r w:rsidRPr="009F6735">
        <w:rPr>
          <w:rFonts w:ascii="Times New Roman" w:hAnsi="Times New Roman" w:cs="Times New Roman"/>
          <w:color w:val="000000" w:themeColor="text1"/>
          <w:sz w:val="24"/>
          <w:szCs w:val="24"/>
        </w:rPr>
        <w:t>2009;129:2723-6.</w:t>
      </w:r>
    </w:p>
    <w:p w:rsidR="00D754C9" w:rsidRPr="009F6735" w:rsidRDefault="00D754C9"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[59</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 xml:space="preserve">Krause K, Spohr A, Zuberbier T, Church MK, Maurer M. Up-dosing with bilastine results in improved effectiveness in </w:t>
      </w:r>
      <w:r>
        <w:rPr>
          <w:rFonts w:ascii="Times New Roman" w:hAnsi="Times New Roman" w:cs="Times New Roman"/>
          <w:color w:val="000000" w:themeColor="text1"/>
          <w:sz w:val="24"/>
          <w:szCs w:val="24"/>
        </w:rPr>
        <w:t xml:space="preserve">cold contact urticaria. Allergy. </w:t>
      </w:r>
      <w:r w:rsidRPr="009F6735">
        <w:rPr>
          <w:rFonts w:ascii="Times New Roman" w:hAnsi="Times New Roman" w:cs="Times New Roman"/>
          <w:color w:val="000000" w:themeColor="text1"/>
          <w:sz w:val="24"/>
          <w:szCs w:val="24"/>
        </w:rPr>
        <w:t>2013;68:921-8.</w:t>
      </w:r>
    </w:p>
    <w:p w:rsidR="00D754C9" w:rsidRDefault="00D754C9"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[60</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Gutzmer R, Gschwandtner M, Rossbach K, Mommert S, Werfel T, Kietzmann M, et al. Pathogenetic and therapeutic implications of the histamine H4 receptor in inflammatory skin diseases and pr</w:t>
      </w:r>
      <w:r>
        <w:rPr>
          <w:rFonts w:ascii="Times New Roman" w:hAnsi="Times New Roman" w:cs="Times New Roman"/>
          <w:color w:val="000000" w:themeColor="text1"/>
          <w:sz w:val="24"/>
          <w:szCs w:val="24"/>
        </w:rPr>
        <w:t xml:space="preserve">uritus. Front Biosci (Schol Ed). </w:t>
      </w:r>
      <w:r w:rsidRPr="009F6735">
        <w:rPr>
          <w:rFonts w:ascii="Times New Roman" w:hAnsi="Times New Roman" w:cs="Times New Roman"/>
          <w:color w:val="000000" w:themeColor="text1"/>
          <w:sz w:val="24"/>
          <w:szCs w:val="24"/>
        </w:rPr>
        <w:t>2011;3:985-94.</w:t>
      </w:r>
    </w:p>
    <w:p w:rsidR="004C453D" w:rsidRPr="007546D5" w:rsidRDefault="007546D5"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sidRPr="007546D5">
        <w:rPr>
          <w:rStyle w:val="referenceauthors"/>
          <w:rFonts w:ascii="Times New Roman" w:hAnsi="Times New Roman" w:cs="Times New Roman"/>
          <w:bCs/>
          <w:color w:val="000000" w:themeColor="text1"/>
          <w:sz w:val="24"/>
          <w:szCs w:val="24"/>
          <w:shd w:val="clear" w:color="auto" w:fill="FFFFFF"/>
        </w:rPr>
        <w:t xml:space="preserve">[61] </w:t>
      </w:r>
      <w:r w:rsidR="004C453D" w:rsidRPr="007546D5">
        <w:rPr>
          <w:rStyle w:val="referenceauthors"/>
          <w:rFonts w:ascii="Times New Roman" w:hAnsi="Times New Roman" w:cs="Times New Roman"/>
          <w:bCs/>
          <w:color w:val="000000" w:themeColor="text1"/>
          <w:sz w:val="24"/>
          <w:szCs w:val="24"/>
          <w:shd w:val="clear" w:color="auto" w:fill="FFFFFF"/>
        </w:rPr>
        <w:t>Shimamura T, Shiroishi M, Weyand S, Tsujimoto H, Winter G, Katritch V</w:t>
      </w:r>
      <w:r w:rsidR="004C453D" w:rsidRPr="007546D5">
        <w:rPr>
          <w:rStyle w:val="apple-converted-space"/>
          <w:rFonts w:ascii="Times New Roman" w:hAnsi="Times New Roman" w:cs="Times New Roman"/>
          <w:bCs/>
          <w:color w:val="000000" w:themeColor="text1"/>
          <w:sz w:val="24"/>
          <w:szCs w:val="24"/>
          <w:shd w:val="clear" w:color="auto" w:fill="FFFFFF"/>
        </w:rPr>
        <w:t> </w:t>
      </w:r>
      <w:r w:rsidR="004C453D" w:rsidRPr="007546D5">
        <w:rPr>
          <w:rStyle w:val="referenceauthors"/>
          <w:rFonts w:ascii="Times New Roman" w:hAnsi="Times New Roman" w:cs="Times New Roman"/>
          <w:bCs/>
          <w:iCs/>
          <w:color w:val="000000" w:themeColor="text1"/>
          <w:sz w:val="24"/>
          <w:szCs w:val="24"/>
          <w:shd w:val="clear" w:color="auto" w:fill="FFFFFF"/>
        </w:rPr>
        <w:t>et al</w:t>
      </w:r>
      <w:r w:rsidR="004C453D" w:rsidRPr="007546D5">
        <w:rPr>
          <w:rStyle w:val="referenceauthors"/>
          <w:rFonts w:ascii="Times New Roman" w:hAnsi="Times New Roman" w:cs="Times New Roman"/>
          <w:bCs/>
          <w:i/>
          <w:iCs/>
          <w:color w:val="000000" w:themeColor="text1"/>
          <w:sz w:val="24"/>
          <w:szCs w:val="24"/>
          <w:shd w:val="clear" w:color="auto" w:fill="FFFFFF"/>
        </w:rPr>
        <w:t>.</w:t>
      </w:r>
      <w:r w:rsidRPr="007546D5">
        <w:rPr>
          <w:rStyle w:val="referenceauthors"/>
          <w:rFonts w:ascii="Times New Roman" w:hAnsi="Times New Roman" w:cs="Times New Roman"/>
          <w:bCs/>
          <w:i/>
          <w:iCs/>
          <w:color w:val="000000" w:themeColor="text1"/>
          <w:sz w:val="24"/>
          <w:szCs w:val="24"/>
          <w:shd w:val="clear" w:color="auto" w:fill="FFFFFF"/>
        </w:rPr>
        <w:t xml:space="preserve"> </w:t>
      </w:r>
      <w:r w:rsidR="004C453D" w:rsidRPr="007546D5">
        <w:rPr>
          <w:rFonts w:ascii="Times New Roman" w:hAnsi="Times New Roman" w:cs="Times New Roman"/>
          <w:color w:val="000000" w:themeColor="text1"/>
          <w:sz w:val="24"/>
          <w:szCs w:val="24"/>
          <w:shd w:val="clear" w:color="auto" w:fill="FFFFFF"/>
        </w:rPr>
        <w:t>Structure of the human histamine H1 receptor complex with doxepin.</w:t>
      </w:r>
      <w:r w:rsidR="004C453D" w:rsidRPr="007546D5">
        <w:rPr>
          <w:rStyle w:val="apple-converted-space"/>
          <w:rFonts w:ascii="Times New Roman" w:hAnsi="Times New Roman" w:cs="Times New Roman"/>
          <w:color w:val="000000" w:themeColor="text1"/>
          <w:sz w:val="24"/>
          <w:szCs w:val="24"/>
          <w:shd w:val="clear" w:color="auto" w:fill="FFFFFF"/>
        </w:rPr>
        <w:t> </w:t>
      </w:r>
      <w:r w:rsidR="004C453D" w:rsidRPr="007546D5">
        <w:rPr>
          <w:rFonts w:ascii="Times New Roman" w:hAnsi="Times New Roman" w:cs="Times New Roman"/>
          <w:iCs/>
          <w:color w:val="000000" w:themeColor="text1"/>
          <w:sz w:val="24"/>
          <w:szCs w:val="24"/>
          <w:shd w:val="clear" w:color="auto" w:fill="FFFFFF"/>
        </w:rPr>
        <w:t>Nature</w:t>
      </w:r>
      <w:r w:rsidRPr="007546D5">
        <w:rPr>
          <w:rFonts w:ascii="Times New Roman" w:hAnsi="Times New Roman" w:cs="Times New Roman"/>
          <w:color w:val="000000" w:themeColor="text1"/>
          <w:sz w:val="24"/>
          <w:szCs w:val="24"/>
          <w:shd w:val="clear" w:color="auto" w:fill="FFFFFF"/>
        </w:rPr>
        <w:t>. 2011;</w:t>
      </w:r>
      <w:r w:rsidR="004C453D" w:rsidRPr="007546D5">
        <w:rPr>
          <w:rFonts w:ascii="Times New Roman" w:hAnsi="Times New Roman" w:cs="Times New Roman"/>
          <w:bCs/>
          <w:color w:val="000000" w:themeColor="text1"/>
          <w:sz w:val="24"/>
          <w:szCs w:val="24"/>
          <w:shd w:val="clear" w:color="auto" w:fill="FFFFFF"/>
        </w:rPr>
        <w:t>475</w:t>
      </w:r>
      <w:r w:rsidR="004C453D" w:rsidRPr="007546D5">
        <w:rPr>
          <w:rFonts w:ascii="Times New Roman" w:hAnsi="Times New Roman" w:cs="Times New Roman"/>
          <w:color w:val="000000" w:themeColor="text1"/>
          <w:sz w:val="24"/>
          <w:szCs w:val="24"/>
          <w:shd w:val="clear" w:color="auto" w:fill="FFFFFF"/>
        </w:rPr>
        <w:t>(7354): 65-70.</w:t>
      </w:r>
      <w:r w:rsidR="004C453D" w:rsidRPr="007546D5">
        <w:rPr>
          <w:rFonts w:ascii="Times New Roman" w:hAnsi="Times New Roman" w:cs="Times New Roman"/>
          <w:color w:val="333333"/>
          <w:sz w:val="24"/>
          <w:szCs w:val="24"/>
          <w:shd w:val="clear" w:color="auto" w:fill="FFFFFF"/>
        </w:rPr>
        <w:t xml:space="preserve"> </w:t>
      </w:r>
      <w:r w:rsidR="004C453D" w:rsidRPr="007546D5">
        <w:rPr>
          <w:rFonts w:ascii="Times New Roman" w:hAnsi="Times New Roman" w:cs="Times New Roman"/>
          <w:color w:val="000000" w:themeColor="text1"/>
          <w:sz w:val="24"/>
          <w:szCs w:val="24"/>
          <w:shd w:val="clear" w:color="auto" w:fill="FFFFFF"/>
        </w:rPr>
        <w:t>[PMID:</w:t>
      </w:r>
      <w:hyperlink r:id="rId34" w:history="1">
        <w:r w:rsidR="004C453D" w:rsidRPr="007546D5">
          <w:rPr>
            <w:rStyle w:val="Hyperlink"/>
            <w:rFonts w:ascii="Times New Roman" w:hAnsi="Times New Roman" w:cs="Times New Roman"/>
            <w:color w:val="000000" w:themeColor="text1"/>
            <w:sz w:val="24"/>
            <w:szCs w:val="24"/>
            <w:u w:val="none"/>
            <w:shd w:val="clear" w:color="auto" w:fill="FFFFFF"/>
          </w:rPr>
          <w:t>21697825</w:t>
        </w:r>
      </w:hyperlink>
      <w:r w:rsidR="004C453D" w:rsidRPr="007546D5">
        <w:rPr>
          <w:rFonts w:ascii="Times New Roman" w:hAnsi="Times New Roman" w:cs="Times New Roman"/>
          <w:color w:val="000000" w:themeColor="text1"/>
          <w:sz w:val="24"/>
          <w:szCs w:val="24"/>
          <w:shd w:val="clear" w:color="auto" w:fill="FFFFFF"/>
        </w:rPr>
        <w:t>]</w:t>
      </w:r>
    </w:p>
    <w:p w:rsidR="00122513" w:rsidRPr="009F6735" w:rsidRDefault="00122513"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[62</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Guri</w:t>
      </w:r>
      <w:r>
        <w:rPr>
          <w:rFonts w:ascii="Times New Roman" w:hAnsi="Times New Roman" w:cs="Times New Roman"/>
          <w:color w:val="000000" w:themeColor="text1"/>
          <w:sz w:val="24"/>
          <w:szCs w:val="24"/>
        </w:rPr>
        <w:t xml:space="preserve">sh, M. F., Austen, K. F. The </w:t>
      </w:r>
      <w:r w:rsidRPr="009F6735">
        <w:rPr>
          <w:rFonts w:ascii="Times New Roman" w:hAnsi="Times New Roman" w:cs="Times New Roman"/>
          <w:color w:val="000000" w:themeColor="text1"/>
          <w:sz w:val="24"/>
          <w:szCs w:val="24"/>
        </w:rPr>
        <w:t>diverse roles of mast cells. J Exp Med 194, F1–F5.Gushchin, I. S., Miroshnikov, A. I., Martynov, V. I., &amp; Sviridov, V. V. (1981). Histamine releasing and anti-inflammatory activities of MCD-peptide and its modified forms.</w:t>
      </w:r>
      <w:r>
        <w:rPr>
          <w:rFonts w:ascii="Times New Roman" w:hAnsi="Times New Roman" w:cs="Times New Roman"/>
          <w:color w:val="000000" w:themeColor="text1"/>
          <w:sz w:val="24"/>
          <w:szCs w:val="24"/>
        </w:rPr>
        <w:t xml:space="preserve"> Agents Actions. 2001;11:</w:t>
      </w:r>
      <w:r w:rsidRPr="009F6735">
        <w:rPr>
          <w:rFonts w:ascii="Times New Roman" w:hAnsi="Times New Roman" w:cs="Times New Roman"/>
          <w:color w:val="000000" w:themeColor="text1"/>
          <w:sz w:val="24"/>
          <w:szCs w:val="24"/>
        </w:rPr>
        <w:t>69–71</w:t>
      </w:r>
    </w:p>
    <w:p w:rsidR="00122513" w:rsidRPr="009F6735" w:rsidRDefault="00122513"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[63</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 xml:space="preserve">Schmauder-Chock, </w:t>
      </w:r>
      <w:r>
        <w:rPr>
          <w:rFonts w:ascii="Times New Roman" w:hAnsi="Times New Roman" w:cs="Times New Roman"/>
          <w:color w:val="000000" w:themeColor="text1"/>
          <w:sz w:val="24"/>
          <w:szCs w:val="24"/>
        </w:rPr>
        <w:t xml:space="preserve">E.A., </w:t>
      </w:r>
      <w:r w:rsidRPr="009F6735">
        <w:rPr>
          <w:rFonts w:ascii="Times New Roman" w:hAnsi="Times New Roman" w:cs="Times New Roman"/>
          <w:color w:val="000000" w:themeColor="text1"/>
          <w:sz w:val="24"/>
          <w:szCs w:val="24"/>
        </w:rPr>
        <w:t>C</w:t>
      </w:r>
      <w:r>
        <w:rPr>
          <w:rFonts w:ascii="Times New Roman" w:hAnsi="Times New Roman" w:cs="Times New Roman"/>
          <w:color w:val="000000" w:themeColor="text1"/>
          <w:sz w:val="24"/>
          <w:szCs w:val="24"/>
        </w:rPr>
        <w:t>hock,S. P</w:t>
      </w:r>
      <w:r w:rsidRPr="009F6735">
        <w:rPr>
          <w:rFonts w:ascii="Times New Roman" w:hAnsi="Times New Roman" w:cs="Times New Roman"/>
          <w:color w:val="000000" w:themeColor="text1"/>
          <w:sz w:val="24"/>
          <w:szCs w:val="24"/>
        </w:rPr>
        <w:t xml:space="preserve">. Localization of cyclo-oxygenase and prostaglandin E2 in the secretory granule of the </w:t>
      </w:r>
      <w:r>
        <w:rPr>
          <w:rFonts w:ascii="Times New Roman" w:hAnsi="Times New Roman" w:cs="Times New Roman"/>
          <w:color w:val="000000" w:themeColor="text1"/>
          <w:sz w:val="24"/>
          <w:szCs w:val="24"/>
        </w:rPr>
        <w:t>mast cell. J Histochem Cytochem. 1989;37:</w:t>
      </w:r>
      <w:r w:rsidRPr="009F6735">
        <w:rPr>
          <w:rFonts w:ascii="Times New Roman" w:hAnsi="Times New Roman" w:cs="Times New Roman"/>
          <w:color w:val="000000" w:themeColor="text1"/>
          <w:sz w:val="24"/>
          <w:szCs w:val="24"/>
        </w:rPr>
        <w:t>1319–1328.</w:t>
      </w:r>
    </w:p>
    <w:p w:rsidR="00122513" w:rsidRPr="009F6735" w:rsidRDefault="00A9384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[64</w:t>
      </w:r>
      <w:r w:rsidR="00122513" w:rsidRPr="009F6735">
        <w:rPr>
          <w:rFonts w:ascii="Times New Roman" w:hAnsi="Times New Roman" w:cs="Times New Roman"/>
          <w:color w:val="000000" w:themeColor="text1"/>
          <w:sz w:val="24"/>
          <w:szCs w:val="24"/>
        </w:rPr>
        <w:t>]</w:t>
      </w:r>
      <w:r w:rsidR="00122513">
        <w:rPr>
          <w:rFonts w:ascii="Times New Roman" w:hAnsi="Times New Roman" w:cs="Times New Roman"/>
          <w:color w:val="000000" w:themeColor="text1"/>
          <w:sz w:val="24"/>
          <w:szCs w:val="24"/>
        </w:rPr>
        <w:t xml:space="preserve"> </w:t>
      </w:r>
      <w:r w:rsidR="00122513" w:rsidRPr="009F6735">
        <w:rPr>
          <w:rFonts w:ascii="Times New Roman" w:hAnsi="Times New Roman" w:cs="Times New Roman"/>
          <w:color w:val="000000" w:themeColor="text1"/>
          <w:sz w:val="24"/>
          <w:szCs w:val="24"/>
        </w:rPr>
        <w:t>Razin, E., Mencia-Huerta, J. M.</w:t>
      </w:r>
      <w:r w:rsidR="00122513">
        <w:rPr>
          <w:rFonts w:ascii="Times New Roman" w:hAnsi="Times New Roman" w:cs="Times New Roman"/>
          <w:color w:val="000000" w:themeColor="text1"/>
          <w:sz w:val="24"/>
          <w:szCs w:val="24"/>
        </w:rPr>
        <w:t>, Lewis, R. A., Corey, E. J., Austen, K. F</w:t>
      </w:r>
      <w:r w:rsidR="00122513" w:rsidRPr="009F6735">
        <w:rPr>
          <w:rFonts w:ascii="Times New Roman" w:hAnsi="Times New Roman" w:cs="Times New Roman"/>
          <w:color w:val="000000" w:themeColor="text1"/>
          <w:sz w:val="24"/>
          <w:szCs w:val="24"/>
        </w:rPr>
        <w:t>. Generation of leukotriene C4 from a subclass of mast cells differentiated in vitro from mouse bone m</w:t>
      </w:r>
      <w:r w:rsidR="00122513">
        <w:rPr>
          <w:rFonts w:ascii="Times New Roman" w:hAnsi="Times New Roman" w:cs="Times New Roman"/>
          <w:color w:val="000000" w:themeColor="text1"/>
          <w:sz w:val="24"/>
          <w:szCs w:val="24"/>
        </w:rPr>
        <w:t>arrow. Proc Natl Acad Sci U S A. 1982;79:</w:t>
      </w:r>
      <w:r w:rsidR="00122513" w:rsidRPr="009F6735">
        <w:rPr>
          <w:rFonts w:ascii="Times New Roman" w:hAnsi="Times New Roman" w:cs="Times New Roman"/>
          <w:color w:val="000000" w:themeColor="text1"/>
          <w:sz w:val="24"/>
          <w:szCs w:val="24"/>
        </w:rPr>
        <w:t>4665–4667.</w:t>
      </w:r>
    </w:p>
    <w:p w:rsidR="00122513" w:rsidRPr="009F6735" w:rsidRDefault="00122513"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 </w:t>
      </w:r>
      <w:r w:rsidR="00A9384C">
        <w:rPr>
          <w:rFonts w:ascii="Times New Roman" w:hAnsi="Times New Roman" w:cs="Times New Roman"/>
          <w:color w:val="000000" w:themeColor="text1"/>
          <w:sz w:val="24"/>
          <w:szCs w:val="24"/>
        </w:rPr>
        <w:t>[65</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Freeland, H. S., Schleimer, R. P., Schulman</w:t>
      </w:r>
      <w:r>
        <w:rPr>
          <w:rFonts w:ascii="Times New Roman" w:hAnsi="Times New Roman" w:cs="Times New Roman"/>
          <w:color w:val="000000" w:themeColor="text1"/>
          <w:sz w:val="24"/>
          <w:szCs w:val="24"/>
        </w:rPr>
        <w:t>, E. S., Lichtenstein, L. M., Peters, S. P</w:t>
      </w:r>
      <w:r w:rsidRPr="009F6735">
        <w:rPr>
          <w:rFonts w:ascii="Times New Roman" w:hAnsi="Times New Roman" w:cs="Times New Roman"/>
          <w:color w:val="000000" w:themeColor="text1"/>
          <w:sz w:val="24"/>
          <w:szCs w:val="24"/>
        </w:rPr>
        <w:t>. Generation of leukotriene B4 by human lung fragments and purified human lung mast cells. Am Rev Respir Dis</w:t>
      </w:r>
      <w:r>
        <w:rPr>
          <w:rFonts w:ascii="Times New Roman" w:hAnsi="Times New Roman" w:cs="Times New Roman"/>
          <w:color w:val="000000" w:themeColor="text1"/>
          <w:sz w:val="24"/>
          <w:szCs w:val="24"/>
        </w:rPr>
        <w:t>. 1988;138,:</w:t>
      </w:r>
      <w:r w:rsidRPr="009F6735">
        <w:rPr>
          <w:rFonts w:ascii="Times New Roman" w:hAnsi="Times New Roman" w:cs="Times New Roman"/>
          <w:color w:val="000000" w:themeColor="text1"/>
          <w:sz w:val="24"/>
          <w:szCs w:val="24"/>
        </w:rPr>
        <w:t>389–394.</w:t>
      </w:r>
    </w:p>
    <w:p w:rsidR="00122513" w:rsidRPr="009F6735" w:rsidRDefault="00A9384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w:t>
      </w:r>
      <w:r w:rsidR="00122513" w:rsidRPr="009F6735">
        <w:rPr>
          <w:rFonts w:ascii="Times New Roman" w:hAnsi="Times New Roman" w:cs="Times New Roman"/>
          <w:color w:val="000000" w:themeColor="text1"/>
          <w:sz w:val="24"/>
          <w:szCs w:val="24"/>
        </w:rPr>
        <w:t>]</w:t>
      </w:r>
      <w:r w:rsidR="00122513">
        <w:rPr>
          <w:rFonts w:ascii="Times New Roman" w:hAnsi="Times New Roman" w:cs="Times New Roman"/>
          <w:color w:val="000000" w:themeColor="text1"/>
          <w:sz w:val="24"/>
          <w:szCs w:val="24"/>
        </w:rPr>
        <w:t xml:space="preserve"> </w:t>
      </w:r>
      <w:r w:rsidR="00122513" w:rsidRPr="009F6735">
        <w:rPr>
          <w:rFonts w:ascii="Times New Roman" w:hAnsi="Times New Roman" w:cs="Times New Roman"/>
          <w:color w:val="000000" w:themeColor="text1"/>
          <w:sz w:val="24"/>
          <w:szCs w:val="24"/>
        </w:rPr>
        <w:t xml:space="preserve">Montuschi P, Peters-Golden ML. Leukotriene modifiers for asthma treatment. </w:t>
      </w:r>
      <w:r w:rsidR="00122513">
        <w:rPr>
          <w:rFonts w:ascii="Times New Roman" w:hAnsi="Times New Roman" w:cs="Times New Roman"/>
          <w:color w:val="000000" w:themeColor="text1"/>
          <w:sz w:val="24"/>
          <w:szCs w:val="24"/>
        </w:rPr>
        <w:t xml:space="preserve">Clin Exp Allergy. </w:t>
      </w:r>
      <w:r w:rsidR="00122513" w:rsidRPr="009F6735">
        <w:rPr>
          <w:rFonts w:ascii="Times New Roman" w:hAnsi="Times New Roman" w:cs="Times New Roman"/>
          <w:color w:val="000000" w:themeColor="text1"/>
          <w:sz w:val="24"/>
          <w:szCs w:val="24"/>
        </w:rPr>
        <w:t xml:space="preserve">2010;40:1732-41. </w:t>
      </w:r>
    </w:p>
    <w:p w:rsidR="00122513" w:rsidRPr="009F6735" w:rsidRDefault="00A9384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[67</w:t>
      </w:r>
      <w:r w:rsidR="00122513" w:rsidRPr="009F6735">
        <w:rPr>
          <w:rFonts w:ascii="Times New Roman" w:hAnsi="Times New Roman" w:cs="Times New Roman"/>
          <w:color w:val="000000" w:themeColor="text1"/>
          <w:sz w:val="24"/>
          <w:szCs w:val="24"/>
        </w:rPr>
        <w:t>]</w:t>
      </w:r>
      <w:r w:rsidR="00122513">
        <w:rPr>
          <w:rFonts w:ascii="Times New Roman" w:hAnsi="Times New Roman" w:cs="Times New Roman"/>
          <w:color w:val="000000" w:themeColor="text1"/>
          <w:sz w:val="24"/>
          <w:szCs w:val="24"/>
        </w:rPr>
        <w:t xml:space="preserve"> </w:t>
      </w:r>
      <w:r w:rsidR="00122513" w:rsidRPr="009F6735">
        <w:rPr>
          <w:rFonts w:ascii="Times New Roman" w:hAnsi="Times New Roman" w:cs="Times New Roman"/>
          <w:color w:val="000000" w:themeColor="text1"/>
          <w:sz w:val="24"/>
          <w:szCs w:val="24"/>
        </w:rPr>
        <w:t>Laidlaw TM, Boyce JA. Cysteinyl leukotriene receptors, old and new: implications for asthma. Clin Exp Allergy</w:t>
      </w:r>
      <w:r w:rsidR="00122513">
        <w:rPr>
          <w:rFonts w:ascii="Times New Roman" w:hAnsi="Times New Roman" w:cs="Times New Roman"/>
          <w:color w:val="000000" w:themeColor="text1"/>
          <w:sz w:val="24"/>
          <w:szCs w:val="24"/>
        </w:rPr>
        <w:t>.</w:t>
      </w:r>
      <w:r w:rsidR="00122513" w:rsidRPr="009F6735">
        <w:rPr>
          <w:rFonts w:ascii="Times New Roman" w:hAnsi="Times New Roman" w:cs="Times New Roman"/>
          <w:color w:val="000000" w:themeColor="text1"/>
          <w:sz w:val="24"/>
          <w:szCs w:val="24"/>
        </w:rPr>
        <w:t xml:space="preserve"> 2012;42:1313-20.</w:t>
      </w:r>
    </w:p>
    <w:p w:rsidR="00122513" w:rsidRPr="009F6735" w:rsidRDefault="00A9384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[68</w:t>
      </w:r>
      <w:r w:rsidR="00122513">
        <w:rPr>
          <w:rFonts w:ascii="Times New Roman" w:hAnsi="Times New Roman" w:cs="Times New Roman"/>
          <w:color w:val="000000" w:themeColor="text1"/>
          <w:sz w:val="24"/>
          <w:szCs w:val="24"/>
        </w:rPr>
        <w:t>] Dahl</w:t>
      </w:r>
      <w:r w:rsidR="00122513" w:rsidRPr="009F6735">
        <w:rPr>
          <w:rFonts w:ascii="Times New Roman" w:hAnsi="Times New Roman" w:cs="Times New Roman"/>
          <w:color w:val="000000" w:themeColor="text1"/>
          <w:sz w:val="24"/>
          <w:szCs w:val="24"/>
        </w:rPr>
        <w:t>en S-E, Kumlin M. Monitoring mast cell activation by prostaglandin D2 in vivo. Thorax</w:t>
      </w:r>
      <w:r w:rsidR="00122513">
        <w:rPr>
          <w:rFonts w:ascii="Times New Roman" w:hAnsi="Times New Roman" w:cs="Times New Roman"/>
          <w:color w:val="000000" w:themeColor="text1"/>
          <w:sz w:val="24"/>
          <w:szCs w:val="24"/>
        </w:rPr>
        <w:t>.</w:t>
      </w:r>
      <w:r w:rsidR="00122513" w:rsidRPr="009F6735">
        <w:rPr>
          <w:rFonts w:ascii="Times New Roman" w:hAnsi="Times New Roman" w:cs="Times New Roman"/>
          <w:color w:val="000000" w:themeColor="text1"/>
          <w:sz w:val="24"/>
          <w:szCs w:val="24"/>
        </w:rPr>
        <w:t xml:space="preserve"> 2004;59:453-5.</w:t>
      </w:r>
    </w:p>
    <w:p w:rsidR="00122513" w:rsidRPr="009F6735" w:rsidRDefault="00A9384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[69</w:t>
      </w:r>
      <w:r w:rsidR="00122513" w:rsidRPr="009F6735">
        <w:rPr>
          <w:rFonts w:ascii="Times New Roman" w:hAnsi="Times New Roman" w:cs="Times New Roman"/>
          <w:color w:val="000000" w:themeColor="text1"/>
          <w:sz w:val="24"/>
          <w:szCs w:val="24"/>
        </w:rPr>
        <w:t>]</w:t>
      </w:r>
      <w:r w:rsidR="00122513">
        <w:rPr>
          <w:rFonts w:ascii="Times New Roman" w:hAnsi="Times New Roman" w:cs="Times New Roman"/>
          <w:color w:val="000000" w:themeColor="text1"/>
          <w:sz w:val="24"/>
          <w:szCs w:val="24"/>
        </w:rPr>
        <w:t xml:space="preserve"> </w:t>
      </w:r>
      <w:r w:rsidR="00122513" w:rsidRPr="009F6735">
        <w:rPr>
          <w:rFonts w:ascii="Times New Roman" w:hAnsi="Times New Roman" w:cs="Times New Roman"/>
          <w:color w:val="000000" w:themeColor="text1"/>
          <w:sz w:val="24"/>
          <w:szCs w:val="24"/>
        </w:rPr>
        <w:t>Schuligoi R, Sturm E, Luschnig P, Konya V, Philipose S, Sedej M, et al. CRTH2 and D-type prostanoid receptor antagonists as novel therapeutic agents for inflammatory diseases. Pharmacology</w:t>
      </w:r>
      <w:r w:rsidR="00122513">
        <w:rPr>
          <w:rFonts w:ascii="Times New Roman" w:hAnsi="Times New Roman" w:cs="Times New Roman"/>
          <w:color w:val="000000" w:themeColor="text1"/>
          <w:sz w:val="24"/>
          <w:szCs w:val="24"/>
        </w:rPr>
        <w:t>.</w:t>
      </w:r>
      <w:r w:rsidR="00122513" w:rsidRPr="009F6735">
        <w:rPr>
          <w:rFonts w:ascii="Times New Roman" w:hAnsi="Times New Roman" w:cs="Times New Roman"/>
          <w:color w:val="000000" w:themeColor="text1"/>
          <w:sz w:val="24"/>
          <w:szCs w:val="24"/>
        </w:rPr>
        <w:t xml:space="preserve"> 2010;85:372-82</w:t>
      </w:r>
      <w:r w:rsidR="00122513">
        <w:rPr>
          <w:rFonts w:ascii="Times New Roman" w:hAnsi="Times New Roman" w:cs="Times New Roman"/>
          <w:color w:val="000000" w:themeColor="text1"/>
          <w:sz w:val="24"/>
          <w:szCs w:val="24"/>
        </w:rPr>
        <w:t>.</w:t>
      </w:r>
    </w:p>
    <w:p w:rsidR="00122513" w:rsidRPr="009F6735" w:rsidRDefault="00A9384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[70</w:t>
      </w:r>
      <w:r w:rsidR="00122513" w:rsidRPr="009F6735">
        <w:rPr>
          <w:rFonts w:ascii="Times New Roman" w:hAnsi="Times New Roman" w:cs="Times New Roman"/>
          <w:color w:val="000000" w:themeColor="text1"/>
          <w:sz w:val="24"/>
          <w:szCs w:val="24"/>
        </w:rPr>
        <w:t>]</w:t>
      </w:r>
      <w:r w:rsidR="00122513">
        <w:rPr>
          <w:rFonts w:ascii="Times New Roman" w:hAnsi="Times New Roman" w:cs="Times New Roman"/>
          <w:color w:val="000000" w:themeColor="text1"/>
          <w:sz w:val="24"/>
          <w:szCs w:val="24"/>
        </w:rPr>
        <w:t xml:space="preserve"> </w:t>
      </w:r>
      <w:r w:rsidR="00122513" w:rsidRPr="009F6735">
        <w:rPr>
          <w:rFonts w:ascii="Times New Roman" w:hAnsi="Times New Roman" w:cs="Times New Roman"/>
          <w:color w:val="000000" w:themeColor="text1"/>
          <w:sz w:val="24"/>
          <w:szCs w:val="24"/>
        </w:rPr>
        <w:t>Joo M, Sadikot RT. PGD synthase and PGD2 in immune response. Mediato</w:t>
      </w:r>
      <w:r w:rsidR="00122513">
        <w:rPr>
          <w:rFonts w:ascii="Times New Roman" w:hAnsi="Times New Roman" w:cs="Times New Roman"/>
          <w:color w:val="000000" w:themeColor="text1"/>
          <w:sz w:val="24"/>
          <w:szCs w:val="24"/>
        </w:rPr>
        <w:t xml:space="preserve">rs Inflamm. </w:t>
      </w:r>
      <w:r w:rsidR="00122513" w:rsidRPr="009F6735">
        <w:rPr>
          <w:rFonts w:ascii="Times New Roman" w:hAnsi="Times New Roman" w:cs="Times New Roman"/>
          <w:color w:val="000000" w:themeColor="text1"/>
          <w:sz w:val="24"/>
          <w:szCs w:val="24"/>
        </w:rPr>
        <w:t>2012:503128.</w:t>
      </w:r>
    </w:p>
    <w:p w:rsidR="00122513" w:rsidRPr="009F6735" w:rsidRDefault="00A9384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[71</w:t>
      </w:r>
      <w:r w:rsidR="00122513" w:rsidRPr="009F6735">
        <w:rPr>
          <w:rFonts w:ascii="Times New Roman" w:hAnsi="Times New Roman" w:cs="Times New Roman"/>
          <w:color w:val="000000" w:themeColor="text1"/>
          <w:sz w:val="24"/>
          <w:szCs w:val="24"/>
        </w:rPr>
        <w:t>]</w:t>
      </w:r>
      <w:r w:rsidR="00122513">
        <w:rPr>
          <w:rFonts w:ascii="Times New Roman" w:hAnsi="Times New Roman" w:cs="Times New Roman"/>
          <w:color w:val="000000" w:themeColor="text1"/>
          <w:sz w:val="24"/>
          <w:szCs w:val="24"/>
        </w:rPr>
        <w:t xml:space="preserve"> </w:t>
      </w:r>
      <w:r w:rsidR="00122513" w:rsidRPr="009F6735">
        <w:rPr>
          <w:rFonts w:ascii="Times New Roman" w:hAnsi="Times New Roman" w:cs="Times New Roman"/>
          <w:color w:val="000000" w:themeColor="text1"/>
          <w:sz w:val="24"/>
          <w:szCs w:val="24"/>
        </w:rPr>
        <w:t>Ugajin T, Satoh T, Kanamori T, Aritake K, Urade Y, Yokozeki H. FcεRI, but not FcgR, signals induce prostaglandin D2 and E2 production from basophils. Am J Pathol</w:t>
      </w:r>
      <w:r w:rsidR="00122513">
        <w:rPr>
          <w:rFonts w:ascii="Times New Roman" w:hAnsi="Times New Roman" w:cs="Times New Roman"/>
          <w:color w:val="000000" w:themeColor="text1"/>
          <w:sz w:val="24"/>
          <w:szCs w:val="24"/>
        </w:rPr>
        <w:t>.</w:t>
      </w:r>
      <w:r w:rsidR="00122513" w:rsidRPr="009F6735">
        <w:rPr>
          <w:rFonts w:ascii="Times New Roman" w:hAnsi="Times New Roman" w:cs="Times New Roman"/>
          <w:color w:val="000000" w:themeColor="text1"/>
          <w:sz w:val="24"/>
          <w:szCs w:val="24"/>
        </w:rPr>
        <w:t xml:space="preserve"> 2011;179:775-82.</w:t>
      </w:r>
    </w:p>
    <w:p w:rsidR="00122513" w:rsidRPr="009F6735" w:rsidRDefault="00A9384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[72</w:t>
      </w:r>
      <w:r w:rsidR="00122513" w:rsidRPr="009F6735">
        <w:rPr>
          <w:rFonts w:ascii="Times New Roman" w:hAnsi="Times New Roman" w:cs="Times New Roman"/>
          <w:color w:val="000000" w:themeColor="text1"/>
          <w:sz w:val="24"/>
          <w:szCs w:val="24"/>
        </w:rPr>
        <w:t>]</w:t>
      </w:r>
      <w:r w:rsidR="00122513">
        <w:rPr>
          <w:rFonts w:ascii="Times New Roman" w:hAnsi="Times New Roman" w:cs="Times New Roman"/>
          <w:color w:val="000000" w:themeColor="text1"/>
          <w:sz w:val="24"/>
          <w:szCs w:val="24"/>
        </w:rPr>
        <w:t xml:space="preserve"> </w:t>
      </w:r>
      <w:r w:rsidR="00122513" w:rsidRPr="009F6735">
        <w:rPr>
          <w:rFonts w:ascii="Times New Roman" w:hAnsi="Times New Roman" w:cs="Times New Roman"/>
          <w:color w:val="000000" w:themeColor="text1"/>
          <w:sz w:val="24"/>
          <w:szCs w:val="24"/>
        </w:rPr>
        <w:t>Davı G, Santilli F, Vazzana N. Thromboxane receptors antagonists and/or synthase inhibitors. Handb Exp Pharmacol</w:t>
      </w:r>
      <w:r w:rsidR="00122513">
        <w:rPr>
          <w:rFonts w:ascii="Times New Roman" w:hAnsi="Times New Roman" w:cs="Times New Roman"/>
          <w:color w:val="000000" w:themeColor="text1"/>
          <w:sz w:val="24"/>
          <w:szCs w:val="24"/>
        </w:rPr>
        <w:t>.</w:t>
      </w:r>
      <w:r w:rsidR="00122513" w:rsidRPr="009F6735">
        <w:rPr>
          <w:rFonts w:ascii="Times New Roman" w:hAnsi="Times New Roman" w:cs="Times New Roman"/>
          <w:color w:val="000000" w:themeColor="text1"/>
          <w:sz w:val="24"/>
          <w:szCs w:val="24"/>
        </w:rPr>
        <w:t xml:space="preserve"> 2012;210:261-86.</w:t>
      </w:r>
    </w:p>
    <w:p w:rsidR="00D75BEC" w:rsidRPr="009F6735" w:rsidRDefault="00D75BE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[73</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Falcone FH, Knol EF, Gibbs BF. The role of basophils in the pathogenesis of allergic disease. Clin Exp Allergy</w:t>
      </w:r>
      <w:r>
        <w:rPr>
          <w:rFonts w:ascii="Times New Roman" w:hAnsi="Times New Roman" w:cs="Times New Roman"/>
          <w:color w:val="000000" w:themeColor="text1"/>
          <w:sz w:val="24"/>
          <w:szCs w:val="24"/>
        </w:rPr>
        <w:t>.</w:t>
      </w:r>
      <w:r w:rsidRPr="009F6735">
        <w:rPr>
          <w:rFonts w:ascii="Times New Roman" w:hAnsi="Times New Roman" w:cs="Times New Roman"/>
          <w:color w:val="000000" w:themeColor="text1"/>
          <w:sz w:val="24"/>
          <w:szCs w:val="24"/>
        </w:rPr>
        <w:t xml:space="preserve"> 2011;41:939-47.</w:t>
      </w:r>
    </w:p>
    <w:p w:rsidR="00D75BEC" w:rsidRPr="009F6735" w:rsidRDefault="00D75BE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[74</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 xml:space="preserve">Gordon, J. R &amp; Galli, </w:t>
      </w:r>
      <w:r>
        <w:rPr>
          <w:rFonts w:ascii="Times New Roman" w:hAnsi="Times New Roman" w:cs="Times New Roman"/>
          <w:color w:val="000000" w:themeColor="text1"/>
          <w:sz w:val="24"/>
          <w:szCs w:val="24"/>
        </w:rPr>
        <w:t>S. J</w:t>
      </w:r>
      <w:r w:rsidRPr="009F6735">
        <w:rPr>
          <w:rFonts w:ascii="Times New Roman" w:hAnsi="Times New Roman" w:cs="Times New Roman"/>
          <w:color w:val="000000" w:themeColor="text1"/>
          <w:sz w:val="24"/>
          <w:szCs w:val="24"/>
        </w:rPr>
        <w:t>. Promotion of mouse fibroblast collagen gene expression by mast cells stimulated via the Fc epsilon RI. Role for mast cell-derived transforming growth factor beta and tumor necrosis factor alpha. J Exp Med</w:t>
      </w:r>
      <w:r>
        <w:rPr>
          <w:rFonts w:ascii="Times New Roman" w:hAnsi="Times New Roman" w:cs="Times New Roman"/>
          <w:color w:val="000000" w:themeColor="text1"/>
          <w:sz w:val="24"/>
          <w:szCs w:val="24"/>
        </w:rPr>
        <w:t>. 1994;180:</w:t>
      </w:r>
      <w:r w:rsidRPr="009F6735">
        <w:rPr>
          <w:rFonts w:ascii="Times New Roman" w:hAnsi="Times New Roman" w:cs="Times New Roman"/>
          <w:color w:val="000000" w:themeColor="text1"/>
          <w:sz w:val="24"/>
          <w:szCs w:val="24"/>
        </w:rPr>
        <w:t>2027–2037.</w:t>
      </w:r>
    </w:p>
    <w:p w:rsidR="00D75BEC" w:rsidRPr="009F6735" w:rsidRDefault="00D75BE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[75</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 xml:space="preserve">Malaviya, R., Ikeda, </w:t>
      </w:r>
      <w:r>
        <w:rPr>
          <w:rFonts w:ascii="Times New Roman" w:hAnsi="Times New Roman" w:cs="Times New Roman"/>
          <w:color w:val="000000" w:themeColor="text1"/>
          <w:sz w:val="24"/>
          <w:szCs w:val="24"/>
        </w:rPr>
        <w:t>T., Ross, E., Abraham, S. N</w:t>
      </w:r>
      <w:r w:rsidRPr="009F6735">
        <w:rPr>
          <w:rFonts w:ascii="Times New Roman" w:hAnsi="Times New Roman" w:cs="Times New Roman"/>
          <w:color w:val="000000" w:themeColor="text1"/>
          <w:sz w:val="24"/>
          <w:szCs w:val="24"/>
        </w:rPr>
        <w:t>. Mast cell modulation of neutrophil influx and bacterial clearance at sites of infection through TNF-alpha. Nature</w:t>
      </w:r>
      <w:r>
        <w:rPr>
          <w:rFonts w:ascii="Times New Roman" w:hAnsi="Times New Roman" w:cs="Times New Roman"/>
          <w:color w:val="000000" w:themeColor="text1"/>
          <w:sz w:val="24"/>
          <w:szCs w:val="24"/>
        </w:rPr>
        <w:t>. 1996;381:</w:t>
      </w:r>
      <w:r w:rsidRPr="009F6735">
        <w:rPr>
          <w:rFonts w:ascii="Times New Roman" w:hAnsi="Times New Roman" w:cs="Times New Roman"/>
          <w:color w:val="000000" w:themeColor="text1"/>
          <w:sz w:val="24"/>
          <w:szCs w:val="24"/>
        </w:rPr>
        <w:t>77–80.</w:t>
      </w:r>
    </w:p>
    <w:p w:rsidR="00D75BEC" w:rsidRPr="009F6735" w:rsidRDefault="00D75BE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[76</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Dreskin, S. C., Abraham, S. N</w:t>
      </w:r>
      <w:r w:rsidRPr="009F6735">
        <w:rPr>
          <w:rFonts w:ascii="Times New Roman" w:hAnsi="Times New Roman" w:cs="Times New Roman"/>
          <w:color w:val="000000" w:themeColor="text1"/>
          <w:sz w:val="24"/>
          <w:szCs w:val="24"/>
        </w:rPr>
        <w:t>. Production of TNF-alpha by murine bone marrow derived mast cells activated by the bacterial fimbrial protein, FimH. Clin Immunol</w:t>
      </w:r>
      <w:r>
        <w:rPr>
          <w:rFonts w:ascii="Times New Roman" w:hAnsi="Times New Roman" w:cs="Times New Roman"/>
          <w:color w:val="000000" w:themeColor="text1"/>
          <w:sz w:val="24"/>
          <w:szCs w:val="24"/>
        </w:rPr>
        <w:t>. 1999;90:</w:t>
      </w:r>
      <w:r w:rsidRPr="009F6735">
        <w:rPr>
          <w:rFonts w:ascii="Times New Roman" w:hAnsi="Times New Roman" w:cs="Times New Roman"/>
          <w:color w:val="000000" w:themeColor="text1"/>
          <w:sz w:val="24"/>
          <w:szCs w:val="24"/>
        </w:rPr>
        <w:t>420–424.</w:t>
      </w:r>
    </w:p>
    <w:p w:rsidR="00D75BEC" w:rsidRPr="009F6735" w:rsidRDefault="00D75BE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[77</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Kunder, C. A., St John, A. L., Li, G., Leong, K. W., Berwin, B., S</w:t>
      </w:r>
      <w:r>
        <w:rPr>
          <w:rFonts w:ascii="Times New Roman" w:hAnsi="Times New Roman" w:cs="Times New Roman"/>
          <w:color w:val="000000" w:themeColor="text1"/>
          <w:sz w:val="24"/>
          <w:szCs w:val="24"/>
        </w:rPr>
        <w:t>taats, H. F et al.</w:t>
      </w:r>
      <w:r w:rsidRPr="009F6735">
        <w:rPr>
          <w:rFonts w:ascii="Times New Roman" w:hAnsi="Times New Roman" w:cs="Times New Roman"/>
          <w:color w:val="000000" w:themeColor="text1"/>
          <w:sz w:val="24"/>
          <w:szCs w:val="24"/>
        </w:rPr>
        <w:t xml:space="preserve"> Mast cell-derived particles deliver peripheral signals to remote lymph nodes. J Exp Med</w:t>
      </w:r>
      <w:r>
        <w:rPr>
          <w:rFonts w:ascii="Times New Roman" w:hAnsi="Times New Roman" w:cs="Times New Roman"/>
          <w:color w:val="000000" w:themeColor="text1"/>
          <w:sz w:val="24"/>
          <w:szCs w:val="24"/>
        </w:rPr>
        <w:t>. 2009;206:</w:t>
      </w:r>
      <w:r w:rsidRPr="009F6735">
        <w:rPr>
          <w:rFonts w:ascii="Times New Roman" w:hAnsi="Times New Roman" w:cs="Times New Roman"/>
          <w:color w:val="000000" w:themeColor="text1"/>
          <w:sz w:val="24"/>
          <w:szCs w:val="24"/>
        </w:rPr>
        <w:t>2455–2467.</w:t>
      </w:r>
    </w:p>
    <w:p w:rsidR="00D75BEC" w:rsidRPr="009F6735" w:rsidRDefault="00D75BE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[78</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Schneider E, Thieblemont N, De Moraes ML, Dy M. Basophils: new players in the cytokine network. Eur Cytokine Netw</w:t>
      </w:r>
      <w:r>
        <w:rPr>
          <w:rFonts w:ascii="Times New Roman" w:hAnsi="Times New Roman" w:cs="Times New Roman"/>
          <w:color w:val="000000" w:themeColor="text1"/>
          <w:sz w:val="24"/>
          <w:szCs w:val="24"/>
        </w:rPr>
        <w:t>.</w:t>
      </w:r>
      <w:r w:rsidRPr="009F6735">
        <w:rPr>
          <w:rFonts w:ascii="Times New Roman" w:hAnsi="Times New Roman" w:cs="Times New Roman"/>
          <w:color w:val="000000" w:themeColor="text1"/>
          <w:sz w:val="24"/>
          <w:szCs w:val="24"/>
        </w:rPr>
        <w:t xml:space="preserve"> 2010;21:142-53.</w:t>
      </w:r>
    </w:p>
    <w:p w:rsidR="00D75BEC" w:rsidRPr="009F6735" w:rsidRDefault="00D75BE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[79</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Suttle MM, Nilsson G, Snellman E, Harvima IT. Experimentally induced psoriatic lesion associates with interleukin (IL)-6 in mast cells and appearance of dermal cells expressing IL-33 and IL-6 receptor. Clin Exp Immunol</w:t>
      </w:r>
      <w:r>
        <w:rPr>
          <w:rFonts w:ascii="Times New Roman" w:hAnsi="Times New Roman" w:cs="Times New Roman"/>
          <w:color w:val="000000" w:themeColor="text1"/>
          <w:sz w:val="24"/>
          <w:szCs w:val="24"/>
        </w:rPr>
        <w:t>.</w:t>
      </w:r>
      <w:r w:rsidRPr="009F6735">
        <w:rPr>
          <w:rFonts w:ascii="Times New Roman" w:hAnsi="Times New Roman" w:cs="Times New Roman"/>
          <w:color w:val="000000" w:themeColor="text1"/>
          <w:sz w:val="24"/>
          <w:szCs w:val="24"/>
        </w:rPr>
        <w:t xml:space="preserve"> 2012;169:311-9.</w:t>
      </w:r>
    </w:p>
    <w:p w:rsidR="00D75BEC" w:rsidRPr="009F6735" w:rsidRDefault="00D75BE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[80</w:t>
      </w:r>
      <w:r w:rsidRPr="009F6735">
        <w:rPr>
          <w:rFonts w:ascii="Times New Roman" w:hAnsi="Times New Roman" w:cs="Times New Roman"/>
          <w:color w:val="000000" w:themeColor="text1"/>
          <w:sz w:val="24"/>
          <w:szCs w:val="24"/>
        </w:rPr>
        <w:t>] Oldford, S. A., Haidl, I. D., Howatt, M. A.</w:t>
      </w:r>
      <w:r>
        <w:rPr>
          <w:rFonts w:ascii="Times New Roman" w:hAnsi="Times New Roman" w:cs="Times New Roman"/>
          <w:color w:val="000000" w:themeColor="text1"/>
          <w:sz w:val="24"/>
          <w:szCs w:val="24"/>
        </w:rPr>
        <w:t>, Leiva, C. A., Johnston, B., Marshall, J. S</w:t>
      </w:r>
      <w:r w:rsidRPr="009F6735">
        <w:rPr>
          <w:rFonts w:ascii="Times New Roman" w:hAnsi="Times New Roman" w:cs="Times New Roman"/>
          <w:color w:val="000000" w:themeColor="text1"/>
          <w:sz w:val="24"/>
          <w:szCs w:val="24"/>
        </w:rPr>
        <w:t>. A critical role for mast cells and mast cell-derived IL-6 in TLR2-mediated inhibition of tumor growth. J Immunol</w:t>
      </w:r>
      <w:r>
        <w:rPr>
          <w:rFonts w:ascii="Times New Roman" w:hAnsi="Times New Roman" w:cs="Times New Roman"/>
          <w:color w:val="000000" w:themeColor="text1"/>
          <w:sz w:val="24"/>
          <w:szCs w:val="24"/>
        </w:rPr>
        <w:t>. 2010;185:</w:t>
      </w:r>
      <w:r w:rsidRPr="009F6735">
        <w:rPr>
          <w:rFonts w:ascii="Times New Roman" w:hAnsi="Times New Roman" w:cs="Times New Roman"/>
          <w:color w:val="000000" w:themeColor="text1"/>
          <w:sz w:val="24"/>
          <w:szCs w:val="24"/>
        </w:rPr>
        <w:t>7067–7076.</w:t>
      </w:r>
    </w:p>
    <w:p w:rsidR="00D75BEC" w:rsidRPr="009F6735" w:rsidRDefault="00D75BE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[81</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Liu, J., Divoux, A., Sun, J., Zhang, J</w:t>
      </w:r>
      <w:r>
        <w:rPr>
          <w:rFonts w:ascii="Times New Roman" w:hAnsi="Times New Roman" w:cs="Times New Roman"/>
          <w:color w:val="000000" w:themeColor="text1"/>
          <w:sz w:val="24"/>
          <w:szCs w:val="24"/>
        </w:rPr>
        <w:t>., Clement, K., Glickman, J. N et al.</w:t>
      </w:r>
      <w:r w:rsidRPr="009F6735">
        <w:rPr>
          <w:rFonts w:ascii="Times New Roman" w:hAnsi="Times New Roman" w:cs="Times New Roman"/>
          <w:color w:val="000000" w:themeColor="text1"/>
          <w:sz w:val="24"/>
          <w:szCs w:val="24"/>
        </w:rPr>
        <w:t xml:space="preserve"> Genetic deficiency and pharmacological stabilization of mast cells reduce diet-induced obesity and diabetes in mice. Nat Med</w:t>
      </w:r>
      <w:r>
        <w:rPr>
          <w:rFonts w:ascii="Times New Roman" w:hAnsi="Times New Roman" w:cs="Times New Roman"/>
          <w:color w:val="000000" w:themeColor="text1"/>
          <w:sz w:val="24"/>
          <w:szCs w:val="24"/>
        </w:rPr>
        <w:t>. 2009;15:</w:t>
      </w:r>
      <w:r w:rsidRPr="009F6735">
        <w:rPr>
          <w:rFonts w:ascii="Times New Roman" w:hAnsi="Times New Roman" w:cs="Times New Roman"/>
          <w:color w:val="000000" w:themeColor="text1"/>
          <w:sz w:val="24"/>
          <w:szCs w:val="24"/>
        </w:rPr>
        <w:t>940–945.</w:t>
      </w:r>
    </w:p>
    <w:p w:rsidR="0084286C" w:rsidRPr="009F6735" w:rsidRDefault="00282DD0"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[82</w:t>
      </w:r>
      <w:r w:rsidR="0084286C" w:rsidRPr="009F6735">
        <w:rPr>
          <w:rFonts w:ascii="Times New Roman" w:hAnsi="Times New Roman" w:cs="Times New Roman"/>
          <w:color w:val="000000" w:themeColor="text1"/>
          <w:sz w:val="24"/>
          <w:szCs w:val="24"/>
        </w:rPr>
        <w:t>]</w:t>
      </w:r>
      <w:r w:rsidR="0084286C">
        <w:rPr>
          <w:rFonts w:ascii="Times New Roman" w:hAnsi="Times New Roman" w:cs="Times New Roman"/>
          <w:color w:val="000000" w:themeColor="text1"/>
          <w:sz w:val="24"/>
          <w:szCs w:val="24"/>
        </w:rPr>
        <w:t xml:space="preserve"> </w:t>
      </w:r>
      <w:r w:rsidR="0084286C" w:rsidRPr="009F6735">
        <w:rPr>
          <w:rFonts w:ascii="Times New Roman" w:hAnsi="Times New Roman" w:cs="Times New Roman"/>
          <w:color w:val="000000" w:themeColor="text1"/>
          <w:sz w:val="24"/>
          <w:szCs w:val="24"/>
        </w:rPr>
        <w:t>Li, M.,</w:t>
      </w:r>
      <w:r w:rsidR="0084286C">
        <w:rPr>
          <w:rFonts w:ascii="Times New Roman" w:hAnsi="Times New Roman" w:cs="Times New Roman"/>
          <w:color w:val="000000" w:themeColor="text1"/>
          <w:sz w:val="24"/>
          <w:szCs w:val="24"/>
        </w:rPr>
        <w:t xml:space="preserve"> </w:t>
      </w:r>
      <w:r w:rsidR="0084286C" w:rsidRPr="009F6735">
        <w:rPr>
          <w:rFonts w:ascii="Times New Roman" w:hAnsi="Times New Roman" w:cs="Times New Roman"/>
          <w:color w:val="000000" w:themeColor="text1"/>
          <w:sz w:val="24"/>
          <w:szCs w:val="24"/>
        </w:rPr>
        <w:t xml:space="preserve">Liu,K., Michalicek,J., Angus,J.A., Hunt,J.E., </w:t>
      </w:r>
      <w:r w:rsidR="0084286C">
        <w:rPr>
          <w:rFonts w:ascii="Times New Roman" w:hAnsi="Times New Roman" w:cs="Times New Roman"/>
          <w:color w:val="000000" w:themeColor="text1"/>
          <w:sz w:val="24"/>
          <w:szCs w:val="24"/>
        </w:rPr>
        <w:t xml:space="preserve">Dell’Italia, L.J et al. </w:t>
      </w:r>
      <w:r w:rsidR="0084286C" w:rsidRPr="009F6735">
        <w:rPr>
          <w:rFonts w:ascii="Times New Roman" w:hAnsi="Times New Roman" w:cs="Times New Roman"/>
          <w:color w:val="000000" w:themeColor="text1"/>
          <w:sz w:val="24"/>
          <w:szCs w:val="24"/>
        </w:rPr>
        <w:t>Involvement of chymase-mediated angiotensin II generation in blood pressure regulation.</w:t>
      </w:r>
      <w:r w:rsidR="0084286C">
        <w:rPr>
          <w:rFonts w:ascii="Times New Roman" w:hAnsi="Times New Roman" w:cs="Times New Roman"/>
          <w:color w:val="000000" w:themeColor="text1"/>
          <w:sz w:val="24"/>
          <w:szCs w:val="24"/>
        </w:rPr>
        <w:t xml:space="preserve"> </w:t>
      </w:r>
      <w:r w:rsidR="0084286C" w:rsidRPr="00976886">
        <w:rPr>
          <w:rFonts w:ascii="Times New Roman" w:hAnsi="Times New Roman" w:cs="Times New Roman"/>
          <w:color w:val="000000" w:themeColor="text1"/>
          <w:sz w:val="24"/>
          <w:szCs w:val="24"/>
        </w:rPr>
        <w:t>J.Clin.Invest.</w:t>
      </w:r>
      <w:r w:rsidR="0084286C">
        <w:rPr>
          <w:rFonts w:ascii="Times New Roman" w:hAnsi="Times New Roman" w:cs="Times New Roman"/>
          <w:color w:val="000000" w:themeColor="text1"/>
          <w:sz w:val="24"/>
          <w:szCs w:val="24"/>
        </w:rPr>
        <w:t xml:space="preserve"> </w:t>
      </w:r>
      <w:r w:rsidR="0084286C" w:rsidRPr="009F6735">
        <w:rPr>
          <w:rFonts w:ascii="Times New Roman" w:hAnsi="Times New Roman" w:cs="Times New Roman"/>
          <w:color w:val="000000" w:themeColor="text1"/>
          <w:sz w:val="24"/>
          <w:szCs w:val="24"/>
        </w:rPr>
        <w:t>2004</w:t>
      </w:r>
      <w:r w:rsidR="0084286C">
        <w:rPr>
          <w:rFonts w:ascii="Times New Roman" w:hAnsi="Times New Roman" w:cs="Times New Roman"/>
          <w:color w:val="000000" w:themeColor="text1"/>
          <w:sz w:val="24"/>
          <w:szCs w:val="24"/>
        </w:rPr>
        <w:t>;</w:t>
      </w:r>
      <w:r w:rsidR="0084286C" w:rsidRPr="00976886">
        <w:rPr>
          <w:rFonts w:ascii="Times New Roman" w:hAnsi="Times New Roman" w:cs="Times New Roman"/>
          <w:color w:val="000000" w:themeColor="text1"/>
          <w:sz w:val="24"/>
          <w:szCs w:val="24"/>
        </w:rPr>
        <w:t>114</w:t>
      </w:r>
      <w:r w:rsidR="0084286C">
        <w:rPr>
          <w:rFonts w:ascii="Times New Roman" w:hAnsi="Times New Roman" w:cs="Times New Roman"/>
          <w:color w:val="000000" w:themeColor="text1"/>
          <w:sz w:val="24"/>
          <w:szCs w:val="24"/>
        </w:rPr>
        <w:t>:</w:t>
      </w:r>
      <w:r w:rsidR="0084286C" w:rsidRPr="009F6735">
        <w:rPr>
          <w:rFonts w:ascii="Times New Roman" w:hAnsi="Times New Roman" w:cs="Times New Roman"/>
          <w:color w:val="000000" w:themeColor="text1"/>
          <w:sz w:val="24"/>
          <w:szCs w:val="24"/>
        </w:rPr>
        <w:t>112–120.</w:t>
      </w:r>
    </w:p>
    <w:p w:rsidR="00FA6F18" w:rsidRPr="009F6735" w:rsidRDefault="00282DD0"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[83</w:t>
      </w:r>
      <w:r w:rsidR="00DE03B0" w:rsidRPr="009F6735">
        <w:rPr>
          <w:rFonts w:ascii="Times New Roman" w:hAnsi="Times New Roman" w:cs="Times New Roman"/>
          <w:color w:val="000000" w:themeColor="text1"/>
          <w:sz w:val="24"/>
          <w:szCs w:val="24"/>
        </w:rPr>
        <w:t>]</w:t>
      </w:r>
      <w:r w:rsidR="00BC5CF7">
        <w:rPr>
          <w:rFonts w:ascii="Times New Roman" w:hAnsi="Times New Roman" w:cs="Times New Roman"/>
          <w:color w:val="000000" w:themeColor="text1"/>
          <w:sz w:val="24"/>
          <w:szCs w:val="24"/>
        </w:rPr>
        <w:t xml:space="preserve"> </w:t>
      </w:r>
      <w:r w:rsidR="00DE03B0" w:rsidRPr="009F6735">
        <w:rPr>
          <w:rFonts w:ascii="Times New Roman" w:hAnsi="Times New Roman" w:cs="Times New Roman"/>
          <w:color w:val="000000" w:themeColor="text1"/>
          <w:sz w:val="24"/>
          <w:szCs w:val="24"/>
        </w:rPr>
        <w:t>Lilla,</w:t>
      </w:r>
      <w:r w:rsidR="00FA6F18" w:rsidRPr="009F6735">
        <w:rPr>
          <w:rFonts w:ascii="Times New Roman" w:hAnsi="Times New Roman" w:cs="Times New Roman"/>
          <w:color w:val="000000" w:themeColor="text1"/>
          <w:sz w:val="24"/>
          <w:szCs w:val="24"/>
        </w:rPr>
        <w:t>J.N.,</w:t>
      </w:r>
      <w:r w:rsidR="00DE03B0" w:rsidRPr="009F6735">
        <w:rPr>
          <w:rFonts w:ascii="Times New Roman" w:hAnsi="Times New Roman" w:cs="Times New Roman"/>
          <w:color w:val="000000" w:themeColor="text1"/>
          <w:sz w:val="24"/>
          <w:szCs w:val="24"/>
        </w:rPr>
        <w:t xml:space="preserve"> </w:t>
      </w:r>
      <w:r w:rsidR="00FA6F18" w:rsidRPr="009F6735">
        <w:rPr>
          <w:rFonts w:ascii="Times New Roman" w:hAnsi="Times New Roman" w:cs="Times New Roman"/>
          <w:color w:val="000000" w:themeColor="text1"/>
          <w:sz w:val="24"/>
          <w:szCs w:val="24"/>
        </w:rPr>
        <w:t>Chen,C.C.,</w:t>
      </w:r>
      <w:r w:rsidR="00DE03B0" w:rsidRPr="009F6735">
        <w:rPr>
          <w:rFonts w:ascii="Times New Roman" w:hAnsi="Times New Roman" w:cs="Times New Roman"/>
          <w:color w:val="000000" w:themeColor="text1"/>
          <w:sz w:val="24"/>
          <w:szCs w:val="24"/>
        </w:rPr>
        <w:t xml:space="preserve"> </w:t>
      </w:r>
      <w:r w:rsidR="00FA6F18" w:rsidRPr="009F6735">
        <w:rPr>
          <w:rFonts w:ascii="Times New Roman" w:hAnsi="Times New Roman" w:cs="Times New Roman"/>
          <w:color w:val="000000" w:themeColor="text1"/>
          <w:sz w:val="24"/>
          <w:szCs w:val="24"/>
        </w:rPr>
        <w:t>Mukai,K.,</w:t>
      </w:r>
      <w:r w:rsidR="00DE03B0" w:rsidRPr="009F6735">
        <w:rPr>
          <w:rFonts w:ascii="Times New Roman" w:hAnsi="Times New Roman" w:cs="Times New Roman"/>
          <w:color w:val="000000" w:themeColor="text1"/>
          <w:sz w:val="24"/>
          <w:szCs w:val="24"/>
        </w:rPr>
        <w:t xml:space="preserve"> </w:t>
      </w:r>
      <w:r w:rsidR="00FA6F18" w:rsidRPr="009F6735">
        <w:rPr>
          <w:rFonts w:ascii="Times New Roman" w:hAnsi="Times New Roman" w:cs="Times New Roman"/>
          <w:color w:val="000000" w:themeColor="text1"/>
          <w:sz w:val="24"/>
          <w:szCs w:val="24"/>
        </w:rPr>
        <w:t>Benbarak,M.J.,</w:t>
      </w:r>
      <w:r w:rsidR="00574D23">
        <w:rPr>
          <w:rFonts w:ascii="Times New Roman" w:hAnsi="Times New Roman" w:cs="Times New Roman"/>
          <w:color w:val="000000" w:themeColor="text1"/>
          <w:sz w:val="24"/>
          <w:szCs w:val="24"/>
        </w:rPr>
        <w:t xml:space="preserve"> </w:t>
      </w:r>
      <w:r w:rsidR="00FA6F18" w:rsidRPr="009F6735">
        <w:rPr>
          <w:rFonts w:ascii="Times New Roman" w:hAnsi="Times New Roman" w:cs="Times New Roman"/>
          <w:color w:val="000000" w:themeColor="text1"/>
          <w:sz w:val="24"/>
          <w:szCs w:val="24"/>
        </w:rPr>
        <w:t>Franco,C.B.,</w:t>
      </w:r>
      <w:r w:rsidR="00DE03B0" w:rsidRPr="009F6735">
        <w:rPr>
          <w:rFonts w:ascii="Times New Roman" w:hAnsi="Times New Roman" w:cs="Times New Roman"/>
          <w:color w:val="000000" w:themeColor="text1"/>
          <w:sz w:val="24"/>
          <w:szCs w:val="24"/>
        </w:rPr>
        <w:t xml:space="preserve"> </w:t>
      </w:r>
      <w:r w:rsidR="00F65529">
        <w:rPr>
          <w:rFonts w:ascii="Times New Roman" w:hAnsi="Times New Roman" w:cs="Times New Roman"/>
          <w:color w:val="000000" w:themeColor="text1"/>
          <w:sz w:val="24"/>
          <w:szCs w:val="24"/>
        </w:rPr>
        <w:t>Kalesnikoff,J et al</w:t>
      </w:r>
      <w:r w:rsidR="00FA6F18" w:rsidRPr="009F6735">
        <w:rPr>
          <w:rFonts w:ascii="Times New Roman" w:hAnsi="Times New Roman" w:cs="Times New Roman"/>
          <w:color w:val="000000" w:themeColor="text1"/>
          <w:sz w:val="24"/>
          <w:szCs w:val="24"/>
        </w:rPr>
        <w:t>.</w:t>
      </w:r>
      <w:r w:rsidR="00F65529">
        <w:rPr>
          <w:rFonts w:ascii="Times New Roman" w:hAnsi="Times New Roman" w:cs="Times New Roman"/>
          <w:color w:val="000000" w:themeColor="text1"/>
          <w:sz w:val="24"/>
          <w:szCs w:val="24"/>
        </w:rPr>
        <w:t xml:space="preserve"> </w:t>
      </w:r>
      <w:r w:rsidR="00FA6F18" w:rsidRPr="009F6735">
        <w:rPr>
          <w:rFonts w:ascii="Times New Roman" w:hAnsi="Times New Roman" w:cs="Times New Roman"/>
          <w:color w:val="000000" w:themeColor="text1"/>
          <w:sz w:val="24"/>
          <w:szCs w:val="24"/>
        </w:rPr>
        <w:t xml:space="preserve">Reduced mast cell and basophil numbers and function in Cpa3-Cre;Mcl-1fl/fl mice. </w:t>
      </w:r>
      <w:r w:rsidR="00FA6F18" w:rsidRPr="00F65529">
        <w:rPr>
          <w:rFonts w:ascii="Times New Roman" w:hAnsi="Times New Roman" w:cs="Times New Roman"/>
          <w:color w:val="000000" w:themeColor="text1"/>
          <w:sz w:val="24"/>
          <w:szCs w:val="24"/>
        </w:rPr>
        <w:t>Blood</w:t>
      </w:r>
      <w:r w:rsidR="00574D23">
        <w:rPr>
          <w:rFonts w:ascii="Times New Roman" w:hAnsi="Times New Roman" w:cs="Times New Roman"/>
          <w:color w:val="000000" w:themeColor="text1"/>
          <w:sz w:val="24"/>
          <w:szCs w:val="24"/>
        </w:rPr>
        <w:t>. 2011;</w:t>
      </w:r>
      <w:r w:rsidR="00FA6F18" w:rsidRPr="00F65529">
        <w:rPr>
          <w:rFonts w:ascii="Times New Roman" w:hAnsi="Times New Roman" w:cs="Times New Roman"/>
          <w:color w:val="000000" w:themeColor="text1"/>
          <w:sz w:val="24"/>
          <w:szCs w:val="24"/>
        </w:rPr>
        <w:t>118</w:t>
      </w:r>
      <w:r w:rsidR="00574D23">
        <w:rPr>
          <w:rFonts w:ascii="Times New Roman" w:hAnsi="Times New Roman" w:cs="Times New Roman"/>
          <w:color w:val="000000" w:themeColor="text1"/>
          <w:sz w:val="24"/>
          <w:szCs w:val="24"/>
        </w:rPr>
        <w:t>:</w:t>
      </w:r>
      <w:r w:rsidR="00FA6F18" w:rsidRPr="00F65529">
        <w:rPr>
          <w:rFonts w:ascii="Times New Roman" w:hAnsi="Times New Roman" w:cs="Times New Roman"/>
          <w:color w:val="000000" w:themeColor="text1"/>
          <w:sz w:val="24"/>
          <w:szCs w:val="24"/>
        </w:rPr>
        <w:t>6</w:t>
      </w:r>
      <w:r w:rsidR="00FA6F18" w:rsidRPr="009F6735">
        <w:rPr>
          <w:rFonts w:ascii="Times New Roman" w:hAnsi="Times New Roman" w:cs="Times New Roman"/>
          <w:color w:val="000000" w:themeColor="text1"/>
          <w:sz w:val="24"/>
          <w:szCs w:val="24"/>
        </w:rPr>
        <w:t>930–6938.</w:t>
      </w:r>
    </w:p>
    <w:p w:rsidR="00282DD0" w:rsidRDefault="00282DD0" w:rsidP="00213645">
      <w:pPr>
        <w:autoSpaceDE w:val="0"/>
        <w:autoSpaceDN w:val="0"/>
        <w:adjustRightInd w:val="0"/>
        <w:spacing w:after="0" w:line="360" w:lineRule="auto"/>
        <w:jc w:val="both"/>
        <w:rPr>
          <w:rFonts w:ascii="Times New Roman" w:hAnsi="Times New Roman" w:cs="Times New Roman"/>
          <w:sz w:val="24"/>
          <w:szCs w:val="24"/>
        </w:rPr>
      </w:pPr>
      <w:r w:rsidRPr="005A6099">
        <w:rPr>
          <w:rFonts w:ascii="Times New Roman" w:hAnsi="Times New Roman" w:cs="Times New Roman"/>
          <w:sz w:val="24"/>
          <w:szCs w:val="24"/>
          <w:shd w:val="clear" w:color="auto" w:fill="FFFFFF"/>
        </w:rPr>
        <w:t>[84]</w:t>
      </w:r>
      <w:r w:rsidRPr="00907F82">
        <w:rPr>
          <w:rFonts w:ascii="Times New Roman" w:hAnsi="Times New Roman" w:cs="Times New Roman"/>
          <w:color w:val="333333"/>
          <w:sz w:val="24"/>
          <w:szCs w:val="24"/>
          <w:shd w:val="clear" w:color="auto" w:fill="FFFFFF"/>
        </w:rPr>
        <w:t xml:space="preserve"> </w:t>
      </w:r>
      <w:r w:rsidRPr="00907F82">
        <w:rPr>
          <w:rFonts w:ascii="Times New Roman" w:hAnsi="Times New Roman" w:cs="Times New Roman"/>
          <w:sz w:val="24"/>
          <w:szCs w:val="24"/>
        </w:rPr>
        <w:t>Haojie Huang, Christopher P. Reed, Jin-San Zhang</w:t>
      </w:r>
      <w:r>
        <w:rPr>
          <w:rFonts w:ascii="Times New Roman" w:hAnsi="Times New Roman" w:cs="Times New Roman"/>
          <w:sz w:val="24"/>
          <w:szCs w:val="24"/>
        </w:rPr>
        <w:t>,</w:t>
      </w:r>
      <w:r w:rsidRPr="00C364C2">
        <w:t xml:space="preserve"> </w:t>
      </w:r>
      <w:r>
        <w:rPr>
          <w:rFonts w:ascii="Times New Roman" w:hAnsi="Times New Roman" w:cs="Times New Roman"/>
          <w:sz w:val="24"/>
          <w:szCs w:val="24"/>
        </w:rPr>
        <w:t>Viji Shridhar, Liang Wang,</w:t>
      </w:r>
      <w:r w:rsidRPr="00C364C2">
        <w:rPr>
          <w:rFonts w:ascii="Times New Roman" w:hAnsi="Times New Roman" w:cs="Times New Roman"/>
          <w:sz w:val="24"/>
          <w:szCs w:val="24"/>
        </w:rPr>
        <w:t>David I. Smith</w:t>
      </w:r>
      <w:r w:rsidRPr="00907F82">
        <w:rPr>
          <w:rFonts w:ascii="Times New Roman" w:hAnsi="Times New Roman" w:cs="Times New Roman"/>
          <w:sz w:val="24"/>
          <w:szCs w:val="24"/>
        </w:rPr>
        <w:t xml:space="preserve">. Carboxypeptidase A3 (CPA3): A Novel Gene Highly Induced by Histone Deacetylase Inhibitors during Differentiation of Prostate Epithelial Cancer Cells. CANCER RESEARCH </w:t>
      </w:r>
      <w:r>
        <w:rPr>
          <w:rFonts w:ascii="Times New Roman" w:hAnsi="Times New Roman" w:cs="Times New Roman"/>
          <w:sz w:val="24"/>
          <w:szCs w:val="24"/>
        </w:rPr>
        <w:t>. 1999;59:</w:t>
      </w:r>
      <w:r w:rsidRPr="00907F82">
        <w:rPr>
          <w:rFonts w:ascii="Times New Roman" w:hAnsi="Times New Roman" w:cs="Times New Roman"/>
          <w:sz w:val="24"/>
          <w:szCs w:val="24"/>
        </w:rPr>
        <w:t>2981–2988.</w:t>
      </w:r>
    </w:p>
    <w:p w:rsidR="00494A87" w:rsidRDefault="005A6099" w:rsidP="0021364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[85] </w:t>
      </w:r>
      <w:r w:rsidRPr="00907F82">
        <w:rPr>
          <w:rFonts w:ascii="Times New Roman" w:hAnsi="Times New Roman" w:cs="Times New Roman"/>
          <w:sz w:val="24"/>
          <w:szCs w:val="24"/>
        </w:rPr>
        <w:t>Methot N, Rubin J, Guay D,</w:t>
      </w:r>
      <w:r>
        <w:rPr>
          <w:rStyle w:val="apple-converted-space"/>
          <w:rFonts w:ascii="Arial" w:hAnsi="Arial" w:cs="Arial"/>
          <w:color w:val="000000"/>
          <w:sz w:val="11"/>
          <w:szCs w:val="11"/>
          <w:shd w:val="clear" w:color="auto" w:fill="FFFFFF"/>
        </w:rPr>
        <w:t> </w:t>
      </w:r>
      <w:hyperlink r:id="rId35" w:history="1">
        <w:r w:rsidRPr="00C96751">
          <w:rPr>
            <w:rStyle w:val="Hyperlink"/>
            <w:rFonts w:ascii="Times New Roman" w:hAnsi="Times New Roman" w:cs="Times New Roman"/>
            <w:color w:val="000000" w:themeColor="text1"/>
            <w:sz w:val="24"/>
            <w:szCs w:val="24"/>
            <w:u w:val="none"/>
            <w:shd w:val="clear" w:color="auto" w:fill="FFFFFF"/>
          </w:rPr>
          <w:t>Beaulieu C</w:t>
        </w:r>
      </w:hyperlink>
      <w:r w:rsidRPr="00C96751">
        <w:rPr>
          <w:rFonts w:ascii="Times New Roman" w:hAnsi="Times New Roman" w:cs="Times New Roman"/>
          <w:color w:val="000000" w:themeColor="text1"/>
          <w:sz w:val="24"/>
          <w:szCs w:val="24"/>
          <w:shd w:val="clear" w:color="auto" w:fill="FFFFFF"/>
        </w:rPr>
        <w:t>,</w:t>
      </w:r>
      <w:r w:rsidRPr="00C96751">
        <w:rPr>
          <w:rStyle w:val="apple-converted-space"/>
          <w:rFonts w:ascii="Times New Roman" w:hAnsi="Times New Roman" w:cs="Times New Roman"/>
          <w:color w:val="000000" w:themeColor="text1"/>
          <w:sz w:val="24"/>
          <w:szCs w:val="24"/>
          <w:shd w:val="clear" w:color="auto" w:fill="FFFFFF"/>
        </w:rPr>
        <w:t> </w:t>
      </w:r>
      <w:hyperlink r:id="rId36" w:history="1">
        <w:r w:rsidRPr="00C96751">
          <w:rPr>
            <w:rStyle w:val="Hyperlink"/>
            <w:rFonts w:ascii="Times New Roman" w:hAnsi="Times New Roman" w:cs="Times New Roman"/>
            <w:color w:val="000000" w:themeColor="text1"/>
            <w:sz w:val="24"/>
            <w:szCs w:val="24"/>
            <w:u w:val="none"/>
            <w:shd w:val="clear" w:color="auto" w:fill="FFFFFF"/>
          </w:rPr>
          <w:t>Ethier D</w:t>
        </w:r>
      </w:hyperlink>
      <w:r w:rsidRPr="00C96751">
        <w:rPr>
          <w:rFonts w:ascii="Times New Roman" w:hAnsi="Times New Roman" w:cs="Times New Roman"/>
          <w:color w:val="000000" w:themeColor="text1"/>
          <w:sz w:val="24"/>
          <w:szCs w:val="24"/>
          <w:shd w:val="clear" w:color="auto" w:fill="FFFFFF"/>
        </w:rPr>
        <w:t>,</w:t>
      </w:r>
      <w:r w:rsidRPr="00C96751">
        <w:rPr>
          <w:rStyle w:val="apple-converted-space"/>
          <w:rFonts w:ascii="Times New Roman" w:hAnsi="Times New Roman" w:cs="Times New Roman"/>
          <w:color w:val="000000" w:themeColor="text1"/>
          <w:sz w:val="24"/>
          <w:szCs w:val="24"/>
          <w:shd w:val="clear" w:color="auto" w:fill="FFFFFF"/>
        </w:rPr>
        <w:t> </w:t>
      </w:r>
      <w:hyperlink r:id="rId37" w:history="1">
        <w:r w:rsidRPr="00C96751">
          <w:rPr>
            <w:rStyle w:val="Hyperlink"/>
            <w:rFonts w:ascii="Times New Roman" w:hAnsi="Times New Roman" w:cs="Times New Roman"/>
            <w:color w:val="000000" w:themeColor="text1"/>
            <w:sz w:val="24"/>
            <w:szCs w:val="24"/>
            <w:u w:val="none"/>
            <w:shd w:val="clear" w:color="auto" w:fill="FFFFFF"/>
          </w:rPr>
          <w:t>Reddy TJ</w:t>
        </w:r>
      </w:hyperlink>
      <w:r>
        <w:rPr>
          <w:rFonts w:ascii="Times New Roman" w:hAnsi="Times New Roman" w:cs="Times New Roman"/>
          <w:color w:val="000000" w:themeColor="text1"/>
          <w:sz w:val="24"/>
          <w:szCs w:val="24"/>
        </w:rPr>
        <w:t xml:space="preserve"> et al</w:t>
      </w:r>
      <w:r>
        <w:rPr>
          <w:rFonts w:ascii="Times New Roman" w:hAnsi="Times New Roman" w:cs="Times New Roman"/>
          <w:sz w:val="24"/>
          <w:szCs w:val="24"/>
        </w:rPr>
        <w:t xml:space="preserve">. Inhibition of the </w:t>
      </w:r>
      <w:r w:rsidRPr="00907F82">
        <w:rPr>
          <w:rFonts w:ascii="Times New Roman" w:hAnsi="Times New Roman" w:cs="Times New Roman"/>
          <w:sz w:val="24"/>
          <w:szCs w:val="24"/>
        </w:rPr>
        <w:t>activation of multiple serine proteases with a cathepsin C inhibitor requires sustained exposure to</w:t>
      </w:r>
      <w:r>
        <w:rPr>
          <w:rFonts w:ascii="Times New Roman" w:hAnsi="Times New Roman" w:cs="Times New Roman"/>
          <w:sz w:val="24"/>
          <w:szCs w:val="24"/>
        </w:rPr>
        <w:t xml:space="preserve"> </w:t>
      </w:r>
      <w:r w:rsidRPr="00907F82">
        <w:rPr>
          <w:rFonts w:ascii="Times New Roman" w:hAnsi="Times New Roman" w:cs="Times New Roman"/>
          <w:sz w:val="24"/>
          <w:szCs w:val="24"/>
        </w:rPr>
        <w:t>prevent pro-enzyme processing. J Biol Chem</w:t>
      </w:r>
      <w:r>
        <w:rPr>
          <w:rFonts w:ascii="Times New Roman" w:hAnsi="Times New Roman" w:cs="Times New Roman"/>
          <w:sz w:val="24"/>
          <w:szCs w:val="24"/>
        </w:rPr>
        <w:t xml:space="preserve">. </w:t>
      </w:r>
      <w:r w:rsidRPr="00907F82">
        <w:rPr>
          <w:rFonts w:ascii="Times New Roman" w:hAnsi="Times New Roman" w:cs="Times New Roman"/>
          <w:sz w:val="24"/>
          <w:szCs w:val="24"/>
        </w:rPr>
        <w:t xml:space="preserve"> 2007;282:20836-46</w:t>
      </w:r>
      <w:r>
        <w:rPr>
          <w:rFonts w:ascii="Times New Roman" w:hAnsi="Times New Roman" w:cs="Times New Roman"/>
          <w:sz w:val="24"/>
          <w:szCs w:val="24"/>
        </w:rPr>
        <w:t>.</w:t>
      </w:r>
    </w:p>
    <w:p w:rsidR="00137995" w:rsidRDefault="00A40A1E" w:rsidP="0021364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hyperlink r:id="rId38" w:history="1">
        <w:r w:rsidR="00137995" w:rsidRPr="00494A87">
          <w:rPr>
            <w:rStyle w:val="Hyperlink"/>
            <w:rFonts w:ascii="Times New Roman" w:hAnsi="Times New Roman" w:cs="Times New Roman"/>
            <w:color w:val="000000" w:themeColor="text1"/>
            <w:sz w:val="24"/>
            <w:szCs w:val="24"/>
            <w:u w:val="none"/>
            <w:shd w:val="clear" w:color="auto" w:fill="FFFFFF"/>
          </w:rPr>
          <w:t>[86] Canonica</w:t>
        </w:r>
      </w:hyperlink>
      <w:r w:rsidR="00137995" w:rsidRPr="00494A87">
        <w:rPr>
          <w:rFonts w:ascii="Times New Roman" w:hAnsi="Times New Roman" w:cs="Times New Roman"/>
          <w:color w:val="000000" w:themeColor="text1"/>
          <w:sz w:val="24"/>
          <w:szCs w:val="24"/>
        </w:rPr>
        <w:t xml:space="preserve"> GW</w:t>
      </w:r>
      <w:r w:rsidR="00137995" w:rsidRPr="00494A87">
        <w:rPr>
          <w:rFonts w:ascii="Times New Roman" w:hAnsi="Times New Roman" w:cs="Times New Roman"/>
          <w:color w:val="000000" w:themeColor="text1"/>
          <w:sz w:val="24"/>
          <w:szCs w:val="24"/>
          <w:shd w:val="clear" w:color="auto" w:fill="FFFFFF"/>
        </w:rPr>
        <w:t>,</w:t>
      </w:r>
      <w:hyperlink r:id="rId39" w:history="1">
        <w:r w:rsidR="00137995" w:rsidRPr="00494A87">
          <w:rPr>
            <w:rStyle w:val="Hyperlink"/>
            <w:rFonts w:ascii="Times New Roman" w:hAnsi="Times New Roman" w:cs="Times New Roman"/>
            <w:color w:val="000000" w:themeColor="text1"/>
            <w:sz w:val="24"/>
            <w:szCs w:val="24"/>
            <w:u w:val="none"/>
            <w:shd w:val="clear" w:color="auto" w:fill="FFFFFF"/>
          </w:rPr>
          <w:t xml:space="preserve"> Blaiss</w:t>
        </w:r>
      </w:hyperlink>
      <w:r w:rsidR="00137995" w:rsidRPr="00494A87">
        <w:rPr>
          <w:rFonts w:ascii="Times New Roman" w:hAnsi="Times New Roman" w:cs="Times New Roman"/>
          <w:color w:val="000000" w:themeColor="text1"/>
          <w:sz w:val="24"/>
          <w:szCs w:val="24"/>
        </w:rPr>
        <w:t xml:space="preserve"> M</w:t>
      </w:r>
      <w:r w:rsidR="00137995" w:rsidRPr="00494A87">
        <w:rPr>
          <w:rFonts w:ascii="Times New Roman" w:hAnsi="Times New Roman" w:cs="Times New Roman"/>
          <w:color w:val="000000" w:themeColor="text1"/>
          <w:sz w:val="24"/>
          <w:szCs w:val="24"/>
          <w:shd w:val="clear" w:color="auto" w:fill="FFFFFF"/>
        </w:rPr>
        <w:t>.</w:t>
      </w:r>
      <w:r w:rsidR="00137995" w:rsidRPr="00494A87">
        <w:rPr>
          <w:rFonts w:ascii="Times New Roman" w:hAnsi="Times New Roman" w:cs="Times New Roman"/>
          <w:color w:val="000000" w:themeColor="text1"/>
          <w:sz w:val="24"/>
          <w:szCs w:val="24"/>
        </w:rPr>
        <w:t xml:space="preserve"> Antihistaminic, Anti-Inflammatory, and Antiallergic Properties of the Nonsedating Second-Generation Antihistamine Desloratadine: A Review of the Evidence</w:t>
      </w:r>
      <w:r w:rsidR="00494A87" w:rsidRPr="00494A87">
        <w:rPr>
          <w:rFonts w:ascii="Times New Roman" w:hAnsi="Times New Roman" w:cs="Times New Roman"/>
          <w:color w:val="000000" w:themeColor="text1"/>
          <w:sz w:val="24"/>
          <w:szCs w:val="24"/>
        </w:rPr>
        <w:t>.</w:t>
      </w:r>
      <w:r w:rsidR="00494A87" w:rsidRPr="00494A87">
        <w:rPr>
          <w:rFonts w:ascii="Times New Roman" w:hAnsi="Times New Roman" w:cs="Times New Roman"/>
          <w:color w:val="000000" w:themeColor="text1"/>
          <w:sz w:val="24"/>
          <w:szCs w:val="24"/>
          <w:shd w:val="clear" w:color="auto" w:fill="FFFFFF"/>
        </w:rPr>
        <w:t xml:space="preserve"> </w:t>
      </w:r>
      <w:hyperlink r:id="rId40" w:history="1">
        <w:r w:rsidR="00494A87" w:rsidRPr="00494A87">
          <w:rPr>
            <w:rStyle w:val="Hyperlink"/>
            <w:rFonts w:ascii="Times New Roman" w:hAnsi="Times New Roman" w:cs="Times New Roman"/>
            <w:color w:val="000000" w:themeColor="text1"/>
            <w:sz w:val="24"/>
            <w:szCs w:val="24"/>
            <w:u w:val="none"/>
            <w:shd w:val="clear" w:color="auto" w:fill="FFFFFF"/>
          </w:rPr>
          <w:t>World Allergy Organ J</w:t>
        </w:r>
      </w:hyperlink>
      <w:r w:rsidR="00494A87" w:rsidRPr="00494A87">
        <w:rPr>
          <w:rFonts w:ascii="Times New Roman" w:hAnsi="Times New Roman" w:cs="Times New Roman"/>
          <w:color w:val="000000" w:themeColor="text1"/>
          <w:sz w:val="24"/>
          <w:szCs w:val="24"/>
          <w:shd w:val="clear" w:color="auto" w:fill="FFFFFF"/>
        </w:rPr>
        <w:t>. 2011; 4(2): 47–53.</w:t>
      </w:r>
    </w:p>
    <w:p w:rsidR="005A6099" w:rsidRDefault="00494A87" w:rsidP="0021364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sz w:val="24"/>
          <w:szCs w:val="24"/>
        </w:rPr>
        <w:t>[87</w:t>
      </w:r>
      <w:r w:rsidR="005A6099" w:rsidRPr="00907F82">
        <w:rPr>
          <w:rFonts w:ascii="Times New Roman" w:hAnsi="Times New Roman" w:cs="Times New Roman"/>
          <w:sz w:val="24"/>
          <w:szCs w:val="24"/>
        </w:rPr>
        <w:t>]</w:t>
      </w:r>
      <w:r w:rsidR="00A205FC">
        <w:rPr>
          <w:rFonts w:ascii="Times New Roman" w:hAnsi="Times New Roman" w:cs="Times New Roman"/>
          <w:sz w:val="24"/>
          <w:szCs w:val="24"/>
        </w:rPr>
        <w:t xml:space="preserve"> </w:t>
      </w:r>
      <w:r w:rsidR="005A6099" w:rsidRPr="00A205FC">
        <w:rPr>
          <w:rStyle w:val="referenceauthors"/>
          <w:rFonts w:ascii="Times New Roman" w:hAnsi="Times New Roman" w:cs="Times New Roman"/>
          <w:bCs/>
          <w:color w:val="000000" w:themeColor="text1"/>
          <w:sz w:val="24"/>
          <w:szCs w:val="24"/>
          <w:shd w:val="clear" w:color="auto" w:fill="FFFFFF"/>
        </w:rPr>
        <w:t xml:space="preserve">Fujimoto K, Horio Y, Sugama K, Ito S, Liu YQ, Fukui H. </w:t>
      </w:r>
      <w:r w:rsidR="005A6099" w:rsidRPr="00A205FC">
        <w:rPr>
          <w:rFonts w:ascii="Times New Roman" w:hAnsi="Times New Roman" w:cs="Times New Roman"/>
          <w:color w:val="000000" w:themeColor="text1"/>
          <w:sz w:val="24"/>
          <w:szCs w:val="24"/>
          <w:shd w:val="clear" w:color="auto" w:fill="FFFFFF"/>
        </w:rPr>
        <w:t>Genomic cloning of the rat histamine H1 receptor.</w:t>
      </w:r>
      <w:r w:rsidR="005A6099" w:rsidRPr="00A205FC">
        <w:rPr>
          <w:rStyle w:val="apple-converted-space"/>
          <w:rFonts w:ascii="Times New Roman" w:hAnsi="Times New Roman" w:cs="Times New Roman"/>
          <w:color w:val="000000" w:themeColor="text1"/>
          <w:sz w:val="24"/>
          <w:szCs w:val="24"/>
          <w:shd w:val="clear" w:color="auto" w:fill="FFFFFF"/>
        </w:rPr>
        <w:t> </w:t>
      </w:r>
      <w:r w:rsidR="005A6099" w:rsidRPr="00A205FC">
        <w:rPr>
          <w:rFonts w:ascii="Times New Roman" w:hAnsi="Times New Roman" w:cs="Times New Roman"/>
          <w:iCs/>
          <w:color w:val="000000" w:themeColor="text1"/>
          <w:sz w:val="24"/>
          <w:szCs w:val="24"/>
          <w:shd w:val="clear" w:color="auto" w:fill="FFFFFF"/>
        </w:rPr>
        <w:t>Biochem Biophys Res Commun</w:t>
      </w:r>
      <w:r w:rsidR="005A6099" w:rsidRPr="00A205FC">
        <w:rPr>
          <w:rFonts w:ascii="Times New Roman" w:hAnsi="Times New Roman" w:cs="Times New Roman"/>
          <w:color w:val="000000" w:themeColor="text1"/>
          <w:sz w:val="24"/>
          <w:szCs w:val="24"/>
          <w:shd w:val="clear" w:color="auto" w:fill="FFFFFF"/>
        </w:rPr>
        <w:t>. 1993;</w:t>
      </w:r>
      <w:r w:rsidR="005A6099" w:rsidRPr="00A205FC">
        <w:rPr>
          <w:rFonts w:ascii="Times New Roman" w:hAnsi="Times New Roman" w:cs="Times New Roman"/>
          <w:bCs/>
          <w:color w:val="000000" w:themeColor="text1"/>
          <w:sz w:val="24"/>
          <w:szCs w:val="24"/>
          <w:shd w:val="clear" w:color="auto" w:fill="FFFFFF"/>
        </w:rPr>
        <w:t>190</w:t>
      </w:r>
      <w:r w:rsidR="005A6099" w:rsidRPr="00A205FC">
        <w:rPr>
          <w:rFonts w:ascii="Times New Roman" w:hAnsi="Times New Roman" w:cs="Times New Roman"/>
          <w:color w:val="000000" w:themeColor="text1"/>
          <w:sz w:val="24"/>
          <w:szCs w:val="24"/>
          <w:shd w:val="clear" w:color="auto" w:fill="FFFFFF"/>
        </w:rPr>
        <w:t>: 294-301. [PMID:</w:t>
      </w:r>
      <w:hyperlink r:id="rId41" w:history="1">
        <w:r w:rsidR="005A6099" w:rsidRPr="00A205FC">
          <w:rPr>
            <w:rStyle w:val="Hyperlink"/>
            <w:rFonts w:ascii="Times New Roman" w:hAnsi="Times New Roman" w:cs="Times New Roman"/>
            <w:color w:val="000000" w:themeColor="text1"/>
            <w:sz w:val="24"/>
            <w:szCs w:val="24"/>
            <w:shd w:val="clear" w:color="auto" w:fill="FFFFFF"/>
          </w:rPr>
          <w:t>7678492</w:t>
        </w:r>
      </w:hyperlink>
      <w:r w:rsidR="005A6099" w:rsidRPr="00A205FC">
        <w:rPr>
          <w:rFonts w:ascii="Times New Roman" w:hAnsi="Times New Roman" w:cs="Times New Roman"/>
          <w:color w:val="000000" w:themeColor="text1"/>
          <w:sz w:val="24"/>
          <w:szCs w:val="24"/>
          <w:shd w:val="clear" w:color="auto" w:fill="FFFFFF"/>
        </w:rPr>
        <w:t>]</w:t>
      </w:r>
    </w:p>
    <w:p w:rsidR="00494A87" w:rsidRPr="00494A87" w:rsidRDefault="00494A87" w:rsidP="00213645">
      <w:pPr>
        <w:autoSpaceDE w:val="0"/>
        <w:autoSpaceDN w:val="0"/>
        <w:adjustRightInd w:val="0"/>
        <w:spacing w:after="0" w:line="360" w:lineRule="auto"/>
        <w:jc w:val="both"/>
        <w:rPr>
          <w:rFonts w:ascii="Times New Roman" w:hAnsi="Times New Roman" w:cs="Times New Roman"/>
          <w:sz w:val="24"/>
          <w:szCs w:val="24"/>
        </w:rPr>
      </w:pPr>
      <w:r w:rsidRPr="00067E61">
        <w:rPr>
          <w:rStyle w:val="referenceauthors"/>
          <w:rFonts w:ascii="Times New Roman" w:hAnsi="Times New Roman" w:cs="Times New Roman"/>
          <w:bCs/>
          <w:color w:val="000000" w:themeColor="text1"/>
          <w:sz w:val="24"/>
          <w:szCs w:val="24"/>
          <w:shd w:val="clear" w:color="auto" w:fill="FFFFFF"/>
        </w:rPr>
        <w:lastRenderedPageBreak/>
        <w:t>[88] Seifert R, Wenzel-Seifert K, Burckstummer T, Pertz HH, Schunack W, Dove S et al.</w:t>
      </w:r>
      <w:r w:rsidRPr="00067E61">
        <w:rPr>
          <w:rStyle w:val="apple-converted-space"/>
          <w:rFonts w:ascii="Times New Roman" w:hAnsi="Times New Roman" w:cs="Times New Roman"/>
          <w:color w:val="000000" w:themeColor="text1"/>
          <w:sz w:val="24"/>
          <w:szCs w:val="24"/>
          <w:shd w:val="clear" w:color="auto" w:fill="FFFFFF"/>
        </w:rPr>
        <w:t> </w:t>
      </w:r>
      <w:r w:rsidRPr="00067E61">
        <w:rPr>
          <w:rFonts w:ascii="Times New Roman" w:hAnsi="Times New Roman" w:cs="Times New Roman"/>
          <w:color w:val="000000" w:themeColor="text1"/>
          <w:sz w:val="24"/>
          <w:szCs w:val="24"/>
          <w:shd w:val="clear" w:color="auto" w:fill="FFFFFF"/>
        </w:rPr>
        <w:t>Multiple differences in agonist and antagonist pharmacology between human and guinea pig histamine H1-receptor.</w:t>
      </w:r>
      <w:r w:rsidRPr="00067E61">
        <w:rPr>
          <w:rStyle w:val="apple-converted-space"/>
          <w:rFonts w:ascii="Times New Roman" w:hAnsi="Times New Roman" w:cs="Times New Roman"/>
          <w:color w:val="000000" w:themeColor="text1"/>
          <w:sz w:val="24"/>
          <w:szCs w:val="24"/>
          <w:shd w:val="clear" w:color="auto" w:fill="FFFFFF"/>
        </w:rPr>
        <w:t> </w:t>
      </w:r>
      <w:r w:rsidRPr="00067E61">
        <w:rPr>
          <w:rFonts w:ascii="Times New Roman" w:hAnsi="Times New Roman" w:cs="Times New Roman"/>
          <w:color w:val="000000" w:themeColor="text1"/>
          <w:sz w:val="24"/>
          <w:szCs w:val="24"/>
        </w:rPr>
        <w:t xml:space="preserve"> </w:t>
      </w:r>
      <w:r w:rsidRPr="00067E61">
        <w:rPr>
          <w:rFonts w:ascii="Times New Roman" w:hAnsi="Times New Roman" w:cs="Times New Roman"/>
          <w:iCs/>
          <w:color w:val="000000" w:themeColor="text1"/>
          <w:sz w:val="24"/>
          <w:szCs w:val="24"/>
          <w:shd w:val="clear" w:color="auto" w:fill="FFFFFF"/>
        </w:rPr>
        <w:t>J Pharmacol Exp Ther</w:t>
      </w:r>
      <w:r w:rsidRPr="00067E61">
        <w:rPr>
          <w:rFonts w:ascii="Times New Roman" w:hAnsi="Times New Roman" w:cs="Times New Roman"/>
          <w:color w:val="000000" w:themeColor="text1"/>
          <w:sz w:val="24"/>
          <w:szCs w:val="24"/>
          <w:shd w:val="clear" w:color="auto" w:fill="FFFFFF"/>
        </w:rPr>
        <w:t>. 2003;</w:t>
      </w:r>
      <w:r w:rsidRPr="00067E61">
        <w:rPr>
          <w:rFonts w:ascii="Times New Roman" w:hAnsi="Times New Roman" w:cs="Times New Roman"/>
          <w:bCs/>
          <w:color w:val="000000" w:themeColor="text1"/>
          <w:sz w:val="24"/>
          <w:szCs w:val="24"/>
          <w:shd w:val="clear" w:color="auto" w:fill="FFFFFF"/>
        </w:rPr>
        <w:t>305</w:t>
      </w:r>
      <w:r w:rsidRPr="00067E61">
        <w:rPr>
          <w:rFonts w:ascii="Times New Roman" w:hAnsi="Times New Roman" w:cs="Times New Roman"/>
          <w:color w:val="000000" w:themeColor="text1"/>
          <w:sz w:val="24"/>
          <w:szCs w:val="24"/>
          <w:shd w:val="clear" w:color="auto" w:fill="FFFFFF"/>
        </w:rPr>
        <w:t>: 1104-1115. [PMID:</w:t>
      </w:r>
      <w:hyperlink r:id="rId42" w:history="1">
        <w:r w:rsidRPr="00067E61">
          <w:rPr>
            <w:rStyle w:val="Hyperlink"/>
            <w:rFonts w:ascii="Times New Roman" w:hAnsi="Times New Roman" w:cs="Times New Roman"/>
            <w:color w:val="000000" w:themeColor="text1"/>
            <w:sz w:val="24"/>
            <w:szCs w:val="24"/>
            <w:shd w:val="clear" w:color="auto" w:fill="FFFFFF"/>
          </w:rPr>
          <w:t>12626648</w:t>
        </w:r>
      </w:hyperlink>
      <w:r w:rsidRPr="00907F82">
        <w:rPr>
          <w:rFonts w:ascii="Times New Roman" w:hAnsi="Times New Roman" w:cs="Times New Roman"/>
          <w:color w:val="333333"/>
          <w:sz w:val="24"/>
          <w:szCs w:val="24"/>
          <w:shd w:val="clear" w:color="auto" w:fill="FFFFFF"/>
        </w:rPr>
        <w:t>]</w:t>
      </w:r>
    </w:p>
    <w:p w:rsidR="00A205FC" w:rsidRDefault="00494A87" w:rsidP="0021364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bCs/>
          <w:color w:val="000000" w:themeColor="text1"/>
          <w:sz w:val="24"/>
          <w:szCs w:val="24"/>
        </w:rPr>
        <w:t>[89</w:t>
      </w:r>
      <w:r w:rsidR="00A205FC" w:rsidRPr="00A205FC">
        <w:rPr>
          <w:rFonts w:ascii="Times New Roman" w:hAnsi="Times New Roman" w:cs="Times New Roman"/>
          <w:bCs/>
          <w:color w:val="000000" w:themeColor="text1"/>
          <w:sz w:val="24"/>
          <w:szCs w:val="24"/>
        </w:rPr>
        <w:t xml:space="preserve">] </w:t>
      </w:r>
      <w:r w:rsidR="00A205FC" w:rsidRPr="00A205FC">
        <w:rPr>
          <w:rStyle w:val="referenceauthors"/>
          <w:rFonts w:ascii="Times New Roman" w:hAnsi="Times New Roman" w:cs="Times New Roman"/>
          <w:bCs/>
          <w:color w:val="000000" w:themeColor="text1"/>
          <w:sz w:val="24"/>
          <w:szCs w:val="24"/>
          <w:shd w:val="clear" w:color="auto" w:fill="FFFFFF"/>
        </w:rPr>
        <w:t>Moguilevsky N, Varsalona F, Noyer M, Gillard M, Guillaume JP, Garcia L et al</w:t>
      </w:r>
      <w:r w:rsidR="00A205FC" w:rsidRPr="00A205FC">
        <w:rPr>
          <w:rFonts w:ascii="Times New Roman" w:hAnsi="Times New Roman" w:cs="Times New Roman"/>
          <w:color w:val="000000" w:themeColor="text1"/>
          <w:sz w:val="24"/>
          <w:szCs w:val="24"/>
        </w:rPr>
        <w:t xml:space="preserve">. </w:t>
      </w:r>
      <w:r w:rsidR="00A205FC" w:rsidRPr="00A205FC">
        <w:rPr>
          <w:rFonts w:ascii="Times New Roman" w:hAnsi="Times New Roman" w:cs="Times New Roman"/>
          <w:color w:val="000000" w:themeColor="text1"/>
          <w:sz w:val="24"/>
          <w:szCs w:val="24"/>
          <w:shd w:val="clear" w:color="auto" w:fill="FFFFFF"/>
        </w:rPr>
        <w:t>Stable expression of human H1-histamine-receptor cDNA in Chinese hamster ovary cells. Pharmacological characterisation of the protein, tissue distribution of messenger RNA and chromosomal localisation of the gene.</w:t>
      </w:r>
      <w:r w:rsidR="00A205FC" w:rsidRPr="00A205FC">
        <w:rPr>
          <w:rStyle w:val="apple-converted-space"/>
          <w:rFonts w:ascii="Times New Roman" w:hAnsi="Times New Roman" w:cs="Times New Roman"/>
          <w:color w:val="000000" w:themeColor="text1"/>
          <w:sz w:val="24"/>
          <w:szCs w:val="24"/>
          <w:shd w:val="clear" w:color="auto" w:fill="FFFFFF"/>
        </w:rPr>
        <w:t> </w:t>
      </w:r>
      <w:r w:rsidR="00A205FC" w:rsidRPr="00A205FC">
        <w:rPr>
          <w:rFonts w:ascii="Times New Roman" w:hAnsi="Times New Roman" w:cs="Times New Roman"/>
          <w:iCs/>
          <w:color w:val="000000" w:themeColor="text1"/>
          <w:sz w:val="24"/>
          <w:szCs w:val="24"/>
          <w:shd w:val="clear" w:color="auto" w:fill="FFFFFF"/>
        </w:rPr>
        <w:t>Eur J Biochem</w:t>
      </w:r>
      <w:r w:rsidR="00A205FC" w:rsidRPr="00A205FC">
        <w:rPr>
          <w:rFonts w:ascii="Times New Roman" w:hAnsi="Times New Roman" w:cs="Times New Roman"/>
          <w:color w:val="000000" w:themeColor="text1"/>
          <w:sz w:val="24"/>
          <w:szCs w:val="24"/>
          <w:shd w:val="clear" w:color="auto" w:fill="FFFFFF"/>
        </w:rPr>
        <w:t>. 1994;</w:t>
      </w:r>
      <w:r w:rsidR="00A205FC" w:rsidRPr="00A205FC">
        <w:rPr>
          <w:rFonts w:ascii="Times New Roman" w:hAnsi="Times New Roman" w:cs="Times New Roman"/>
          <w:bCs/>
          <w:color w:val="000000" w:themeColor="text1"/>
          <w:sz w:val="24"/>
          <w:szCs w:val="24"/>
          <w:shd w:val="clear" w:color="auto" w:fill="FFFFFF"/>
        </w:rPr>
        <w:t>224</w:t>
      </w:r>
      <w:r w:rsidR="00A205FC" w:rsidRPr="00A205FC">
        <w:rPr>
          <w:rFonts w:ascii="Times New Roman" w:hAnsi="Times New Roman" w:cs="Times New Roman"/>
          <w:color w:val="000000" w:themeColor="text1"/>
          <w:sz w:val="24"/>
          <w:szCs w:val="24"/>
          <w:shd w:val="clear" w:color="auto" w:fill="FFFFFF"/>
        </w:rPr>
        <w:t>: 489-495. [PMID:</w:t>
      </w:r>
      <w:hyperlink r:id="rId43" w:history="1">
        <w:r w:rsidR="00A205FC" w:rsidRPr="00A205FC">
          <w:rPr>
            <w:rStyle w:val="Hyperlink"/>
            <w:rFonts w:ascii="Times New Roman" w:hAnsi="Times New Roman" w:cs="Times New Roman"/>
            <w:color w:val="000000" w:themeColor="text1"/>
            <w:sz w:val="24"/>
            <w:szCs w:val="24"/>
            <w:shd w:val="clear" w:color="auto" w:fill="FFFFFF"/>
          </w:rPr>
          <w:t>7925364</w:t>
        </w:r>
      </w:hyperlink>
      <w:r w:rsidR="00A205FC" w:rsidRPr="00A205FC">
        <w:rPr>
          <w:rFonts w:ascii="Times New Roman" w:hAnsi="Times New Roman" w:cs="Times New Roman"/>
          <w:color w:val="000000" w:themeColor="text1"/>
          <w:sz w:val="24"/>
          <w:szCs w:val="24"/>
          <w:shd w:val="clear" w:color="auto" w:fill="FFFFFF"/>
        </w:rPr>
        <w:t>]</w:t>
      </w:r>
    </w:p>
    <w:p w:rsidR="00A205FC" w:rsidRDefault="003336AB" w:rsidP="0021364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Style w:val="referenceauthors"/>
          <w:rFonts w:ascii="Times New Roman" w:hAnsi="Times New Roman" w:cs="Times New Roman"/>
          <w:bCs/>
          <w:color w:val="000000" w:themeColor="text1"/>
          <w:sz w:val="24"/>
          <w:szCs w:val="24"/>
          <w:shd w:val="clear" w:color="auto" w:fill="FFFFFF"/>
        </w:rPr>
        <w:t>[90</w:t>
      </w:r>
      <w:r w:rsidR="00A205FC" w:rsidRPr="00A205FC">
        <w:rPr>
          <w:rStyle w:val="referenceauthors"/>
          <w:rFonts w:ascii="Times New Roman" w:hAnsi="Times New Roman" w:cs="Times New Roman"/>
          <w:bCs/>
          <w:color w:val="000000" w:themeColor="text1"/>
          <w:sz w:val="24"/>
          <w:szCs w:val="24"/>
          <w:shd w:val="clear" w:color="auto" w:fill="FFFFFF"/>
        </w:rPr>
        <w:t xml:space="preserve">] Kraus A, Ghorai P, Birnkammer T, Schnell D, Elz S, Seifert R et al. </w:t>
      </w:r>
      <w:r w:rsidR="00A205FC" w:rsidRPr="00A205FC">
        <w:rPr>
          <w:rFonts w:ascii="Times New Roman" w:hAnsi="Times New Roman" w:cs="Times New Roman"/>
          <w:color w:val="000000" w:themeColor="text1"/>
          <w:sz w:val="24"/>
          <w:szCs w:val="24"/>
          <w:shd w:val="clear" w:color="auto" w:fill="FFFFFF"/>
        </w:rPr>
        <w:t>N(G)-acylated aminothiazolylpropylguanidines as potent and selective histamine H(2) receptor agonists.</w:t>
      </w:r>
      <w:r w:rsidR="00A205FC" w:rsidRPr="00A205FC">
        <w:rPr>
          <w:rStyle w:val="apple-converted-space"/>
          <w:rFonts w:ascii="Times New Roman" w:hAnsi="Times New Roman" w:cs="Times New Roman"/>
          <w:color w:val="000000" w:themeColor="text1"/>
          <w:sz w:val="24"/>
          <w:szCs w:val="24"/>
          <w:shd w:val="clear" w:color="auto" w:fill="FFFFFF"/>
        </w:rPr>
        <w:t> </w:t>
      </w:r>
      <w:r w:rsidR="00A205FC" w:rsidRPr="00A205FC">
        <w:rPr>
          <w:rFonts w:ascii="Times New Roman" w:hAnsi="Times New Roman" w:cs="Times New Roman"/>
          <w:iCs/>
          <w:color w:val="000000" w:themeColor="text1"/>
          <w:sz w:val="24"/>
          <w:szCs w:val="24"/>
          <w:shd w:val="clear" w:color="auto" w:fill="FFFFFF"/>
        </w:rPr>
        <w:t>Chem Med Chem</w:t>
      </w:r>
      <w:r w:rsidR="00A205FC" w:rsidRPr="00A205FC">
        <w:rPr>
          <w:rFonts w:ascii="Times New Roman" w:hAnsi="Times New Roman" w:cs="Times New Roman"/>
          <w:color w:val="000000" w:themeColor="text1"/>
          <w:sz w:val="24"/>
          <w:szCs w:val="24"/>
          <w:shd w:val="clear" w:color="auto" w:fill="FFFFFF"/>
        </w:rPr>
        <w:t>. 2009;</w:t>
      </w:r>
      <w:r w:rsidR="00A205FC" w:rsidRPr="00A205FC">
        <w:rPr>
          <w:rFonts w:ascii="Times New Roman" w:hAnsi="Times New Roman" w:cs="Times New Roman"/>
          <w:bCs/>
          <w:color w:val="000000" w:themeColor="text1"/>
          <w:sz w:val="24"/>
          <w:szCs w:val="24"/>
          <w:shd w:val="clear" w:color="auto" w:fill="FFFFFF"/>
        </w:rPr>
        <w:t>4</w:t>
      </w:r>
      <w:r w:rsidR="00A205FC" w:rsidRPr="00A205FC">
        <w:rPr>
          <w:rFonts w:ascii="Times New Roman" w:hAnsi="Times New Roman" w:cs="Times New Roman"/>
          <w:color w:val="000000" w:themeColor="text1"/>
          <w:sz w:val="24"/>
          <w:szCs w:val="24"/>
          <w:shd w:val="clear" w:color="auto" w:fill="FFFFFF"/>
        </w:rPr>
        <w:t>(2): 232-40. [PMID:</w:t>
      </w:r>
      <w:hyperlink r:id="rId44" w:history="1">
        <w:r w:rsidR="00A205FC" w:rsidRPr="00A205FC">
          <w:rPr>
            <w:rStyle w:val="Hyperlink"/>
            <w:rFonts w:ascii="Times New Roman" w:hAnsi="Times New Roman" w:cs="Times New Roman"/>
            <w:color w:val="000000" w:themeColor="text1"/>
            <w:sz w:val="24"/>
            <w:szCs w:val="24"/>
            <w:shd w:val="clear" w:color="auto" w:fill="FFFFFF"/>
          </w:rPr>
          <w:t>19072936</w:t>
        </w:r>
      </w:hyperlink>
      <w:r w:rsidR="00A205FC" w:rsidRPr="00A205FC">
        <w:rPr>
          <w:rFonts w:ascii="Times New Roman" w:hAnsi="Times New Roman" w:cs="Times New Roman"/>
          <w:color w:val="000000" w:themeColor="text1"/>
          <w:sz w:val="24"/>
          <w:szCs w:val="24"/>
          <w:shd w:val="clear" w:color="auto" w:fill="FFFFFF"/>
        </w:rPr>
        <w:t>]</w:t>
      </w:r>
    </w:p>
    <w:p w:rsidR="00A205FC" w:rsidRPr="00A205FC" w:rsidRDefault="003336AB" w:rsidP="0021364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Style w:val="referenceauthors"/>
          <w:rFonts w:ascii="Times New Roman" w:hAnsi="Times New Roman" w:cs="Times New Roman"/>
          <w:bCs/>
          <w:color w:val="000000" w:themeColor="text1"/>
          <w:sz w:val="24"/>
          <w:szCs w:val="24"/>
          <w:shd w:val="clear" w:color="auto" w:fill="FFFFFF"/>
        </w:rPr>
        <w:t>[91</w:t>
      </w:r>
      <w:r w:rsidR="00A205FC" w:rsidRPr="00A205FC">
        <w:rPr>
          <w:rStyle w:val="referenceauthors"/>
          <w:rFonts w:ascii="Times New Roman" w:hAnsi="Times New Roman" w:cs="Times New Roman"/>
          <w:bCs/>
          <w:color w:val="000000" w:themeColor="text1"/>
          <w:sz w:val="24"/>
          <w:szCs w:val="24"/>
          <w:shd w:val="clear" w:color="auto" w:fill="FFFFFF"/>
        </w:rPr>
        <w:t xml:space="preserve">]  Leurs R, Smit MJ, Menge WM, Timmerman H. </w:t>
      </w:r>
      <w:r w:rsidR="00A205FC" w:rsidRPr="00A205FC">
        <w:rPr>
          <w:rFonts w:ascii="Times New Roman" w:hAnsi="Times New Roman" w:cs="Times New Roman"/>
          <w:color w:val="000000" w:themeColor="text1"/>
          <w:sz w:val="24"/>
          <w:szCs w:val="24"/>
          <w:shd w:val="clear" w:color="auto" w:fill="FFFFFF"/>
        </w:rPr>
        <w:t>Pharmacological characterization of the human histamine H2 receptor stably expressed in Chinese hamster ovary cells.</w:t>
      </w:r>
      <w:r w:rsidR="00A205FC" w:rsidRPr="00A205FC">
        <w:rPr>
          <w:rStyle w:val="apple-converted-space"/>
          <w:rFonts w:ascii="Times New Roman" w:hAnsi="Times New Roman" w:cs="Times New Roman"/>
          <w:color w:val="000000" w:themeColor="text1"/>
          <w:sz w:val="24"/>
          <w:szCs w:val="24"/>
          <w:shd w:val="clear" w:color="auto" w:fill="FFFFFF"/>
        </w:rPr>
        <w:t> </w:t>
      </w:r>
      <w:r w:rsidR="00A205FC" w:rsidRPr="00A205FC">
        <w:rPr>
          <w:rFonts w:ascii="Times New Roman" w:hAnsi="Times New Roman" w:cs="Times New Roman"/>
          <w:iCs/>
          <w:color w:val="000000" w:themeColor="text1"/>
          <w:sz w:val="24"/>
          <w:szCs w:val="24"/>
          <w:shd w:val="clear" w:color="auto" w:fill="FFFFFF"/>
        </w:rPr>
        <w:t>Br. J.</w:t>
      </w:r>
      <w:r w:rsidR="00A205FC" w:rsidRPr="00A205FC">
        <w:rPr>
          <w:rFonts w:ascii="Times New Roman" w:hAnsi="Times New Roman" w:cs="Times New Roman"/>
          <w:i/>
          <w:iCs/>
          <w:color w:val="000000" w:themeColor="text1"/>
          <w:sz w:val="24"/>
          <w:szCs w:val="24"/>
          <w:shd w:val="clear" w:color="auto" w:fill="FFFFFF"/>
        </w:rPr>
        <w:t xml:space="preserve"> </w:t>
      </w:r>
      <w:r w:rsidR="00A205FC" w:rsidRPr="00A205FC">
        <w:rPr>
          <w:rFonts w:ascii="Times New Roman" w:hAnsi="Times New Roman" w:cs="Times New Roman"/>
          <w:iCs/>
          <w:color w:val="000000" w:themeColor="text1"/>
          <w:sz w:val="24"/>
          <w:szCs w:val="24"/>
          <w:shd w:val="clear" w:color="auto" w:fill="FFFFFF"/>
        </w:rPr>
        <w:t>Pharmacol. 1994</w:t>
      </w:r>
      <w:r w:rsidR="00A205FC" w:rsidRPr="00A205FC">
        <w:rPr>
          <w:rFonts w:ascii="Times New Roman" w:hAnsi="Times New Roman" w:cs="Times New Roman"/>
          <w:color w:val="000000" w:themeColor="text1"/>
          <w:sz w:val="24"/>
          <w:szCs w:val="24"/>
          <w:shd w:val="clear" w:color="auto" w:fill="FFFFFF"/>
        </w:rPr>
        <w:t>;</w:t>
      </w:r>
      <w:r w:rsidR="00A205FC" w:rsidRPr="00A205FC">
        <w:rPr>
          <w:rFonts w:ascii="Times New Roman" w:hAnsi="Times New Roman" w:cs="Times New Roman"/>
          <w:bCs/>
          <w:color w:val="000000" w:themeColor="text1"/>
          <w:sz w:val="24"/>
          <w:szCs w:val="24"/>
          <w:shd w:val="clear" w:color="auto" w:fill="FFFFFF"/>
        </w:rPr>
        <w:t>112</w:t>
      </w:r>
      <w:r w:rsidR="00A205FC" w:rsidRPr="00A205FC">
        <w:rPr>
          <w:rFonts w:ascii="Times New Roman" w:hAnsi="Times New Roman" w:cs="Times New Roman"/>
          <w:color w:val="000000" w:themeColor="text1"/>
          <w:sz w:val="24"/>
          <w:szCs w:val="24"/>
          <w:shd w:val="clear" w:color="auto" w:fill="FFFFFF"/>
        </w:rPr>
        <w:t>(3):847-54. [PMID:</w:t>
      </w:r>
      <w:hyperlink r:id="rId45" w:history="1">
        <w:r w:rsidR="00A205FC" w:rsidRPr="00A205FC">
          <w:rPr>
            <w:rStyle w:val="Hyperlink"/>
            <w:rFonts w:ascii="Times New Roman" w:hAnsi="Times New Roman" w:cs="Times New Roman"/>
            <w:color w:val="000000" w:themeColor="text1"/>
            <w:sz w:val="24"/>
            <w:szCs w:val="24"/>
            <w:shd w:val="clear" w:color="auto" w:fill="FFFFFF"/>
          </w:rPr>
          <w:t>7921611</w:t>
        </w:r>
      </w:hyperlink>
      <w:r w:rsidR="00A205FC" w:rsidRPr="00A205FC">
        <w:rPr>
          <w:rFonts w:ascii="Times New Roman" w:hAnsi="Times New Roman" w:cs="Times New Roman"/>
          <w:color w:val="000000" w:themeColor="text1"/>
          <w:sz w:val="24"/>
          <w:szCs w:val="24"/>
          <w:shd w:val="clear" w:color="auto" w:fill="FFFFFF"/>
        </w:rPr>
        <w:t>]</w:t>
      </w:r>
    </w:p>
    <w:p w:rsidR="003336AB" w:rsidRDefault="00460DD3" w:rsidP="0021364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[9</w:t>
      </w:r>
      <w:r w:rsidR="003336AB">
        <w:rPr>
          <w:rFonts w:ascii="Times New Roman" w:hAnsi="Times New Roman" w:cs="Times New Roman"/>
          <w:color w:val="000000" w:themeColor="text1"/>
          <w:sz w:val="24"/>
          <w:szCs w:val="24"/>
          <w:shd w:val="clear" w:color="auto" w:fill="FFFFFF"/>
        </w:rPr>
        <w:t>2</w:t>
      </w:r>
      <w:r w:rsidRPr="00460DD3">
        <w:rPr>
          <w:rFonts w:ascii="Times New Roman" w:hAnsi="Times New Roman" w:cs="Times New Roman"/>
          <w:color w:val="000000" w:themeColor="text1"/>
          <w:sz w:val="24"/>
          <w:szCs w:val="24"/>
          <w:shd w:val="clear" w:color="auto" w:fill="FFFFFF"/>
        </w:rPr>
        <w:t xml:space="preserve">] </w:t>
      </w:r>
      <w:r w:rsidRPr="00460DD3">
        <w:rPr>
          <w:rStyle w:val="referenceauthors"/>
          <w:rFonts w:ascii="Times New Roman" w:hAnsi="Times New Roman" w:cs="Times New Roman"/>
          <w:bCs/>
          <w:color w:val="000000" w:themeColor="text1"/>
          <w:sz w:val="24"/>
          <w:szCs w:val="24"/>
          <w:shd w:val="clear" w:color="auto" w:fill="FFFFFF"/>
        </w:rPr>
        <w:t xml:space="preserve">Kitbunnadaj R, Zuiderveld OP, Christophe B, Hulscher S, Menge WM, Gelens E et al. </w:t>
      </w:r>
      <w:r w:rsidRPr="00460DD3">
        <w:rPr>
          <w:rFonts w:ascii="Times New Roman" w:hAnsi="Times New Roman" w:cs="Times New Roman"/>
          <w:color w:val="000000" w:themeColor="text1"/>
          <w:sz w:val="24"/>
          <w:szCs w:val="24"/>
          <w:shd w:val="clear" w:color="auto" w:fill="FFFFFF"/>
        </w:rPr>
        <w:t>Identification of 4-(1H-imidazol-4(5)-ylmethyl)pyridine (immethridine) as a novel, potent, and highly selective histamine H(3) receptor agonist.</w:t>
      </w:r>
      <w:r w:rsidRPr="00460DD3">
        <w:rPr>
          <w:rStyle w:val="apple-converted-space"/>
          <w:rFonts w:ascii="Times New Roman" w:hAnsi="Times New Roman" w:cs="Times New Roman"/>
          <w:color w:val="000000" w:themeColor="text1"/>
          <w:sz w:val="24"/>
          <w:szCs w:val="24"/>
          <w:shd w:val="clear" w:color="auto" w:fill="FFFFFF"/>
        </w:rPr>
        <w:t> </w:t>
      </w:r>
      <w:r w:rsidRPr="00460DD3">
        <w:rPr>
          <w:rFonts w:ascii="Times New Roman" w:hAnsi="Times New Roman" w:cs="Times New Roman"/>
          <w:iCs/>
          <w:color w:val="000000" w:themeColor="text1"/>
          <w:sz w:val="24"/>
          <w:szCs w:val="24"/>
          <w:shd w:val="clear" w:color="auto" w:fill="FFFFFF"/>
        </w:rPr>
        <w:t>J. Med. Chem</w:t>
      </w:r>
      <w:r w:rsidRPr="00460DD3">
        <w:rPr>
          <w:rFonts w:ascii="Times New Roman" w:hAnsi="Times New Roman" w:cs="Times New Roman"/>
          <w:i/>
          <w:iCs/>
          <w:color w:val="000000" w:themeColor="text1"/>
          <w:sz w:val="24"/>
          <w:szCs w:val="24"/>
          <w:shd w:val="clear" w:color="auto" w:fill="FFFFFF"/>
        </w:rPr>
        <w:t>.</w:t>
      </w:r>
      <w:r w:rsidRPr="00460DD3">
        <w:rPr>
          <w:rFonts w:ascii="Times New Roman" w:hAnsi="Times New Roman" w:cs="Times New Roman"/>
          <w:color w:val="000000" w:themeColor="text1"/>
          <w:sz w:val="24"/>
          <w:szCs w:val="24"/>
          <w:shd w:val="clear" w:color="auto" w:fill="FFFFFF"/>
        </w:rPr>
        <w:t xml:space="preserve"> 2004;</w:t>
      </w:r>
      <w:r w:rsidRPr="00460DD3">
        <w:rPr>
          <w:rFonts w:ascii="Times New Roman" w:hAnsi="Times New Roman" w:cs="Times New Roman"/>
          <w:bCs/>
          <w:color w:val="000000" w:themeColor="text1"/>
          <w:sz w:val="24"/>
          <w:szCs w:val="24"/>
          <w:shd w:val="clear" w:color="auto" w:fill="FFFFFF"/>
        </w:rPr>
        <w:t>47</w:t>
      </w:r>
      <w:r w:rsidRPr="00460DD3">
        <w:rPr>
          <w:rFonts w:ascii="Times New Roman" w:hAnsi="Times New Roman" w:cs="Times New Roman"/>
          <w:color w:val="000000" w:themeColor="text1"/>
          <w:sz w:val="24"/>
          <w:szCs w:val="24"/>
          <w:shd w:val="clear" w:color="auto" w:fill="FFFFFF"/>
        </w:rPr>
        <w:t>(10):2414-7. [PMID:</w:t>
      </w:r>
      <w:hyperlink r:id="rId46" w:history="1">
        <w:r w:rsidRPr="00460DD3">
          <w:rPr>
            <w:rStyle w:val="Hyperlink"/>
            <w:rFonts w:ascii="Times New Roman" w:hAnsi="Times New Roman" w:cs="Times New Roman"/>
            <w:color w:val="000000" w:themeColor="text1"/>
            <w:sz w:val="24"/>
            <w:szCs w:val="24"/>
            <w:shd w:val="clear" w:color="auto" w:fill="FFFFFF"/>
          </w:rPr>
          <w:t>15115383</w:t>
        </w:r>
      </w:hyperlink>
      <w:r w:rsidRPr="00460DD3">
        <w:rPr>
          <w:rFonts w:ascii="Times New Roman" w:hAnsi="Times New Roman" w:cs="Times New Roman"/>
          <w:color w:val="000000" w:themeColor="text1"/>
          <w:sz w:val="24"/>
          <w:szCs w:val="24"/>
          <w:shd w:val="clear" w:color="auto" w:fill="FFFFFF"/>
        </w:rPr>
        <w:t>]</w:t>
      </w:r>
    </w:p>
    <w:p w:rsidR="003336AB" w:rsidRPr="00D33A95" w:rsidRDefault="003336AB"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sidRPr="00D33A95">
        <w:rPr>
          <w:rFonts w:ascii="Times New Roman" w:hAnsi="Times New Roman" w:cs="Times New Roman"/>
          <w:color w:val="000000" w:themeColor="text1"/>
          <w:sz w:val="24"/>
          <w:szCs w:val="24"/>
          <w:shd w:val="clear" w:color="auto" w:fill="FFFFFF"/>
        </w:rPr>
        <w:t xml:space="preserve">[93] </w:t>
      </w:r>
      <w:r w:rsidRPr="00D33A95">
        <w:rPr>
          <w:rStyle w:val="referenceauthors"/>
          <w:rFonts w:ascii="Times New Roman" w:hAnsi="Times New Roman" w:cs="Times New Roman"/>
          <w:bCs/>
          <w:color w:val="000000" w:themeColor="text1"/>
          <w:sz w:val="24"/>
          <w:szCs w:val="24"/>
        </w:rPr>
        <w:t>Lovenberg TW, Pyati J, Chang H, Wilson SJ, Erlander MG.</w:t>
      </w:r>
      <w:r w:rsidRPr="00D33A95">
        <w:rPr>
          <w:rStyle w:val="referenceauthors"/>
          <w:rFonts w:ascii="Times New Roman" w:hAnsi="Times New Roman" w:cs="Times New Roman"/>
          <w:b/>
          <w:bCs/>
          <w:color w:val="000000" w:themeColor="text1"/>
          <w:sz w:val="24"/>
          <w:szCs w:val="24"/>
        </w:rPr>
        <w:t xml:space="preserve"> </w:t>
      </w:r>
      <w:r w:rsidRPr="00D33A95">
        <w:rPr>
          <w:rFonts w:ascii="Times New Roman" w:hAnsi="Times New Roman" w:cs="Times New Roman"/>
          <w:color w:val="000000" w:themeColor="text1"/>
          <w:sz w:val="24"/>
          <w:szCs w:val="24"/>
        </w:rPr>
        <w:t>Cloning of rat histamine H(3) receptor reveals distinct species pharmacological profiles.</w:t>
      </w:r>
      <w:r w:rsidRPr="00D33A95">
        <w:rPr>
          <w:rStyle w:val="apple-converted-space"/>
          <w:rFonts w:ascii="Times New Roman" w:hAnsi="Times New Roman" w:cs="Times New Roman"/>
          <w:color w:val="000000" w:themeColor="text1"/>
          <w:sz w:val="24"/>
          <w:szCs w:val="24"/>
        </w:rPr>
        <w:t> </w:t>
      </w:r>
      <w:r w:rsidRPr="00D33A95">
        <w:rPr>
          <w:rFonts w:ascii="Times New Roman" w:hAnsi="Times New Roman" w:cs="Times New Roman"/>
          <w:color w:val="000000" w:themeColor="text1"/>
          <w:sz w:val="24"/>
          <w:szCs w:val="24"/>
        </w:rPr>
        <w:t xml:space="preserve"> </w:t>
      </w:r>
      <w:r w:rsidRPr="00D33A95">
        <w:rPr>
          <w:rFonts w:ascii="Times New Roman" w:hAnsi="Times New Roman" w:cs="Times New Roman"/>
          <w:iCs/>
          <w:color w:val="000000" w:themeColor="text1"/>
          <w:sz w:val="24"/>
          <w:szCs w:val="24"/>
        </w:rPr>
        <w:t>J Pharmacol Exp Ther</w:t>
      </w:r>
      <w:r w:rsidRPr="00D33A95">
        <w:rPr>
          <w:rFonts w:ascii="Times New Roman" w:hAnsi="Times New Roman" w:cs="Times New Roman"/>
          <w:color w:val="000000" w:themeColor="text1"/>
          <w:sz w:val="24"/>
          <w:szCs w:val="24"/>
        </w:rPr>
        <w:t>. 2000;</w:t>
      </w:r>
      <w:r w:rsidRPr="00D33A95">
        <w:rPr>
          <w:rFonts w:ascii="Times New Roman" w:hAnsi="Times New Roman" w:cs="Times New Roman"/>
          <w:b/>
          <w:bCs/>
          <w:color w:val="000000" w:themeColor="text1"/>
          <w:sz w:val="24"/>
          <w:szCs w:val="24"/>
        </w:rPr>
        <w:t>293</w:t>
      </w:r>
      <w:r w:rsidRPr="00D33A95">
        <w:rPr>
          <w:rFonts w:ascii="Times New Roman" w:hAnsi="Times New Roman" w:cs="Times New Roman"/>
          <w:color w:val="000000" w:themeColor="text1"/>
          <w:sz w:val="24"/>
          <w:szCs w:val="24"/>
        </w:rPr>
        <w:t>: 771-778. [PMID:</w:t>
      </w:r>
      <w:hyperlink r:id="rId47" w:history="1">
        <w:r w:rsidRPr="00D33A95">
          <w:rPr>
            <w:rStyle w:val="Hyperlink"/>
            <w:rFonts w:ascii="Times New Roman" w:hAnsi="Times New Roman" w:cs="Times New Roman"/>
            <w:color w:val="000000" w:themeColor="text1"/>
            <w:sz w:val="24"/>
            <w:szCs w:val="24"/>
          </w:rPr>
          <w:t>10869375</w:t>
        </w:r>
      </w:hyperlink>
      <w:r w:rsidRPr="00D33A95">
        <w:rPr>
          <w:rFonts w:ascii="Times New Roman" w:hAnsi="Times New Roman" w:cs="Times New Roman"/>
          <w:color w:val="000000" w:themeColor="text1"/>
          <w:sz w:val="24"/>
          <w:szCs w:val="24"/>
        </w:rPr>
        <w:t>]</w:t>
      </w:r>
    </w:p>
    <w:p w:rsidR="003336AB" w:rsidRPr="003336AB" w:rsidRDefault="003336AB"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333333"/>
          <w:sz w:val="24"/>
          <w:szCs w:val="24"/>
        </w:rPr>
        <w:t xml:space="preserve">[94] </w:t>
      </w:r>
      <w:hyperlink r:id="rId48" w:history="1">
        <w:r w:rsidRPr="003336AB">
          <w:rPr>
            <w:rStyle w:val="Hyperlink"/>
            <w:rFonts w:ascii="Times New Roman" w:hAnsi="Times New Roman" w:cs="Times New Roman"/>
            <w:color w:val="000000" w:themeColor="text1"/>
            <w:sz w:val="24"/>
            <w:szCs w:val="24"/>
            <w:u w:val="none"/>
            <w:shd w:val="clear" w:color="auto" w:fill="FFFFFF"/>
          </w:rPr>
          <w:t>Attoub S</w:t>
        </w:r>
      </w:hyperlink>
      <w:r w:rsidRPr="003336AB">
        <w:rPr>
          <w:rFonts w:ascii="Times New Roman" w:hAnsi="Times New Roman" w:cs="Times New Roman"/>
          <w:color w:val="000000" w:themeColor="text1"/>
          <w:sz w:val="24"/>
          <w:szCs w:val="24"/>
          <w:shd w:val="clear" w:color="auto" w:fill="FFFFFF"/>
        </w:rPr>
        <w:t>,</w:t>
      </w:r>
      <w:r w:rsidRPr="003336AB">
        <w:rPr>
          <w:rStyle w:val="apple-converted-space"/>
          <w:rFonts w:ascii="Times New Roman" w:hAnsi="Times New Roman" w:cs="Times New Roman"/>
          <w:color w:val="000000" w:themeColor="text1"/>
          <w:sz w:val="24"/>
          <w:szCs w:val="24"/>
          <w:shd w:val="clear" w:color="auto" w:fill="FFFFFF"/>
        </w:rPr>
        <w:t> </w:t>
      </w:r>
      <w:hyperlink r:id="rId49" w:history="1">
        <w:r w:rsidRPr="003336AB">
          <w:rPr>
            <w:rStyle w:val="Hyperlink"/>
            <w:rFonts w:ascii="Times New Roman" w:hAnsi="Times New Roman" w:cs="Times New Roman"/>
            <w:color w:val="000000" w:themeColor="text1"/>
            <w:sz w:val="24"/>
            <w:szCs w:val="24"/>
            <w:u w:val="none"/>
            <w:shd w:val="clear" w:color="auto" w:fill="FFFFFF"/>
          </w:rPr>
          <w:t>Moizo L</w:t>
        </w:r>
      </w:hyperlink>
      <w:r w:rsidRPr="003336AB">
        <w:rPr>
          <w:rFonts w:ascii="Times New Roman" w:hAnsi="Times New Roman" w:cs="Times New Roman"/>
          <w:color w:val="000000" w:themeColor="text1"/>
          <w:sz w:val="24"/>
          <w:szCs w:val="24"/>
          <w:shd w:val="clear" w:color="auto" w:fill="FFFFFF"/>
        </w:rPr>
        <w:t>,</w:t>
      </w:r>
      <w:r w:rsidRPr="003336AB">
        <w:rPr>
          <w:rStyle w:val="apple-converted-space"/>
          <w:rFonts w:ascii="Times New Roman" w:hAnsi="Times New Roman" w:cs="Times New Roman"/>
          <w:color w:val="000000" w:themeColor="text1"/>
          <w:sz w:val="24"/>
          <w:szCs w:val="24"/>
          <w:shd w:val="clear" w:color="auto" w:fill="FFFFFF"/>
        </w:rPr>
        <w:t> </w:t>
      </w:r>
      <w:hyperlink r:id="rId50" w:history="1">
        <w:r w:rsidRPr="003336AB">
          <w:rPr>
            <w:rStyle w:val="Hyperlink"/>
            <w:rFonts w:ascii="Times New Roman" w:hAnsi="Times New Roman" w:cs="Times New Roman"/>
            <w:color w:val="000000" w:themeColor="text1"/>
            <w:sz w:val="24"/>
            <w:szCs w:val="24"/>
            <w:u w:val="none"/>
            <w:shd w:val="clear" w:color="auto" w:fill="FFFFFF"/>
          </w:rPr>
          <w:t>Sobhani I</w:t>
        </w:r>
      </w:hyperlink>
      <w:r w:rsidRPr="003336AB">
        <w:rPr>
          <w:rFonts w:ascii="Times New Roman" w:hAnsi="Times New Roman" w:cs="Times New Roman"/>
          <w:color w:val="000000" w:themeColor="text1"/>
          <w:sz w:val="24"/>
          <w:szCs w:val="24"/>
          <w:shd w:val="clear" w:color="auto" w:fill="FFFFFF"/>
        </w:rPr>
        <w:t>,</w:t>
      </w:r>
      <w:r w:rsidRPr="003336AB">
        <w:rPr>
          <w:rStyle w:val="apple-converted-space"/>
          <w:rFonts w:ascii="Times New Roman" w:hAnsi="Times New Roman" w:cs="Times New Roman"/>
          <w:color w:val="000000" w:themeColor="text1"/>
          <w:sz w:val="24"/>
          <w:szCs w:val="24"/>
          <w:shd w:val="clear" w:color="auto" w:fill="FFFFFF"/>
        </w:rPr>
        <w:t> </w:t>
      </w:r>
      <w:hyperlink r:id="rId51" w:history="1">
        <w:r w:rsidRPr="003336AB">
          <w:rPr>
            <w:rStyle w:val="Hyperlink"/>
            <w:rFonts w:ascii="Times New Roman" w:hAnsi="Times New Roman" w:cs="Times New Roman"/>
            <w:color w:val="000000" w:themeColor="text1"/>
            <w:sz w:val="24"/>
            <w:szCs w:val="24"/>
            <w:u w:val="none"/>
            <w:shd w:val="clear" w:color="auto" w:fill="FFFFFF"/>
          </w:rPr>
          <w:t>Laigneau JP</w:t>
        </w:r>
      </w:hyperlink>
      <w:r w:rsidRPr="003336AB">
        <w:rPr>
          <w:rFonts w:ascii="Times New Roman" w:hAnsi="Times New Roman" w:cs="Times New Roman"/>
          <w:color w:val="000000" w:themeColor="text1"/>
          <w:sz w:val="24"/>
          <w:szCs w:val="24"/>
          <w:shd w:val="clear" w:color="auto" w:fill="FFFFFF"/>
        </w:rPr>
        <w:t>,</w:t>
      </w:r>
      <w:r w:rsidRPr="003336AB">
        <w:rPr>
          <w:rStyle w:val="apple-converted-space"/>
          <w:rFonts w:ascii="Times New Roman" w:hAnsi="Times New Roman" w:cs="Times New Roman"/>
          <w:color w:val="000000" w:themeColor="text1"/>
          <w:sz w:val="24"/>
          <w:szCs w:val="24"/>
          <w:shd w:val="clear" w:color="auto" w:fill="FFFFFF"/>
        </w:rPr>
        <w:t> </w:t>
      </w:r>
      <w:hyperlink r:id="rId52" w:history="1">
        <w:r w:rsidRPr="003336AB">
          <w:rPr>
            <w:rStyle w:val="Hyperlink"/>
            <w:rFonts w:ascii="Times New Roman" w:hAnsi="Times New Roman" w:cs="Times New Roman"/>
            <w:color w:val="000000" w:themeColor="text1"/>
            <w:sz w:val="24"/>
            <w:szCs w:val="24"/>
            <w:u w:val="none"/>
            <w:shd w:val="clear" w:color="auto" w:fill="FFFFFF"/>
          </w:rPr>
          <w:t>Lewin MJ</w:t>
        </w:r>
      </w:hyperlink>
      <w:r w:rsidRPr="003336AB">
        <w:rPr>
          <w:rFonts w:ascii="Times New Roman" w:hAnsi="Times New Roman" w:cs="Times New Roman"/>
          <w:color w:val="000000" w:themeColor="text1"/>
          <w:sz w:val="24"/>
          <w:szCs w:val="24"/>
          <w:shd w:val="clear" w:color="auto" w:fill="FFFFFF"/>
        </w:rPr>
        <w:t>,</w:t>
      </w:r>
      <w:r w:rsidRPr="003336AB">
        <w:rPr>
          <w:rStyle w:val="apple-converted-space"/>
          <w:rFonts w:ascii="Times New Roman" w:hAnsi="Times New Roman" w:cs="Times New Roman"/>
          <w:color w:val="000000" w:themeColor="text1"/>
          <w:sz w:val="24"/>
          <w:szCs w:val="24"/>
          <w:shd w:val="clear" w:color="auto" w:fill="FFFFFF"/>
        </w:rPr>
        <w:t> </w:t>
      </w:r>
      <w:hyperlink r:id="rId53" w:history="1">
        <w:r>
          <w:rPr>
            <w:rStyle w:val="Hyperlink"/>
            <w:rFonts w:ascii="Times New Roman" w:hAnsi="Times New Roman" w:cs="Times New Roman"/>
            <w:color w:val="000000" w:themeColor="text1"/>
            <w:sz w:val="24"/>
            <w:szCs w:val="24"/>
            <w:u w:val="none"/>
            <w:shd w:val="clear" w:color="auto" w:fill="FFFFFF"/>
          </w:rPr>
          <w:t xml:space="preserve">Bado </w:t>
        </w:r>
        <w:r w:rsidRPr="003336AB">
          <w:rPr>
            <w:rStyle w:val="Hyperlink"/>
            <w:rFonts w:ascii="Times New Roman" w:hAnsi="Times New Roman" w:cs="Times New Roman"/>
            <w:color w:val="000000" w:themeColor="text1"/>
            <w:sz w:val="24"/>
            <w:szCs w:val="24"/>
            <w:u w:val="none"/>
            <w:shd w:val="clear" w:color="auto" w:fill="FFFFFF"/>
          </w:rPr>
          <w:t>A</w:t>
        </w:r>
      </w:hyperlink>
      <w:r w:rsidRPr="003336AB">
        <w:rPr>
          <w:rFonts w:ascii="Times New Roman" w:hAnsi="Times New Roman" w:cs="Times New Roman"/>
          <w:color w:val="000000" w:themeColor="text1"/>
          <w:sz w:val="24"/>
          <w:szCs w:val="24"/>
          <w:shd w:val="clear" w:color="auto" w:fill="FFFFFF"/>
        </w:rPr>
        <w:t>.</w:t>
      </w:r>
      <w:r w:rsidRPr="003336AB">
        <w:rPr>
          <w:rFonts w:ascii="Times New Roman" w:hAnsi="Times New Roman" w:cs="Times New Roman"/>
          <w:color w:val="000000" w:themeColor="text1"/>
          <w:sz w:val="24"/>
          <w:szCs w:val="24"/>
        </w:rPr>
        <w:t xml:space="preserve"> The H3 receptor is involved in cholecystokinin inhibition of food intake in rats. </w:t>
      </w:r>
      <w:hyperlink r:id="rId54" w:tooltip="Life sciences." w:history="1">
        <w:r w:rsidRPr="003336AB">
          <w:rPr>
            <w:rStyle w:val="Hyperlink"/>
            <w:rFonts w:ascii="Times New Roman" w:hAnsi="Times New Roman" w:cs="Times New Roman"/>
            <w:color w:val="000000" w:themeColor="text1"/>
            <w:sz w:val="24"/>
            <w:szCs w:val="24"/>
            <w:u w:val="none"/>
            <w:shd w:val="clear" w:color="auto" w:fill="FFFFFF"/>
          </w:rPr>
          <w:t>Life Sci.</w:t>
        </w:r>
      </w:hyperlink>
      <w:r w:rsidRPr="003336AB">
        <w:rPr>
          <w:rStyle w:val="apple-converted-space"/>
          <w:rFonts w:ascii="Times New Roman" w:hAnsi="Times New Roman" w:cs="Times New Roman"/>
          <w:color w:val="000000" w:themeColor="text1"/>
          <w:sz w:val="24"/>
          <w:szCs w:val="24"/>
          <w:shd w:val="clear" w:color="auto" w:fill="FFFFFF"/>
        </w:rPr>
        <w:t> </w:t>
      </w:r>
      <w:r>
        <w:rPr>
          <w:rFonts w:ascii="Times New Roman" w:hAnsi="Times New Roman" w:cs="Times New Roman"/>
          <w:color w:val="000000" w:themeColor="text1"/>
          <w:sz w:val="24"/>
          <w:szCs w:val="24"/>
          <w:shd w:val="clear" w:color="auto" w:fill="FFFFFF"/>
        </w:rPr>
        <w:t>2001;</w:t>
      </w:r>
      <w:r w:rsidRPr="003336AB">
        <w:rPr>
          <w:rFonts w:ascii="Times New Roman" w:hAnsi="Times New Roman" w:cs="Times New Roman"/>
          <w:color w:val="000000" w:themeColor="text1"/>
          <w:sz w:val="24"/>
          <w:szCs w:val="24"/>
          <w:shd w:val="clear" w:color="auto" w:fill="FFFFFF"/>
        </w:rPr>
        <w:t>15;69(4):469-78.</w:t>
      </w:r>
    </w:p>
    <w:p w:rsidR="001251B9" w:rsidRPr="00D33A95" w:rsidRDefault="001251B9" w:rsidP="0021364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D33A95">
        <w:rPr>
          <w:rFonts w:ascii="Times New Roman" w:hAnsi="Times New Roman" w:cs="Times New Roman"/>
          <w:color w:val="000000" w:themeColor="text1"/>
          <w:sz w:val="24"/>
          <w:szCs w:val="24"/>
          <w:shd w:val="clear" w:color="auto" w:fill="FFFFFF"/>
        </w:rPr>
        <w:t>[95]</w:t>
      </w:r>
      <w:r w:rsidRPr="00D33A95">
        <w:rPr>
          <w:rFonts w:ascii="Times New Roman" w:hAnsi="Times New Roman" w:cs="Times New Roman"/>
          <w:bCs/>
          <w:color w:val="000000" w:themeColor="text1"/>
          <w:sz w:val="24"/>
          <w:szCs w:val="24"/>
        </w:rPr>
        <w:t xml:space="preserve"> </w:t>
      </w:r>
      <w:r w:rsidRPr="00D33A95">
        <w:rPr>
          <w:rStyle w:val="referenceauthors"/>
          <w:rFonts w:ascii="Times New Roman" w:hAnsi="Times New Roman" w:cs="Times New Roman"/>
          <w:bCs/>
          <w:color w:val="000000" w:themeColor="text1"/>
          <w:sz w:val="24"/>
          <w:szCs w:val="24"/>
          <w:shd w:val="clear" w:color="auto" w:fill="FFFFFF"/>
        </w:rPr>
        <w:t> Lim HD, van Rijn RM, Ling P, Bakker RA, Thurmond RL, Leurs R. </w:t>
      </w:r>
      <w:r w:rsidRPr="00D33A95">
        <w:rPr>
          <w:rFonts w:ascii="Times New Roman" w:hAnsi="Times New Roman" w:cs="Times New Roman"/>
          <w:color w:val="000000" w:themeColor="text1"/>
          <w:sz w:val="24"/>
          <w:szCs w:val="24"/>
          <w:shd w:val="clear" w:color="auto" w:fill="FFFFFF"/>
        </w:rPr>
        <w:t>Evaluation of histamine H1-, H2-, and H3-receptor ligands at the human histamine H4 receptor: identification of 4-methylhistamine as the first potent and selective H4 receptor agonist.</w:t>
      </w:r>
      <w:r w:rsidRPr="00D33A95">
        <w:rPr>
          <w:rStyle w:val="apple-converted-space"/>
          <w:rFonts w:ascii="Times New Roman" w:hAnsi="Times New Roman" w:cs="Times New Roman"/>
          <w:color w:val="000000" w:themeColor="text1"/>
          <w:sz w:val="24"/>
          <w:szCs w:val="24"/>
          <w:shd w:val="clear" w:color="auto" w:fill="FFFFFF"/>
        </w:rPr>
        <w:t> </w:t>
      </w:r>
      <w:r w:rsidRPr="00D33A95">
        <w:rPr>
          <w:rFonts w:ascii="Times New Roman" w:hAnsi="Times New Roman" w:cs="Times New Roman"/>
          <w:iCs/>
          <w:color w:val="000000" w:themeColor="text1"/>
          <w:sz w:val="24"/>
          <w:szCs w:val="24"/>
          <w:shd w:val="clear" w:color="auto" w:fill="FFFFFF"/>
        </w:rPr>
        <w:t>J Pharmacol Exp Ther</w:t>
      </w:r>
      <w:r w:rsidRPr="00D33A95">
        <w:rPr>
          <w:rFonts w:ascii="Times New Roman" w:hAnsi="Times New Roman" w:cs="Times New Roman"/>
          <w:color w:val="000000" w:themeColor="text1"/>
          <w:sz w:val="24"/>
          <w:szCs w:val="24"/>
          <w:shd w:val="clear" w:color="auto" w:fill="FFFFFF"/>
        </w:rPr>
        <w:t>. 2005;</w:t>
      </w:r>
      <w:r w:rsidRPr="00D33A95">
        <w:rPr>
          <w:rFonts w:ascii="Times New Roman" w:hAnsi="Times New Roman" w:cs="Times New Roman"/>
          <w:bCs/>
          <w:color w:val="000000" w:themeColor="text1"/>
          <w:sz w:val="24"/>
          <w:szCs w:val="24"/>
          <w:shd w:val="clear" w:color="auto" w:fill="FFFFFF"/>
        </w:rPr>
        <w:t>314</w:t>
      </w:r>
      <w:r w:rsidRPr="00D33A95">
        <w:rPr>
          <w:rFonts w:ascii="Times New Roman" w:hAnsi="Times New Roman" w:cs="Times New Roman"/>
          <w:color w:val="000000" w:themeColor="text1"/>
          <w:sz w:val="24"/>
          <w:szCs w:val="24"/>
          <w:shd w:val="clear" w:color="auto" w:fill="FFFFFF"/>
        </w:rPr>
        <w:t>:1310-1321. [PMID:</w:t>
      </w:r>
      <w:hyperlink r:id="rId55" w:history="1">
        <w:r w:rsidRPr="00D33A95">
          <w:rPr>
            <w:rStyle w:val="Hyperlink"/>
            <w:rFonts w:ascii="Times New Roman" w:hAnsi="Times New Roman" w:cs="Times New Roman"/>
            <w:color w:val="000000" w:themeColor="text1"/>
            <w:sz w:val="24"/>
            <w:szCs w:val="24"/>
            <w:shd w:val="clear" w:color="auto" w:fill="FFFFFF"/>
          </w:rPr>
          <w:t>15947036</w:t>
        </w:r>
      </w:hyperlink>
      <w:r w:rsidRPr="00D33A95">
        <w:rPr>
          <w:rFonts w:ascii="Times New Roman" w:hAnsi="Times New Roman" w:cs="Times New Roman"/>
          <w:color w:val="000000" w:themeColor="text1"/>
          <w:sz w:val="24"/>
          <w:szCs w:val="24"/>
          <w:shd w:val="clear" w:color="auto" w:fill="FFFFFF"/>
        </w:rPr>
        <w:t>]</w:t>
      </w:r>
    </w:p>
    <w:p w:rsidR="00B63039" w:rsidRDefault="00B63039" w:rsidP="00213645">
      <w:pPr>
        <w:autoSpaceDE w:val="0"/>
        <w:autoSpaceDN w:val="0"/>
        <w:adjustRightInd w:val="0"/>
        <w:spacing w:after="0" w:line="360" w:lineRule="auto"/>
        <w:jc w:val="both"/>
        <w:rPr>
          <w:rFonts w:ascii="Times New Roman" w:hAnsi="Times New Roman" w:cs="Times New Roman"/>
          <w:sz w:val="24"/>
          <w:szCs w:val="24"/>
        </w:rPr>
      </w:pPr>
      <w:r w:rsidRPr="00B63039">
        <w:rPr>
          <w:rFonts w:ascii="Times New Roman" w:hAnsi="Times New Roman" w:cs="Times New Roman"/>
          <w:sz w:val="24"/>
          <w:szCs w:val="24"/>
        </w:rPr>
        <w:t xml:space="preserve">[96] Claudia L. Hofstra Robin L. Thurmond, Pragnya J. Desai, Paul J. Dunford, Wai-Ping Fung-Leung, ,1 Wen Jiang et al. A Potent and Selective Histamine H4 Receptor Antagonist with Anti-Inflammatory Properties. </w:t>
      </w:r>
      <w:r>
        <w:rPr>
          <w:rFonts w:ascii="Times New Roman" w:hAnsi="Times New Roman" w:cs="Times New Roman"/>
          <w:sz w:val="24"/>
          <w:szCs w:val="24"/>
        </w:rPr>
        <w:t>The Journal of Pharmacology and experimental therapeutics</w:t>
      </w:r>
      <w:r w:rsidRPr="00B63039">
        <w:rPr>
          <w:rFonts w:ascii="Times New Roman" w:hAnsi="Times New Roman" w:cs="Times New Roman"/>
          <w:sz w:val="24"/>
          <w:szCs w:val="24"/>
        </w:rPr>
        <w:t>. 2003;309:404–413</w:t>
      </w:r>
      <w:r>
        <w:rPr>
          <w:rFonts w:ascii="Times New Roman" w:hAnsi="Times New Roman" w:cs="Times New Roman"/>
          <w:sz w:val="24"/>
          <w:szCs w:val="24"/>
        </w:rPr>
        <w:t>.</w:t>
      </w:r>
    </w:p>
    <w:p w:rsidR="00A205FC" w:rsidRDefault="00B63039" w:rsidP="0021364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B63039">
        <w:rPr>
          <w:rFonts w:ascii="Times New Roman" w:hAnsi="Times New Roman" w:cs="Times New Roman"/>
          <w:color w:val="000000" w:themeColor="text1"/>
          <w:sz w:val="24"/>
          <w:szCs w:val="24"/>
          <w:shd w:val="clear" w:color="auto" w:fill="FFFFFF"/>
        </w:rPr>
        <w:lastRenderedPageBreak/>
        <w:t xml:space="preserve">[97] </w:t>
      </w:r>
      <w:r w:rsidRPr="00B63039">
        <w:rPr>
          <w:rStyle w:val="referenceauthors"/>
          <w:rFonts w:ascii="Times New Roman" w:hAnsi="Times New Roman" w:cs="Times New Roman"/>
          <w:bCs/>
          <w:color w:val="000000" w:themeColor="text1"/>
          <w:sz w:val="24"/>
          <w:szCs w:val="24"/>
          <w:shd w:val="clear" w:color="auto" w:fill="FFFFFF"/>
        </w:rPr>
        <w:t> Liu</w:t>
      </w:r>
      <w:r w:rsidRPr="00907F82">
        <w:rPr>
          <w:rStyle w:val="referenceauthors"/>
          <w:rFonts w:ascii="Times New Roman" w:hAnsi="Times New Roman" w:cs="Times New Roman"/>
          <w:bCs/>
          <w:color w:val="333333"/>
          <w:sz w:val="24"/>
          <w:szCs w:val="24"/>
          <w:shd w:val="clear" w:color="auto" w:fill="FFFFFF"/>
        </w:rPr>
        <w:t xml:space="preserve"> </w:t>
      </w:r>
      <w:r w:rsidRPr="00B63039">
        <w:rPr>
          <w:rStyle w:val="referenceauthors"/>
          <w:rFonts w:ascii="Times New Roman" w:hAnsi="Times New Roman" w:cs="Times New Roman"/>
          <w:bCs/>
          <w:color w:val="000000" w:themeColor="text1"/>
          <w:sz w:val="24"/>
          <w:szCs w:val="24"/>
          <w:shd w:val="clear" w:color="auto" w:fill="FFFFFF"/>
        </w:rPr>
        <w:t>C, Ma X, Jiang X, Wilson SJ, Hofstra CL, Blevitt J et al</w:t>
      </w:r>
      <w:r w:rsidRPr="00B63039">
        <w:rPr>
          <w:rFonts w:ascii="Times New Roman" w:hAnsi="Times New Roman" w:cs="Times New Roman"/>
          <w:color w:val="000000" w:themeColor="text1"/>
          <w:sz w:val="24"/>
          <w:szCs w:val="24"/>
        </w:rPr>
        <w:t xml:space="preserve">. </w:t>
      </w:r>
      <w:r w:rsidRPr="00B63039">
        <w:rPr>
          <w:rFonts w:ascii="Times New Roman" w:hAnsi="Times New Roman" w:cs="Times New Roman"/>
          <w:color w:val="000000" w:themeColor="text1"/>
          <w:sz w:val="24"/>
          <w:szCs w:val="24"/>
          <w:shd w:val="clear" w:color="auto" w:fill="FFFFFF"/>
        </w:rPr>
        <w:t>Cloning and pharmacological characterization of a fourth histamine receptor (H(4)) expressed in bone marrow.</w:t>
      </w:r>
      <w:r w:rsidRPr="00B63039">
        <w:rPr>
          <w:rStyle w:val="apple-converted-space"/>
          <w:rFonts w:ascii="Times New Roman" w:hAnsi="Times New Roman" w:cs="Times New Roman"/>
          <w:color w:val="000000" w:themeColor="text1"/>
          <w:sz w:val="24"/>
          <w:szCs w:val="24"/>
          <w:shd w:val="clear" w:color="auto" w:fill="FFFFFF"/>
        </w:rPr>
        <w:t> </w:t>
      </w:r>
      <w:r w:rsidRPr="00B63039">
        <w:rPr>
          <w:rFonts w:ascii="Times New Roman" w:hAnsi="Times New Roman" w:cs="Times New Roman"/>
          <w:iCs/>
          <w:color w:val="000000" w:themeColor="text1"/>
          <w:sz w:val="24"/>
          <w:szCs w:val="24"/>
          <w:shd w:val="clear" w:color="auto" w:fill="FFFFFF"/>
        </w:rPr>
        <w:t>Mol Pharmacol</w:t>
      </w:r>
      <w:r w:rsidRPr="00B63039">
        <w:rPr>
          <w:rFonts w:ascii="Times New Roman" w:hAnsi="Times New Roman" w:cs="Times New Roman"/>
          <w:color w:val="000000" w:themeColor="text1"/>
          <w:sz w:val="24"/>
          <w:szCs w:val="24"/>
          <w:shd w:val="clear" w:color="auto" w:fill="FFFFFF"/>
        </w:rPr>
        <w:t>. 2001</w:t>
      </w:r>
      <w:r w:rsidRPr="00B63039">
        <w:rPr>
          <w:rFonts w:ascii="Times New Roman" w:hAnsi="Times New Roman" w:cs="Times New Roman"/>
          <w:bCs/>
          <w:color w:val="000000" w:themeColor="text1"/>
          <w:sz w:val="24"/>
          <w:szCs w:val="24"/>
          <w:shd w:val="clear" w:color="auto" w:fill="FFFFFF"/>
        </w:rPr>
        <w:t>;59</w:t>
      </w:r>
      <w:r w:rsidRPr="00B63039">
        <w:rPr>
          <w:rFonts w:ascii="Times New Roman" w:hAnsi="Times New Roman" w:cs="Times New Roman"/>
          <w:color w:val="000000" w:themeColor="text1"/>
          <w:sz w:val="24"/>
          <w:szCs w:val="24"/>
          <w:shd w:val="clear" w:color="auto" w:fill="FFFFFF"/>
        </w:rPr>
        <w:t>: 420-426. [PMID:</w:t>
      </w:r>
      <w:hyperlink r:id="rId56" w:history="1">
        <w:r w:rsidRPr="00B63039">
          <w:rPr>
            <w:rStyle w:val="Hyperlink"/>
            <w:rFonts w:ascii="Times New Roman" w:hAnsi="Times New Roman" w:cs="Times New Roman"/>
            <w:color w:val="000000" w:themeColor="text1"/>
            <w:sz w:val="24"/>
            <w:szCs w:val="24"/>
            <w:u w:val="none"/>
            <w:shd w:val="clear" w:color="auto" w:fill="FFFFFF"/>
          </w:rPr>
          <w:t>11179434</w:t>
        </w:r>
      </w:hyperlink>
      <w:r w:rsidRPr="00B63039">
        <w:rPr>
          <w:rFonts w:ascii="Times New Roman" w:hAnsi="Times New Roman" w:cs="Times New Roman"/>
          <w:color w:val="000000" w:themeColor="text1"/>
          <w:sz w:val="24"/>
          <w:szCs w:val="24"/>
          <w:shd w:val="clear" w:color="auto" w:fill="FFFFFF"/>
        </w:rPr>
        <w:t>]</w:t>
      </w:r>
    </w:p>
    <w:p w:rsidR="00067E61" w:rsidRDefault="00067E61" w:rsidP="0021364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[98</w:t>
      </w:r>
      <w:r w:rsidRPr="009A4B63">
        <w:rPr>
          <w:rFonts w:ascii="Times New Roman" w:hAnsi="Times New Roman" w:cs="Times New Roman"/>
          <w:sz w:val="24"/>
          <w:szCs w:val="24"/>
        </w:rPr>
        <w:t>]</w:t>
      </w:r>
      <w:r>
        <w:rPr>
          <w:rFonts w:ascii="Times New Roman" w:hAnsi="Times New Roman" w:cs="Times New Roman"/>
          <w:sz w:val="24"/>
          <w:szCs w:val="24"/>
        </w:rPr>
        <w:t xml:space="preserve"> Tao Li,</w:t>
      </w:r>
      <w:r w:rsidRPr="00C26478">
        <w:rPr>
          <w:rFonts w:ascii="Times New Roman" w:hAnsi="Times New Roman" w:cs="Times New Roman"/>
          <w:sz w:val="24"/>
          <w:szCs w:val="24"/>
        </w:rPr>
        <w:t xml:space="preserve"> S</w:t>
      </w:r>
      <w:r>
        <w:rPr>
          <w:rFonts w:ascii="Times New Roman" w:hAnsi="Times New Roman" w:cs="Times New Roman"/>
          <w:sz w:val="24"/>
          <w:szCs w:val="24"/>
        </w:rPr>
        <w:t>haoheng He</w:t>
      </w:r>
      <w:r w:rsidRPr="00C26478">
        <w:rPr>
          <w:rFonts w:ascii="Times New Roman" w:hAnsi="Times New Roman" w:cs="Times New Roman"/>
          <w:sz w:val="24"/>
          <w:szCs w:val="24"/>
        </w:rPr>
        <w:t>.</w:t>
      </w:r>
      <w:r w:rsidRPr="00C26478">
        <w:rPr>
          <w:rFonts w:ascii="Times New Roman" w:hAnsi="Times New Roman" w:cs="Times New Roman"/>
          <w:b/>
          <w:sz w:val="24"/>
          <w:szCs w:val="24"/>
        </w:rPr>
        <w:t xml:space="preserve"> </w:t>
      </w:r>
      <w:r w:rsidRPr="00C26478">
        <w:rPr>
          <w:rFonts w:ascii="Times New Roman" w:hAnsi="Times New Roman" w:cs="Times New Roman"/>
          <w:sz w:val="24"/>
          <w:szCs w:val="24"/>
        </w:rPr>
        <w:t>Induction of IL-6 release from human T cells by PAR-1 and</w:t>
      </w:r>
      <w:r>
        <w:rPr>
          <w:rFonts w:ascii="Times New Roman" w:hAnsi="Times New Roman" w:cs="Times New Roman"/>
          <w:sz w:val="24"/>
          <w:szCs w:val="24"/>
        </w:rPr>
        <w:t xml:space="preserve"> </w:t>
      </w:r>
      <w:r w:rsidRPr="00C26478">
        <w:rPr>
          <w:rFonts w:ascii="Times New Roman" w:hAnsi="Times New Roman" w:cs="Times New Roman"/>
          <w:sz w:val="24"/>
          <w:szCs w:val="24"/>
        </w:rPr>
        <w:t>PAR-2 agonists</w:t>
      </w:r>
      <w:r>
        <w:rPr>
          <w:rFonts w:ascii="Times New Roman" w:hAnsi="Times New Roman" w:cs="Times New Roman"/>
          <w:sz w:val="24"/>
          <w:szCs w:val="24"/>
        </w:rPr>
        <w:t>. J.</w:t>
      </w:r>
      <w:r w:rsidRPr="00C26478">
        <w:rPr>
          <w:rFonts w:ascii="AdvP7B72" w:hAnsi="AdvP7B72" w:cs="AdvP7B72"/>
          <w:sz w:val="18"/>
          <w:szCs w:val="18"/>
        </w:rPr>
        <w:t xml:space="preserve"> </w:t>
      </w:r>
      <w:r w:rsidRPr="00C26478">
        <w:rPr>
          <w:rFonts w:ascii="Times New Roman" w:hAnsi="Times New Roman" w:cs="Times New Roman"/>
          <w:sz w:val="24"/>
          <w:szCs w:val="24"/>
        </w:rPr>
        <w:t>Immunology and Cell Biology</w:t>
      </w:r>
      <w:r>
        <w:rPr>
          <w:rFonts w:ascii="Times New Roman" w:hAnsi="Times New Roman" w:cs="Times New Roman"/>
          <w:sz w:val="24"/>
          <w:szCs w:val="24"/>
        </w:rPr>
        <w:t>. 2006;84:</w:t>
      </w:r>
      <w:r w:rsidRPr="00C26478">
        <w:rPr>
          <w:rFonts w:ascii="Times New Roman" w:hAnsi="Times New Roman" w:cs="Times New Roman"/>
          <w:sz w:val="24"/>
          <w:szCs w:val="24"/>
        </w:rPr>
        <w:t>461–466</w:t>
      </w:r>
    </w:p>
    <w:p w:rsidR="00180B11" w:rsidRDefault="00067E61" w:rsidP="00213645">
      <w:pPr>
        <w:tabs>
          <w:tab w:val="left" w:pos="1170"/>
        </w:tabs>
        <w:autoSpaceDE w:val="0"/>
        <w:autoSpaceDN w:val="0"/>
        <w:adjustRightInd w:val="0"/>
        <w:spacing w:after="0" w:line="360" w:lineRule="auto"/>
        <w:jc w:val="both"/>
        <w:rPr>
          <w:rFonts w:ascii="Times New Roman" w:hAnsi="Times New Roman" w:cs="Times New Roman"/>
          <w:sz w:val="24"/>
          <w:szCs w:val="24"/>
        </w:rPr>
      </w:pPr>
      <w:r w:rsidRPr="00067E61">
        <w:rPr>
          <w:rFonts w:ascii="Times New Roman" w:hAnsi="Times New Roman" w:cs="Times New Roman"/>
          <w:color w:val="000000" w:themeColor="text1"/>
          <w:sz w:val="24"/>
          <w:szCs w:val="24"/>
        </w:rPr>
        <w:t>[99] Hallgren J and Pejler G.</w:t>
      </w:r>
      <w:r w:rsidRPr="00067E61">
        <w:rPr>
          <w:rFonts w:ascii="Times New Roman" w:hAnsi="Times New Roman" w:cs="Times New Roman"/>
          <w:sz w:val="24"/>
          <w:szCs w:val="24"/>
        </w:rPr>
        <w:t xml:space="preserve"> Biology of mast cell tryptase An inflammatory mediator. FEBS Journal. 273 2006;273:1871–1895</w:t>
      </w:r>
      <w:r w:rsidR="001749F6">
        <w:rPr>
          <w:rFonts w:ascii="Times New Roman" w:hAnsi="Times New Roman" w:cs="Times New Roman"/>
          <w:sz w:val="24"/>
          <w:szCs w:val="24"/>
        </w:rPr>
        <w:t>.</w:t>
      </w:r>
    </w:p>
    <w:p w:rsidR="00180B11" w:rsidRDefault="001749F6" w:rsidP="0021364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1749F6">
        <w:rPr>
          <w:rFonts w:ascii="Times New Roman" w:eastAsia="Times New Roman" w:hAnsi="Times New Roman" w:cs="Times New Roman"/>
          <w:bCs/>
          <w:color w:val="000000" w:themeColor="text1"/>
          <w:kern w:val="36"/>
          <w:sz w:val="24"/>
          <w:szCs w:val="24"/>
        </w:rPr>
        <w:t>[100]</w:t>
      </w:r>
      <w:r w:rsidRPr="001749F6">
        <w:rPr>
          <w:rFonts w:ascii="Times New Roman" w:hAnsi="Times New Roman" w:cs="Times New Roman"/>
          <w:color w:val="000000" w:themeColor="text1"/>
          <w:sz w:val="24"/>
          <w:szCs w:val="24"/>
        </w:rPr>
        <w:t xml:space="preserve"> </w:t>
      </w:r>
      <w:hyperlink r:id="rId57" w:history="1">
        <w:r w:rsidRPr="001749F6">
          <w:rPr>
            <w:rStyle w:val="Hyperlink"/>
            <w:rFonts w:ascii="Times New Roman" w:hAnsi="Times New Roman" w:cs="Times New Roman"/>
            <w:color w:val="000000" w:themeColor="text1"/>
            <w:sz w:val="24"/>
            <w:szCs w:val="24"/>
            <w:u w:val="none"/>
            <w:shd w:val="clear" w:color="auto" w:fill="FFFFFF"/>
          </w:rPr>
          <w:t>Mackay F</w:t>
        </w:r>
      </w:hyperlink>
      <w:r w:rsidRPr="001749F6">
        <w:rPr>
          <w:rFonts w:ascii="Times New Roman" w:hAnsi="Times New Roman" w:cs="Times New Roman"/>
          <w:color w:val="000000" w:themeColor="text1"/>
          <w:sz w:val="24"/>
          <w:szCs w:val="24"/>
          <w:shd w:val="clear" w:color="auto" w:fill="FFFFFF"/>
        </w:rPr>
        <w:t>,</w:t>
      </w:r>
      <w:r w:rsidRPr="001749F6">
        <w:rPr>
          <w:rStyle w:val="apple-converted-space"/>
          <w:rFonts w:ascii="Times New Roman" w:hAnsi="Times New Roman" w:cs="Times New Roman"/>
          <w:color w:val="000000" w:themeColor="text1"/>
          <w:sz w:val="24"/>
          <w:szCs w:val="24"/>
          <w:shd w:val="clear" w:color="auto" w:fill="FFFFFF"/>
        </w:rPr>
        <w:t> </w:t>
      </w:r>
      <w:hyperlink r:id="rId58" w:history="1">
        <w:r w:rsidRPr="001749F6">
          <w:rPr>
            <w:rStyle w:val="Hyperlink"/>
            <w:rFonts w:ascii="Times New Roman" w:hAnsi="Times New Roman" w:cs="Times New Roman"/>
            <w:color w:val="000000" w:themeColor="text1"/>
            <w:sz w:val="24"/>
            <w:szCs w:val="24"/>
            <w:u w:val="none"/>
            <w:shd w:val="clear" w:color="auto" w:fill="FFFFFF"/>
          </w:rPr>
          <w:t>Loetscher H</w:t>
        </w:r>
      </w:hyperlink>
      <w:r w:rsidRPr="001749F6">
        <w:rPr>
          <w:rFonts w:ascii="Times New Roman" w:hAnsi="Times New Roman" w:cs="Times New Roman"/>
          <w:color w:val="000000" w:themeColor="text1"/>
          <w:sz w:val="24"/>
          <w:szCs w:val="24"/>
          <w:shd w:val="clear" w:color="auto" w:fill="FFFFFF"/>
        </w:rPr>
        <w:t>,</w:t>
      </w:r>
      <w:r w:rsidRPr="001749F6">
        <w:rPr>
          <w:rStyle w:val="apple-converted-space"/>
          <w:rFonts w:ascii="Times New Roman" w:hAnsi="Times New Roman" w:cs="Times New Roman"/>
          <w:color w:val="000000" w:themeColor="text1"/>
          <w:sz w:val="24"/>
          <w:szCs w:val="24"/>
          <w:shd w:val="clear" w:color="auto" w:fill="FFFFFF"/>
        </w:rPr>
        <w:t> </w:t>
      </w:r>
      <w:hyperlink r:id="rId59" w:history="1">
        <w:r w:rsidRPr="001749F6">
          <w:rPr>
            <w:rStyle w:val="Hyperlink"/>
            <w:rFonts w:ascii="Times New Roman" w:hAnsi="Times New Roman" w:cs="Times New Roman"/>
            <w:color w:val="000000" w:themeColor="text1"/>
            <w:sz w:val="24"/>
            <w:szCs w:val="24"/>
            <w:u w:val="none"/>
            <w:shd w:val="clear" w:color="auto" w:fill="FFFFFF"/>
          </w:rPr>
          <w:t>Stueber D</w:t>
        </w:r>
      </w:hyperlink>
      <w:r w:rsidRPr="001749F6">
        <w:rPr>
          <w:rFonts w:ascii="Times New Roman" w:hAnsi="Times New Roman" w:cs="Times New Roman"/>
          <w:color w:val="000000" w:themeColor="text1"/>
          <w:sz w:val="24"/>
          <w:szCs w:val="24"/>
          <w:shd w:val="clear" w:color="auto" w:fill="FFFFFF"/>
        </w:rPr>
        <w:t>,</w:t>
      </w:r>
      <w:r w:rsidRPr="001749F6">
        <w:rPr>
          <w:rStyle w:val="apple-converted-space"/>
          <w:rFonts w:ascii="Times New Roman" w:hAnsi="Times New Roman" w:cs="Times New Roman"/>
          <w:color w:val="000000" w:themeColor="text1"/>
          <w:sz w:val="24"/>
          <w:szCs w:val="24"/>
          <w:shd w:val="clear" w:color="auto" w:fill="FFFFFF"/>
        </w:rPr>
        <w:t> </w:t>
      </w:r>
      <w:hyperlink r:id="rId60" w:history="1">
        <w:r w:rsidRPr="001749F6">
          <w:rPr>
            <w:rStyle w:val="Hyperlink"/>
            <w:rFonts w:ascii="Times New Roman" w:hAnsi="Times New Roman" w:cs="Times New Roman"/>
            <w:color w:val="000000" w:themeColor="text1"/>
            <w:sz w:val="24"/>
            <w:szCs w:val="24"/>
            <w:u w:val="none"/>
            <w:shd w:val="clear" w:color="auto" w:fill="FFFFFF"/>
          </w:rPr>
          <w:t>Gehr G</w:t>
        </w:r>
      </w:hyperlink>
      <w:r w:rsidRPr="001749F6">
        <w:rPr>
          <w:rFonts w:ascii="Times New Roman" w:hAnsi="Times New Roman" w:cs="Times New Roman"/>
          <w:color w:val="000000" w:themeColor="text1"/>
          <w:sz w:val="24"/>
          <w:szCs w:val="24"/>
          <w:shd w:val="clear" w:color="auto" w:fill="FFFFFF"/>
        </w:rPr>
        <w:t>,</w:t>
      </w:r>
      <w:r w:rsidRPr="001749F6">
        <w:rPr>
          <w:rStyle w:val="apple-converted-space"/>
          <w:rFonts w:ascii="Times New Roman" w:hAnsi="Times New Roman" w:cs="Times New Roman"/>
          <w:color w:val="000000" w:themeColor="text1"/>
          <w:sz w:val="24"/>
          <w:szCs w:val="24"/>
          <w:shd w:val="clear" w:color="auto" w:fill="FFFFFF"/>
        </w:rPr>
        <w:t> </w:t>
      </w:r>
      <w:hyperlink r:id="rId61" w:history="1">
        <w:r w:rsidRPr="001749F6">
          <w:rPr>
            <w:rStyle w:val="Hyperlink"/>
            <w:rFonts w:ascii="Times New Roman" w:hAnsi="Times New Roman" w:cs="Times New Roman"/>
            <w:color w:val="000000" w:themeColor="text1"/>
            <w:sz w:val="24"/>
            <w:szCs w:val="24"/>
            <w:u w:val="none"/>
            <w:shd w:val="clear" w:color="auto" w:fill="FFFFFF"/>
          </w:rPr>
          <w:t>Lesslauer W</w:t>
        </w:r>
      </w:hyperlink>
      <w:r w:rsidRPr="001749F6">
        <w:rPr>
          <w:rFonts w:ascii="Times New Roman" w:eastAsia="Times New Roman" w:hAnsi="Times New Roman" w:cs="Times New Roman"/>
          <w:bCs/>
          <w:color w:val="000000" w:themeColor="text1"/>
          <w:kern w:val="36"/>
          <w:sz w:val="24"/>
          <w:szCs w:val="24"/>
        </w:rPr>
        <w:t>Tumor necrosis factor alpha (TNF-alpha)-induced cell adhesion to human endothelial cells is under dominant control of one TNF receptor type, TNF-R55.</w:t>
      </w:r>
      <w:r w:rsidRPr="001749F6">
        <w:rPr>
          <w:rFonts w:ascii="Times New Roman" w:hAnsi="Times New Roman" w:cs="Times New Roman"/>
          <w:color w:val="000000" w:themeColor="text1"/>
          <w:sz w:val="24"/>
          <w:szCs w:val="24"/>
          <w:shd w:val="clear" w:color="auto" w:fill="FFFFFF"/>
        </w:rPr>
        <w:t xml:space="preserve"> </w:t>
      </w:r>
      <w:hyperlink r:id="rId62" w:tooltip="The Journal of experimental medicine." w:history="1">
        <w:r w:rsidRPr="001749F6">
          <w:rPr>
            <w:rStyle w:val="Hyperlink"/>
            <w:rFonts w:ascii="Times New Roman" w:hAnsi="Times New Roman" w:cs="Times New Roman"/>
            <w:color w:val="000000" w:themeColor="text1"/>
            <w:sz w:val="24"/>
            <w:szCs w:val="24"/>
            <w:u w:val="none"/>
            <w:shd w:val="clear" w:color="auto" w:fill="FFFFFF"/>
          </w:rPr>
          <w:t>J Exp Med.</w:t>
        </w:r>
      </w:hyperlink>
      <w:r w:rsidRPr="001749F6">
        <w:rPr>
          <w:rStyle w:val="apple-converted-space"/>
          <w:rFonts w:ascii="Times New Roman" w:hAnsi="Times New Roman" w:cs="Times New Roman"/>
          <w:color w:val="000000" w:themeColor="text1"/>
          <w:sz w:val="24"/>
          <w:szCs w:val="24"/>
          <w:shd w:val="clear" w:color="auto" w:fill="FFFFFF"/>
        </w:rPr>
        <w:t> </w:t>
      </w:r>
      <w:r w:rsidRPr="001749F6">
        <w:rPr>
          <w:rFonts w:ascii="Times New Roman" w:hAnsi="Times New Roman" w:cs="Times New Roman"/>
          <w:color w:val="000000" w:themeColor="text1"/>
          <w:sz w:val="24"/>
          <w:szCs w:val="24"/>
          <w:shd w:val="clear" w:color="auto" w:fill="FFFFFF"/>
        </w:rPr>
        <w:t>1993;177(5):1277-86</w:t>
      </w:r>
      <w:r w:rsidR="00180B11">
        <w:rPr>
          <w:rFonts w:ascii="Times New Roman" w:hAnsi="Times New Roman" w:cs="Times New Roman"/>
          <w:color w:val="000000" w:themeColor="text1"/>
          <w:sz w:val="24"/>
          <w:szCs w:val="24"/>
          <w:shd w:val="clear" w:color="auto" w:fill="FFFFFF"/>
        </w:rPr>
        <w:t>.</w:t>
      </w:r>
    </w:p>
    <w:p w:rsidR="00180B11" w:rsidRDefault="00180B11" w:rsidP="0021364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sidRPr="00180B11">
        <w:rPr>
          <w:rFonts w:ascii="Times New Roman" w:hAnsi="Times New Roman" w:cs="Times New Roman"/>
          <w:color w:val="000000" w:themeColor="text1"/>
          <w:sz w:val="24"/>
          <w:szCs w:val="24"/>
          <w:shd w:val="clear" w:color="auto" w:fill="FFFFFF"/>
        </w:rPr>
        <w:t>[101]</w:t>
      </w:r>
      <w:r>
        <w:rPr>
          <w:rFonts w:ascii="Times New Roman" w:hAnsi="Times New Roman" w:cs="Times New Roman"/>
          <w:color w:val="000000" w:themeColor="text1"/>
          <w:sz w:val="24"/>
          <w:szCs w:val="24"/>
          <w:shd w:val="clear" w:color="auto" w:fill="FFFFFF"/>
        </w:rPr>
        <w:t xml:space="preserve"> </w:t>
      </w:r>
      <w:hyperlink r:id="rId63" w:history="1">
        <w:r w:rsidRPr="00180B11">
          <w:rPr>
            <w:rStyle w:val="Hyperlink"/>
            <w:rFonts w:ascii="Times New Roman" w:hAnsi="Times New Roman" w:cs="Times New Roman"/>
            <w:color w:val="000000" w:themeColor="text1"/>
            <w:sz w:val="24"/>
            <w:szCs w:val="24"/>
            <w:u w:val="none"/>
            <w:shd w:val="clear" w:color="auto" w:fill="FFFFFF"/>
          </w:rPr>
          <w:t>Johansson SG</w:t>
        </w:r>
      </w:hyperlink>
      <w:r w:rsidRPr="00180B11">
        <w:rPr>
          <w:rFonts w:ascii="Times New Roman" w:hAnsi="Times New Roman" w:cs="Times New Roman"/>
          <w:color w:val="000000" w:themeColor="text1"/>
          <w:sz w:val="24"/>
          <w:szCs w:val="24"/>
          <w:shd w:val="clear" w:color="auto" w:fill="FFFFFF"/>
        </w:rPr>
        <w:t>,</w:t>
      </w:r>
      <w:r w:rsidRPr="00180B11">
        <w:rPr>
          <w:rStyle w:val="apple-converted-space"/>
          <w:rFonts w:ascii="Times New Roman" w:hAnsi="Times New Roman" w:cs="Times New Roman"/>
          <w:color w:val="000000" w:themeColor="text1"/>
          <w:sz w:val="24"/>
          <w:szCs w:val="24"/>
          <w:shd w:val="clear" w:color="auto" w:fill="FFFFFF"/>
        </w:rPr>
        <w:t> </w:t>
      </w:r>
      <w:hyperlink r:id="rId64" w:history="1">
        <w:r w:rsidRPr="00180B11">
          <w:rPr>
            <w:rStyle w:val="Hyperlink"/>
            <w:rFonts w:ascii="Times New Roman" w:hAnsi="Times New Roman" w:cs="Times New Roman"/>
            <w:color w:val="000000" w:themeColor="text1"/>
            <w:sz w:val="24"/>
            <w:szCs w:val="24"/>
            <w:u w:val="none"/>
            <w:shd w:val="clear" w:color="auto" w:fill="FFFFFF"/>
          </w:rPr>
          <w:t>Haahtela T</w:t>
        </w:r>
      </w:hyperlink>
      <w:r w:rsidRPr="00180B11">
        <w:rPr>
          <w:rFonts w:ascii="Times New Roman" w:hAnsi="Times New Roman" w:cs="Times New Roman"/>
          <w:color w:val="000000" w:themeColor="text1"/>
          <w:sz w:val="24"/>
          <w:szCs w:val="24"/>
          <w:shd w:val="clear" w:color="auto" w:fill="FFFFFF"/>
        </w:rPr>
        <w:t>,</w:t>
      </w:r>
      <w:r w:rsidRPr="00180B11">
        <w:rPr>
          <w:rStyle w:val="apple-converted-space"/>
          <w:rFonts w:ascii="Times New Roman" w:hAnsi="Times New Roman" w:cs="Times New Roman"/>
          <w:color w:val="000000" w:themeColor="text1"/>
          <w:sz w:val="24"/>
          <w:szCs w:val="24"/>
          <w:shd w:val="clear" w:color="auto" w:fill="FFFFFF"/>
        </w:rPr>
        <w:t> </w:t>
      </w:r>
      <w:hyperlink r:id="rId65" w:history="1">
        <w:r w:rsidRPr="00180B11">
          <w:rPr>
            <w:rStyle w:val="Hyperlink"/>
            <w:rFonts w:ascii="Times New Roman" w:hAnsi="Times New Roman" w:cs="Times New Roman"/>
            <w:color w:val="000000" w:themeColor="text1"/>
            <w:sz w:val="24"/>
            <w:szCs w:val="24"/>
            <w:u w:val="none"/>
            <w:shd w:val="clear" w:color="auto" w:fill="FFFFFF"/>
          </w:rPr>
          <w:t>O'Byrne PM</w:t>
        </w:r>
      </w:hyperlink>
      <w:r w:rsidRPr="00180B11">
        <w:rPr>
          <w:rFonts w:ascii="Times New Roman" w:hAnsi="Times New Roman" w:cs="Times New Roman"/>
          <w:color w:val="000000" w:themeColor="text1"/>
          <w:sz w:val="24"/>
          <w:szCs w:val="24"/>
          <w:shd w:val="clear" w:color="auto" w:fill="FFFFFF"/>
        </w:rPr>
        <w:t>.</w:t>
      </w:r>
      <w:r w:rsidRPr="00180B11">
        <w:rPr>
          <w:rFonts w:ascii="Times New Roman" w:hAnsi="Times New Roman" w:cs="Times New Roman"/>
          <w:color w:val="000000" w:themeColor="text1"/>
          <w:sz w:val="24"/>
          <w:szCs w:val="24"/>
        </w:rPr>
        <w:t xml:space="preserve"> Omalizumab and the immune system: an overview of preclinical and clinical data.</w:t>
      </w:r>
      <w:r w:rsidRPr="00180B11">
        <w:rPr>
          <w:rFonts w:ascii="Times New Roman" w:hAnsi="Times New Roman" w:cs="Times New Roman"/>
          <w:color w:val="000000" w:themeColor="text1"/>
          <w:sz w:val="24"/>
          <w:szCs w:val="24"/>
          <w:shd w:val="clear" w:color="auto" w:fill="FFFFFF"/>
        </w:rPr>
        <w:t xml:space="preserve"> </w:t>
      </w:r>
      <w:hyperlink r:id="rId66" w:tooltip="Annals of allergy, asthma &amp; immunology : official publication of the American College of Allergy, Asthma, &amp; Immunology." w:history="1">
        <w:r w:rsidRPr="00180B11">
          <w:rPr>
            <w:rStyle w:val="Hyperlink"/>
            <w:rFonts w:ascii="Times New Roman" w:hAnsi="Times New Roman" w:cs="Times New Roman"/>
            <w:color w:val="000000" w:themeColor="text1"/>
            <w:sz w:val="24"/>
            <w:szCs w:val="24"/>
            <w:u w:val="none"/>
            <w:shd w:val="clear" w:color="auto" w:fill="FFFFFF"/>
          </w:rPr>
          <w:t>Ann Allergy Asthma Immunol.</w:t>
        </w:r>
      </w:hyperlink>
      <w:r w:rsidRPr="00180B11">
        <w:rPr>
          <w:rStyle w:val="apple-converted-space"/>
          <w:rFonts w:ascii="Times New Roman" w:hAnsi="Times New Roman" w:cs="Times New Roman"/>
          <w:color w:val="000000" w:themeColor="text1"/>
          <w:sz w:val="24"/>
          <w:szCs w:val="24"/>
          <w:shd w:val="clear" w:color="auto" w:fill="FFFFFF"/>
        </w:rPr>
        <w:t> </w:t>
      </w:r>
      <w:r w:rsidRPr="00180B11">
        <w:rPr>
          <w:rFonts w:ascii="Times New Roman" w:hAnsi="Times New Roman" w:cs="Times New Roman"/>
          <w:color w:val="000000" w:themeColor="text1"/>
          <w:sz w:val="24"/>
          <w:szCs w:val="24"/>
          <w:shd w:val="clear" w:color="auto" w:fill="FFFFFF"/>
        </w:rPr>
        <w:t>2002;89(2):132-8.</w:t>
      </w:r>
    </w:p>
    <w:p w:rsidR="00180B11" w:rsidRDefault="00180B11" w:rsidP="00213645">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[102]</w:t>
      </w:r>
      <w:r>
        <w:rPr>
          <w:rFonts w:ascii="Times New Roman" w:hAnsi="Times New Roman" w:cs="Times New Roman"/>
          <w:sz w:val="24"/>
          <w:szCs w:val="24"/>
        </w:rPr>
        <w:t xml:space="preserve"> </w:t>
      </w:r>
      <w:r w:rsidRPr="00907F82">
        <w:rPr>
          <w:rFonts w:ascii="Times New Roman" w:hAnsi="Times New Roman" w:cs="Times New Roman"/>
          <w:color w:val="000000" w:themeColor="text1"/>
          <w:sz w:val="24"/>
          <w:szCs w:val="24"/>
          <w:shd w:val="clear" w:color="auto" w:fill="FFFFFF"/>
        </w:rPr>
        <w:t>Schulman ES. Developmen</w:t>
      </w:r>
      <w:r>
        <w:rPr>
          <w:rFonts w:ascii="Times New Roman" w:hAnsi="Times New Roman" w:cs="Times New Roman"/>
          <w:color w:val="000000" w:themeColor="text1"/>
          <w:sz w:val="24"/>
          <w:szCs w:val="24"/>
          <w:shd w:val="clear" w:color="auto" w:fill="FFFFFF"/>
        </w:rPr>
        <w:t>t</w:t>
      </w:r>
      <w:r w:rsidRPr="00907F82">
        <w:rPr>
          <w:rFonts w:ascii="Times New Roman" w:hAnsi="Times New Roman" w:cs="Times New Roman"/>
          <w:color w:val="000000" w:themeColor="text1"/>
          <w:sz w:val="24"/>
          <w:szCs w:val="24"/>
          <w:shd w:val="clear" w:color="auto" w:fill="FFFFFF"/>
        </w:rPr>
        <w:t xml:space="preserve"> of Immunoglobulin E antibody (Omalizumab) for the treatment of Allergic respiratory disorders. </w:t>
      </w:r>
      <w:r>
        <w:rPr>
          <w:rFonts w:ascii="Times New Roman" w:hAnsi="Times New Roman" w:cs="Times New Roman"/>
          <w:color w:val="000000" w:themeColor="text1"/>
          <w:sz w:val="24"/>
          <w:szCs w:val="24"/>
          <w:shd w:val="clear" w:color="auto" w:fill="FFFFFF"/>
        </w:rPr>
        <w:t>Am. J. Respir. Crit. Care. Med. 2001;</w:t>
      </w:r>
      <w:r w:rsidRPr="00907F82">
        <w:rPr>
          <w:rFonts w:ascii="Times New Roman" w:hAnsi="Times New Roman" w:cs="Times New Roman"/>
          <w:color w:val="000000" w:themeColor="text1"/>
          <w:sz w:val="24"/>
          <w:szCs w:val="24"/>
          <w:shd w:val="clear" w:color="auto" w:fill="FFFFFF"/>
        </w:rPr>
        <w:t>164</w:t>
      </w:r>
      <w:r>
        <w:rPr>
          <w:rFonts w:ascii="Times New Roman" w:hAnsi="Times New Roman" w:cs="Times New Roman"/>
          <w:color w:val="000000" w:themeColor="text1"/>
          <w:sz w:val="24"/>
          <w:szCs w:val="24"/>
          <w:shd w:val="clear" w:color="auto" w:fill="FFFFFF"/>
        </w:rPr>
        <w:t>:</w:t>
      </w:r>
      <w:r w:rsidRPr="00907F82">
        <w:rPr>
          <w:rFonts w:ascii="Times New Roman" w:hAnsi="Times New Roman" w:cs="Times New Roman"/>
          <w:color w:val="000000" w:themeColor="text1"/>
          <w:sz w:val="24"/>
          <w:szCs w:val="24"/>
          <w:shd w:val="clear" w:color="auto" w:fill="FFFFFF"/>
        </w:rPr>
        <w:t>S6-S11</w:t>
      </w:r>
      <w:r>
        <w:rPr>
          <w:rFonts w:ascii="Times New Roman" w:hAnsi="Times New Roman" w:cs="Times New Roman"/>
          <w:color w:val="000000" w:themeColor="text1"/>
          <w:sz w:val="24"/>
          <w:szCs w:val="24"/>
          <w:shd w:val="clear" w:color="auto" w:fill="FFFFFF"/>
        </w:rPr>
        <w:t>.</w:t>
      </w:r>
    </w:p>
    <w:p w:rsidR="00180B11" w:rsidRDefault="00180B11" w:rsidP="0021364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bCs/>
          <w:color w:val="000000" w:themeColor="text1"/>
          <w:sz w:val="24"/>
          <w:szCs w:val="24"/>
        </w:rPr>
        <w:t>[103</w:t>
      </w:r>
      <w:r w:rsidRPr="00907F82">
        <w:rPr>
          <w:rFonts w:ascii="Times New Roman" w:hAnsi="Times New Roman" w:cs="Times New Roman"/>
          <w:bCs/>
          <w:color w:val="000000" w:themeColor="text1"/>
          <w:sz w:val="24"/>
          <w:szCs w:val="24"/>
        </w:rPr>
        <w:t xml:space="preserve">] </w:t>
      </w:r>
      <w:r>
        <w:rPr>
          <w:rFonts w:ascii="Times New Roman" w:hAnsi="Times New Roman" w:cs="Times New Roman"/>
          <w:sz w:val="24"/>
          <w:szCs w:val="24"/>
        </w:rPr>
        <w:t>S. P. Eisenberg, M. T. Brewer</w:t>
      </w:r>
      <w:r w:rsidRPr="00907F82">
        <w:rPr>
          <w:rFonts w:ascii="Times New Roman" w:hAnsi="Times New Roman" w:cs="Times New Roman"/>
          <w:sz w:val="24"/>
          <w:szCs w:val="24"/>
        </w:rPr>
        <w:t>, E. V</w:t>
      </w:r>
      <w:r>
        <w:rPr>
          <w:rFonts w:ascii="Times New Roman" w:hAnsi="Times New Roman" w:cs="Times New Roman"/>
          <w:sz w:val="24"/>
          <w:szCs w:val="24"/>
        </w:rPr>
        <w:t xml:space="preserve">erderber et al, </w:t>
      </w:r>
      <w:r w:rsidRPr="00C364C2">
        <w:rPr>
          <w:rFonts w:ascii="Times New Roman" w:hAnsi="Times New Roman" w:cs="Times New Roman"/>
          <w:sz w:val="24"/>
          <w:szCs w:val="24"/>
        </w:rPr>
        <w:t>B. J. B</w:t>
      </w:r>
      <w:r>
        <w:rPr>
          <w:rFonts w:ascii="Times New Roman" w:hAnsi="Times New Roman" w:cs="Times New Roman"/>
          <w:sz w:val="24"/>
          <w:szCs w:val="24"/>
        </w:rPr>
        <w:t>randhuber,</w:t>
      </w:r>
      <w:r w:rsidRPr="00C364C2">
        <w:rPr>
          <w:rFonts w:ascii="Times New Roman" w:hAnsi="Times New Roman" w:cs="Times New Roman"/>
          <w:sz w:val="24"/>
          <w:szCs w:val="24"/>
        </w:rPr>
        <w:t xml:space="preserve"> R. C. T</w:t>
      </w:r>
      <w:r>
        <w:rPr>
          <w:rFonts w:ascii="Times New Roman" w:hAnsi="Times New Roman" w:cs="Times New Roman"/>
          <w:sz w:val="24"/>
          <w:szCs w:val="24"/>
        </w:rPr>
        <w:t>hompson</w:t>
      </w:r>
      <w:r w:rsidRPr="00907F82">
        <w:rPr>
          <w:rFonts w:ascii="Times New Roman" w:hAnsi="Times New Roman" w:cs="Times New Roman"/>
          <w:sz w:val="24"/>
          <w:szCs w:val="24"/>
        </w:rPr>
        <w:t>. Interleukin 1 receptor antagonist is a member of the interleukin 1 gene family: Evolution of a cytokine control mechanism. Proc. Nati. Acad. Sci. USA</w:t>
      </w:r>
      <w:r>
        <w:rPr>
          <w:rFonts w:ascii="Times New Roman" w:hAnsi="Times New Roman" w:cs="Times New Roman"/>
          <w:sz w:val="24"/>
          <w:szCs w:val="24"/>
        </w:rPr>
        <w:t xml:space="preserve">. </w:t>
      </w:r>
      <w:r w:rsidRPr="00907F82">
        <w:rPr>
          <w:rFonts w:ascii="Times New Roman" w:hAnsi="Times New Roman" w:cs="Times New Roman"/>
          <w:sz w:val="24"/>
          <w:szCs w:val="24"/>
        </w:rPr>
        <w:t>Vol. 88,</w:t>
      </w:r>
      <w:r>
        <w:rPr>
          <w:rFonts w:ascii="Times New Roman" w:hAnsi="Times New Roman" w:cs="Times New Roman"/>
          <w:sz w:val="24"/>
          <w:szCs w:val="24"/>
        </w:rPr>
        <w:t>1991,</w:t>
      </w:r>
      <w:r w:rsidRPr="00907F82">
        <w:rPr>
          <w:rFonts w:ascii="Times New Roman" w:hAnsi="Times New Roman" w:cs="Times New Roman"/>
          <w:sz w:val="24"/>
          <w:szCs w:val="24"/>
        </w:rPr>
        <w:t xml:space="preserve"> pp. 5232-5236.</w:t>
      </w:r>
    </w:p>
    <w:p w:rsidR="00180B11" w:rsidRDefault="00180B11" w:rsidP="00213645">
      <w:pPr>
        <w:autoSpaceDE w:val="0"/>
        <w:autoSpaceDN w:val="0"/>
        <w:adjustRightInd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[104</w:t>
      </w:r>
      <w:r w:rsidRPr="00907F82">
        <w:rPr>
          <w:rFonts w:ascii="Times New Roman" w:hAnsi="Times New Roman" w:cs="Times New Roman"/>
          <w:sz w:val="24"/>
          <w:szCs w:val="24"/>
        </w:rPr>
        <w:t>] John N. Fain, David S.</w:t>
      </w:r>
      <w:r>
        <w:rPr>
          <w:rFonts w:ascii="Times New Roman" w:hAnsi="Times New Roman" w:cs="Times New Roman"/>
          <w:sz w:val="24"/>
          <w:szCs w:val="24"/>
        </w:rPr>
        <w:t xml:space="preserve"> Tichansky, Atul K. Madan. </w:t>
      </w:r>
      <w:r w:rsidRPr="00907F82">
        <w:rPr>
          <w:rFonts w:ascii="Times New Roman" w:hAnsi="Times New Roman" w:cs="Times New Roman"/>
          <w:sz w:val="24"/>
          <w:szCs w:val="24"/>
        </w:rPr>
        <w:t>Most of the interleukin 1 receptor antagonist, cathepsin S, macrophage migration inhibitory factor, nerve growth factor, and interleukin 18 release by explants of human adipose tissue is by the non–fat cells, not by the adipocytes. Metabolism Clinical and Experimental</w:t>
      </w:r>
      <w:r>
        <w:rPr>
          <w:rFonts w:ascii="Times New Roman" w:hAnsi="Times New Roman" w:cs="Times New Roman"/>
          <w:sz w:val="24"/>
          <w:szCs w:val="24"/>
        </w:rPr>
        <w:t>. 2006;55:</w:t>
      </w:r>
      <w:r w:rsidRPr="00907F82">
        <w:rPr>
          <w:rFonts w:ascii="Times New Roman" w:hAnsi="Times New Roman" w:cs="Times New Roman"/>
          <w:sz w:val="24"/>
          <w:szCs w:val="24"/>
        </w:rPr>
        <w:t>1113– 1121.</w:t>
      </w:r>
    </w:p>
    <w:p w:rsidR="00387BD1" w:rsidRDefault="00387BD1" w:rsidP="00213645">
      <w:pPr>
        <w:pStyle w:val="Heading1"/>
        <w:shd w:val="clear" w:color="auto" w:fill="FFFFFF"/>
        <w:spacing w:before="120" w:beforeAutospacing="0" w:after="120" w:afterAutospacing="0" w:line="360" w:lineRule="auto"/>
        <w:jc w:val="both"/>
        <w:rPr>
          <w:b w:val="0"/>
          <w:color w:val="000000" w:themeColor="text1"/>
          <w:sz w:val="24"/>
          <w:szCs w:val="24"/>
          <w:shd w:val="clear" w:color="auto" w:fill="FFFFFF"/>
        </w:rPr>
      </w:pPr>
      <w:r w:rsidRPr="00387BD1">
        <w:rPr>
          <w:b w:val="0"/>
          <w:color w:val="000000" w:themeColor="text1"/>
          <w:sz w:val="24"/>
          <w:szCs w:val="24"/>
        </w:rPr>
        <w:t xml:space="preserve">[105] </w:t>
      </w:r>
      <w:hyperlink r:id="rId67" w:history="1">
        <w:r w:rsidRPr="00387BD1">
          <w:rPr>
            <w:rStyle w:val="Hyperlink"/>
            <w:b w:val="0"/>
            <w:color w:val="000000" w:themeColor="text1"/>
            <w:sz w:val="24"/>
            <w:szCs w:val="24"/>
            <w:u w:val="none"/>
            <w:shd w:val="clear" w:color="auto" w:fill="FFFFFF"/>
          </w:rPr>
          <w:t>Steimle V</w:t>
        </w:r>
      </w:hyperlink>
      <w:r w:rsidRPr="00387BD1">
        <w:rPr>
          <w:b w:val="0"/>
          <w:color w:val="000000" w:themeColor="text1"/>
          <w:sz w:val="24"/>
          <w:szCs w:val="24"/>
          <w:shd w:val="clear" w:color="auto" w:fill="FFFFFF"/>
        </w:rPr>
        <w:t>,</w:t>
      </w:r>
      <w:r w:rsidRPr="00387BD1">
        <w:rPr>
          <w:rStyle w:val="apple-converted-space"/>
          <w:b w:val="0"/>
          <w:color w:val="000000" w:themeColor="text1"/>
          <w:sz w:val="24"/>
          <w:szCs w:val="24"/>
          <w:shd w:val="clear" w:color="auto" w:fill="FFFFFF"/>
        </w:rPr>
        <w:t> </w:t>
      </w:r>
      <w:hyperlink r:id="rId68" w:history="1">
        <w:r w:rsidRPr="00387BD1">
          <w:rPr>
            <w:rStyle w:val="Hyperlink"/>
            <w:b w:val="0"/>
            <w:color w:val="000000" w:themeColor="text1"/>
            <w:sz w:val="24"/>
            <w:szCs w:val="24"/>
            <w:u w:val="none"/>
            <w:shd w:val="clear" w:color="auto" w:fill="FFFFFF"/>
          </w:rPr>
          <w:t>Otten LA</w:t>
        </w:r>
      </w:hyperlink>
      <w:r w:rsidRPr="00387BD1">
        <w:rPr>
          <w:b w:val="0"/>
          <w:color w:val="000000" w:themeColor="text1"/>
          <w:sz w:val="24"/>
          <w:szCs w:val="24"/>
          <w:shd w:val="clear" w:color="auto" w:fill="FFFFFF"/>
        </w:rPr>
        <w:t>,</w:t>
      </w:r>
      <w:r w:rsidRPr="00387BD1">
        <w:rPr>
          <w:rStyle w:val="apple-converted-space"/>
          <w:b w:val="0"/>
          <w:color w:val="000000" w:themeColor="text1"/>
          <w:sz w:val="24"/>
          <w:szCs w:val="24"/>
          <w:shd w:val="clear" w:color="auto" w:fill="FFFFFF"/>
        </w:rPr>
        <w:t> </w:t>
      </w:r>
      <w:hyperlink r:id="rId69" w:history="1">
        <w:r w:rsidRPr="00387BD1">
          <w:rPr>
            <w:rStyle w:val="Hyperlink"/>
            <w:b w:val="0"/>
            <w:color w:val="000000" w:themeColor="text1"/>
            <w:sz w:val="24"/>
            <w:szCs w:val="24"/>
            <w:u w:val="none"/>
            <w:shd w:val="clear" w:color="auto" w:fill="FFFFFF"/>
          </w:rPr>
          <w:t>Zufferey M</w:t>
        </w:r>
      </w:hyperlink>
      <w:r w:rsidRPr="00387BD1">
        <w:rPr>
          <w:b w:val="0"/>
          <w:color w:val="000000" w:themeColor="text1"/>
          <w:sz w:val="24"/>
          <w:szCs w:val="24"/>
          <w:shd w:val="clear" w:color="auto" w:fill="FFFFFF"/>
        </w:rPr>
        <w:t>,</w:t>
      </w:r>
      <w:r w:rsidRPr="00387BD1">
        <w:rPr>
          <w:rStyle w:val="apple-converted-space"/>
          <w:b w:val="0"/>
          <w:color w:val="000000" w:themeColor="text1"/>
          <w:sz w:val="24"/>
          <w:szCs w:val="24"/>
          <w:shd w:val="clear" w:color="auto" w:fill="FFFFFF"/>
        </w:rPr>
        <w:t> </w:t>
      </w:r>
      <w:hyperlink r:id="rId70" w:history="1">
        <w:r w:rsidRPr="00387BD1">
          <w:rPr>
            <w:rStyle w:val="Hyperlink"/>
            <w:b w:val="0"/>
            <w:color w:val="000000" w:themeColor="text1"/>
            <w:sz w:val="24"/>
            <w:szCs w:val="24"/>
            <w:u w:val="none"/>
            <w:shd w:val="clear" w:color="auto" w:fill="FFFFFF"/>
          </w:rPr>
          <w:t>Mach B</w:t>
        </w:r>
      </w:hyperlink>
      <w:r w:rsidRPr="00387BD1">
        <w:rPr>
          <w:b w:val="0"/>
          <w:color w:val="000000" w:themeColor="text1"/>
          <w:sz w:val="24"/>
          <w:szCs w:val="24"/>
          <w:shd w:val="clear" w:color="auto" w:fill="FFFFFF"/>
        </w:rPr>
        <w:t>.</w:t>
      </w:r>
      <w:r w:rsidRPr="00387BD1">
        <w:rPr>
          <w:b w:val="0"/>
          <w:color w:val="000000" w:themeColor="text1"/>
          <w:sz w:val="24"/>
          <w:szCs w:val="24"/>
        </w:rPr>
        <w:t xml:space="preserve"> Complementation cloning of an MHC class II transactivator mutated in hereditary MHC class II deficiency (or bare lymphocyte syndrome).</w:t>
      </w:r>
      <w:r w:rsidRPr="00387BD1">
        <w:rPr>
          <w:b w:val="0"/>
          <w:color w:val="000000" w:themeColor="text1"/>
          <w:sz w:val="24"/>
          <w:szCs w:val="24"/>
          <w:shd w:val="clear" w:color="auto" w:fill="FFFFFF"/>
        </w:rPr>
        <w:t xml:space="preserve"> </w:t>
      </w:r>
      <w:hyperlink r:id="rId71" w:tooltip="Cell." w:history="1">
        <w:r w:rsidRPr="00387BD1">
          <w:rPr>
            <w:rStyle w:val="Hyperlink"/>
            <w:b w:val="0"/>
            <w:color w:val="000000" w:themeColor="text1"/>
            <w:sz w:val="24"/>
            <w:szCs w:val="24"/>
            <w:u w:val="none"/>
            <w:shd w:val="clear" w:color="auto" w:fill="FFFFFF"/>
          </w:rPr>
          <w:t>Cell.</w:t>
        </w:r>
      </w:hyperlink>
      <w:r w:rsidRPr="00387BD1">
        <w:rPr>
          <w:rStyle w:val="apple-converted-space"/>
          <w:b w:val="0"/>
          <w:color w:val="000000" w:themeColor="text1"/>
          <w:sz w:val="24"/>
          <w:szCs w:val="24"/>
          <w:shd w:val="clear" w:color="auto" w:fill="FFFFFF"/>
        </w:rPr>
        <w:t> </w:t>
      </w:r>
      <w:r>
        <w:rPr>
          <w:b w:val="0"/>
          <w:color w:val="000000" w:themeColor="text1"/>
          <w:sz w:val="24"/>
          <w:szCs w:val="24"/>
          <w:shd w:val="clear" w:color="auto" w:fill="FFFFFF"/>
        </w:rPr>
        <w:t>1993;</w:t>
      </w:r>
      <w:r w:rsidRPr="00387BD1">
        <w:rPr>
          <w:b w:val="0"/>
          <w:color w:val="000000" w:themeColor="text1"/>
          <w:sz w:val="24"/>
          <w:szCs w:val="24"/>
          <w:shd w:val="clear" w:color="auto" w:fill="FFFFFF"/>
        </w:rPr>
        <w:t>75(1):135-46.</w:t>
      </w:r>
    </w:p>
    <w:p w:rsidR="00FB7B70" w:rsidRPr="00FB7B70" w:rsidRDefault="00FB7B70" w:rsidP="00213645">
      <w:pPr>
        <w:pStyle w:val="Heading1"/>
        <w:shd w:val="clear" w:color="auto" w:fill="FFFFFF"/>
        <w:spacing w:before="120" w:beforeAutospacing="0" w:after="120" w:afterAutospacing="0" w:line="360" w:lineRule="auto"/>
        <w:jc w:val="both"/>
        <w:rPr>
          <w:b w:val="0"/>
          <w:color w:val="000000" w:themeColor="text1"/>
          <w:sz w:val="24"/>
          <w:szCs w:val="24"/>
        </w:rPr>
      </w:pPr>
      <w:r w:rsidRPr="00FB7B70">
        <w:rPr>
          <w:b w:val="0"/>
          <w:color w:val="000000" w:themeColor="text1"/>
          <w:sz w:val="24"/>
          <w:szCs w:val="24"/>
        </w:rPr>
        <w:t>[106]</w:t>
      </w:r>
      <w:r>
        <w:rPr>
          <w:b w:val="0"/>
          <w:color w:val="000000" w:themeColor="text1"/>
          <w:sz w:val="24"/>
          <w:szCs w:val="24"/>
        </w:rPr>
        <w:t xml:space="preserve"> </w:t>
      </w:r>
      <w:hyperlink r:id="rId72" w:history="1">
        <w:r w:rsidRPr="00FB7B70">
          <w:rPr>
            <w:rStyle w:val="Hyperlink"/>
            <w:b w:val="0"/>
            <w:color w:val="000000" w:themeColor="text1"/>
            <w:sz w:val="24"/>
            <w:szCs w:val="24"/>
            <w:u w:val="none"/>
            <w:shd w:val="clear" w:color="auto" w:fill="FFFFFF"/>
          </w:rPr>
          <w:t>Zhu S</w:t>
        </w:r>
      </w:hyperlink>
      <w:r w:rsidRPr="00FB7B70">
        <w:rPr>
          <w:b w:val="0"/>
          <w:color w:val="000000" w:themeColor="text1"/>
          <w:sz w:val="24"/>
          <w:szCs w:val="24"/>
          <w:shd w:val="clear" w:color="auto" w:fill="FFFFFF"/>
        </w:rPr>
        <w:t>,</w:t>
      </w:r>
      <w:r w:rsidRPr="00FB7B70">
        <w:rPr>
          <w:rStyle w:val="apple-converted-space"/>
          <w:b w:val="0"/>
          <w:color w:val="000000" w:themeColor="text1"/>
          <w:sz w:val="24"/>
          <w:szCs w:val="24"/>
          <w:shd w:val="clear" w:color="auto" w:fill="FFFFFF"/>
        </w:rPr>
        <w:t> </w:t>
      </w:r>
      <w:hyperlink r:id="rId73" w:history="1">
        <w:r w:rsidRPr="00FB7B70">
          <w:rPr>
            <w:rStyle w:val="Hyperlink"/>
            <w:b w:val="0"/>
            <w:color w:val="000000" w:themeColor="text1"/>
            <w:sz w:val="24"/>
            <w:szCs w:val="24"/>
            <w:u w:val="none"/>
            <w:shd w:val="clear" w:color="auto" w:fill="FFFFFF"/>
          </w:rPr>
          <w:t>Qian Y</w:t>
        </w:r>
      </w:hyperlink>
      <w:r w:rsidRPr="00FB7B70">
        <w:rPr>
          <w:b w:val="0"/>
          <w:color w:val="000000" w:themeColor="text1"/>
          <w:sz w:val="24"/>
          <w:szCs w:val="24"/>
          <w:shd w:val="clear" w:color="auto" w:fill="FFFFFF"/>
        </w:rPr>
        <w:t>.</w:t>
      </w:r>
      <w:r w:rsidRPr="00FB7B70">
        <w:rPr>
          <w:b w:val="0"/>
          <w:color w:val="000000" w:themeColor="text1"/>
          <w:sz w:val="24"/>
          <w:szCs w:val="24"/>
        </w:rPr>
        <w:t xml:space="preserve"> IL-17/IL-17 receptor system in autoimmune disease: mechanisms and therapeutic potential.</w:t>
      </w:r>
      <w:r w:rsidRPr="00FB7B70">
        <w:rPr>
          <w:b w:val="0"/>
          <w:color w:val="000000" w:themeColor="text1"/>
          <w:sz w:val="24"/>
          <w:szCs w:val="24"/>
          <w:shd w:val="clear" w:color="auto" w:fill="FFFFFF"/>
        </w:rPr>
        <w:t xml:space="preserve"> </w:t>
      </w:r>
      <w:hyperlink r:id="rId74" w:tooltip="Clinical science (London, England : 1979)." w:history="1">
        <w:r w:rsidRPr="00FB7B70">
          <w:rPr>
            <w:rStyle w:val="Hyperlink"/>
            <w:b w:val="0"/>
            <w:color w:val="000000" w:themeColor="text1"/>
            <w:sz w:val="24"/>
            <w:szCs w:val="24"/>
            <w:u w:val="none"/>
            <w:shd w:val="clear" w:color="auto" w:fill="FFFFFF"/>
          </w:rPr>
          <w:t>Clin Sci (Lond).</w:t>
        </w:r>
      </w:hyperlink>
      <w:r w:rsidRPr="00FB7B70">
        <w:rPr>
          <w:rStyle w:val="apple-converted-space"/>
          <w:b w:val="0"/>
          <w:color w:val="000000" w:themeColor="text1"/>
          <w:sz w:val="24"/>
          <w:szCs w:val="24"/>
          <w:shd w:val="clear" w:color="auto" w:fill="FFFFFF"/>
        </w:rPr>
        <w:t> </w:t>
      </w:r>
      <w:r>
        <w:rPr>
          <w:b w:val="0"/>
          <w:color w:val="000000" w:themeColor="text1"/>
          <w:sz w:val="24"/>
          <w:szCs w:val="24"/>
          <w:shd w:val="clear" w:color="auto" w:fill="FFFFFF"/>
        </w:rPr>
        <w:t>2012</w:t>
      </w:r>
      <w:r w:rsidRPr="00FB7B70">
        <w:rPr>
          <w:b w:val="0"/>
          <w:color w:val="000000" w:themeColor="text1"/>
          <w:sz w:val="24"/>
          <w:szCs w:val="24"/>
          <w:shd w:val="clear" w:color="auto" w:fill="FFFFFF"/>
        </w:rPr>
        <w:t>;122(11):487-511</w:t>
      </w:r>
      <w:r>
        <w:rPr>
          <w:b w:val="0"/>
          <w:color w:val="000000" w:themeColor="text1"/>
          <w:sz w:val="24"/>
          <w:szCs w:val="24"/>
          <w:shd w:val="clear" w:color="auto" w:fill="FFFFFF"/>
        </w:rPr>
        <w:t>.</w:t>
      </w:r>
    </w:p>
    <w:p w:rsidR="008F3062" w:rsidRPr="009F6735" w:rsidRDefault="008F3062"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[107</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Kenna TJ, Brown MA. The role of IL-17-secreting mast cells in inflammatory joint disease. Nat Rev Rheumatol</w:t>
      </w:r>
      <w:r>
        <w:rPr>
          <w:rFonts w:ascii="Times New Roman" w:hAnsi="Times New Roman" w:cs="Times New Roman"/>
          <w:color w:val="000000" w:themeColor="text1"/>
          <w:sz w:val="24"/>
          <w:szCs w:val="24"/>
        </w:rPr>
        <w:t>.</w:t>
      </w:r>
      <w:r w:rsidRPr="009F6735">
        <w:rPr>
          <w:rFonts w:ascii="Times New Roman" w:hAnsi="Times New Roman" w:cs="Times New Roman"/>
          <w:color w:val="000000" w:themeColor="text1"/>
          <w:sz w:val="24"/>
          <w:szCs w:val="24"/>
        </w:rPr>
        <w:t xml:space="preserve"> 2013;9:375-9.</w:t>
      </w:r>
    </w:p>
    <w:p w:rsidR="008F3062" w:rsidRDefault="008F3062" w:rsidP="00213645">
      <w:pPr>
        <w:autoSpaceDE w:val="0"/>
        <w:autoSpaceDN w:val="0"/>
        <w:adjustRightInd w:val="0"/>
        <w:spacing w:after="0" w:line="360" w:lineRule="auto"/>
        <w:jc w:val="both"/>
        <w:rPr>
          <w:rFonts w:ascii="Times New Roman" w:eastAsia="ScalaLancetPro" w:hAnsi="Times New Roman" w:cs="Times New Roman"/>
          <w:sz w:val="24"/>
          <w:szCs w:val="24"/>
        </w:rPr>
      </w:pPr>
      <w:r>
        <w:rPr>
          <w:rFonts w:ascii="Times New Roman" w:eastAsia="ScalaLancetPro" w:hAnsi="Times New Roman" w:cs="Times New Roman"/>
          <w:sz w:val="24"/>
          <w:szCs w:val="24"/>
        </w:rPr>
        <w:lastRenderedPageBreak/>
        <w:t>[108] Starnes T, Broxmeyer HE,Robertson MJ Hromas R. “ Cutting edge : IL-17D, a novel member of the IL-17 family,stimulates Cytokine production and inhibits hemopoiesis</w:t>
      </w:r>
      <w:r w:rsidRPr="007A3F1A">
        <w:rPr>
          <w:rFonts w:ascii="Times New Roman" w:eastAsia="ScalaLancetPro" w:hAnsi="Times New Roman" w:cs="Times New Roman"/>
          <w:i/>
          <w:sz w:val="24"/>
          <w:szCs w:val="24"/>
        </w:rPr>
        <w:t>”</w:t>
      </w:r>
      <w:r w:rsidRPr="007A3F1A">
        <w:rPr>
          <w:rFonts w:ascii="Times New Roman" w:eastAsia="ScalaLancetPro" w:hAnsi="Times New Roman" w:cs="Times New Roman"/>
          <w:sz w:val="24"/>
          <w:szCs w:val="24"/>
        </w:rPr>
        <w:t xml:space="preserve"> Journal of Immunology</w:t>
      </w:r>
      <w:r w:rsidRPr="007A3F1A">
        <w:rPr>
          <w:rFonts w:ascii="Times New Roman" w:eastAsia="ScalaLancetPro" w:hAnsi="Times New Roman" w:cs="Times New Roman"/>
          <w:i/>
          <w:sz w:val="24"/>
          <w:szCs w:val="24"/>
        </w:rPr>
        <w:t>.</w:t>
      </w:r>
      <w:r>
        <w:rPr>
          <w:rFonts w:ascii="Times New Roman" w:eastAsia="ScalaLancetPro" w:hAnsi="Times New Roman" w:cs="Times New Roman"/>
          <w:sz w:val="24"/>
          <w:szCs w:val="24"/>
        </w:rPr>
        <w:t>2002;169(2):642-6. doi: 10.4049/jimmunol.169.2.642. PMID:12097364.</w:t>
      </w:r>
    </w:p>
    <w:p w:rsidR="00213645" w:rsidRDefault="00B87F38" w:rsidP="00213645">
      <w:pPr>
        <w:pStyle w:val="Heading1"/>
        <w:shd w:val="clear" w:color="auto" w:fill="FFFFFF"/>
        <w:spacing w:before="240" w:beforeAutospacing="0" w:after="120" w:afterAutospacing="0" w:line="360" w:lineRule="auto"/>
        <w:jc w:val="both"/>
        <w:rPr>
          <w:b w:val="0"/>
          <w:color w:val="000000" w:themeColor="text1"/>
          <w:sz w:val="24"/>
          <w:szCs w:val="24"/>
          <w:shd w:val="clear" w:color="auto" w:fill="FFFFFF"/>
        </w:rPr>
      </w:pPr>
      <w:r>
        <w:rPr>
          <w:b w:val="0"/>
          <w:color w:val="000000" w:themeColor="text1"/>
          <w:sz w:val="24"/>
          <w:szCs w:val="24"/>
        </w:rPr>
        <w:t xml:space="preserve">[109] </w:t>
      </w:r>
      <w:hyperlink r:id="rId75" w:history="1">
        <w:r w:rsidRPr="00B87F38">
          <w:rPr>
            <w:rStyle w:val="Hyperlink"/>
            <w:b w:val="0"/>
            <w:color w:val="000000" w:themeColor="text1"/>
            <w:sz w:val="24"/>
            <w:szCs w:val="24"/>
            <w:u w:val="none"/>
            <w:shd w:val="clear" w:color="auto" w:fill="FFFFFF"/>
          </w:rPr>
          <w:t>Eric B. Brandt</w:t>
        </w:r>
      </w:hyperlink>
      <w:r w:rsidRPr="00B87F38">
        <w:rPr>
          <w:rStyle w:val="apple-converted-space"/>
          <w:b w:val="0"/>
          <w:color w:val="000000" w:themeColor="text1"/>
          <w:sz w:val="24"/>
          <w:szCs w:val="24"/>
          <w:shd w:val="clear" w:color="auto" w:fill="FFFFFF"/>
        </w:rPr>
        <w:t> </w:t>
      </w:r>
      <w:r w:rsidRPr="00B87F38">
        <w:rPr>
          <w:b w:val="0"/>
          <w:color w:val="000000" w:themeColor="text1"/>
          <w:sz w:val="24"/>
          <w:szCs w:val="24"/>
          <w:shd w:val="clear" w:color="auto" w:fill="FFFFFF"/>
        </w:rPr>
        <w:t>and</w:t>
      </w:r>
      <w:r w:rsidRPr="00B87F38">
        <w:rPr>
          <w:rStyle w:val="apple-converted-space"/>
          <w:b w:val="0"/>
          <w:color w:val="000000" w:themeColor="text1"/>
          <w:sz w:val="24"/>
          <w:szCs w:val="24"/>
          <w:shd w:val="clear" w:color="auto" w:fill="FFFFFF"/>
        </w:rPr>
        <w:t> </w:t>
      </w:r>
      <w:hyperlink r:id="rId76" w:history="1">
        <w:r w:rsidRPr="00B87F38">
          <w:rPr>
            <w:rStyle w:val="Hyperlink"/>
            <w:b w:val="0"/>
            <w:color w:val="000000" w:themeColor="text1"/>
            <w:sz w:val="24"/>
            <w:szCs w:val="24"/>
            <w:u w:val="none"/>
            <w:shd w:val="clear" w:color="auto" w:fill="FFFFFF"/>
          </w:rPr>
          <w:t>Umasundari Sivaprasad</w:t>
        </w:r>
      </w:hyperlink>
      <w:r w:rsidRPr="00B87F38">
        <w:rPr>
          <w:b w:val="0"/>
          <w:color w:val="000000" w:themeColor="text1"/>
          <w:sz w:val="24"/>
          <w:szCs w:val="24"/>
        </w:rPr>
        <w:t>. Th2 Cytokines and Atopic Dermatitis.</w:t>
      </w:r>
      <w:r w:rsidRPr="00B87F38">
        <w:rPr>
          <w:b w:val="0"/>
          <w:color w:val="000000" w:themeColor="text1"/>
          <w:sz w:val="24"/>
          <w:szCs w:val="24"/>
          <w:shd w:val="clear" w:color="auto" w:fill="FFFFFF"/>
        </w:rPr>
        <w:t xml:space="preserve"> J Clin Cell Immunol. 2011;2(3): 110.</w:t>
      </w:r>
    </w:p>
    <w:p w:rsidR="00213645" w:rsidRDefault="00940CCE" w:rsidP="00213645">
      <w:pPr>
        <w:pStyle w:val="Heading1"/>
        <w:shd w:val="clear" w:color="auto" w:fill="FFFFFF"/>
        <w:spacing w:before="240" w:beforeAutospacing="0" w:after="120" w:afterAutospacing="0" w:line="360" w:lineRule="auto"/>
        <w:jc w:val="both"/>
        <w:rPr>
          <w:b w:val="0"/>
          <w:color w:val="000000" w:themeColor="text1"/>
          <w:sz w:val="24"/>
          <w:szCs w:val="24"/>
          <w:shd w:val="clear" w:color="auto" w:fill="FFFFFF"/>
        </w:rPr>
      </w:pPr>
      <w:r w:rsidRPr="00940CCE">
        <w:rPr>
          <w:b w:val="0"/>
          <w:color w:val="000000" w:themeColor="text1"/>
          <w:sz w:val="24"/>
          <w:szCs w:val="24"/>
        </w:rPr>
        <w:t>[110]</w:t>
      </w:r>
      <w:r>
        <w:rPr>
          <w:b w:val="0"/>
          <w:color w:val="000000" w:themeColor="text1"/>
          <w:sz w:val="24"/>
          <w:szCs w:val="24"/>
        </w:rPr>
        <w:t xml:space="preserve"> </w:t>
      </w:r>
      <w:hyperlink r:id="rId77" w:history="1">
        <w:r w:rsidRPr="00940CCE">
          <w:rPr>
            <w:rStyle w:val="Hyperlink"/>
            <w:b w:val="0"/>
            <w:color w:val="000000" w:themeColor="text1"/>
            <w:sz w:val="24"/>
            <w:szCs w:val="24"/>
            <w:u w:val="none"/>
            <w:shd w:val="clear" w:color="auto" w:fill="FFFFFF"/>
          </w:rPr>
          <w:t>May</w:t>
        </w:r>
      </w:hyperlink>
      <w:r>
        <w:rPr>
          <w:b w:val="0"/>
          <w:color w:val="000000" w:themeColor="text1"/>
          <w:sz w:val="24"/>
          <w:szCs w:val="24"/>
        </w:rPr>
        <w:t xml:space="preserve"> RD</w:t>
      </w:r>
      <w:r w:rsidRPr="00940CCE">
        <w:rPr>
          <w:b w:val="0"/>
          <w:color w:val="000000" w:themeColor="text1"/>
          <w:sz w:val="24"/>
          <w:szCs w:val="24"/>
          <w:shd w:val="clear" w:color="auto" w:fill="FFFFFF"/>
        </w:rPr>
        <w:t>,</w:t>
      </w:r>
      <w:r w:rsidRPr="00940CCE">
        <w:rPr>
          <w:rStyle w:val="apple-converted-space"/>
          <w:b w:val="0"/>
          <w:color w:val="000000" w:themeColor="text1"/>
          <w:sz w:val="24"/>
          <w:szCs w:val="24"/>
          <w:shd w:val="clear" w:color="auto" w:fill="FFFFFF"/>
        </w:rPr>
        <w:t> </w:t>
      </w:r>
      <w:hyperlink r:id="rId78" w:history="1">
        <w:r w:rsidRPr="00940CCE">
          <w:rPr>
            <w:rStyle w:val="Hyperlink"/>
            <w:b w:val="0"/>
            <w:color w:val="000000" w:themeColor="text1"/>
            <w:sz w:val="24"/>
            <w:szCs w:val="24"/>
            <w:u w:val="none"/>
            <w:shd w:val="clear" w:color="auto" w:fill="FFFFFF"/>
          </w:rPr>
          <w:t>Monk</w:t>
        </w:r>
      </w:hyperlink>
      <w:r>
        <w:rPr>
          <w:b w:val="0"/>
          <w:color w:val="000000" w:themeColor="text1"/>
          <w:sz w:val="24"/>
          <w:szCs w:val="24"/>
        </w:rPr>
        <w:t xml:space="preserve"> PD</w:t>
      </w:r>
      <w:r w:rsidRPr="00940CCE">
        <w:rPr>
          <w:b w:val="0"/>
          <w:color w:val="000000" w:themeColor="text1"/>
          <w:sz w:val="24"/>
          <w:szCs w:val="24"/>
          <w:shd w:val="clear" w:color="auto" w:fill="FFFFFF"/>
        </w:rPr>
        <w:t>,</w:t>
      </w:r>
      <w:r w:rsidRPr="00940CCE">
        <w:rPr>
          <w:rStyle w:val="apple-converted-space"/>
          <w:b w:val="0"/>
          <w:color w:val="000000" w:themeColor="text1"/>
          <w:sz w:val="24"/>
          <w:szCs w:val="24"/>
          <w:shd w:val="clear" w:color="auto" w:fill="FFFFFF"/>
        </w:rPr>
        <w:t> </w:t>
      </w:r>
      <w:hyperlink r:id="rId79" w:history="1">
        <w:r w:rsidRPr="00940CCE">
          <w:rPr>
            <w:rStyle w:val="Hyperlink"/>
            <w:b w:val="0"/>
            <w:color w:val="000000" w:themeColor="text1"/>
            <w:sz w:val="24"/>
            <w:szCs w:val="24"/>
            <w:u w:val="none"/>
            <w:shd w:val="clear" w:color="auto" w:fill="FFFFFF"/>
          </w:rPr>
          <w:t>Cohen</w:t>
        </w:r>
      </w:hyperlink>
      <w:r>
        <w:rPr>
          <w:b w:val="0"/>
          <w:color w:val="000000" w:themeColor="text1"/>
          <w:sz w:val="24"/>
          <w:szCs w:val="24"/>
        </w:rPr>
        <w:t xml:space="preserve"> ES</w:t>
      </w:r>
      <w:r w:rsidRPr="00940CCE">
        <w:rPr>
          <w:b w:val="0"/>
          <w:color w:val="000000" w:themeColor="text1"/>
          <w:sz w:val="24"/>
          <w:szCs w:val="24"/>
          <w:shd w:val="clear" w:color="auto" w:fill="FFFFFF"/>
        </w:rPr>
        <w:t>,</w:t>
      </w:r>
      <w:r>
        <w:rPr>
          <w:b w:val="0"/>
          <w:color w:val="000000" w:themeColor="text1"/>
          <w:sz w:val="24"/>
          <w:szCs w:val="24"/>
          <w:shd w:val="clear" w:color="auto" w:fill="FFFFFF"/>
          <w:vertAlign w:val="superscript"/>
        </w:rPr>
        <w:t xml:space="preserve"> </w:t>
      </w:r>
      <w:hyperlink r:id="rId80" w:history="1">
        <w:r w:rsidRPr="00940CCE">
          <w:rPr>
            <w:rStyle w:val="Hyperlink"/>
            <w:b w:val="0"/>
            <w:color w:val="000000" w:themeColor="text1"/>
            <w:sz w:val="24"/>
            <w:szCs w:val="24"/>
            <w:u w:val="none"/>
            <w:shd w:val="clear" w:color="auto" w:fill="FFFFFF"/>
          </w:rPr>
          <w:t>Manuel</w:t>
        </w:r>
      </w:hyperlink>
      <w:r>
        <w:rPr>
          <w:b w:val="0"/>
          <w:color w:val="000000" w:themeColor="text1"/>
          <w:sz w:val="24"/>
          <w:szCs w:val="24"/>
        </w:rPr>
        <w:t xml:space="preserve"> D</w:t>
      </w:r>
      <w:r w:rsidRPr="00940CCE">
        <w:rPr>
          <w:b w:val="0"/>
          <w:color w:val="000000" w:themeColor="text1"/>
          <w:sz w:val="24"/>
          <w:szCs w:val="24"/>
          <w:shd w:val="clear" w:color="auto" w:fill="FFFFFF"/>
        </w:rPr>
        <w:t>,</w:t>
      </w:r>
      <w:r w:rsidRPr="00940CCE">
        <w:rPr>
          <w:rStyle w:val="apple-converted-space"/>
          <w:b w:val="0"/>
          <w:color w:val="000000" w:themeColor="text1"/>
          <w:sz w:val="24"/>
          <w:szCs w:val="24"/>
          <w:shd w:val="clear" w:color="auto" w:fill="FFFFFF"/>
        </w:rPr>
        <w:t> </w:t>
      </w:r>
      <w:hyperlink r:id="rId81" w:history="1">
        <w:r w:rsidRPr="00940CCE">
          <w:rPr>
            <w:rStyle w:val="Hyperlink"/>
            <w:b w:val="0"/>
            <w:color w:val="000000" w:themeColor="text1"/>
            <w:sz w:val="24"/>
            <w:szCs w:val="24"/>
            <w:u w:val="none"/>
            <w:shd w:val="clear" w:color="auto" w:fill="FFFFFF"/>
          </w:rPr>
          <w:t>Dempsey</w:t>
        </w:r>
      </w:hyperlink>
      <w:r>
        <w:rPr>
          <w:b w:val="0"/>
          <w:color w:val="000000" w:themeColor="text1"/>
          <w:sz w:val="24"/>
          <w:szCs w:val="24"/>
        </w:rPr>
        <w:t xml:space="preserve"> F</w:t>
      </w:r>
      <w:r w:rsidRPr="00940CCE">
        <w:rPr>
          <w:b w:val="0"/>
          <w:color w:val="000000" w:themeColor="text1"/>
          <w:sz w:val="24"/>
          <w:szCs w:val="24"/>
          <w:shd w:val="clear" w:color="auto" w:fill="FFFFFF"/>
        </w:rPr>
        <w:t>,</w:t>
      </w:r>
      <w:r w:rsidRPr="00940CCE">
        <w:rPr>
          <w:rStyle w:val="apple-converted-space"/>
          <w:b w:val="0"/>
          <w:color w:val="000000" w:themeColor="text1"/>
          <w:sz w:val="24"/>
          <w:szCs w:val="24"/>
          <w:shd w:val="clear" w:color="auto" w:fill="FFFFFF"/>
        </w:rPr>
        <w:t> </w:t>
      </w:r>
      <w:hyperlink r:id="rId82" w:history="1">
        <w:r w:rsidRPr="00940CCE">
          <w:rPr>
            <w:rStyle w:val="Hyperlink"/>
            <w:b w:val="0"/>
            <w:color w:val="000000" w:themeColor="text1"/>
            <w:sz w:val="24"/>
            <w:szCs w:val="24"/>
            <w:u w:val="none"/>
            <w:shd w:val="clear" w:color="auto" w:fill="FFFFFF"/>
          </w:rPr>
          <w:t>Davis</w:t>
        </w:r>
      </w:hyperlink>
      <w:r>
        <w:rPr>
          <w:b w:val="0"/>
          <w:color w:val="000000" w:themeColor="text1"/>
          <w:sz w:val="24"/>
          <w:szCs w:val="24"/>
        </w:rPr>
        <w:t xml:space="preserve"> NHE</w:t>
      </w:r>
      <w:r w:rsidRPr="00940CCE">
        <w:rPr>
          <w:b w:val="0"/>
          <w:color w:val="000000" w:themeColor="text1"/>
          <w:sz w:val="24"/>
          <w:szCs w:val="24"/>
          <w:shd w:val="clear" w:color="auto" w:fill="FFFFFF"/>
        </w:rPr>
        <w:t xml:space="preserve"> et al.</w:t>
      </w:r>
      <w:r w:rsidRPr="00940CCE">
        <w:rPr>
          <w:b w:val="0"/>
          <w:color w:val="000000" w:themeColor="text1"/>
          <w:sz w:val="24"/>
          <w:szCs w:val="24"/>
        </w:rPr>
        <w:t xml:space="preserve"> </w:t>
      </w:r>
      <w:r>
        <w:rPr>
          <w:b w:val="0"/>
          <w:color w:val="000000" w:themeColor="text1"/>
          <w:sz w:val="24"/>
          <w:szCs w:val="24"/>
        </w:rPr>
        <w:t xml:space="preserve">Preclinical </w:t>
      </w:r>
      <w:r w:rsidRPr="00940CCE">
        <w:rPr>
          <w:b w:val="0"/>
          <w:color w:val="000000" w:themeColor="text1"/>
          <w:sz w:val="24"/>
          <w:szCs w:val="24"/>
        </w:rPr>
        <w:t>development of CAT-354, an IL-13 neutralizing antibo</w:t>
      </w:r>
      <w:r>
        <w:rPr>
          <w:b w:val="0"/>
          <w:color w:val="000000" w:themeColor="text1"/>
          <w:sz w:val="24"/>
          <w:szCs w:val="24"/>
        </w:rPr>
        <w:t xml:space="preserve">dy, for the treatment of severe </w:t>
      </w:r>
      <w:r w:rsidRPr="00940CCE">
        <w:rPr>
          <w:b w:val="0"/>
          <w:color w:val="000000" w:themeColor="text1"/>
          <w:sz w:val="24"/>
          <w:szCs w:val="24"/>
        </w:rPr>
        <w:t>uncontrolled asthma.</w:t>
      </w:r>
      <w:r w:rsidRPr="00940CCE">
        <w:rPr>
          <w:b w:val="0"/>
          <w:color w:val="000000" w:themeColor="text1"/>
          <w:sz w:val="24"/>
          <w:szCs w:val="24"/>
          <w:shd w:val="clear" w:color="auto" w:fill="FFFFFF"/>
        </w:rPr>
        <w:t xml:space="preserve"> </w:t>
      </w:r>
      <w:hyperlink r:id="rId83" w:history="1">
        <w:r w:rsidRPr="00940CCE">
          <w:rPr>
            <w:rStyle w:val="Hyperlink"/>
            <w:b w:val="0"/>
            <w:color w:val="000000" w:themeColor="text1"/>
            <w:sz w:val="24"/>
            <w:szCs w:val="24"/>
            <w:u w:val="none"/>
            <w:shd w:val="clear" w:color="auto" w:fill="FFFFFF"/>
          </w:rPr>
          <w:t>Br J Pharmacol</w:t>
        </w:r>
      </w:hyperlink>
      <w:r>
        <w:rPr>
          <w:b w:val="0"/>
          <w:color w:val="000000" w:themeColor="text1"/>
          <w:sz w:val="24"/>
          <w:szCs w:val="24"/>
          <w:shd w:val="clear" w:color="auto" w:fill="FFFFFF"/>
        </w:rPr>
        <w:t>. 2012;</w:t>
      </w:r>
      <w:r w:rsidRPr="00940CCE">
        <w:rPr>
          <w:b w:val="0"/>
          <w:color w:val="000000" w:themeColor="text1"/>
          <w:sz w:val="24"/>
          <w:szCs w:val="24"/>
          <w:shd w:val="clear" w:color="auto" w:fill="FFFFFF"/>
        </w:rPr>
        <w:t>166(1): 177–193.</w:t>
      </w:r>
    </w:p>
    <w:p w:rsidR="00213645" w:rsidRDefault="00845C73" w:rsidP="00213645">
      <w:pPr>
        <w:pStyle w:val="Heading1"/>
        <w:shd w:val="clear" w:color="auto" w:fill="FFFFFF"/>
        <w:spacing w:before="240" w:beforeAutospacing="0" w:after="120" w:afterAutospacing="0" w:line="360" w:lineRule="auto"/>
        <w:jc w:val="both"/>
        <w:rPr>
          <w:b w:val="0"/>
          <w:color w:val="000000" w:themeColor="text1"/>
          <w:sz w:val="24"/>
          <w:szCs w:val="24"/>
          <w:shd w:val="clear" w:color="auto" w:fill="FFFFFF"/>
        </w:rPr>
      </w:pPr>
      <w:r w:rsidRPr="00845C73">
        <w:rPr>
          <w:b w:val="0"/>
          <w:sz w:val="24"/>
          <w:szCs w:val="24"/>
        </w:rPr>
        <w:t xml:space="preserve">[111] </w:t>
      </w:r>
      <w:r>
        <w:rPr>
          <w:b w:val="0"/>
          <w:sz w:val="24"/>
          <w:szCs w:val="24"/>
        </w:rPr>
        <w:t xml:space="preserve">Sheikh F, </w:t>
      </w:r>
      <w:r w:rsidRPr="00845C73">
        <w:rPr>
          <w:b w:val="0"/>
          <w:sz w:val="24"/>
          <w:szCs w:val="24"/>
        </w:rPr>
        <w:t>Dick</w:t>
      </w:r>
      <w:r>
        <w:rPr>
          <w:b w:val="0"/>
          <w:sz w:val="24"/>
          <w:szCs w:val="24"/>
        </w:rPr>
        <w:t>ensheets H, Pedras-Vasconcelos J, Ramalingam T, Helming L,</w:t>
      </w:r>
      <w:r w:rsidRPr="00845C73">
        <w:rPr>
          <w:b w:val="0"/>
          <w:sz w:val="24"/>
          <w:szCs w:val="24"/>
        </w:rPr>
        <w:t xml:space="preserve"> Gordon</w:t>
      </w:r>
      <w:r>
        <w:rPr>
          <w:b w:val="0"/>
          <w:sz w:val="24"/>
          <w:szCs w:val="24"/>
        </w:rPr>
        <w:t xml:space="preserve"> S</w:t>
      </w:r>
      <w:r w:rsidRPr="00845C73">
        <w:rPr>
          <w:b w:val="0"/>
          <w:sz w:val="24"/>
          <w:szCs w:val="24"/>
        </w:rPr>
        <w:t xml:space="preserve"> et al.</w:t>
      </w:r>
      <w:r>
        <w:rPr>
          <w:b w:val="0"/>
          <w:sz w:val="24"/>
          <w:szCs w:val="24"/>
        </w:rPr>
        <w:t xml:space="preserve"> </w:t>
      </w:r>
      <w:r w:rsidRPr="00845C73">
        <w:rPr>
          <w:b w:val="0"/>
          <w:sz w:val="24"/>
          <w:szCs w:val="24"/>
        </w:rPr>
        <w:t>The IL-13 receptor-α1Chain Is Essential for Induction of the Alternative</w:t>
      </w:r>
      <w:r w:rsidRPr="00845C73">
        <w:rPr>
          <w:b w:val="0"/>
          <w:sz w:val="24"/>
          <w:szCs w:val="24"/>
        </w:rPr>
        <w:sym w:font="Symbol" w:char="F061"/>
      </w:r>
      <w:r w:rsidRPr="00845C73">
        <w:rPr>
          <w:b w:val="0"/>
          <w:sz w:val="24"/>
          <w:szCs w:val="24"/>
        </w:rPr>
        <w:t>The IL-13 Receptor- Macrophage Activation Pathway by IL-13 but not IL-4</w:t>
      </w:r>
      <w:r>
        <w:rPr>
          <w:b w:val="0"/>
          <w:sz w:val="24"/>
          <w:szCs w:val="24"/>
        </w:rPr>
        <w:t>.</w:t>
      </w:r>
      <w:r w:rsidRPr="00845C73">
        <w:t xml:space="preserve"> </w:t>
      </w:r>
      <w:hyperlink r:id="rId84" w:tgtFrame="pmc_ext" w:history="1">
        <w:r w:rsidRPr="00845C73">
          <w:rPr>
            <w:rStyle w:val="cit"/>
            <w:b w:val="0"/>
            <w:color w:val="000000" w:themeColor="text1"/>
            <w:sz w:val="24"/>
            <w:szCs w:val="24"/>
            <w:shd w:val="clear" w:color="auto" w:fill="FFFFFF"/>
          </w:rPr>
          <w:t>J Innate Immun. 2015;7(5): 494–505.</w:t>
        </w:r>
      </w:hyperlink>
    </w:p>
    <w:p w:rsidR="00213645" w:rsidRPr="00213645" w:rsidRDefault="00BD19E3" w:rsidP="00213645">
      <w:pPr>
        <w:pStyle w:val="Heading1"/>
        <w:shd w:val="clear" w:color="auto" w:fill="FFFFFF"/>
        <w:spacing w:before="240" w:beforeAutospacing="0" w:after="120" w:afterAutospacing="0" w:line="360" w:lineRule="auto"/>
        <w:jc w:val="both"/>
        <w:rPr>
          <w:b w:val="0"/>
          <w:color w:val="000000" w:themeColor="text1"/>
          <w:sz w:val="24"/>
          <w:szCs w:val="24"/>
          <w:shd w:val="clear" w:color="auto" w:fill="FFFFFF"/>
        </w:rPr>
      </w:pPr>
      <w:r w:rsidRPr="00BD19E3">
        <w:rPr>
          <w:rStyle w:val="contribdegrees"/>
          <w:b w:val="0"/>
          <w:color w:val="000000" w:themeColor="text1"/>
          <w:sz w:val="24"/>
          <w:szCs w:val="24"/>
          <w:shd w:val="clear" w:color="auto" w:fill="FFFFFF"/>
        </w:rPr>
        <w:t xml:space="preserve">[112] </w:t>
      </w:r>
      <w:hyperlink r:id="rId85" w:history="1">
        <w:r w:rsidRPr="00BD19E3">
          <w:rPr>
            <w:rStyle w:val="Hyperlink"/>
            <w:b w:val="0"/>
            <w:color w:val="000000" w:themeColor="text1"/>
            <w:sz w:val="24"/>
            <w:szCs w:val="24"/>
            <w:u w:val="none"/>
            <w:shd w:val="clear" w:color="auto" w:fill="FFFFFF"/>
          </w:rPr>
          <w:t>Engel</w:t>
        </w:r>
      </w:hyperlink>
      <w:r>
        <w:rPr>
          <w:rStyle w:val="contribdegrees"/>
          <w:b w:val="0"/>
          <w:color w:val="000000" w:themeColor="text1"/>
          <w:sz w:val="24"/>
          <w:szCs w:val="24"/>
          <w:shd w:val="clear" w:color="auto" w:fill="FFFFFF"/>
        </w:rPr>
        <w:t xml:space="preserve"> T</w:t>
      </w:r>
      <w:r w:rsidRPr="00BD19E3">
        <w:rPr>
          <w:b w:val="0"/>
          <w:color w:val="000000" w:themeColor="text1"/>
          <w:sz w:val="24"/>
          <w:szCs w:val="24"/>
          <w:shd w:val="clear" w:color="auto" w:fill="FFFFFF"/>
        </w:rPr>
        <w:t>,</w:t>
      </w:r>
      <w:r w:rsidRPr="00BD19E3">
        <w:rPr>
          <w:rStyle w:val="apple-converted-space"/>
          <w:b w:val="0"/>
          <w:color w:val="000000" w:themeColor="text1"/>
          <w:sz w:val="24"/>
          <w:szCs w:val="24"/>
          <w:shd w:val="clear" w:color="auto" w:fill="FFFFFF"/>
        </w:rPr>
        <w:t> </w:t>
      </w:r>
      <w:hyperlink r:id="rId86" w:history="1">
        <w:r w:rsidRPr="00BD19E3">
          <w:rPr>
            <w:rStyle w:val="Hyperlink"/>
            <w:b w:val="0"/>
            <w:color w:val="000000" w:themeColor="text1"/>
            <w:sz w:val="24"/>
            <w:szCs w:val="24"/>
            <w:u w:val="none"/>
            <w:shd w:val="clear" w:color="auto" w:fill="FFFFFF"/>
          </w:rPr>
          <w:t>Kopylov</w:t>
        </w:r>
      </w:hyperlink>
      <w:r>
        <w:rPr>
          <w:rStyle w:val="contribdegrees"/>
          <w:b w:val="0"/>
          <w:color w:val="000000" w:themeColor="text1"/>
          <w:sz w:val="24"/>
          <w:szCs w:val="24"/>
          <w:shd w:val="clear" w:color="auto" w:fill="FFFFFF"/>
        </w:rPr>
        <w:t xml:space="preserve"> U</w:t>
      </w:r>
      <w:r w:rsidRPr="00BD19E3">
        <w:rPr>
          <w:rStyle w:val="contribdegrees"/>
          <w:b w:val="0"/>
          <w:color w:val="000000" w:themeColor="text1"/>
          <w:sz w:val="24"/>
          <w:szCs w:val="24"/>
          <w:shd w:val="clear" w:color="auto" w:fill="FFFFFF"/>
        </w:rPr>
        <w:t>.</w:t>
      </w:r>
      <w:r w:rsidRPr="00BD19E3">
        <w:rPr>
          <w:b w:val="0"/>
          <w:color w:val="000000" w:themeColor="text1"/>
          <w:sz w:val="24"/>
          <w:szCs w:val="24"/>
        </w:rPr>
        <w:t xml:space="preserve"> Ustekinumab in Crohn’s disease: evidence to date and place in therapy. Ther Adv Chronic Dis. 2016,Vol. 7(4) 208–214</w:t>
      </w:r>
      <w:r>
        <w:rPr>
          <w:b w:val="0"/>
          <w:color w:val="000000" w:themeColor="text1"/>
          <w:sz w:val="24"/>
          <w:szCs w:val="24"/>
        </w:rPr>
        <w:t>.</w:t>
      </w:r>
    </w:p>
    <w:p w:rsidR="00845C73" w:rsidRPr="00213645" w:rsidRDefault="00845C73" w:rsidP="00213645">
      <w:pPr>
        <w:pStyle w:val="Heading1"/>
        <w:shd w:val="clear" w:color="auto" w:fill="FFFFFF"/>
        <w:spacing w:before="240" w:beforeAutospacing="0" w:after="120" w:afterAutospacing="0" w:line="360" w:lineRule="auto"/>
        <w:jc w:val="both"/>
        <w:rPr>
          <w:b w:val="0"/>
          <w:color w:val="000000" w:themeColor="text1"/>
          <w:sz w:val="24"/>
          <w:szCs w:val="24"/>
          <w:shd w:val="clear" w:color="auto" w:fill="FFFFFF"/>
        </w:rPr>
      </w:pPr>
      <w:r w:rsidRPr="00213645">
        <w:rPr>
          <w:b w:val="0"/>
          <w:sz w:val="24"/>
          <w:szCs w:val="24"/>
        </w:rPr>
        <w:t>[</w:t>
      </w:r>
      <w:r w:rsidR="00BD19E3" w:rsidRPr="00213645">
        <w:rPr>
          <w:b w:val="0"/>
          <w:sz w:val="24"/>
          <w:szCs w:val="24"/>
        </w:rPr>
        <w:t>113</w:t>
      </w:r>
      <w:r w:rsidRPr="00213645">
        <w:rPr>
          <w:b w:val="0"/>
          <w:sz w:val="24"/>
          <w:szCs w:val="24"/>
        </w:rPr>
        <w:t>] Christie L. Doxsee, Tony R. Riter, Michael J. Reiter,</w:t>
      </w:r>
      <w:r w:rsidRPr="00213645">
        <w:rPr>
          <w:rFonts w:ascii="Helvetica" w:hAnsi="Helvetica"/>
          <w:b w:val="0"/>
          <w:color w:val="000000"/>
          <w:sz w:val="16"/>
          <w:szCs w:val="16"/>
          <w:shd w:val="clear" w:color="auto" w:fill="FFFFFF"/>
        </w:rPr>
        <w:t xml:space="preserve"> </w:t>
      </w:r>
      <w:r w:rsidRPr="00213645">
        <w:rPr>
          <w:b w:val="0"/>
          <w:color w:val="000000"/>
          <w:sz w:val="24"/>
          <w:szCs w:val="24"/>
          <w:shd w:val="clear" w:color="auto" w:fill="FFFFFF"/>
        </w:rPr>
        <w:t>Shelia J Gibson , John P Vasilakos , Ross M Kedl</w:t>
      </w:r>
      <w:r w:rsidRPr="00213645">
        <w:rPr>
          <w:b w:val="0"/>
          <w:sz w:val="24"/>
          <w:szCs w:val="24"/>
        </w:rPr>
        <w:t>.</w:t>
      </w:r>
      <w:r w:rsidRPr="00213645">
        <w:rPr>
          <w:b w:val="0"/>
          <w:bCs w:val="0"/>
          <w:sz w:val="24"/>
          <w:szCs w:val="24"/>
        </w:rPr>
        <w:t xml:space="preserve"> The Immune Response Modifier and Toll-Like Receptor 7 Agonist S-27609 Selectively Induces IL-12 and TNF-</w:t>
      </w:r>
      <w:r w:rsidRPr="00213645">
        <w:rPr>
          <w:b w:val="0"/>
          <w:sz w:val="24"/>
          <w:szCs w:val="24"/>
        </w:rPr>
        <w:t xml:space="preserve">a </w:t>
      </w:r>
      <w:r w:rsidRPr="00213645">
        <w:rPr>
          <w:b w:val="0"/>
          <w:bCs w:val="0"/>
          <w:sz w:val="24"/>
          <w:szCs w:val="24"/>
        </w:rPr>
        <w:t>Production in CD11c+CD11b+ CD8</w:t>
      </w:r>
      <w:r w:rsidRPr="00213645">
        <w:rPr>
          <w:b w:val="0"/>
          <w:sz w:val="24"/>
          <w:szCs w:val="24"/>
        </w:rPr>
        <w:t xml:space="preserve">- </w:t>
      </w:r>
      <w:r w:rsidRPr="00213645">
        <w:rPr>
          <w:b w:val="0"/>
          <w:bCs w:val="0"/>
          <w:sz w:val="24"/>
          <w:szCs w:val="24"/>
        </w:rPr>
        <w:t>Dendritic Cells.</w:t>
      </w:r>
      <w:r w:rsidRPr="00213645">
        <w:rPr>
          <w:b w:val="0"/>
          <w:i/>
          <w:iCs/>
          <w:sz w:val="24"/>
          <w:szCs w:val="24"/>
        </w:rPr>
        <w:t xml:space="preserve"> </w:t>
      </w:r>
      <w:r w:rsidRPr="00213645">
        <w:rPr>
          <w:b w:val="0"/>
          <w:iCs/>
          <w:sz w:val="24"/>
          <w:szCs w:val="24"/>
        </w:rPr>
        <w:t>J Immunol. 2003;</w:t>
      </w:r>
      <w:r w:rsidRPr="00213645">
        <w:rPr>
          <w:b w:val="0"/>
          <w:color w:val="000000" w:themeColor="text1"/>
          <w:sz w:val="24"/>
          <w:szCs w:val="24"/>
          <w:shd w:val="clear" w:color="auto" w:fill="FFFFFF"/>
        </w:rPr>
        <w:t>171(3),1156-1163.</w:t>
      </w:r>
    </w:p>
    <w:p w:rsidR="00B96C99" w:rsidRPr="009F6735" w:rsidRDefault="00B96C99"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[114</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Skov L, Beurskens FJ, Zachariae COC, Reitamo S, Teeling J, Satijn D, et al. IL-8 as antibody therapeutic target in inflammatory diseases: reduction of clinical activity in pal</w:t>
      </w:r>
      <w:r>
        <w:rPr>
          <w:rFonts w:ascii="Times New Roman" w:hAnsi="Times New Roman" w:cs="Times New Roman"/>
          <w:color w:val="000000" w:themeColor="text1"/>
          <w:sz w:val="24"/>
          <w:szCs w:val="24"/>
        </w:rPr>
        <w:t xml:space="preserve">moplantar pustulosis. J Immunol. </w:t>
      </w:r>
      <w:r w:rsidRPr="009F6735">
        <w:rPr>
          <w:rFonts w:ascii="Times New Roman" w:hAnsi="Times New Roman" w:cs="Times New Roman"/>
          <w:color w:val="000000" w:themeColor="text1"/>
          <w:sz w:val="24"/>
          <w:szCs w:val="24"/>
        </w:rPr>
        <w:t>2008;181:669-79.</w:t>
      </w:r>
    </w:p>
    <w:p w:rsidR="00B96C99" w:rsidRPr="009F6735" w:rsidRDefault="00B96C99"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[115</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Tabrizi W, Wang B, Lu H, Huang S, Bell G, Schwab G, et al. Population pharmacokinetic evaluation of a fully human IgG monoclonal antibody in patients with inflammatory diseases. Inflamm Allergy Drug Targets</w:t>
      </w:r>
      <w:r>
        <w:rPr>
          <w:rFonts w:ascii="Times New Roman" w:hAnsi="Times New Roman" w:cs="Times New Roman"/>
          <w:color w:val="000000" w:themeColor="text1"/>
          <w:sz w:val="24"/>
          <w:szCs w:val="24"/>
        </w:rPr>
        <w:t>.</w:t>
      </w:r>
      <w:r w:rsidRPr="009F6735">
        <w:rPr>
          <w:rFonts w:ascii="Times New Roman" w:hAnsi="Times New Roman" w:cs="Times New Roman"/>
          <w:color w:val="000000" w:themeColor="text1"/>
          <w:sz w:val="24"/>
          <w:szCs w:val="24"/>
        </w:rPr>
        <w:t xml:space="preserve"> 2010;9:229-37.</w:t>
      </w:r>
    </w:p>
    <w:p w:rsidR="00B96C99" w:rsidRPr="009F6735" w:rsidRDefault="00B96C99"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[116</w:t>
      </w:r>
      <w:r w:rsidRPr="009F6735">
        <w:rPr>
          <w:rFonts w:ascii="Times New Roman" w:hAnsi="Times New Roman" w:cs="Times New Roman"/>
          <w:color w:val="000000" w:themeColor="text1"/>
          <w:sz w:val="24"/>
          <w:szCs w:val="24"/>
        </w:rPr>
        <w:t xml:space="preserve">] Gibbs BF, Levi-Schaffer F. H4 receptors in mast cells and basophils: a new therapeutic target for allergy? </w:t>
      </w:r>
      <w:r w:rsidRPr="00574D23">
        <w:rPr>
          <w:rFonts w:ascii="Times New Roman" w:hAnsi="Times New Roman" w:cs="Times New Roman"/>
          <w:color w:val="000000" w:themeColor="text1"/>
          <w:sz w:val="24"/>
          <w:szCs w:val="24"/>
        </w:rPr>
        <w:t>Front Biosci</w:t>
      </w:r>
      <w:r>
        <w:rPr>
          <w:rFonts w:ascii="Times New Roman" w:hAnsi="Times New Roman" w:cs="Times New Roman"/>
          <w:i/>
          <w:color w:val="000000" w:themeColor="text1"/>
          <w:sz w:val="24"/>
          <w:szCs w:val="24"/>
        </w:rPr>
        <w:t xml:space="preserve">. </w:t>
      </w:r>
      <w:r w:rsidRPr="00B96C99">
        <w:rPr>
          <w:rFonts w:ascii="Times New Roman" w:hAnsi="Times New Roman" w:cs="Times New Roman"/>
          <w:color w:val="000000" w:themeColor="text1"/>
          <w:sz w:val="24"/>
          <w:szCs w:val="24"/>
        </w:rPr>
        <w:t>2012</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17:430-7.</w:t>
      </w:r>
    </w:p>
    <w:p w:rsidR="00635FF1" w:rsidRDefault="00B96C99" w:rsidP="00213645">
      <w:pPr>
        <w:autoSpaceDE w:val="0"/>
        <w:autoSpaceDN w:val="0"/>
        <w:adjustRightInd w:val="0"/>
        <w:spacing w:after="0" w:line="360" w:lineRule="auto"/>
        <w:jc w:val="both"/>
        <w:rPr>
          <w:rFonts w:ascii="inherit" w:hAnsi="inherit" w:cs="Arial"/>
          <w:color w:val="333333"/>
          <w:sz w:val="14"/>
          <w:szCs w:val="14"/>
        </w:rPr>
      </w:pPr>
      <w:r w:rsidRPr="00907F82">
        <w:rPr>
          <w:rFonts w:ascii="Times New Roman" w:hAnsi="Times New Roman" w:cs="Times New Roman"/>
          <w:color w:val="000000" w:themeColor="text1"/>
          <w:sz w:val="24"/>
          <w:szCs w:val="24"/>
          <w:shd w:val="clear" w:color="auto" w:fill="FFFFFF"/>
        </w:rPr>
        <w:lastRenderedPageBreak/>
        <w:t>[</w:t>
      </w:r>
      <w:r>
        <w:rPr>
          <w:rFonts w:ascii="Times New Roman" w:hAnsi="Times New Roman" w:cs="Times New Roman"/>
          <w:color w:val="000000" w:themeColor="text1"/>
          <w:sz w:val="24"/>
          <w:szCs w:val="24"/>
          <w:shd w:val="clear" w:color="auto" w:fill="FFFFFF"/>
        </w:rPr>
        <w:t>117</w:t>
      </w:r>
      <w:r w:rsidRPr="00907F82">
        <w:rPr>
          <w:rFonts w:ascii="Times New Roman" w:hAnsi="Times New Roman" w:cs="Times New Roman"/>
          <w:color w:val="000000" w:themeColor="text1"/>
          <w:sz w:val="24"/>
          <w:szCs w:val="24"/>
          <w:shd w:val="clear" w:color="auto" w:fill="FFFFFF"/>
        </w:rPr>
        <w:t xml:space="preserve">] </w:t>
      </w:r>
      <w:r w:rsidRPr="00907F82">
        <w:rPr>
          <w:rFonts w:ascii="Times New Roman" w:hAnsi="Times New Roman" w:cs="Times New Roman"/>
          <w:bCs/>
          <w:sz w:val="24"/>
          <w:szCs w:val="24"/>
        </w:rPr>
        <w:t xml:space="preserve">Iwabe T, Harada T, Tsudo T, Nagano Y, Yoshida S, Tanikawa M, </w:t>
      </w:r>
      <w:r>
        <w:rPr>
          <w:rFonts w:ascii="Times New Roman" w:hAnsi="Times New Roman" w:cs="Times New Roman"/>
          <w:bCs/>
          <w:sz w:val="24"/>
          <w:szCs w:val="24"/>
        </w:rPr>
        <w:t xml:space="preserve">et al. </w:t>
      </w:r>
      <w:r>
        <w:rPr>
          <w:rFonts w:ascii="Times New Roman" w:hAnsi="Times New Roman" w:cs="Times New Roman"/>
          <w:sz w:val="24"/>
          <w:szCs w:val="24"/>
        </w:rPr>
        <w:t xml:space="preserve">Tumor necrosis factor-α </w:t>
      </w:r>
      <w:r w:rsidRPr="00907F82">
        <w:rPr>
          <w:rFonts w:ascii="Times New Roman" w:hAnsi="Times New Roman" w:cs="Times New Roman"/>
          <w:sz w:val="24"/>
          <w:szCs w:val="24"/>
        </w:rPr>
        <w:t>promotes proliferation of endometriotic stromal</w:t>
      </w:r>
      <w:r w:rsidRPr="00907F82">
        <w:rPr>
          <w:rFonts w:ascii="Times New Roman" w:hAnsi="Times New Roman" w:cs="Times New Roman"/>
          <w:bCs/>
          <w:sz w:val="24"/>
          <w:szCs w:val="24"/>
        </w:rPr>
        <w:t xml:space="preserve"> </w:t>
      </w:r>
      <w:r w:rsidRPr="00907F82">
        <w:rPr>
          <w:rFonts w:ascii="Times New Roman" w:hAnsi="Times New Roman" w:cs="Times New Roman"/>
          <w:sz w:val="24"/>
          <w:szCs w:val="24"/>
        </w:rPr>
        <w:t>cells by inducing interleukin-8 gene and protein expression. J Clin Endocrinol</w:t>
      </w:r>
      <w:r w:rsidRPr="00907F82">
        <w:rPr>
          <w:rFonts w:ascii="Times New Roman" w:hAnsi="Times New Roman" w:cs="Times New Roman"/>
          <w:bCs/>
          <w:sz w:val="24"/>
          <w:szCs w:val="24"/>
        </w:rPr>
        <w:t xml:space="preserve"> </w:t>
      </w:r>
      <w:r w:rsidRPr="00907F82">
        <w:rPr>
          <w:rFonts w:ascii="Times New Roman" w:hAnsi="Times New Roman" w:cs="Times New Roman"/>
          <w:sz w:val="24"/>
          <w:szCs w:val="24"/>
        </w:rPr>
        <w:t>Metab</w:t>
      </w:r>
      <w:r>
        <w:rPr>
          <w:rFonts w:ascii="Times New Roman" w:hAnsi="Times New Roman" w:cs="Times New Roman"/>
          <w:sz w:val="24"/>
          <w:szCs w:val="24"/>
        </w:rPr>
        <w:t>. 2000;</w:t>
      </w:r>
      <w:r w:rsidRPr="00907F82">
        <w:rPr>
          <w:rFonts w:ascii="Times New Roman" w:hAnsi="Times New Roman" w:cs="Times New Roman"/>
          <w:sz w:val="24"/>
          <w:szCs w:val="24"/>
        </w:rPr>
        <w:t>85:824–829</w:t>
      </w:r>
      <w:r w:rsidR="00635FF1">
        <w:rPr>
          <w:rStyle w:val="apple-converted-space"/>
          <w:rFonts w:ascii="inherit" w:hAnsi="inherit" w:cs="Arial"/>
          <w:color w:val="333333"/>
          <w:sz w:val="14"/>
          <w:szCs w:val="14"/>
        </w:rPr>
        <w:t> </w:t>
      </w:r>
      <w:hyperlink r:id="rId87" w:anchor="aff-1" w:history="1">
        <w:r w:rsidR="00635FF1">
          <w:rPr>
            <w:rStyle w:val="Hyperlink"/>
            <w:rFonts w:ascii="inherit" w:hAnsi="inherit" w:cs="Arial"/>
            <w:color w:val="0066A4"/>
            <w:sz w:val="14"/>
            <w:szCs w:val="14"/>
            <w:bdr w:val="none" w:sz="0" w:space="0" w:color="auto" w:frame="1"/>
          </w:rPr>
          <w:t>*</w:t>
        </w:r>
      </w:hyperlink>
      <w:r w:rsidR="00635FF1">
        <w:rPr>
          <w:rFonts w:ascii="inherit" w:hAnsi="inherit" w:cs="Arial"/>
          <w:color w:val="333333"/>
          <w:sz w:val="14"/>
          <w:szCs w:val="14"/>
        </w:rPr>
        <w:t>,</w:t>
      </w:r>
      <w:r w:rsidR="00635FF1">
        <w:rPr>
          <w:rStyle w:val="apple-converted-space"/>
          <w:rFonts w:ascii="inherit" w:hAnsi="inherit" w:cs="Arial"/>
          <w:color w:val="333333"/>
          <w:sz w:val="14"/>
          <w:szCs w:val="14"/>
        </w:rPr>
        <w:t> </w:t>
      </w:r>
    </w:p>
    <w:p w:rsidR="00635FF1" w:rsidRDefault="00B924DA" w:rsidP="00213645">
      <w:pPr>
        <w:pStyle w:val="Heading1"/>
        <w:shd w:val="clear" w:color="auto" w:fill="FFFFFF"/>
        <w:spacing w:before="0" w:beforeAutospacing="0" w:after="0" w:afterAutospacing="0" w:line="360" w:lineRule="auto"/>
        <w:jc w:val="both"/>
        <w:textAlignment w:val="baseline"/>
        <w:rPr>
          <w:rStyle w:val="slug-pages"/>
          <w:b w:val="0"/>
          <w:bCs w:val="0"/>
          <w:color w:val="000000" w:themeColor="text1"/>
          <w:sz w:val="24"/>
          <w:szCs w:val="24"/>
          <w:bdr w:val="none" w:sz="0" w:space="0" w:color="auto" w:frame="1"/>
          <w:shd w:val="clear" w:color="auto" w:fill="FFFFFF"/>
        </w:rPr>
      </w:pPr>
      <w:r w:rsidRPr="00B924DA">
        <w:rPr>
          <w:rStyle w:val="name"/>
          <w:b w:val="0"/>
          <w:color w:val="000000" w:themeColor="text1"/>
          <w:sz w:val="24"/>
          <w:szCs w:val="24"/>
          <w:bdr w:val="none" w:sz="0" w:space="0" w:color="auto" w:frame="1"/>
        </w:rPr>
        <w:t xml:space="preserve">[118] </w:t>
      </w:r>
      <w:r w:rsidR="00635FF1" w:rsidRPr="00B924DA">
        <w:rPr>
          <w:rStyle w:val="name"/>
          <w:b w:val="0"/>
          <w:color w:val="000000" w:themeColor="text1"/>
          <w:sz w:val="24"/>
          <w:szCs w:val="24"/>
          <w:bdr w:val="none" w:sz="0" w:space="0" w:color="auto" w:frame="1"/>
        </w:rPr>
        <w:t>Hallgren J.,</w:t>
      </w:r>
      <w:hyperlink r:id="rId88" w:history="1">
        <w:r w:rsidR="00635FF1" w:rsidRPr="00B924DA">
          <w:rPr>
            <w:rStyle w:val="Hyperlink"/>
            <w:b w:val="0"/>
            <w:color w:val="000000" w:themeColor="text1"/>
            <w:sz w:val="24"/>
            <w:szCs w:val="24"/>
            <w:u w:val="none"/>
            <w:bdr w:val="none" w:sz="0" w:space="0" w:color="auto" w:frame="1"/>
          </w:rPr>
          <w:t>Jones</w:t>
        </w:r>
      </w:hyperlink>
      <w:r w:rsidR="00635FF1" w:rsidRPr="00B924DA">
        <w:rPr>
          <w:rStyle w:val="apple-converted-space"/>
          <w:b w:val="0"/>
          <w:color w:val="000000" w:themeColor="text1"/>
          <w:sz w:val="24"/>
          <w:szCs w:val="24"/>
        </w:rPr>
        <w:t> </w:t>
      </w:r>
      <w:r w:rsidR="00635FF1" w:rsidRPr="00B924DA">
        <w:rPr>
          <w:b w:val="0"/>
          <w:color w:val="000000" w:themeColor="text1"/>
          <w:sz w:val="24"/>
          <w:szCs w:val="24"/>
          <w:bdr w:val="none" w:sz="0" w:space="0" w:color="auto" w:frame="1"/>
        </w:rPr>
        <w:t>T.G,</w:t>
      </w:r>
      <w:hyperlink r:id="rId89" w:history="1">
        <w:r w:rsidR="00635FF1" w:rsidRPr="00B924DA">
          <w:rPr>
            <w:rStyle w:val="Hyperlink"/>
            <w:b w:val="0"/>
            <w:color w:val="000000" w:themeColor="text1"/>
            <w:sz w:val="24"/>
            <w:szCs w:val="24"/>
            <w:u w:val="none"/>
            <w:bdr w:val="none" w:sz="0" w:space="0" w:color="auto" w:frame="1"/>
          </w:rPr>
          <w:t>Abonia</w:t>
        </w:r>
      </w:hyperlink>
      <w:r w:rsidR="00635FF1" w:rsidRPr="00B924DA">
        <w:rPr>
          <w:rStyle w:val="apple-converted-space"/>
          <w:b w:val="0"/>
          <w:color w:val="000000" w:themeColor="text1"/>
          <w:sz w:val="24"/>
          <w:szCs w:val="24"/>
        </w:rPr>
        <w:t> </w:t>
      </w:r>
      <w:r w:rsidR="00635FF1" w:rsidRPr="00B924DA">
        <w:rPr>
          <w:b w:val="0"/>
          <w:color w:val="000000" w:themeColor="text1"/>
          <w:sz w:val="24"/>
          <w:szCs w:val="24"/>
        </w:rPr>
        <w:t>P.G,</w:t>
      </w:r>
      <w:r w:rsidR="00635FF1" w:rsidRPr="00B924DA">
        <w:rPr>
          <w:rStyle w:val="apple-converted-space"/>
          <w:b w:val="0"/>
          <w:color w:val="000000" w:themeColor="text1"/>
          <w:sz w:val="24"/>
          <w:szCs w:val="24"/>
        </w:rPr>
        <w:t> </w:t>
      </w:r>
      <w:hyperlink r:id="rId90" w:history="1">
        <w:r w:rsidR="00635FF1" w:rsidRPr="00B924DA">
          <w:rPr>
            <w:rStyle w:val="Hyperlink"/>
            <w:b w:val="0"/>
            <w:color w:val="000000" w:themeColor="text1"/>
            <w:sz w:val="24"/>
            <w:szCs w:val="24"/>
            <w:u w:val="none"/>
            <w:bdr w:val="none" w:sz="0" w:space="0" w:color="auto" w:frame="1"/>
          </w:rPr>
          <w:t xml:space="preserve"> Xing</w:t>
        </w:r>
      </w:hyperlink>
      <w:r w:rsidR="00635FF1" w:rsidRPr="00B924DA">
        <w:rPr>
          <w:rStyle w:val="apple-converted-space"/>
          <w:b w:val="0"/>
          <w:color w:val="000000" w:themeColor="text1"/>
          <w:sz w:val="24"/>
          <w:szCs w:val="24"/>
        </w:rPr>
        <w:t> </w:t>
      </w:r>
      <w:r w:rsidR="00635FF1" w:rsidRPr="00B924DA">
        <w:rPr>
          <w:b w:val="0"/>
          <w:color w:val="000000" w:themeColor="text1"/>
          <w:sz w:val="24"/>
          <w:szCs w:val="24"/>
          <w:bdr w:val="none" w:sz="0" w:space="0" w:color="auto" w:frame="1"/>
        </w:rPr>
        <w:t>W</w:t>
      </w:r>
      <w:r w:rsidR="00635FF1" w:rsidRPr="00B924DA">
        <w:rPr>
          <w:b w:val="0"/>
          <w:color w:val="000000" w:themeColor="text1"/>
          <w:sz w:val="24"/>
          <w:szCs w:val="24"/>
        </w:rPr>
        <w:t>,</w:t>
      </w:r>
      <w:r w:rsidR="00635FF1" w:rsidRPr="00B924DA">
        <w:rPr>
          <w:rStyle w:val="apple-converted-space"/>
          <w:b w:val="0"/>
          <w:color w:val="000000" w:themeColor="text1"/>
          <w:sz w:val="24"/>
          <w:szCs w:val="24"/>
        </w:rPr>
        <w:t> </w:t>
      </w:r>
      <w:hyperlink r:id="rId91" w:history="1">
        <w:r w:rsidR="00635FF1" w:rsidRPr="00B924DA">
          <w:rPr>
            <w:rStyle w:val="Hyperlink"/>
            <w:b w:val="0"/>
            <w:color w:val="000000" w:themeColor="text1"/>
            <w:sz w:val="24"/>
            <w:szCs w:val="24"/>
            <w:u w:val="none"/>
            <w:bdr w:val="none" w:sz="0" w:space="0" w:color="auto" w:frame="1"/>
          </w:rPr>
          <w:t xml:space="preserve"> Humbles</w:t>
        </w:r>
      </w:hyperlink>
      <w:r w:rsidR="00635FF1" w:rsidRPr="00B924DA">
        <w:rPr>
          <w:rStyle w:val="apple-converted-space"/>
          <w:b w:val="0"/>
          <w:color w:val="000000" w:themeColor="text1"/>
          <w:sz w:val="24"/>
          <w:szCs w:val="24"/>
        </w:rPr>
        <w:t> </w:t>
      </w:r>
      <w:r w:rsidR="00635FF1" w:rsidRPr="00B924DA">
        <w:rPr>
          <w:b w:val="0"/>
          <w:color w:val="000000" w:themeColor="text1"/>
          <w:sz w:val="24"/>
          <w:szCs w:val="24"/>
        </w:rPr>
        <w:t xml:space="preserve">, </w:t>
      </w:r>
      <w:hyperlink r:id="rId92" w:history="1">
        <w:r w:rsidR="00635FF1" w:rsidRPr="00B924DA">
          <w:rPr>
            <w:rStyle w:val="Hyperlink"/>
            <w:b w:val="0"/>
            <w:color w:val="000000" w:themeColor="text1"/>
            <w:sz w:val="24"/>
            <w:szCs w:val="24"/>
            <w:u w:val="none"/>
            <w:bdr w:val="none" w:sz="0" w:space="0" w:color="auto" w:frame="1"/>
          </w:rPr>
          <w:t xml:space="preserve"> Austen</w:t>
        </w:r>
      </w:hyperlink>
      <w:r w:rsidR="00635FF1" w:rsidRPr="00B924DA">
        <w:rPr>
          <w:rStyle w:val="name"/>
          <w:b w:val="0"/>
          <w:color w:val="000000" w:themeColor="text1"/>
          <w:sz w:val="24"/>
          <w:szCs w:val="24"/>
          <w:bdr w:val="none" w:sz="0" w:space="0" w:color="auto" w:frame="1"/>
        </w:rPr>
        <w:t xml:space="preserve"> F.K</w:t>
      </w:r>
      <w:r w:rsidR="00635FF1" w:rsidRPr="00B924DA">
        <w:rPr>
          <w:rStyle w:val="apple-converted-space"/>
          <w:b w:val="0"/>
          <w:color w:val="000000" w:themeColor="text1"/>
          <w:sz w:val="24"/>
          <w:szCs w:val="24"/>
        </w:rPr>
        <w:t> </w:t>
      </w:r>
      <w:r w:rsidR="00635FF1" w:rsidRPr="00B924DA">
        <w:rPr>
          <w:b w:val="0"/>
          <w:color w:val="000000" w:themeColor="text1"/>
          <w:sz w:val="24"/>
          <w:szCs w:val="24"/>
          <w:bdr w:val="none" w:sz="0" w:space="0" w:color="auto" w:frame="1"/>
        </w:rPr>
        <w:t xml:space="preserve">et al. </w:t>
      </w:r>
      <w:r>
        <w:rPr>
          <w:b w:val="0"/>
          <w:bCs w:val="0"/>
          <w:color w:val="000000" w:themeColor="text1"/>
          <w:sz w:val="24"/>
          <w:szCs w:val="24"/>
        </w:rPr>
        <w:t xml:space="preserve">Pulmonary </w:t>
      </w:r>
      <w:r w:rsidRPr="00B924DA">
        <w:rPr>
          <w:b w:val="0"/>
          <w:bCs w:val="0"/>
          <w:color w:val="000000" w:themeColor="text1"/>
          <w:sz w:val="24"/>
          <w:szCs w:val="24"/>
        </w:rPr>
        <w:t>CXCR2 regulates VCAM-1 and antigen-induced recruitment of mast cell progenitors</w:t>
      </w:r>
      <w:r>
        <w:rPr>
          <w:b w:val="0"/>
          <w:bCs w:val="0"/>
          <w:color w:val="000000" w:themeColor="text1"/>
          <w:sz w:val="24"/>
          <w:szCs w:val="24"/>
        </w:rPr>
        <w:t xml:space="preserve">. </w:t>
      </w:r>
      <w:r w:rsidR="00635FF1" w:rsidRPr="00B924DA">
        <w:rPr>
          <w:b w:val="0"/>
          <w:color w:val="000000" w:themeColor="text1"/>
          <w:sz w:val="24"/>
          <w:szCs w:val="24"/>
        </w:rPr>
        <w:t>PNAS</w:t>
      </w:r>
      <w:r>
        <w:rPr>
          <w:rStyle w:val="apple-converted-space"/>
          <w:b w:val="0"/>
          <w:bCs w:val="0"/>
          <w:color w:val="000000" w:themeColor="text1"/>
          <w:sz w:val="24"/>
          <w:szCs w:val="24"/>
          <w:bdr w:val="none" w:sz="0" w:space="0" w:color="auto" w:frame="1"/>
          <w:shd w:val="clear" w:color="auto" w:fill="FFFFFF"/>
        </w:rPr>
        <w:t>.</w:t>
      </w:r>
      <w:r>
        <w:rPr>
          <w:rStyle w:val="slug-pub-date"/>
          <w:b w:val="0"/>
          <w:bCs w:val="0"/>
          <w:color w:val="000000" w:themeColor="text1"/>
          <w:sz w:val="24"/>
          <w:szCs w:val="24"/>
          <w:bdr w:val="none" w:sz="0" w:space="0" w:color="auto" w:frame="1"/>
          <w:shd w:val="clear" w:color="auto" w:fill="FFFFFF"/>
        </w:rPr>
        <w:t xml:space="preserve"> </w:t>
      </w:r>
      <w:r w:rsidR="00635FF1" w:rsidRPr="00B924DA">
        <w:rPr>
          <w:rStyle w:val="slug-pub-date"/>
          <w:b w:val="0"/>
          <w:bCs w:val="0"/>
          <w:color w:val="000000" w:themeColor="text1"/>
          <w:sz w:val="24"/>
          <w:szCs w:val="24"/>
          <w:bdr w:val="none" w:sz="0" w:space="0" w:color="auto" w:frame="1"/>
          <w:shd w:val="clear" w:color="auto" w:fill="FFFFFF"/>
        </w:rPr>
        <w:t>2007</w:t>
      </w:r>
      <w:r>
        <w:rPr>
          <w:rStyle w:val="apple-converted-space"/>
          <w:b w:val="0"/>
          <w:bCs w:val="0"/>
          <w:color w:val="000000" w:themeColor="text1"/>
          <w:sz w:val="24"/>
          <w:szCs w:val="24"/>
          <w:bdr w:val="none" w:sz="0" w:space="0" w:color="auto" w:frame="1"/>
          <w:shd w:val="clear" w:color="auto" w:fill="FFFFFF"/>
        </w:rPr>
        <w:t>;</w:t>
      </w:r>
      <w:r w:rsidR="00635FF1" w:rsidRPr="00B924DA">
        <w:rPr>
          <w:rStyle w:val="slug-vol"/>
          <w:b w:val="0"/>
          <w:color w:val="000000" w:themeColor="text1"/>
          <w:sz w:val="24"/>
          <w:szCs w:val="24"/>
          <w:bdr w:val="none" w:sz="0" w:space="0" w:color="auto" w:frame="1"/>
          <w:shd w:val="clear" w:color="auto" w:fill="FFFFFF"/>
        </w:rPr>
        <w:t>104</w:t>
      </w:r>
      <w:r>
        <w:rPr>
          <w:rStyle w:val="slug-issue"/>
          <w:b w:val="0"/>
          <w:color w:val="000000" w:themeColor="text1"/>
          <w:sz w:val="24"/>
          <w:szCs w:val="24"/>
          <w:bdr w:val="none" w:sz="0" w:space="0" w:color="auto" w:frame="1"/>
          <w:shd w:val="clear" w:color="auto" w:fill="FFFFFF"/>
        </w:rPr>
        <w:t>:</w:t>
      </w:r>
      <w:r w:rsidR="00635FF1" w:rsidRPr="00B924DA">
        <w:rPr>
          <w:rStyle w:val="slug-issue"/>
          <w:b w:val="0"/>
          <w:color w:val="000000" w:themeColor="text1"/>
          <w:sz w:val="24"/>
          <w:szCs w:val="24"/>
          <w:bdr w:val="none" w:sz="0" w:space="0" w:color="auto" w:frame="1"/>
          <w:shd w:val="clear" w:color="auto" w:fill="FFFFFF"/>
        </w:rPr>
        <w:t>51</w:t>
      </w:r>
      <w:r w:rsidR="00635FF1" w:rsidRPr="00B924DA">
        <w:rPr>
          <w:rStyle w:val="apple-converted-space"/>
          <w:b w:val="0"/>
          <w:color w:val="000000" w:themeColor="text1"/>
          <w:sz w:val="24"/>
          <w:szCs w:val="24"/>
          <w:bdr w:val="none" w:sz="0" w:space="0" w:color="auto" w:frame="1"/>
          <w:shd w:val="clear" w:color="auto" w:fill="FFFFFF"/>
        </w:rPr>
        <w:t> </w:t>
      </w:r>
      <w:r w:rsidR="00635FF1" w:rsidRPr="00B924DA">
        <w:rPr>
          <w:rStyle w:val="slug-pages"/>
          <w:b w:val="0"/>
          <w:bCs w:val="0"/>
          <w:color w:val="000000" w:themeColor="text1"/>
          <w:sz w:val="24"/>
          <w:szCs w:val="24"/>
          <w:bdr w:val="none" w:sz="0" w:space="0" w:color="auto" w:frame="1"/>
          <w:shd w:val="clear" w:color="auto" w:fill="FFFFFF"/>
        </w:rPr>
        <w:t>20478-20483</w:t>
      </w:r>
      <w:r>
        <w:rPr>
          <w:rStyle w:val="slug-pages"/>
          <w:b w:val="0"/>
          <w:bCs w:val="0"/>
          <w:color w:val="000000" w:themeColor="text1"/>
          <w:sz w:val="24"/>
          <w:szCs w:val="24"/>
          <w:bdr w:val="none" w:sz="0" w:space="0" w:color="auto" w:frame="1"/>
          <w:shd w:val="clear" w:color="auto" w:fill="FFFFFF"/>
        </w:rPr>
        <w:t>.</w:t>
      </w:r>
    </w:p>
    <w:p w:rsidR="00B924DA" w:rsidRPr="00B924DA" w:rsidRDefault="00B924DA" w:rsidP="00213645">
      <w:pPr>
        <w:autoSpaceDE w:val="0"/>
        <w:autoSpaceDN w:val="0"/>
        <w:adjustRightInd w:val="0"/>
        <w:spacing w:after="0" w:line="360" w:lineRule="auto"/>
        <w:jc w:val="both"/>
        <w:rPr>
          <w:rFonts w:ascii="Times New Roman" w:eastAsia="ScalaLancetPro" w:hAnsi="Times New Roman" w:cs="Times New Roman"/>
          <w:sz w:val="24"/>
          <w:szCs w:val="24"/>
        </w:rPr>
      </w:pPr>
      <w:r w:rsidRPr="00B924DA">
        <w:rPr>
          <w:rFonts w:ascii="Times New Roman" w:eastAsia="ScalaLancetPro" w:hAnsi="Times New Roman" w:cs="Times New Roman"/>
          <w:sz w:val="24"/>
          <w:szCs w:val="24"/>
        </w:rPr>
        <w:t>[119] Nair P, Gaga M, Z</w:t>
      </w:r>
      <w:r>
        <w:rPr>
          <w:rFonts w:ascii="Times New Roman" w:eastAsia="ScalaLancetPro" w:hAnsi="Times New Roman" w:cs="Times New Roman"/>
          <w:sz w:val="24"/>
          <w:szCs w:val="24"/>
        </w:rPr>
        <w:t>ervas E, et al. Safety and effi</w:t>
      </w:r>
      <w:r w:rsidRPr="00B924DA">
        <w:rPr>
          <w:rFonts w:ascii="Times New Roman" w:eastAsia="ScalaLancetPro" w:hAnsi="Times New Roman" w:cs="Times New Roman"/>
          <w:sz w:val="24"/>
          <w:szCs w:val="24"/>
        </w:rPr>
        <w:t>cacy of a CXCR2 antagonist in patients with severe asthma and sputum</w:t>
      </w:r>
      <w:r>
        <w:rPr>
          <w:rFonts w:ascii="Times New Roman" w:eastAsia="ScalaLancetPro" w:hAnsi="Times New Roman" w:cs="Times New Roman"/>
          <w:sz w:val="24"/>
          <w:szCs w:val="24"/>
        </w:rPr>
        <w:t xml:space="preserve"> </w:t>
      </w:r>
      <w:r w:rsidRPr="00B924DA">
        <w:rPr>
          <w:rFonts w:ascii="Times New Roman" w:eastAsia="ScalaLancetPro" w:hAnsi="Times New Roman" w:cs="Times New Roman"/>
          <w:sz w:val="24"/>
          <w:szCs w:val="24"/>
        </w:rPr>
        <w:t xml:space="preserve">neutrophils: a randomized, placebo-controlled clinical trial. </w:t>
      </w:r>
      <w:r w:rsidRPr="00B924DA">
        <w:rPr>
          <w:rFonts w:ascii="Times New Roman" w:eastAsia="ScalaLancetPro" w:hAnsi="Times New Roman" w:cs="Times New Roman"/>
          <w:iCs/>
          <w:sz w:val="24"/>
          <w:szCs w:val="24"/>
        </w:rPr>
        <w:t>Clin Exp Allergy</w:t>
      </w:r>
      <w:r>
        <w:rPr>
          <w:rFonts w:ascii="Times New Roman" w:eastAsia="ScalaLancetPro" w:hAnsi="Times New Roman" w:cs="Times New Roman"/>
          <w:i/>
          <w:iCs/>
          <w:sz w:val="24"/>
          <w:szCs w:val="24"/>
        </w:rPr>
        <w:t>.</w:t>
      </w:r>
      <w:r>
        <w:rPr>
          <w:rFonts w:ascii="Times New Roman" w:eastAsia="ScalaLancetPro" w:hAnsi="Times New Roman" w:cs="Times New Roman"/>
          <w:sz w:val="24"/>
          <w:szCs w:val="24"/>
        </w:rPr>
        <w:t>2012;</w:t>
      </w:r>
      <w:r>
        <w:rPr>
          <w:rFonts w:ascii="Times New Roman" w:eastAsia="ScalaLancetPro-Bold" w:hAnsi="Times New Roman" w:cs="Times New Roman"/>
          <w:bCs/>
          <w:sz w:val="24"/>
          <w:szCs w:val="24"/>
        </w:rPr>
        <w:t>42:</w:t>
      </w:r>
      <w:r w:rsidRPr="00B924DA">
        <w:rPr>
          <w:rFonts w:ascii="Times New Roman" w:eastAsia="ScalaLancetPro" w:hAnsi="Times New Roman" w:cs="Times New Roman"/>
          <w:sz w:val="24"/>
          <w:szCs w:val="24"/>
        </w:rPr>
        <w:t>1097–103.</w:t>
      </w:r>
    </w:p>
    <w:p w:rsidR="00213645" w:rsidRDefault="00B924DA" w:rsidP="00213645">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[120</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Rus</w:t>
      </w:r>
      <w:r>
        <w:rPr>
          <w:rFonts w:ascii="Times New Roman" w:hAnsi="Times New Roman" w:cs="Times New Roman"/>
          <w:color w:val="000000" w:themeColor="text1"/>
          <w:sz w:val="24"/>
          <w:szCs w:val="24"/>
        </w:rPr>
        <w:t xml:space="preserve">chpler P, </w:t>
      </w:r>
      <w:r w:rsidRPr="003963A8">
        <w:rPr>
          <w:rFonts w:ascii="Times New Roman" w:eastAsia="Times New Roman" w:hAnsi="Times New Roman" w:cs="Times New Roman"/>
          <w:sz w:val="24"/>
          <w:szCs w:val="24"/>
        </w:rPr>
        <w:t>Lorenz</w:t>
      </w:r>
      <w:r>
        <w:rPr>
          <w:rFonts w:ascii="Times New Roman" w:eastAsia="Times New Roman" w:hAnsi="Times New Roman" w:cs="Times New Roman"/>
          <w:sz w:val="24"/>
          <w:szCs w:val="24"/>
        </w:rPr>
        <w:t xml:space="preserve"> P</w:t>
      </w:r>
      <w:r w:rsidRPr="003963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963A8">
        <w:rPr>
          <w:rFonts w:ascii="Times New Roman" w:eastAsia="Times New Roman" w:hAnsi="Times New Roman" w:cs="Times New Roman"/>
          <w:sz w:val="24"/>
          <w:szCs w:val="24"/>
        </w:rPr>
        <w:t>Eichler</w:t>
      </w:r>
      <w:r>
        <w:rPr>
          <w:rFonts w:ascii="Times New Roman" w:eastAsia="Times New Roman" w:hAnsi="Times New Roman" w:cs="Times New Roman"/>
          <w:sz w:val="24"/>
          <w:szCs w:val="24"/>
        </w:rPr>
        <w:t xml:space="preserve"> W</w:t>
      </w:r>
      <w:r w:rsidRPr="003963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963A8">
        <w:rPr>
          <w:rFonts w:ascii="Times New Roman" w:eastAsia="Times New Roman" w:hAnsi="Times New Roman" w:cs="Times New Roman"/>
          <w:sz w:val="24"/>
          <w:szCs w:val="24"/>
        </w:rPr>
        <w:t>Koczan</w:t>
      </w:r>
      <w:r>
        <w:rPr>
          <w:rFonts w:ascii="Times New Roman" w:eastAsia="Times New Roman" w:hAnsi="Times New Roman" w:cs="Times New Roman"/>
          <w:sz w:val="24"/>
          <w:szCs w:val="24"/>
        </w:rPr>
        <w:t xml:space="preserve"> D</w:t>
      </w:r>
      <w:r w:rsidRPr="003963A8">
        <w:rPr>
          <w:rFonts w:ascii="Times New Roman" w:eastAsia="Times New Roman" w:hAnsi="Times New Roman" w:cs="Times New Roman"/>
          <w:sz w:val="24"/>
          <w:szCs w:val="24"/>
        </w:rPr>
        <w:t>, Hänel</w:t>
      </w:r>
      <w:r>
        <w:rPr>
          <w:rFonts w:ascii="Times New Roman" w:eastAsia="Times New Roman" w:hAnsi="Times New Roman" w:cs="Times New Roman"/>
          <w:sz w:val="24"/>
          <w:szCs w:val="24"/>
        </w:rPr>
        <w:t xml:space="preserve"> C</w:t>
      </w:r>
      <w:r w:rsidRPr="003963A8">
        <w:rPr>
          <w:rFonts w:ascii="Times New Roman" w:eastAsia="Times New Roman" w:hAnsi="Times New Roman" w:cs="Times New Roman"/>
          <w:sz w:val="24"/>
          <w:szCs w:val="24"/>
        </w:rPr>
        <w:t>,Scholz</w:t>
      </w:r>
      <w:r>
        <w:rPr>
          <w:rFonts w:ascii="Times New Roman" w:eastAsia="Times New Roman" w:hAnsi="Times New Roman" w:cs="Times New Roman"/>
          <w:sz w:val="24"/>
          <w:szCs w:val="24"/>
        </w:rPr>
        <w:t xml:space="preserve"> R</w:t>
      </w:r>
      <w:r w:rsidRPr="003963A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3963A8">
        <w:rPr>
          <w:rFonts w:ascii="Times New Roman" w:eastAsia="Times New Roman" w:hAnsi="Times New Roman" w:cs="Times New Roman"/>
          <w:sz w:val="24"/>
          <w:szCs w:val="24"/>
        </w:rPr>
        <w:t>Melzer</w:t>
      </w:r>
      <w:r>
        <w:rPr>
          <w:rFonts w:ascii="Times New Roman" w:eastAsia="Times New Roman" w:hAnsi="Times New Roman" w:cs="Times New Roman"/>
          <w:sz w:val="24"/>
          <w:szCs w:val="24"/>
        </w:rPr>
        <w:t xml:space="preserve"> C et al. </w:t>
      </w:r>
      <w:r w:rsidRPr="009F6735">
        <w:rPr>
          <w:rFonts w:ascii="Times New Roman" w:hAnsi="Times New Roman" w:cs="Times New Roman"/>
          <w:color w:val="000000" w:themeColor="text1"/>
          <w:sz w:val="24"/>
          <w:szCs w:val="24"/>
        </w:rPr>
        <w:t>High CXCR3 expression in synovial mast cells associated with CXCL9 and CXCL10 expression in inflammatory synovial tissues of patients with rheumatoid arthritis. Arthritis Res. Ther.</w:t>
      </w:r>
      <w:r>
        <w:rPr>
          <w:rFonts w:ascii="Times New Roman" w:hAnsi="Times New Roman" w:cs="Times New Roman"/>
          <w:color w:val="000000" w:themeColor="text1"/>
          <w:sz w:val="24"/>
          <w:szCs w:val="24"/>
        </w:rPr>
        <w:t xml:space="preserve"> 2003;5:</w:t>
      </w:r>
      <w:r w:rsidRPr="009F6735">
        <w:rPr>
          <w:rFonts w:ascii="Times New Roman" w:hAnsi="Times New Roman" w:cs="Times New Roman"/>
          <w:color w:val="000000" w:themeColor="text1"/>
          <w:sz w:val="24"/>
          <w:szCs w:val="24"/>
        </w:rPr>
        <w:t>R241–R252.</w:t>
      </w:r>
    </w:p>
    <w:p w:rsidR="00213645" w:rsidRDefault="00C46115" w:rsidP="00213645">
      <w:pPr>
        <w:spacing w:line="360" w:lineRule="auto"/>
        <w:jc w:val="both"/>
        <w:rPr>
          <w:rStyle w:val="highwire-cite-metadata-pages"/>
          <w:rFonts w:ascii="Times New Roman" w:hAnsi="Times New Roman" w:cs="Times New Roman"/>
          <w:color w:val="000000" w:themeColor="text1"/>
          <w:sz w:val="24"/>
          <w:szCs w:val="24"/>
        </w:rPr>
      </w:pPr>
      <w:r w:rsidRPr="003A2AB0">
        <w:rPr>
          <w:rStyle w:val="highwire-citation-author"/>
          <w:rFonts w:ascii="Times New Roman" w:hAnsi="Times New Roman" w:cs="Times New Roman"/>
          <w:color w:val="000000"/>
          <w:sz w:val="24"/>
          <w:szCs w:val="24"/>
          <w:bdr w:val="none" w:sz="0" w:space="0" w:color="auto" w:frame="1"/>
          <w:shd w:val="clear" w:color="auto" w:fill="FFFFFF"/>
        </w:rPr>
        <w:t>[121] Henne KR</w:t>
      </w:r>
      <w:r w:rsidRPr="003A2AB0">
        <w:rPr>
          <w:rFonts w:ascii="Times New Roman" w:hAnsi="Times New Roman" w:cs="Times New Roman"/>
          <w:color w:val="000000"/>
          <w:sz w:val="24"/>
          <w:szCs w:val="24"/>
          <w:shd w:val="clear" w:color="auto" w:fill="FFFFFF"/>
        </w:rPr>
        <w:t>,</w:t>
      </w:r>
      <w:r w:rsidRPr="003A2AB0">
        <w:rPr>
          <w:rStyle w:val="apple-converted-space"/>
          <w:rFonts w:ascii="Times New Roman" w:hAnsi="Times New Roman" w:cs="Times New Roman"/>
          <w:color w:val="000000"/>
          <w:sz w:val="24"/>
          <w:szCs w:val="24"/>
          <w:shd w:val="clear" w:color="auto" w:fill="FFFFFF"/>
        </w:rPr>
        <w:t> </w:t>
      </w:r>
      <w:r w:rsidRPr="003A2AB0">
        <w:rPr>
          <w:rStyle w:val="highwire-citation-author"/>
          <w:rFonts w:ascii="Times New Roman" w:hAnsi="Times New Roman" w:cs="Times New Roman"/>
          <w:color w:val="000000"/>
          <w:sz w:val="24"/>
          <w:szCs w:val="24"/>
          <w:bdr w:val="none" w:sz="0" w:space="0" w:color="auto" w:frame="1"/>
          <w:shd w:val="clear" w:color="auto" w:fill="FFFFFF"/>
        </w:rPr>
        <w:t xml:space="preserve"> Tran TB</w:t>
      </w:r>
      <w:r w:rsidRPr="003A2AB0">
        <w:rPr>
          <w:rFonts w:ascii="Times New Roman" w:hAnsi="Times New Roman" w:cs="Times New Roman"/>
          <w:color w:val="000000"/>
          <w:sz w:val="24"/>
          <w:szCs w:val="24"/>
          <w:shd w:val="clear" w:color="auto" w:fill="FFFFFF"/>
        </w:rPr>
        <w:t>,</w:t>
      </w:r>
      <w:r w:rsidRPr="003A2AB0">
        <w:rPr>
          <w:rStyle w:val="apple-converted-space"/>
          <w:rFonts w:ascii="Times New Roman" w:hAnsi="Times New Roman" w:cs="Times New Roman"/>
          <w:color w:val="000000"/>
          <w:sz w:val="24"/>
          <w:szCs w:val="24"/>
          <w:shd w:val="clear" w:color="auto" w:fill="FFFFFF"/>
        </w:rPr>
        <w:t> </w:t>
      </w:r>
      <w:r w:rsidRPr="003A2AB0">
        <w:rPr>
          <w:rStyle w:val="highwire-citation-author"/>
          <w:rFonts w:ascii="Times New Roman" w:hAnsi="Times New Roman" w:cs="Times New Roman"/>
          <w:color w:val="000000"/>
          <w:sz w:val="24"/>
          <w:szCs w:val="24"/>
          <w:bdr w:val="none" w:sz="0" w:space="0" w:color="auto" w:frame="1"/>
          <w:shd w:val="clear" w:color="auto" w:fill="FFFFFF"/>
        </w:rPr>
        <w:t>VandenBrink MB</w:t>
      </w:r>
      <w:r w:rsidRPr="003A2AB0">
        <w:rPr>
          <w:rFonts w:ascii="Times New Roman" w:hAnsi="Times New Roman" w:cs="Times New Roman"/>
          <w:color w:val="000000"/>
          <w:sz w:val="24"/>
          <w:szCs w:val="24"/>
          <w:shd w:val="clear" w:color="auto" w:fill="FFFFFF"/>
        </w:rPr>
        <w:t>,</w:t>
      </w:r>
      <w:r w:rsidRPr="003A2AB0">
        <w:rPr>
          <w:rStyle w:val="highwire-citation-author"/>
          <w:rFonts w:ascii="Times New Roman" w:hAnsi="Times New Roman" w:cs="Times New Roman"/>
          <w:color w:val="000000"/>
          <w:sz w:val="24"/>
          <w:szCs w:val="24"/>
          <w:bdr w:val="none" w:sz="0" w:space="0" w:color="auto" w:frame="1"/>
          <w:shd w:val="clear" w:color="auto" w:fill="FFFFFF"/>
        </w:rPr>
        <w:t>Rock DA</w:t>
      </w:r>
      <w:r w:rsidRPr="003A2AB0">
        <w:rPr>
          <w:rFonts w:ascii="Times New Roman" w:hAnsi="Times New Roman" w:cs="Times New Roman"/>
          <w:color w:val="000000"/>
          <w:sz w:val="24"/>
          <w:szCs w:val="24"/>
          <w:shd w:val="clear" w:color="auto" w:fill="FFFFFF"/>
        </w:rPr>
        <w:t>,</w:t>
      </w:r>
      <w:r w:rsidRPr="003A2AB0">
        <w:rPr>
          <w:rStyle w:val="highwire-citation-author"/>
          <w:rFonts w:ascii="Times New Roman" w:hAnsi="Times New Roman" w:cs="Times New Roman"/>
          <w:color w:val="000000"/>
          <w:sz w:val="24"/>
          <w:szCs w:val="24"/>
          <w:bdr w:val="none" w:sz="0" w:space="0" w:color="auto" w:frame="1"/>
          <w:shd w:val="clear" w:color="auto" w:fill="FFFFFF"/>
        </w:rPr>
        <w:t xml:space="preserve"> Aidasani DK</w:t>
      </w:r>
      <w:r w:rsidRPr="003A2AB0">
        <w:rPr>
          <w:rFonts w:ascii="Times New Roman" w:hAnsi="Times New Roman" w:cs="Times New Roman"/>
          <w:color w:val="000000"/>
          <w:sz w:val="24"/>
          <w:szCs w:val="24"/>
          <w:shd w:val="clear" w:color="auto" w:fill="FFFFFF"/>
        </w:rPr>
        <w:t>,</w:t>
      </w:r>
      <w:r w:rsidRPr="003A2AB0">
        <w:rPr>
          <w:rStyle w:val="apple-converted-space"/>
          <w:rFonts w:ascii="Times New Roman" w:hAnsi="Times New Roman" w:cs="Times New Roman"/>
          <w:color w:val="000000"/>
          <w:sz w:val="24"/>
          <w:szCs w:val="24"/>
          <w:shd w:val="clear" w:color="auto" w:fill="FFFFFF"/>
        </w:rPr>
        <w:t> </w:t>
      </w:r>
      <w:r w:rsidRPr="003A2AB0">
        <w:rPr>
          <w:rStyle w:val="highwire-citation-author"/>
          <w:rFonts w:ascii="Times New Roman" w:hAnsi="Times New Roman" w:cs="Times New Roman"/>
          <w:color w:val="000000"/>
          <w:sz w:val="24"/>
          <w:szCs w:val="24"/>
          <w:bdr w:val="none" w:sz="0" w:space="0" w:color="auto" w:frame="1"/>
          <w:shd w:val="clear" w:color="auto" w:fill="FFFFFF"/>
        </w:rPr>
        <w:t>Subramanian R</w:t>
      </w:r>
      <w:r w:rsidRPr="003A2AB0">
        <w:rPr>
          <w:rFonts w:ascii="Times New Roman" w:hAnsi="Times New Roman" w:cs="Times New Roman"/>
          <w:color w:val="000000"/>
          <w:sz w:val="24"/>
          <w:szCs w:val="24"/>
          <w:shd w:val="clear" w:color="auto" w:fill="FFFFFF"/>
        </w:rPr>
        <w:t xml:space="preserve"> et al.</w:t>
      </w:r>
      <w:r w:rsidRPr="003A2AB0">
        <w:rPr>
          <w:rFonts w:ascii="Times New Roman" w:hAnsi="Times New Roman" w:cs="Times New Roman"/>
          <w:b/>
          <w:bCs/>
          <w:color w:val="131313"/>
          <w:spacing w:val="-7"/>
          <w:sz w:val="24"/>
          <w:szCs w:val="24"/>
        </w:rPr>
        <w:t xml:space="preserve"> </w:t>
      </w:r>
      <w:r w:rsidRPr="003A2AB0">
        <w:rPr>
          <w:rFonts w:ascii="Times New Roman" w:hAnsi="Times New Roman" w:cs="Times New Roman"/>
          <w:color w:val="131313"/>
          <w:spacing w:val="-7"/>
          <w:sz w:val="24"/>
          <w:szCs w:val="24"/>
        </w:rPr>
        <w:t>Sequential Metabolism of AMG 487, a Novel CXCR3 Antagonist, Results in Formation of Quinone Reactive Metabolites That Covalently Modify CYP3A4 Cys239 and Cause Time-Dependent Inhibition of the Enzyme</w:t>
      </w:r>
      <w:r w:rsidRPr="003A2AB0">
        <w:rPr>
          <w:rFonts w:ascii="Times New Roman" w:hAnsi="Times New Roman" w:cs="Times New Roman"/>
          <w:b/>
          <w:bCs/>
          <w:color w:val="131313"/>
          <w:spacing w:val="-7"/>
          <w:sz w:val="24"/>
          <w:szCs w:val="24"/>
        </w:rPr>
        <w:t>.</w:t>
      </w:r>
      <w:r w:rsidRPr="003A2AB0">
        <w:rPr>
          <w:rStyle w:val="highwire-cite-metadata-journal"/>
          <w:rFonts w:ascii="Times New Roman" w:hAnsi="Times New Roman" w:cs="Times New Roman"/>
          <w:color w:val="000000"/>
          <w:sz w:val="24"/>
          <w:szCs w:val="24"/>
          <w:bdr w:val="none" w:sz="0" w:space="0" w:color="auto" w:frame="1"/>
          <w:shd w:val="clear" w:color="auto" w:fill="FFFFFF"/>
        </w:rPr>
        <w:t>Drug Metabolism and Disposition</w:t>
      </w:r>
      <w:r w:rsidR="003A2AB0">
        <w:rPr>
          <w:rStyle w:val="highwire-cite-metadata-journal"/>
          <w:rFonts w:ascii="Times New Roman" w:hAnsi="Times New Roman" w:cs="Times New Roman"/>
          <w:color w:val="000000"/>
          <w:sz w:val="24"/>
          <w:szCs w:val="24"/>
          <w:bdr w:val="none" w:sz="0" w:space="0" w:color="auto" w:frame="1"/>
          <w:shd w:val="clear" w:color="auto" w:fill="FFFFFF"/>
        </w:rPr>
        <w:t>.</w:t>
      </w:r>
      <w:r w:rsidRPr="003A2AB0">
        <w:rPr>
          <w:rStyle w:val="apple-converted-space"/>
          <w:rFonts w:ascii="Times New Roman" w:hAnsi="Times New Roman" w:cs="Times New Roman"/>
          <w:color w:val="000000"/>
          <w:sz w:val="24"/>
          <w:szCs w:val="24"/>
          <w:bdr w:val="none" w:sz="0" w:space="0" w:color="auto" w:frame="1"/>
          <w:shd w:val="clear" w:color="auto" w:fill="FFFFFF"/>
        </w:rPr>
        <w:t> </w:t>
      </w:r>
      <w:r w:rsidRPr="003A2AB0">
        <w:rPr>
          <w:rStyle w:val="highwire-cite-metadata-date"/>
          <w:rFonts w:ascii="Times New Roman" w:hAnsi="Times New Roman" w:cs="Times New Roman"/>
          <w:color w:val="000000"/>
          <w:sz w:val="24"/>
          <w:szCs w:val="24"/>
          <w:bdr w:val="none" w:sz="0" w:space="0" w:color="auto" w:frame="1"/>
          <w:shd w:val="clear" w:color="auto" w:fill="FFFFFF"/>
        </w:rPr>
        <w:t>2012</w:t>
      </w:r>
      <w:r w:rsidR="003A2AB0">
        <w:rPr>
          <w:rStyle w:val="highwire-cite-metadata-date"/>
          <w:rFonts w:ascii="Times New Roman" w:hAnsi="Times New Roman" w:cs="Times New Roman"/>
          <w:color w:val="000000"/>
          <w:sz w:val="24"/>
          <w:szCs w:val="24"/>
          <w:bdr w:val="none" w:sz="0" w:space="0" w:color="auto" w:frame="1"/>
          <w:shd w:val="clear" w:color="auto" w:fill="FFFFFF"/>
        </w:rPr>
        <w:t>;</w:t>
      </w:r>
      <w:r w:rsidRPr="003A2AB0">
        <w:rPr>
          <w:rStyle w:val="highwire-cite-metadata-volume"/>
          <w:rFonts w:ascii="Times New Roman" w:hAnsi="Times New Roman" w:cs="Times New Roman"/>
          <w:color w:val="000000"/>
          <w:sz w:val="24"/>
          <w:szCs w:val="24"/>
          <w:bdr w:val="none" w:sz="0" w:space="0" w:color="auto" w:frame="1"/>
          <w:shd w:val="clear" w:color="auto" w:fill="FFFFFF"/>
        </w:rPr>
        <w:t>40</w:t>
      </w:r>
      <w:r w:rsidRPr="003A2AB0">
        <w:rPr>
          <w:rStyle w:val="highwire-cite-metadata-issue"/>
          <w:rFonts w:ascii="Times New Roman" w:hAnsi="Times New Roman" w:cs="Times New Roman"/>
          <w:color w:val="000000"/>
          <w:sz w:val="24"/>
          <w:szCs w:val="24"/>
          <w:bdr w:val="none" w:sz="0" w:space="0" w:color="auto" w:frame="1"/>
          <w:shd w:val="clear" w:color="auto" w:fill="FFFFFF"/>
        </w:rPr>
        <w:t>(7)</w:t>
      </w:r>
      <w:r w:rsidRPr="003A2AB0">
        <w:rPr>
          <w:rStyle w:val="highwire-cite-metadata-pages"/>
          <w:rFonts w:ascii="Times New Roman" w:hAnsi="Times New Roman" w:cs="Times New Roman"/>
          <w:color w:val="000000"/>
          <w:sz w:val="24"/>
          <w:szCs w:val="24"/>
          <w:bdr w:val="none" w:sz="0" w:space="0" w:color="auto" w:frame="1"/>
          <w:shd w:val="clear" w:color="auto" w:fill="FFFFFF"/>
        </w:rPr>
        <w:t>1429-1440</w:t>
      </w:r>
      <w:r w:rsidR="003A2AB0">
        <w:rPr>
          <w:rStyle w:val="highwire-cite-metadata-pages"/>
          <w:rFonts w:ascii="Helvetica" w:hAnsi="Helvetica"/>
          <w:color w:val="000000"/>
          <w:sz w:val="12"/>
          <w:szCs w:val="12"/>
          <w:bdr w:val="none" w:sz="0" w:space="0" w:color="auto" w:frame="1"/>
          <w:shd w:val="clear" w:color="auto" w:fill="FFFFFF"/>
        </w:rPr>
        <w:t>.</w:t>
      </w:r>
    </w:p>
    <w:p w:rsidR="004F5555" w:rsidRPr="00213645" w:rsidRDefault="000E496A" w:rsidP="00213645">
      <w:pPr>
        <w:spacing w:line="360" w:lineRule="auto"/>
        <w:jc w:val="both"/>
        <w:rPr>
          <w:rFonts w:ascii="Times New Roman" w:hAnsi="Times New Roman" w:cs="Times New Roman"/>
          <w:color w:val="000000" w:themeColor="text1"/>
          <w:sz w:val="24"/>
          <w:szCs w:val="24"/>
        </w:rPr>
      </w:pPr>
      <w:r w:rsidRPr="000E496A">
        <w:rPr>
          <w:rFonts w:ascii="Times New Roman" w:hAnsi="Times New Roman" w:cs="Times New Roman"/>
          <w:sz w:val="24"/>
          <w:szCs w:val="24"/>
        </w:rPr>
        <w:t xml:space="preserve">[122] </w:t>
      </w:r>
      <w:r w:rsidR="004F5555" w:rsidRPr="000E496A">
        <w:rPr>
          <w:rFonts w:ascii="Times New Roman" w:hAnsi="Times New Roman" w:cs="Times New Roman"/>
          <w:sz w:val="24"/>
          <w:szCs w:val="24"/>
        </w:rPr>
        <w:t>Hendrix, C. W.; Collier, A. C.; Lederman, M. M.; Schols, D.; Pollard, R. B.; Brown, S.;</w:t>
      </w:r>
      <w:r w:rsidRPr="000E496A">
        <w:rPr>
          <w:rFonts w:ascii="Times New Roman" w:hAnsi="Times New Roman" w:cs="Times New Roman"/>
          <w:sz w:val="24"/>
          <w:szCs w:val="24"/>
        </w:rPr>
        <w:t>et al</w:t>
      </w:r>
      <w:r w:rsidR="004F5555" w:rsidRPr="000E496A">
        <w:rPr>
          <w:rFonts w:ascii="Times New Roman" w:hAnsi="Times New Roman" w:cs="Times New Roman"/>
          <w:sz w:val="24"/>
          <w:szCs w:val="24"/>
        </w:rPr>
        <w:t>. Safety, pharmacokinetics, and antiviral activity of AMD3100, a selective CXCR4 receptor inhibitor, in HIV-1 infection. J. Acqu</w:t>
      </w:r>
      <w:r w:rsidRPr="000E496A">
        <w:rPr>
          <w:rFonts w:ascii="Times New Roman" w:hAnsi="Times New Roman" w:cs="Times New Roman"/>
          <w:sz w:val="24"/>
          <w:szCs w:val="24"/>
        </w:rPr>
        <w:t>ired Immune Defic. Syndr. 2004;37(2):</w:t>
      </w:r>
      <w:r w:rsidR="004F5555" w:rsidRPr="000E496A">
        <w:rPr>
          <w:rFonts w:ascii="Times New Roman" w:hAnsi="Times New Roman" w:cs="Times New Roman"/>
          <w:sz w:val="24"/>
          <w:szCs w:val="24"/>
        </w:rPr>
        <w:t>1253–1262</w:t>
      </w:r>
      <w:r>
        <w:rPr>
          <w:rFonts w:ascii="Times New Roman" w:hAnsi="Times New Roman" w:cs="Times New Roman"/>
          <w:sz w:val="24"/>
          <w:szCs w:val="24"/>
        </w:rPr>
        <w:t>.</w:t>
      </w:r>
    </w:p>
    <w:p w:rsidR="008A5CCC" w:rsidRPr="00782C9E" w:rsidRDefault="00782C9E" w:rsidP="00213645">
      <w:pPr>
        <w:spacing w:line="360" w:lineRule="auto"/>
        <w:jc w:val="both"/>
        <w:rPr>
          <w:rFonts w:ascii="Times New Roman" w:hAnsi="Times New Roman" w:cs="Times New Roman"/>
          <w:sz w:val="24"/>
          <w:szCs w:val="24"/>
        </w:rPr>
      </w:pPr>
      <w:r w:rsidRPr="00782C9E">
        <w:rPr>
          <w:rFonts w:ascii="Times New Roman" w:hAnsi="Times New Roman" w:cs="Times New Roman"/>
          <w:sz w:val="24"/>
          <w:szCs w:val="24"/>
        </w:rPr>
        <w:t xml:space="preserve">[123] </w:t>
      </w:r>
      <w:r w:rsidR="008A5CCC" w:rsidRPr="00782C9E">
        <w:rPr>
          <w:rFonts w:ascii="Times New Roman" w:hAnsi="Times New Roman" w:cs="Times New Roman"/>
          <w:sz w:val="24"/>
          <w:szCs w:val="24"/>
        </w:rPr>
        <w:t>Stroke I.L *,Cole A.G, Simhadri S, Brescia M, Desai M, Zhang J.J et al. Identification of CXCR3 receptor agonists in combinatorial small-molecule libraries. Biochemical and Biophysical Research Communications</w:t>
      </w:r>
      <w:r w:rsidRPr="00782C9E">
        <w:rPr>
          <w:rFonts w:ascii="Times New Roman" w:hAnsi="Times New Roman" w:cs="Times New Roman"/>
          <w:sz w:val="24"/>
          <w:szCs w:val="24"/>
        </w:rPr>
        <w:t>. 2006;349:</w:t>
      </w:r>
      <w:r w:rsidR="008A5CCC" w:rsidRPr="00782C9E">
        <w:rPr>
          <w:rFonts w:ascii="Times New Roman" w:hAnsi="Times New Roman" w:cs="Times New Roman"/>
          <w:sz w:val="24"/>
          <w:szCs w:val="24"/>
        </w:rPr>
        <w:t>221–228</w:t>
      </w:r>
    </w:p>
    <w:p w:rsidR="00E44D6D" w:rsidRDefault="000E496A" w:rsidP="00213645">
      <w:pPr>
        <w:autoSpaceDE w:val="0"/>
        <w:autoSpaceDN w:val="0"/>
        <w:adjustRightInd w:val="0"/>
        <w:spacing w:after="0" w:line="360" w:lineRule="auto"/>
        <w:jc w:val="both"/>
        <w:rPr>
          <w:rFonts w:ascii="Times New Roman" w:hAnsi="Times New Roman" w:cs="Times New Roman"/>
          <w:sz w:val="24"/>
          <w:szCs w:val="24"/>
        </w:rPr>
      </w:pPr>
      <w:r w:rsidRPr="000E496A">
        <w:rPr>
          <w:rFonts w:ascii="Times New Roman" w:hAnsi="Times New Roman" w:cs="Times New Roman"/>
          <w:sz w:val="24"/>
          <w:szCs w:val="24"/>
        </w:rPr>
        <w:t>[</w:t>
      </w:r>
      <w:r w:rsidR="00782C9E">
        <w:rPr>
          <w:rFonts w:ascii="Times New Roman" w:hAnsi="Times New Roman" w:cs="Times New Roman"/>
          <w:sz w:val="24"/>
          <w:szCs w:val="24"/>
        </w:rPr>
        <w:t>124</w:t>
      </w:r>
      <w:r w:rsidRPr="000E496A">
        <w:rPr>
          <w:rFonts w:ascii="Times New Roman" w:hAnsi="Times New Roman" w:cs="Times New Roman"/>
          <w:sz w:val="24"/>
          <w:szCs w:val="24"/>
        </w:rPr>
        <w:t>] Heveker, N.; Montes, M.; Germeroth, L.; Amara, A.; Trautmann, A.; Alizon, M. et al. Dissociation of the signalling and</w:t>
      </w:r>
      <w:r>
        <w:rPr>
          <w:rFonts w:ascii="Times New Roman" w:hAnsi="Times New Roman" w:cs="Times New Roman"/>
          <w:sz w:val="24"/>
          <w:szCs w:val="24"/>
        </w:rPr>
        <w:t xml:space="preserve"> </w:t>
      </w:r>
      <w:r w:rsidRPr="000E496A">
        <w:rPr>
          <w:rFonts w:ascii="Times New Roman" w:hAnsi="Times New Roman" w:cs="Times New Roman"/>
          <w:sz w:val="24"/>
          <w:szCs w:val="24"/>
        </w:rPr>
        <w:t>antiviral properties of SDF-1-derived small peptides. Curr. Biol. 1998;8(7):369–376.</w:t>
      </w:r>
    </w:p>
    <w:p w:rsidR="00E44D6D" w:rsidRPr="00E44D6D" w:rsidRDefault="00E44D6D"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sidRPr="00E44D6D">
        <w:rPr>
          <w:rFonts w:ascii="Times New Roman" w:hAnsi="Times New Roman" w:cs="Times New Roman"/>
          <w:color w:val="000000" w:themeColor="text1"/>
          <w:sz w:val="24"/>
          <w:szCs w:val="24"/>
        </w:rPr>
        <w:t>[</w:t>
      </w:r>
      <w:r w:rsidR="00782C9E">
        <w:rPr>
          <w:rFonts w:ascii="Times New Roman" w:hAnsi="Times New Roman" w:cs="Times New Roman"/>
          <w:color w:val="000000" w:themeColor="text1"/>
          <w:sz w:val="24"/>
          <w:szCs w:val="24"/>
        </w:rPr>
        <w:t>125</w:t>
      </w:r>
      <w:r w:rsidRPr="00E44D6D">
        <w:rPr>
          <w:rFonts w:ascii="Times New Roman" w:hAnsi="Times New Roman" w:cs="Times New Roman"/>
          <w:color w:val="000000" w:themeColor="text1"/>
          <w:sz w:val="24"/>
          <w:szCs w:val="24"/>
        </w:rPr>
        <w:t>] Link D. Neutrophil homeostasis. Immunol Res. 2005;32:169-178.</w:t>
      </w:r>
    </w:p>
    <w:p w:rsidR="003C70A5" w:rsidRDefault="003C70A5"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[126</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Rosen,</w:t>
      </w:r>
      <w:r w:rsidRPr="009F6735">
        <w:rPr>
          <w:rFonts w:ascii="Times New Roman" w:hAnsi="Times New Roman" w:cs="Times New Roman"/>
          <w:color w:val="000000" w:themeColor="text1"/>
          <w:sz w:val="24"/>
          <w:szCs w:val="24"/>
        </w:rPr>
        <w:t>E</w:t>
      </w:r>
      <w:r>
        <w:rPr>
          <w:rFonts w:ascii="Times New Roman" w:hAnsi="Times New Roman" w:cs="Times New Roman"/>
          <w:color w:val="000000" w:themeColor="text1"/>
          <w:sz w:val="24"/>
          <w:szCs w:val="24"/>
        </w:rPr>
        <w:t xml:space="preserve">.D, </w:t>
      </w:r>
      <w:r w:rsidRPr="009F6735">
        <w:rPr>
          <w:rFonts w:ascii="Times New Roman" w:hAnsi="Times New Roman" w:cs="Times New Roman"/>
          <w:color w:val="000000" w:themeColor="text1"/>
          <w:sz w:val="24"/>
          <w:szCs w:val="24"/>
        </w:rPr>
        <w:t>Spiegelman, B</w:t>
      </w:r>
      <w:r>
        <w:rPr>
          <w:rFonts w:ascii="Times New Roman" w:hAnsi="Times New Roman" w:cs="Times New Roman"/>
          <w:color w:val="000000" w:themeColor="text1"/>
          <w:sz w:val="24"/>
          <w:szCs w:val="24"/>
        </w:rPr>
        <w:t xml:space="preserve">.M. </w:t>
      </w:r>
      <w:r w:rsidRPr="009F6735">
        <w:rPr>
          <w:rFonts w:ascii="Times New Roman" w:hAnsi="Times New Roman" w:cs="Times New Roman"/>
          <w:color w:val="000000" w:themeColor="text1"/>
          <w:sz w:val="24"/>
          <w:szCs w:val="24"/>
        </w:rPr>
        <w:t>Adipocytes as regulators of energy balance and glucose homeostasis. Nature</w:t>
      </w:r>
      <w:r>
        <w:rPr>
          <w:rFonts w:ascii="Times New Roman" w:hAnsi="Times New Roman" w:cs="Times New Roman"/>
          <w:color w:val="000000" w:themeColor="text1"/>
          <w:sz w:val="24"/>
          <w:szCs w:val="24"/>
        </w:rPr>
        <w:t>. 2006;444:</w:t>
      </w:r>
      <w:r w:rsidRPr="009F6735">
        <w:rPr>
          <w:rFonts w:ascii="Times New Roman" w:hAnsi="Times New Roman" w:cs="Times New Roman"/>
          <w:color w:val="000000" w:themeColor="text1"/>
          <w:sz w:val="24"/>
          <w:szCs w:val="24"/>
        </w:rPr>
        <w:t>847–853.</w:t>
      </w:r>
    </w:p>
    <w:p w:rsidR="003C70A5" w:rsidRPr="001B101B" w:rsidRDefault="003C70A5" w:rsidP="00213645">
      <w:pPr>
        <w:pStyle w:val="Heading1"/>
        <w:shd w:val="clear" w:color="auto" w:fill="FFFFFF"/>
        <w:spacing w:before="120" w:beforeAutospacing="0" w:after="120" w:afterAutospacing="0" w:line="360" w:lineRule="auto"/>
        <w:jc w:val="both"/>
        <w:rPr>
          <w:b w:val="0"/>
          <w:color w:val="000000"/>
          <w:sz w:val="24"/>
          <w:szCs w:val="24"/>
        </w:rPr>
      </w:pPr>
      <w:r>
        <w:rPr>
          <w:b w:val="0"/>
          <w:color w:val="000000" w:themeColor="text1"/>
          <w:sz w:val="24"/>
          <w:szCs w:val="24"/>
        </w:rPr>
        <w:lastRenderedPageBreak/>
        <w:t>[127</w:t>
      </w:r>
      <w:r w:rsidRPr="001B101B">
        <w:rPr>
          <w:b w:val="0"/>
          <w:color w:val="000000" w:themeColor="text1"/>
          <w:sz w:val="24"/>
          <w:szCs w:val="24"/>
        </w:rPr>
        <w:t xml:space="preserve">] </w:t>
      </w:r>
      <w:hyperlink r:id="rId93" w:history="1">
        <w:r w:rsidRPr="001B101B">
          <w:rPr>
            <w:rStyle w:val="Hyperlink"/>
            <w:b w:val="0"/>
            <w:color w:val="000000" w:themeColor="text1"/>
            <w:sz w:val="24"/>
            <w:szCs w:val="24"/>
            <w:u w:val="none"/>
            <w:shd w:val="clear" w:color="auto" w:fill="FFFFFF"/>
          </w:rPr>
          <w:t>Trayhurn P</w:t>
        </w:r>
      </w:hyperlink>
      <w:r w:rsidRPr="001B101B">
        <w:rPr>
          <w:b w:val="0"/>
          <w:color w:val="000000" w:themeColor="text1"/>
          <w:sz w:val="24"/>
          <w:szCs w:val="24"/>
        </w:rPr>
        <w:t>.</w:t>
      </w:r>
      <w:r w:rsidRPr="001B101B">
        <w:rPr>
          <w:rFonts w:ascii="Arial" w:hAnsi="Arial" w:cs="Arial"/>
          <w:b w:val="0"/>
          <w:color w:val="000000"/>
          <w:sz w:val="34"/>
          <w:szCs w:val="34"/>
        </w:rPr>
        <w:t xml:space="preserve"> </w:t>
      </w:r>
      <w:r w:rsidRPr="001B101B">
        <w:rPr>
          <w:b w:val="0"/>
          <w:color w:val="000000"/>
          <w:sz w:val="24"/>
          <w:szCs w:val="24"/>
        </w:rPr>
        <w:t>Endocrine and signalling role of adipose tissue: new perspectives on fat.</w:t>
      </w:r>
      <w:r w:rsidRPr="001B101B">
        <w:rPr>
          <w:b w:val="0"/>
          <w:sz w:val="24"/>
          <w:szCs w:val="24"/>
          <w:shd w:val="clear" w:color="auto" w:fill="FFFFFF"/>
        </w:rPr>
        <w:t xml:space="preserve">Acta </w:t>
      </w:r>
      <w:r w:rsidRPr="001B101B">
        <w:rPr>
          <w:b w:val="0"/>
          <w:color w:val="000000" w:themeColor="text1"/>
          <w:sz w:val="24"/>
          <w:szCs w:val="24"/>
          <w:shd w:val="clear" w:color="auto" w:fill="FFFFFF"/>
        </w:rPr>
        <w:t>Physiol</w:t>
      </w:r>
      <w:r w:rsidRPr="001B101B">
        <w:rPr>
          <w:rStyle w:val="apple-converted-space"/>
          <w:b w:val="0"/>
          <w:color w:val="000000" w:themeColor="text1"/>
          <w:sz w:val="24"/>
          <w:szCs w:val="24"/>
          <w:shd w:val="clear" w:color="auto" w:fill="FFFFFF"/>
        </w:rPr>
        <w:t xml:space="preserve">ogica. </w:t>
      </w:r>
      <w:r w:rsidRPr="001B101B">
        <w:rPr>
          <w:b w:val="0"/>
          <w:color w:val="000000" w:themeColor="text1"/>
          <w:sz w:val="24"/>
          <w:szCs w:val="24"/>
          <w:shd w:val="clear" w:color="auto" w:fill="FFFFFF"/>
        </w:rPr>
        <w:t>2005</w:t>
      </w:r>
      <w:r w:rsidRPr="001B101B">
        <w:rPr>
          <w:b w:val="0"/>
          <w:color w:val="000000"/>
          <w:sz w:val="24"/>
          <w:szCs w:val="24"/>
          <w:shd w:val="clear" w:color="auto" w:fill="FFFFFF"/>
        </w:rPr>
        <w:t>;184(4):285-93</w:t>
      </w:r>
    </w:p>
    <w:p w:rsidR="003C70A5" w:rsidRPr="009F6735" w:rsidRDefault="003C70A5" w:rsidP="00213645">
      <w:pPr>
        <w:tabs>
          <w:tab w:val="left" w:pos="1170"/>
        </w:tabs>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[128</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Cypess, A.M</w:t>
      </w:r>
      <w:r>
        <w:rPr>
          <w:rFonts w:ascii="Times New Roman" w:hAnsi="Times New Roman" w:cs="Times New Roman"/>
          <w:sz w:val="24"/>
          <w:szCs w:val="24"/>
        </w:rPr>
        <w:t xml:space="preserve">, </w:t>
      </w:r>
      <w:hyperlink r:id="rId94" w:history="1">
        <w:r w:rsidRPr="001E5AB8">
          <w:rPr>
            <w:rStyle w:val="Hyperlink"/>
            <w:rFonts w:ascii="Times New Roman" w:hAnsi="Times New Roman" w:cs="Times New Roman"/>
            <w:color w:val="auto"/>
            <w:sz w:val="24"/>
            <w:szCs w:val="24"/>
            <w:u w:val="none"/>
            <w:shd w:val="clear" w:color="auto" w:fill="FFFFFF"/>
          </w:rPr>
          <w:t>Lehman S</w:t>
        </w:r>
      </w:hyperlink>
      <w:r w:rsidRPr="001E5AB8">
        <w:rPr>
          <w:rFonts w:ascii="Times New Roman" w:hAnsi="Times New Roman" w:cs="Times New Roman"/>
          <w:sz w:val="24"/>
          <w:szCs w:val="24"/>
          <w:shd w:val="clear" w:color="auto" w:fill="FFFFFF"/>
        </w:rPr>
        <w:t>,</w:t>
      </w:r>
      <w:r w:rsidRPr="001E5AB8">
        <w:rPr>
          <w:rStyle w:val="apple-converted-space"/>
          <w:rFonts w:ascii="Times New Roman" w:hAnsi="Times New Roman" w:cs="Times New Roman"/>
          <w:sz w:val="24"/>
          <w:szCs w:val="24"/>
          <w:shd w:val="clear" w:color="auto" w:fill="FFFFFF"/>
        </w:rPr>
        <w:t> </w:t>
      </w:r>
      <w:hyperlink r:id="rId95" w:history="1">
        <w:r w:rsidRPr="001E5AB8">
          <w:rPr>
            <w:rStyle w:val="Hyperlink"/>
            <w:rFonts w:ascii="Times New Roman" w:hAnsi="Times New Roman" w:cs="Times New Roman"/>
            <w:color w:val="auto"/>
            <w:sz w:val="24"/>
            <w:szCs w:val="24"/>
            <w:u w:val="none"/>
            <w:shd w:val="clear" w:color="auto" w:fill="FFFFFF"/>
          </w:rPr>
          <w:t>Williams G</w:t>
        </w:r>
      </w:hyperlink>
      <w:r w:rsidRPr="001E5AB8">
        <w:rPr>
          <w:rFonts w:ascii="Times New Roman" w:hAnsi="Times New Roman" w:cs="Times New Roman"/>
          <w:sz w:val="24"/>
          <w:szCs w:val="24"/>
          <w:shd w:val="clear" w:color="auto" w:fill="FFFFFF"/>
        </w:rPr>
        <w:t>,</w:t>
      </w:r>
      <w:r w:rsidRPr="001E5AB8">
        <w:rPr>
          <w:rStyle w:val="apple-converted-space"/>
          <w:rFonts w:ascii="Times New Roman" w:hAnsi="Times New Roman" w:cs="Times New Roman"/>
          <w:sz w:val="24"/>
          <w:szCs w:val="24"/>
          <w:shd w:val="clear" w:color="auto" w:fill="FFFFFF"/>
        </w:rPr>
        <w:t> </w:t>
      </w:r>
      <w:hyperlink r:id="rId96" w:history="1">
        <w:r w:rsidRPr="001E5AB8">
          <w:rPr>
            <w:rStyle w:val="Hyperlink"/>
            <w:rFonts w:ascii="Times New Roman" w:hAnsi="Times New Roman" w:cs="Times New Roman"/>
            <w:color w:val="auto"/>
            <w:sz w:val="24"/>
            <w:szCs w:val="24"/>
            <w:u w:val="none"/>
            <w:shd w:val="clear" w:color="auto" w:fill="FFFFFF"/>
          </w:rPr>
          <w:t>Tal I</w:t>
        </w:r>
      </w:hyperlink>
      <w:r w:rsidRPr="001E5AB8">
        <w:rPr>
          <w:rFonts w:ascii="Times New Roman" w:hAnsi="Times New Roman" w:cs="Times New Roman"/>
          <w:sz w:val="24"/>
          <w:szCs w:val="24"/>
          <w:shd w:val="clear" w:color="auto" w:fill="FFFFFF"/>
        </w:rPr>
        <w:t>,</w:t>
      </w:r>
      <w:r w:rsidRPr="001E5AB8">
        <w:rPr>
          <w:rStyle w:val="apple-converted-space"/>
          <w:rFonts w:ascii="Times New Roman" w:hAnsi="Times New Roman" w:cs="Times New Roman"/>
          <w:sz w:val="24"/>
          <w:szCs w:val="24"/>
          <w:shd w:val="clear" w:color="auto" w:fill="FFFFFF"/>
        </w:rPr>
        <w:t> </w:t>
      </w:r>
      <w:hyperlink r:id="rId97" w:history="1">
        <w:r w:rsidRPr="001E5AB8">
          <w:rPr>
            <w:rStyle w:val="Hyperlink"/>
            <w:rFonts w:ascii="Times New Roman" w:hAnsi="Times New Roman" w:cs="Times New Roman"/>
            <w:color w:val="auto"/>
            <w:sz w:val="24"/>
            <w:szCs w:val="24"/>
            <w:u w:val="none"/>
            <w:shd w:val="clear" w:color="auto" w:fill="FFFFFF"/>
          </w:rPr>
          <w:t>Rodman D</w:t>
        </w:r>
      </w:hyperlink>
      <w:r w:rsidRPr="001E5AB8">
        <w:rPr>
          <w:rFonts w:ascii="Times New Roman" w:hAnsi="Times New Roman" w:cs="Times New Roman"/>
          <w:sz w:val="24"/>
          <w:szCs w:val="24"/>
          <w:shd w:val="clear" w:color="auto" w:fill="FFFFFF"/>
        </w:rPr>
        <w:t>,</w:t>
      </w:r>
      <w:r w:rsidRPr="001E5AB8">
        <w:rPr>
          <w:rStyle w:val="apple-converted-space"/>
          <w:rFonts w:ascii="Times New Roman" w:hAnsi="Times New Roman" w:cs="Times New Roman"/>
          <w:sz w:val="24"/>
          <w:szCs w:val="24"/>
          <w:shd w:val="clear" w:color="auto" w:fill="FFFFFF"/>
        </w:rPr>
        <w:t> </w:t>
      </w:r>
      <w:hyperlink r:id="rId98" w:history="1">
        <w:r w:rsidRPr="001E5AB8">
          <w:rPr>
            <w:rStyle w:val="Hyperlink"/>
            <w:rFonts w:ascii="Times New Roman" w:hAnsi="Times New Roman" w:cs="Times New Roman"/>
            <w:color w:val="auto"/>
            <w:sz w:val="24"/>
            <w:szCs w:val="24"/>
            <w:u w:val="none"/>
            <w:shd w:val="clear" w:color="auto" w:fill="FFFFFF"/>
          </w:rPr>
          <w:t>Goldfine AB</w:t>
        </w:r>
      </w:hyperlink>
      <w:r>
        <w:rPr>
          <w:rFonts w:ascii="Arial" w:hAnsi="Arial" w:cs="Arial"/>
          <w:color w:val="000000"/>
          <w:sz w:val="11"/>
          <w:szCs w:val="11"/>
          <w:shd w:val="clear" w:color="auto" w:fill="FFFFFF"/>
        </w:rPr>
        <w:t xml:space="preserve"> </w:t>
      </w:r>
      <w:r w:rsidRPr="001E5AB8">
        <w:rPr>
          <w:rFonts w:ascii="Times New Roman" w:hAnsi="Times New Roman" w:cs="Times New Roman"/>
          <w:color w:val="000000"/>
          <w:sz w:val="24"/>
          <w:szCs w:val="24"/>
          <w:shd w:val="clear" w:color="auto" w:fill="FFFFFF"/>
        </w:rPr>
        <w:t>et al</w:t>
      </w:r>
      <w:r>
        <w:rPr>
          <w:rFonts w:ascii="Arial" w:hAnsi="Arial" w:cs="Arial"/>
          <w:color w:val="000000"/>
          <w:sz w:val="11"/>
          <w:szCs w:val="11"/>
          <w:shd w:val="clear" w:color="auto" w:fill="FFFFFF"/>
        </w:rPr>
        <w:t>.</w:t>
      </w:r>
      <w:r w:rsidRPr="009F6735">
        <w:rPr>
          <w:rFonts w:ascii="Times New Roman" w:hAnsi="Times New Roman" w:cs="Times New Roman"/>
          <w:color w:val="000000" w:themeColor="text1"/>
          <w:sz w:val="24"/>
          <w:szCs w:val="24"/>
        </w:rPr>
        <w:t xml:space="preserve"> Identification and importance of brown adipose tissue in adult humans. N. Engl. J. Med.</w:t>
      </w:r>
      <w:r>
        <w:rPr>
          <w:rFonts w:ascii="Times New Roman" w:hAnsi="Times New Roman" w:cs="Times New Roman"/>
          <w:color w:val="000000" w:themeColor="text1"/>
          <w:sz w:val="24"/>
          <w:szCs w:val="24"/>
        </w:rPr>
        <w:t xml:space="preserve"> 2009;360:1</w:t>
      </w:r>
      <w:r w:rsidRPr="009F6735">
        <w:rPr>
          <w:rFonts w:ascii="Times New Roman" w:hAnsi="Times New Roman" w:cs="Times New Roman"/>
          <w:color w:val="000000" w:themeColor="text1"/>
          <w:sz w:val="24"/>
          <w:szCs w:val="24"/>
        </w:rPr>
        <w:t>509–1517</w:t>
      </w:r>
    </w:p>
    <w:p w:rsidR="003C70A5" w:rsidRPr="009F6735" w:rsidRDefault="003C70A5"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[129</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Tilg, H. and M</w:t>
      </w:r>
      <w:r>
        <w:rPr>
          <w:rFonts w:ascii="Times New Roman" w:hAnsi="Times New Roman" w:cs="Times New Roman"/>
          <w:color w:val="000000" w:themeColor="text1"/>
          <w:sz w:val="24"/>
          <w:szCs w:val="24"/>
        </w:rPr>
        <w:t xml:space="preserve">oschen, A.R. </w:t>
      </w:r>
      <w:r w:rsidRPr="009F6735">
        <w:rPr>
          <w:rFonts w:ascii="Times New Roman" w:hAnsi="Times New Roman" w:cs="Times New Roman"/>
          <w:color w:val="000000" w:themeColor="text1"/>
          <w:sz w:val="24"/>
          <w:szCs w:val="24"/>
        </w:rPr>
        <w:t xml:space="preserve">Adipocytokines: mediators linking adipose tissue, inflammation and immunity. Nat. Rev. Immunol. </w:t>
      </w:r>
      <w:r>
        <w:rPr>
          <w:rFonts w:ascii="Times New Roman" w:hAnsi="Times New Roman" w:cs="Times New Roman"/>
          <w:color w:val="000000" w:themeColor="text1"/>
          <w:sz w:val="24"/>
          <w:szCs w:val="24"/>
        </w:rPr>
        <w:t>2006;6:</w:t>
      </w:r>
      <w:r w:rsidRPr="009F6735">
        <w:rPr>
          <w:rFonts w:ascii="Times New Roman" w:hAnsi="Times New Roman" w:cs="Times New Roman"/>
          <w:color w:val="000000" w:themeColor="text1"/>
          <w:sz w:val="24"/>
          <w:szCs w:val="24"/>
        </w:rPr>
        <w:t>772–783</w:t>
      </w:r>
    </w:p>
    <w:p w:rsidR="003C70A5" w:rsidRPr="009F6735" w:rsidRDefault="003C70A5"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[130</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Koon, H.W</w:t>
      </w:r>
      <w:r>
        <w:rPr>
          <w:rFonts w:ascii="Times New Roman" w:hAnsi="Times New Roman" w:cs="Times New Roman"/>
          <w:color w:val="000000" w:themeColor="text1"/>
          <w:sz w:val="24"/>
          <w:szCs w:val="24"/>
        </w:rPr>
        <w:t>,</w:t>
      </w:r>
      <w:hyperlink r:id="rId99" w:history="1">
        <w:r w:rsidRPr="001E5AB8">
          <w:rPr>
            <w:rStyle w:val="Hyperlink"/>
            <w:rFonts w:ascii="Times New Roman" w:hAnsi="Times New Roman" w:cs="Times New Roman"/>
            <w:color w:val="000000" w:themeColor="text1"/>
            <w:sz w:val="24"/>
            <w:szCs w:val="24"/>
            <w:u w:val="none"/>
            <w:shd w:val="clear" w:color="auto" w:fill="FFFFFF"/>
          </w:rPr>
          <w:t>Kim YS</w:t>
        </w:r>
      </w:hyperlink>
      <w:r w:rsidRPr="001E5AB8">
        <w:rPr>
          <w:rFonts w:ascii="Times New Roman" w:hAnsi="Times New Roman" w:cs="Times New Roman"/>
          <w:color w:val="000000" w:themeColor="text1"/>
          <w:sz w:val="24"/>
          <w:szCs w:val="24"/>
          <w:shd w:val="clear" w:color="auto" w:fill="FFFFFF"/>
        </w:rPr>
        <w:t>,</w:t>
      </w:r>
      <w:r w:rsidRPr="001E5AB8">
        <w:rPr>
          <w:rStyle w:val="apple-converted-space"/>
          <w:rFonts w:ascii="Times New Roman" w:hAnsi="Times New Roman" w:cs="Times New Roman"/>
          <w:color w:val="000000" w:themeColor="text1"/>
          <w:sz w:val="24"/>
          <w:szCs w:val="24"/>
          <w:shd w:val="clear" w:color="auto" w:fill="FFFFFF"/>
        </w:rPr>
        <w:t> </w:t>
      </w:r>
      <w:hyperlink r:id="rId100" w:history="1">
        <w:r w:rsidRPr="001E5AB8">
          <w:rPr>
            <w:rStyle w:val="Hyperlink"/>
            <w:rFonts w:ascii="Times New Roman" w:hAnsi="Times New Roman" w:cs="Times New Roman"/>
            <w:color w:val="000000" w:themeColor="text1"/>
            <w:sz w:val="24"/>
            <w:szCs w:val="24"/>
            <w:u w:val="none"/>
            <w:shd w:val="clear" w:color="auto" w:fill="FFFFFF"/>
          </w:rPr>
          <w:t>Xu H</w:t>
        </w:r>
      </w:hyperlink>
      <w:r w:rsidRPr="001E5AB8">
        <w:rPr>
          <w:rFonts w:ascii="Times New Roman" w:hAnsi="Times New Roman" w:cs="Times New Roman"/>
          <w:color w:val="000000" w:themeColor="text1"/>
          <w:sz w:val="24"/>
          <w:szCs w:val="24"/>
          <w:shd w:val="clear" w:color="auto" w:fill="FFFFFF"/>
        </w:rPr>
        <w:t>,</w:t>
      </w:r>
      <w:r w:rsidRPr="001E5AB8">
        <w:rPr>
          <w:rStyle w:val="apple-converted-space"/>
          <w:rFonts w:ascii="Times New Roman" w:hAnsi="Times New Roman" w:cs="Times New Roman"/>
          <w:color w:val="000000" w:themeColor="text1"/>
          <w:sz w:val="24"/>
          <w:szCs w:val="24"/>
          <w:shd w:val="clear" w:color="auto" w:fill="FFFFFF"/>
        </w:rPr>
        <w:t> </w:t>
      </w:r>
      <w:hyperlink r:id="rId101" w:history="1">
        <w:r w:rsidRPr="001E5AB8">
          <w:rPr>
            <w:rStyle w:val="Hyperlink"/>
            <w:rFonts w:ascii="Times New Roman" w:hAnsi="Times New Roman" w:cs="Times New Roman"/>
            <w:color w:val="000000" w:themeColor="text1"/>
            <w:sz w:val="24"/>
            <w:szCs w:val="24"/>
            <w:u w:val="none"/>
            <w:shd w:val="clear" w:color="auto" w:fill="FFFFFF"/>
          </w:rPr>
          <w:t>Kumar A</w:t>
        </w:r>
      </w:hyperlink>
      <w:r w:rsidRPr="001E5AB8">
        <w:rPr>
          <w:rFonts w:ascii="Times New Roman" w:hAnsi="Times New Roman" w:cs="Times New Roman"/>
          <w:color w:val="000000" w:themeColor="text1"/>
          <w:sz w:val="24"/>
          <w:szCs w:val="24"/>
          <w:shd w:val="clear" w:color="auto" w:fill="FFFFFF"/>
        </w:rPr>
        <w:t>,</w:t>
      </w:r>
      <w:r w:rsidRPr="001E5AB8">
        <w:rPr>
          <w:rStyle w:val="apple-converted-space"/>
          <w:rFonts w:ascii="Times New Roman" w:hAnsi="Times New Roman" w:cs="Times New Roman"/>
          <w:color w:val="000000" w:themeColor="text1"/>
          <w:sz w:val="24"/>
          <w:szCs w:val="24"/>
          <w:shd w:val="clear" w:color="auto" w:fill="FFFFFF"/>
        </w:rPr>
        <w:t> </w:t>
      </w:r>
      <w:hyperlink r:id="rId102" w:history="1">
        <w:r w:rsidRPr="001E5AB8">
          <w:rPr>
            <w:rStyle w:val="Hyperlink"/>
            <w:rFonts w:ascii="Times New Roman" w:hAnsi="Times New Roman" w:cs="Times New Roman"/>
            <w:color w:val="000000" w:themeColor="text1"/>
            <w:sz w:val="24"/>
            <w:szCs w:val="24"/>
            <w:u w:val="none"/>
            <w:shd w:val="clear" w:color="auto" w:fill="FFFFFF"/>
          </w:rPr>
          <w:t>Zhao D</w:t>
        </w:r>
      </w:hyperlink>
      <w:r w:rsidRPr="001E5AB8">
        <w:rPr>
          <w:rFonts w:ascii="Times New Roman" w:hAnsi="Times New Roman" w:cs="Times New Roman"/>
          <w:color w:val="000000" w:themeColor="text1"/>
          <w:sz w:val="24"/>
          <w:szCs w:val="24"/>
          <w:shd w:val="clear" w:color="auto" w:fill="FFFFFF"/>
        </w:rPr>
        <w:t>,</w:t>
      </w:r>
      <w:r w:rsidRPr="001E5AB8">
        <w:rPr>
          <w:rStyle w:val="apple-converted-space"/>
          <w:rFonts w:ascii="Times New Roman" w:hAnsi="Times New Roman" w:cs="Times New Roman"/>
          <w:color w:val="000000" w:themeColor="text1"/>
          <w:sz w:val="24"/>
          <w:szCs w:val="24"/>
          <w:shd w:val="clear" w:color="auto" w:fill="FFFFFF"/>
        </w:rPr>
        <w:t> </w:t>
      </w:r>
      <w:hyperlink r:id="rId103" w:history="1">
        <w:r w:rsidRPr="001E5AB8">
          <w:rPr>
            <w:rStyle w:val="Hyperlink"/>
            <w:rFonts w:ascii="Times New Roman" w:hAnsi="Times New Roman" w:cs="Times New Roman"/>
            <w:color w:val="000000" w:themeColor="text1"/>
            <w:sz w:val="24"/>
            <w:szCs w:val="24"/>
            <w:u w:val="none"/>
            <w:shd w:val="clear" w:color="auto" w:fill="FFFFFF"/>
          </w:rPr>
          <w:t>Karagiannides I</w:t>
        </w:r>
      </w:hyperlink>
      <w:r w:rsidRPr="009F673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et al.</w:t>
      </w:r>
      <w:r w:rsidRPr="009F6735">
        <w:rPr>
          <w:rFonts w:ascii="Times New Roman" w:hAnsi="Times New Roman" w:cs="Times New Roman"/>
          <w:color w:val="000000" w:themeColor="text1"/>
          <w:sz w:val="24"/>
          <w:szCs w:val="24"/>
        </w:rPr>
        <w:t xml:space="preserve"> Neurotensin induces IL-6 secretion in mouse preadipocytes and adipose tissues during 2, 4,6,- trinitrobenzensulphonic acid-induced colitis. Proc. Natl. Acad. Sci. U.S.A. </w:t>
      </w:r>
      <w:r>
        <w:rPr>
          <w:rFonts w:ascii="Times New Roman" w:hAnsi="Times New Roman" w:cs="Times New Roman"/>
          <w:color w:val="000000" w:themeColor="text1"/>
          <w:sz w:val="24"/>
          <w:szCs w:val="24"/>
        </w:rPr>
        <w:t>2009;106:</w:t>
      </w:r>
      <w:r w:rsidRPr="009F6735">
        <w:rPr>
          <w:rFonts w:ascii="Times New Roman" w:hAnsi="Times New Roman" w:cs="Times New Roman"/>
          <w:color w:val="000000" w:themeColor="text1"/>
          <w:sz w:val="24"/>
          <w:szCs w:val="24"/>
        </w:rPr>
        <w:t>8766–8771</w:t>
      </w:r>
    </w:p>
    <w:p w:rsidR="003C70A5" w:rsidRPr="009F6735" w:rsidRDefault="003C70A5"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[131</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H. Xu, G.T. Barnes, Q. Ya</w:t>
      </w:r>
      <w:r>
        <w:rPr>
          <w:rFonts w:ascii="Times New Roman" w:hAnsi="Times New Roman" w:cs="Times New Roman"/>
          <w:color w:val="000000" w:themeColor="text1"/>
          <w:sz w:val="24"/>
          <w:szCs w:val="24"/>
        </w:rPr>
        <w:t>ng, G. Tan, D. Yang, C.J. Chou et al.</w:t>
      </w:r>
      <w:r w:rsidRPr="009F6735">
        <w:rPr>
          <w:rFonts w:ascii="Times New Roman" w:hAnsi="Times New Roman" w:cs="Times New Roman"/>
          <w:color w:val="000000" w:themeColor="text1"/>
          <w:sz w:val="24"/>
          <w:szCs w:val="24"/>
        </w:rPr>
        <w:t xml:space="preserve"> Chronic inflammation in fat plays a crucial role in the development of obesity-related insulin resistance, J Clin Invest</w:t>
      </w:r>
      <w:r>
        <w:rPr>
          <w:rFonts w:ascii="Times New Roman" w:hAnsi="Times New Roman" w:cs="Times New Roman"/>
          <w:color w:val="000000" w:themeColor="text1"/>
          <w:sz w:val="24"/>
          <w:szCs w:val="24"/>
        </w:rPr>
        <w:t>. 2003;12:</w:t>
      </w:r>
      <w:r w:rsidRPr="009F6735">
        <w:rPr>
          <w:rFonts w:ascii="Times New Roman" w:hAnsi="Times New Roman" w:cs="Times New Roman"/>
          <w:color w:val="000000" w:themeColor="text1"/>
          <w:sz w:val="24"/>
          <w:szCs w:val="24"/>
        </w:rPr>
        <w:t>1821–1830.</w:t>
      </w:r>
    </w:p>
    <w:p w:rsidR="003C70A5" w:rsidRPr="009F6735" w:rsidRDefault="00D10D7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[132</w:t>
      </w:r>
      <w:r w:rsidR="003C70A5" w:rsidRPr="009F6735">
        <w:rPr>
          <w:rFonts w:ascii="Times New Roman" w:hAnsi="Times New Roman" w:cs="Times New Roman"/>
          <w:color w:val="000000" w:themeColor="text1"/>
          <w:sz w:val="24"/>
          <w:szCs w:val="24"/>
        </w:rPr>
        <w:t>]</w:t>
      </w:r>
      <w:r w:rsidR="003C70A5">
        <w:rPr>
          <w:rFonts w:ascii="Times New Roman" w:hAnsi="Times New Roman" w:cs="Times New Roman"/>
          <w:color w:val="000000" w:themeColor="text1"/>
          <w:sz w:val="24"/>
          <w:szCs w:val="24"/>
        </w:rPr>
        <w:t xml:space="preserve"> </w:t>
      </w:r>
      <w:r w:rsidR="003C70A5" w:rsidRPr="009F6735">
        <w:rPr>
          <w:rFonts w:ascii="Times New Roman" w:hAnsi="Times New Roman" w:cs="Times New Roman"/>
          <w:color w:val="000000" w:themeColor="text1"/>
          <w:sz w:val="24"/>
          <w:szCs w:val="24"/>
        </w:rPr>
        <w:t xml:space="preserve">S.P. Weisberg, D. McCann, M. Desai, M. Rosenbaum, R.L. Leibel, A.W. Ferrante Jr., Obesity is associated with macrophage accumulation in adipose tissue, J Clin </w:t>
      </w:r>
      <w:r w:rsidR="003C70A5">
        <w:rPr>
          <w:rFonts w:ascii="Times New Roman" w:hAnsi="Times New Roman" w:cs="Times New Roman"/>
          <w:color w:val="000000" w:themeColor="text1"/>
          <w:sz w:val="24"/>
          <w:szCs w:val="24"/>
        </w:rPr>
        <w:t>Invest. 2003;112:</w:t>
      </w:r>
      <w:r w:rsidR="003C70A5" w:rsidRPr="009F6735">
        <w:rPr>
          <w:rFonts w:ascii="Times New Roman" w:hAnsi="Times New Roman" w:cs="Times New Roman"/>
          <w:color w:val="000000" w:themeColor="text1"/>
          <w:sz w:val="24"/>
          <w:szCs w:val="24"/>
        </w:rPr>
        <w:t>1796–1808.</w:t>
      </w:r>
    </w:p>
    <w:p w:rsidR="00D10D7C" w:rsidRPr="009F6735" w:rsidRDefault="00D10D7C"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[133</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color w:val="000000" w:themeColor="text1"/>
          <w:sz w:val="24"/>
          <w:szCs w:val="24"/>
        </w:rPr>
        <w:t xml:space="preserve">Altintas, M.M., Azad, A., Nayer, B., Contreras, G., Zaias, J., Faul, </w:t>
      </w:r>
      <w:r>
        <w:rPr>
          <w:rFonts w:ascii="Times New Roman" w:hAnsi="Times New Roman" w:cs="Times New Roman"/>
          <w:color w:val="000000" w:themeColor="text1"/>
          <w:sz w:val="24"/>
          <w:szCs w:val="24"/>
        </w:rPr>
        <w:t>C et al.</w:t>
      </w:r>
      <w:r w:rsidRPr="009F6735">
        <w:rPr>
          <w:rFonts w:ascii="Times New Roman" w:hAnsi="Times New Roman" w:cs="Times New Roman"/>
          <w:color w:val="000000" w:themeColor="text1"/>
          <w:sz w:val="24"/>
          <w:szCs w:val="24"/>
        </w:rPr>
        <w:t xml:space="preserve">Mast cells, macrophages, and crown-like structures distinguish subcutaneous from visceral fat in mice. </w:t>
      </w:r>
      <w:r w:rsidRPr="009F6735">
        <w:rPr>
          <w:rFonts w:ascii="Times New Roman" w:hAnsi="Times New Roman" w:cs="Times New Roman"/>
          <w:iCs/>
          <w:color w:val="000000" w:themeColor="text1"/>
          <w:sz w:val="24"/>
          <w:szCs w:val="24"/>
        </w:rPr>
        <w:t>J. Lipid Res</w:t>
      </w:r>
      <w:r w:rsidRPr="009F6735">
        <w:rPr>
          <w:rFonts w:ascii="Times New Roman" w:hAnsi="Times New Roman" w:cs="Times New Roman"/>
          <w:i/>
          <w:iCs/>
          <w:color w:val="000000" w:themeColor="text1"/>
          <w:sz w:val="24"/>
          <w:szCs w:val="24"/>
        </w:rPr>
        <w:t>.</w:t>
      </w:r>
      <w:r>
        <w:rPr>
          <w:rFonts w:ascii="Times New Roman" w:hAnsi="Times New Roman" w:cs="Times New Roman"/>
          <w:i/>
          <w:iCs/>
          <w:color w:val="000000" w:themeColor="text1"/>
          <w:sz w:val="24"/>
          <w:szCs w:val="24"/>
        </w:rPr>
        <w:t xml:space="preserve"> </w:t>
      </w:r>
      <w:r>
        <w:rPr>
          <w:rFonts w:ascii="Times New Roman" w:hAnsi="Times New Roman" w:cs="Times New Roman"/>
          <w:iCs/>
          <w:color w:val="000000" w:themeColor="text1"/>
          <w:sz w:val="24"/>
          <w:szCs w:val="24"/>
        </w:rPr>
        <w:t>2011a;</w:t>
      </w:r>
      <w:r>
        <w:rPr>
          <w:rFonts w:ascii="Times New Roman" w:hAnsi="Times New Roman" w:cs="Times New Roman"/>
          <w:color w:val="000000" w:themeColor="text1"/>
          <w:sz w:val="24"/>
          <w:szCs w:val="24"/>
        </w:rPr>
        <w:t>52:</w:t>
      </w:r>
      <w:r w:rsidRPr="009F6735">
        <w:rPr>
          <w:rFonts w:ascii="Times New Roman" w:hAnsi="Times New Roman" w:cs="Times New Roman"/>
          <w:color w:val="000000" w:themeColor="text1"/>
          <w:sz w:val="24"/>
          <w:szCs w:val="24"/>
        </w:rPr>
        <w:t>480–488.</w:t>
      </w:r>
    </w:p>
    <w:p w:rsidR="00D10D7C" w:rsidRPr="009F6735" w:rsidRDefault="00D10D7C" w:rsidP="00213645">
      <w:pPr>
        <w:autoSpaceDE w:val="0"/>
        <w:autoSpaceDN w:val="0"/>
        <w:adjustRightInd w:val="0"/>
        <w:spacing w:after="0" w:line="360"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4"/>
          <w:szCs w:val="24"/>
        </w:rPr>
        <w:t>[134</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bCs/>
          <w:color w:val="000000" w:themeColor="text1"/>
          <w:sz w:val="24"/>
          <w:szCs w:val="24"/>
        </w:rPr>
        <w:t>Sun J, Sukhova GK, Wolters PJ, Yang M, Kitamoto S, Libby P</w:t>
      </w:r>
      <w:r>
        <w:rPr>
          <w:rFonts w:ascii="Times New Roman" w:hAnsi="Times New Roman" w:cs="Times New Roman"/>
          <w:bCs/>
          <w:color w:val="000000" w:themeColor="text1"/>
          <w:sz w:val="24"/>
          <w:szCs w:val="24"/>
        </w:rPr>
        <w:t xml:space="preserve"> et al. </w:t>
      </w:r>
      <w:r w:rsidRPr="009F6735">
        <w:rPr>
          <w:rFonts w:ascii="Times New Roman" w:hAnsi="Times New Roman" w:cs="Times New Roman"/>
          <w:color w:val="000000" w:themeColor="text1"/>
          <w:sz w:val="24"/>
          <w:szCs w:val="24"/>
        </w:rPr>
        <w:t>Mast cells promote atherosclerosis by releasing proinflammatory cytokines. Nat Med</w:t>
      </w:r>
      <w:r>
        <w:rPr>
          <w:rFonts w:ascii="Times New Roman" w:hAnsi="Times New Roman" w:cs="Times New Roman"/>
          <w:color w:val="000000" w:themeColor="text1"/>
          <w:sz w:val="24"/>
          <w:szCs w:val="24"/>
        </w:rPr>
        <w:t>. 2007;</w:t>
      </w:r>
      <w:r w:rsidRPr="009F6735">
        <w:rPr>
          <w:rFonts w:ascii="Times New Roman" w:hAnsi="Times New Roman" w:cs="Times New Roman"/>
          <w:color w:val="000000" w:themeColor="text1"/>
          <w:sz w:val="24"/>
          <w:szCs w:val="24"/>
        </w:rPr>
        <w:t>13:719–724.</w:t>
      </w:r>
    </w:p>
    <w:p w:rsidR="000552BD" w:rsidRPr="009F6735" w:rsidRDefault="000552BD" w:rsidP="00213645">
      <w:pPr>
        <w:autoSpaceDE w:val="0"/>
        <w:autoSpaceDN w:val="0"/>
        <w:adjustRightInd w:val="0"/>
        <w:spacing w:after="0" w:line="360" w:lineRule="auto"/>
        <w:jc w:val="both"/>
        <w:rPr>
          <w:rFonts w:ascii="Times New Roman" w:hAnsi="Times New Roman" w:cs="Times New Roman"/>
          <w:b/>
          <w:bCs/>
          <w:color w:val="000000" w:themeColor="text1"/>
          <w:sz w:val="24"/>
          <w:szCs w:val="24"/>
        </w:rPr>
      </w:pP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135</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bCs/>
          <w:color w:val="000000" w:themeColor="text1"/>
          <w:sz w:val="24"/>
          <w:szCs w:val="24"/>
        </w:rPr>
        <w:t>Yang M, Zhang Y, Pan J, Sun J, Liu J, Libby P</w:t>
      </w:r>
      <w:r>
        <w:rPr>
          <w:rFonts w:ascii="Times New Roman" w:hAnsi="Times New Roman" w:cs="Times New Roman"/>
          <w:bCs/>
          <w:color w:val="000000" w:themeColor="text1"/>
          <w:sz w:val="24"/>
          <w:szCs w:val="24"/>
        </w:rPr>
        <w:t xml:space="preserve"> et al. </w:t>
      </w:r>
      <w:r w:rsidRPr="009F6735">
        <w:rPr>
          <w:rFonts w:ascii="Times New Roman" w:hAnsi="Times New Roman" w:cs="Times New Roman"/>
          <w:color w:val="000000" w:themeColor="text1"/>
          <w:sz w:val="24"/>
          <w:szCs w:val="24"/>
        </w:rPr>
        <w:t>Cathepsin L activity controls adipogenesis and glucose tolerance. Nat Cell Biol</w:t>
      </w:r>
      <w:r>
        <w:rPr>
          <w:rFonts w:ascii="Times New Roman" w:hAnsi="Times New Roman" w:cs="Times New Roman"/>
          <w:color w:val="000000" w:themeColor="text1"/>
          <w:sz w:val="24"/>
          <w:szCs w:val="24"/>
        </w:rPr>
        <w:t>. 2007</w:t>
      </w:r>
      <w:r w:rsidRPr="00792EE1">
        <w:rPr>
          <w:rFonts w:ascii="Times New Roman" w:hAnsi="Times New Roman" w:cs="Times New Roman"/>
          <w:bCs/>
          <w:color w:val="000000" w:themeColor="text1"/>
          <w:sz w:val="24"/>
          <w:szCs w:val="24"/>
        </w:rPr>
        <w:t>;</w:t>
      </w:r>
      <w:r w:rsidRPr="009F6735">
        <w:rPr>
          <w:rFonts w:ascii="Times New Roman" w:hAnsi="Times New Roman" w:cs="Times New Roman"/>
          <w:color w:val="000000" w:themeColor="text1"/>
          <w:sz w:val="24"/>
          <w:szCs w:val="24"/>
        </w:rPr>
        <w:t>9:970–977.</w:t>
      </w:r>
    </w:p>
    <w:p w:rsidR="000552BD" w:rsidRPr="009F6735" w:rsidRDefault="000552BD" w:rsidP="00213645">
      <w:pPr>
        <w:autoSpaceDE w:val="0"/>
        <w:autoSpaceDN w:val="0"/>
        <w:adjustRightInd w:val="0"/>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[136</w:t>
      </w:r>
      <w:r w:rsidRPr="009F6735">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9F6735">
        <w:rPr>
          <w:rFonts w:ascii="Times New Roman" w:hAnsi="Times New Roman" w:cs="Times New Roman"/>
          <w:bCs/>
          <w:color w:val="000000" w:themeColor="text1"/>
          <w:sz w:val="24"/>
          <w:szCs w:val="24"/>
        </w:rPr>
        <w:t>Yang M, Sun J, Zhang T, Liu J, Zhang J, Shi MA</w:t>
      </w:r>
      <w:r>
        <w:rPr>
          <w:rFonts w:ascii="Times New Roman" w:hAnsi="Times New Roman" w:cs="Times New Roman"/>
          <w:bCs/>
          <w:color w:val="000000" w:themeColor="text1"/>
          <w:sz w:val="24"/>
          <w:szCs w:val="24"/>
        </w:rPr>
        <w:t xml:space="preserve"> et al. </w:t>
      </w:r>
      <w:r w:rsidRPr="009F6735">
        <w:rPr>
          <w:rFonts w:ascii="Times New Roman" w:hAnsi="Times New Roman" w:cs="Times New Roman"/>
          <w:color w:val="000000" w:themeColor="text1"/>
          <w:sz w:val="24"/>
          <w:szCs w:val="24"/>
        </w:rPr>
        <w:t>Deficiency and inhibition of cathepsin K reduce body weight gain and increase glucose metabolism in mice</w:t>
      </w:r>
      <w:r>
        <w:rPr>
          <w:rFonts w:ascii="Times New Roman" w:hAnsi="Times New Roman" w:cs="Times New Roman"/>
          <w:color w:val="000000" w:themeColor="text1"/>
          <w:sz w:val="24"/>
          <w:szCs w:val="24"/>
        </w:rPr>
        <w:t>. Arterioscler Thromb Vasc Biol. 2008;</w:t>
      </w:r>
      <w:r w:rsidRPr="009F6735">
        <w:rPr>
          <w:rFonts w:ascii="Times New Roman" w:hAnsi="Times New Roman" w:cs="Times New Roman"/>
          <w:color w:val="000000" w:themeColor="text1"/>
          <w:sz w:val="24"/>
          <w:szCs w:val="24"/>
        </w:rPr>
        <w:t>28:2202–2208</w:t>
      </w:r>
      <w:r w:rsidR="00201D14">
        <w:rPr>
          <w:rFonts w:ascii="Times New Roman" w:hAnsi="Times New Roman" w:cs="Times New Roman"/>
          <w:color w:val="000000" w:themeColor="text1"/>
          <w:sz w:val="24"/>
          <w:szCs w:val="24"/>
        </w:rPr>
        <w:t>.</w:t>
      </w:r>
    </w:p>
    <w:p w:rsidR="00635FF1" w:rsidRPr="00B924DA" w:rsidRDefault="00635FF1" w:rsidP="00B924DA">
      <w:pPr>
        <w:shd w:val="clear" w:color="auto" w:fill="FFFFFF"/>
        <w:spacing w:after="0" w:line="240" w:lineRule="auto"/>
        <w:jc w:val="both"/>
        <w:textAlignment w:val="baseline"/>
        <w:rPr>
          <w:rFonts w:ascii="Times New Roman" w:hAnsi="Times New Roman" w:cs="Times New Roman"/>
          <w:color w:val="000000" w:themeColor="text1"/>
          <w:sz w:val="24"/>
          <w:szCs w:val="24"/>
        </w:rPr>
      </w:pPr>
    </w:p>
    <w:p w:rsidR="00635FF1" w:rsidRPr="00907F82" w:rsidRDefault="00635FF1" w:rsidP="00B96C99">
      <w:pPr>
        <w:autoSpaceDE w:val="0"/>
        <w:autoSpaceDN w:val="0"/>
        <w:adjustRightInd w:val="0"/>
        <w:spacing w:after="0" w:line="360" w:lineRule="auto"/>
        <w:jc w:val="both"/>
        <w:rPr>
          <w:rFonts w:ascii="Times New Roman" w:hAnsi="Times New Roman" w:cs="Times New Roman"/>
          <w:sz w:val="24"/>
          <w:szCs w:val="24"/>
        </w:rPr>
      </w:pPr>
    </w:p>
    <w:p w:rsidR="00B87F38" w:rsidRPr="00845C73" w:rsidRDefault="00B87F38" w:rsidP="00940CCE">
      <w:pPr>
        <w:autoSpaceDE w:val="0"/>
        <w:autoSpaceDN w:val="0"/>
        <w:adjustRightInd w:val="0"/>
        <w:spacing w:after="0" w:line="360" w:lineRule="auto"/>
        <w:jc w:val="both"/>
        <w:rPr>
          <w:rFonts w:ascii="Times New Roman" w:eastAsia="ScalaLancetPro" w:hAnsi="Times New Roman" w:cs="Times New Roman"/>
          <w:color w:val="000000" w:themeColor="text1"/>
          <w:sz w:val="24"/>
          <w:szCs w:val="24"/>
        </w:rPr>
      </w:pPr>
    </w:p>
    <w:p w:rsidR="008F3062" w:rsidRPr="00907F82" w:rsidRDefault="008F3062" w:rsidP="008F3062">
      <w:pPr>
        <w:spacing w:line="360" w:lineRule="auto"/>
        <w:jc w:val="both"/>
        <w:rPr>
          <w:rFonts w:ascii="Times New Roman" w:hAnsi="Times New Roman" w:cs="Times New Roman"/>
          <w:color w:val="000000" w:themeColor="text1"/>
          <w:sz w:val="24"/>
          <w:szCs w:val="24"/>
        </w:rPr>
      </w:pPr>
    </w:p>
    <w:p w:rsidR="00387BD1" w:rsidRPr="00387BD1" w:rsidRDefault="00387BD1" w:rsidP="00180B11">
      <w:pPr>
        <w:autoSpaceDE w:val="0"/>
        <w:autoSpaceDN w:val="0"/>
        <w:adjustRightInd w:val="0"/>
        <w:spacing w:after="0" w:line="360" w:lineRule="auto"/>
        <w:jc w:val="both"/>
        <w:rPr>
          <w:rFonts w:ascii="Times New Roman" w:hAnsi="Times New Roman" w:cs="Times New Roman"/>
          <w:color w:val="000000" w:themeColor="text1"/>
          <w:sz w:val="24"/>
          <w:szCs w:val="24"/>
        </w:rPr>
      </w:pPr>
    </w:p>
    <w:p w:rsidR="00180B11" w:rsidRPr="00907F82" w:rsidRDefault="00180B11" w:rsidP="00180B11">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180B11" w:rsidRPr="00180B11" w:rsidRDefault="00180B11" w:rsidP="00180B11">
      <w:pPr>
        <w:autoSpaceDE w:val="0"/>
        <w:autoSpaceDN w:val="0"/>
        <w:adjustRightInd w:val="0"/>
        <w:spacing w:after="0" w:line="360" w:lineRule="auto"/>
        <w:jc w:val="both"/>
        <w:rPr>
          <w:rFonts w:ascii="Times New Roman" w:hAnsi="Times New Roman" w:cs="Times New Roman"/>
          <w:sz w:val="24"/>
          <w:szCs w:val="24"/>
        </w:rPr>
      </w:pPr>
    </w:p>
    <w:p w:rsidR="00180B11" w:rsidRPr="001749F6" w:rsidRDefault="00180B11" w:rsidP="001749F6">
      <w:pPr>
        <w:shd w:val="clear" w:color="auto" w:fill="FFFFFF"/>
        <w:spacing w:before="120" w:after="120" w:line="300" w:lineRule="atLeast"/>
        <w:jc w:val="both"/>
        <w:outlineLvl w:val="0"/>
        <w:rPr>
          <w:rFonts w:ascii="Times New Roman" w:eastAsia="Times New Roman" w:hAnsi="Times New Roman" w:cs="Times New Roman"/>
          <w:bCs/>
          <w:color w:val="000000" w:themeColor="text1"/>
          <w:kern w:val="36"/>
          <w:sz w:val="24"/>
          <w:szCs w:val="24"/>
        </w:rPr>
      </w:pPr>
    </w:p>
    <w:p w:rsidR="001749F6" w:rsidRPr="00067E61" w:rsidRDefault="001749F6" w:rsidP="00A205FC">
      <w:pPr>
        <w:autoSpaceDE w:val="0"/>
        <w:autoSpaceDN w:val="0"/>
        <w:adjustRightInd w:val="0"/>
        <w:spacing w:after="0" w:line="360" w:lineRule="auto"/>
        <w:jc w:val="both"/>
        <w:rPr>
          <w:rFonts w:ascii="Times New Roman" w:hAnsi="Times New Roman" w:cs="Times New Roman"/>
          <w:color w:val="333333"/>
          <w:sz w:val="24"/>
          <w:szCs w:val="24"/>
          <w:shd w:val="clear" w:color="auto" w:fill="FFFFFF"/>
        </w:rPr>
      </w:pPr>
    </w:p>
    <w:p w:rsidR="00A205FC" w:rsidRPr="00B63039" w:rsidRDefault="00A205FC" w:rsidP="00A205FC">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A205FC" w:rsidRPr="00B63039" w:rsidRDefault="00A205FC" w:rsidP="005A6099">
      <w:pPr>
        <w:autoSpaceDE w:val="0"/>
        <w:autoSpaceDN w:val="0"/>
        <w:adjustRightInd w:val="0"/>
        <w:spacing w:after="0" w:line="360" w:lineRule="auto"/>
        <w:jc w:val="both"/>
        <w:rPr>
          <w:rFonts w:ascii="Times New Roman" w:hAnsi="Times New Roman" w:cs="Times New Roman"/>
          <w:color w:val="000000" w:themeColor="text1"/>
          <w:sz w:val="24"/>
          <w:szCs w:val="24"/>
          <w:shd w:val="clear" w:color="auto" w:fill="FFFFFF"/>
        </w:rPr>
      </w:pPr>
    </w:p>
    <w:p w:rsidR="005A6099" w:rsidRPr="00B63039" w:rsidRDefault="005A6099" w:rsidP="005A6099">
      <w:pPr>
        <w:autoSpaceDE w:val="0"/>
        <w:autoSpaceDN w:val="0"/>
        <w:adjustRightInd w:val="0"/>
        <w:spacing w:after="0" w:line="360" w:lineRule="auto"/>
        <w:jc w:val="both"/>
        <w:rPr>
          <w:rFonts w:ascii="Times New Roman" w:hAnsi="Times New Roman" w:cs="Times New Roman"/>
          <w:color w:val="000000" w:themeColor="text1"/>
          <w:sz w:val="24"/>
          <w:szCs w:val="24"/>
        </w:rPr>
      </w:pPr>
    </w:p>
    <w:p w:rsidR="005A6099" w:rsidRPr="00B63039" w:rsidRDefault="005A6099" w:rsidP="00282DD0">
      <w:pPr>
        <w:autoSpaceDE w:val="0"/>
        <w:autoSpaceDN w:val="0"/>
        <w:adjustRightInd w:val="0"/>
        <w:spacing w:after="0" w:line="360" w:lineRule="auto"/>
        <w:jc w:val="both"/>
        <w:rPr>
          <w:rFonts w:ascii="Times New Roman" w:hAnsi="Times New Roman" w:cs="Times New Roman"/>
          <w:color w:val="000000" w:themeColor="text1"/>
          <w:sz w:val="24"/>
          <w:szCs w:val="24"/>
        </w:rPr>
      </w:pPr>
    </w:p>
    <w:p w:rsidR="00282DD0" w:rsidRDefault="00282DD0" w:rsidP="003B198A">
      <w:pPr>
        <w:autoSpaceDE w:val="0"/>
        <w:autoSpaceDN w:val="0"/>
        <w:adjustRightInd w:val="0"/>
        <w:spacing w:after="0" w:line="360" w:lineRule="auto"/>
        <w:jc w:val="both"/>
        <w:rPr>
          <w:rFonts w:ascii="Times New Roman" w:hAnsi="Times New Roman" w:cs="Times New Roman"/>
          <w:color w:val="000000" w:themeColor="text1"/>
          <w:sz w:val="24"/>
          <w:szCs w:val="24"/>
        </w:rPr>
      </w:pPr>
    </w:p>
    <w:p w:rsidR="00282DD0" w:rsidRDefault="00282DD0" w:rsidP="003B198A">
      <w:pPr>
        <w:autoSpaceDE w:val="0"/>
        <w:autoSpaceDN w:val="0"/>
        <w:adjustRightInd w:val="0"/>
        <w:spacing w:after="0" w:line="360" w:lineRule="auto"/>
        <w:jc w:val="both"/>
        <w:rPr>
          <w:rFonts w:ascii="Times New Roman" w:hAnsi="Times New Roman" w:cs="Times New Roman"/>
          <w:color w:val="000000" w:themeColor="text1"/>
          <w:sz w:val="24"/>
          <w:szCs w:val="24"/>
        </w:rPr>
      </w:pPr>
    </w:p>
    <w:p w:rsidR="0033431C" w:rsidRPr="008E2CFC" w:rsidRDefault="0033431C" w:rsidP="008E2CFC">
      <w:pPr>
        <w:jc w:val="center"/>
        <w:rPr>
          <w:rFonts w:ascii="Times New Roman" w:hAnsi="Times New Roman" w:cs="Times New Roman"/>
          <w:color w:val="000000" w:themeColor="text1"/>
          <w:sz w:val="28"/>
          <w:szCs w:val="28"/>
        </w:rPr>
      </w:pPr>
    </w:p>
    <w:sectPr w:rsidR="0033431C" w:rsidRPr="008E2CFC" w:rsidSect="00A03A7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A1E" w:rsidRDefault="00A40A1E" w:rsidP="009546A5">
      <w:pPr>
        <w:spacing w:after="0" w:line="240" w:lineRule="auto"/>
      </w:pPr>
      <w:r>
        <w:separator/>
      </w:r>
    </w:p>
  </w:endnote>
  <w:endnote w:type="continuationSeparator" w:id="0">
    <w:p w:rsidR="00A40A1E" w:rsidRDefault="00A40A1E" w:rsidP="0095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Goudy">
    <w:panose1 w:val="00000000000000000000"/>
    <w:charset w:val="00"/>
    <w:family w:val="roman"/>
    <w:notTrueType/>
    <w:pitch w:val="default"/>
    <w:sig w:usb0="00000003" w:usb1="00000000" w:usb2="00000000" w:usb3="00000000" w:csb0="00000001" w:csb1="00000000"/>
  </w:font>
  <w:font w:name="TimesNewRomanPSMT">
    <w:altName w:val="MS Gothic"/>
    <w:panose1 w:val="00000000000000000000"/>
    <w:charset w:val="80"/>
    <w:family w:val="auto"/>
    <w:notTrueType/>
    <w:pitch w:val="default"/>
    <w:sig w:usb0="00000000" w:usb1="08070000" w:usb2="00000010" w:usb3="00000000" w:csb0="00020000" w:csb1="00000000"/>
  </w:font>
  <w:font w:name="AdvTT5235d5a9">
    <w:panose1 w:val="00000000000000000000"/>
    <w:charset w:val="00"/>
    <w:family w:val="roman"/>
    <w:notTrueType/>
    <w:pitch w:val="default"/>
    <w:sig w:usb0="00000003" w:usb1="00000000" w:usb2="00000000" w:usb3="00000000" w:csb0="00000001" w:csb1="00000000"/>
  </w:font>
  <w:font w:name="AdvTT5235d5a9+03">
    <w:altName w:val="Times New Roman"/>
    <w:panose1 w:val="00000000000000000000"/>
    <w:charset w:val="A1"/>
    <w:family w:val="auto"/>
    <w:notTrueType/>
    <w:pitch w:val="default"/>
    <w:sig w:usb0="00000081" w:usb1="00000000" w:usb2="00000000" w:usb3="00000000" w:csb0="00000008" w:csb1="00000000"/>
  </w:font>
  <w:font w:name="AdvPSA88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dvP7B72">
    <w:panose1 w:val="00000000000000000000"/>
    <w:charset w:val="00"/>
    <w:family w:val="roman"/>
    <w:notTrueType/>
    <w:pitch w:val="default"/>
    <w:sig w:usb0="00000003" w:usb1="00000000" w:usb2="00000000" w:usb3="00000000" w:csb0="00000001" w:csb1="00000000"/>
  </w:font>
  <w:font w:name="ScalaLancetPro">
    <w:altName w:val="MS Mincho"/>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inherit">
    <w:altName w:val="Times New Roman"/>
    <w:panose1 w:val="00000000000000000000"/>
    <w:charset w:val="00"/>
    <w:family w:val="roman"/>
    <w:notTrueType/>
    <w:pitch w:val="default"/>
  </w:font>
  <w:font w:name="ScalaLancetPro-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A1E" w:rsidRDefault="00A40A1E" w:rsidP="009546A5">
      <w:pPr>
        <w:spacing w:after="0" w:line="240" w:lineRule="auto"/>
      </w:pPr>
      <w:r>
        <w:separator/>
      </w:r>
    </w:p>
  </w:footnote>
  <w:footnote w:type="continuationSeparator" w:id="0">
    <w:p w:rsidR="00A40A1E" w:rsidRDefault="00A40A1E" w:rsidP="009546A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F7EDA"/>
    <w:multiLevelType w:val="multilevel"/>
    <w:tmpl w:val="066E12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4D17EB"/>
    <w:multiLevelType w:val="hybridMultilevel"/>
    <w:tmpl w:val="01B007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C552E2"/>
    <w:multiLevelType w:val="multilevel"/>
    <w:tmpl w:val="F17824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9512AE"/>
    <w:multiLevelType w:val="multilevel"/>
    <w:tmpl w:val="90E8B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5F251C4"/>
    <w:multiLevelType w:val="hybridMultilevel"/>
    <w:tmpl w:val="3AF88B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7450BBA"/>
    <w:multiLevelType w:val="multilevel"/>
    <w:tmpl w:val="036A5D9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3FBF30A1"/>
    <w:multiLevelType w:val="hybridMultilevel"/>
    <w:tmpl w:val="CFA0C5A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1184E11"/>
    <w:multiLevelType w:val="multilevel"/>
    <w:tmpl w:val="57F6D442"/>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F66137B"/>
    <w:multiLevelType w:val="multilevel"/>
    <w:tmpl w:val="FF9CB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4"/>
  </w:num>
  <w:num w:numId="4">
    <w:abstractNumId w:val="6"/>
  </w:num>
  <w:num w:numId="5">
    <w:abstractNumId w:val="1"/>
  </w:num>
  <w:num w:numId="6">
    <w:abstractNumId w:val="7"/>
  </w:num>
  <w:num w:numId="7">
    <w:abstractNumId w:val="3"/>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E2CFC"/>
    <w:rsid w:val="00013C54"/>
    <w:rsid w:val="000162F1"/>
    <w:rsid w:val="00016893"/>
    <w:rsid w:val="00020CEB"/>
    <w:rsid w:val="000314DB"/>
    <w:rsid w:val="000343A6"/>
    <w:rsid w:val="00036483"/>
    <w:rsid w:val="000373FB"/>
    <w:rsid w:val="00040E67"/>
    <w:rsid w:val="000552BD"/>
    <w:rsid w:val="000555BF"/>
    <w:rsid w:val="00060C5B"/>
    <w:rsid w:val="000667C5"/>
    <w:rsid w:val="00067E61"/>
    <w:rsid w:val="0007175B"/>
    <w:rsid w:val="00072F8C"/>
    <w:rsid w:val="0007304D"/>
    <w:rsid w:val="000766BA"/>
    <w:rsid w:val="00081739"/>
    <w:rsid w:val="00084B50"/>
    <w:rsid w:val="000876D3"/>
    <w:rsid w:val="00091C6A"/>
    <w:rsid w:val="000974F3"/>
    <w:rsid w:val="000975DB"/>
    <w:rsid w:val="00097BE3"/>
    <w:rsid w:val="000A0DCF"/>
    <w:rsid w:val="000A635F"/>
    <w:rsid w:val="000A76F2"/>
    <w:rsid w:val="000A78CB"/>
    <w:rsid w:val="000A7D10"/>
    <w:rsid w:val="000B0329"/>
    <w:rsid w:val="000B176B"/>
    <w:rsid w:val="000B2334"/>
    <w:rsid w:val="000C2F77"/>
    <w:rsid w:val="000D460B"/>
    <w:rsid w:val="000D5DED"/>
    <w:rsid w:val="000E468A"/>
    <w:rsid w:val="000E496A"/>
    <w:rsid w:val="000E55FA"/>
    <w:rsid w:val="000F1919"/>
    <w:rsid w:val="000F48AF"/>
    <w:rsid w:val="000F6D1C"/>
    <w:rsid w:val="001059B9"/>
    <w:rsid w:val="00110DC5"/>
    <w:rsid w:val="001137F5"/>
    <w:rsid w:val="00116009"/>
    <w:rsid w:val="00122273"/>
    <w:rsid w:val="00122513"/>
    <w:rsid w:val="00122B7F"/>
    <w:rsid w:val="001251B9"/>
    <w:rsid w:val="00126EF3"/>
    <w:rsid w:val="00135833"/>
    <w:rsid w:val="00136E4A"/>
    <w:rsid w:val="0013759C"/>
    <w:rsid w:val="00137995"/>
    <w:rsid w:val="00137EB9"/>
    <w:rsid w:val="0014076C"/>
    <w:rsid w:val="0015303A"/>
    <w:rsid w:val="00153C69"/>
    <w:rsid w:val="00154463"/>
    <w:rsid w:val="00154E11"/>
    <w:rsid w:val="00161861"/>
    <w:rsid w:val="00161DBD"/>
    <w:rsid w:val="00162C7C"/>
    <w:rsid w:val="00163DD0"/>
    <w:rsid w:val="00164F48"/>
    <w:rsid w:val="0016508B"/>
    <w:rsid w:val="00173D4D"/>
    <w:rsid w:val="00173E21"/>
    <w:rsid w:val="001749F6"/>
    <w:rsid w:val="00176832"/>
    <w:rsid w:val="00180B11"/>
    <w:rsid w:val="0018113A"/>
    <w:rsid w:val="0018736D"/>
    <w:rsid w:val="00191914"/>
    <w:rsid w:val="0019205B"/>
    <w:rsid w:val="001961D5"/>
    <w:rsid w:val="001A2AC4"/>
    <w:rsid w:val="001A457B"/>
    <w:rsid w:val="001B0667"/>
    <w:rsid w:val="001B101B"/>
    <w:rsid w:val="001B335C"/>
    <w:rsid w:val="001C0278"/>
    <w:rsid w:val="001C11F9"/>
    <w:rsid w:val="001C2016"/>
    <w:rsid w:val="001C7D74"/>
    <w:rsid w:val="001D3C67"/>
    <w:rsid w:val="001D5E00"/>
    <w:rsid w:val="001D623B"/>
    <w:rsid w:val="001D74A4"/>
    <w:rsid w:val="001E5235"/>
    <w:rsid w:val="001E5AB8"/>
    <w:rsid w:val="001E7701"/>
    <w:rsid w:val="001F2060"/>
    <w:rsid w:val="001F2C28"/>
    <w:rsid w:val="001F3DF7"/>
    <w:rsid w:val="00201D14"/>
    <w:rsid w:val="00203784"/>
    <w:rsid w:val="00203F5F"/>
    <w:rsid w:val="00210AB0"/>
    <w:rsid w:val="00212CB3"/>
    <w:rsid w:val="00213645"/>
    <w:rsid w:val="00214D73"/>
    <w:rsid w:val="00216920"/>
    <w:rsid w:val="00217A21"/>
    <w:rsid w:val="0022052F"/>
    <w:rsid w:val="00227F37"/>
    <w:rsid w:val="00235A9D"/>
    <w:rsid w:val="0023611B"/>
    <w:rsid w:val="00237A0B"/>
    <w:rsid w:val="00237D14"/>
    <w:rsid w:val="00240DF6"/>
    <w:rsid w:val="00242AB4"/>
    <w:rsid w:val="002439EE"/>
    <w:rsid w:val="00251D74"/>
    <w:rsid w:val="00262397"/>
    <w:rsid w:val="0026740F"/>
    <w:rsid w:val="00276920"/>
    <w:rsid w:val="00282DD0"/>
    <w:rsid w:val="00287E1D"/>
    <w:rsid w:val="00292887"/>
    <w:rsid w:val="00294D8F"/>
    <w:rsid w:val="002A1D93"/>
    <w:rsid w:val="002A50D9"/>
    <w:rsid w:val="002A5957"/>
    <w:rsid w:val="002A7418"/>
    <w:rsid w:val="002B14FA"/>
    <w:rsid w:val="002B2CD6"/>
    <w:rsid w:val="002B758E"/>
    <w:rsid w:val="002C0EEF"/>
    <w:rsid w:val="002C330A"/>
    <w:rsid w:val="002C43F3"/>
    <w:rsid w:val="002D028F"/>
    <w:rsid w:val="002D78EA"/>
    <w:rsid w:val="002D7C22"/>
    <w:rsid w:val="002E29DB"/>
    <w:rsid w:val="002E31A4"/>
    <w:rsid w:val="002E3579"/>
    <w:rsid w:val="002E5F3B"/>
    <w:rsid w:val="002E62E1"/>
    <w:rsid w:val="002F1F3B"/>
    <w:rsid w:val="002F4265"/>
    <w:rsid w:val="002F5319"/>
    <w:rsid w:val="002F5A4C"/>
    <w:rsid w:val="003005E7"/>
    <w:rsid w:val="00300A35"/>
    <w:rsid w:val="00303F00"/>
    <w:rsid w:val="00306023"/>
    <w:rsid w:val="003113DE"/>
    <w:rsid w:val="0031560C"/>
    <w:rsid w:val="00316DC8"/>
    <w:rsid w:val="003171AF"/>
    <w:rsid w:val="00320D03"/>
    <w:rsid w:val="00327692"/>
    <w:rsid w:val="00330700"/>
    <w:rsid w:val="003336AB"/>
    <w:rsid w:val="0033431C"/>
    <w:rsid w:val="00341E48"/>
    <w:rsid w:val="003423EE"/>
    <w:rsid w:val="0034576E"/>
    <w:rsid w:val="00347B35"/>
    <w:rsid w:val="00353755"/>
    <w:rsid w:val="00353895"/>
    <w:rsid w:val="00361DF8"/>
    <w:rsid w:val="00366318"/>
    <w:rsid w:val="00366EA6"/>
    <w:rsid w:val="0036743B"/>
    <w:rsid w:val="00373ADF"/>
    <w:rsid w:val="00374B1D"/>
    <w:rsid w:val="00385DF5"/>
    <w:rsid w:val="00386592"/>
    <w:rsid w:val="00387BD1"/>
    <w:rsid w:val="00393E1A"/>
    <w:rsid w:val="00394875"/>
    <w:rsid w:val="0039626F"/>
    <w:rsid w:val="003963A8"/>
    <w:rsid w:val="00397B77"/>
    <w:rsid w:val="00397D08"/>
    <w:rsid w:val="003A00D6"/>
    <w:rsid w:val="003A2AB0"/>
    <w:rsid w:val="003A60F9"/>
    <w:rsid w:val="003A6864"/>
    <w:rsid w:val="003B198A"/>
    <w:rsid w:val="003B51F4"/>
    <w:rsid w:val="003B562F"/>
    <w:rsid w:val="003B6FB5"/>
    <w:rsid w:val="003C0101"/>
    <w:rsid w:val="003C6958"/>
    <w:rsid w:val="003C70A5"/>
    <w:rsid w:val="003D0A0E"/>
    <w:rsid w:val="003D20B2"/>
    <w:rsid w:val="003D4973"/>
    <w:rsid w:val="003E1F48"/>
    <w:rsid w:val="003E3015"/>
    <w:rsid w:val="003E424E"/>
    <w:rsid w:val="003E469C"/>
    <w:rsid w:val="003F4EE0"/>
    <w:rsid w:val="003F577D"/>
    <w:rsid w:val="003F713F"/>
    <w:rsid w:val="00401A1B"/>
    <w:rsid w:val="0040685C"/>
    <w:rsid w:val="00414EE6"/>
    <w:rsid w:val="00435250"/>
    <w:rsid w:val="004415BE"/>
    <w:rsid w:val="00446CD7"/>
    <w:rsid w:val="00446F87"/>
    <w:rsid w:val="00447FC9"/>
    <w:rsid w:val="00454DA0"/>
    <w:rsid w:val="00456E67"/>
    <w:rsid w:val="00457268"/>
    <w:rsid w:val="00460DD3"/>
    <w:rsid w:val="004629E4"/>
    <w:rsid w:val="00462E7C"/>
    <w:rsid w:val="00465581"/>
    <w:rsid w:val="004655B0"/>
    <w:rsid w:val="00466C09"/>
    <w:rsid w:val="00466CB5"/>
    <w:rsid w:val="00480726"/>
    <w:rsid w:val="00484001"/>
    <w:rsid w:val="00486652"/>
    <w:rsid w:val="0049329A"/>
    <w:rsid w:val="00494A87"/>
    <w:rsid w:val="00495AF5"/>
    <w:rsid w:val="004A046A"/>
    <w:rsid w:val="004A2097"/>
    <w:rsid w:val="004A6CEE"/>
    <w:rsid w:val="004A7200"/>
    <w:rsid w:val="004B038D"/>
    <w:rsid w:val="004B7E9D"/>
    <w:rsid w:val="004C1149"/>
    <w:rsid w:val="004C417C"/>
    <w:rsid w:val="004C453D"/>
    <w:rsid w:val="004C66A6"/>
    <w:rsid w:val="004D5489"/>
    <w:rsid w:val="004D6D0C"/>
    <w:rsid w:val="004E2988"/>
    <w:rsid w:val="004E4342"/>
    <w:rsid w:val="004F1090"/>
    <w:rsid w:val="004F5555"/>
    <w:rsid w:val="004F7ED0"/>
    <w:rsid w:val="00502569"/>
    <w:rsid w:val="00504EEF"/>
    <w:rsid w:val="005071D8"/>
    <w:rsid w:val="0051047B"/>
    <w:rsid w:val="00511C9D"/>
    <w:rsid w:val="00523D4C"/>
    <w:rsid w:val="00530C3D"/>
    <w:rsid w:val="005374F1"/>
    <w:rsid w:val="00537638"/>
    <w:rsid w:val="00537E50"/>
    <w:rsid w:val="00543393"/>
    <w:rsid w:val="00543858"/>
    <w:rsid w:val="00543F74"/>
    <w:rsid w:val="00544630"/>
    <w:rsid w:val="00550926"/>
    <w:rsid w:val="00550A4E"/>
    <w:rsid w:val="005719A2"/>
    <w:rsid w:val="00572E7C"/>
    <w:rsid w:val="00574D23"/>
    <w:rsid w:val="005832FF"/>
    <w:rsid w:val="0059119E"/>
    <w:rsid w:val="00591EAF"/>
    <w:rsid w:val="005936A6"/>
    <w:rsid w:val="0059452D"/>
    <w:rsid w:val="00595176"/>
    <w:rsid w:val="005964EE"/>
    <w:rsid w:val="005A29E5"/>
    <w:rsid w:val="005A3C3C"/>
    <w:rsid w:val="005A6099"/>
    <w:rsid w:val="005B1CB2"/>
    <w:rsid w:val="005B1E80"/>
    <w:rsid w:val="005B4924"/>
    <w:rsid w:val="005D0FBA"/>
    <w:rsid w:val="005D6641"/>
    <w:rsid w:val="005D7C65"/>
    <w:rsid w:val="005E0D8D"/>
    <w:rsid w:val="005E1601"/>
    <w:rsid w:val="005F17D1"/>
    <w:rsid w:val="005F3BCB"/>
    <w:rsid w:val="00600890"/>
    <w:rsid w:val="00601038"/>
    <w:rsid w:val="00605BE4"/>
    <w:rsid w:val="00605C7A"/>
    <w:rsid w:val="00613552"/>
    <w:rsid w:val="00613AD1"/>
    <w:rsid w:val="00614F0D"/>
    <w:rsid w:val="0062366B"/>
    <w:rsid w:val="00623F40"/>
    <w:rsid w:val="0063050E"/>
    <w:rsid w:val="0063192D"/>
    <w:rsid w:val="00635924"/>
    <w:rsid w:val="00635B87"/>
    <w:rsid w:val="00635FF1"/>
    <w:rsid w:val="00640AE7"/>
    <w:rsid w:val="0064291B"/>
    <w:rsid w:val="0064309A"/>
    <w:rsid w:val="00645192"/>
    <w:rsid w:val="00647359"/>
    <w:rsid w:val="006500BC"/>
    <w:rsid w:val="00650F90"/>
    <w:rsid w:val="0065521F"/>
    <w:rsid w:val="00661E27"/>
    <w:rsid w:val="00663FD3"/>
    <w:rsid w:val="006657B4"/>
    <w:rsid w:val="0066603F"/>
    <w:rsid w:val="006707CA"/>
    <w:rsid w:val="00671065"/>
    <w:rsid w:val="00671773"/>
    <w:rsid w:val="006743B9"/>
    <w:rsid w:val="006839F5"/>
    <w:rsid w:val="006854BB"/>
    <w:rsid w:val="0069420A"/>
    <w:rsid w:val="0069611A"/>
    <w:rsid w:val="00697057"/>
    <w:rsid w:val="00697CF0"/>
    <w:rsid w:val="00697DF1"/>
    <w:rsid w:val="006A368A"/>
    <w:rsid w:val="006A56C3"/>
    <w:rsid w:val="006A6562"/>
    <w:rsid w:val="006B5F55"/>
    <w:rsid w:val="006B6E78"/>
    <w:rsid w:val="006B7D99"/>
    <w:rsid w:val="006C0616"/>
    <w:rsid w:val="006C1F7D"/>
    <w:rsid w:val="006C6B56"/>
    <w:rsid w:val="006E2BFC"/>
    <w:rsid w:val="006F6009"/>
    <w:rsid w:val="00702475"/>
    <w:rsid w:val="007033E8"/>
    <w:rsid w:val="00704680"/>
    <w:rsid w:val="007056E4"/>
    <w:rsid w:val="00705C8C"/>
    <w:rsid w:val="0070633A"/>
    <w:rsid w:val="00707FF7"/>
    <w:rsid w:val="00710F3A"/>
    <w:rsid w:val="00711B20"/>
    <w:rsid w:val="0071456B"/>
    <w:rsid w:val="00717C85"/>
    <w:rsid w:val="0072128C"/>
    <w:rsid w:val="00722F31"/>
    <w:rsid w:val="00727765"/>
    <w:rsid w:val="00734D43"/>
    <w:rsid w:val="00736007"/>
    <w:rsid w:val="00741253"/>
    <w:rsid w:val="00745FA4"/>
    <w:rsid w:val="007546D5"/>
    <w:rsid w:val="00756B7D"/>
    <w:rsid w:val="0076137E"/>
    <w:rsid w:val="00763B55"/>
    <w:rsid w:val="00763BBE"/>
    <w:rsid w:val="00765521"/>
    <w:rsid w:val="00767493"/>
    <w:rsid w:val="00782C9E"/>
    <w:rsid w:val="00782E6E"/>
    <w:rsid w:val="0078417E"/>
    <w:rsid w:val="007870D4"/>
    <w:rsid w:val="00787920"/>
    <w:rsid w:val="00792EE1"/>
    <w:rsid w:val="00796320"/>
    <w:rsid w:val="007A02A2"/>
    <w:rsid w:val="007A0EF5"/>
    <w:rsid w:val="007A3F1A"/>
    <w:rsid w:val="007A68E3"/>
    <w:rsid w:val="007B0937"/>
    <w:rsid w:val="007B0C55"/>
    <w:rsid w:val="007C0483"/>
    <w:rsid w:val="007C118D"/>
    <w:rsid w:val="007C2308"/>
    <w:rsid w:val="007C45FA"/>
    <w:rsid w:val="007C49C0"/>
    <w:rsid w:val="007C4C6B"/>
    <w:rsid w:val="007C4F22"/>
    <w:rsid w:val="007C6C06"/>
    <w:rsid w:val="007C6E75"/>
    <w:rsid w:val="007D12D5"/>
    <w:rsid w:val="007D640F"/>
    <w:rsid w:val="007D6A03"/>
    <w:rsid w:val="007E02E0"/>
    <w:rsid w:val="007E49D6"/>
    <w:rsid w:val="007E4AAF"/>
    <w:rsid w:val="007E588D"/>
    <w:rsid w:val="007E602E"/>
    <w:rsid w:val="007E7412"/>
    <w:rsid w:val="007F2DA8"/>
    <w:rsid w:val="007F546E"/>
    <w:rsid w:val="007F60BC"/>
    <w:rsid w:val="008001DC"/>
    <w:rsid w:val="00803FF7"/>
    <w:rsid w:val="008040BC"/>
    <w:rsid w:val="00806980"/>
    <w:rsid w:val="00807973"/>
    <w:rsid w:val="00810500"/>
    <w:rsid w:val="0081169B"/>
    <w:rsid w:val="00815672"/>
    <w:rsid w:val="00820F5E"/>
    <w:rsid w:val="008231F8"/>
    <w:rsid w:val="00823DFC"/>
    <w:rsid w:val="00836A7F"/>
    <w:rsid w:val="00842600"/>
    <w:rsid w:val="0084286C"/>
    <w:rsid w:val="008430DC"/>
    <w:rsid w:val="00845C73"/>
    <w:rsid w:val="00847F82"/>
    <w:rsid w:val="00851227"/>
    <w:rsid w:val="00862015"/>
    <w:rsid w:val="0086206C"/>
    <w:rsid w:val="00865357"/>
    <w:rsid w:val="00866799"/>
    <w:rsid w:val="00874A93"/>
    <w:rsid w:val="00877C54"/>
    <w:rsid w:val="00881845"/>
    <w:rsid w:val="00885FE6"/>
    <w:rsid w:val="0089040B"/>
    <w:rsid w:val="00892649"/>
    <w:rsid w:val="008A40F5"/>
    <w:rsid w:val="008A4574"/>
    <w:rsid w:val="008A5CCC"/>
    <w:rsid w:val="008A78D4"/>
    <w:rsid w:val="008B04CE"/>
    <w:rsid w:val="008B1055"/>
    <w:rsid w:val="008B2D68"/>
    <w:rsid w:val="008B595B"/>
    <w:rsid w:val="008C0E15"/>
    <w:rsid w:val="008C0F7D"/>
    <w:rsid w:val="008D0202"/>
    <w:rsid w:val="008D0619"/>
    <w:rsid w:val="008D2E67"/>
    <w:rsid w:val="008D6ECB"/>
    <w:rsid w:val="008D7924"/>
    <w:rsid w:val="008E2CFC"/>
    <w:rsid w:val="008E7D7F"/>
    <w:rsid w:val="008F1312"/>
    <w:rsid w:val="008F1F43"/>
    <w:rsid w:val="008F26F8"/>
    <w:rsid w:val="008F3062"/>
    <w:rsid w:val="008F3519"/>
    <w:rsid w:val="008F514D"/>
    <w:rsid w:val="0090008E"/>
    <w:rsid w:val="00906494"/>
    <w:rsid w:val="00907F82"/>
    <w:rsid w:val="009167C9"/>
    <w:rsid w:val="00917C63"/>
    <w:rsid w:val="009204B9"/>
    <w:rsid w:val="00922327"/>
    <w:rsid w:val="009248D7"/>
    <w:rsid w:val="00930726"/>
    <w:rsid w:val="0093610F"/>
    <w:rsid w:val="00940CCE"/>
    <w:rsid w:val="00941AAD"/>
    <w:rsid w:val="00942AB8"/>
    <w:rsid w:val="00943AB6"/>
    <w:rsid w:val="009440D1"/>
    <w:rsid w:val="0094521B"/>
    <w:rsid w:val="0095010C"/>
    <w:rsid w:val="009546A5"/>
    <w:rsid w:val="00954D3D"/>
    <w:rsid w:val="00954DA4"/>
    <w:rsid w:val="00957F3F"/>
    <w:rsid w:val="00962FF2"/>
    <w:rsid w:val="00970657"/>
    <w:rsid w:val="00972571"/>
    <w:rsid w:val="00973816"/>
    <w:rsid w:val="00976886"/>
    <w:rsid w:val="00977D86"/>
    <w:rsid w:val="009855F7"/>
    <w:rsid w:val="009862C5"/>
    <w:rsid w:val="00995602"/>
    <w:rsid w:val="009962AC"/>
    <w:rsid w:val="009A4B63"/>
    <w:rsid w:val="009A7DF8"/>
    <w:rsid w:val="009B399B"/>
    <w:rsid w:val="009C0A08"/>
    <w:rsid w:val="009C13F6"/>
    <w:rsid w:val="009C31D4"/>
    <w:rsid w:val="009C4F8E"/>
    <w:rsid w:val="009C7729"/>
    <w:rsid w:val="009D1E86"/>
    <w:rsid w:val="009D75DE"/>
    <w:rsid w:val="009D75F7"/>
    <w:rsid w:val="009E2222"/>
    <w:rsid w:val="009E2525"/>
    <w:rsid w:val="009E5E1B"/>
    <w:rsid w:val="009E79DC"/>
    <w:rsid w:val="009F6735"/>
    <w:rsid w:val="00A03A77"/>
    <w:rsid w:val="00A10C4F"/>
    <w:rsid w:val="00A205FC"/>
    <w:rsid w:val="00A238C6"/>
    <w:rsid w:val="00A317D3"/>
    <w:rsid w:val="00A3275C"/>
    <w:rsid w:val="00A34562"/>
    <w:rsid w:val="00A347EC"/>
    <w:rsid w:val="00A35904"/>
    <w:rsid w:val="00A40A1E"/>
    <w:rsid w:val="00A42E56"/>
    <w:rsid w:val="00A46A3F"/>
    <w:rsid w:val="00A46E50"/>
    <w:rsid w:val="00A4736C"/>
    <w:rsid w:val="00A51146"/>
    <w:rsid w:val="00A52322"/>
    <w:rsid w:val="00A55101"/>
    <w:rsid w:val="00A67FA6"/>
    <w:rsid w:val="00A8217A"/>
    <w:rsid w:val="00A82F95"/>
    <w:rsid w:val="00A84C77"/>
    <w:rsid w:val="00A87941"/>
    <w:rsid w:val="00A9384C"/>
    <w:rsid w:val="00A97015"/>
    <w:rsid w:val="00AA2AE4"/>
    <w:rsid w:val="00AA312D"/>
    <w:rsid w:val="00AB21FE"/>
    <w:rsid w:val="00AB28EE"/>
    <w:rsid w:val="00AB3B74"/>
    <w:rsid w:val="00AC3B4B"/>
    <w:rsid w:val="00AC3BDA"/>
    <w:rsid w:val="00AC5969"/>
    <w:rsid w:val="00AC6913"/>
    <w:rsid w:val="00AC6AA3"/>
    <w:rsid w:val="00AD4C2E"/>
    <w:rsid w:val="00AE00FC"/>
    <w:rsid w:val="00AF355F"/>
    <w:rsid w:val="00B0104F"/>
    <w:rsid w:val="00B03C6A"/>
    <w:rsid w:val="00B067A7"/>
    <w:rsid w:val="00B13637"/>
    <w:rsid w:val="00B15A88"/>
    <w:rsid w:val="00B225FA"/>
    <w:rsid w:val="00B2582E"/>
    <w:rsid w:val="00B25CEF"/>
    <w:rsid w:val="00B27E62"/>
    <w:rsid w:val="00B353D6"/>
    <w:rsid w:val="00B354F6"/>
    <w:rsid w:val="00B4191C"/>
    <w:rsid w:val="00B42A1E"/>
    <w:rsid w:val="00B43D1D"/>
    <w:rsid w:val="00B45057"/>
    <w:rsid w:val="00B4562C"/>
    <w:rsid w:val="00B45F43"/>
    <w:rsid w:val="00B46594"/>
    <w:rsid w:val="00B626B5"/>
    <w:rsid w:val="00B63039"/>
    <w:rsid w:val="00B656BF"/>
    <w:rsid w:val="00B65AAE"/>
    <w:rsid w:val="00B664CC"/>
    <w:rsid w:val="00B74F12"/>
    <w:rsid w:val="00B76C99"/>
    <w:rsid w:val="00B8088B"/>
    <w:rsid w:val="00B825FC"/>
    <w:rsid w:val="00B8504A"/>
    <w:rsid w:val="00B87F38"/>
    <w:rsid w:val="00B924DA"/>
    <w:rsid w:val="00B96C99"/>
    <w:rsid w:val="00BA2303"/>
    <w:rsid w:val="00BA236F"/>
    <w:rsid w:val="00BA73E9"/>
    <w:rsid w:val="00BB038C"/>
    <w:rsid w:val="00BC09C6"/>
    <w:rsid w:val="00BC0FF5"/>
    <w:rsid w:val="00BC2C86"/>
    <w:rsid w:val="00BC4DF0"/>
    <w:rsid w:val="00BC5CF7"/>
    <w:rsid w:val="00BD19E3"/>
    <w:rsid w:val="00BD4730"/>
    <w:rsid w:val="00BD6420"/>
    <w:rsid w:val="00BE0601"/>
    <w:rsid w:val="00BE37D4"/>
    <w:rsid w:val="00BE39C9"/>
    <w:rsid w:val="00BE7BB0"/>
    <w:rsid w:val="00BF2459"/>
    <w:rsid w:val="00BF298F"/>
    <w:rsid w:val="00C04739"/>
    <w:rsid w:val="00C10CD7"/>
    <w:rsid w:val="00C10F2F"/>
    <w:rsid w:val="00C124A4"/>
    <w:rsid w:val="00C13AB0"/>
    <w:rsid w:val="00C1752C"/>
    <w:rsid w:val="00C214C9"/>
    <w:rsid w:val="00C2469F"/>
    <w:rsid w:val="00C26478"/>
    <w:rsid w:val="00C35184"/>
    <w:rsid w:val="00C36215"/>
    <w:rsid w:val="00C364C2"/>
    <w:rsid w:val="00C4310A"/>
    <w:rsid w:val="00C46115"/>
    <w:rsid w:val="00C47BB8"/>
    <w:rsid w:val="00C53293"/>
    <w:rsid w:val="00C5770E"/>
    <w:rsid w:val="00C61D0A"/>
    <w:rsid w:val="00C63AB3"/>
    <w:rsid w:val="00C67987"/>
    <w:rsid w:val="00C715DF"/>
    <w:rsid w:val="00C71E26"/>
    <w:rsid w:val="00C737C3"/>
    <w:rsid w:val="00C76974"/>
    <w:rsid w:val="00C83013"/>
    <w:rsid w:val="00C84DDD"/>
    <w:rsid w:val="00C86C4C"/>
    <w:rsid w:val="00C87B0C"/>
    <w:rsid w:val="00C934CE"/>
    <w:rsid w:val="00C96281"/>
    <w:rsid w:val="00C96751"/>
    <w:rsid w:val="00C972AE"/>
    <w:rsid w:val="00CA39A3"/>
    <w:rsid w:val="00CA4A2C"/>
    <w:rsid w:val="00CA5078"/>
    <w:rsid w:val="00CA7CB3"/>
    <w:rsid w:val="00CB07AC"/>
    <w:rsid w:val="00CB71EA"/>
    <w:rsid w:val="00CB7C16"/>
    <w:rsid w:val="00CC1579"/>
    <w:rsid w:val="00CC2FC0"/>
    <w:rsid w:val="00CC5351"/>
    <w:rsid w:val="00CC59C4"/>
    <w:rsid w:val="00CC5D73"/>
    <w:rsid w:val="00CC5DAF"/>
    <w:rsid w:val="00CC7917"/>
    <w:rsid w:val="00CD045F"/>
    <w:rsid w:val="00CD0500"/>
    <w:rsid w:val="00CD0864"/>
    <w:rsid w:val="00CD298F"/>
    <w:rsid w:val="00CE0B93"/>
    <w:rsid w:val="00CF1FF4"/>
    <w:rsid w:val="00CF35C4"/>
    <w:rsid w:val="00CF56D1"/>
    <w:rsid w:val="00CF6A7F"/>
    <w:rsid w:val="00CF70EC"/>
    <w:rsid w:val="00D027A9"/>
    <w:rsid w:val="00D04110"/>
    <w:rsid w:val="00D10D7C"/>
    <w:rsid w:val="00D145F2"/>
    <w:rsid w:val="00D21DEE"/>
    <w:rsid w:val="00D2624C"/>
    <w:rsid w:val="00D33A95"/>
    <w:rsid w:val="00D3536E"/>
    <w:rsid w:val="00D41C72"/>
    <w:rsid w:val="00D42DF0"/>
    <w:rsid w:val="00D43D21"/>
    <w:rsid w:val="00D44128"/>
    <w:rsid w:val="00D4757B"/>
    <w:rsid w:val="00D5753D"/>
    <w:rsid w:val="00D6128D"/>
    <w:rsid w:val="00D657EA"/>
    <w:rsid w:val="00D703AD"/>
    <w:rsid w:val="00D7396D"/>
    <w:rsid w:val="00D74E94"/>
    <w:rsid w:val="00D754C9"/>
    <w:rsid w:val="00D75BEC"/>
    <w:rsid w:val="00D75F91"/>
    <w:rsid w:val="00D856D9"/>
    <w:rsid w:val="00D86DE1"/>
    <w:rsid w:val="00D91148"/>
    <w:rsid w:val="00D9163F"/>
    <w:rsid w:val="00D91860"/>
    <w:rsid w:val="00D936CF"/>
    <w:rsid w:val="00D9520A"/>
    <w:rsid w:val="00DA1341"/>
    <w:rsid w:val="00DA2249"/>
    <w:rsid w:val="00DA4766"/>
    <w:rsid w:val="00DA5F09"/>
    <w:rsid w:val="00DB0729"/>
    <w:rsid w:val="00DB6762"/>
    <w:rsid w:val="00DC7021"/>
    <w:rsid w:val="00DD1165"/>
    <w:rsid w:val="00DD12CA"/>
    <w:rsid w:val="00DD3DAC"/>
    <w:rsid w:val="00DE03B0"/>
    <w:rsid w:val="00DE218D"/>
    <w:rsid w:val="00DE4486"/>
    <w:rsid w:val="00DE5362"/>
    <w:rsid w:val="00DE557B"/>
    <w:rsid w:val="00DF305C"/>
    <w:rsid w:val="00DF38C0"/>
    <w:rsid w:val="00E07951"/>
    <w:rsid w:val="00E07B2E"/>
    <w:rsid w:val="00E2007D"/>
    <w:rsid w:val="00E30223"/>
    <w:rsid w:val="00E33C64"/>
    <w:rsid w:val="00E37847"/>
    <w:rsid w:val="00E41383"/>
    <w:rsid w:val="00E44D6D"/>
    <w:rsid w:val="00E47191"/>
    <w:rsid w:val="00E52200"/>
    <w:rsid w:val="00E525FF"/>
    <w:rsid w:val="00E5334D"/>
    <w:rsid w:val="00E56B2D"/>
    <w:rsid w:val="00E575CF"/>
    <w:rsid w:val="00E577CC"/>
    <w:rsid w:val="00E60BBC"/>
    <w:rsid w:val="00E63A3D"/>
    <w:rsid w:val="00E64D89"/>
    <w:rsid w:val="00E722FD"/>
    <w:rsid w:val="00E73ED1"/>
    <w:rsid w:val="00E743BE"/>
    <w:rsid w:val="00E815C5"/>
    <w:rsid w:val="00E82A53"/>
    <w:rsid w:val="00E83AA1"/>
    <w:rsid w:val="00E8434E"/>
    <w:rsid w:val="00E90840"/>
    <w:rsid w:val="00E91A40"/>
    <w:rsid w:val="00E92020"/>
    <w:rsid w:val="00E95858"/>
    <w:rsid w:val="00EA0C3E"/>
    <w:rsid w:val="00EA4312"/>
    <w:rsid w:val="00EB05AC"/>
    <w:rsid w:val="00EB737D"/>
    <w:rsid w:val="00EC2675"/>
    <w:rsid w:val="00EC588E"/>
    <w:rsid w:val="00EC5C5C"/>
    <w:rsid w:val="00EC782B"/>
    <w:rsid w:val="00ED17CC"/>
    <w:rsid w:val="00ED2184"/>
    <w:rsid w:val="00ED3FC6"/>
    <w:rsid w:val="00EE24AE"/>
    <w:rsid w:val="00EE40CC"/>
    <w:rsid w:val="00EE60E6"/>
    <w:rsid w:val="00EF1559"/>
    <w:rsid w:val="00EF651A"/>
    <w:rsid w:val="00F02BEF"/>
    <w:rsid w:val="00F03566"/>
    <w:rsid w:val="00F045BA"/>
    <w:rsid w:val="00F07677"/>
    <w:rsid w:val="00F1255B"/>
    <w:rsid w:val="00F224D3"/>
    <w:rsid w:val="00F2266F"/>
    <w:rsid w:val="00F2320B"/>
    <w:rsid w:val="00F3128C"/>
    <w:rsid w:val="00F31F31"/>
    <w:rsid w:val="00F3596B"/>
    <w:rsid w:val="00F5157E"/>
    <w:rsid w:val="00F54DC0"/>
    <w:rsid w:val="00F65423"/>
    <w:rsid w:val="00F65529"/>
    <w:rsid w:val="00F72C52"/>
    <w:rsid w:val="00F8157C"/>
    <w:rsid w:val="00F81FFE"/>
    <w:rsid w:val="00F82EFE"/>
    <w:rsid w:val="00F834A3"/>
    <w:rsid w:val="00F8534B"/>
    <w:rsid w:val="00F876B3"/>
    <w:rsid w:val="00F967DB"/>
    <w:rsid w:val="00FA0DC1"/>
    <w:rsid w:val="00FA6B5B"/>
    <w:rsid w:val="00FA6F18"/>
    <w:rsid w:val="00FA73F4"/>
    <w:rsid w:val="00FA7876"/>
    <w:rsid w:val="00FB03BD"/>
    <w:rsid w:val="00FB1893"/>
    <w:rsid w:val="00FB3A89"/>
    <w:rsid w:val="00FB7905"/>
    <w:rsid w:val="00FB7A9C"/>
    <w:rsid w:val="00FB7B70"/>
    <w:rsid w:val="00FB7E60"/>
    <w:rsid w:val="00FC10ED"/>
    <w:rsid w:val="00FC11C5"/>
    <w:rsid w:val="00FC66E2"/>
    <w:rsid w:val="00FC788D"/>
    <w:rsid w:val="00FD179E"/>
    <w:rsid w:val="00FD7F84"/>
    <w:rsid w:val="00FE0586"/>
    <w:rsid w:val="00FE103E"/>
    <w:rsid w:val="00FE31B1"/>
    <w:rsid w:val="00FF19DE"/>
    <w:rsid w:val="00FF5316"/>
    <w:rsid w:val="00FF7188"/>
    <w:rsid w:val="00FF797B"/>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E04462-AB50-4392-866A-409C4E4A8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3A77"/>
  </w:style>
  <w:style w:type="paragraph" w:styleId="Heading1">
    <w:name w:val="heading 1"/>
    <w:basedOn w:val="Normal"/>
    <w:link w:val="Heading1Char"/>
    <w:uiPriority w:val="9"/>
    <w:qFormat/>
    <w:rsid w:val="003F713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E2CFC"/>
    <w:rPr>
      <w:color w:val="0000FF" w:themeColor="hyperlink"/>
      <w:u w:val="single"/>
    </w:rPr>
  </w:style>
  <w:style w:type="character" w:styleId="PlaceholderText">
    <w:name w:val="Placeholder Text"/>
    <w:basedOn w:val="DefaultParagraphFont"/>
    <w:uiPriority w:val="99"/>
    <w:semiHidden/>
    <w:rsid w:val="002E5F3B"/>
    <w:rPr>
      <w:color w:val="808080"/>
    </w:rPr>
  </w:style>
  <w:style w:type="paragraph" w:styleId="BalloonText">
    <w:name w:val="Balloon Text"/>
    <w:basedOn w:val="Normal"/>
    <w:link w:val="BalloonTextChar"/>
    <w:uiPriority w:val="99"/>
    <w:semiHidden/>
    <w:unhideWhenUsed/>
    <w:rsid w:val="002E5F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5F3B"/>
    <w:rPr>
      <w:rFonts w:ascii="Tahoma" w:hAnsi="Tahoma" w:cs="Tahoma"/>
      <w:sz w:val="16"/>
      <w:szCs w:val="16"/>
    </w:rPr>
  </w:style>
  <w:style w:type="paragraph" w:styleId="Header">
    <w:name w:val="header"/>
    <w:basedOn w:val="Normal"/>
    <w:link w:val="HeaderChar"/>
    <w:uiPriority w:val="99"/>
    <w:semiHidden/>
    <w:unhideWhenUsed/>
    <w:rsid w:val="009546A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46A5"/>
  </w:style>
  <w:style w:type="paragraph" w:styleId="Footer">
    <w:name w:val="footer"/>
    <w:basedOn w:val="Normal"/>
    <w:link w:val="FooterChar"/>
    <w:uiPriority w:val="99"/>
    <w:semiHidden/>
    <w:unhideWhenUsed/>
    <w:rsid w:val="009546A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46A5"/>
  </w:style>
  <w:style w:type="table" w:styleId="TableGrid">
    <w:name w:val="Table Grid"/>
    <w:basedOn w:val="TableNormal"/>
    <w:uiPriority w:val="59"/>
    <w:rsid w:val="0072128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9C13F6"/>
  </w:style>
  <w:style w:type="character" w:customStyle="1" w:styleId="mb">
    <w:name w:val="mb"/>
    <w:basedOn w:val="DefaultParagraphFont"/>
    <w:rsid w:val="00036483"/>
  </w:style>
  <w:style w:type="character" w:styleId="Emphasis">
    <w:name w:val="Emphasis"/>
    <w:basedOn w:val="DefaultParagraphFont"/>
    <w:uiPriority w:val="20"/>
    <w:qFormat/>
    <w:rsid w:val="00E575CF"/>
    <w:rPr>
      <w:i/>
      <w:iCs/>
    </w:rPr>
  </w:style>
  <w:style w:type="character" w:styleId="Strong">
    <w:name w:val="Strong"/>
    <w:basedOn w:val="DefaultParagraphFont"/>
    <w:uiPriority w:val="22"/>
    <w:qFormat/>
    <w:rsid w:val="00E575CF"/>
    <w:rPr>
      <w:b/>
      <w:bCs/>
    </w:rPr>
  </w:style>
  <w:style w:type="character" w:styleId="HTMLCite">
    <w:name w:val="HTML Cite"/>
    <w:basedOn w:val="DefaultParagraphFont"/>
    <w:uiPriority w:val="99"/>
    <w:semiHidden/>
    <w:unhideWhenUsed/>
    <w:rsid w:val="00745FA4"/>
    <w:rPr>
      <w:i/>
      <w:iCs/>
    </w:rPr>
  </w:style>
  <w:style w:type="character" w:customStyle="1" w:styleId="Heading1Char">
    <w:name w:val="Heading 1 Char"/>
    <w:basedOn w:val="DefaultParagraphFont"/>
    <w:link w:val="Heading1"/>
    <w:uiPriority w:val="9"/>
    <w:rsid w:val="003F713F"/>
    <w:rPr>
      <w:rFonts w:ascii="Times New Roman" w:eastAsia="Times New Roman" w:hAnsi="Times New Roman" w:cs="Times New Roman"/>
      <w:b/>
      <w:bCs/>
      <w:kern w:val="36"/>
      <w:sz w:val="48"/>
      <w:szCs w:val="48"/>
    </w:rPr>
  </w:style>
  <w:style w:type="character" w:customStyle="1" w:styleId="mw-mmv-author">
    <w:name w:val="mw-mmv-author"/>
    <w:basedOn w:val="DefaultParagraphFont"/>
    <w:rsid w:val="006C1F7D"/>
  </w:style>
  <w:style w:type="character" w:customStyle="1" w:styleId="mw-mmv-source">
    <w:name w:val="mw-mmv-source"/>
    <w:basedOn w:val="DefaultParagraphFont"/>
    <w:rsid w:val="006C1F7D"/>
  </w:style>
  <w:style w:type="paragraph" w:styleId="ListParagraph">
    <w:name w:val="List Paragraph"/>
    <w:basedOn w:val="Normal"/>
    <w:uiPriority w:val="34"/>
    <w:qFormat/>
    <w:rsid w:val="00AB28EE"/>
    <w:pPr>
      <w:ind w:left="720"/>
      <w:contextualSpacing/>
    </w:pPr>
  </w:style>
  <w:style w:type="character" w:customStyle="1" w:styleId="referenceauthors">
    <w:name w:val="referenceauthors"/>
    <w:basedOn w:val="DefaultParagraphFont"/>
    <w:rsid w:val="00E63A3D"/>
  </w:style>
  <w:style w:type="table" w:customStyle="1" w:styleId="LightShading-Accent11">
    <w:name w:val="Light Shading - Accent 11"/>
    <w:basedOn w:val="TableNormal"/>
    <w:uiPriority w:val="60"/>
    <w:rsid w:val="00572E7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highwire-citation-author">
    <w:name w:val="highwire-citation-author"/>
    <w:basedOn w:val="DefaultParagraphFont"/>
    <w:rsid w:val="003963A8"/>
  </w:style>
  <w:style w:type="character" w:customStyle="1" w:styleId="authorname">
    <w:name w:val="authorname"/>
    <w:basedOn w:val="DefaultParagraphFont"/>
    <w:rsid w:val="003963A8"/>
  </w:style>
  <w:style w:type="character" w:customStyle="1" w:styleId="cit">
    <w:name w:val="cit"/>
    <w:basedOn w:val="DefaultParagraphFont"/>
    <w:rsid w:val="00845C73"/>
  </w:style>
  <w:style w:type="character" w:customStyle="1" w:styleId="contribdegrees">
    <w:name w:val="contribdegrees"/>
    <w:basedOn w:val="DefaultParagraphFont"/>
    <w:rsid w:val="00BD19E3"/>
  </w:style>
  <w:style w:type="character" w:customStyle="1" w:styleId="name">
    <w:name w:val="name"/>
    <w:basedOn w:val="DefaultParagraphFont"/>
    <w:rsid w:val="00635FF1"/>
  </w:style>
  <w:style w:type="character" w:customStyle="1" w:styleId="xref-sep">
    <w:name w:val="xref-sep"/>
    <w:basedOn w:val="DefaultParagraphFont"/>
    <w:rsid w:val="00635FF1"/>
  </w:style>
  <w:style w:type="character" w:customStyle="1" w:styleId="slug-pub-date">
    <w:name w:val="slug-pub-date"/>
    <w:basedOn w:val="DefaultParagraphFont"/>
    <w:rsid w:val="00635FF1"/>
  </w:style>
  <w:style w:type="character" w:customStyle="1" w:styleId="slug-vol">
    <w:name w:val="slug-vol"/>
    <w:basedOn w:val="DefaultParagraphFont"/>
    <w:rsid w:val="00635FF1"/>
  </w:style>
  <w:style w:type="character" w:customStyle="1" w:styleId="slug-issue">
    <w:name w:val="slug-issue"/>
    <w:basedOn w:val="DefaultParagraphFont"/>
    <w:rsid w:val="00635FF1"/>
  </w:style>
  <w:style w:type="character" w:customStyle="1" w:styleId="slug-pages">
    <w:name w:val="slug-pages"/>
    <w:basedOn w:val="DefaultParagraphFont"/>
    <w:rsid w:val="00635FF1"/>
  </w:style>
  <w:style w:type="character" w:customStyle="1" w:styleId="highwire-cite-metadata-journal">
    <w:name w:val="highwire-cite-metadata-journal"/>
    <w:basedOn w:val="DefaultParagraphFont"/>
    <w:rsid w:val="00C46115"/>
  </w:style>
  <w:style w:type="character" w:customStyle="1" w:styleId="highwire-cite-metadata-date">
    <w:name w:val="highwire-cite-metadata-date"/>
    <w:basedOn w:val="DefaultParagraphFont"/>
    <w:rsid w:val="00C46115"/>
  </w:style>
  <w:style w:type="character" w:customStyle="1" w:styleId="highwire-cite-metadata-volume">
    <w:name w:val="highwire-cite-metadata-volume"/>
    <w:basedOn w:val="DefaultParagraphFont"/>
    <w:rsid w:val="00C46115"/>
  </w:style>
  <w:style w:type="character" w:customStyle="1" w:styleId="highwire-cite-metadata-issue">
    <w:name w:val="highwire-cite-metadata-issue"/>
    <w:basedOn w:val="DefaultParagraphFont"/>
    <w:rsid w:val="00C46115"/>
  </w:style>
  <w:style w:type="character" w:customStyle="1" w:styleId="highwire-cite-metadata-pages">
    <w:name w:val="highwire-cite-metadata-pages"/>
    <w:basedOn w:val="DefaultParagraphFont"/>
    <w:rsid w:val="00C461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11865">
      <w:bodyDiv w:val="1"/>
      <w:marLeft w:val="0"/>
      <w:marRight w:val="0"/>
      <w:marTop w:val="0"/>
      <w:marBottom w:val="0"/>
      <w:divBdr>
        <w:top w:val="none" w:sz="0" w:space="0" w:color="auto"/>
        <w:left w:val="none" w:sz="0" w:space="0" w:color="auto"/>
        <w:bottom w:val="none" w:sz="0" w:space="0" w:color="auto"/>
        <w:right w:val="none" w:sz="0" w:space="0" w:color="auto"/>
      </w:divBdr>
    </w:div>
    <w:div w:id="27339798">
      <w:bodyDiv w:val="1"/>
      <w:marLeft w:val="0"/>
      <w:marRight w:val="0"/>
      <w:marTop w:val="0"/>
      <w:marBottom w:val="0"/>
      <w:divBdr>
        <w:top w:val="none" w:sz="0" w:space="0" w:color="auto"/>
        <w:left w:val="none" w:sz="0" w:space="0" w:color="auto"/>
        <w:bottom w:val="none" w:sz="0" w:space="0" w:color="auto"/>
        <w:right w:val="none" w:sz="0" w:space="0" w:color="auto"/>
      </w:divBdr>
    </w:div>
    <w:div w:id="118035228">
      <w:bodyDiv w:val="1"/>
      <w:marLeft w:val="0"/>
      <w:marRight w:val="0"/>
      <w:marTop w:val="0"/>
      <w:marBottom w:val="0"/>
      <w:divBdr>
        <w:top w:val="none" w:sz="0" w:space="0" w:color="auto"/>
        <w:left w:val="none" w:sz="0" w:space="0" w:color="auto"/>
        <w:bottom w:val="none" w:sz="0" w:space="0" w:color="auto"/>
        <w:right w:val="none" w:sz="0" w:space="0" w:color="auto"/>
      </w:divBdr>
    </w:div>
    <w:div w:id="169415902">
      <w:bodyDiv w:val="1"/>
      <w:marLeft w:val="0"/>
      <w:marRight w:val="0"/>
      <w:marTop w:val="0"/>
      <w:marBottom w:val="0"/>
      <w:divBdr>
        <w:top w:val="none" w:sz="0" w:space="0" w:color="auto"/>
        <w:left w:val="none" w:sz="0" w:space="0" w:color="auto"/>
        <w:bottom w:val="none" w:sz="0" w:space="0" w:color="auto"/>
        <w:right w:val="none" w:sz="0" w:space="0" w:color="auto"/>
      </w:divBdr>
    </w:div>
    <w:div w:id="176695974">
      <w:bodyDiv w:val="1"/>
      <w:marLeft w:val="0"/>
      <w:marRight w:val="0"/>
      <w:marTop w:val="0"/>
      <w:marBottom w:val="0"/>
      <w:divBdr>
        <w:top w:val="none" w:sz="0" w:space="0" w:color="auto"/>
        <w:left w:val="none" w:sz="0" w:space="0" w:color="auto"/>
        <w:bottom w:val="none" w:sz="0" w:space="0" w:color="auto"/>
        <w:right w:val="none" w:sz="0" w:space="0" w:color="auto"/>
      </w:divBdr>
    </w:div>
    <w:div w:id="280234975">
      <w:bodyDiv w:val="1"/>
      <w:marLeft w:val="0"/>
      <w:marRight w:val="0"/>
      <w:marTop w:val="0"/>
      <w:marBottom w:val="0"/>
      <w:divBdr>
        <w:top w:val="none" w:sz="0" w:space="0" w:color="auto"/>
        <w:left w:val="none" w:sz="0" w:space="0" w:color="auto"/>
        <w:bottom w:val="none" w:sz="0" w:space="0" w:color="auto"/>
        <w:right w:val="none" w:sz="0" w:space="0" w:color="auto"/>
      </w:divBdr>
    </w:div>
    <w:div w:id="431633511">
      <w:bodyDiv w:val="1"/>
      <w:marLeft w:val="0"/>
      <w:marRight w:val="0"/>
      <w:marTop w:val="0"/>
      <w:marBottom w:val="0"/>
      <w:divBdr>
        <w:top w:val="none" w:sz="0" w:space="0" w:color="auto"/>
        <w:left w:val="none" w:sz="0" w:space="0" w:color="auto"/>
        <w:bottom w:val="none" w:sz="0" w:space="0" w:color="auto"/>
        <w:right w:val="none" w:sz="0" w:space="0" w:color="auto"/>
      </w:divBdr>
    </w:div>
    <w:div w:id="527722076">
      <w:bodyDiv w:val="1"/>
      <w:marLeft w:val="0"/>
      <w:marRight w:val="0"/>
      <w:marTop w:val="0"/>
      <w:marBottom w:val="0"/>
      <w:divBdr>
        <w:top w:val="none" w:sz="0" w:space="0" w:color="auto"/>
        <w:left w:val="none" w:sz="0" w:space="0" w:color="auto"/>
        <w:bottom w:val="none" w:sz="0" w:space="0" w:color="auto"/>
        <w:right w:val="none" w:sz="0" w:space="0" w:color="auto"/>
      </w:divBdr>
    </w:div>
    <w:div w:id="528763821">
      <w:bodyDiv w:val="1"/>
      <w:marLeft w:val="0"/>
      <w:marRight w:val="0"/>
      <w:marTop w:val="0"/>
      <w:marBottom w:val="0"/>
      <w:divBdr>
        <w:top w:val="none" w:sz="0" w:space="0" w:color="auto"/>
        <w:left w:val="none" w:sz="0" w:space="0" w:color="auto"/>
        <w:bottom w:val="none" w:sz="0" w:space="0" w:color="auto"/>
        <w:right w:val="none" w:sz="0" w:space="0" w:color="auto"/>
      </w:divBdr>
    </w:div>
    <w:div w:id="599605140">
      <w:bodyDiv w:val="1"/>
      <w:marLeft w:val="0"/>
      <w:marRight w:val="0"/>
      <w:marTop w:val="0"/>
      <w:marBottom w:val="0"/>
      <w:divBdr>
        <w:top w:val="none" w:sz="0" w:space="0" w:color="auto"/>
        <w:left w:val="none" w:sz="0" w:space="0" w:color="auto"/>
        <w:bottom w:val="none" w:sz="0" w:space="0" w:color="auto"/>
        <w:right w:val="none" w:sz="0" w:space="0" w:color="auto"/>
      </w:divBdr>
    </w:div>
    <w:div w:id="633022361">
      <w:bodyDiv w:val="1"/>
      <w:marLeft w:val="0"/>
      <w:marRight w:val="0"/>
      <w:marTop w:val="0"/>
      <w:marBottom w:val="0"/>
      <w:divBdr>
        <w:top w:val="none" w:sz="0" w:space="0" w:color="auto"/>
        <w:left w:val="none" w:sz="0" w:space="0" w:color="auto"/>
        <w:bottom w:val="none" w:sz="0" w:space="0" w:color="auto"/>
        <w:right w:val="none" w:sz="0" w:space="0" w:color="auto"/>
      </w:divBdr>
    </w:div>
    <w:div w:id="681012163">
      <w:bodyDiv w:val="1"/>
      <w:marLeft w:val="0"/>
      <w:marRight w:val="0"/>
      <w:marTop w:val="0"/>
      <w:marBottom w:val="0"/>
      <w:divBdr>
        <w:top w:val="none" w:sz="0" w:space="0" w:color="auto"/>
        <w:left w:val="none" w:sz="0" w:space="0" w:color="auto"/>
        <w:bottom w:val="none" w:sz="0" w:space="0" w:color="auto"/>
        <w:right w:val="none" w:sz="0" w:space="0" w:color="auto"/>
      </w:divBdr>
    </w:div>
    <w:div w:id="826241367">
      <w:bodyDiv w:val="1"/>
      <w:marLeft w:val="0"/>
      <w:marRight w:val="0"/>
      <w:marTop w:val="0"/>
      <w:marBottom w:val="0"/>
      <w:divBdr>
        <w:top w:val="none" w:sz="0" w:space="0" w:color="auto"/>
        <w:left w:val="none" w:sz="0" w:space="0" w:color="auto"/>
        <w:bottom w:val="none" w:sz="0" w:space="0" w:color="auto"/>
        <w:right w:val="none" w:sz="0" w:space="0" w:color="auto"/>
      </w:divBdr>
    </w:div>
    <w:div w:id="943994545">
      <w:bodyDiv w:val="1"/>
      <w:marLeft w:val="0"/>
      <w:marRight w:val="0"/>
      <w:marTop w:val="0"/>
      <w:marBottom w:val="0"/>
      <w:divBdr>
        <w:top w:val="none" w:sz="0" w:space="0" w:color="auto"/>
        <w:left w:val="none" w:sz="0" w:space="0" w:color="auto"/>
        <w:bottom w:val="none" w:sz="0" w:space="0" w:color="auto"/>
        <w:right w:val="none" w:sz="0" w:space="0" w:color="auto"/>
      </w:divBdr>
    </w:div>
    <w:div w:id="1170170599">
      <w:bodyDiv w:val="1"/>
      <w:marLeft w:val="0"/>
      <w:marRight w:val="0"/>
      <w:marTop w:val="0"/>
      <w:marBottom w:val="0"/>
      <w:divBdr>
        <w:top w:val="none" w:sz="0" w:space="0" w:color="auto"/>
        <w:left w:val="none" w:sz="0" w:space="0" w:color="auto"/>
        <w:bottom w:val="none" w:sz="0" w:space="0" w:color="auto"/>
        <w:right w:val="none" w:sz="0" w:space="0" w:color="auto"/>
      </w:divBdr>
      <w:divsChild>
        <w:div w:id="340010937">
          <w:marLeft w:val="100"/>
          <w:marRight w:val="100"/>
          <w:marTop w:val="0"/>
          <w:marBottom w:val="0"/>
          <w:divBdr>
            <w:top w:val="none" w:sz="0" w:space="0" w:color="auto"/>
            <w:left w:val="none" w:sz="0" w:space="0" w:color="auto"/>
            <w:bottom w:val="none" w:sz="0" w:space="0" w:color="auto"/>
            <w:right w:val="none" w:sz="0" w:space="0" w:color="auto"/>
          </w:divBdr>
          <w:divsChild>
            <w:div w:id="233929106">
              <w:marLeft w:val="0"/>
              <w:marRight w:val="100"/>
              <w:marTop w:val="0"/>
              <w:marBottom w:val="100"/>
              <w:divBdr>
                <w:top w:val="none" w:sz="0" w:space="0" w:color="auto"/>
                <w:left w:val="none" w:sz="0" w:space="0" w:color="auto"/>
                <w:bottom w:val="none" w:sz="0" w:space="0" w:color="auto"/>
                <w:right w:val="none" w:sz="0" w:space="0" w:color="auto"/>
              </w:divBdr>
              <w:divsChild>
                <w:div w:id="2073311229">
                  <w:marLeft w:val="0"/>
                  <w:marRight w:val="0"/>
                  <w:marTop w:val="0"/>
                  <w:marBottom w:val="0"/>
                  <w:divBdr>
                    <w:top w:val="single" w:sz="4" w:space="0" w:color="1E3363"/>
                    <w:left w:val="single" w:sz="4" w:space="0" w:color="1E3363"/>
                    <w:bottom w:val="single" w:sz="4" w:space="0" w:color="1E3363"/>
                    <w:right w:val="single" w:sz="4" w:space="0" w:color="1E3363"/>
                  </w:divBdr>
                </w:div>
              </w:divsChild>
            </w:div>
          </w:divsChild>
        </w:div>
      </w:divsChild>
    </w:div>
    <w:div w:id="1294630379">
      <w:bodyDiv w:val="1"/>
      <w:marLeft w:val="0"/>
      <w:marRight w:val="0"/>
      <w:marTop w:val="0"/>
      <w:marBottom w:val="0"/>
      <w:divBdr>
        <w:top w:val="none" w:sz="0" w:space="0" w:color="auto"/>
        <w:left w:val="none" w:sz="0" w:space="0" w:color="auto"/>
        <w:bottom w:val="none" w:sz="0" w:space="0" w:color="auto"/>
        <w:right w:val="none" w:sz="0" w:space="0" w:color="auto"/>
      </w:divBdr>
    </w:div>
    <w:div w:id="1545217476">
      <w:bodyDiv w:val="1"/>
      <w:marLeft w:val="0"/>
      <w:marRight w:val="0"/>
      <w:marTop w:val="0"/>
      <w:marBottom w:val="0"/>
      <w:divBdr>
        <w:top w:val="none" w:sz="0" w:space="0" w:color="auto"/>
        <w:left w:val="none" w:sz="0" w:space="0" w:color="auto"/>
        <w:bottom w:val="none" w:sz="0" w:space="0" w:color="auto"/>
        <w:right w:val="none" w:sz="0" w:space="0" w:color="auto"/>
      </w:divBdr>
    </w:div>
    <w:div w:id="1736270440">
      <w:bodyDiv w:val="1"/>
      <w:marLeft w:val="0"/>
      <w:marRight w:val="0"/>
      <w:marTop w:val="0"/>
      <w:marBottom w:val="0"/>
      <w:divBdr>
        <w:top w:val="none" w:sz="0" w:space="0" w:color="auto"/>
        <w:left w:val="none" w:sz="0" w:space="0" w:color="auto"/>
        <w:bottom w:val="none" w:sz="0" w:space="0" w:color="auto"/>
        <w:right w:val="none" w:sz="0" w:space="0" w:color="auto"/>
      </w:divBdr>
    </w:div>
    <w:div w:id="1788621092">
      <w:bodyDiv w:val="1"/>
      <w:marLeft w:val="0"/>
      <w:marRight w:val="0"/>
      <w:marTop w:val="0"/>
      <w:marBottom w:val="0"/>
      <w:divBdr>
        <w:top w:val="none" w:sz="0" w:space="0" w:color="auto"/>
        <w:left w:val="none" w:sz="0" w:space="0" w:color="auto"/>
        <w:bottom w:val="none" w:sz="0" w:space="0" w:color="auto"/>
        <w:right w:val="none" w:sz="0" w:space="0" w:color="auto"/>
      </w:divBdr>
    </w:div>
    <w:div w:id="1860504861">
      <w:bodyDiv w:val="1"/>
      <w:marLeft w:val="0"/>
      <w:marRight w:val="0"/>
      <w:marTop w:val="0"/>
      <w:marBottom w:val="0"/>
      <w:divBdr>
        <w:top w:val="none" w:sz="0" w:space="0" w:color="auto"/>
        <w:left w:val="none" w:sz="0" w:space="0" w:color="auto"/>
        <w:bottom w:val="none" w:sz="0" w:space="0" w:color="auto"/>
        <w:right w:val="none" w:sz="0" w:space="0" w:color="auto"/>
      </w:divBdr>
    </w:div>
    <w:div w:id="1940916367">
      <w:bodyDiv w:val="1"/>
      <w:marLeft w:val="0"/>
      <w:marRight w:val="0"/>
      <w:marTop w:val="0"/>
      <w:marBottom w:val="0"/>
      <w:divBdr>
        <w:top w:val="none" w:sz="0" w:space="0" w:color="auto"/>
        <w:left w:val="none" w:sz="0" w:space="0" w:color="auto"/>
        <w:bottom w:val="none" w:sz="0" w:space="0" w:color="auto"/>
        <w:right w:val="none" w:sz="0" w:space="0" w:color="auto"/>
      </w:divBdr>
    </w:div>
    <w:div w:id="2030642781">
      <w:bodyDiv w:val="1"/>
      <w:marLeft w:val="0"/>
      <w:marRight w:val="0"/>
      <w:marTop w:val="0"/>
      <w:marBottom w:val="0"/>
      <w:divBdr>
        <w:top w:val="none" w:sz="0" w:space="0" w:color="auto"/>
        <w:left w:val="none" w:sz="0" w:space="0" w:color="auto"/>
        <w:bottom w:val="none" w:sz="0" w:space="0" w:color="auto"/>
        <w:right w:val="none" w:sz="0" w:space="0" w:color="auto"/>
      </w:divBdr>
    </w:div>
    <w:div w:id="2087412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rcsb.org/pdb/search/smartSubquery.do?smartSearchSubtype=AdvancedAuthorQuery&amp;exactMatch=false&amp;searchType=All%20Authors&amp;audit_author.name=Huber,%20R." TargetMode="External"/><Relationship Id="rId21" Type="http://schemas.openxmlformats.org/officeDocument/2006/relationships/hyperlink" Target="https://commons.wikimedia.org/w/index.php?title=SariSabban&amp;action=edit&amp;redlink=1" TargetMode="External"/><Relationship Id="rId42" Type="http://schemas.openxmlformats.org/officeDocument/2006/relationships/hyperlink" Target="javascript:newWindow('http://www.ncbi.nlm.nih.gov/entrez/query.fcgi?cmd=Retrieve&amp;db=pubmed&amp;dopt=AbstractPlus&amp;list_uids=12626648',%20800,%20500)" TargetMode="External"/><Relationship Id="rId47" Type="http://schemas.openxmlformats.org/officeDocument/2006/relationships/hyperlink" Target="javascript:newWindow('http://www.ncbi.nlm.nih.gov/entrez/query.fcgi?cmd=Retrieve&amp;db=pubmed&amp;dopt=AbstractPlus&amp;list_uids=10869375',%20800,%20500)" TargetMode="External"/><Relationship Id="rId63" Type="http://schemas.openxmlformats.org/officeDocument/2006/relationships/hyperlink" Target="https://www.ncbi.nlm.nih.gov/pubmed/?term=Johansson%20SG%5BAuthor%5D&amp;cauthor=true&amp;cauthor_uid=12197568" TargetMode="External"/><Relationship Id="rId68" Type="http://schemas.openxmlformats.org/officeDocument/2006/relationships/hyperlink" Target="https://www.ncbi.nlm.nih.gov/pubmed/?term=Otten%20LA%5BAuthor%5D&amp;cauthor=true&amp;cauthor_uid=8402893" TargetMode="External"/><Relationship Id="rId84" Type="http://schemas.openxmlformats.org/officeDocument/2006/relationships/hyperlink" Target="https://www.ncbi.nlm.nih.gov/entrez/eutils/elink.fcgi?dbfrom=pubmed&amp;retmode=ref&amp;cmd=prlinks&amp;id=25766112" TargetMode="External"/><Relationship Id="rId89" Type="http://schemas.openxmlformats.org/officeDocument/2006/relationships/hyperlink" Target="http://www.pnas.org/search?author1=J.+Pablo+Abonia&amp;sortspec=date&amp;submit=Submit" TargetMode="External"/><Relationship Id="rId16" Type="http://schemas.openxmlformats.org/officeDocument/2006/relationships/hyperlink" Target="https://www.ncbi.nlm.nih.gov/pubmed/?term=Huang%20H%5BAuthor%5D&amp;cauthor=true&amp;cauthor_uid=10383164" TargetMode="External"/><Relationship Id="rId11" Type="http://schemas.openxmlformats.org/officeDocument/2006/relationships/image" Target="media/image3.jpeg"/><Relationship Id="rId32" Type="http://schemas.openxmlformats.org/officeDocument/2006/relationships/hyperlink" Target="http://www.ncbi.nlm.nih.gov/pubmed/4507609" TargetMode="External"/><Relationship Id="rId37" Type="http://schemas.openxmlformats.org/officeDocument/2006/relationships/hyperlink" Target="https://www.ncbi.nlm.nih.gov/pubmed/?term=Reddy%20TJ%5BAuthor%5D&amp;cauthor=true&amp;cauthor_uid=17535802" TargetMode="External"/><Relationship Id="rId53" Type="http://schemas.openxmlformats.org/officeDocument/2006/relationships/hyperlink" Target="https://www.ncbi.nlm.nih.gov/pubmed/?term=Bado%20A%5BAuthor%5D&amp;cauthor=true&amp;cauthor_uid=11459437" TargetMode="External"/><Relationship Id="rId58" Type="http://schemas.openxmlformats.org/officeDocument/2006/relationships/hyperlink" Target="https://www.ncbi.nlm.nih.gov/pubmed/?term=Loetscher%20H%5BAuthor%5D&amp;cauthor=true&amp;cauthor_uid=8386742" TargetMode="External"/><Relationship Id="rId74" Type="http://schemas.openxmlformats.org/officeDocument/2006/relationships/hyperlink" Target="https://www.ncbi.nlm.nih.gov/pubmed/22324470" TargetMode="External"/><Relationship Id="rId79" Type="http://schemas.openxmlformats.org/officeDocument/2006/relationships/hyperlink" Target="https://www.ncbi.nlm.nih.gov/pubmed/?term=Cohen%20E%5BAuthor%5D&amp;cauthor=true&amp;cauthor_uid=21895629" TargetMode="External"/><Relationship Id="rId102" Type="http://schemas.openxmlformats.org/officeDocument/2006/relationships/hyperlink" Target="https://www.ncbi.nlm.nih.gov/pubmed/?term=Zhao%20D%5BAuthor%5D&amp;cauthor=true&amp;cauthor_uid=19443690" TargetMode="External"/><Relationship Id="rId5" Type="http://schemas.openxmlformats.org/officeDocument/2006/relationships/webSettings" Target="webSettings.xml"/><Relationship Id="rId90" Type="http://schemas.openxmlformats.org/officeDocument/2006/relationships/hyperlink" Target="http://www.pnas.org/search?author1=Wei+Xing&amp;sortspec=date&amp;submit=Submit" TargetMode="External"/><Relationship Id="rId95" Type="http://schemas.openxmlformats.org/officeDocument/2006/relationships/hyperlink" Target="https://www.ncbi.nlm.nih.gov/pubmed/?term=Williams%20G%5BAuthor%5D&amp;cauthor=true&amp;cauthor_uid=19357406" TargetMode="External"/><Relationship Id="rId22" Type="http://schemas.openxmlformats.org/officeDocument/2006/relationships/hyperlink" Target="http://etheses.whiterose.ac.uk/2040/2/Sabban,_Sari.pdf" TargetMode="External"/><Relationship Id="rId27" Type="http://schemas.openxmlformats.org/officeDocument/2006/relationships/hyperlink" Target="http://www.rcsb.org/pdb/search/smartSubquery.do?smartSearchSubtype=AdvancedAuthorQuery&amp;exactMatch=false&amp;searchType=All%20Authors&amp;audit_author.name=Matschiner,%20G." TargetMode="External"/><Relationship Id="rId43" Type="http://schemas.openxmlformats.org/officeDocument/2006/relationships/hyperlink" Target="javascript:newWindow('http://www.ncbi.nlm.nih.gov/entrez/query.fcgi?cmd=Retrieve&amp;db=pubmed&amp;dopt=AbstractPlus&amp;list_uids=7925364',%20800,%20500)" TargetMode="External"/><Relationship Id="rId48" Type="http://schemas.openxmlformats.org/officeDocument/2006/relationships/hyperlink" Target="https://www.ncbi.nlm.nih.gov/pubmed/?term=Attoub%20S%5BAuthor%5D&amp;cauthor=true&amp;cauthor_uid=11459437" TargetMode="External"/><Relationship Id="rId64" Type="http://schemas.openxmlformats.org/officeDocument/2006/relationships/hyperlink" Target="https://www.ncbi.nlm.nih.gov/pubmed/?term=Haahtela%20T%5BAuthor%5D&amp;cauthor=true&amp;cauthor_uid=12197568" TargetMode="External"/><Relationship Id="rId69" Type="http://schemas.openxmlformats.org/officeDocument/2006/relationships/hyperlink" Target="https://www.ncbi.nlm.nih.gov/pubmed/?term=Zufferey%20M%5BAuthor%5D&amp;cauthor=true&amp;cauthor_uid=8402893" TargetMode="External"/><Relationship Id="rId80" Type="http://schemas.openxmlformats.org/officeDocument/2006/relationships/hyperlink" Target="https://www.ncbi.nlm.nih.gov/pubmed/?term=Manuel%20D%5BAuthor%5D&amp;cauthor=true&amp;cauthor_uid=21895629" TargetMode="External"/><Relationship Id="rId85" Type="http://schemas.openxmlformats.org/officeDocument/2006/relationships/hyperlink" Target="http://journals.sagepub.com/author/Engel%2C+Tal" TargetMode="External"/><Relationship Id="rId12" Type="http://schemas.openxmlformats.org/officeDocument/2006/relationships/image" Target="media/image4.jpeg"/><Relationship Id="rId17" Type="http://schemas.openxmlformats.org/officeDocument/2006/relationships/hyperlink" Target="https://en.wikipedia.org/wiki/Chemotaxis" TargetMode="External"/><Relationship Id="rId33" Type="http://schemas.openxmlformats.org/officeDocument/2006/relationships/hyperlink" Target="http://www.nobelprize.org/nobel_prizes/medicine/laureates/1988/" TargetMode="External"/><Relationship Id="rId38" Type="http://schemas.openxmlformats.org/officeDocument/2006/relationships/hyperlink" Target="https://www.ncbi.nlm.nih.gov/pubmed/?term=Canonica%20GW%5BAuthor%5D&amp;cauthor=true&amp;cauthor_uid=23268457" TargetMode="External"/><Relationship Id="rId59" Type="http://schemas.openxmlformats.org/officeDocument/2006/relationships/hyperlink" Target="https://www.ncbi.nlm.nih.gov/pubmed/?term=Stueber%20D%5BAuthor%5D&amp;cauthor=true&amp;cauthor_uid=8386742" TargetMode="External"/><Relationship Id="rId103" Type="http://schemas.openxmlformats.org/officeDocument/2006/relationships/hyperlink" Target="https://www.ncbi.nlm.nih.gov/pubmed/?term=Karagiannides%20I%5BAuthor%5D&amp;cauthor=true&amp;cauthor_uid=19443690" TargetMode="External"/><Relationship Id="rId20" Type="http://schemas.openxmlformats.org/officeDocument/2006/relationships/hyperlink" Target="https://commons.wikimedia.org/w/index.php?title=User:SariSabban&amp;action=edit&amp;redlink=1" TargetMode="External"/><Relationship Id="rId41" Type="http://schemas.openxmlformats.org/officeDocument/2006/relationships/hyperlink" Target="javascript:newWindow('http://www.ncbi.nlm.nih.gov/entrez/query.fcgi?cmd=Retrieve&amp;db=pubmed&amp;dopt=AbstractPlus&amp;list_uids=7678492',%20800,%20500)" TargetMode="External"/><Relationship Id="rId54" Type="http://schemas.openxmlformats.org/officeDocument/2006/relationships/hyperlink" Target="https://www.ncbi.nlm.nih.gov/pubmed/11459437" TargetMode="External"/><Relationship Id="rId62" Type="http://schemas.openxmlformats.org/officeDocument/2006/relationships/hyperlink" Target="https://www.ncbi.nlm.nih.gov/pubmed/8386742" TargetMode="External"/><Relationship Id="rId70" Type="http://schemas.openxmlformats.org/officeDocument/2006/relationships/hyperlink" Target="https://www.ncbi.nlm.nih.gov/pubmed/?term=Mach%20B%5BAuthor%5D&amp;cauthor=true&amp;cauthor_uid=8402893" TargetMode="External"/><Relationship Id="rId75" Type="http://schemas.openxmlformats.org/officeDocument/2006/relationships/hyperlink" Target="https://www.ncbi.nlm.nih.gov/pubmed/?term=Brandt%20EB%5BAuthor%5D&amp;cauthor=true&amp;cauthor_uid=21994899" TargetMode="External"/><Relationship Id="rId83" Type="http://schemas.openxmlformats.org/officeDocument/2006/relationships/hyperlink" Target="https://www.ncbi.nlm.nih.gov/pmc/articles/PMC3415647/" TargetMode="External"/><Relationship Id="rId88" Type="http://schemas.openxmlformats.org/officeDocument/2006/relationships/hyperlink" Target="http://www.pnas.org/search?author1=Tatiana+G.+Jones&amp;sortspec=date&amp;submit=Submit" TargetMode="External"/><Relationship Id="rId91" Type="http://schemas.openxmlformats.org/officeDocument/2006/relationships/hyperlink" Target="http://www.pnas.org/search?author1=Alison+Humbles&amp;sortspec=date&amp;submit=Submit" TargetMode="External"/><Relationship Id="rId96" Type="http://schemas.openxmlformats.org/officeDocument/2006/relationships/hyperlink" Target="https://www.ncbi.nlm.nih.gov/pubmed/?term=Tal%20I%5BAuthor%5D&amp;cauthor=true&amp;cauthor_uid=1935740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hyperlink" Target="http://www.rcsb.org/pdb/search/smartSubquery.do?smartSearchSubtype=AdvancedAuthorQuery&amp;exactMatch=false&amp;searchType=All%20Authors&amp;audit_author.name=Pereira,%20P.J.B." TargetMode="External"/><Relationship Id="rId28" Type="http://schemas.openxmlformats.org/officeDocument/2006/relationships/hyperlink" Target="http://www.rcsb.org/pdb/search/smartSubquery.do?smartSearchSubtype=AdvancedAuthorQuery&amp;exactMatch=false&amp;searchType=All%20Authors&amp;audit_author.name=Fritz,%20H." TargetMode="External"/><Relationship Id="rId36" Type="http://schemas.openxmlformats.org/officeDocument/2006/relationships/hyperlink" Target="https://www.ncbi.nlm.nih.gov/pubmed/?term=Ethier%20D%5BAuthor%5D&amp;cauthor=true&amp;cauthor_uid=17535802" TargetMode="External"/><Relationship Id="rId49" Type="http://schemas.openxmlformats.org/officeDocument/2006/relationships/hyperlink" Target="https://www.ncbi.nlm.nih.gov/pubmed/?term=Moizo%20L%5BAuthor%5D&amp;cauthor=true&amp;cauthor_uid=11459437" TargetMode="External"/><Relationship Id="rId57" Type="http://schemas.openxmlformats.org/officeDocument/2006/relationships/hyperlink" Target="https://www.ncbi.nlm.nih.gov/pubmed/?term=Mackay%20F%5BAuthor%5D&amp;cauthor=true&amp;cauthor_uid=8386742" TargetMode="External"/><Relationship Id="rId10" Type="http://schemas.openxmlformats.org/officeDocument/2006/relationships/image" Target="media/image2.jpeg"/><Relationship Id="rId31" Type="http://schemas.openxmlformats.org/officeDocument/2006/relationships/hyperlink" Target="https://www.ncbi.nlm.nih.gov/pubmed/9400368" TargetMode="External"/><Relationship Id="rId44" Type="http://schemas.openxmlformats.org/officeDocument/2006/relationships/hyperlink" Target="javascript:newWindow('http://www.ncbi.nlm.nih.gov/entrez/query.fcgi?cmd=Retrieve&amp;db=pubmed&amp;dopt=AbstractPlus&amp;list_uids=19072936',%20800,%20500)" TargetMode="External"/><Relationship Id="rId52" Type="http://schemas.openxmlformats.org/officeDocument/2006/relationships/hyperlink" Target="https://www.ncbi.nlm.nih.gov/pubmed/?term=Lewin%20MJ%5BAuthor%5D&amp;cauthor=true&amp;cauthor_uid=11459437" TargetMode="External"/><Relationship Id="rId60" Type="http://schemas.openxmlformats.org/officeDocument/2006/relationships/hyperlink" Target="https://www.ncbi.nlm.nih.gov/pubmed/?term=Gehr%20G%5BAuthor%5D&amp;cauthor=true&amp;cauthor_uid=8386742" TargetMode="External"/><Relationship Id="rId65" Type="http://schemas.openxmlformats.org/officeDocument/2006/relationships/hyperlink" Target="https://www.ncbi.nlm.nih.gov/pubmed/?term=O%27Byrne%20PM%5BAuthor%5D&amp;cauthor=true&amp;cauthor_uid=12197568" TargetMode="External"/><Relationship Id="rId73" Type="http://schemas.openxmlformats.org/officeDocument/2006/relationships/hyperlink" Target="https://www.ncbi.nlm.nih.gov/pubmed/?term=Qian%20Y%5BAuthor%5D&amp;cauthor=true&amp;cauthor_uid=22324470" TargetMode="External"/><Relationship Id="rId78" Type="http://schemas.openxmlformats.org/officeDocument/2006/relationships/hyperlink" Target="https://www.ncbi.nlm.nih.gov/pubmed/?term=Monk%20P%5BAuthor%5D&amp;cauthor=true&amp;cauthor_uid=21895629" TargetMode="External"/><Relationship Id="rId81" Type="http://schemas.openxmlformats.org/officeDocument/2006/relationships/hyperlink" Target="https://www.ncbi.nlm.nih.gov/pubmed/?term=Dempsey%20F%5BAuthor%5D&amp;cauthor=true&amp;cauthor_uid=21895629" TargetMode="External"/><Relationship Id="rId86" Type="http://schemas.openxmlformats.org/officeDocument/2006/relationships/hyperlink" Target="http://journals.sagepub.com/author/Kopylov%2C+Uri" TargetMode="External"/><Relationship Id="rId94" Type="http://schemas.openxmlformats.org/officeDocument/2006/relationships/hyperlink" Target="https://www.ncbi.nlm.nih.gov/pubmed/?term=Lehman%20S%5BAuthor%5D&amp;cauthor=true&amp;cauthor_uid=19357406" TargetMode="External"/><Relationship Id="rId99" Type="http://schemas.openxmlformats.org/officeDocument/2006/relationships/hyperlink" Target="https://www.ncbi.nlm.nih.gov/pubmed/?term=Kim%20YS%5BAuthor%5D&amp;cauthor=true&amp;cauthor_uid=19443690" TargetMode="External"/><Relationship Id="rId101" Type="http://schemas.openxmlformats.org/officeDocument/2006/relationships/hyperlink" Target="https://www.ncbi.nlm.nih.gov/pubmed/?term=Kumar%20A%5BAuthor%5D&amp;cauthor=true&amp;cauthor_uid=19443690" TargetMode="External"/><Relationship Id="rId4" Type="http://schemas.openxmlformats.org/officeDocument/2006/relationships/settings" Target="settings.xml"/><Relationship Id="rId9"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hyperlink" Target="https://www.ncbi.nlm.nih.gov/pubmed/?term=Zhu%20S%5BAuthor%5D&amp;cauthor=true&amp;cauthor_uid=22324470" TargetMode="External"/><Relationship Id="rId39" Type="http://schemas.openxmlformats.org/officeDocument/2006/relationships/hyperlink" Target="https://www.ncbi.nlm.nih.gov/pubmed/?term=Blaiss%20M%5BAuthor%5D&amp;cauthor=true&amp;cauthor_uid=23268457" TargetMode="External"/><Relationship Id="rId34" Type="http://schemas.openxmlformats.org/officeDocument/2006/relationships/hyperlink" Target="javascript:newWindow('http://www.ncbi.nlm.nih.gov/entrez/query.fcgi?cmd=Retrieve&amp;db=pubmed&amp;dopt=AbstractPlus&amp;list_uids=21697825',%20800,%20500)" TargetMode="External"/><Relationship Id="rId50" Type="http://schemas.openxmlformats.org/officeDocument/2006/relationships/hyperlink" Target="https://www.ncbi.nlm.nih.gov/pubmed/?term=Sobhani%20I%5BAuthor%5D&amp;cauthor=true&amp;cauthor_uid=11459437" TargetMode="External"/><Relationship Id="rId55" Type="http://schemas.openxmlformats.org/officeDocument/2006/relationships/hyperlink" Target="javascript:newWindow('http://www.ncbi.nlm.nih.gov/entrez/query.fcgi?cmd=Retrieve&amp;db=pubmed&amp;dopt=AbstractPlus&amp;list_uids=15947036',%20800,%20500)" TargetMode="External"/><Relationship Id="rId76" Type="http://schemas.openxmlformats.org/officeDocument/2006/relationships/hyperlink" Target="https://www.ncbi.nlm.nih.gov/pubmed/?term=Sivaprasad%20U%5BAuthor%5D&amp;cauthor=true&amp;cauthor_uid=21994899" TargetMode="External"/><Relationship Id="rId97" Type="http://schemas.openxmlformats.org/officeDocument/2006/relationships/hyperlink" Target="https://www.ncbi.nlm.nih.gov/pubmed/?term=Rodman%20D%5BAuthor%5D&amp;cauthor=true&amp;cauthor_uid=19357406" TargetMode="External"/><Relationship Id="rId10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www.ncbi.nlm.nih.gov/pubmed/8402893" TargetMode="External"/><Relationship Id="rId92" Type="http://schemas.openxmlformats.org/officeDocument/2006/relationships/hyperlink" Target="http://www.pnas.org/search?author1=K.+Frank+Austen&amp;sortspec=date&amp;submit=Submit" TargetMode="External"/><Relationship Id="rId2" Type="http://schemas.openxmlformats.org/officeDocument/2006/relationships/numbering" Target="numbering.xml"/><Relationship Id="rId29" Type="http://schemas.openxmlformats.org/officeDocument/2006/relationships/hyperlink" Target="http://www.rcsb.org/pdb/search/smartSubquery.do?smartSearchSubtype=AdvancedAuthorQuery&amp;exactMatch=false&amp;searchType=All%20Authors&amp;audit_author.name=Sommerhoff,%20C.P." TargetMode="External"/><Relationship Id="rId24" Type="http://schemas.openxmlformats.org/officeDocument/2006/relationships/hyperlink" Target="http://www.rcsb.org/pdb/search/smartSubquery.do?smartSearchSubtype=AdvancedAuthorQuery&amp;exactMatch=false&amp;searchType=All%20Authors&amp;audit_author.name=Bergner,%20A." TargetMode="External"/><Relationship Id="rId40" Type="http://schemas.openxmlformats.org/officeDocument/2006/relationships/hyperlink" Target="https://www.ncbi.nlm.nih.gov/pmc/articles/PMC3500039/" TargetMode="External"/><Relationship Id="rId45" Type="http://schemas.openxmlformats.org/officeDocument/2006/relationships/hyperlink" Target="javascript:newWindow('http://www.ncbi.nlm.nih.gov/entrez/query.fcgi?cmd=Retrieve&amp;db=pubmed&amp;dopt=AbstractPlus&amp;list_uids=7921611',%20800,%20500)" TargetMode="External"/><Relationship Id="rId66" Type="http://schemas.openxmlformats.org/officeDocument/2006/relationships/hyperlink" Target="https://www.ncbi.nlm.nih.gov/pubmed/12197568" TargetMode="External"/><Relationship Id="rId87" Type="http://schemas.openxmlformats.org/officeDocument/2006/relationships/hyperlink" Target="http://www.pnas.org/content/104/51/20478.long" TargetMode="External"/><Relationship Id="rId61" Type="http://schemas.openxmlformats.org/officeDocument/2006/relationships/hyperlink" Target="https://www.ncbi.nlm.nih.gov/pubmed/?term=Lesslauer%20W%5BAuthor%5D&amp;cauthor=true&amp;cauthor_uid=8386742" TargetMode="External"/><Relationship Id="rId82" Type="http://schemas.openxmlformats.org/officeDocument/2006/relationships/hyperlink" Target="https://www.ncbi.nlm.nih.gov/pubmed/?term=Davis%20N%5BAuthor%5D&amp;cauthor=true&amp;cauthor_uid=21895629" TargetMode="External"/><Relationship Id="rId19" Type="http://schemas.openxmlformats.org/officeDocument/2006/relationships/hyperlink" Target="https://www.ncbi.nlm.nih.gov/pubmed/?term=Qian%20Y%5BAuthor%5D&amp;cauthor=true&amp;cauthor_uid=22324470" TargetMode="External"/><Relationship Id="rId14" Type="http://schemas.openxmlformats.org/officeDocument/2006/relationships/image" Target="media/image6.png"/><Relationship Id="rId30" Type="http://schemas.openxmlformats.org/officeDocument/2006/relationships/hyperlink" Target="http://www.rcsb.org/pdb/search/smartSubquery.do?smartSearchSubtype=AdvancedAuthorQuery&amp;exactMatch=false&amp;searchType=All%20Authors&amp;audit_author.name=Bode,%20W." TargetMode="External"/><Relationship Id="rId35" Type="http://schemas.openxmlformats.org/officeDocument/2006/relationships/hyperlink" Target="https://www.ncbi.nlm.nih.gov/pubmed/?term=Beaulieu%20C%5BAuthor%5D&amp;cauthor=true&amp;cauthor_uid=17535802" TargetMode="External"/><Relationship Id="rId56" Type="http://schemas.openxmlformats.org/officeDocument/2006/relationships/hyperlink" Target="javascript:newWindow('http://www.ncbi.nlm.nih.gov/entrez/query.fcgi?cmd=Retrieve&amp;db=pubmed&amp;dopt=AbstractPlus&amp;list_uids=11179434',%20800,%20500)" TargetMode="External"/><Relationship Id="rId77" Type="http://schemas.openxmlformats.org/officeDocument/2006/relationships/hyperlink" Target="https://www.ncbi.nlm.nih.gov/pubmed/?term=May%20R%5BAuthor%5D&amp;cauthor=true&amp;cauthor_uid=21895629" TargetMode="External"/><Relationship Id="rId100" Type="http://schemas.openxmlformats.org/officeDocument/2006/relationships/hyperlink" Target="https://www.ncbi.nlm.nih.gov/pubmed/?term=Xu%20H%5BAuthor%5D&amp;cauthor=true&amp;cauthor_uid=19443690" TargetMode="External"/><Relationship Id="rId105" Type="http://schemas.openxmlformats.org/officeDocument/2006/relationships/theme" Target="theme/theme1.xml"/><Relationship Id="rId8" Type="http://schemas.openxmlformats.org/officeDocument/2006/relationships/hyperlink" Target="mailto:id-manusharma.ms957@gmail.com" TargetMode="External"/><Relationship Id="rId51" Type="http://schemas.openxmlformats.org/officeDocument/2006/relationships/hyperlink" Target="https://www.ncbi.nlm.nih.gov/pubmed/?term=Laigneau%20JP%5BAuthor%5D&amp;cauthor=true&amp;cauthor_uid=11459437" TargetMode="External"/><Relationship Id="rId72" Type="http://schemas.openxmlformats.org/officeDocument/2006/relationships/hyperlink" Target="https://www.ncbi.nlm.nih.gov/pubmed/?term=Zhu%20S%5BAuthor%5D&amp;cauthor=true&amp;cauthor_uid=22324470" TargetMode="External"/><Relationship Id="rId93" Type="http://schemas.openxmlformats.org/officeDocument/2006/relationships/hyperlink" Target="https://www.ncbi.nlm.nih.gov/pubmed/?term=Trayhurn%20P%5BAuthor%5D&amp;cauthor=true&amp;cauthor_uid=16026420" TargetMode="External"/><Relationship Id="rId98" Type="http://schemas.openxmlformats.org/officeDocument/2006/relationships/hyperlink" Target="https://www.ncbi.nlm.nih.gov/pubmed/?term=Goldfine%20AB%5BAuthor%5D&amp;cauthor=true&amp;cauthor_uid=19357406" TargetMode="External"/><Relationship Id="rId3" Type="http://schemas.openxmlformats.org/officeDocument/2006/relationships/styles" Target="styles.xml"/><Relationship Id="rId25" Type="http://schemas.openxmlformats.org/officeDocument/2006/relationships/hyperlink" Target="http://www.rcsb.org/pdb/search/smartSubquery.do?smartSearchSubtype=AdvancedAuthorQuery&amp;exactMatch=false&amp;searchType=All%20Authors&amp;audit_author.name=Macedo-Ribeiro,%20S." TargetMode="External"/><Relationship Id="rId46" Type="http://schemas.openxmlformats.org/officeDocument/2006/relationships/hyperlink" Target="javascript:newWindow('http://www.ncbi.nlm.nih.gov/entrez/query.fcgi?cmd=Retrieve&amp;db=pubmed&amp;dopt=AbstractPlus&amp;list_uids=15115383',%20800,%20500)" TargetMode="External"/><Relationship Id="rId67" Type="http://schemas.openxmlformats.org/officeDocument/2006/relationships/hyperlink" Target="https://www.ncbi.nlm.nih.gov/pubmed/?term=Steimle%20V%5BAuthor%5D&amp;cauthor=true&amp;cauthor_uid=840289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461822-A4F3-414D-BB0D-3C4DAC56E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1341</TotalTime>
  <Pages>26</Pages>
  <Words>8860</Words>
  <Characters>50507</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account</cp:lastModifiedBy>
  <cp:revision>25</cp:revision>
  <dcterms:created xsi:type="dcterms:W3CDTF">2017-05-02T23:05:00Z</dcterms:created>
  <dcterms:modified xsi:type="dcterms:W3CDTF">2023-07-28T05:26:00Z</dcterms:modified>
</cp:coreProperties>
</file>