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99C" w:rsidRDefault="005B66D8" w:rsidP="00BA38A8">
      <w:pPr>
        <w:spacing w:line="360" w:lineRule="auto"/>
        <w:jc w:val="center"/>
        <w:rPr>
          <w:rFonts w:ascii="Times New Roman" w:hAnsi="Times New Roman" w:cs="Times New Roman"/>
          <w:b/>
        </w:rPr>
      </w:pPr>
      <w:r w:rsidRPr="005B66D8">
        <w:rPr>
          <w:rFonts w:ascii="Times New Roman" w:hAnsi="Times New Roman" w:cs="Times New Roman"/>
          <w:b/>
          <w:caps/>
          <w:sz w:val="28"/>
          <w:szCs w:val="28"/>
        </w:rPr>
        <w:t>Structural, Thermal and Electrical Studies</w:t>
      </w:r>
      <w:r>
        <w:rPr>
          <w:rFonts w:ascii="Times New Roman" w:hAnsi="Times New Roman" w:cs="Times New Roman"/>
          <w:b/>
          <w:sz w:val="28"/>
          <w:szCs w:val="28"/>
        </w:rPr>
        <w:t xml:space="preserve"> </w:t>
      </w:r>
      <w:r w:rsidR="00CB399C">
        <w:rPr>
          <w:rFonts w:ascii="Times New Roman" w:hAnsi="Times New Roman" w:cs="Times New Roman"/>
          <w:b/>
          <w:sz w:val="28"/>
          <w:szCs w:val="28"/>
        </w:rPr>
        <w:t>ON PVA: PVP</w:t>
      </w:r>
      <w:r>
        <w:rPr>
          <w:rFonts w:ascii="Times New Roman" w:hAnsi="Times New Roman" w:cs="Times New Roman"/>
          <w:b/>
          <w:sz w:val="28"/>
          <w:szCs w:val="28"/>
        </w:rPr>
        <w:t>:</w:t>
      </w:r>
      <w:r w:rsidRPr="005B66D8">
        <w:rPr>
          <w:rFonts w:ascii="Times New Roman" w:hAnsi="Times New Roman" w:cs="Times New Roman"/>
          <w:sz w:val="18"/>
          <w:szCs w:val="18"/>
        </w:rPr>
        <w:t xml:space="preserve"> </w:t>
      </w:r>
      <w:r w:rsidRPr="005B66D8">
        <w:rPr>
          <w:rFonts w:ascii="Times New Roman" w:hAnsi="Times New Roman" w:cs="Times New Roman"/>
          <w:b/>
          <w:sz w:val="28"/>
          <w:szCs w:val="28"/>
        </w:rPr>
        <w:t>CH</w:t>
      </w:r>
      <w:r w:rsidRPr="005B66D8">
        <w:rPr>
          <w:rFonts w:ascii="Times New Roman" w:hAnsi="Times New Roman" w:cs="Times New Roman"/>
          <w:b/>
          <w:sz w:val="28"/>
          <w:szCs w:val="28"/>
          <w:vertAlign w:val="subscript"/>
        </w:rPr>
        <w:t>3</w:t>
      </w:r>
      <w:r w:rsidRPr="005B66D8">
        <w:rPr>
          <w:rFonts w:ascii="Times New Roman" w:hAnsi="Times New Roman" w:cs="Times New Roman"/>
          <w:b/>
          <w:sz w:val="28"/>
          <w:szCs w:val="28"/>
        </w:rPr>
        <w:t>COONH</w:t>
      </w:r>
      <w:r w:rsidRPr="005B66D8">
        <w:rPr>
          <w:rFonts w:ascii="Times New Roman" w:hAnsi="Times New Roman" w:cs="Times New Roman"/>
          <w:b/>
          <w:sz w:val="28"/>
          <w:szCs w:val="28"/>
          <w:vertAlign w:val="subscript"/>
        </w:rPr>
        <w:t>4</w:t>
      </w:r>
      <w:r w:rsidR="00CB399C" w:rsidRPr="00B0570B">
        <w:rPr>
          <w:rFonts w:ascii="Times New Roman" w:hAnsi="Times New Roman" w:cs="Times New Roman"/>
          <w:b/>
          <w:sz w:val="28"/>
          <w:szCs w:val="28"/>
        </w:rPr>
        <w:t xml:space="preserve"> POLYMER GEL ELECTROLYTES</w:t>
      </w:r>
      <w:r w:rsidR="00CB399C">
        <w:rPr>
          <w:rFonts w:ascii="Times New Roman" w:hAnsi="Times New Roman" w:cs="Times New Roman"/>
          <w:b/>
          <w:sz w:val="28"/>
          <w:szCs w:val="28"/>
        </w:rPr>
        <w:t xml:space="preserve"> </w:t>
      </w:r>
    </w:p>
    <w:p w:rsidR="00361C34" w:rsidRPr="00DA48CE" w:rsidRDefault="00361C34" w:rsidP="00361C34">
      <w:pPr>
        <w:spacing w:line="360" w:lineRule="auto"/>
        <w:jc w:val="center"/>
        <w:rPr>
          <w:rFonts w:ascii="Times New Roman" w:hAnsi="Times New Roman" w:cs="Times New Roman"/>
          <w:b/>
          <w:sz w:val="20"/>
        </w:rPr>
      </w:pPr>
      <w:r w:rsidRPr="00DA48CE">
        <w:rPr>
          <w:rFonts w:ascii="Times New Roman" w:hAnsi="Times New Roman" w:cs="Times New Roman"/>
          <w:b/>
          <w:sz w:val="20"/>
        </w:rPr>
        <w:t xml:space="preserve">R.P. </w:t>
      </w:r>
      <w:proofErr w:type="spellStart"/>
      <w:r w:rsidRPr="00DA48CE">
        <w:rPr>
          <w:rFonts w:ascii="Times New Roman" w:hAnsi="Times New Roman" w:cs="Times New Roman"/>
          <w:b/>
          <w:sz w:val="20"/>
        </w:rPr>
        <w:t>Kumhar</w:t>
      </w:r>
      <w:proofErr w:type="spellEnd"/>
      <w:r w:rsidRPr="00DA48CE">
        <w:rPr>
          <w:rFonts w:ascii="Times New Roman" w:hAnsi="Times New Roman" w:cs="Times New Roman"/>
          <w:b/>
          <w:sz w:val="20"/>
        </w:rPr>
        <w:t xml:space="preserve">, </w:t>
      </w:r>
      <w:r w:rsidR="005B66D8">
        <w:rPr>
          <w:rFonts w:ascii="Times New Roman" w:hAnsi="Times New Roman" w:cs="Times New Roman"/>
          <w:b/>
          <w:sz w:val="20"/>
        </w:rPr>
        <w:t xml:space="preserve">Kavita </w:t>
      </w:r>
      <w:proofErr w:type="spellStart"/>
      <w:r w:rsidR="005B66D8">
        <w:rPr>
          <w:rFonts w:ascii="Times New Roman" w:hAnsi="Times New Roman" w:cs="Times New Roman"/>
          <w:b/>
          <w:sz w:val="20"/>
        </w:rPr>
        <w:t>Krashnamoorti</w:t>
      </w:r>
      <w:proofErr w:type="spellEnd"/>
    </w:p>
    <w:p w:rsidR="00361C34" w:rsidRPr="00B0570B" w:rsidRDefault="00361C34" w:rsidP="00361C34">
      <w:pPr>
        <w:spacing w:line="360" w:lineRule="auto"/>
        <w:jc w:val="center"/>
        <w:rPr>
          <w:rFonts w:ascii="Times New Roman" w:hAnsi="Times New Roman" w:cs="Times New Roman"/>
          <w:sz w:val="20"/>
        </w:rPr>
      </w:pPr>
      <w:r w:rsidRPr="00B0570B">
        <w:rPr>
          <w:rFonts w:ascii="Times New Roman" w:hAnsi="Times New Roman" w:cs="Times New Roman"/>
          <w:sz w:val="20"/>
          <w:vertAlign w:val="superscript"/>
        </w:rPr>
        <w:t xml:space="preserve"> </w:t>
      </w:r>
      <w:r w:rsidR="0016222C">
        <w:rPr>
          <w:rFonts w:ascii="Times New Roman" w:hAnsi="Times New Roman" w:cs="Times New Roman"/>
          <w:sz w:val="20"/>
        </w:rPr>
        <w:t>Department of Physics</w:t>
      </w:r>
      <w:r w:rsidRPr="00B0570B">
        <w:rPr>
          <w:rFonts w:ascii="Times New Roman" w:hAnsi="Times New Roman" w:cs="Times New Roman"/>
          <w:sz w:val="20"/>
        </w:rPr>
        <w:t xml:space="preserve"> </w:t>
      </w:r>
      <w:r w:rsidR="0016222C">
        <w:rPr>
          <w:rFonts w:ascii="Times New Roman" w:hAnsi="Times New Roman" w:cs="Times New Roman"/>
          <w:sz w:val="20"/>
        </w:rPr>
        <w:t>MCB University, Chhatarpur</w:t>
      </w:r>
      <w:bookmarkStart w:id="0" w:name="_GoBack"/>
      <w:bookmarkEnd w:id="0"/>
      <w:r w:rsidRPr="00B0570B">
        <w:rPr>
          <w:rFonts w:ascii="Times New Roman" w:hAnsi="Times New Roman" w:cs="Times New Roman"/>
          <w:sz w:val="20"/>
        </w:rPr>
        <w:t xml:space="preserve"> (M.P.) India</w:t>
      </w:r>
    </w:p>
    <w:p w:rsidR="00BA38A8" w:rsidRPr="00BA38A8" w:rsidRDefault="00361C34" w:rsidP="004763EE">
      <w:pPr>
        <w:spacing w:line="360" w:lineRule="auto"/>
        <w:jc w:val="center"/>
        <w:rPr>
          <w:rFonts w:ascii="Times New Roman" w:hAnsi="Times New Roman" w:cs="Times New Roman"/>
        </w:rPr>
      </w:pPr>
      <w:r w:rsidRPr="00B0570B">
        <w:rPr>
          <w:rFonts w:ascii="Times New Roman" w:hAnsi="Times New Roman" w:cs="Times New Roman"/>
          <w:sz w:val="20"/>
        </w:rPr>
        <w:t xml:space="preserve">Email: </w:t>
      </w:r>
      <w:hyperlink r:id="rId7" w:history="1">
        <w:r w:rsidRPr="00B0570B">
          <w:rPr>
            <w:rStyle w:val="Hyperlink"/>
            <w:rFonts w:ascii="Times New Roman" w:hAnsi="Times New Roman"/>
            <w:sz w:val="20"/>
          </w:rPr>
          <w:t>rpk1972ssi@gmail.com</w:t>
        </w:r>
      </w:hyperlink>
      <w:r>
        <w:t xml:space="preserve">, </w:t>
      </w:r>
    </w:p>
    <w:p w:rsidR="004763EE" w:rsidRPr="006C0E84" w:rsidRDefault="004763EE" w:rsidP="006C0E84">
      <w:pPr>
        <w:spacing w:after="100" w:afterAutospacing="1" w:line="360" w:lineRule="auto"/>
        <w:jc w:val="both"/>
        <w:rPr>
          <w:rFonts w:ascii="Times New Roman" w:hAnsi="Times New Roman" w:cs="Times New Roman"/>
          <w:b/>
          <w:bCs/>
          <w:sz w:val="24"/>
          <w:szCs w:val="24"/>
        </w:rPr>
      </w:pPr>
      <w:r w:rsidRPr="006C0E84">
        <w:rPr>
          <w:rFonts w:ascii="Times New Roman" w:hAnsi="Times New Roman" w:cs="Times New Roman"/>
          <w:b/>
          <w:bCs/>
          <w:sz w:val="24"/>
          <w:szCs w:val="24"/>
        </w:rPr>
        <w:t>Abstract</w:t>
      </w:r>
    </w:p>
    <w:p w:rsidR="00F14415" w:rsidRDefault="00C77217" w:rsidP="004763EE">
      <w:pPr>
        <w:spacing w:line="360" w:lineRule="auto"/>
        <w:jc w:val="both"/>
        <w:rPr>
          <w:rFonts w:ascii="Times New Roman" w:hAnsi="Times New Roman" w:cs="Times New Roman"/>
          <w:sz w:val="20"/>
        </w:rPr>
      </w:pPr>
      <w:r>
        <w:rPr>
          <w:rFonts w:ascii="Times New Roman" w:hAnsi="Times New Roman" w:cs="Times New Roman"/>
          <w:sz w:val="20"/>
          <w:lang w:bidi="ar-SA"/>
        </w:rPr>
        <w:t>A</w:t>
      </w:r>
      <w:r w:rsidR="004763EE" w:rsidRPr="00E023B3">
        <w:rPr>
          <w:rFonts w:ascii="Times New Roman" w:hAnsi="Times New Roman" w:cs="Times New Roman"/>
          <w:sz w:val="20"/>
        </w:rPr>
        <w:t>n attempt has been made to cast a stable free standing PVA: PVP blend based polymer gel electrolyte film using ammonium acetate salt (CH</w:t>
      </w:r>
      <w:r w:rsidR="004763EE" w:rsidRPr="00E023B3">
        <w:rPr>
          <w:rFonts w:ascii="Times New Roman" w:hAnsi="Times New Roman" w:cs="Times New Roman"/>
          <w:sz w:val="20"/>
          <w:vertAlign w:val="subscript"/>
        </w:rPr>
        <w:t>3</w:t>
      </w:r>
      <w:r w:rsidR="004763EE" w:rsidRPr="00E023B3">
        <w:rPr>
          <w:rFonts w:ascii="Times New Roman" w:hAnsi="Times New Roman" w:cs="Times New Roman"/>
          <w:sz w:val="20"/>
        </w:rPr>
        <w:t>COONH</w:t>
      </w:r>
      <w:r w:rsidR="004763EE" w:rsidRPr="00E023B3">
        <w:rPr>
          <w:rFonts w:ascii="Times New Roman" w:hAnsi="Times New Roman" w:cs="Times New Roman"/>
          <w:sz w:val="20"/>
          <w:vertAlign w:val="subscript"/>
        </w:rPr>
        <w:t>4</w:t>
      </w:r>
      <w:r w:rsidR="004763EE" w:rsidRPr="00E023B3">
        <w:rPr>
          <w:rFonts w:ascii="Times New Roman" w:hAnsi="Times New Roman" w:cs="Times New Roman"/>
          <w:sz w:val="20"/>
        </w:rPr>
        <w:t>) and characterize them. Optical</w:t>
      </w:r>
      <w:r>
        <w:rPr>
          <w:rFonts w:ascii="Times New Roman" w:hAnsi="Times New Roman" w:cs="Times New Roman"/>
          <w:sz w:val="20"/>
        </w:rPr>
        <w:t xml:space="preserve"> and XRD</w:t>
      </w:r>
      <w:r w:rsidR="004763EE" w:rsidRPr="00E023B3">
        <w:rPr>
          <w:rFonts w:ascii="Times New Roman" w:hAnsi="Times New Roman" w:cs="Times New Roman"/>
          <w:sz w:val="20"/>
        </w:rPr>
        <w:t xml:space="preserve"> studies show improvement in amorphous nature of the present system. Formation of blend as well as composite polymer electrolyte is </w:t>
      </w:r>
      <w:r>
        <w:rPr>
          <w:rFonts w:ascii="Times New Roman" w:hAnsi="Times New Roman" w:cs="Times New Roman"/>
          <w:sz w:val="20"/>
        </w:rPr>
        <w:t>assured</w:t>
      </w:r>
      <w:r w:rsidR="004763EE" w:rsidRPr="00E023B3">
        <w:rPr>
          <w:rFonts w:ascii="Times New Roman" w:hAnsi="Times New Roman" w:cs="Times New Roman"/>
          <w:sz w:val="20"/>
        </w:rPr>
        <w:t xml:space="preserve"> by DSC and XRD studies. Ionic conductivity of PVA: PVP blend based polymer gel electrolyte, namely, PVA: PVP: CH</w:t>
      </w:r>
      <w:r w:rsidR="004763EE" w:rsidRPr="00E023B3">
        <w:rPr>
          <w:rFonts w:ascii="Times New Roman" w:hAnsi="Times New Roman" w:cs="Times New Roman"/>
          <w:sz w:val="20"/>
          <w:vertAlign w:val="subscript"/>
        </w:rPr>
        <w:t>3</w:t>
      </w:r>
      <w:r w:rsidR="004763EE" w:rsidRPr="00E023B3">
        <w:rPr>
          <w:rFonts w:ascii="Times New Roman" w:hAnsi="Times New Roman" w:cs="Times New Roman"/>
          <w:sz w:val="20"/>
        </w:rPr>
        <w:t>COONH</w:t>
      </w:r>
      <w:r w:rsidR="004763EE" w:rsidRPr="00E023B3">
        <w:rPr>
          <w:rFonts w:ascii="Times New Roman" w:hAnsi="Times New Roman" w:cs="Times New Roman"/>
          <w:sz w:val="20"/>
          <w:vertAlign w:val="subscript"/>
        </w:rPr>
        <w:t>4</w:t>
      </w:r>
      <w:r w:rsidR="004763EE" w:rsidRPr="00E023B3">
        <w:rPr>
          <w:rFonts w:ascii="Times New Roman" w:hAnsi="Times New Roman" w:cs="Times New Roman"/>
          <w:sz w:val="20"/>
        </w:rPr>
        <w:t xml:space="preserve"> is seen to improve by an order of magnitude at room temperature with an optimum 1.34×10</w:t>
      </w:r>
      <w:r w:rsidR="004763EE" w:rsidRPr="00E023B3">
        <w:rPr>
          <w:rFonts w:ascii="Times New Roman" w:hAnsi="Times New Roman" w:cs="Times New Roman"/>
          <w:sz w:val="20"/>
          <w:vertAlign w:val="superscript"/>
        </w:rPr>
        <w:t>-3</w:t>
      </w:r>
      <w:r w:rsidR="004763EE" w:rsidRPr="00E023B3">
        <w:rPr>
          <w:rFonts w:ascii="Times New Roman" w:hAnsi="Times New Roman" w:cs="Times New Roman"/>
          <w:sz w:val="20"/>
        </w:rPr>
        <w:t xml:space="preserve"> S/cm for 0.4 mole ammonium acetate concentration. I-t measurement (t</w:t>
      </w:r>
      <w:r w:rsidR="004763EE" w:rsidRPr="00E023B3">
        <w:rPr>
          <w:rFonts w:ascii="Times New Roman" w:hAnsi="Times New Roman" w:cs="Times New Roman"/>
          <w:sz w:val="20"/>
          <w:vertAlign w:val="subscript"/>
        </w:rPr>
        <w:t>ion</w:t>
      </w:r>
      <w:r w:rsidR="004763EE" w:rsidRPr="00E023B3">
        <w:rPr>
          <w:rFonts w:ascii="Times New Roman" w:hAnsi="Times New Roman" w:cs="Times New Roman"/>
          <w:sz w:val="20"/>
        </w:rPr>
        <w:t xml:space="preserve">~0.9) establish dominance of ionic charge transport </w:t>
      </w:r>
      <w:r w:rsidR="004171B8" w:rsidRPr="00E023B3">
        <w:rPr>
          <w:rFonts w:ascii="Times New Roman" w:hAnsi="Times New Roman" w:cs="Times New Roman"/>
          <w:sz w:val="20"/>
        </w:rPr>
        <w:t>in</w:t>
      </w:r>
      <w:r w:rsidR="004763EE" w:rsidRPr="00E023B3">
        <w:rPr>
          <w:rFonts w:ascii="Times New Roman" w:hAnsi="Times New Roman" w:cs="Times New Roman"/>
          <w:sz w:val="20"/>
        </w:rPr>
        <w:t xml:space="preserve"> synthesized electrolytes. Combination of </w:t>
      </w:r>
      <w:proofErr w:type="spellStart"/>
      <w:r w:rsidR="004763EE" w:rsidRPr="00E023B3">
        <w:rPr>
          <w:rFonts w:ascii="Times New Roman" w:hAnsi="Times New Roman" w:cs="Times New Roman"/>
          <w:sz w:val="20"/>
        </w:rPr>
        <w:t>Arrhenious</w:t>
      </w:r>
      <w:proofErr w:type="spellEnd"/>
      <w:r w:rsidR="004763EE" w:rsidRPr="00E023B3">
        <w:rPr>
          <w:rFonts w:ascii="Times New Roman" w:hAnsi="Times New Roman" w:cs="Times New Roman"/>
          <w:sz w:val="20"/>
        </w:rPr>
        <w:t xml:space="preserve"> and VTF behavior is reflected during temperature dependent conductivity analysis. </w:t>
      </w:r>
      <w:proofErr w:type="spellStart"/>
      <w:r w:rsidR="004763EE" w:rsidRPr="00E023B3">
        <w:rPr>
          <w:rFonts w:ascii="Times New Roman" w:hAnsi="Times New Roman" w:cs="Times New Roman"/>
          <w:sz w:val="20"/>
        </w:rPr>
        <w:t>Jonscher</w:t>
      </w:r>
      <w:proofErr w:type="spellEnd"/>
      <w:r w:rsidR="004763EE" w:rsidRPr="00E023B3">
        <w:rPr>
          <w:rFonts w:ascii="Times New Roman" w:hAnsi="Times New Roman" w:cs="Times New Roman"/>
          <w:sz w:val="20"/>
        </w:rPr>
        <w:t xml:space="preserve"> Power law seems to be obeyed </w:t>
      </w:r>
      <w:r w:rsidR="004171B8" w:rsidRPr="00E023B3">
        <w:rPr>
          <w:rFonts w:ascii="Times New Roman" w:hAnsi="Times New Roman" w:cs="Times New Roman"/>
          <w:sz w:val="20"/>
        </w:rPr>
        <w:t>according to</w:t>
      </w:r>
      <w:r w:rsidR="004763EE" w:rsidRPr="00E023B3">
        <w:rPr>
          <w:rFonts w:ascii="Times New Roman" w:hAnsi="Times New Roman" w:cs="Times New Roman"/>
          <w:sz w:val="20"/>
        </w:rPr>
        <w:t xml:space="preserve"> ac conductivity measurement. </w:t>
      </w:r>
    </w:p>
    <w:p w:rsidR="00F13AB0" w:rsidRPr="00F13AB0" w:rsidRDefault="00F13AB0" w:rsidP="004763EE">
      <w:pPr>
        <w:spacing w:line="360" w:lineRule="auto"/>
        <w:jc w:val="both"/>
        <w:rPr>
          <w:rFonts w:ascii="Times New Roman" w:hAnsi="Times New Roman" w:cs="Times New Roman"/>
          <w:bCs/>
          <w:szCs w:val="22"/>
        </w:rPr>
      </w:pPr>
      <w:r w:rsidRPr="004C09C1">
        <w:rPr>
          <w:rStyle w:val="C-KeywordsChar"/>
          <w:bCs/>
          <w:iCs/>
          <w:sz w:val="20"/>
        </w:rPr>
        <w:t>Keywords:</w:t>
      </w:r>
      <w:r>
        <w:rPr>
          <w:rStyle w:val="C-KeywordsChar"/>
          <w:bCs/>
          <w:iCs/>
          <w:sz w:val="20"/>
        </w:rPr>
        <w:t xml:space="preserve"> </w:t>
      </w:r>
      <w:r>
        <w:rPr>
          <w:rStyle w:val="C-KeywordsChar"/>
          <w:b w:val="0"/>
          <w:bCs/>
          <w:iCs/>
          <w:sz w:val="20"/>
        </w:rPr>
        <w:t>Blend based polymer electrolyte, PVA, PVP, ammonium acetate, XRD, DSC.</w:t>
      </w:r>
    </w:p>
    <w:p w:rsidR="00BA38A8" w:rsidRPr="006C0E84" w:rsidRDefault="001267E4" w:rsidP="006C0E84">
      <w:pPr>
        <w:spacing w:after="100" w:afterAutospacing="1" w:line="480" w:lineRule="auto"/>
        <w:jc w:val="both"/>
        <w:rPr>
          <w:rFonts w:ascii="Times New Roman" w:hAnsi="Times New Roman" w:cs="Times New Roman"/>
          <w:b/>
          <w:bCs/>
          <w:sz w:val="20"/>
        </w:rPr>
      </w:pPr>
      <w:r w:rsidRPr="006C0E84">
        <w:rPr>
          <w:rFonts w:ascii="Times New Roman" w:hAnsi="Times New Roman" w:cs="Times New Roman"/>
          <w:b/>
          <w:bCs/>
          <w:sz w:val="20"/>
        </w:rPr>
        <w:t xml:space="preserve">1. </w:t>
      </w:r>
      <w:r w:rsidR="00BA38A8" w:rsidRPr="006C0E84">
        <w:rPr>
          <w:rFonts w:ascii="Times New Roman" w:hAnsi="Times New Roman" w:cs="Times New Roman"/>
          <w:b/>
          <w:bCs/>
          <w:sz w:val="20"/>
        </w:rPr>
        <w:t>Introduction</w:t>
      </w:r>
    </w:p>
    <w:p w:rsidR="006301AB" w:rsidRDefault="006301AB" w:rsidP="00AD15A1">
      <w:pPr>
        <w:autoSpaceDE w:val="0"/>
        <w:autoSpaceDN w:val="0"/>
        <w:adjustRightInd w:val="0"/>
        <w:spacing w:line="360" w:lineRule="auto"/>
        <w:jc w:val="both"/>
        <w:rPr>
          <w:rFonts w:ascii="Times New Roman" w:hAnsi="Times New Roman" w:cs="Times New Roman"/>
          <w:sz w:val="20"/>
        </w:rPr>
        <w:sectPr w:rsidR="006301AB" w:rsidSect="005904ED">
          <w:footerReference w:type="default" r:id="rId8"/>
          <w:pgSz w:w="12240" w:h="15840"/>
          <w:pgMar w:top="1440" w:right="1440" w:bottom="1440" w:left="1440" w:header="720" w:footer="720" w:gutter="0"/>
          <w:cols w:space="720"/>
          <w:docGrid w:linePitch="360"/>
        </w:sectPr>
      </w:pPr>
    </w:p>
    <w:p w:rsidR="00BA38A8" w:rsidRPr="006C0E84" w:rsidRDefault="00B52138" w:rsidP="00AD15A1">
      <w:pPr>
        <w:autoSpaceDE w:val="0"/>
        <w:autoSpaceDN w:val="0"/>
        <w:adjustRightInd w:val="0"/>
        <w:spacing w:line="360" w:lineRule="auto"/>
        <w:jc w:val="both"/>
        <w:rPr>
          <w:rFonts w:ascii="Times New Roman" w:hAnsi="Times New Roman" w:cs="Times New Roman"/>
          <w:sz w:val="20"/>
        </w:rPr>
      </w:pPr>
      <w:r>
        <w:rPr>
          <w:rFonts w:ascii="Times New Roman" w:hAnsi="Times New Roman" w:cs="Times New Roman"/>
          <w:sz w:val="20"/>
        </w:rPr>
        <w:t>Recently, p</w:t>
      </w:r>
      <w:r w:rsidR="00BA38A8" w:rsidRPr="006C0E84">
        <w:rPr>
          <w:rFonts w:ascii="Times New Roman" w:hAnsi="Times New Roman" w:cs="Times New Roman"/>
          <w:sz w:val="20"/>
        </w:rPr>
        <w:t xml:space="preserve">olymer electrolytes have become materials of great </w:t>
      </w:r>
      <w:r w:rsidRPr="006C0E84">
        <w:rPr>
          <w:rFonts w:ascii="Times New Roman" w:hAnsi="Times New Roman" w:cs="Times New Roman"/>
          <w:sz w:val="20"/>
        </w:rPr>
        <w:t>i</w:t>
      </w:r>
      <w:r>
        <w:rPr>
          <w:rFonts w:ascii="Times New Roman" w:hAnsi="Times New Roman" w:cs="Times New Roman"/>
          <w:sz w:val="20"/>
        </w:rPr>
        <w:t>nterest</w:t>
      </w:r>
      <w:r w:rsidR="00BA38A8" w:rsidRPr="006C0E84">
        <w:rPr>
          <w:rFonts w:ascii="Times New Roman" w:hAnsi="Times New Roman" w:cs="Times New Roman"/>
          <w:sz w:val="20"/>
        </w:rPr>
        <w:t xml:space="preserve"> for use in different electrochemical devices</w:t>
      </w:r>
      <w:r>
        <w:rPr>
          <w:rFonts w:ascii="Times New Roman" w:hAnsi="Times New Roman" w:cs="Times New Roman"/>
          <w:sz w:val="20"/>
        </w:rPr>
        <w:t xml:space="preserve">, such as batteries, supercapacitors, fuel cells </w:t>
      </w:r>
      <w:proofErr w:type="spellStart"/>
      <w:r>
        <w:rPr>
          <w:rFonts w:ascii="Times New Roman" w:hAnsi="Times New Roman" w:cs="Times New Roman"/>
          <w:sz w:val="20"/>
        </w:rPr>
        <w:t>etc</w:t>
      </w:r>
      <w:proofErr w:type="spellEnd"/>
      <w:r w:rsidR="00BA38A8" w:rsidRPr="006C0E84">
        <w:rPr>
          <w:rFonts w:ascii="Times New Roman" w:hAnsi="Times New Roman" w:cs="Times New Roman"/>
          <w:sz w:val="20"/>
        </w:rPr>
        <w:t xml:space="preserve"> due to their unique properties like ease </w:t>
      </w:r>
      <w:proofErr w:type="spellStart"/>
      <w:r w:rsidR="00BA38A8" w:rsidRPr="006C0E84">
        <w:rPr>
          <w:rFonts w:ascii="Times New Roman" w:hAnsi="Times New Roman" w:cs="Times New Roman"/>
          <w:sz w:val="20"/>
        </w:rPr>
        <w:t>mouldability</w:t>
      </w:r>
      <w:proofErr w:type="spellEnd"/>
      <w:r w:rsidR="00BA38A8" w:rsidRPr="006C0E84">
        <w:rPr>
          <w:rFonts w:ascii="Times New Roman" w:hAnsi="Times New Roman" w:cs="Times New Roman"/>
          <w:sz w:val="20"/>
        </w:rPr>
        <w:t xml:space="preserve"> into any shape, light weight, flexibility adhesive property and good electrode- electrolyte contact. </w:t>
      </w:r>
      <w:proofErr w:type="gramStart"/>
      <w:r w:rsidR="00BA38A8" w:rsidRPr="006C0E84">
        <w:rPr>
          <w:rFonts w:ascii="Times New Roman" w:hAnsi="Times New Roman" w:cs="Times New Roman"/>
          <w:sz w:val="20"/>
        </w:rPr>
        <w:t>However</w:t>
      </w:r>
      <w:proofErr w:type="gramEnd"/>
      <w:r w:rsidR="00BA38A8" w:rsidRPr="006C0E84">
        <w:rPr>
          <w:rFonts w:ascii="Times New Roman" w:hAnsi="Times New Roman" w:cs="Times New Roman"/>
          <w:sz w:val="20"/>
        </w:rPr>
        <w:t xml:space="preserve"> these polymer electrolytes exhibit low ionic conductivity in comparison </w:t>
      </w:r>
      <w:r w:rsidR="00915017" w:rsidRPr="006C0E84">
        <w:rPr>
          <w:rFonts w:ascii="Times New Roman" w:hAnsi="Times New Roman" w:cs="Times New Roman"/>
          <w:sz w:val="20"/>
        </w:rPr>
        <w:t xml:space="preserve">to </w:t>
      </w:r>
      <w:r w:rsidR="00BA38A8" w:rsidRPr="006C0E84">
        <w:rPr>
          <w:rFonts w:ascii="Times New Roman" w:hAnsi="Times New Roman" w:cs="Times New Roman"/>
          <w:sz w:val="20"/>
        </w:rPr>
        <w:t>liquid electrolytes</w:t>
      </w:r>
      <w:r w:rsidR="004653ED" w:rsidRPr="006C0E84">
        <w:rPr>
          <w:rFonts w:ascii="Times New Roman" w:hAnsi="Times New Roman" w:cs="Times New Roman"/>
          <w:sz w:val="20"/>
        </w:rPr>
        <w:t xml:space="preserve"> [1-3]</w:t>
      </w:r>
      <w:r w:rsidR="0075479B" w:rsidRPr="006C0E84">
        <w:rPr>
          <w:rFonts w:ascii="Times New Roman" w:hAnsi="Times New Roman" w:cs="Times New Roman"/>
          <w:sz w:val="20"/>
        </w:rPr>
        <w:t>.</w:t>
      </w:r>
      <w:r w:rsidR="00200070" w:rsidRPr="006C0E84">
        <w:rPr>
          <w:rFonts w:ascii="Times New Roman" w:hAnsi="Times New Roman" w:cs="Times New Roman"/>
          <w:sz w:val="20"/>
        </w:rPr>
        <w:t xml:space="preserve"> </w:t>
      </w:r>
      <w:r w:rsidR="00BA38A8" w:rsidRPr="006C0E84">
        <w:rPr>
          <w:rFonts w:ascii="Times New Roman" w:hAnsi="Times New Roman" w:cs="Times New Roman"/>
          <w:sz w:val="20"/>
        </w:rPr>
        <w:t xml:space="preserve">Over the years, a number of </w:t>
      </w:r>
      <w:r>
        <w:rPr>
          <w:rFonts w:ascii="Times New Roman" w:hAnsi="Times New Roman" w:cs="Times New Roman"/>
          <w:sz w:val="20"/>
        </w:rPr>
        <w:t>methods</w:t>
      </w:r>
      <w:r w:rsidR="00BA38A8" w:rsidRPr="006C0E84">
        <w:rPr>
          <w:rFonts w:ascii="Times New Roman" w:hAnsi="Times New Roman" w:cs="Times New Roman"/>
          <w:sz w:val="20"/>
        </w:rPr>
        <w:t xml:space="preserve"> </w:t>
      </w:r>
      <w:r w:rsidR="00D56DF2" w:rsidRPr="006C0E84">
        <w:rPr>
          <w:rFonts w:ascii="Times New Roman" w:hAnsi="Times New Roman" w:cs="Times New Roman"/>
          <w:sz w:val="20"/>
        </w:rPr>
        <w:t xml:space="preserve">(addition of plasticizer, use of copolymer, formation of polymer gel electrolyte </w:t>
      </w:r>
      <w:proofErr w:type="spellStart"/>
      <w:r w:rsidR="00D56DF2" w:rsidRPr="006C0E84">
        <w:rPr>
          <w:rFonts w:ascii="Times New Roman" w:hAnsi="Times New Roman" w:cs="Times New Roman"/>
          <w:sz w:val="20"/>
        </w:rPr>
        <w:t>etc</w:t>
      </w:r>
      <w:proofErr w:type="spellEnd"/>
      <w:r w:rsidR="00D56DF2" w:rsidRPr="006C0E84">
        <w:rPr>
          <w:rFonts w:ascii="Times New Roman" w:hAnsi="Times New Roman" w:cs="Times New Roman"/>
          <w:sz w:val="20"/>
        </w:rPr>
        <w:t xml:space="preserve">) </w:t>
      </w:r>
      <w:r w:rsidR="00BA38A8" w:rsidRPr="006C0E84">
        <w:rPr>
          <w:rFonts w:ascii="Times New Roman" w:hAnsi="Times New Roman" w:cs="Times New Roman"/>
          <w:sz w:val="20"/>
        </w:rPr>
        <w:t xml:space="preserve">have been tried to </w:t>
      </w:r>
      <w:r w:rsidRPr="006C0E84">
        <w:rPr>
          <w:rFonts w:ascii="Times New Roman" w:hAnsi="Times New Roman" w:cs="Times New Roman"/>
          <w:sz w:val="20"/>
        </w:rPr>
        <w:t>enhance</w:t>
      </w:r>
      <w:r w:rsidR="00BA38A8" w:rsidRPr="006C0E84">
        <w:rPr>
          <w:rFonts w:ascii="Times New Roman" w:hAnsi="Times New Roman" w:cs="Times New Roman"/>
          <w:sz w:val="20"/>
        </w:rPr>
        <w:t xml:space="preserve"> the ionic conductivity to </w:t>
      </w:r>
      <w:r w:rsidRPr="006C0E84">
        <w:rPr>
          <w:rFonts w:ascii="Times New Roman" w:hAnsi="Times New Roman" w:cs="Times New Roman"/>
          <w:sz w:val="20"/>
        </w:rPr>
        <w:t>achieve</w:t>
      </w:r>
      <w:r w:rsidR="00BA38A8" w:rsidRPr="006C0E84">
        <w:rPr>
          <w:rFonts w:ascii="Times New Roman" w:hAnsi="Times New Roman" w:cs="Times New Roman"/>
          <w:sz w:val="20"/>
        </w:rPr>
        <w:t xml:space="preserve"> a value close to that of liquid electrolytes</w:t>
      </w:r>
      <w:r w:rsidR="004653ED" w:rsidRPr="006C0E84">
        <w:rPr>
          <w:rFonts w:ascii="Times New Roman" w:hAnsi="Times New Roman" w:cs="Times New Roman"/>
          <w:sz w:val="20"/>
        </w:rPr>
        <w:t xml:space="preserve"> [4-5]</w:t>
      </w:r>
      <w:r w:rsidR="0075479B" w:rsidRPr="006C0E84">
        <w:rPr>
          <w:rFonts w:ascii="Times New Roman" w:hAnsi="Times New Roman" w:cs="Times New Roman"/>
          <w:sz w:val="20"/>
        </w:rPr>
        <w:t>.</w:t>
      </w:r>
      <w:r w:rsidR="00D56DF2" w:rsidRPr="006C0E84">
        <w:rPr>
          <w:rFonts w:ascii="Times New Roman" w:hAnsi="Times New Roman" w:cs="Times New Roman"/>
          <w:sz w:val="20"/>
        </w:rPr>
        <w:t xml:space="preserve"> Among these approaches</w:t>
      </w:r>
      <w:r w:rsidR="00E142A2" w:rsidRPr="006C0E84">
        <w:rPr>
          <w:rFonts w:ascii="Times New Roman" w:hAnsi="Times New Roman" w:cs="Times New Roman"/>
          <w:sz w:val="20"/>
        </w:rPr>
        <w:t>,</w:t>
      </w:r>
      <w:r w:rsidR="00BA38A8" w:rsidRPr="006C0E84">
        <w:rPr>
          <w:rFonts w:ascii="Times New Roman" w:hAnsi="Times New Roman" w:cs="Times New Roman"/>
          <w:sz w:val="20"/>
        </w:rPr>
        <w:t xml:space="preserve"> blending of two polymers</w:t>
      </w:r>
      <w:r w:rsidR="00D56DF2" w:rsidRPr="006C0E84">
        <w:rPr>
          <w:rFonts w:ascii="Times New Roman" w:hAnsi="Times New Roman" w:cs="Times New Roman"/>
          <w:sz w:val="20"/>
        </w:rPr>
        <w:t xml:space="preserve"> leading to formation of </w:t>
      </w:r>
      <w:proofErr w:type="gramStart"/>
      <w:r w:rsidR="00D56DF2" w:rsidRPr="006C0E84">
        <w:rPr>
          <w:rFonts w:ascii="Times New Roman" w:hAnsi="Times New Roman" w:cs="Times New Roman"/>
          <w:sz w:val="20"/>
        </w:rPr>
        <w:t>blend based</w:t>
      </w:r>
      <w:proofErr w:type="gramEnd"/>
      <w:r w:rsidR="00D56DF2" w:rsidRPr="006C0E84">
        <w:rPr>
          <w:rFonts w:ascii="Times New Roman" w:hAnsi="Times New Roman" w:cs="Times New Roman"/>
          <w:sz w:val="20"/>
        </w:rPr>
        <w:t xml:space="preserve"> polymer gel electrolyte</w:t>
      </w:r>
      <w:r w:rsidR="00BA38A8" w:rsidRPr="006C0E84">
        <w:rPr>
          <w:rFonts w:ascii="Times New Roman" w:hAnsi="Times New Roman" w:cs="Times New Roman"/>
          <w:sz w:val="20"/>
        </w:rPr>
        <w:t xml:space="preserve"> </w:t>
      </w:r>
      <w:r w:rsidR="00532147" w:rsidRPr="006C0E84">
        <w:rPr>
          <w:rFonts w:ascii="Times New Roman" w:hAnsi="Times New Roman" w:cs="Times New Roman"/>
          <w:sz w:val="20"/>
        </w:rPr>
        <w:t>has emerged as</w:t>
      </w:r>
      <w:r w:rsidR="00D56DF2" w:rsidRPr="006C0E84">
        <w:rPr>
          <w:rFonts w:ascii="Times New Roman" w:hAnsi="Times New Roman" w:cs="Times New Roman"/>
          <w:sz w:val="20"/>
        </w:rPr>
        <w:t xml:space="preserve"> one of the attractive way </w:t>
      </w:r>
      <w:r w:rsidR="00560AE0" w:rsidRPr="006C0E84">
        <w:rPr>
          <w:rFonts w:ascii="Times New Roman" w:hAnsi="Times New Roman" w:cs="Times New Roman"/>
          <w:sz w:val="20"/>
        </w:rPr>
        <w:t xml:space="preserve">for </w:t>
      </w:r>
      <w:r w:rsidR="00BA38A8" w:rsidRPr="006C0E84">
        <w:rPr>
          <w:rFonts w:ascii="Times New Roman" w:hAnsi="Times New Roman" w:cs="Times New Roman"/>
          <w:sz w:val="20"/>
        </w:rPr>
        <w:t xml:space="preserve">conductivity </w:t>
      </w:r>
      <w:r w:rsidR="00532147" w:rsidRPr="006C0E84">
        <w:rPr>
          <w:rFonts w:ascii="Times New Roman" w:hAnsi="Times New Roman" w:cs="Times New Roman"/>
          <w:sz w:val="20"/>
        </w:rPr>
        <w:t>improvement in</w:t>
      </w:r>
      <w:r w:rsidR="00BA38A8" w:rsidRPr="006C0E84">
        <w:rPr>
          <w:rFonts w:ascii="Times New Roman" w:hAnsi="Times New Roman" w:cs="Times New Roman"/>
          <w:sz w:val="20"/>
        </w:rPr>
        <w:t xml:space="preserve"> polymer electrolyte</w:t>
      </w:r>
      <w:r w:rsidR="009440F1" w:rsidRPr="006C0E84">
        <w:rPr>
          <w:rFonts w:ascii="Times New Roman" w:hAnsi="Times New Roman" w:cs="Times New Roman"/>
          <w:sz w:val="20"/>
        </w:rPr>
        <w:t>s</w:t>
      </w:r>
      <w:r w:rsidR="004653ED" w:rsidRPr="006C0E84">
        <w:rPr>
          <w:rFonts w:ascii="Times New Roman" w:hAnsi="Times New Roman" w:cs="Times New Roman"/>
          <w:sz w:val="20"/>
        </w:rPr>
        <w:t xml:space="preserve"> [6]</w:t>
      </w:r>
      <w:r w:rsidR="007C11E1" w:rsidRPr="006C0E84">
        <w:rPr>
          <w:rFonts w:ascii="Times New Roman" w:hAnsi="Times New Roman" w:cs="Times New Roman"/>
          <w:sz w:val="20"/>
        </w:rPr>
        <w:t>.</w:t>
      </w:r>
      <w:r w:rsidR="00BA38A8" w:rsidRPr="006C0E84">
        <w:rPr>
          <w:rFonts w:ascii="Times New Roman" w:hAnsi="Times New Roman" w:cs="Times New Roman"/>
          <w:sz w:val="20"/>
        </w:rPr>
        <w:t xml:space="preserve"> Among the </w:t>
      </w:r>
      <w:r w:rsidR="00560AE0" w:rsidRPr="006C0E84">
        <w:rPr>
          <w:rFonts w:ascii="Times New Roman" w:hAnsi="Times New Roman" w:cs="Times New Roman"/>
          <w:sz w:val="20"/>
        </w:rPr>
        <w:t xml:space="preserve">various host </w:t>
      </w:r>
      <w:r w:rsidR="00BA38A8" w:rsidRPr="006C0E84">
        <w:rPr>
          <w:rFonts w:ascii="Times New Roman" w:hAnsi="Times New Roman" w:cs="Times New Roman"/>
          <w:sz w:val="20"/>
        </w:rPr>
        <w:t>polymers</w:t>
      </w:r>
      <w:r w:rsidR="00532147" w:rsidRPr="006C0E84">
        <w:rPr>
          <w:rFonts w:ascii="Times New Roman" w:hAnsi="Times New Roman" w:cs="Times New Roman"/>
          <w:sz w:val="20"/>
        </w:rPr>
        <w:t xml:space="preserve"> used in electrolyte development</w:t>
      </w:r>
      <w:r w:rsidR="00B43B1A" w:rsidRPr="006C0E84">
        <w:rPr>
          <w:rFonts w:ascii="Times New Roman" w:hAnsi="Times New Roman" w:cs="Times New Roman"/>
          <w:sz w:val="20"/>
        </w:rPr>
        <w:t>,</w:t>
      </w:r>
      <w:r w:rsidR="00BA38A8" w:rsidRPr="006C0E84">
        <w:rPr>
          <w:rFonts w:ascii="Times New Roman" w:hAnsi="Times New Roman" w:cs="Times New Roman"/>
          <w:sz w:val="20"/>
        </w:rPr>
        <w:t xml:space="preserve"> PVA</w:t>
      </w:r>
      <w:r w:rsidR="00560AE0" w:rsidRPr="006C0E84">
        <w:rPr>
          <w:rFonts w:ascii="Times New Roman" w:hAnsi="Times New Roman" w:cs="Times New Roman"/>
          <w:sz w:val="20"/>
        </w:rPr>
        <w:t xml:space="preserve"> exhibits </w:t>
      </w:r>
      <w:r w:rsidR="00BA38A8" w:rsidRPr="006C0E84">
        <w:rPr>
          <w:rFonts w:ascii="Times New Roman" w:hAnsi="Times New Roman" w:cs="Times New Roman"/>
          <w:sz w:val="20"/>
        </w:rPr>
        <w:t>excellent physical properties such as mechanical strength, electrochemical stability</w:t>
      </w:r>
      <w:r w:rsidR="00532147" w:rsidRPr="006C0E84">
        <w:rPr>
          <w:rFonts w:ascii="Times New Roman" w:hAnsi="Times New Roman" w:cs="Times New Roman"/>
          <w:sz w:val="20"/>
        </w:rPr>
        <w:t>,</w:t>
      </w:r>
      <w:r w:rsidR="00BA38A8" w:rsidRPr="006C0E84">
        <w:rPr>
          <w:rFonts w:ascii="Times New Roman" w:hAnsi="Times New Roman" w:cs="Times New Roman"/>
          <w:sz w:val="20"/>
        </w:rPr>
        <w:t xml:space="preserve"> </w:t>
      </w:r>
      <w:proofErr w:type="spellStart"/>
      <w:proofErr w:type="gramStart"/>
      <w:r w:rsidR="00BA38A8" w:rsidRPr="006C0E84">
        <w:rPr>
          <w:rFonts w:ascii="Times New Roman" w:hAnsi="Times New Roman" w:cs="Times New Roman"/>
          <w:sz w:val="20"/>
        </w:rPr>
        <w:t>non toxicity</w:t>
      </w:r>
      <w:proofErr w:type="spellEnd"/>
      <w:proofErr w:type="gramEnd"/>
      <w:r w:rsidR="00BA38A8" w:rsidRPr="006C0E84">
        <w:rPr>
          <w:rFonts w:ascii="Times New Roman" w:hAnsi="Times New Roman" w:cs="Times New Roman"/>
          <w:sz w:val="20"/>
        </w:rPr>
        <w:t>, good film forming capability and biocompatibility</w:t>
      </w:r>
      <w:r w:rsidR="008930F9" w:rsidRPr="006C0E84">
        <w:rPr>
          <w:rFonts w:ascii="Times New Roman" w:hAnsi="Times New Roman" w:cs="Times New Roman"/>
          <w:sz w:val="20"/>
        </w:rPr>
        <w:t xml:space="preserve"> [</w:t>
      </w:r>
      <w:r w:rsidR="0010359B" w:rsidRPr="006C0E84">
        <w:rPr>
          <w:rFonts w:ascii="Times New Roman" w:hAnsi="Times New Roman" w:cs="Times New Roman"/>
          <w:sz w:val="20"/>
        </w:rPr>
        <w:t>7</w:t>
      </w:r>
      <w:r w:rsidR="008930F9" w:rsidRPr="006C0E84">
        <w:rPr>
          <w:rFonts w:ascii="Times New Roman" w:hAnsi="Times New Roman" w:cs="Times New Roman"/>
          <w:sz w:val="20"/>
        </w:rPr>
        <w:t>]</w:t>
      </w:r>
      <w:r w:rsidR="0075479B" w:rsidRPr="006C0E84">
        <w:rPr>
          <w:rFonts w:ascii="Times New Roman" w:hAnsi="Times New Roman" w:cs="Times New Roman"/>
          <w:sz w:val="20"/>
        </w:rPr>
        <w:t>.</w:t>
      </w:r>
      <w:r w:rsidR="00BA38A8" w:rsidRPr="006C0E84">
        <w:rPr>
          <w:rFonts w:ascii="Times New Roman" w:hAnsi="Times New Roman" w:cs="Times New Roman"/>
          <w:sz w:val="20"/>
        </w:rPr>
        <w:t xml:space="preserve"> </w:t>
      </w:r>
      <w:r w:rsidR="00EB0D3E" w:rsidRPr="006C0E84">
        <w:rPr>
          <w:rFonts w:ascii="Times New Roman" w:hAnsi="Times New Roman" w:cs="Times New Roman"/>
          <w:sz w:val="20"/>
        </w:rPr>
        <w:t>Further</w:t>
      </w:r>
      <w:r w:rsidR="009440F1" w:rsidRPr="006C0E84">
        <w:rPr>
          <w:rFonts w:ascii="Times New Roman" w:hAnsi="Times New Roman" w:cs="Times New Roman"/>
          <w:sz w:val="20"/>
        </w:rPr>
        <w:t>,</w:t>
      </w:r>
      <w:r w:rsidR="00EB0D3E" w:rsidRPr="006C0E84">
        <w:rPr>
          <w:rFonts w:ascii="Times New Roman" w:hAnsi="Times New Roman" w:cs="Times New Roman"/>
          <w:sz w:val="20"/>
        </w:rPr>
        <w:t xml:space="preserve"> it</w:t>
      </w:r>
      <w:r w:rsidR="00BA38A8" w:rsidRPr="006C0E84">
        <w:rPr>
          <w:rFonts w:ascii="Times New Roman" w:hAnsi="Times New Roman" w:cs="Times New Roman"/>
          <w:sz w:val="20"/>
        </w:rPr>
        <w:t xml:space="preserve"> is </w:t>
      </w:r>
      <w:r w:rsidR="00EB0D3E" w:rsidRPr="006C0E84">
        <w:rPr>
          <w:rFonts w:ascii="Times New Roman" w:hAnsi="Times New Roman" w:cs="Times New Roman"/>
          <w:sz w:val="20"/>
        </w:rPr>
        <w:t xml:space="preserve">a </w:t>
      </w:r>
      <w:proofErr w:type="spellStart"/>
      <w:r w:rsidR="00BA38A8" w:rsidRPr="006C0E84">
        <w:rPr>
          <w:rFonts w:ascii="Times New Roman" w:hAnsi="Times New Roman" w:cs="Times New Roman"/>
          <w:sz w:val="20"/>
        </w:rPr>
        <w:t>semicrystalline</w:t>
      </w:r>
      <w:proofErr w:type="spellEnd"/>
      <w:r w:rsidR="00BA38A8" w:rsidRPr="006C0E84">
        <w:rPr>
          <w:rFonts w:ascii="Times New Roman" w:hAnsi="Times New Roman" w:cs="Times New Roman"/>
          <w:sz w:val="20"/>
        </w:rPr>
        <w:t xml:space="preserve"> polymer </w:t>
      </w:r>
      <w:r w:rsidR="009440F1" w:rsidRPr="006C0E84">
        <w:rPr>
          <w:rFonts w:ascii="Times New Roman" w:hAnsi="Times New Roman" w:cs="Times New Roman"/>
          <w:sz w:val="20"/>
        </w:rPr>
        <w:t xml:space="preserve">where crystalline behavior </w:t>
      </w:r>
      <w:r w:rsidR="00EB0D3E" w:rsidRPr="006C0E84">
        <w:rPr>
          <w:rFonts w:ascii="Times New Roman" w:hAnsi="Times New Roman" w:cs="Times New Roman"/>
          <w:sz w:val="20"/>
        </w:rPr>
        <w:t xml:space="preserve">can be suppressed </w:t>
      </w:r>
      <w:r w:rsidR="00BA38A8" w:rsidRPr="006C0E84">
        <w:rPr>
          <w:rFonts w:ascii="Times New Roman" w:hAnsi="Times New Roman" w:cs="Times New Roman"/>
          <w:sz w:val="20"/>
        </w:rPr>
        <w:t>by addition of amorphous nature</w:t>
      </w:r>
      <w:r w:rsidR="00B43B1A" w:rsidRPr="006C0E84">
        <w:rPr>
          <w:rFonts w:ascii="Times New Roman" w:hAnsi="Times New Roman" w:cs="Times New Roman"/>
          <w:sz w:val="20"/>
        </w:rPr>
        <w:t>d</w:t>
      </w:r>
      <w:r w:rsidR="00BA38A8" w:rsidRPr="006C0E84">
        <w:rPr>
          <w:rFonts w:ascii="Times New Roman" w:hAnsi="Times New Roman" w:cs="Times New Roman"/>
          <w:sz w:val="20"/>
        </w:rPr>
        <w:t xml:space="preserve"> </w:t>
      </w:r>
      <w:r w:rsidR="007C11E1" w:rsidRPr="006C0E84">
        <w:rPr>
          <w:rFonts w:ascii="Times New Roman" w:hAnsi="Times New Roman" w:cs="Times New Roman"/>
          <w:sz w:val="20"/>
        </w:rPr>
        <w:t>PVP to</w:t>
      </w:r>
      <w:r w:rsidR="00EB0D3E" w:rsidRPr="006C0E84">
        <w:rPr>
          <w:rFonts w:ascii="Times New Roman" w:hAnsi="Times New Roman" w:cs="Times New Roman"/>
          <w:sz w:val="20"/>
        </w:rPr>
        <w:t xml:space="preserve"> great extent</w:t>
      </w:r>
      <w:r w:rsidR="0010359B" w:rsidRPr="006C0E84">
        <w:rPr>
          <w:rFonts w:ascii="Times New Roman" w:hAnsi="Times New Roman" w:cs="Times New Roman"/>
          <w:sz w:val="20"/>
        </w:rPr>
        <w:t xml:space="preserve"> [8</w:t>
      </w:r>
      <w:r w:rsidR="0021300D" w:rsidRPr="006C0E84">
        <w:rPr>
          <w:rFonts w:ascii="Times New Roman" w:hAnsi="Times New Roman" w:cs="Times New Roman"/>
          <w:sz w:val="20"/>
        </w:rPr>
        <w:t>]</w:t>
      </w:r>
      <w:r w:rsidR="00EB0D3E" w:rsidRPr="006C0E84">
        <w:rPr>
          <w:rFonts w:ascii="Times New Roman" w:hAnsi="Times New Roman" w:cs="Times New Roman"/>
          <w:sz w:val="20"/>
        </w:rPr>
        <w:t xml:space="preserve">.  </w:t>
      </w:r>
      <w:r w:rsidR="00B43B1A" w:rsidRPr="006C0E84">
        <w:rPr>
          <w:rFonts w:ascii="Times New Roman" w:hAnsi="Times New Roman" w:cs="Times New Roman"/>
          <w:sz w:val="20"/>
        </w:rPr>
        <w:t xml:space="preserve">Further </w:t>
      </w:r>
      <w:r w:rsidR="009440F1" w:rsidRPr="006C0E84">
        <w:rPr>
          <w:rFonts w:ascii="Times New Roman" w:hAnsi="Times New Roman" w:cs="Times New Roman"/>
          <w:sz w:val="20"/>
        </w:rPr>
        <w:t>PVA based</w:t>
      </w:r>
      <w:r w:rsidR="00EB0D3E" w:rsidRPr="006C0E84">
        <w:rPr>
          <w:rFonts w:ascii="Times New Roman" w:hAnsi="Times New Roman" w:cs="Times New Roman"/>
          <w:sz w:val="20"/>
        </w:rPr>
        <w:t xml:space="preserve"> gel electrolyte system with ammonium salt has been shown to yield high electrical conductivity</w:t>
      </w:r>
      <w:r w:rsidR="0010359B" w:rsidRPr="006C0E84">
        <w:rPr>
          <w:rFonts w:ascii="Times New Roman" w:hAnsi="Times New Roman" w:cs="Times New Roman"/>
          <w:sz w:val="20"/>
        </w:rPr>
        <w:t xml:space="preserve"> [9-10]</w:t>
      </w:r>
      <w:r w:rsidR="0075479B" w:rsidRPr="006C0E84">
        <w:rPr>
          <w:rFonts w:ascii="Times New Roman" w:hAnsi="Times New Roman" w:cs="Times New Roman"/>
          <w:sz w:val="20"/>
        </w:rPr>
        <w:t>.</w:t>
      </w:r>
      <w:r w:rsidR="007C11E1" w:rsidRPr="006C0E84">
        <w:rPr>
          <w:rFonts w:ascii="Times New Roman" w:hAnsi="Times New Roman" w:cs="Times New Roman"/>
          <w:sz w:val="20"/>
        </w:rPr>
        <w:t xml:space="preserve"> </w:t>
      </w:r>
      <w:r w:rsidR="001C7E82" w:rsidRPr="006C0E84">
        <w:rPr>
          <w:rFonts w:ascii="Times New Roman" w:hAnsi="Times New Roman" w:cs="Times New Roman"/>
          <w:sz w:val="20"/>
        </w:rPr>
        <w:t>Prompted by these consideration</w:t>
      </w:r>
      <w:r w:rsidR="009440F1" w:rsidRPr="006C0E84">
        <w:rPr>
          <w:rFonts w:ascii="Times New Roman" w:hAnsi="Times New Roman" w:cs="Times New Roman"/>
          <w:sz w:val="20"/>
        </w:rPr>
        <w:t>s</w:t>
      </w:r>
      <w:r w:rsidR="00532147" w:rsidRPr="006C0E84">
        <w:rPr>
          <w:rFonts w:ascii="Times New Roman" w:hAnsi="Times New Roman" w:cs="Times New Roman"/>
          <w:sz w:val="20"/>
        </w:rPr>
        <w:t>,</w:t>
      </w:r>
      <w:r w:rsidR="00BA38A8" w:rsidRPr="006C0E84">
        <w:rPr>
          <w:rFonts w:ascii="Times New Roman" w:hAnsi="Times New Roman" w:cs="Times New Roman"/>
          <w:sz w:val="20"/>
        </w:rPr>
        <w:t xml:space="preserve"> an attempt has been made in the present work to </w:t>
      </w:r>
      <w:r w:rsidR="00532147" w:rsidRPr="006C0E84">
        <w:rPr>
          <w:rFonts w:ascii="Times New Roman" w:hAnsi="Times New Roman" w:cs="Times New Roman"/>
          <w:sz w:val="20"/>
        </w:rPr>
        <w:t>synthesize</w:t>
      </w:r>
      <w:r w:rsidR="00BA38A8" w:rsidRPr="006C0E84">
        <w:rPr>
          <w:rFonts w:ascii="Times New Roman" w:hAnsi="Times New Roman" w:cs="Times New Roman"/>
          <w:sz w:val="20"/>
        </w:rPr>
        <w:t xml:space="preserve"> PVA: PVP blend based electrolyte namely, PVA: PVP: CH</w:t>
      </w:r>
      <w:r w:rsidR="00BA38A8" w:rsidRPr="006C0E84">
        <w:rPr>
          <w:rFonts w:ascii="Times New Roman" w:hAnsi="Times New Roman" w:cs="Times New Roman"/>
          <w:sz w:val="20"/>
          <w:vertAlign w:val="subscript"/>
        </w:rPr>
        <w:t>3</w:t>
      </w:r>
      <w:r w:rsidR="00BA38A8" w:rsidRPr="006C0E84">
        <w:rPr>
          <w:rFonts w:ascii="Times New Roman" w:hAnsi="Times New Roman" w:cs="Times New Roman"/>
          <w:sz w:val="20"/>
        </w:rPr>
        <w:t>COONH</w:t>
      </w:r>
      <w:r w:rsidR="00BA38A8" w:rsidRPr="006C0E84">
        <w:rPr>
          <w:rFonts w:ascii="Times New Roman" w:hAnsi="Times New Roman" w:cs="Times New Roman"/>
          <w:sz w:val="20"/>
          <w:vertAlign w:val="subscript"/>
        </w:rPr>
        <w:t>4</w:t>
      </w:r>
      <w:r w:rsidR="00BA38A8" w:rsidRPr="006C0E84">
        <w:rPr>
          <w:rFonts w:ascii="Times New Roman" w:hAnsi="Times New Roman" w:cs="Times New Roman"/>
          <w:sz w:val="20"/>
        </w:rPr>
        <w:t xml:space="preserve"> system and characterize their </w:t>
      </w:r>
      <w:proofErr w:type="gramStart"/>
      <w:r w:rsidR="00817559" w:rsidRPr="006C0E84">
        <w:rPr>
          <w:rFonts w:ascii="Times New Roman" w:hAnsi="Times New Roman" w:cs="Times New Roman"/>
          <w:sz w:val="20"/>
        </w:rPr>
        <w:t>free standing</w:t>
      </w:r>
      <w:proofErr w:type="gramEnd"/>
      <w:r w:rsidR="00817559" w:rsidRPr="006C0E84">
        <w:rPr>
          <w:rFonts w:ascii="Times New Roman" w:hAnsi="Times New Roman" w:cs="Times New Roman"/>
          <w:sz w:val="20"/>
        </w:rPr>
        <w:t xml:space="preserve"> </w:t>
      </w:r>
      <w:r w:rsidR="00BA38A8" w:rsidRPr="006C0E84">
        <w:rPr>
          <w:rFonts w:ascii="Times New Roman" w:hAnsi="Times New Roman" w:cs="Times New Roman"/>
          <w:sz w:val="20"/>
        </w:rPr>
        <w:t>film</w:t>
      </w:r>
      <w:r w:rsidR="00817559" w:rsidRPr="006C0E84">
        <w:rPr>
          <w:rFonts w:ascii="Times New Roman" w:hAnsi="Times New Roman" w:cs="Times New Roman"/>
          <w:sz w:val="20"/>
        </w:rPr>
        <w:t>s</w:t>
      </w:r>
      <w:r w:rsidR="00BA38A8" w:rsidRPr="006C0E84">
        <w:rPr>
          <w:rFonts w:ascii="Times New Roman" w:hAnsi="Times New Roman" w:cs="Times New Roman"/>
          <w:sz w:val="20"/>
        </w:rPr>
        <w:t xml:space="preserve"> using DSC, </w:t>
      </w:r>
      <w:r w:rsidR="00BA38A8" w:rsidRPr="006C0E84">
        <w:rPr>
          <w:rFonts w:ascii="Times New Roman" w:hAnsi="Times New Roman" w:cs="Times New Roman"/>
          <w:sz w:val="20"/>
        </w:rPr>
        <w:lastRenderedPageBreak/>
        <w:t>optical microscopy, electrochemical measurements and conductivity measurements</w:t>
      </w:r>
      <w:r w:rsidR="009440F1" w:rsidRPr="006C0E84">
        <w:rPr>
          <w:rFonts w:ascii="Times New Roman" w:hAnsi="Times New Roman" w:cs="Times New Roman"/>
          <w:sz w:val="20"/>
        </w:rPr>
        <w:t xml:space="preserve"> for device applications</w:t>
      </w:r>
      <w:r w:rsidR="00B43B1A" w:rsidRPr="006C0E84">
        <w:rPr>
          <w:rFonts w:ascii="Times New Roman" w:hAnsi="Times New Roman" w:cs="Times New Roman"/>
          <w:sz w:val="20"/>
        </w:rPr>
        <w:t xml:space="preserve"> namely, solid state batteries.</w:t>
      </w:r>
    </w:p>
    <w:p w:rsidR="00BA38A8" w:rsidRPr="006C0E84" w:rsidRDefault="007A20C1" w:rsidP="006C0E84">
      <w:pPr>
        <w:spacing w:after="100" w:afterAutospacing="1" w:line="480" w:lineRule="auto"/>
        <w:jc w:val="both"/>
        <w:rPr>
          <w:rFonts w:ascii="Times New Roman" w:hAnsi="Times New Roman" w:cs="Times New Roman"/>
          <w:b/>
          <w:sz w:val="20"/>
        </w:rPr>
      </w:pPr>
      <w:r w:rsidRPr="006C0E84">
        <w:rPr>
          <w:rFonts w:ascii="Times New Roman" w:hAnsi="Times New Roman" w:cs="Times New Roman"/>
          <w:b/>
          <w:sz w:val="20"/>
        </w:rPr>
        <w:t xml:space="preserve">2. </w:t>
      </w:r>
      <w:r w:rsidR="00BA38A8" w:rsidRPr="006C0E84">
        <w:rPr>
          <w:rFonts w:ascii="Times New Roman" w:hAnsi="Times New Roman" w:cs="Times New Roman"/>
          <w:b/>
          <w:sz w:val="20"/>
        </w:rPr>
        <w:t>Experimental</w:t>
      </w:r>
    </w:p>
    <w:p w:rsidR="00BA38A8" w:rsidRPr="006C0E84" w:rsidRDefault="00BA38A8" w:rsidP="00AD15A1">
      <w:pPr>
        <w:spacing w:line="360" w:lineRule="auto"/>
        <w:jc w:val="both"/>
        <w:rPr>
          <w:rFonts w:ascii="Times New Roman" w:hAnsi="Times New Roman" w:cs="Times New Roman"/>
          <w:sz w:val="20"/>
        </w:rPr>
      </w:pPr>
      <w:r w:rsidRPr="006C0E84">
        <w:rPr>
          <w:rFonts w:ascii="Times New Roman" w:hAnsi="Times New Roman" w:cs="Times New Roman"/>
          <w:sz w:val="20"/>
        </w:rPr>
        <w:t>PVA (average molecular weight 124,000- 186,000 Aldrich make), PVP (average    molecular weight 360,000 Aldrich make), ammonium acetate (CH</w:t>
      </w:r>
      <w:r w:rsidRPr="006C0E84">
        <w:rPr>
          <w:rFonts w:ascii="Times New Roman" w:hAnsi="Times New Roman" w:cs="Times New Roman"/>
          <w:sz w:val="20"/>
          <w:vertAlign w:val="subscript"/>
        </w:rPr>
        <w:t>3</w:t>
      </w:r>
      <w:r w:rsidRPr="006C0E84">
        <w:rPr>
          <w:rFonts w:ascii="Times New Roman" w:hAnsi="Times New Roman" w:cs="Times New Roman"/>
          <w:sz w:val="20"/>
        </w:rPr>
        <w:t>COONH</w:t>
      </w:r>
      <w:r w:rsidRPr="006C0E84">
        <w:rPr>
          <w:rFonts w:ascii="Times New Roman" w:hAnsi="Times New Roman" w:cs="Times New Roman"/>
          <w:sz w:val="20"/>
          <w:vertAlign w:val="subscript"/>
        </w:rPr>
        <w:t>4</w:t>
      </w:r>
      <w:r w:rsidRPr="006C0E84">
        <w:rPr>
          <w:rFonts w:ascii="Times New Roman" w:hAnsi="Times New Roman" w:cs="Times New Roman"/>
          <w:sz w:val="20"/>
        </w:rPr>
        <w:t xml:space="preserve">), AR grade </w:t>
      </w:r>
      <w:proofErr w:type="spellStart"/>
      <w:r w:rsidRPr="006C0E84">
        <w:rPr>
          <w:rFonts w:ascii="Times New Roman" w:hAnsi="Times New Roman" w:cs="Times New Roman"/>
          <w:sz w:val="20"/>
        </w:rPr>
        <w:t>sd</w:t>
      </w:r>
      <w:proofErr w:type="spellEnd"/>
      <w:r w:rsidRPr="006C0E84">
        <w:rPr>
          <w:rFonts w:ascii="Times New Roman" w:hAnsi="Times New Roman" w:cs="Times New Roman"/>
          <w:sz w:val="20"/>
        </w:rPr>
        <w:t xml:space="preserve"> fine chem make and aprotic solvent dimethyl </w:t>
      </w:r>
      <w:proofErr w:type="spellStart"/>
      <w:r w:rsidRPr="006C0E84">
        <w:rPr>
          <w:rFonts w:ascii="Times New Roman" w:hAnsi="Times New Roman" w:cs="Times New Roman"/>
          <w:sz w:val="20"/>
        </w:rPr>
        <w:t>sulphoxide</w:t>
      </w:r>
      <w:proofErr w:type="spellEnd"/>
      <w:r w:rsidRPr="006C0E84">
        <w:rPr>
          <w:rFonts w:ascii="Times New Roman" w:hAnsi="Times New Roman" w:cs="Times New Roman"/>
          <w:sz w:val="20"/>
        </w:rPr>
        <w:t xml:space="preserve"> (DMSO) </w:t>
      </w:r>
      <w:proofErr w:type="spellStart"/>
      <w:r w:rsidRPr="006C0E84">
        <w:rPr>
          <w:rFonts w:ascii="Times New Roman" w:hAnsi="Times New Roman" w:cs="Times New Roman"/>
          <w:sz w:val="20"/>
        </w:rPr>
        <w:t>Merk</w:t>
      </w:r>
      <w:proofErr w:type="spellEnd"/>
      <w:r w:rsidRPr="006C0E84">
        <w:rPr>
          <w:rFonts w:ascii="Times New Roman" w:hAnsi="Times New Roman" w:cs="Times New Roman"/>
          <w:sz w:val="20"/>
        </w:rPr>
        <w:t xml:space="preserve"> make, were used for synthesis of </w:t>
      </w:r>
      <w:proofErr w:type="gramStart"/>
      <w:r w:rsidRPr="006C0E84">
        <w:rPr>
          <w:rFonts w:ascii="Times New Roman" w:hAnsi="Times New Roman" w:cs="Times New Roman"/>
          <w:sz w:val="20"/>
        </w:rPr>
        <w:t>blend based</w:t>
      </w:r>
      <w:proofErr w:type="gramEnd"/>
      <w:r w:rsidRPr="006C0E84">
        <w:rPr>
          <w:rFonts w:ascii="Times New Roman" w:hAnsi="Times New Roman" w:cs="Times New Roman"/>
          <w:sz w:val="20"/>
        </w:rPr>
        <w:t xml:space="preserve"> polymer electr</w:t>
      </w:r>
      <w:r w:rsidR="00817559" w:rsidRPr="006C0E84">
        <w:rPr>
          <w:rFonts w:ascii="Times New Roman" w:hAnsi="Times New Roman" w:cs="Times New Roman"/>
          <w:sz w:val="20"/>
        </w:rPr>
        <w:t>olyte. Both polymers PVA and PVP in the ratio (PVA: PVP</w:t>
      </w:r>
      <w:r w:rsidRPr="006C0E84">
        <w:rPr>
          <w:rFonts w:ascii="Times New Roman" w:hAnsi="Times New Roman" w:cs="Times New Roman"/>
          <w:sz w:val="20"/>
        </w:rPr>
        <w:t xml:space="preserve">) of 80:20 </w:t>
      </w:r>
      <w:r w:rsidR="00B7531F" w:rsidRPr="006C0E84">
        <w:rPr>
          <w:rFonts w:ascii="Times New Roman" w:hAnsi="Times New Roman" w:cs="Times New Roman"/>
          <w:sz w:val="20"/>
        </w:rPr>
        <w:t>were dispersed in different molar</w:t>
      </w:r>
      <w:r w:rsidRPr="006C0E84">
        <w:rPr>
          <w:rFonts w:ascii="Times New Roman" w:hAnsi="Times New Roman" w:cs="Times New Roman"/>
          <w:sz w:val="20"/>
        </w:rPr>
        <w:t xml:space="preserve"> salt solution of CH</w:t>
      </w:r>
      <w:r w:rsidRPr="006C0E84">
        <w:rPr>
          <w:rFonts w:ascii="Times New Roman" w:hAnsi="Times New Roman" w:cs="Times New Roman"/>
          <w:sz w:val="20"/>
          <w:vertAlign w:val="subscript"/>
        </w:rPr>
        <w:t>3</w:t>
      </w:r>
      <w:r w:rsidRPr="006C0E84">
        <w:rPr>
          <w:rFonts w:ascii="Times New Roman" w:hAnsi="Times New Roman" w:cs="Times New Roman"/>
          <w:sz w:val="20"/>
        </w:rPr>
        <w:t>COONH</w:t>
      </w:r>
      <w:r w:rsidRPr="006C0E84">
        <w:rPr>
          <w:rFonts w:ascii="Times New Roman" w:hAnsi="Times New Roman" w:cs="Times New Roman"/>
          <w:sz w:val="20"/>
          <w:vertAlign w:val="subscript"/>
        </w:rPr>
        <w:t xml:space="preserve">4 </w:t>
      </w:r>
      <w:r w:rsidRPr="006C0E84">
        <w:rPr>
          <w:rFonts w:ascii="Times New Roman" w:hAnsi="Times New Roman" w:cs="Times New Roman"/>
          <w:sz w:val="20"/>
        </w:rPr>
        <w:t>in DMSO and stirred for 8-10 h at 50</w:t>
      </w:r>
      <w:r w:rsidRPr="006C0E84">
        <w:rPr>
          <w:rFonts w:ascii="Times New Roman" w:hAnsi="Times New Roman" w:cs="Times New Roman"/>
          <w:sz w:val="20"/>
          <w:vertAlign w:val="superscript"/>
        </w:rPr>
        <w:t>0</w:t>
      </w:r>
      <w:r w:rsidRPr="006C0E84">
        <w:rPr>
          <w:rFonts w:ascii="Times New Roman" w:hAnsi="Times New Roman" w:cs="Times New Roman"/>
          <w:sz w:val="20"/>
        </w:rPr>
        <w:t xml:space="preserve">C to </w:t>
      </w:r>
      <w:r w:rsidR="009440F1" w:rsidRPr="006C0E84">
        <w:rPr>
          <w:rFonts w:ascii="Times New Roman" w:hAnsi="Times New Roman" w:cs="Times New Roman"/>
          <w:sz w:val="20"/>
        </w:rPr>
        <w:t>attain</w:t>
      </w:r>
      <w:r w:rsidRPr="006C0E84">
        <w:rPr>
          <w:rFonts w:ascii="Times New Roman" w:hAnsi="Times New Roman" w:cs="Times New Roman"/>
          <w:sz w:val="20"/>
        </w:rPr>
        <w:t xml:space="preserve"> homogeneous mixing. The final </w:t>
      </w:r>
      <w:r w:rsidR="00485D40" w:rsidRPr="006C0E84">
        <w:rPr>
          <w:rFonts w:ascii="Times New Roman" w:hAnsi="Times New Roman" w:cs="Times New Roman"/>
          <w:sz w:val="20"/>
        </w:rPr>
        <w:t xml:space="preserve">viscous </w:t>
      </w:r>
      <w:r w:rsidRPr="006C0E84">
        <w:rPr>
          <w:rFonts w:ascii="Times New Roman" w:hAnsi="Times New Roman" w:cs="Times New Roman"/>
          <w:sz w:val="20"/>
        </w:rPr>
        <w:t xml:space="preserve">solution was poured in a poly carbonate </w:t>
      </w:r>
      <w:proofErr w:type="spellStart"/>
      <w:r w:rsidRPr="006C0E84">
        <w:rPr>
          <w:rFonts w:ascii="Times New Roman" w:hAnsi="Times New Roman" w:cs="Times New Roman"/>
          <w:sz w:val="20"/>
        </w:rPr>
        <w:t>pettri</w:t>
      </w:r>
      <w:proofErr w:type="spellEnd"/>
      <w:r w:rsidRPr="006C0E84">
        <w:rPr>
          <w:rFonts w:ascii="Times New Roman" w:hAnsi="Times New Roman" w:cs="Times New Roman"/>
          <w:sz w:val="20"/>
        </w:rPr>
        <w:t xml:space="preserve"> dish to obtain thick films of </w:t>
      </w:r>
      <w:proofErr w:type="gramStart"/>
      <w:r w:rsidRPr="006C0E84">
        <w:rPr>
          <w:rFonts w:ascii="Times New Roman" w:hAnsi="Times New Roman" w:cs="Times New Roman"/>
          <w:sz w:val="20"/>
        </w:rPr>
        <w:t>blend based</w:t>
      </w:r>
      <w:proofErr w:type="gramEnd"/>
      <w:r w:rsidRPr="006C0E84">
        <w:rPr>
          <w:rFonts w:ascii="Times New Roman" w:hAnsi="Times New Roman" w:cs="Times New Roman"/>
          <w:sz w:val="20"/>
        </w:rPr>
        <w:t xml:space="preserve"> electrolyte.  Morphological behavior of as synthesized composite films was studied using </w:t>
      </w:r>
      <w:r w:rsidR="00DB2D75" w:rsidRPr="006C0E84">
        <w:rPr>
          <w:rFonts w:ascii="Times New Roman" w:hAnsi="Times New Roman" w:cs="Times New Roman"/>
          <w:sz w:val="20"/>
        </w:rPr>
        <w:t>XRD (RIGAKU JAPAN MINIFLEX-II in the range 2</w:t>
      </w:r>
      <w:r w:rsidR="00DB2D75" w:rsidRPr="006C0E84">
        <w:rPr>
          <w:rFonts w:ascii="Symbol" w:hAnsi="Symbol" w:cs="Times New Roman"/>
          <w:sz w:val="20"/>
        </w:rPr>
        <w:t></w:t>
      </w:r>
      <w:r w:rsidR="00DB2D75" w:rsidRPr="006C0E84">
        <w:rPr>
          <w:rFonts w:ascii="Times New Roman" w:hAnsi="Symbol" w:cs="Times New Roman"/>
          <w:sz w:val="20"/>
        </w:rPr>
        <w:t>= 5</w:t>
      </w:r>
      <w:r w:rsidR="00DB2D75" w:rsidRPr="006C0E84">
        <w:rPr>
          <w:rFonts w:ascii="Times New Roman" w:hAnsi="Symbol" w:cs="Times New Roman"/>
          <w:sz w:val="20"/>
          <w:vertAlign w:val="superscript"/>
        </w:rPr>
        <w:t>0</w:t>
      </w:r>
      <w:r w:rsidR="00DB2D75" w:rsidRPr="006C0E84">
        <w:rPr>
          <w:rFonts w:ascii="Times New Roman" w:hAnsi="Symbol" w:cs="Times New Roman"/>
          <w:sz w:val="20"/>
        </w:rPr>
        <w:t xml:space="preserve"> to 70</w:t>
      </w:r>
      <w:r w:rsidR="00DB2D75" w:rsidRPr="006C0E84">
        <w:rPr>
          <w:rFonts w:ascii="Times New Roman" w:hAnsi="Symbol" w:cs="Times New Roman"/>
          <w:sz w:val="20"/>
          <w:vertAlign w:val="superscript"/>
        </w:rPr>
        <w:t>0</w:t>
      </w:r>
      <w:r w:rsidR="00B7531F" w:rsidRPr="006C0E84">
        <w:rPr>
          <w:rFonts w:ascii="Times New Roman" w:hAnsi="Symbol" w:cs="Times New Roman"/>
          <w:sz w:val="20"/>
        </w:rPr>
        <w:t xml:space="preserve"> with wavelength</w:t>
      </w:r>
      <w:r w:rsidR="00DB2D75" w:rsidRPr="006C0E84">
        <w:rPr>
          <w:rFonts w:ascii="Times New Roman" w:hAnsi="Symbol" w:cs="Times New Roman"/>
          <w:sz w:val="20"/>
        </w:rPr>
        <w:t xml:space="preserve"> </w:t>
      </w:r>
      <w:r w:rsidR="00DB2D75" w:rsidRPr="006C0E84">
        <w:rPr>
          <w:rFonts w:ascii="Times New Roman" w:hAnsi="Times New Roman" w:cs="Times New Roman"/>
          <w:sz w:val="20"/>
        </w:rPr>
        <w:t>λ</w:t>
      </w:r>
      <w:r w:rsidR="00DB2D75" w:rsidRPr="006C0E84">
        <w:rPr>
          <w:rFonts w:ascii="Times New Roman" w:hAnsi="Symbol" w:cs="Times New Roman"/>
          <w:sz w:val="20"/>
        </w:rPr>
        <w:t xml:space="preserve">= 1.5406 </w:t>
      </w:r>
      <w:r w:rsidR="00DB2D75" w:rsidRPr="006C0E84">
        <w:rPr>
          <w:rFonts w:ascii="Times New Roman" w:hAnsi="Times New Roman" w:cs="Times New Roman"/>
          <w:sz w:val="20"/>
        </w:rPr>
        <w:t xml:space="preserve">Ǻ) and </w:t>
      </w:r>
      <w:r w:rsidRPr="006C0E84">
        <w:rPr>
          <w:rFonts w:ascii="Times New Roman" w:hAnsi="Times New Roman" w:cs="Times New Roman"/>
          <w:sz w:val="20"/>
        </w:rPr>
        <w:t xml:space="preserve">optical polarizing microscope (Carl </w:t>
      </w:r>
      <w:proofErr w:type="spellStart"/>
      <w:r w:rsidRPr="006C0E84">
        <w:rPr>
          <w:rFonts w:ascii="Times New Roman" w:hAnsi="Times New Roman" w:cs="Times New Roman"/>
          <w:sz w:val="20"/>
        </w:rPr>
        <w:t>Zies</w:t>
      </w:r>
      <w:proofErr w:type="spellEnd"/>
      <w:r w:rsidRPr="006C0E84">
        <w:rPr>
          <w:rFonts w:ascii="Times New Roman" w:hAnsi="Times New Roman" w:cs="Times New Roman"/>
          <w:sz w:val="20"/>
        </w:rPr>
        <w:t xml:space="preserve">- Germany model-HAL100). C-V and I-t measurements were performed on a CH- electrochemical workstation (CH instruments model CH608) to determine electrochemical window and nature of charge transport. Differential scanning calorimetry (DSC) runs were </w:t>
      </w:r>
      <w:r w:rsidR="00485D40" w:rsidRPr="006C0E84">
        <w:rPr>
          <w:rFonts w:ascii="Times New Roman" w:hAnsi="Times New Roman" w:cs="Times New Roman"/>
          <w:sz w:val="20"/>
        </w:rPr>
        <w:t xml:space="preserve">carried out </w:t>
      </w:r>
      <w:r w:rsidRPr="006C0E84">
        <w:rPr>
          <w:rFonts w:ascii="Times New Roman" w:hAnsi="Times New Roman" w:cs="Times New Roman"/>
          <w:sz w:val="20"/>
        </w:rPr>
        <w:t>at 10</w:t>
      </w:r>
      <w:r w:rsidRPr="006C0E84">
        <w:rPr>
          <w:rFonts w:ascii="Times New Roman" w:hAnsi="Times New Roman" w:cs="Times New Roman"/>
          <w:sz w:val="20"/>
          <w:vertAlign w:val="superscript"/>
        </w:rPr>
        <w:t>0</w:t>
      </w:r>
      <w:r w:rsidRPr="006C0E84">
        <w:rPr>
          <w:rFonts w:ascii="Times New Roman" w:hAnsi="Times New Roman" w:cs="Times New Roman"/>
          <w:sz w:val="20"/>
        </w:rPr>
        <w:t>C min</w:t>
      </w:r>
      <w:r w:rsidRPr="006C0E84">
        <w:rPr>
          <w:rFonts w:ascii="Times New Roman" w:hAnsi="Times New Roman" w:cs="Times New Roman"/>
          <w:sz w:val="20"/>
          <w:vertAlign w:val="superscript"/>
        </w:rPr>
        <w:t>-1</w:t>
      </w:r>
      <w:r w:rsidR="00817559" w:rsidRPr="006C0E84">
        <w:rPr>
          <w:rFonts w:ascii="Times New Roman" w:hAnsi="Times New Roman" w:cs="Times New Roman"/>
          <w:sz w:val="20"/>
        </w:rPr>
        <w:t xml:space="preserve"> heating rates</w:t>
      </w:r>
      <w:r w:rsidRPr="006C0E84">
        <w:rPr>
          <w:rFonts w:ascii="Times New Roman" w:hAnsi="Times New Roman" w:cs="Times New Roman"/>
          <w:sz w:val="20"/>
        </w:rPr>
        <w:t xml:space="preserve"> to measure glass temperature (</w:t>
      </w:r>
      <w:proofErr w:type="spellStart"/>
      <w:r w:rsidRPr="006C0E84">
        <w:rPr>
          <w:rFonts w:ascii="Times New Roman" w:hAnsi="Times New Roman" w:cs="Times New Roman"/>
          <w:i/>
          <w:iCs/>
          <w:sz w:val="20"/>
        </w:rPr>
        <w:t>T</w:t>
      </w:r>
      <w:r w:rsidRPr="006C0E84">
        <w:rPr>
          <w:rFonts w:ascii="Times New Roman" w:hAnsi="Times New Roman" w:cs="Times New Roman"/>
          <w:i/>
          <w:iCs/>
          <w:sz w:val="20"/>
          <w:vertAlign w:val="subscript"/>
        </w:rPr>
        <w:t>g</w:t>
      </w:r>
      <w:proofErr w:type="spellEnd"/>
      <w:r w:rsidRPr="006C0E84">
        <w:rPr>
          <w:rFonts w:ascii="Times New Roman" w:hAnsi="Times New Roman" w:cs="Times New Roman"/>
          <w:sz w:val="20"/>
        </w:rPr>
        <w:t>) and melting temperature (</w:t>
      </w:r>
      <w:r w:rsidRPr="006C0E84">
        <w:rPr>
          <w:rFonts w:ascii="Times New Roman" w:hAnsi="Times New Roman" w:cs="Times New Roman"/>
          <w:i/>
          <w:iCs/>
          <w:sz w:val="20"/>
        </w:rPr>
        <w:t>T</w:t>
      </w:r>
      <w:r w:rsidRPr="006C0E84">
        <w:rPr>
          <w:rFonts w:ascii="Times New Roman" w:hAnsi="Times New Roman" w:cs="Times New Roman"/>
          <w:i/>
          <w:iCs/>
          <w:sz w:val="20"/>
          <w:vertAlign w:val="subscript"/>
        </w:rPr>
        <w:t>m</w:t>
      </w:r>
      <w:r w:rsidRPr="006C0E84">
        <w:rPr>
          <w:rFonts w:ascii="Times New Roman" w:hAnsi="Times New Roman" w:cs="Times New Roman"/>
          <w:sz w:val="20"/>
        </w:rPr>
        <w:t>) in the temperature range 25- 330</w:t>
      </w:r>
      <w:r w:rsidRPr="006C0E84">
        <w:rPr>
          <w:rFonts w:ascii="Times New Roman" w:hAnsi="Times New Roman" w:cs="Times New Roman"/>
          <w:sz w:val="20"/>
          <w:vertAlign w:val="superscript"/>
        </w:rPr>
        <w:t>0</w:t>
      </w:r>
      <w:r w:rsidRPr="006C0E84">
        <w:rPr>
          <w:rFonts w:ascii="Times New Roman" w:hAnsi="Times New Roman" w:cs="Times New Roman"/>
          <w:sz w:val="20"/>
        </w:rPr>
        <w:t>C</w:t>
      </w:r>
      <w:r w:rsidR="00532147" w:rsidRPr="006C0E84">
        <w:rPr>
          <w:rFonts w:ascii="Times New Roman" w:hAnsi="Times New Roman" w:cs="Times New Roman"/>
          <w:sz w:val="20"/>
        </w:rPr>
        <w:t xml:space="preserve"> </w:t>
      </w:r>
      <w:r w:rsidR="00B7531F" w:rsidRPr="006C0E84">
        <w:rPr>
          <w:rFonts w:ascii="Times New Roman" w:hAnsi="Times New Roman" w:cs="Times New Roman"/>
          <w:sz w:val="20"/>
        </w:rPr>
        <w:t xml:space="preserve">to </w:t>
      </w:r>
      <w:r w:rsidR="00532147" w:rsidRPr="006C0E84">
        <w:rPr>
          <w:rFonts w:ascii="Times New Roman" w:hAnsi="Times New Roman" w:cs="Times New Roman"/>
          <w:sz w:val="20"/>
        </w:rPr>
        <w:t>asses morphology of resulting system</w:t>
      </w:r>
      <w:r w:rsidRPr="006C0E84">
        <w:rPr>
          <w:rFonts w:ascii="Times New Roman" w:hAnsi="Times New Roman" w:cs="Times New Roman"/>
          <w:sz w:val="20"/>
        </w:rPr>
        <w:t>.</w:t>
      </w:r>
      <w:r w:rsidR="00485D40" w:rsidRPr="006C0E84">
        <w:rPr>
          <w:rFonts w:ascii="Times New Roman" w:hAnsi="Times New Roman" w:cs="Times New Roman"/>
          <w:sz w:val="20"/>
        </w:rPr>
        <w:t xml:space="preserve"> </w:t>
      </w:r>
      <w:r w:rsidRPr="006C0E84">
        <w:rPr>
          <w:rFonts w:ascii="Times New Roman" w:hAnsi="Times New Roman" w:cs="Times New Roman"/>
          <w:sz w:val="20"/>
        </w:rPr>
        <w:t xml:space="preserve">Electrical characterization of </w:t>
      </w:r>
      <w:r w:rsidR="00817559" w:rsidRPr="006C0E84">
        <w:rPr>
          <w:rFonts w:ascii="Times New Roman" w:hAnsi="Times New Roman" w:cs="Times New Roman"/>
          <w:sz w:val="20"/>
        </w:rPr>
        <w:t>electrolyte sample</w:t>
      </w:r>
      <w:r w:rsidRPr="006C0E84">
        <w:rPr>
          <w:rFonts w:ascii="Times New Roman" w:hAnsi="Times New Roman" w:cs="Times New Roman"/>
          <w:sz w:val="20"/>
        </w:rPr>
        <w:t xml:space="preserve"> was carried out using impedance spectroscopy technique. Complex impedance parameters were measured with a </w:t>
      </w:r>
      <w:proofErr w:type="spellStart"/>
      <w:r w:rsidRPr="006C0E84">
        <w:rPr>
          <w:rFonts w:ascii="Times New Roman" w:hAnsi="Times New Roman" w:cs="Times New Roman"/>
          <w:sz w:val="20"/>
        </w:rPr>
        <w:t>Hioki</w:t>
      </w:r>
      <w:proofErr w:type="spellEnd"/>
      <w:r w:rsidRPr="006C0E84">
        <w:rPr>
          <w:rFonts w:ascii="Times New Roman" w:hAnsi="Times New Roman" w:cs="Times New Roman"/>
          <w:sz w:val="20"/>
        </w:rPr>
        <w:t xml:space="preserve"> impedance analyzer (model 3520) in the frequency range 40 Hz- 100 </w:t>
      </w:r>
      <w:proofErr w:type="spellStart"/>
      <w:r w:rsidRPr="006C0E84">
        <w:rPr>
          <w:rFonts w:ascii="Times New Roman" w:hAnsi="Times New Roman" w:cs="Times New Roman"/>
          <w:sz w:val="20"/>
        </w:rPr>
        <w:t>KHz</w:t>
      </w:r>
      <w:proofErr w:type="spellEnd"/>
      <w:r w:rsidRPr="006C0E84">
        <w:rPr>
          <w:rFonts w:ascii="Times New Roman" w:hAnsi="Times New Roman" w:cs="Times New Roman"/>
          <w:sz w:val="20"/>
        </w:rPr>
        <w:t xml:space="preserve"> </w:t>
      </w:r>
      <w:r w:rsidR="00485D40" w:rsidRPr="006C0E84">
        <w:rPr>
          <w:rFonts w:ascii="Times New Roman" w:hAnsi="Times New Roman" w:cs="Times New Roman"/>
          <w:sz w:val="20"/>
        </w:rPr>
        <w:t xml:space="preserve">at different temperatures </w:t>
      </w:r>
      <w:r w:rsidRPr="006C0E84">
        <w:rPr>
          <w:rFonts w:ascii="Times New Roman" w:hAnsi="Times New Roman" w:cs="Times New Roman"/>
          <w:sz w:val="20"/>
        </w:rPr>
        <w:t>using platinum electrodes for electrical contact.</w:t>
      </w:r>
    </w:p>
    <w:p w:rsidR="00BA38A8" w:rsidRPr="006C0E84" w:rsidRDefault="00BA38A8" w:rsidP="006C0E84">
      <w:pPr>
        <w:spacing w:after="100" w:afterAutospacing="1" w:line="360" w:lineRule="auto"/>
        <w:ind w:left="720" w:hanging="720"/>
        <w:jc w:val="both"/>
        <w:rPr>
          <w:rFonts w:ascii="Times New Roman" w:hAnsi="Times New Roman" w:cs="Times New Roman"/>
          <w:b/>
          <w:bCs/>
          <w:sz w:val="20"/>
        </w:rPr>
      </w:pPr>
      <w:r w:rsidRPr="006C0E84">
        <w:rPr>
          <w:rFonts w:ascii="Times New Roman" w:hAnsi="Times New Roman" w:cs="Times New Roman"/>
          <w:b/>
          <w:bCs/>
          <w:sz w:val="20"/>
        </w:rPr>
        <w:t>3. Result and discussion</w:t>
      </w:r>
    </w:p>
    <w:p w:rsidR="00355D44" w:rsidRPr="006C0E84" w:rsidRDefault="00355D44" w:rsidP="006C0E84">
      <w:pPr>
        <w:spacing w:after="100" w:afterAutospacing="1" w:line="360" w:lineRule="auto"/>
        <w:ind w:left="720" w:hanging="720"/>
        <w:jc w:val="both"/>
        <w:rPr>
          <w:rFonts w:ascii="Times New Roman" w:hAnsi="Times New Roman" w:cs="Times New Roman"/>
          <w:b/>
          <w:bCs/>
          <w:i/>
          <w:sz w:val="20"/>
        </w:rPr>
      </w:pPr>
      <w:r w:rsidRPr="006C0E84">
        <w:rPr>
          <w:rFonts w:ascii="Times New Roman" w:hAnsi="Times New Roman" w:cs="Times New Roman"/>
          <w:b/>
          <w:bCs/>
          <w:i/>
          <w:sz w:val="20"/>
        </w:rPr>
        <w:t>3.1 XRD Studies</w:t>
      </w:r>
    </w:p>
    <w:p w:rsidR="00F14415" w:rsidRDefault="0042016E" w:rsidP="006301AB">
      <w:pPr>
        <w:jc w:val="both"/>
        <w:rPr>
          <w:rFonts w:ascii="Times New Roman" w:hAnsi="Times New Roman" w:cs="Times New Roman"/>
          <w:b/>
          <w:sz w:val="20"/>
        </w:rPr>
      </w:pPr>
      <w:r>
        <w:rPr>
          <w:rFonts w:ascii="Times New Roman" w:hAnsi="Times New Roman"/>
          <w:noProof/>
          <w:sz w:val="20"/>
          <w:lang w:val="en-IN" w:eastAsia="en-IN" w:bidi="ar-SA"/>
        </w:rPr>
        <w:drawing>
          <wp:anchor distT="0" distB="0" distL="114300" distR="114300" simplePos="0" relativeHeight="251654656" behindDoc="1" locked="0" layoutInCell="1" allowOverlap="1">
            <wp:simplePos x="0" y="0"/>
            <wp:positionH relativeFrom="column">
              <wp:posOffset>1338173</wp:posOffset>
            </wp:positionH>
            <wp:positionV relativeFrom="paragraph">
              <wp:posOffset>705079</wp:posOffset>
            </wp:positionV>
            <wp:extent cx="2843530" cy="2042160"/>
            <wp:effectExtent l="0" t="0" r="0" b="0"/>
            <wp:wrapTopAndBottom/>
            <wp:docPr id="1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l="8869" t="9068" r="12869" b="10002"/>
                    <a:stretch>
                      <a:fillRect/>
                    </a:stretch>
                  </pic:blipFill>
                  <pic:spPr bwMode="auto">
                    <a:xfrm>
                      <a:off x="0" y="0"/>
                      <a:ext cx="2843530" cy="2042160"/>
                    </a:xfrm>
                    <a:prstGeom prst="rect">
                      <a:avLst/>
                    </a:prstGeom>
                    <a:noFill/>
                    <a:ln w="9525">
                      <a:noFill/>
                      <a:miter lim="800000"/>
                      <a:headEnd/>
                      <a:tailEnd/>
                    </a:ln>
                  </pic:spPr>
                </pic:pic>
              </a:graphicData>
            </a:graphic>
          </wp:anchor>
        </w:drawing>
      </w:r>
      <w:r w:rsidR="007C11E1" w:rsidRPr="006C0E84">
        <w:rPr>
          <w:rFonts w:ascii="Times New Roman" w:hAnsi="Times New Roman"/>
          <w:sz w:val="20"/>
        </w:rPr>
        <w:t>Figure 1 depicts</w:t>
      </w:r>
      <w:r w:rsidR="00355D44" w:rsidRPr="006C0E84">
        <w:rPr>
          <w:rFonts w:ascii="Times New Roman" w:hAnsi="Times New Roman"/>
          <w:sz w:val="20"/>
        </w:rPr>
        <w:t xml:space="preserve"> the XRD pattern of DMSO casted PVA, PVP, PVA: PVP blend and PVA: PVP: CH</w:t>
      </w:r>
      <w:r w:rsidR="00355D44" w:rsidRPr="006C0E84">
        <w:rPr>
          <w:rFonts w:ascii="Times New Roman" w:hAnsi="Times New Roman"/>
          <w:sz w:val="20"/>
          <w:vertAlign w:val="subscript"/>
        </w:rPr>
        <w:t>3</w:t>
      </w:r>
      <w:r w:rsidR="00355D44" w:rsidRPr="006C0E84">
        <w:rPr>
          <w:rFonts w:ascii="Times New Roman" w:hAnsi="Times New Roman"/>
          <w:sz w:val="20"/>
        </w:rPr>
        <w:t>COONH</w:t>
      </w:r>
      <w:r w:rsidR="00355D44" w:rsidRPr="006C0E84">
        <w:rPr>
          <w:rFonts w:ascii="Times New Roman" w:hAnsi="Times New Roman"/>
          <w:sz w:val="20"/>
          <w:vertAlign w:val="subscript"/>
        </w:rPr>
        <w:t>4</w:t>
      </w:r>
      <w:r w:rsidR="00355D44" w:rsidRPr="006C0E84">
        <w:rPr>
          <w:rFonts w:ascii="Times New Roman" w:hAnsi="Times New Roman"/>
          <w:sz w:val="20"/>
        </w:rPr>
        <w:t xml:space="preserve"> complex for different salt concentration</w:t>
      </w:r>
      <w:r w:rsidR="00B7531F" w:rsidRPr="006C0E84">
        <w:rPr>
          <w:rFonts w:ascii="Times New Roman" w:hAnsi="Times New Roman"/>
          <w:sz w:val="20"/>
        </w:rPr>
        <w:t>s</w:t>
      </w:r>
      <w:r w:rsidR="00125743" w:rsidRPr="006C0E84">
        <w:rPr>
          <w:rFonts w:ascii="Times New Roman" w:hAnsi="Times New Roman"/>
          <w:sz w:val="20"/>
        </w:rPr>
        <w:t>.</w:t>
      </w:r>
      <w:r w:rsidR="00355D44" w:rsidRPr="006C0E84">
        <w:rPr>
          <w:rFonts w:ascii="Times New Roman" w:hAnsi="Times New Roman"/>
          <w:sz w:val="20"/>
        </w:rPr>
        <w:t xml:space="preserve"> In </w:t>
      </w:r>
      <w:r w:rsidR="00B7531F" w:rsidRPr="006C0E84">
        <w:rPr>
          <w:rFonts w:ascii="Times New Roman" w:hAnsi="Times New Roman"/>
          <w:sz w:val="20"/>
        </w:rPr>
        <w:t xml:space="preserve">the </w:t>
      </w:r>
      <w:r w:rsidR="00355D44" w:rsidRPr="006C0E84">
        <w:rPr>
          <w:rFonts w:ascii="Times New Roman" w:hAnsi="Times New Roman"/>
          <w:sz w:val="20"/>
        </w:rPr>
        <w:t xml:space="preserve">diffraction pattern of DMSO casted PVA gel film </w:t>
      </w:r>
      <w:r w:rsidR="00125743" w:rsidRPr="006C0E84">
        <w:rPr>
          <w:rFonts w:ascii="Times New Roman" w:hAnsi="Times New Roman"/>
          <w:sz w:val="20"/>
        </w:rPr>
        <w:t>(</w:t>
      </w:r>
      <w:r w:rsidR="00DC29ED" w:rsidRPr="006C0E84">
        <w:rPr>
          <w:rFonts w:ascii="Times New Roman" w:hAnsi="Times New Roman"/>
          <w:sz w:val="20"/>
        </w:rPr>
        <w:t>inset a</w:t>
      </w:r>
      <w:r w:rsidR="00F96688" w:rsidRPr="006C0E84">
        <w:rPr>
          <w:rFonts w:ascii="Times New Roman" w:hAnsi="Times New Roman"/>
          <w:sz w:val="20"/>
        </w:rPr>
        <w:t xml:space="preserve"> of fig </w:t>
      </w:r>
      <w:r w:rsidR="00125743" w:rsidRPr="006C0E84">
        <w:rPr>
          <w:rFonts w:ascii="Times New Roman" w:hAnsi="Times New Roman"/>
          <w:sz w:val="20"/>
        </w:rPr>
        <w:t xml:space="preserve">1) </w:t>
      </w:r>
      <w:r w:rsidR="00355D44" w:rsidRPr="006C0E84">
        <w:rPr>
          <w:rFonts w:ascii="Times New Roman" w:hAnsi="Times New Roman"/>
          <w:sz w:val="20"/>
        </w:rPr>
        <w:t xml:space="preserve">two convoluted </w:t>
      </w:r>
      <w:r w:rsidR="006301AB" w:rsidRPr="006301AB">
        <w:rPr>
          <w:rFonts w:ascii="Times New Roman" w:hAnsi="Times New Roman" w:cs="Times New Roman"/>
          <w:b/>
          <w:sz w:val="20"/>
        </w:rPr>
        <w:t xml:space="preserve"> </w:t>
      </w:r>
    </w:p>
    <w:p w:rsidR="006301AB" w:rsidRDefault="006301AB" w:rsidP="006301AB">
      <w:pPr>
        <w:jc w:val="both"/>
        <w:rPr>
          <w:rFonts w:ascii="Times New Roman" w:hAnsi="Times New Roman" w:cs="Times New Roman"/>
          <w:sz w:val="18"/>
          <w:szCs w:val="18"/>
        </w:rPr>
      </w:pPr>
      <w:r w:rsidRPr="006301AB">
        <w:rPr>
          <w:rFonts w:ascii="Times New Roman" w:hAnsi="Times New Roman" w:cs="Times New Roman"/>
          <w:b/>
          <w:sz w:val="18"/>
          <w:szCs w:val="18"/>
        </w:rPr>
        <w:lastRenderedPageBreak/>
        <w:t>Figure 1.</w:t>
      </w:r>
      <w:r w:rsidRPr="006301AB">
        <w:rPr>
          <w:rFonts w:ascii="Times New Roman" w:hAnsi="Times New Roman" w:cs="Times New Roman"/>
          <w:sz w:val="18"/>
          <w:szCs w:val="18"/>
        </w:rPr>
        <w:t xml:space="preserve"> XRD pattern of DMSO casted PVA: PVP: </w:t>
      </w:r>
      <w:bookmarkStart w:id="1" w:name="_Hlk143891061"/>
      <w:r w:rsidRPr="006301AB">
        <w:rPr>
          <w:rFonts w:ascii="Times New Roman" w:hAnsi="Times New Roman" w:cs="Times New Roman"/>
          <w:sz w:val="18"/>
          <w:szCs w:val="18"/>
        </w:rPr>
        <w:t>CH</w:t>
      </w:r>
      <w:r w:rsidRPr="00023EE5">
        <w:rPr>
          <w:rFonts w:ascii="Times New Roman" w:hAnsi="Times New Roman" w:cs="Times New Roman"/>
          <w:sz w:val="18"/>
          <w:szCs w:val="18"/>
          <w:vertAlign w:val="subscript"/>
        </w:rPr>
        <w:t>3</w:t>
      </w:r>
      <w:r w:rsidRPr="006301AB">
        <w:rPr>
          <w:rFonts w:ascii="Times New Roman" w:hAnsi="Times New Roman" w:cs="Times New Roman"/>
          <w:sz w:val="18"/>
          <w:szCs w:val="18"/>
        </w:rPr>
        <w:t>COONH</w:t>
      </w:r>
      <w:r w:rsidRPr="00023EE5">
        <w:rPr>
          <w:rFonts w:ascii="Times New Roman" w:hAnsi="Times New Roman" w:cs="Times New Roman"/>
          <w:sz w:val="18"/>
          <w:szCs w:val="18"/>
          <w:vertAlign w:val="subscript"/>
        </w:rPr>
        <w:t>4</w:t>
      </w:r>
      <w:bookmarkEnd w:id="1"/>
      <w:r w:rsidRPr="006301AB">
        <w:rPr>
          <w:rFonts w:ascii="Times New Roman" w:hAnsi="Times New Roman" w:cs="Times New Roman"/>
          <w:sz w:val="18"/>
          <w:szCs w:val="18"/>
        </w:rPr>
        <w:t xml:space="preserve"> blend based electrolyte containing (c) 0, (d) 0.2, (e) 0.4 and (f) 0.6 M CH</w:t>
      </w:r>
      <w:r w:rsidRPr="00023EE5">
        <w:rPr>
          <w:rFonts w:ascii="Times New Roman" w:hAnsi="Times New Roman" w:cs="Times New Roman"/>
          <w:sz w:val="18"/>
          <w:szCs w:val="18"/>
          <w:vertAlign w:val="subscript"/>
        </w:rPr>
        <w:t>3</w:t>
      </w:r>
      <w:r w:rsidRPr="006301AB">
        <w:rPr>
          <w:rFonts w:ascii="Times New Roman" w:hAnsi="Times New Roman" w:cs="Times New Roman"/>
          <w:sz w:val="18"/>
          <w:szCs w:val="18"/>
        </w:rPr>
        <w:t>COONH</w:t>
      </w:r>
      <w:r w:rsidRPr="00023EE5">
        <w:rPr>
          <w:rFonts w:ascii="Times New Roman" w:hAnsi="Times New Roman" w:cs="Times New Roman"/>
          <w:sz w:val="18"/>
          <w:szCs w:val="18"/>
          <w:vertAlign w:val="subscript"/>
        </w:rPr>
        <w:t>4</w:t>
      </w:r>
      <w:r w:rsidRPr="006301AB">
        <w:rPr>
          <w:rFonts w:ascii="Times New Roman" w:hAnsi="Times New Roman" w:cs="Times New Roman"/>
          <w:sz w:val="18"/>
          <w:szCs w:val="18"/>
        </w:rPr>
        <w:t xml:space="preserve"> salt. Inset shows XRD pattern of (a) DMSO casted PVA and (b) PVP.</w:t>
      </w:r>
    </w:p>
    <w:p w:rsidR="006301AB" w:rsidRDefault="00355D44" w:rsidP="0042016E">
      <w:pPr>
        <w:spacing w:line="360" w:lineRule="auto"/>
        <w:jc w:val="both"/>
        <w:rPr>
          <w:rFonts w:ascii="Times New Roman" w:hAnsi="Times New Roman"/>
          <w:sz w:val="20"/>
        </w:rPr>
        <w:sectPr w:rsidR="006301AB" w:rsidSect="00F14415">
          <w:type w:val="continuous"/>
          <w:pgSz w:w="12240" w:h="15840"/>
          <w:pgMar w:top="1440" w:right="1440" w:bottom="1440" w:left="1440" w:header="720" w:footer="720" w:gutter="0"/>
          <w:cols w:space="332"/>
          <w:docGrid w:linePitch="360"/>
        </w:sectPr>
      </w:pPr>
      <w:r w:rsidRPr="006C0E84">
        <w:rPr>
          <w:rFonts w:ascii="Times New Roman" w:hAnsi="Times New Roman"/>
          <w:sz w:val="20"/>
        </w:rPr>
        <w:t>peaks at 2</w:t>
      </w:r>
      <w:r w:rsidRPr="006C0E84">
        <w:rPr>
          <w:rFonts w:ascii="Symbol" w:hAnsi="Symbol"/>
          <w:sz w:val="20"/>
        </w:rPr>
        <w:t></w:t>
      </w:r>
      <w:r w:rsidRPr="006C0E84">
        <w:rPr>
          <w:rFonts w:ascii="Times New Roman" w:hAnsi="Times New Roman"/>
          <w:sz w:val="20"/>
        </w:rPr>
        <w:t>= 19.6</w:t>
      </w:r>
      <w:r w:rsidRPr="006C0E84">
        <w:rPr>
          <w:rFonts w:ascii="Times New Roman" w:hAnsi="Times New Roman"/>
          <w:sz w:val="20"/>
          <w:vertAlign w:val="superscript"/>
        </w:rPr>
        <w:t>0</w:t>
      </w:r>
      <w:r w:rsidRPr="006C0E84">
        <w:rPr>
          <w:rFonts w:ascii="Times New Roman" w:hAnsi="Times New Roman"/>
          <w:sz w:val="20"/>
        </w:rPr>
        <w:t xml:space="preserve"> and 21.8</w:t>
      </w:r>
      <w:r w:rsidRPr="006C0E84">
        <w:rPr>
          <w:rFonts w:ascii="Times New Roman" w:hAnsi="Times New Roman"/>
          <w:sz w:val="20"/>
          <w:vertAlign w:val="superscript"/>
        </w:rPr>
        <w:t>0</w:t>
      </w:r>
      <w:r w:rsidRPr="006C0E84">
        <w:rPr>
          <w:rFonts w:ascii="Times New Roman" w:hAnsi="Times New Roman"/>
          <w:sz w:val="20"/>
        </w:rPr>
        <w:t xml:space="preserve"> </w:t>
      </w:r>
      <w:r w:rsidR="0014108F" w:rsidRPr="006C0E84">
        <w:rPr>
          <w:rFonts w:ascii="Times New Roman" w:hAnsi="Times New Roman"/>
          <w:sz w:val="20"/>
        </w:rPr>
        <w:t>are observed.</w:t>
      </w:r>
      <w:r w:rsidRPr="006C0E84">
        <w:rPr>
          <w:rFonts w:ascii="Times New Roman" w:hAnsi="Times New Roman"/>
          <w:sz w:val="20"/>
        </w:rPr>
        <w:t xml:space="preserve"> The characteristic peak at 2</w:t>
      </w:r>
      <w:r w:rsidRPr="006C0E84">
        <w:rPr>
          <w:rFonts w:ascii="Symbol" w:hAnsi="Symbol"/>
          <w:sz w:val="20"/>
        </w:rPr>
        <w:t></w:t>
      </w:r>
      <w:r w:rsidRPr="006C0E84">
        <w:rPr>
          <w:rFonts w:ascii="Times New Roman" w:hAnsi="Times New Roman"/>
          <w:sz w:val="20"/>
        </w:rPr>
        <w:t>= 19.6</w:t>
      </w:r>
      <w:r w:rsidRPr="006C0E84">
        <w:rPr>
          <w:rFonts w:ascii="Times New Roman" w:hAnsi="Times New Roman"/>
          <w:sz w:val="20"/>
          <w:vertAlign w:val="superscript"/>
        </w:rPr>
        <w:t>0</w:t>
      </w:r>
      <w:r w:rsidRPr="006C0E84">
        <w:rPr>
          <w:rFonts w:ascii="Times New Roman" w:hAnsi="Times New Roman"/>
          <w:sz w:val="20"/>
        </w:rPr>
        <w:t xml:space="preserve"> corroborates the re</w:t>
      </w:r>
      <w:r w:rsidR="0014108F" w:rsidRPr="006C0E84">
        <w:rPr>
          <w:rFonts w:ascii="Times New Roman" w:hAnsi="Times New Roman"/>
          <w:sz w:val="20"/>
        </w:rPr>
        <w:t xml:space="preserve">sult of </w:t>
      </w:r>
      <w:proofErr w:type="spellStart"/>
      <w:r w:rsidR="0014108F" w:rsidRPr="006C0E84">
        <w:rPr>
          <w:rFonts w:ascii="Times New Roman" w:hAnsi="Times New Roman"/>
          <w:sz w:val="20"/>
        </w:rPr>
        <w:t>Awadhia</w:t>
      </w:r>
      <w:proofErr w:type="spellEnd"/>
      <w:r w:rsidR="0014108F" w:rsidRPr="006C0E84">
        <w:rPr>
          <w:rFonts w:ascii="Times New Roman" w:hAnsi="Times New Roman"/>
          <w:sz w:val="20"/>
        </w:rPr>
        <w:t xml:space="preserve"> and Agrawal [11</w:t>
      </w:r>
      <w:r w:rsidRPr="006C0E84">
        <w:rPr>
          <w:rFonts w:ascii="Times New Roman" w:hAnsi="Times New Roman"/>
          <w:sz w:val="20"/>
        </w:rPr>
        <w:t>]. Broad XRD peaks located at 2</w:t>
      </w:r>
      <w:r w:rsidRPr="006C0E84">
        <w:rPr>
          <w:rFonts w:ascii="Symbol" w:hAnsi="Symbol"/>
          <w:sz w:val="20"/>
        </w:rPr>
        <w:t></w:t>
      </w:r>
      <w:r w:rsidRPr="006C0E84">
        <w:rPr>
          <w:rFonts w:ascii="Times New Roman" w:hAnsi="Times New Roman"/>
          <w:sz w:val="20"/>
        </w:rPr>
        <w:t>=11</w:t>
      </w:r>
      <w:r w:rsidRPr="006C0E84">
        <w:rPr>
          <w:rFonts w:ascii="Times New Roman" w:hAnsi="Times New Roman"/>
          <w:sz w:val="20"/>
          <w:vertAlign w:val="superscript"/>
        </w:rPr>
        <w:t>0</w:t>
      </w:r>
      <w:r w:rsidRPr="006C0E84">
        <w:rPr>
          <w:rFonts w:ascii="Times New Roman" w:hAnsi="Times New Roman"/>
          <w:sz w:val="20"/>
        </w:rPr>
        <w:t xml:space="preserve"> and 22</w:t>
      </w:r>
      <w:r w:rsidRPr="006C0E84">
        <w:rPr>
          <w:rFonts w:ascii="Times New Roman" w:hAnsi="Times New Roman"/>
          <w:sz w:val="20"/>
          <w:vertAlign w:val="superscript"/>
        </w:rPr>
        <w:t>0</w:t>
      </w:r>
      <w:r w:rsidR="00F96688" w:rsidRPr="006C0E84">
        <w:rPr>
          <w:rFonts w:ascii="Times New Roman" w:hAnsi="Times New Roman"/>
          <w:sz w:val="20"/>
        </w:rPr>
        <w:t xml:space="preserve"> in diffractogram (inset b of fig. </w:t>
      </w:r>
      <w:r w:rsidRPr="006C0E84">
        <w:rPr>
          <w:rFonts w:ascii="Times New Roman" w:hAnsi="Times New Roman"/>
          <w:sz w:val="20"/>
        </w:rPr>
        <w:t>1</w:t>
      </w:r>
      <w:r w:rsidR="00F96688" w:rsidRPr="006C0E84">
        <w:rPr>
          <w:rFonts w:ascii="Times New Roman" w:hAnsi="Times New Roman"/>
          <w:sz w:val="20"/>
        </w:rPr>
        <w:t>)</w:t>
      </w:r>
      <w:r w:rsidRPr="006C0E84">
        <w:rPr>
          <w:rFonts w:ascii="Times New Roman" w:hAnsi="Times New Roman"/>
          <w:sz w:val="20"/>
        </w:rPr>
        <w:t xml:space="preserve"> correspond to PVP and conform to the result of </w:t>
      </w:r>
      <w:proofErr w:type="spellStart"/>
      <w:r w:rsidRPr="006C0E84">
        <w:rPr>
          <w:rFonts w:ascii="Times New Roman" w:hAnsi="Times New Roman"/>
          <w:sz w:val="20"/>
        </w:rPr>
        <w:t>Sivaiah</w:t>
      </w:r>
      <w:proofErr w:type="spellEnd"/>
      <w:r w:rsidRPr="006C0E84">
        <w:rPr>
          <w:rFonts w:ascii="Times New Roman" w:hAnsi="Times New Roman"/>
          <w:sz w:val="20"/>
        </w:rPr>
        <w:t xml:space="preserve"> et al [</w:t>
      </w:r>
      <w:r w:rsidR="00252722" w:rsidRPr="006C0E84">
        <w:rPr>
          <w:rFonts w:ascii="Times New Roman" w:hAnsi="Times New Roman"/>
          <w:sz w:val="20"/>
        </w:rPr>
        <w:t>12</w:t>
      </w:r>
      <w:r w:rsidRPr="006C0E84">
        <w:rPr>
          <w:rFonts w:ascii="Times New Roman" w:hAnsi="Times New Roman"/>
          <w:sz w:val="20"/>
        </w:rPr>
        <w:t>]. Also, secondary reflections (relatively broad) observed at 44.7</w:t>
      </w:r>
      <w:r w:rsidRPr="006C0E84">
        <w:rPr>
          <w:rFonts w:ascii="Times New Roman" w:hAnsi="Times New Roman"/>
          <w:sz w:val="20"/>
          <w:vertAlign w:val="superscript"/>
        </w:rPr>
        <w:t>0</w:t>
      </w:r>
      <w:r w:rsidRPr="006C0E84">
        <w:rPr>
          <w:rFonts w:ascii="Times New Roman" w:hAnsi="Times New Roman"/>
          <w:sz w:val="20"/>
        </w:rPr>
        <w:t xml:space="preserve"> and 51</w:t>
      </w:r>
      <w:r w:rsidRPr="006C0E84">
        <w:rPr>
          <w:rFonts w:ascii="Times New Roman" w:hAnsi="Times New Roman"/>
          <w:sz w:val="20"/>
          <w:vertAlign w:val="superscript"/>
        </w:rPr>
        <w:t>0</w:t>
      </w:r>
      <w:r w:rsidRPr="006C0E84">
        <w:rPr>
          <w:rFonts w:ascii="Times New Roman" w:hAnsi="Times New Roman"/>
          <w:sz w:val="20"/>
        </w:rPr>
        <w:t xml:space="preserve"> (on 2</w:t>
      </w:r>
      <w:r w:rsidRPr="006C0E84">
        <w:rPr>
          <w:rFonts w:ascii="Symbol" w:hAnsi="Symbol"/>
          <w:sz w:val="20"/>
        </w:rPr>
        <w:t></w:t>
      </w:r>
      <w:r w:rsidRPr="006C0E84">
        <w:rPr>
          <w:rFonts w:ascii="Times New Roman" w:hAnsi="Times New Roman"/>
          <w:sz w:val="20"/>
        </w:rPr>
        <w:t xml:space="preserve"> scale) ascertain polycrystalline/semi-amorphous nature of the polymer. When the two polymer components are added to form PVA: PVP blend (80: 20 ratio), the characteristic peak of PVA shifts toward lower </w:t>
      </w:r>
      <w:r w:rsidR="00E242E8" w:rsidRPr="006C0E84">
        <w:rPr>
          <w:rFonts w:ascii="Times New Roman" w:hAnsi="Times New Roman"/>
          <w:sz w:val="20"/>
        </w:rPr>
        <w:t>diffraction angle</w:t>
      </w:r>
      <w:r w:rsidRPr="006C0E84">
        <w:rPr>
          <w:rFonts w:ascii="Times New Roman" w:hAnsi="Times New Roman"/>
          <w:sz w:val="20"/>
        </w:rPr>
        <w:t xml:space="preserve"> </w:t>
      </w:r>
      <w:r w:rsidR="00E242E8" w:rsidRPr="006C0E84">
        <w:rPr>
          <w:rFonts w:ascii="Times New Roman" w:hAnsi="Times New Roman"/>
          <w:sz w:val="20"/>
        </w:rPr>
        <w:t>(</w:t>
      </w:r>
      <w:r w:rsidRPr="006C0E84">
        <w:rPr>
          <w:rFonts w:ascii="Times New Roman" w:hAnsi="Times New Roman"/>
          <w:sz w:val="20"/>
        </w:rPr>
        <w:t>19.44</w:t>
      </w:r>
      <w:r w:rsidRPr="006C0E84">
        <w:rPr>
          <w:rFonts w:ascii="Times New Roman" w:hAnsi="Times New Roman"/>
          <w:sz w:val="20"/>
          <w:vertAlign w:val="superscript"/>
        </w:rPr>
        <w:t>0</w:t>
      </w:r>
      <w:r w:rsidR="00E242E8" w:rsidRPr="006C0E84">
        <w:rPr>
          <w:rFonts w:ascii="Times New Roman" w:hAnsi="Times New Roman"/>
          <w:sz w:val="20"/>
        </w:rPr>
        <w:t>)</w:t>
      </w:r>
      <w:r w:rsidRPr="006C0E84">
        <w:rPr>
          <w:rFonts w:ascii="Times New Roman" w:hAnsi="Times New Roman"/>
          <w:sz w:val="20"/>
        </w:rPr>
        <w:t xml:space="preserve"> and characteristic peak related to PVP shifts toward higher 2</w:t>
      </w:r>
      <w:r w:rsidRPr="006C0E84">
        <w:rPr>
          <w:rFonts w:ascii="Symbol" w:hAnsi="Symbol"/>
          <w:sz w:val="20"/>
        </w:rPr>
        <w:t></w:t>
      </w:r>
      <w:r w:rsidRPr="006C0E84">
        <w:rPr>
          <w:rFonts w:ascii="Times New Roman" w:hAnsi="Times New Roman"/>
          <w:sz w:val="20"/>
        </w:rPr>
        <w:t xml:space="preserve"> value at 22.72</w:t>
      </w:r>
      <w:r w:rsidRPr="006C0E84">
        <w:rPr>
          <w:rFonts w:ascii="Times New Roman" w:hAnsi="Times New Roman"/>
          <w:sz w:val="20"/>
          <w:vertAlign w:val="superscript"/>
        </w:rPr>
        <w:t>0</w:t>
      </w:r>
      <w:r w:rsidR="00F96688" w:rsidRPr="006C0E84">
        <w:rPr>
          <w:rFonts w:ascii="Times New Roman" w:hAnsi="Times New Roman"/>
          <w:sz w:val="20"/>
          <w:vertAlign w:val="superscript"/>
        </w:rPr>
        <w:t xml:space="preserve"> </w:t>
      </w:r>
      <w:r w:rsidR="00F96688" w:rsidRPr="006C0E84">
        <w:rPr>
          <w:rFonts w:ascii="Times New Roman" w:hAnsi="Times New Roman"/>
          <w:sz w:val="20"/>
        </w:rPr>
        <w:t>fig. 1(c)</w:t>
      </w:r>
      <w:r w:rsidR="00E242E8" w:rsidRPr="006C0E84">
        <w:rPr>
          <w:rFonts w:ascii="Times New Roman" w:hAnsi="Times New Roman"/>
          <w:sz w:val="20"/>
        </w:rPr>
        <w:t>. Further</w:t>
      </w:r>
      <w:r w:rsidRPr="006C0E84">
        <w:rPr>
          <w:rFonts w:ascii="Times New Roman" w:hAnsi="Times New Roman"/>
          <w:sz w:val="20"/>
        </w:rPr>
        <w:t xml:space="preserve"> 44.7</w:t>
      </w:r>
      <w:r w:rsidRPr="006C0E84">
        <w:rPr>
          <w:rFonts w:ascii="Times New Roman" w:hAnsi="Times New Roman"/>
          <w:sz w:val="20"/>
          <w:vertAlign w:val="superscript"/>
        </w:rPr>
        <w:t>0</w:t>
      </w:r>
      <w:r w:rsidRPr="006C0E84">
        <w:rPr>
          <w:rFonts w:ascii="Times New Roman" w:hAnsi="Times New Roman"/>
          <w:sz w:val="20"/>
        </w:rPr>
        <w:t xml:space="preserve"> and 51</w:t>
      </w:r>
      <w:r w:rsidRPr="006C0E84">
        <w:rPr>
          <w:rFonts w:ascii="Times New Roman" w:hAnsi="Times New Roman"/>
          <w:sz w:val="20"/>
          <w:vertAlign w:val="superscript"/>
        </w:rPr>
        <w:t>0</w:t>
      </w:r>
      <w:r w:rsidRPr="006C0E84">
        <w:rPr>
          <w:rFonts w:ascii="Times New Roman" w:hAnsi="Times New Roman"/>
          <w:sz w:val="20"/>
        </w:rPr>
        <w:t xml:space="preserve"> </w:t>
      </w:r>
      <w:r w:rsidR="00E242E8" w:rsidRPr="006C0E84">
        <w:rPr>
          <w:rFonts w:ascii="Times New Roman" w:hAnsi="Times New Roman"/>
          <w:sz w:val="20"/>
        </w:rPr>
        <w:t xml:space="preserve">diffraction peaks </w:t>
      </w:r>
      <w:r w:rsidRPr="006C0E84">
        <w:rPr>
          <w:rFonts w:ascii="Times New Roman" w:hAnsi="Times New Roman"/>
          <w:sz w:val="20"/>
        </w:rPr>
        <w:t xml:space="preserve">vanish and a </w:t>
      </w:r>
      <w:r w:rsidR="00E242E8" w:rsidRPr="006C0E84">
        <w:rPr>
          <w:rFonts w:ascii="Times New Roman" w:hAnsi="Times New Roman"/>
          <w:sz w:val="20"/>
        </w:rPr>
        <w:t xml:space="preserve">new </w:t>
      </w:r>
      <w:r w:rsidRPr="006C0E84">
        <w:rPr>
          <w:rFonts w:ascii="Times New Roman" w:hAnsi="Times New Roman"/>
          <w:sz w:val="20"/>
        </w:rPr>
        <w:t>peak is observed around 40.8</w:t>
      </w:r>
      <w:r w:rsidRPr="006C0E84">
        <w:rPr>
          <w:rFonts w:ascii="Times New Roman" w:hAnsi="Times New Roman"/>
          <w:sz w:val="20"/>
          <w:vertAlign w:val="superscript"/>
        </w:rPr>
        <w:t>0</w:t>
      </w:r>
      <w:r w:rsidRPr="006C0E84">
        <w:rPr>
          <w:rFonts w:ascii="Times New Roman" w:hAnsi="Times New Roman"/>
          <w:sz w:val="20"/>
        </w:rPr>
        <w:t xml:space="preserve">. </w:t>
      </w:r>
      <w:r w:rsidR="00E242E8" w:rsidRPr="006C0E84">
        <w:rPr>
          <w:rFonts w:ascii="Times New Roman" w:hAnsi="Times New Roman"/>
          <w:sz w:val="20"/>
        </w:rPr>
        <w:t xml:space="preserve">These </w:t>
      </w:r>
      <w:proofErr w:type="gramStart"/>
      <w:r w:rsidR="00E242E8" w:rsidRPr="006C0E84">
        <w:rPr>
          <w:rFonts w:ascii="Times New Roman" w:hAnsi="Times New Roman"/>
          <w:sz w:val="20"/>
        </w:rPr>
        <w:t xml:space="preserve">observations </w:t>
      </w:r>
      <w:r w:rsidRPr="006C0E84">
        <w:rPr>
          <w:rFonts w:ascii="Times New Roman" w:hAnsi="Times New Roman"/>
          <w:sz w:val="20"/>
        </w:rPr>
        <w:t xml:space="preserve"> suggest</w:t>
      </w:r>
      <w:proofErr w:type="gramEnd"/>
      <w:r w:rsidRPr="006C0E84">
        <w:rPr>
          <w:rFonts w:ascii="Times New Roman" w:hAnsi="Times New Roman"/>
          <w:sz w:val="20"/>
        </w:rPr>
        <w:t xml:space="preserve"> formation of new material viz. PVA: PVP blend. </w:t>
      </w:r>
      <w:r w:rsidR="00E242E8" w:rsidRPr="006C0E84">
        <w:rPr>
          <w:rFonts w:ascii="Times New Roman" w:hAnsi="Times New Roman"/>
          <w:sz w:val="20"/>
        </w:rPr>
        <w:t xml:space="preserve">In the diffraction pattern of </w:t>
      </w:r>
      <w:r w:rsidRPr="006C0E84">
        <w:rPr>
          <w:rFonts w:ascii="Times New Roman" w:hAnsi="Times New Roman"/>
          <w:sz w:val="20"/>
        </w:rPr>
        <w:t>PVA: PVP: CH</w:t>
      </w:r>
      <w:r w:rsidRPr="006C0E84">
        <w:rPr>
          <w:rFonts w:ascii="Times New Roman" w:hAnsi="Times New Roman"/>
          <w:sz w:val="20"/>
          <w:vertAlign w:val="subscript"/>
        </w:rPr>
        <w:t>3</w:t>
      </w:r>
      <w:r w:rsidRPr="006C0E84">
        <w:rPr>
          <w:rFonts w:ascii="Times New Roman" w:hAnsi="Times New Roman"/>
          <w:sz w:val="20"/>
        </w:rPr>
        <w:t>COONH</w:t>
      </w:r>
      <w:r w:rsidRPr="006C0E84">
        <w:rPr>
          <w:rFonts w:ascii="Times New Roman" w:hAnsi="Times New Roman"/>
          <w:sz w:val="20"/>
          <w:vertAlign w:val="subscript"/>
        </w:rPr>
        <w:t xml:space="preserve">4 </w:t>
      </w:r>
      <w:r w:rsidRPr="006C0E84">
        <w:rPr>
          <w:rFonts w:ascii="Times New Roman" w:hAnsi="Times New Roman"/>
          <w:sz w:val="20"/>
        </w:rPr>
        <w:t>blend based electrolyte</w:t>
      </w:r>
      <w:r w:rsidR="00C654B8" w:rsidRPr="006C0E84">
        <w:rPr>
          <w:rFonts w:ascii="Times New Roman" w:hAnsi="Times New Roman"/>
          <w:sz w:val="20"/>
        </w:rPr>
        <w:t xml:space="preserve"> (curve d, e</w:t>
      </w:r>
      <w:r w:rsidRPr="006C0E84">
        <w:rPr>
          <w:rFonts w:ascii="Times New Roman" w:hAnsi="Times New Roman"/>
          <w:sz w:val="20"/>
        </w:rPr>
        <w:t>,</w:t>
      </w:r>
      <w:r w:rsidR="00C654B8" w:rsidRPr="006C0E84">
        <w:rPr>
          <w:rFonts w:ascii="Times New Roman" w:hAnsi="Times New Roman"/>
          <w:sz w:val="20"/>
        </w:rPr>
        <w:t xml:space="preserve"> and f)</w:t>
      </w:r>
      <w:r w:rsidRPr="006C0E84">
        <w:rPr>
          <w:rFonts w:ascii="Times New Roman" w:hAnsi="Times New Roman"/>
          <w:sz w:val="20"/>
        </w:rPr>
        <w:t xml:space="preserve"> the characteristic peaks of PVA (19.6</w:t>
      </w:r>
      <w:r w:rsidRPr="006C0E84">
        <w:rPr>
          <w:rFonts w:ascii="Times New Roman" w:hAnsi="Times New Roman"/>
          <w:sz w:val="20"/>
          <w:vertAlign w:val="superscript"/>
        </w:rPr>
        <w:t>0</w:t>
      </w:r>
      <w:r w:rsidRPr="006C0E84">
        <w:rPr>
          <w:rFonts w:ascii="Times New Roman" w:hAnsi="Times New Roman"/>
          <w:sz w:val="20"/>
        </w:rPr>
        <w:t>) and PVP (22</w:t>
      </w:r>
      <w:r w:rsidRPr="006C0E84">
        <w:rPr>
          <w:rFonts w:ascii="Times New Roman" w:hAnsi="Times New Roman"/>
          <w:sz w:val="20"/>
          <w:vertAlign w:val="superscript"/>
        </w:rPr>
        <w:t>0</w:t>
      </w:r>
      <w:r w:rsidRPr="006C0E84">
        <w:rPr>
          <w:rFonts w:ascii="Times New Roman" w:hAnsi="Times New Roman"/>
          <w:sz w:val="20"/>
        </w:rPr>
        <w:t>) seen to merge and result in a broad peak centered around 2</w:t>
      </w:r>
      <w:r w:rsidRPr="006C0E84">
        <w:rPr>
          <w:rFonts w:ascii="Symbol" w:hAnsi="Symbol"/>
          <w:sz w:val="20"/>
        </w:rPr>
        <w:t></w:t>
      </w:r>
      <w:r w:rsidRPr="006C0E84">
        <w:rPr>
          <w:rFonts w:ascii="Times New Roman" w:hAnsi="Times New Roman"/>
          <w:sz w:val="20"/>
        </w:rPr>
        <w:t>=19.18</w:t>
      </w:r>
      <w:r w:rsidRPr="006C0E84">
        <w:rPr>
          <w:rFonts w:ascii="Times New Roman" w:hAnsi="Times New Roman"/>
          <w:sz w:val="20"/>
          <w:vertAlign w:val="superscript"/>
        </w:rPr>
        <w:t>0</w:t>
      </w:r>
      <w:r w:rsidR="00C654B8" w:rsidRPr="006C0E84">
        <w:rPr>
          <w:rFonts w:ascii="Times New Roman" w:hAnsi="Times New Roman"/>
          <w:sz w:val="20"/>
        </w:rPr>
        <w:t>.</w:t>
      </w:r>
      <w:r w:rsidRPr="006C0E84">
        <w:rPr>
          <w:rFonts w:ascii="Times New Roman" w:hAnsi="Times New Roman"/>
          <w:sz w:val="20"/>
        </w:rPr>
        <w:t xml:space="preserve"> The broadening of peak signifies enhanced amorphous nature of gel film. The broadening of intense peak can be correlated to the presence of excess liquid trapped within polymer blend matrix. It is being further noticed that as the fraction of salt in electrolyte increase, there is a small variation in the value of 2</w:t>
      </w:r>
      <w:r w:rsidRPr="006C0E84">
        <w:rPr>
          <w:rFonts w:ascii="Symbol" w:hAnsi="Symbol"/>
          <w:sz w:val="20"/>
        </w:rPr>
        <w:t></w:t>
      </w:r>
      <w:r w:rsidRPr="006C0E84">
        <w:rPr>
          <w:rFonts w:ascii="Symbol" w:hAnsi="Symbol"/>
          <w:sz w:val="20"/>
        </w:rPr>
        <w:t></w:t>
      </w:r>
      <w:r w:rsidRPr="006C0E84">
        <w:rPr>
          <w:rFonts w:ascii="Times New Roman" w:hAnsi="Times New Roman"/>
          <w:sz w:val="20"/>
        </w:rPr>
        <w:t xml:space="preserve">corresponding to characteristic peak of blend with increasing broadness </w:t>
      </w:r>
      <w:r w:rsidR="00C654B8" w:rsidRPr="006C0E84">
        <w:rPr>
          <w:rFonts w:ascii="Times New Roman" w:hAnsi="Times New Roman"/>
          <w:sz w:val="20"/>
        </w:rPr>
        <w:t>which signifies</w:t>
      </w:r>
      <w:r w:rsidRPr="006C0E84">
        <w:rPr>
          <w:rFonts w:ascii="Times New Roman" w:hAnsi="Times New Roman"/>
          <w:sz w:val="20"/>
        </w:rPr>
        <w:t xml:space="preserve"> change in </w:t>
      </w:r>
      <w:r w:rsidR="00C654B8" w:rsidRPr="006C0E84">
        <w:rPr>
          <w:rFonts w:ascii="Times New Roman" w:hAnsi="Times New Roman"/>
          <w:sz w:val="20"/>
        </w:rPr>
        <w:t xml:space="preserve">the </w:t>
      </w:r>
      <w:r w:rsidRPr="006C0E84">
        <w:rPr>
          <w:rFonts w:ascii="Times New Roman" w:hAnsi="Times New Roman"/>
          <w:sz w:val="20"/>
        </w:rPr>
        <w:t>morphology of system.  Low value of crystallite size clearly advocates for amorphous behavior of gel electrolytes under investigation</w:t>
      </w:r>
      <w:r w:rsidR="00D946F5" w:rsidRPr="006C0E84">
        <w:rPr>
          <w:rFonts w:ascii="Times New Roman" w:hAnsi="Times New Roman"/>
          <w:sz w:val="20"/>
        </w:rPr>
        <w:t xml:space="preserve"> (table 1)</w:t>
      </w:r>
      <w:r w:rsidRPr="006C0E84">
        <w:rPr>
          <w:rFonts w:ascii="Times New Roman" w:hAnsi="Times New Roman"/>
          <w:sz w:val="20"/>
        </w:rPr>
        <w:t>.</w:t>
      </w:r>
    </w:p>
    <w:p w:rsidR="006301AB" w:rsidRDefault="006301AB" w:rsidP="00347589">
      <w:pPr>
        <w:spacing w:line="240" w:lineRule="auto"/>
        <w:jc w:val="both"/>
        <w:rPr>
          <w:rFonts w:ascii="Times New Roman" w:hAnsi="Times New Roman"/>
          <w:bCs/>
          <w:sz w:val="20"/>
        </w:rPr>
      </w:pPr>
      <w:r w:rsidRPr="00347589">
        <w:rPr>
          <w:rFonts w:ascii="Times New Roman" w:hAnsi="Times New Roman" w:cs="Times New Roman"/>
          <w:b/>
          <w:sz w:val="18"/>
          <w:szCs w:val="18"/>
        </w:rPr>
        <w:t>Table 1.</w:t>
      </w:r>
      <w:r w:rsidRPr="00347589">
        <w:rPr>
          <w:rFonts w:ascii="Times New Roman" w:hAnsi="Times New Roman" w:cs="Times New Roman"/>
          <w:sz w:val="18"/>
          <w:szCs w:val="18"/>
        </w:rPr>
        <w:t xml:space="preserve"> Average crystallite size, change in enthalpy</w:t>
      </w:r>
      <w:r w:rsidR="00347589" w:rsidRPr="00347589">
        <w:rPr>
          <w:rFonts w:ascii="Times New Roman" w:hAnsi="Times New Roman" w:cs="Times New Roman"/>
          <w:sz w:val="18"/>
          <w:szCs w:val="18"/>
        </w:rPr>
        <w:t xml:space="preserve"> and</w:t>
      </w:r>
      <w:r w:rsidRPr="00347589">
        <w:rPr>
          <w:rFonts w:ascii="Times New Roman" w:hAnsi="Times New Roman" w:cs="Times New Roman"/>
          <w:sz w:val="18"/>
          <w:szCs w:val="18"/>
        </w:rPr>
        <w:t xml:space="preserve"> ionic transference number</w:t>
      </w:r>
      <w:r w:rsidR="00347589" w:rsidRPr="00347589">
        <w:rPr>
          <w:rFonts w:ascii="Times New Roman" w:hAnsi="Times New Roman" w:cs="Times New Roman"/>
          <w:sz w:val="18"/>
          <w:szCs w:val="18"/>
        </w:rPr>
        <w:t xml:space="preserve"> </w:t>
      </w:r>
      <w:r w:rsidRPr="00347589">
        <w:rPr>
          <w:rFonts w:ascii="Times New Roman" w:hAnsi="Times New Roman" w:cs="Times New Roman"/>
          <w:sz w:val="18"/>
          <w:szCs w:val="18"/>
        </w:rPr>
        <w:t xml:space="preserve">of </w:t>
      </w:r>
      <w:proofErr w:type="gramStart"/>
      <w:r w:rsidRPr="00347589">
        <w:rPr>
          <w:rFonts w:ascii="Times New Roman" w:hAnsi="Times New Roman" w:cs="Times New Roman"/>
          <w:sz w:val="18"/>
          <w:szCs w:val="18"/>
        </w:rPr>
        <w:t>blend based</w:t>
      </w:r>
      <w:proofErr w:type="gramEnd"/>
      <w:r w:rsidRPr="00347589">
        <w:rPr>
          <w:rFonts w:ascii="Times New Roman" w:hAnsi="Times New Roman" w:cs="Times New Roman"/>
          <w:sz w:val="18"/>
          <w:szCs w:val="18"/>
        </w:rPr>
        <w:t xml:space="preserve"> polymer electrolytes.</w:t>
      </w:r>
    </w:p>
    <w:tbl>
      <w:tblPr>
        <w:tblStyle w:val="TableGrid"/>
        <w:tblW w:w="0" w:type="auto"/>
        <w:tblLook w:val="04A0" w:firstRow="1" w:lastRow="0" w:firstColumn="1" w:lastColumn="0" w:noHBand="0" w:noVBand="1"/>
      </w:tblPr>
      <w:tblGrid>
        <w:gridCol w:w="675"/>
        <w:gridCol w:w="3402"/>
        <w:gridCol w:w="1985"/>
        <w:gridCol w:w="1598"/>
        <w:gridCol w:w="1916"/>
      </w:tblGrid>
      <w:tr w:rsidR="00D9648C" w:rsidTr="00716502">
        <w:tc>
          <w:tcPr>
            <w:tcW w:w="675" w:type="dxa"/>
            <w:tcBorders>
              <w:left w:val="nil"/>
              <w:bottom w:val="single" w:sz="4" w:space="0" w:color="auto"/>
              <w:right w:val="nil"/>
            </w:tcBorders>
          </w:tcPr>
          <w:p w:rsidR="00D9648C" w:rsidRDefault="00D9648C" w:rsidP="00716502">
            <w:pPr>
              <w:jc w:val="center"/>
              <w:rPr>
                <w:rFonts w:ascii="Times New Roman" w:hAnsi="Times New Roman"/>
                <w:bCs/>
                <w:sz w:val="20"/>
              </w:rPr>
            </w:pPr>
            <w:r>
              <w:rPr>
                <w:rFonts w:ascii="Times New Roman" w:hAnsi="Times New Roman"/>
                <w:bCs/>
                <w:sz w:val="20"/>
              </w:rPr>
              <w:t>S.N.</w:t>
            </w:r>
          </w:p>
        </w:tc>
        <w:tc>
          <w:tcPr>
            <w:tcW w:w="3402" w:type="dxa"/>
            <w:tcBorders>
              <w:left w:val="nil"/>
              <w:bottom w:val="single" w:sz="4" w:space="0" w:color="000000" w:themeColor="text1"/>
              <w:right w:val="nil"/>
            </w:tcBorders>
          </w:tcPr>
          <w:p w:rsidR="00D9648C" w:rsidRDefault="00D9648C" w:rsidP="00347589">
            <w:pPr>
              <w:jc w:val="both"/>
              <w:rPr>
                <w:rFonts w:ascii="Times New Roman" w:hAnsi="Times New Roman"/>
                <w:bCs/>
                <w:sz w:val="20"/>
              </w:rPr>
            </w:pPr>
            <w:r>
              <w:rPr>
                <w:rFonts w:ascii="Times New Roman" w:hAnsi="Times New Roman"/>
                <w:bCs/>
                <w:sz w:val="20"/>
              </w:rPr>
              <w:t>Samples Name</w:t>
            </w:r>
          </w:p>
        </w:tc>
        <w:tc>
          <w:tcPr>
            <w:tcW w:w="1985" w:type="dxa"/>
            <w:tcBorders>
              <w:left w:val="nil"/>
              <w:bottom w:val="single" w:sz="4" w:space="0" w:color="000000" w:themeColor="text1"/>
              <w:right w:val="nil"/>
            </w:tcBorders>
          </w:tcPr>
          <w:p w:rsidR="00D9648C" w:rsidRDefault="00D9648C" w:rsidP="00716502">
            <w:pPr>
              <w:jc w:val="center"/>
              <w:rPr>
                <w:rFonts w:ascii="Times New Roman" w:hAnsi="Times New Roman"/>
                <w:bCs/>
                <w:sz w:val="20"/>
              </w:rPr>
            </w:pPr>
            <w:r>
              <w:rPr>
                <w:rFonts w:ascii="Times New Roman" w:hAnsi="Times New Roman"/>
                <w:bCs/>
                <w:sz w:val="20"/>
              </w:rPr>
              <w:t>Average Crystallite size (nm)</w:t>
            </w:r>
          </w:p>
        </w:tc>
        <w:tc>
          <w:tcPr>
            <w:tcW w:w="1598" w:type="dxa"/>
            <w:tcBorders>
              <w:left w:val="nil"/>
              <w:bottom w:val="single" w:sz="4" w:space="0" w:color="000000" w:themeColor="text1"/>
              <w:right w:val="nil"/>
            </w:tcBorders>
          </w:tcPr>
          <w:p w:rsidR="00D9648C" w:rsidRDefault="00D9648C" w:rsidP="00716502">
            <w:pPr>
              <w:jc w:val="center"/>
              <w:rPr>
                <w:rFonts w:ascii="Times New Roman" w:hAnsi="Times New Roman"/>
                <w:bCs/>
                <w:sz w:val="20"/>
              </w:rPr>
            </w:pPr>
            <w:r>
              <w:rPr>
                <w:rFonts w:ascii="Times New Roman" w:hAnsi="Times New Roman"/>
                <w:bCs/>
                <w:sz w:val="20"/>
              </w:rPr>
              <w:t>Change in enthalpy (J/g)</w:t>
            </w:r>
          </w:p>
        </w:tc>
        <w:tc>
          <w:tcPr>
            <w:tcW w:w="1916" w:type="dxa"/>
            <w:tcBorders>
              <w:left w:val="nil"/>
              <w:bottom w:val="single" w:sz="4" w:space="0" w:color="000000" w:themeColor="text1"/>
              <w:right w:val="nil"/>
            </w:tcBorders>
          </w:tcPr>
          <w:p w:rsidR="00D9648C" w:rsidRDefault="00E5356D" w:rsidP="00716502">
            <w:pPr>
              <w:jc w:val="center"/>
              <w:rPr>
                <w:rFonts w:ascii="Times New Roman" w:hAnsi="Times New Roman"/>
                <w:bCs/>
                <w:sz w:val="20"/>
              </w:rPr>
            </w:pPr>
            <w:r>
              <w:rPr>
                <w:rFonts w:ascii="Times New Roman" w:hAnsi="Times New Roman"/>
                <w:bCs/>
                <w:sz w:val="20"/>
              </w:rPr>
              <w:t xml:space="preserve">Ionic transference number </w:t>
            </w:r>
            <w:proofErr w:type="spellStart"/>
            <w:r>
              <w:rPr>
                <w:rFonts w:ascii="Times New Roman" w:hAnsi="Times New Roman"/>
                <w:bCs/>
                <w:sz w:val="20"/>
              </w:rPr>
              <w:t>t</w:t>
            </w:r>
            <w:r w:rsidRPr="00E5356D">
              <w:rPr>
                <w:rFonts w:ascii="Times New Roman" w:hAnsi="Times New Roman"/>
                <w:bCs/>
                <w:sz w:val="20"/>
                <w:vertAlign w:val="subscript"/>
              </w:rPr>
              <w:t>ion</w:t>
            </w:r>
            <w:proofErr w:type="spellEnd"/>
          </w:p>
        </w:tc>
      </w:tr>
      <w:tr w:rsidR="00D9648C" w:rsidTr="00716502">
        <w:tc>
          <w:tcPr>
            <w:tcW w:w="675" w:type="dxa"/>
            <w:tcBorders>
              <w:top w:val="single" w:sz="4" w:space="0" w:color="auto"/>
              <w:left w:val="nil"/>
              <w:bottom w:val="nil"/>
              <w:right w:val="nil"/>
            </w:tcBorders>
          </w:tcPr>
          <w:p w:rsidR="00D9648C" w:rsidRDefault="00E5356D" w:rsidP="00716502">
            <w:pPr>
              <w:jc w:val="center"/>
              <w:rPr>
                <w:rFonts w:ascii="Times New Roman" w:hAnsi="Times New Roman"/>
                <w:bCs/>
                <w:sz w:val="20"/>
              </w:rPr>
            </w:pPr>
            <w:r>
              <w:rPr>
                <w:rFonts w:ascii="Times New Roman" w:hAnsi="Times New Roman"/>
                <w:bCs/>
                <w:sz w:val="20"/>
              </w:rPr>
              <w:t>1</w:t>
            </w:r>
            <w:r w:rsidR="00716502">
              <w:rPr>
                <w:rFonts w:ascii="Times New Roman" w:hAnsi="Times New Roman"/>
                <w:bCs/>
                <w:sz w:val="20"/>
              </w:rPr>
              <w:t>.</w:t>
            </w:r>
          </w:p>
        </w:tc>
        <w:tc>
          <w:tcPr>
            <w:tcW w:w="3402" w:type="dxa"/>
            <w:tcBorders>
              <w:left w:val="nil"/>
              <w:bottom w:val="nil"/>
              <w:right w:val="nil"/>
            </w:tcBorders>
          </w:tcPr>
          <w:p w:rsidR="00D9648C" w:rsidRDefault="00E5356D" w:rsidP="00347589">
            <w:pPr>
              <w:jc w:val="both"/>
              <w:rPr>
                <w:rFonts w:ascii="Times New Roman" w:hAnsi="Times New Roman"/>
                <w:bCs/>
                <w:sz w:val="20"/>
              </w:rPr>
            </w:pPr>
            <w:proofErr w:type="gramStart"/>
            <w:r>
              <w:rPr>
                <w:rFonts w:ascii="Times New Roman" w:hAnsi="Times New Roman"/>
                <w:bCs/>
                <w:sz w:val="20"/>
              </w:rPr>
              <w:t>PVA:PVP</w:t>
            </w:r>
            <w:proofErr w:type="gramEnd"/>
            <w:r>
              <w:rPr>
                <w:rFonts w:ascii="Times New Roman" w:hAnsi="Times New Roman"/>
                <w:bCs/>
                <w:sz w:val="20"/>
              </w:rPr>
              <w:t>:DMSO</w:t>
            </w:r>
          </w:p>
        </w:tc>
        <w:tc>
          <w:tcPr>
            <w:tcW w:w="1985" w:type="dxa"/>
            <w:tcBorders>
              <w:left w:val="nil"/>
              <w:bottom w:val="nil"/>
              <w:right w:val="nil"/>
            </w:tcBorders>
          </w:tcPr>
          <w:p w:rsidR="00D9648C" w:rsidRDefault="00E5356D" w:rsidP="00716502">
            <w:pPr>
              <w:jc w:val="center"/>
              <w:rPr>
                <w:rFonts w:ascii="Times New Roman" w:hAnsi="Times New Roman"/>
                <w:bCs/>
                <w:sz w:val="20"/>
              </w:rPr>
            </w:pPr>
            <w:r>
              <w:rPr>
                <w:rFonts w:ascii="Times New Roman" w:hAnsi="Times New Roman"/>
                <w:bCs/>
                <w:sz w:val="20"/>
              </w:rPr>
              <w:t>~41.35</w:t>
            </w:r>
          </w:p>
        </w:tc>
        <w:tc>
          <w:tcPr>
            <w:tcW w:w="1598" w:type="dxa"/>
            <w:tcBorders>
              <w:left w:val="nil"/>
              <w:bottom w:val="nil"/>
              <w:right w:val="nil"/>
            </w:tcBorders>
          </w:tcPr>
          <w:p w:rsidR="00D9648C" w:rsidRDefault="00716502" w:rsidP="00716502">
            <w:pPr>
              <w:jc w:val="center"/>
              <w:rPr>
                <w:rFonts w:ascii="Times New Roman" w:hAnsi="Times New Roman"/>
                <w:bCs/>
                <w:sz w:val="20"/>
              </w:rPr>
            </w:pPr>
            <w:r>
              <w:rPr>
                <w:rFonts w:ascii="Times New Roman" w:hAnsi="Times New Roman"/>
                <w:bCs/>
                <w:sz w:val="20"/>
              </w:rPr>
              <w:t>-</w:t>
            </w:r>
          </w:p>
        </w:tc>
        <w:tc>
          <w:tcPr>
            <w:tcW w:w="1916" w:type="dxa"/>
            <w:tcBorders>
              <w:left w:val="nil"/>
              <w:bottom w:val="nil"/>
              <w:right w:val="nil"/>
            </w:tcBorders>
          </w:tcPr>
          <w:p w:rsidR="00D9648C" w:rsidRDefault="00716502" w:rsidP="00716502">
            <w:pPr>
              <w:jc w:val="center"/>
              <w:rPr>
                <w:rFonts w:ascii="Times New Roman" w:hAnsi="Times New Roman"/>
                <w:bCs/>
                <w:sz w:val="20"/>
              </w:rPr>
            </w:pPr>
            <w:r>
              <w:rPr>
                <w:rFonts w:ascii="Times New Roman" w:hAnsi="Times New Roman"/>
                <w:bCs/>
                <w:sz w:val="20"/>
              </w:rPr>
              <w:t>-</w:t>
            </w:r>
          </w:p>
        </w:tc>
      </w:tr>
      <w:tr w:rsidR="00D9648C" w:rsidTr="00716502">
        <w:tc>
          <w:tcPr>
            <w:tcW w:w="675" w:type="dxa"/>
            <w:tcBorders>
              <w:top w:val="nil"/>
              <w:left w:val="nil"/>
              <w:bottom w:val="nil"/>
              <w:right w:val="nil"/>
            </w:tcBorders>
          </w:tcPr>
          <w:p w:rsidR="00D9648C" w:rsidRDefault="00E5356D" w:rsidP="00716502">
            <w:pPr>
              <w:jc w:val="center"/>
              <w:rPr>
                <w:rFonts w:ascii="Times New Roman" w:hAnsi="Times New Roman"/>
                <w:bCs/>
                <w:sz w:val="20"/>
              </w:rPr>
            </w:pPr>
            <w:r>
              <w:rPr>
                <w:rFonts w:ascii="Times New Roman" w:hAnsi="Times New Roman"/>
                <w:bCs/>
                <w:sz w:val="20"/>
              </w:rPr>
              <w:t>2</w:t>
            </w:r>
            <w:r w:rsidR="00716502">
              <w:rPr>
                <w:rFonts w:ascii="Times New Roman" w:hAnsi="Times New Roman"/>
                <w:bCs/>
                <w:sz w:val="20"/>
              </w:rPr>
              <w:t>.</w:t>
            </w:r>
          </w:p>
        </w:tc>
        <w:tc>
          <w:tcPr>
            <w:tcW w:w="3402" w:type="dxa"/>
            <w:tcBorders>
              <w:top w:val="nil"/>
              <w:left w:val="nil"/>
              <w:bottom w:val="nil"/>
              <w:right w:val="nil"/>
            </w:tcBorders>
          </w:tcPr>
          <w:p w:rsidR="00D9648C" w:rsidRDefault="00E5356D" w:rsidP="00347589">
            <w:pPr>
              <w:jc w:val="both"/>
              <w:rPr>
                <w:rFonts w:ascii="Times New Roman" w:hAnsi="Times New Roman"/>
                <w:bCs/>
                <w:sz w:val="20"/>
              </w:rPr>
            </w:pPr>
            <w:r>
              <w:rPr>
                <w:rFonts w:ascii="Times New Roman" w:hAnsi="Times New Roman"/>
                <w:bCs/>
                <w:sz w:val="20"/>
              </w:rPr>
              <w:t>PVA: PVP: 0.2 M CH</w:t>
            </w:r>
            <w:r w:rsidRPr="00E5356D">
              <w:rPr>
                <w:rFonts w:ascii="Times New Roman" w:hAnsi="Times New Roman"/>
                <w:bCs/>
                <w:sz w:val="20"/>
                <w:vertAlign w:val="subscript"/>
              </w:rPr>
              <w:t>3</w:t>
            </w:r>
            <w:r>
              <w:rPr>
                <w:rFonts w:ascii="Times New Roman" w:hAnsi="Times New Roman"/>
                <w:bCs/>
                <w:sz w:val="20"/>
              </w:rPr>
              <w:t>COONH</w:t>
            </w:r>
            <w:r w:rsidRPr="00E5356D">
              <w:rPr>
                <w:rFonts w:ascii="Times New Roman" w:hAnsi="Times New Roman"/>
                <w:bCs/>
                <w:sz w:val="20"/>
                <w:vertAlign w:val="subscript"/>
              </w:rPr>
              <w:t>4</w:t>
            </w:r>
          </w:p>
        </w:tc>
        <w:tc>
          <w:tcPr>
            <w:tcW w:w="1985" w:type="dxa"/>
            <w:tcBorders>
              <w:top w:val="nil"/>
              <w:left w:val="nil"/>
              <w:bottom w:val="nil"/>
              <w:right w:val="nil"/>
            </w:tcBorders>
          </w:tcPr>
          <w:p w:rsidR="00D9648C" w:rsidRDefault="00E5356D" w:rsidP="00716502">
            <w:pPr>
              <w:jc w:val="center"/>
              <w:rPr>
                <w:rFonts w:ascii="Times New Roman" w:hAnsi="Times New Roman"/>
                <w:bCs/>
                <w:sz w:val="20"/>
              </w:rPr>
            </w:pPr>
            <w:r>
              <w:rPr>
                <w:rFonts w:ascii="Times New Roman" w:hAnsi="Times New Roman"/>
                <w:bCs/>
                <w:sz w:val="20"/>
              </w:rPr>
              <w:t>~36.21</w:t>
            </w:r>
          </w:p>
        </w:tc>
        <w:tc>
          <w:tcPr>
            <w:tcW w:w="1598" w:type="dxa"/>
            <w:tcBorders>
              <w:top w:val="nil"/>
              <w:left w:val="nil"/>
              <w:bottom w:val="nil"/>
              <w:right w:val="nil"/>
            </w:tcBorders>
          </w:tcPr>
          <w:p w:rsidR="00D9648C" w:rsidRDefault="00716502" w:rsidP="00716502">
            <w:pPr>
              <w:jc w:val="center"/>
              <w:rPr>
                <w:rFonts w:ascii="Times New Roman" w:hAnsi="Times New Roman"/>
                <w:bCs/>
                <w:sz w:val="20"/>
              </w:rPr>
            </w:pPr>
            <w:r>
              <w:rPr>
                <w:rFonts w:ascii="Times New Roman" w:hAnsi="Times New Roman"/>
                <w:bCs/>
                <w:sz w:val="20"/>
              </w:rPr>
              <w:t>24.68</w:t>
            </w:r>
          </w:p>
        </w:tc>
        <w:tc>
          <w:tcPr>
            <w:tcW w:w="1916" w:type="dxa"/>
            <w:tcBorders>
              <w:top w:val="nil"/>
              <w:left w:val="nil"/>
              <w:bottom w:val="nil"/>
              <w:right w:val="nil"/>
            </w:tcBorders>
          </w:tcPr>
          <w:p w:rsidR="00D9648C" w:rsidRDefault="00716502" w:rsidP="00716502">
            <w:pPr>
              <w:jc w:val="center"/>
              <w:rPr>
                <w:rFonts w:ascii="Times New Roman" w:hAnsi="Times New Roman"/>
                <w:bCs/>
                <w:sz w:val="20"/>
              </w:rPr>
            </w:pPr>
            <w:r>
              <w:rPr>
                <w:rFonts w:ascii="Times New Roman" w:hAnsi="Times New Roman"/>
                <w:bCs/>
                <w:sz w:val="20"/>
              </w:rPr>
              <w:t>0.89</w:t>
            </w:r>
          </w:p>
        </w:tc>
      </w:tr>
      <w:tr w:rsidR="00E5356D" w:rsidTr="00716502">
        <w:tc>
          <w:tcPr>
            <w:tcW w:w="675" w:type="dxa"/>
            <w:tcBorders>
              <w:top w:val="nil"/>
              <w:left w:val="nil"/>
              <w:bottom w:val="nil"/>
              <w:right w:val="nil"/>
            </w:tcBorders>
          </w:tcPr>
          <w:p w:rsidR="00E5356D" w:rsidRDefault="00E5356D" w:rsidP="00716502">
            <w:pPr>
              <w:jc w:val="center"/>
              <w:rPr>
                <w:rFonts w:ascii="Times New Roman" w:hAnsi="Times New Roman"/>
                <w:bCs/>
                <w:sz w:val="20"/>
              </w:rPr>
            </w:pPr>
            <w:r>
              <w:rPr>
                <w:rFonts w:ascii="Times New Roman" w:hAnsi="Times New Roman"/>
                <w:bCs/>
                <w:sz w:val="20"/>
              </w:rPr>
              <w:t>3</w:t>
            </w:r>
            <w:r w:rsidR="00716502">
              <w:rPr>
                <w:rFonts w:ascii="Times New Roman" w:hAnsi="Times New Roman"/>
                <w:bCs/>
                <w:sz w:val="20"/>
              </w:rPr>
              <w:t>.</w:t>
            </w:r>
          </w:p>
        </w:tc>
        <w:tc>
          <w:tcPr>
            <w:tcW w:w="3402" w:type="dxa"/>
            <w:tcBorders>
              <w:top w:val="nil"/>
              <w:left w:val="nil"/>
              <w:bottom w:val="nil"/>
              <w:right w:val="nil"/>
            </w:tcBorders>
          </w:tcPr>
          <w:p w:rsidR="00E5356D" w:rsidRDefault="00E5356D" w:rsidP="00E5356D">
            <w:pPr>
              <w:jc w:val="both"/>
              <w:rPr>
                <w:rFonts w:ascii="Times New Roman" w:hAnsi="Times New Roman"/>
                <w:bCs/>
                <w:sz w:val="20"/>
              </w:rPr>
            </w:pPr>
            <w:r>
              <w:rPr>
                <w:rFonts w:ascii="Times New Roman" w:hAnsi="Times New Roman"/>
                <w:bCs/>
                <w:sz w:val="20"/>
              </w:rPr>
              <w:t>PVA: PVP: 0.4 M CH</w:t>
            </w:r>
            <w:r w:rsidRPr="00E5356D">
              <w:rPr>
                <w:rFonts w:ascii="Times New Roman" w:hAnsi="Times New Roman"/>
                <w:bCs/>
                <w:sz w:val="20"/>
                <w:vertAlign w:val="subscript"/>
              </w:rPr>
              <w:t>3</w:t>
            </w:r>
            <w:r>
              <w:rPr>
                <w:rFonts w:ascii="Times New Roman" w:hAnsi="Times New Roman"/>
                <w:bCs/>
                <w:sz w:val="20"/>
              </w:rPr>
              <w:t>COONH</w:t>
            </w:r>
            <w:r w:rsidRPr="00E5356D">
              <w:rPr>
                <w:rFonts w:ascii="Times New Roman" w:hAnsi="Times New Roman"/>
                <w:bCs/>
                <w:sz w:val="20"/>
                <w:vertAlign w:val="subscript"/>
              </w:rPr>
              <w:t>4</w:t>
            </w:r>
          </w:p>
        </w:tc>
        <w:tc>
          <w:tcPr>
            <w:tcW w:w="1985" w:type="dxa"/>
            <w:tcBorders>
              <w:top w:val="nil"/>
              <w:left w:val="nil"/>
              <w:bottom w:val="nil"/>
              <w:right w:val="nil"/>
            </w:tcBorders>
          </w:tcPr>
          <w:p w:rsidR="00E5356D" w:rsidRDefault="00E5356D" w:rsidP="00716502">
            <w:pPr>
              <w:jc w:val="center"/>
              <w:rPr>
                <w:rFonts w:ascii="Times New Roman" w:hAnsi="Times New Roman"/>
                <w:bCs/>
                <w:sz w:val="20"/>
              </w:rPr>
            </w:pPr>
            <w:r>
              <w:rPr>
                <w:rFonts w:ascii="Times New Roman" w:hAnsi="Times New Roman"/>
                <w:bCs/>
                <w:sz w:val="20"/>
              </w:rPr>
              <w:t>~</w:t>
            </w:r>
            <w:r w:rsidR="00716502">
              <w:rPr>
                <w:rFonts w:ascii="Times New Roman" w:hAnsi="Times New Roman"/>
                <w:bCs/>
                <w:sz w:val="20"/>
              </w:rPr>
              <w:t>32.40</w:t>
            </w:r>
          </w:p>
        </w:tc>
        <w:tc>
          <w:tcPr>
            <w:tcW w:w="1598" w:type="dxa"/>
            <w:tcBorders>
              <w:top w:val="nil"/>
              <w:left w:val="nil"/>
              <w:bottom w:val="nil"/>
              <w:right w:val="nil"/>
            </w:tcBorders>
          </w:tcPr>
          <w:p w:rsidR="00E5356D" w:rsidRDefault="00716502" w:rsidP="00716502">
            <w:pPr>
              <w:jc w:val="center"/>
              <w:rPr>
                <w:rFonts w:ascii="Times New Roman" w:hAnsi="Times New Roman"/>
                <w:bCs/>
                <w:sz w:val="20"/>
              </w:rPr>
            </w:pPr>
            <w:r>
              <w:rPr>
                <w:rFonts w:ascii="Times New Roman" w:hAnsi="Times New Roman"/>
                <w:bCs/>
                <w:sz w:val="20"/>
              </w:rPr>
              <w:t>8.7</w:t>
            </w:r>
          </w:p>
        </w:tc>
        <w:tc>
          <w:tcPr>
            <w:tcW w:w="1916" w:type="dxa"/>
            <w:tcBorders>
              <w:top w:val="nil"/>
              <w:left w:val="nil"/>
              <w:bottom w:val="nil"/>
              <w:right w:val="nil"/>
            </w:tcBorders>
          </w:tcPr>
          <w:p w:rsidR="00E5356D" w:rsidRDefault="00716502" w:rsidP="00716502">
            <w:pPr>
              <w:jc w:val="center"/>
              <w:rPr>
                <w:rFonts w:ascii="Times New Roman" w:hAnsi="Times New Roman"/>
                <w:bCs/>
                <w:sz w:val="20"/>
              </w:rPr>
            </w:pPr>
            <w:r>
              <w:rPr>
                <w:rFonts w:ascii="Times New Roman" w:hAnsi="Times New Roman"/>
                <w:bCs/>
                <w:sz w:val="20"/>
              </w:rPr>
              <w:t>0.94</w:t>
            </w:r>
          </w:p>
        </w:tc>
      </w:tr>
      <w:tr w:rsidR="00E5356D" w:rsidTr="00716502">
        <w:tc>
          <w:tcPr>
            <w:tcW w:w="675" w:type="dxa"/>
            <w:tcBorders>
              <w:top w:val="nil"/>
              <w:left w:val="nil"/>
              <w:right w:val="nil"/>
            </w:tcBorders>
          </w:tcPr>
          <w:p w:rsidR="00E5356D" w:rsidRDefault="00E5356D" w:rsidP="00716502">
            <w:pPr>
              <w:jc w:val="center"/>
              <w:rPr>
                <w:rFonts w:ascii="Times New Roman" w:hAnsi="Times New Roman"/>
                <w:bCs/>
                <w:sz w:val="20"/>
              </w:rPr>
            </w:pPr>
            <w:r>
              <w:rPr>
                <w:rFonts w:ascii="Times New Roman" w:hAnsi="Times New Roman"/>
                <w:bCs/>
                <w:sz w:val="20"/>
              </w:rPr>
              <w:t>4</w:t>
            </w:r>
            <w:r w:rsidR="00716502">
              <w:rPr>
                <w:rFonts w:ascii="Times New Roman" w:hAnsi="Times New Roman"/>
                <w:bCs/>
                <w:sz w:val="20"/>
              </w:rPr>
              <w:t>.</w:t>
            </w:r>
          </w:p>
        </w:tc>
        <w:tc>
          <w:tcPr>
            <w:tcW w:w="3402" w:type="dxa"/>
            <w:tcBorders>
              <w:top w:val="nil"/>
              <w:left w:val="nil"/>
              <w:right w:val="nil"/>
            </w:tcBorders>
          </w:tcPr>
          <w:p w:rsidR="00E5356D" w:rsidRDefault="00E5356D" w:rsidP="003B71C4">
            <w:pPr>
              <w:jc w:val="both"/>
              <w:rPr>
                <w:rFonts w:ascii="Times New Roman" w:hAnsi="Times New Roman"/>
                <w:bCs/>
                <w:sz w:val="20"/>
              </w:rPr>
            </w:pPr>
            <w:r>
              <w:rPr>
                <w:rFonts w:ascii="Times New Roman" w:hAnsi="Times New Roman"/>
                <w:bCs/>
                <w:sz w:val="20"/>
              </w:rPr>
              <w:t>PVA: PVP: 0.6 M CH</w:t>
            </w:r>
            <w:r w:rsidRPr="00E5356D">
              <w:rPr>
                <w:rFonts w:ascii="Times New Roman" w:hAnsi="Times New Roman"/>
                <w:bCs/>
                <w:sz w:val="20"/>
                <w:vertAlign w:val="subscript"/>
              </w:rPr>
              <w:t>3</w:t>
            </w:r>
            <w:r>
              <w:rPr>
                <w:rFonts w:ascii="Times New Roman" w:hAnsi="Times New Roman"/>
                <w:bCs/>
                <w:sz w:val="20"/>
              </w:rPr>
              <w:t>COONH</w:t>
            </w:r>
            <w:r w:rsidRPr="00E5356D">
              <w:rPr>
                <w:rFonts w:ascii="Times New Roman" w:hAnsi="Times New Roman"/>
                <w:bCs/>
                <w:sz w:val="20"/>
                <w:vertAlign w:val="subscript"/>
              </w:rPr>
              <w:t>4</w:t>
            </w:r>
          </w:p>
        </w:tc>
        <w:tc>
          <w:tcPr>
            <w:tcW w:w="1985" w:type="dxa"/>
            <w:tcBorders>
              <w:top w:val="nil"/>
              <w:left w:val="nil"/>
              <w:right w:val="nil"/>
            </w:tcBorders>
          </w:tcPr>
          <w:p w:rsidR="00E5356D" w:rsidRDefault="00716502" w:rsidP="00716502">
            <w:pPr>
              <w:jc w:val="center"/>
              <w:rPr>
                <w:rFonts w:ascii="Times New Roman" w:hAnsi="Times New Roman"/>
                <w:bCs/>
                <w:sz w:val="20"/>
              </w:rPr>
            </w:pPr>
            <w:r>
              <w:rPr>
                <w:rFonts w:ascii="Times New Roman" w:hAnsi="Times New Roman"/>
                <w:bCs/>
                <w:sz w:val="20"/>
              </w:rPr>
              <w:t>~37.12</w:t>
            </w:r>
          </w:p>
        </w:tc>
        <w:tc>
          <w:tcPr>
            <w:tcW w:w="1598" w:type="dxa"/>
            <w:tcBorders>
              <w:top w:val="nil"/>
              <w:left w:val="nil"/>
              <w:right w:val="nil"/>
            </w:tcBorders>
          </w:tcPr>
          <w:p w:rsidR="00E5356D" w:rsidRDefault="00716502" w:rsidP="00716502">
            <w:pPr>
              <w:jc w:val="center"/>
              <w:rPr>
                <w:rFonts w:ascii="Times New Roman" w:hAnsi="Times New Roman"/>
                <w:bCs/>
                <w:sz w:val="20"/>
              </w:rPr>
            </w:pPr>
            <w:r>
              <w:rPr>
                <w:rFonts w:ascii="Times New Roman" w:hAnsi="Times New Roman"/>
                <w:bCs/>
                <w:sz w:val="20"/>
              </w:rPr>
              <w:t>98</w:t>
            </w:r>
          </w:p>
        </w:tc>
        <w:tc>
          <w:tcPr>
            <w:tcW w:w="1916" w:type="dxa"/>
            <w:tcBorders>
              <w:top w:val="nil"/>
              <w:left w:val="nil"/>
              <w:right w:val="nil"/>
            </w:tcBorders>
          </w:tcPr>
          <w:p w:rsidR="00E5356D" w:rsidRDefault="00716502" w:rsidP="00716502">
            <w:pPr>
              <w:jc w:val="center"/>
              <w:rPr>
                <w:rFonts w:ascii="Times New Roman" w:hAnsi="Times New Roman"/>
                <w:bCs/>
                <w:sz w:val="20"/>
              </w:rPr>
            </w:pPr>
            <w:r>
              <w:rPr>
                <w:rFonts w:ascii="Times New Roman" w:hAnsi="Times New Roman"/>
                <w:bCs/>
                <w:sz w:val="20"/>
              </w:rPr>
              <w:t>0.94</w:t>
            </w:r>
          </w:p>
        </w:tc>
      </w:tr>
    </w:tbl>
    <w:p w:rsidR="003D6D2A" w:rsidRDefault="003D6D2A" w:rsidP="006C0E84">
      <w:pPr>
        <w:spacing w:after="100" w:afterAutospacing="1" w:line="360" w:lineRule="auto"/>
        <w:ind w:left="720" w:hanging="720"/>
        <w:jc w:val="both"/>
        <w:rPr>
          <w:rFonts w:ascii="Times New Roman" w:hAnsi="Times New Roman" w:cs="Times New Roman"/>
          <w:b/>
          <w:bCs/>
          <w:i/>
          <w:iCs/>
          <w:sz w:val="20"/>
        </w:rPr>
      </w:pPr>
    </w:p>
    <w:p w:rsidR="00BB37D3" w:rsidRPr="006C0E84" w:rsidRDefault="00BB37D3" w:rsidP="006C0E84">
      <w:pPr>
        <w:spacing w:after="100" w:afterAutospacing="1" w:line="360" w:lineRule="auto"/>
        <w:ind w:left="720" w:hanging="720"/>
        <w:jc w:val="both"/>
        <w:rPr>
          <w:rFonts w:ascii="Times New Roman" w:hAnsi="Times New Roman" w:cs="Times New Roman"/>
          <w:b/>
          <w:bCs/>
          <w:i/>
          <w:iCs/>
          <w:sz w:val="20"/>
        </w:rPr>
      </w:pPr>
      <w:r w:rsidRPr="006C0E84">
        <w:rPr>
          <w:rFonts w:ascii="Times New Roman" w:hAnsi="Times New Roman" w:cs="Times New Roman"/>
          <w:b/>
          <w:bCs/>
          <w:i/>
          <w:iCs/>
          <w:sz w:val="20"/>
        </w:rPr>
        <w:t>3.</w:t>
      </w:r>
      <w:r w:rsidR="003D6D5C" w:rsidRPr="006C0E84">
        <w:rPr>
          <w:rFonts w:ascii="Times New Roman" w:hAnsi="Times New Roman" w:cs="Times New Roman"/>
          <w:b/>
          <w:bCs/>
          <w:i/>
          <w:iCs/>
          <w:sz w:val="20"/>
        </w:rPr>
        <w:t>2</w:t>
      </w:r>
      <w:r w:rsidRPr="006C0E84">
        <w:rPr>
          <w:rFonts w:ascii="Times New Roman" w:hAnsi="Times New Roman" w:cs="Times New Roman"/>
          <w:b/>
          <w:bCs/>
          <w:i/>
          <w:iCs/>
          <w:sz w:val="20"/>
        </w:rPr>
        <w:t xml:space="preserve"> Optical Studies</w:t>
      </w:r>
    </w:p>
    <w:p w:rsidR="00347589" w:rsidRDefault="00347589" w:rsidP="00AD15A1">
      <w:pPr>
        <w:spacing w:line="360" w:lineRule="auto"/>
        <w:jc w:val="both"/>
        <w:rPr>
          <w:rFonts w:ascii="Times New Roman" w:hAnsi="Times New Roman" w:cs="Times New Roman"/>
          <w:sz w:val="20"/>
        </w:rPr>
        <w:sectPr w:rsidR="00347589" w:rsidSect="00F14415">
          <w:type w:val="continuous"/>
          <w:pgSz w:w="12240" w:h="15840"/>
          <w:pgMar w:top="1440" w:right="1440" w:bottom="1440" w:left="1440" w:header="720" w:footer="720" w:gutter="0"/>
          <w:cols w:space="567"/>
          <w:docGrid w:linePitch="360"/>
        </w:sectPr>
      </w:pPr>
    </w:p>
    <w:p w:rsidR="0042016E" w:rsidRDefault="004820B0" w:rsidP="004820B0">
      <w:pPr>
        <w:spacing w:line="360" w:lineRule="auto"/>
        <w:ind w:right="-23"/>
        <w:jc w:val="both"/>
        <w:rPr>
          <w:rFonts w:ascii="Times New Roman" w:hAnsi="Times New Roman" w:cs="Times New Roman"/>
          <w:b/>
          <w:sz w:val="18"/>
          <w:szCs w:val="18"/>
        </w:rPr>
      </w:pPr>
      <w:r w:rsidRPr="009E531C">
        <w:rPr>
          <w:rFonts w:ascii="Times New Roman" w:hAnsi="Times New Roman" w:cs="Times New Roman"/>
          <w:noProof/>
          <w:sz w:val="20"/>
          <w:lang w:val="en-IN" w:eastAsia="en-IN" w:bidi="ar-SA"/>
        </w:rPr>
        <w:drawing>
          <wp:anchor distT="0" distB="0" distL="114300" distR="114300" simplePos="0" relativeHeight="251662336" behindDoc="0" locked="0" layoutInCell="1" allowOverlap="1">
            <wp:simplePos x="0" y="0"/>
            <wp:positionH relativeFrom="column">
              <wp:posOffset>1221282</wp:posOffset>
            </wp:positionH>
            <wp:positionV relativeFrom="paragraph">
              <wp:posOffset>1228572</wp:posOffset>
            </wp:positionV>
            <wp:extent cx="2676525" cy="1866900"/>
            <wp:effectExtent l="0" t="0" r="0" b="0"/>
            <wp:wrapTopAndBottom/>
            <wp:docPr id="6" name="Picture 13" descr="C:\Users\Rajendra Prasad\Desktop\Appl.Pol. Sc\600 pix\fig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Rajendra Prasad\Desktop\Appl.Pol. Sc\600 pix\fig 1.tif"/>
                    <pic:cNvPicPr>
                      <a:picLocks noChangeAspect="1" noChangeArrowheads="1"/>
                    </pic:cNvPicPr>
                  </pic:nvPicPr>
                  <pic:blipFill>
                    <a:blip r:embed="rId10"/>
                    <a:srcRect/>
                    <a:stretch>
                      <a:fillRect/>
                    </a:stretch>
                  </pic:blipFill>
                  <pic:spPr bwMode="auto">
                    <a:xfrm>
                      <a:off x="0" y="0"/>
                      <a:ext cx="2676525" cy="1866900"/>
                    </a:xfrm>
                    <a:prstGeom prst="rect">
                      <a:avLst/>
                    </a:prstGeom>
                    <a:noFill/>
                    <a:ln w="9525">
                      <a:noFill/>
                      <a:miter lim="800000"/>
                      <a:headEnd/>
                      <a:tailEnd/>
                    </a:ln>
                  </pic:spPr>
                </pic:pic>
              </a:graphicData>
            </a:graphic>
          </wp:anchor>
        </w:drawing>
      </w:r>
      <w:r w:rsidR="002841C9" w:rsidRPr="006C0E84">
        <w:rPr>
          <w:rFonts w:ascii="Times New Roman" w:hAnsi="Times New Roman" w:cs="Times New Roman"/>
          <w:sz w:val="20"/>
        </w:rPr>
        <w:t xml:space="preserve">Optical micrographs of PVA, </w:t>
      </w:r>
      <w:r w:rsidR="00E6701D" w:rsidRPr="006C0E84">
        <w:rPr>
          <w:rFonts w:ascii="Times New Roman" w:hAnsi="Times New Roman" w:cs="Times New Roman"/>
          <w:sz w:val="20"/>
        </w:rPr>
        <w:t xml:space="preserve">PVA: PVP blend </w:t>
      </w:r>
      <w:r w:rsidR="002841C9" w:rsidRPr="006C0E84">
        <w:rPr>
          <w:rFonts w:ascii="Times New Roman" w:hAnsi="Times New Roman" w:cs="Times New Roman"/>
          <w:sz w:val="20"/>
        </w:rPr>
        <w:t>and PVA: PVP: CH</w:t>
      </w:r>
      <w:r w:rsidR="002841C9" w:rsidRPr="006C0E84">
        <w:rPr>
          <w:rFonts w:ascii="Times New Roman" w:hAnsi="Times New Roman" w:cs="Times New Roman"/>
          <w:sz w:val="20"/>
          <w:vertAlign w:val="subscript"/>
        </w:rPr>
        <w:t>3</w:t>
      </w:r>
      <w:r w:rsidR="002841C9" w:rsidRPr="006C0E84">
        <w:rPr>
          <w:rFonts w:ascii="Times New Roman" w:hAnsi="Times New Roman" w:cs="Times New Roman"/>
          <w:sz w:val="20"/>
        </w:rPr>
        <w:t>COONH</w:t>
      </w:r>
      <w:r w:rsidR="002841C9" w:rsidRPr="006C0E84">
        <w:rPr>
          <w:rFonts w:ascii="Times New Roman" w:hAnsi="Times New Roman" w:cs="Times New Roman"/>
          <w:sz w:val="20"/>
          <w:vertAlign w:val="subscript"/>
        </w:rPr>
        <w:t>4</w:t>
      </w:r>
      <w:r w:rsidR="002841C9" w:rsidRPr="006C0E84">
        <w:rPr>
          <w:rFonts w:ascii="Times New Roman" w:hAnsi="Times New Roman" w:cs="Times New Roman"/>
          <w:sz w:val="20"/>
        </w:rPr>
        <w:t xml:space="preserve"> complex for </w:t>
      </w:r>
      <w:r w:rsidR="00E6701D" w:rsidRPr="006C0E84">
        <w:rPr>
          <w:rFonts w:ascii="Times New Roman" w:hAnsi="Times New Roman" w:cs="Times New Roman"/>
          <w:sz w:val="20"/>
        </w:rPr>
        <w:t xml:space="preserve">two </w:t>
      </w:r>
      <w:r w:rsidR="002841C9" w:rsidRPr="006C0E84">
        <w:rPr>
          <w:rFonts w:ascii="Times New Roman" w:hAnsi="Times New Roman" w:cs="Times New Roman"/>
          <w:sz w:val="20"/>
        </w:rPr>
        <w:t>different salt concentration</w:t>
      </w:r>
      <w:r w:rsidR="00E6701D" w:rsidRPr="006C0E84">
        <w:rPr>
          <w:rFonts w:ascii="Times New Roman" w:hAnsi="Times New Roman" w:cs="Times New Roman"/>
          <w:sz w:val="20"/>
        </w:rPr>
        <w:t>s</w:t>
      </w:r>
      <w:r w:rsidR="002841C9" w:rsidRPr="006C0E84">
        <w:rPr>
          <w:rFonts w:ascii="Times New Roman" w:hAnsi="Times New Roman" w:cs="Times New Roman"/>
          <w:sz w:val="20"/>
        </w:rPr>
        <w:t xml:space="preserve"> are shown in figure </w:t>
      </w:r>
      <w:r w:rsidR="004A7E0D" w:rsidRPr="006C0E84">
        <w:rPr>
          <w:rFonts w:ascii="Times New Roman" w:hAnsi="Times New Roman" w:cs="Times New Roman"/>
          <w:sz w:val="20"/>
        </w:rPr>
        <w:t>2</w:t>
      </w:r>
      <w:r w:rsidR="002841C9" w:rsidRPr="006C0E84">
        <w:rPr>
          <w:rFonts w:ascii="Times New Roman" w:hAnsi="Times New Roman" w:cs="Times New Roman"/>
          <w:sz w:val="20"/>
        </w:rPr>
        <w:t xml:space="preserve">. In the optical image of pure PVA: DMSO film </w:t>
      </w:r>
      <w:r w:rsidR="00F93EEC" w:rsidRPr="00F731D5">
        <w:rPr>
          <w:rFonts w:ascii="Times New Roman" w:hAnsi="Times New Roman" w:cs="Times New Roman"/>
          <w:sz w:val="20"/>
        </w:rPr>
        <w:t xml:space="preserve">(figure </w:t>
      </w:r>
      <w:r w:rsidR="00F96688" w:rsidRPr="00F731D5">
        <w:rPr>
          <w:rFonts w:ascii="Times New Roman" w:hAnsi="Times New Roman" w:cs="Times New Roman"/>
          <w:sz w:val="20"/>
        </w:rPr>
        <w:t>2</w:t>
      </w:r>
      <w:r w:rsidR="002841C9" w:rsidRPr="00F731D5">
        <w:rPr>
          <w:rFonts w:ascii="Times New Roman" w:hAnsi="Times New Roman" w:cs="Times New Roman"/>
          <w:sz w:val="20"/>
        </w:rPr>
        <w:t>a)</w:t>
      </w:r>
      <w:r w:rsidR="002841C9" w:rsidRPr="006C0E84">
        <w:rPr>
          <w:rFonts w:ascii="Times New Roman" w:hAnsi="Times New Roman" w:cs="Times New Roman"/>
          <w:sz w:val="20"/>
        </w:rPr>
        <w:t xml:space="preserve"> the dark regions </w:t>
      </w:r>
      <w:r w:rsidR="00773D32" w:rsidRPr="006C0E84">
        <w:rPr>
          <w:rFonts w:ascii="Times New Roman" w:hAnsi="Times New Roman" w:cs="Times New Roman"/>
          <w:sz w:val="20"/>
        </w:rPr>
        <w:t>symbolize</w:t>
      </w:r>
      <w:r w:rsidR="002841C9" w:rsidRPr="006C0E84">
        <w:rPr>
          <w:rFonts w:ascii="Times New Roman" w:hAnsi="Times New Roman" w:cs="Times New Roman"/>
          <w:sz w:val="20"/>
        </w:rPr>
        <w:t xml:space="preserve"> the presence of porous stru</w:t>
      </w:r>
      <w:r w:rsidR="00C63D86" w:rsidRPr="006C0E84">
        <w:rPr>
          <w:rFonts w:ascii="Times New Roman" w:hAnsi="Times New Roman" w:cs="Times New Roman"/>
          <w:sz w:val="20"/>
        </w:rPr>
        <w:t>cture - a feature well known</w:t>
      </w:r>
      <w:r w:rsidR="00252722" w:rsidRPr="006C0E84">
        <w:rPr>
          <w:rFonts w:ascii="Times New Roman" w:hAnsi="Times New Roman" w:cs="Times New Roman"/>
          <w:sz w:val="20"/>
        </w:rPr>
        <w:t xml:space="preserve"> [13]</w:t>
      </w:r>
      <w:r w:rsidR="006B5694" w:rsidRPr="006C0E84">
        <w:rPr>
          <w:rFonts w:ascii="Times New Roman" w:hAnsi="Times New Roman" w:cs="Times New Roman"/>
          <w:sz w:val="20"/>
        </w:rPr>
        <w:t>.</w:t>
      </w:r>
      <w:r w:rsidR="00BB43D0" w:rsidRPr="006C0E84">
        <w:rPr>
          <w:rFonts w:ascii="Times New Roman" w:hAnsi="Times New Roman" w:cs="Times New Roman"/>
          <w:sz w:val="20"/>
        </w:rPr>
        <w:t xml:space="preserve"> </w:t>
      </w:r>
      <w:r w:rsidR="002841C9" w:rsidRPr="006C0E84">
        <w:rPr>
          <w:rFonts w:ascii="Times New Roman" w:hAnsi="Times New Roman" w:cs="Times New Roman"/>
          <w:sz w:val="20"/>
        </w:rPr>
        <w:t xml:space="preserve">Though the surface is uniform in physical appearance, the pores are heterogeneously distributed in the microstructure. The appearance of pores might be due to the interconnected network of polymer which are created due to solvent evaporation. </w:t>
      </w:r>
    </w:p>
    <w:p w:rsidR="000B0A71" w:rsidRDefault="009E531C" w:rsidP="00AA4DF9">
      <w:pPr>
        <w:spacing w:line="360" w:lineRule="auto"/>
        <w:ind w:right="-23"/>
        <w:jc w:val="both"/>
        <w:rPr>
          <w:rFonts w:ascii="Times New Roman" w:hAnsi="Times New Roman" w:cs="Times New Roman"/>
          <w:sz w:val="18"/>
          <w:szCs w:val="18"/>
        </w:rPr>
      </w:pPr>
      <w:r w:rsidRPr="002D19AC">
        <w:rPr>
          <w:rFonts w:ascii="Times New Roman" w:hAnsi="Times New Roman" w:cs="Times New Roman"/>
          <w:b/>
          <w:sz w:val="18"/>
          <w:szCs w:val="18"/>
        </w:rPr>
        <w:lastRenderedPageBreak/>
        <w:t>Figure 2.</w:t>
      </w:r>
      <w:r w:rsidRPr="002D19AC">
        <w:rPr>
          <w:rFonts w:ascii="Times New Roman" w:hAnsi="Times New Roman" w:cs="Times New Roman"/>
          <w:sz w:val="18"/>
          <w:szCs w:val="18"/>
        </w:rPr>
        <w:t xml:space="preserve"> Optical Micrograph of DMSO casted (a) PVA, (b) PVA: PVP and PVA: PVP: CH</w:t>
      </w:r>
      <w:r w:rsidRPr="002D19AC">
        <w:rPr>
          <w:rFonts w:ascii="Times New Roman" w:hAnsi="Times New Roman" w:cs="Times New Roman"/>
          <w:sz w:val="18"/>
          <w:szCs w:val="18"/>
          <w:vertAlign w:val="subscript"/>
        </w:rPr>
        <w:t>3</w:t>
      </w:r>
      <w:r w:rsidRPr="002D19AC">
        <w:rPr>
          <w:rFonts w:ascii="Times New Roman" w:hAnsi="Times New Roman" w:cs="Times New Roman"/>
          <w:sz w:val="18"/>
          <w:szCs w:val="18"/>
        </w:rPr>
        <w:t>COONH</w:t>
      </w:r>
      <w:r w:rsidRPr="002D19AC">
        <w:rPr>
          <w:rFonts w:ascii="Times New Roman" w:hAnsi="Times New Roman" w:cs="Times New Roman"/>
          <w:sz w:val="18"/>
          <w:szCs w:val="18"/>
          <w:vertAlign w:val="subscript"/>
        </w:rPr>
        <w:t>4</w:t>
      </w:r>
      <w:r w:rsidRPr="002D19AC">
        <w:rPr>
          <w:rFonts w:ascii="Times New Roman" w:hAnsi="Times New Roman" w:cs="Times New Roman"/>
          <w:sz w:val="18"/>
          <w:szCs w:val="18"/>
        </w:rPr>
        <w:t xml:space="preserve"> electrolytes containing (c) 0.2 and (d) 0.4 mole ammonium acetate.</w:t>
      </w:r>
    </w:p>
    <w:p w:rsidR="00BB37D3" w:rsidRPr="006C0E84" w:rsidRDefault="003870ED" w:rsidP="000B0A71">
      <w:pPr>
        <w:spacing w:line="360" w:lineRule="auto"/>
        <w:ind w:right="-23"/>
        <w:jc w:val="both"/>
        <w:rPr>
          <w:rFonts w:ascii="Times New Roman" w:hAnsi="Times New Roman" w:cs="Times New Roman"/>
          <w:sz w:val="20"/>
        </w:rPr>
      </w:pPr>
      <w:r w:rsidRPr="006C0E84">
        <w:rPr>
          <w:rFonts w:ascii="Times New Roman" w:hAnsi="Times New Roman" w:cs="Times New Roman"/>
          <w:sz w:val="20"/>
        </w:rPr>
        <w:t>When PVP</w:t>
      </w:r>
      <w:r w:rsidR="002841C9" w:rsidRPr="006C0E84">
        <w:rPr>
          <w:rFonts w:ascii="Times New Roman" w:hAnsi="Times New Roman" w:cs="Times New Roman"/>
          <w:sz w:val="20"/>
        </w:rPr>
        <w:t xml:space="preserve"> </w:t>
      </w:r>
      <w:r w:rsidR="006B2093" w:rsidRPr="006C0E84">
        <w:rPr>
          <w:rFonts w:ascii="Times New Roman" w:hAnsi="Times New Roman" w:cs="Times New Roman"/>
          <w:sz w:val="20"/>
        </w:rPr>
        <w:t>is</w:t>
      </w:r>
      <w:r w:rsidR="002841C9" w:rsidRPr="006C0E84">
        <w:rPr>
          <w:rFonts w:ascii="Times New Roman" w:hAnsi="Times New Roman" w:cs="Times New Roman"/>
          <w:sz w:val="20"/>
        </w:rPr>
        <w:t xml:space="preserve"> added to PVA to form a blend</w:t>
      </w:r>
      <w:r w:rsidR="00BC2A46" w:rsidRPr="006C0E84">
        <w:rPr>
          <w:rFonts w:ascii="Times New Roman" w:hAnsi="Times New Roman" w:cs="Times New Roman"/>
          <w:sz w:val="20"/>
        </w:rPr>
        <w:t xml:space="preserve"> </w:t>
      </w:r>
      <w:r w:rsidR="006B2093" w:rsidRPr="006C0E84">
        <w:rPr>
          <w:rFonts w:ascii="Times New Roman" w:hAnsi="Times New Roman" w:cs="Times New Roman"/>
          <w:sz w:val="20"/>
        </w:rPr>
        <w:t xml:space="preserve">the pores seem to fade out indicating improvement in system morphology </w:t>
      </w:r>
      <w:r w:rsidR="00F93EEC" w:rsidRPr="00F731D5">
        <w:rPr>
          <w:rFonts w:ascii="Times New Roman" w:hAnsi="Times New Roman" w:cs="Times New Roman"/>
          <w:sz w:val="20"/>
        </w:rPr>
        <w:t xml:space="preserve">(figure </w:t>
      </w:r>
      <w:r w:rsidR="00F96688" w:rsidRPr="00F731D5">
        <w:rPr>
          <w:rFonts w:ascii="Times New Roman" w:hAnsi="Times New Roman" w:cs="Times New Roman"/>
          <w:sz w:val="20"/>
        </w:rPr>
        <w:t>2</w:t>
      </w:r>
      <w:r w:rsidR="00F93EEC" w:rsidRPr="00F731D5">
        <w:rPr>
          <w:rFonts w:ascii="Times New Roman" w:hAnsi="Times New Roman" w:cs="Times New Roman"/>
          <w:sz w:val="20"/>
        </w:rPr>
        <w:t>b</w:t>
      </w:r>
      <w:r w:rsidR="002841C9" w:rsidRPr="00F731D5">
        <w:rPr>
          <w:rFonts w:ascii="Times New Roman" w:hAnsi="Times New Roman" w:cs="Times New Roman"/>
          <w:sz w:val="20"/>
        </w:rPr>
        <w:t>)</w:t>
      </w:r>
      <w:r w:rsidR="002841C9" w:rsidRPr="006C0E84">
        <w:rPr>
          <w:rFonts w:ascii="Times New Roman" w:hAnsi="Times New Roman" w:cs="Times New Roman"/>
          <w:sz w:val="20"/>
        </w:rPr>
        <w:t xml:space="preserve">. </w:t>
      </w:r>
      <w:r w:rsidR="00E6701D" w:rsidRPr="006C0E84">
        <w:rPr>
          <w:rFonts w:ascii="Times New Roman" w:hAnsi="Times New Roman" w:cs="Times New Roman"/>
          <w:sz w:val="20"/>
        </w:rPr>
        <w:t>Upon addition of salt</w:t>
      </w:r>
      <w:r w:rsidR="006B2093" w:rsidRPr="006C0E84">
        <w:rPr>
          <w:rFonts w:ascii="Times New Roman" w:hAnsi="Times New Roman" w:cs="Times New Roman"/>
          <w:sz w:val="20"/>
        </w:rPr>
        <w:t xml:space="preserve"> in </w:t>
      </w:r>
      <w:r w:rsidR="005D5341" w:rsidRPr="006C0E84">
        <w:rPr>
          <w:rFonts w:ascii="Times New Roman" w:hAnsi="Times New Roman" w:cs="Times New Roman"/>
          <w:sz w:val="20"/>
        </w:rPr>
        <w:t xml:space="preserve">PVA: PVP blend </w:t>
      </w:r>
      <w:r w:rsidR="006B2093" w:rsidRPr="006C0E84">
        <w:rPr>
          <w:rFonts w:ascii="Times New Roman" w:hAnsi="Times New Roman" w:cs="Times New Roman"/>
          <w:sz w:val="20"/>
        </w:rPr>
        <w:t xml:space="preserve">to form </w:t>
      </w:r>
      <w:r w:rsidR="00485D40" w:rsidRPr="006C0E84">
        <w:rPr>
          <w:rFonts w:ascii="Times New Roman" w:hAnsi="Times New Roman" w:cs="Times New Roman"/>
          <w:sz w:val="20"/>
        </w:rPr>
        <w:t xml:space="preserve">its </w:t>
      </w:r>
      <w:r w:rsidR="006B2093" w:rsidRPr="006C0E84">
        <w:rPr>
          <w:rFonts w:ascii="Times New Roman" w:hAnsi="Times New Roman" w:cs="Times New Roman"/>
          <w:sz w:val="20"/>
        </w:rPr>
        <w:t>gel electrolyte,</w:t>
      </w:r>
      <w:r w:rsidR="00B204C8" w:rsidRPr="006C0E84">
        <w:rPr>
          <w:rFonts w:ascii="Times New Roman" w:hAnsi="Times New Roman" w:cs="Times New Roman"/>
          <w:sz w:val="20"/>
        </w:rPr>
        <w:t xml:space="preserve"> </w:t>
      </w:r>
      <w:r w:rsidR="00E6701D" w:rsidRPr="006C0E84">
        <w:rPr>
          <w:rFonts w:ascii="Times New Roman" w:hAnsi="Times New Roman" w:cs="Times New Roman"/>
          <w:sz w:val="20"/>
        </w:rPr>
        <w:t>morphology</w:t>
      </w:r>
      <w:r w:rsidR="00B204C8" w:rsidRPr="006C0E84">
        <w:rPr>
          <w:rFonts w:ascii="Times New Roman" w:hAnsi="Times New Roman" w:cs="Times New Roman"/>
          <w:sz w:val="20"/>
        </w:rPr>
        <w:t xml:space="preserve"> of blend is disturb</w:t>
      </w:r>
      <w:r w:rsidR="00485D40" w:rsidRPr="006C0E84">
        <w:rPr>
          <w:rFonts w:ascii="Times New Roman" w:hAnsi="Times New Roman" w:cs="Times New Roman"/>
          <w:sz w:val="20"/>
        </w:rPr>
        <w:t>ed</w:t>
      </w:r>
      <w:r w:rsidR="00B204C8" w:rsidRPr="006C0E84">
        <w:rPr>
          <w:rFonts w:ascii="Times New Roman" w:hAnsi="Times New Roman" w:cs="Times New Roman"/>
          <w:sz w:val="20"/>
        </w:rPr>
        <w:t xml:space="preserve"> </w:t>
      </w:r>
      <w:r w:rsidR="006B2093" w:rsidRPr="006C0E84">
        <w:rPr>
          <w:rFonts w:ascii="Times New Roman" w:hAnsi="Times New Roman" w:cs="Times New Roman"/>
          <w:sz w:val="20"/>
        </w:rPr>
        <w:t xml:space="preserve">with enhancement in </w:t>
      </w:r>
      <w:r w:rsidR="00E6701D" w:rsidRPr="006C0E84">
        <w:rPr>
          <w:rFonts w:ascii="Times New Roman" w:hAnsi="Times New Roman" w:cs="Times New Roman"/>
          <w:sz w:val="20"/>
        </w:rPr>
        <w:t xml:space="preserve">micropores and </w:t>
      </w:r>
      <w:r w:rsidR="006B2093" w:rsidRPr="006C0E84">
        <w:rPr>
          <w:rFonts w:ascii="Times New Roman" w:hAnsi="Times New Roman" w:cs="Times New Roman"/>
          <w:sz w:val="20"/>
        </w:rPr>
        <w:t>pore density</w:t>
      </w:r>
      <w:r w:rsidR="00E6701D" w:rsidRPr="006C0E84">
        <w:rPr>
          <w:rFonts w:ascii="Times New Roman" w:hAnsi="Times New Roman" w:cs="Times New Roman"/>
          <w:sz w:val="20"/>
        </w:rPr>
        <w:t xml:space="preserve"> on increasing salt content owing to better compatibility in presence of salt and</w:t>
      </w:r>
      <w:r w:rsidR="006B2093" w:rsidRPr="006C0E84">
        <w:rPr>
          <w:rFonts w:ascii="Times New Roman" w:hAnsi="Times New Roman" w:cs="Times New Roman"/>
          <w:sz w:val="20"/>
        </w:rPr>
        <w:t xml:space="preserve"> change in system </w:t>
      </w:r>
      <w:r w:rsidR="002841C9" w:rsidRPr="006C0E84">
        <w:rPr>
          <w:rFonts w:ascii="Times New Roman" w:hAnsi="Times New Roman" w:cs="Times New Roman"/>
          <w:sz w:val="20"/>
        </w:rPr>
        <w:t xml:space="preserve">morphology </w:t>
      </w:r>
      <w:r w:rsidR="00F93EEC" w:rsidRPr="00F731D5">
        <w:rPr>
          <w:rFonts w:ascii="Times New Roman" w:hAnsi="Times New Roman" w:cs="Times New Roman"/>
          <w:sz w:val="20"/>
        </w:rPr>
        <w:t xml:space="preserve">(figure </w:t>
      </w:r>
      <w:r w:rsidR="00F96688" w:rsidRPr="00F731D5">
        <w:rPr>
          <w:rFonts w:ascii="Times New Roman" w:hAnsi="Times New Roman" w:cs="Times New Roman"/>
          <w:sz w:val="20"/>
        </w:rPr>
        <w:t>2</w:t>
      </w:r>
      <w:r w:rsidR="00F93EEC" w:rsidRPr="00F731D5">
        <w:rPr>
          <w:rFonts w:ascii="Times New Roman" w:hAnsi="Times New Roman" w:cs="Times New Roman"/>
          <w:sz w:val="20"/>
        </w:rPr>
        <w:t xml:space="preserve"> </w:t>
      </w:r>
      <w:proofErr w:type="spellStart"/>
      <w:r w:rsidR="00F93EEC" w:rsidRPr="00F731D5">
        <w:rPr>
          <w:rFonts w:ascii="Times New Roman" w:hAnsi="Times New Roman" w:cs="Times New Roman"/>
          <w:sz w:val="20"/>
        </w:rPr>
        <w:t>c&amp;d</w:t>
      </w:r>
      <w:proofErr w:type="spellEnd"/>
      <w:r w:rsidR="00F93EEC" w:rsidRPr="00F731D5">
        <w:rPr>
          <w:rFonts w:ascii="Times New Roman" w:hAnsi="Times New Roman" w:cs="Times New Roman"/>
          <w:sz w:val="20"/>
        </w:rPr>
        <w:t>)</w:t>
      </w:r>
      <w:r w:rsidR="002841C9" w:rsidRPr="00F731D5">
        <w:rPr>
          <w:rFonts w:ascii="Times New Roman" w:hAnsi="Times New Roman" w:cs="Times New Roman"/>
          <w:sz w:val="20"/>
        </w:rPr>
        <w:t>.</w:t>
      </w:r>
      <w:r w:rsidR="002841C9" w:rsidRPr="006C0E84">
        <w:rPr>
          <w:rFonts w:ascii="Times New Roman" w:hAnsi="Times New Roman" w:cs="Times New Roman"/>
          <w:sz w:val="20"/>
        </w:rPr>
        <w:t xml:space="preserve"> </w:t>
      </w:r>
    </w:p>
    <w:p w:rsidR="00BA38A8" w:rsidRPr="006C0E84" w:rsidRDefault="00CB18AF" w:rsidP="006C0E84">
      <w:pPr>
        <w:spacing w:after="100" w:afterAutospacing="1" w:line="360" w:lineRule="auto"/>
        <w:ind w:left="720" w:hanging="720"/>
        <w:jc w:val="both"/>
        <w:rPr>
          <w:rFonts w:ascii="Times New Roman" w:hAnsi="Times New Roman" w:cs="Times New Roman"/>
          <w:b/>
          <w:bCs/>
          <w:i/>
          <w:iCs/>
          <w:sz w:val="20"/>
        </w:rPr>
      </w:pPr>
      <w:r w:rsidRPr="006C0E84">
        <w:rPr>
          <w:rFonts w:ascii="Times New Roman" w:hAnsi="Times New Roman" w:cs="Times New Roman"/>
          <w:b/>
          <w:bCs/>
          <w:i/>
          <w:iCs/>
          <w:sz w:val="20"/>
        </w:rPr>
        <w:t>3</w:t>
      </w:r>
      <w:r w:rsidR="006C634F" w:rsidRPr="006C0E84">
        <w:rPr>
          <w:rFonts w:ascii="Times New Roman" w:hAnsi="Times New Roman" w:cs="Times New Roman"/>
          <w:b/>
          <w:bCs/>
          <w:i/>
          <w:iCs/>
          <w:sz w:val="20"/>
        </w:rPr>
        <w:t>.</w:t>
      </w:r>
      <w:r w:rsidR="003D6D5C" w:rsidRPr="006C0E84">
        <w:rPr>
          <w:rFonts w:ascii="Times New Roman" w:hAnsi="Times New Roman" w:cs="Times New Roman"/>
          <w:b/>
          <w:bCs/>
          <w:i/>
          <w:iCs/>
          <w:sz w:val="20"/>
        </w:rPr>
        <w:t>3</w:t>
      </w:r>
      <w:r w:rsidR="00BA38A8" w:rsidRPr="006C0E84">
        <w:rPr>
          <w:rFonts w:ascii="Times New Roman" w:hAnsi="Times New Roman" w:cs="Times New Roman"/>
          <w:b/>
          <w:bCs/>
          <w:i/>
          <w:iCs/>
          <w:sz w:val="20"/>
        </w:rPr>
        <w:t xml:space="preserve"> DSC Studies</w:t>
      </w:r>
    </w:p>
    <w:p w:rsidR="0042016E" w:rsidRDefault="008576FE" w:rsidP="00347589">
      <w:pPr>
        <w:spacing w:line="360" w:lineRule="auto"/>
        <w:jc w:val="both"/>
        <w:rPr>
          <w:rFonts w:ascii="Times New Roman" w:hAnsi="Times New Roman" w:cs="Times New Roman"/>
          <w:sz w:val="20"/>
        </w:rPr>
      </w:pPr>
      <w:r w:rsidRPr="00F731D5">
        <w:rPr>
          <w:rFonts w:ascii="Times New Roman" w:hAnsi="Times New Roman" w:cs="Times New Roman"/>
          <w:sz w:val="20"/>
        </w:rPr>
        <w:t xml:space="preserve">Figure </w:t>
      </w:r>
      <w:r w:rsidR="005E495C" w:rsidRPr="00F731D5">
        <w:rPr>
          <w:rFonts w:ascii="Times New Roman" w:hAnsi="Times New Roman" w:cs="Times New Roman"/>
          <w:sz w:val="20"/>
        </w:rPr>
        <w:t>3</w:t>
      </w:r>
      <w:r w:rsidRPr="006C0E84">
        <w:rPr>
          <w:rFonts w:ascii="Times New Roman" w:hAnsi="Times New Roman" w:cs="Times New Roman"/>
          <w:color w:val="FF0000"/>
          <w:sz w:val="20"/>
        </w:rPr>
        <w:t xml:space="preserve"> </w:t>
      </w:r>
      <w:r w:rsidR="005342DE" w:rsidRPr="006C0E84">
        <w:rPr>
          <w:rFonts w:ascii="Times New Roman" w:hAnsi="Times New Roman" w:cs="Times New Roman"/>
          <w:sz w:val="20"/>
        </w:rPr>
        <w:t xml:space="preserve">represent </w:t>
      </w:r>
      <w:r w:rsidRPr="006C0E84">
        <w:rPr>
          <w:rFonts w:ascii="Times New Roman" w:hAnsi="Times New Roman" w:cs="Times New Roman"/>
          <w:sz w:val="20"/>
        </w:rPr>
        <w:t xml:space="preserve">the thermal scan for </w:t>
      </w:r>
      <w:r w:rsidR="005342DE" w:rsidRPr="006C0E84">
        <w:rPr>
          <w:rFonts w:ascii="Times New Roman" w:hAnsi="Times New Roman" w:cs="Times New Roman"/>
          <w:sz w:val="20"/>
        </w:rPr>
        <w:t>pure PVA,</w:t>
      </w:r>
      <w:r w:rsidRPr="006C0E84">
        <w:rPr>
          <w:rFonts w:ascii="Times New Roman" w:hAnsi="Times New Roman" w:cs="Times New Roman"/>
          <w:color w:val="FF0000"/>
          <w:sz w:val="20"/>
        </w:rPr>
        <w:t xml:space="preserve"> </w:t>
      </w:r>
      <w:r w:rsidRPr="006C0E84">
        <w:rPr>
          <w:rFonts w:ascii="Times New Roman" w:hAnsi="Times New Roman" w:cs="Times New Roman"/>
          <w:sz w:val="20"/>
        </w:rPr>
        <w:t xml:space="preserve">PVA: PVP blend </w:t>
      </w:r>
      <w:r w:rsidR="005342DE" w:rsidRPr="006C0E84">
        <w:rPr>
          <w:rFonts w:ascii="Times New Roman" w:hAnsi="Times New Roman" w:cs="Times New Roman"/>
          <w:sz w:val="20"/>
        </w:rPr>
        <w:t xml:space="preserve">and PVA: PVP </w:t>
      </w:r>
      <w:r w:rsidR="003E1C93" w:rsidRPr="006C0E84">
        <w:rPr>
          <w:rFonts w:ascii="Times New Roman" w:hAnsi="Times New Roman" w:cs="Times New Roman"/>
          <w:sz w:val="20"/>
        </w:rPr>
        <w:t xml:space="preserve">blend based </w:t>
      </w:r>
      <w:r w:rsidR="005342DE" w:rsidRPr="006C0E84">
        <w:rPr>
          <w:rFonts w:ascii="Times New Roman" w:hAnsi="Times New Roman" w:cs="Times New Roman"/>
          <w:sz w:val="20"/>
        </w:rPr>
        <w:t>electrolytes for different salt concentration</w:t>
      </w:r>
      <w:r w:rsidR="00E42BCC" w:rsidRPr="006C0E84">
        <w:rPr>
          <w:rFonts w:ascii="Times New Roman" w:hAnsi="Times New Roman" w:cs="Times New Roman"/>
          <w:sz w:val="20"/>
        </w:rPr>
        <w:t>s</w:t>
      </w:r>
      <w:r w:rsidR="005342DE" w:rsidRPr="006C0E84">
        <w:rPr>
          <w:rFonts w:ascii="Times New Roman" w:hAnsi="Times New Roman" w:cs="Times New Roman"/>
          <w:sz w:val="20"/>
        </w:rPr>
        <w:t xml:space="preserve">. </w:t>
      </w:r>
      <w:r w:rsidR="00BA4EDB" w:rsidRPr="006C0E84">
        <w:rPr>
          <w:rFonts w:ascii="Times New Roman" w:hAnsi="Times New Roman" w:cs="Times New Roman"/>
          <w:sz w:val="20"/>
        </w:rPr>
        <w:t xml:space="preserve">PVA being </w:t>
      </w:r>
      <w:r w:rsidRPr="006C0E84">
        <w:rPr>
          <w:rFonts w:ascii="Times New Roman" w:hAnsi="Times New Roman" w:cs="Times New Roman"/>
          <w:sz w:val="20"/>
        </w:rPr>
        <w:t>a partially crystalline polymer exhibits both glass transition and melting transition</w:t>
      </w:r>
      <w:r w:rsidR="005342DE" w:rsidRPr="006C0E84">
        <w:rPr>
          <w:rFonts w:ascii="Times New Roman" w:hAnsi="Times New Roman" w:cs="Times New Roman"/>
          <w:sz w:val="20"/>
        </w:rPr>
        <w:t>. The glass transition</w:t>
      </w:r>
      <w:r w:rsidR="00BA4EDB" w:rsidRPr="006C0E84">
        <w:rPr>
          <w:rFonts w:ascii="Times New Roman" w:hAnsi="Times New Roman" w:cs="Times New Roman"/>
          <w:sz w:val="20"/>
        </w:rPr>
        <w:t>,</w:t>
      </w:r>
      <w:r w:rsidR="005342DE" w:rsidRPr="006C0E84">
        <w:rPr>
          <w:rFonts w:ascii="Times New Roman" w:hAnsi="Times New Roman" w:cs="Times New Roman"/>
          <w:sz w:val="20"/>
        </w:rPr>
        <w:t xml:space="preserve"> </w:t>
      </w:r>
      <w:proofErr w:type="spellStart"/>
      <w:r w:rsidR="00E42BCC" w:rsidRPr="006C0E84">
        <w:rPr>
          <w:rFonts w:ascii="Times New Roman" w:hAnsi="Times New Roman" w:cs="Times New Roman"/>
          <w:sz w:val="20"/>
        </w:rPr>
        <w:t>phelton</w:t>
      </w:r>
      <w:proofErr w:type="spellEnd"/>
      <w:r w:rsidR="00E42BCC" w:rsidRPr="006C0E84">
        <w:rPr>
          <w:rFonts w:ascii="Times New Roman" w:hAnsi="Times New Roman" w:cs="Times New Roman"/>
          <w:sz w:val="20"/>
        </w:rPr>
        <w:t xml:space="preserve"> melting and melting </w:t>
      </w:r>
      <w:r w:rsidR="00BA4EDB" w:rsidRPr="006C0E84">
        <w:rPr>
          <w:rFonts w:ascii="Times New Roman" w:hAnsi="Times New Roman" w:cs="Times New Roman"/>
          <w:sz w:val="20"/>
        </w:rPr>
        <w:t>temperature of PVA are</w:t>
      </w:r>
      <w:r w:rsidR="005342DE" w:rsidRPr="006C0E84">
        <w:rPr>
          <w:rFonts w:ascii="Times New Roman" w:hAnsi="Times New Roman" w:cs="Times New Roman"/>
          <w:sz w:val="20"/>
        </w:rPr>
        <w:t xml:space="preserve"> seen to occur at 88</w:t>
      </w:r>
      <w:r w:rsidR="00E42BCC" w:rsidRPr="006C0E84">
        <w:rPr>
          <w:rFonts w:ascii="Times New Roman" w:hAnsi="Times New Roman" w:cs="Times New Roman"/>
          <w:sz w:val="20"/>
          <w:vertAlign w:val="superscript"/>
        </w:rPr>
        <w:t>0</w:t>
      </w:r>
      <w:r w:rsidR="00A01F0C" w:rsidRPr="006C0E84">
        <w:rPr>
          <w:rFonts w:ascii="Times New Roman" w:hAnsi="Times New Roman" w:cs="Times New Roman"/>
          <w:sz w:val="20"/>
        </w:rPr>
        <w:t>C</w:t>
      </w:r>
      <w:r w:rsidR="00E42BCC" w:rsidRPr="006C0E84">
        <w:rPr>
          <w:rFonts w:ascii="Times New Roman" w:hAnsi="Times New Roman" w:cs="Times New Roman"/>
          <w:sz w:val="20"/>
        </w:rPr>
        <w:t>, 170</w:t>
      </w:r>
      <w:r w:rsidR="00E42BCC" w:rsidRPr="006C0E84">
        <w:rPr>
          <w:rFonts w:ascii="Times New Roman" w:hAnsi="Times New Roman" w:cs="Times New Roman"/>
          <w:sz w:val="20"/>
          <w:vertAlign w:val="superscript"/>
        </w:rPr>
        <w:t>0</w:t>
      </w:r>
      <w:r w:rsidR="00E42BCC" w:rsidRPr="006C0E84">
        <w:rPr>
          <w:rFonts w:ascii="Times New Roman" w:hAnsi="Times New Roman" w:cs="Times New Roman"/>
          <w:sz w:val="20"/>
        </w:rPr>
        <w:t>C</w:t>
      </w:r>
      <w:r w:rsidR="005342DE" w:rsidRPr="006C0E84">
        <w:rPr>
          <w:rFonts w:ascii="Times New Roman" w:hAnsi="Times New Roman" w:cs="Times New Roman"/>
          <w:sz w:val="20"/>
        </w:rPr>
        <w:t xml:space="preserve"> and 216</w:t>
      </w:r>
      <w:r w:rsidR="005342DE" w:rsidRPr="006C0E84">
        <w:rPr>
          <w:rFonts w:ascii="Times New Roman" w:hAnsi="Times New Roman" w:cs="Times New Roman"/>
          <w:sz w:val="20"/>
          <w:vertAlign w:val="superscript"/>
        </w:rPr>
        <w:t>0</w:t>
      </w:r>
      <w:r w:rsidR="005342DE" w:rsidRPr="006C0E84">
        <w:rPr>
          <w:rFonts w:ascii="Times New Roman" w:hAnsi="Times New Roman" w:cs="Times New Roman"/>
          <w:sz w:val="20"/>
        </w:rPr>
        <w:t>C, respectively (scan a)</w:t>
      </w:r>
      <w:r w:rsidR="00E42BCC" w:rsidRPr="006C0E84">
        <w:rPr>
          <w:rFonts w:ascii="Times New Roman" w:hAnsi="Times New Roman" w:cs="Times New Roman"/>
          <w:sz w:val="20"/>
        </w:rPr>
        <w:t xml:space="preserve"> </w:t>
      </w:r>
      <w:r w:rsidR="00A01F0C" w:rsidRPr="006C0E84">
        <w:rPr>
          <w:rFonts w:ascii="Times New Roman" w:hAnsi="Times New Roman" w:cs="Times New Roman"/>
          <w:sz w:val="20"/>
        </w:rPr>
        <w:t>and</w:t>
      </w:r>
      <w:r w:rsidR="00BA4EDB" w:rsidRPr="006C0E84">
        <w:rPr>
          <w:rFonts w:ascii="Times New Roman" w:hAnsi="Times New Roman" w:cs="Times New Roman"/>
          <w:sz w:val="20"/>
        </w:rPr>
        <w:t xml:space="preserve"> correspond</w:t>
      </w:r>
      <w:r w:rsidR="00E42BCC" w:rsidRPr="006C0E84">
        <w:rPr>
          <w:rFonts w:ascii="Times New Roman" w:hAnsi="Times New Roman" w:cs="Times New Roman"/>
          <w:sz w:val="20"/>
        </w:rPr>
        <w:t xml:space="preserve"> with earlier </w:t>
      </w:r>
    </w:p>
    <w:p w:rsidR="0042016E" w:rsidRDefault="00056D59" w:rsidP="0042016E">
      <w:pPr>
        <w:spacing w:line="360" w:lineRule="auto"/>
        <w:jc w:val="center"/>
        <w:rPr>
          <w:rFonts w:ascii="Times New Roman" w:hAnsi="Times New Roman" w:cs="Times New Roman"/>
          <w:b/>
          <w:sz w:val="18"/>
          <w:szCs w:val="18"/>
        </w:rPr>
      </w:pPr>
      <w:r>
        <w:rPr>
          <w:rFonts w:ascii="Times New Roman" w:hAnsi="Times New Roman" w:cs="Times New Roman"/>
          <w:noProof/>
          <w:sz w:val="20"/>
          <w:lang w:val="en-IN" w:eastAsia="en-IN" w:bidi="ar-SA"/>
        </w:rPr>
        <w:drawing>
          <wp:inline distT="0" distB="0" distL="0" distR="0">
            <wp:extent cx="2905125" cy="2847254"/>
            <wp:effectExtent l="19050" t="0" r="952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l="6645" t="4059" r="9967" b="5166"/>
                    <a:stretch>
                      <a:fillRect/>
                    </a:stretch>
                  </pic:blipFill>
                  <pic:spPr bwMode="auto">
                    <a:xfrm>
                      <a:off x="0" y="0"/>
                      <a:ext cx="2905125" cy="2847254"/>
                    </a:xfrm>
                    <a:prstGeom prst="rect">
                      <a:avLst/>
                    </a:prstGeom>
                    <a:noFill/>
                    <a:ln w="9525">
                      <a:noFill/>
                      <a:miter lim="800000"/>
                      <a:headEnd/>
                      <a:tailEnd/>
                    </a:ln>
                  </pic:spPr>
                </pic:pic>
              </a:graphicData>
            </a:graphic>
          </wp:inline>
        </w:drawing>
      </w:r>
    </w:p>
    <w:p w:rsidR="009B0AEC" w:rsidRPr="00BC23A5" w:rsidRDefault="00347589" w:rsidP="00347589">
      <w:pPr>
        <w:spacing w:line="360" w:lineRule="auto"/>
        <w:jc w:val="both"/>
        <w:rPr>
          <w:rFonts w:ascii="Times New Roman" w:hAnsi="Times New Roman" w:cs="Times New Roman"/>
          <w:sz w:val="20"/>
        </w:rPr>
      </w:pPr>
      <w:r w:rsidRPr="00347589">
        <w:rPr>
          <w:rFonts w:ascii="Times New Roman" w:hAnsi="Times New Roman" w:cs="Times New Roman"/>
          <w:b/>
          <w:sz w:val="18"/>
          <w:szCs w:val="18"/>
        </w:rPr>
        <w:t>Figure 3.</w:t>
      </w:r>
      <w:r w:rsidRPr="00347589">
        <w:rPr>
          <w:rFonts w:ascii="Times New Roman" w:hAnsi="Times New Roman" w:cs="Times New Roman"/>
          <w:sz w:val="18"/>
          <w:szCs w:val="18"/>
        </w:rPr>
        <w:t xml:space="preserve"> DSC thermograms of (a) PVA and PVA: PVP: CH</w:t>
      </w:r>
      <w:r w:rsidRPr="00347589">
        <w:rPr>
          <w:rFonts w:ascii="Times New Roman" w:hAnsi="Times New Roman" w:cs="Times New Roman"/>
          <w:sz w:val="18"/>
          <w:szCs w:val="18"/>
          <w:vertAlign w:val="subscript"/>
        </w:rPr>
        <w:t>3</w:t>
      </w:r>
      <w:r w:rsidRPr="00347589">
        <w:rPr>
          <w:rFonts w:ascii="Times New Roman" w:hAnsi="Times New Roman" w:cs="Times New Roman"/>
          <w:sz w:val="18"/>
          <w:szCs w:val="18"/>
        </w:rPr>
        <w:t>COONH</w:t>
      </w:r>
      <w:r w:rsidRPr="00347589">
        <w:rPr>
          <w:rFonts w:ascii="Times New Roman" w:hAnsi="Times New Roman" w:cs="Times New Roman"/>
          <w:sz w:val="18"/>
          <w:szCs w:val="18"/>
          <w:vertAlign w:val="subscript"/>
        </w:rPr>
        <w:t>4</w:t>
      </w:r>
      <w:r w:rsidRPr="00347589">
        <w:rPr>
          <w:rFonts w:ascii="Times New Roman" w:hAnsi="Times New Roman" w:cs="Times New Roman"/>
          <w:sz w:val="18"/>
          <w:szCs w:val="18"/>
        </w:rPr>
        <w:t xml:space="preserve"> containing (b) 0, (c) 0.2, (d) 0.4 and (e) 0.6 mole CH</w:t>
      </w:r>
      <w:r w:rsidRPr="00347589">
        <w:rPr>
          <w:rFonts w:ascii="Times New Roman" w:hAnsi="Times New Roman" w:cs="Times New Roman"/>
          <w:sz w:val="18"/>
          <w:szCs w:val="18"/>
          <w:vertAlign w:val="subscript"/>
        </w:rPr>
        <w:t>3</w:t>
      </w:r>
      <w:r w:rsidRPr="00347589">
        <w:rPr>
          <w:rFonts w:ascii="Times New Roman" w:hAnsi="Times New Roman" w:cs="Times New Roman"/>
          <w:sz w:val="18"/>
          <w:szCs w:val="18"/>
        </w:rPr>
        <w:t>COONH</w:t>
      </w:r>
      <w:r w:rsidRPr="00347589">
        <w:rPr>
          <w:rFonts w:ascii="Times New Roman" w:hAnsi="Times New Roman" w:cs="Times New Roman"/>
          <w:sz w:val="18"/>
          <w:szCs w:val="18"/>
          <w:vertAlign w:val="subscript"/>
        </w:rPr>
        <w:t>4</w:t>
      </w:r>
      <w:r w:rsidRPr="00347589">
        <w:rPr>
          <w:rFonts w:ascii="Times New Roman" w:hAnsi="Times New Roman" w:cs="Times New Roman"/>
          <w:sz w:val="18"/>
          <w:szCs w:val="18"/>
        </w:rPr>
        <w:t xml:space="preserve"> salt</w:t>
      </w:r>
    </w:p>
    <w:p w:rsidR="00BA38A8" w:rsidRPr="006C0E84" w:rsidRDefault="00E42BCC" w:rsidP="00AD15A1">
      <w:pPr>
        <w:spacing w:line="360" w:lineRule="auto"/>
        <w:jc w:val="both"/>
        <w:rPr>
          <w:rFonts w:ascii="Times New Roman" w:hAnsi="Times New Roman" w:cs="Times New Roman"/>
          <w:sz w:val="20"/>
        </w:rPr>
      </w:pPr>
      <w:r w:rsidRPr="006C0E84">
        <w:rPr>
          <w:rFonts w:ascii="Times New Roman" w:hAnsi="Times New Roman" w:cs="Times New Roman"/>
          <w:sz w:val="20"/>
        </w:rPr>
        <w:t>reported data</w:t>
      </w:r>
      <w:r w:rsidR="00252722" w:rsidRPr="006C0E84">
        <w:rPr>
          <w:rFonts w:ascii="Times New Roman" w:hAnsi="Times New Roman" w:cs="Times New Roman"/>
          <w:sz w:val="20"/>
        </w:rPr>
        <w:t xml:space="preserve"> [13</w:t>
      </w:r>
      <w:r w:rsidR="009E3581" w:rsidRPr="006C0E84">
        <w:rPr>
          <w:rFonts w:ascii="Times New Roman" w:hAnsi="Times New Roman" w:cs="Times New Roman"/>
          <w:sz w:val="20"/>
        </w:rPr>
        <w:t>-14]</w:t>
      </w:r>
      <w:r w:rsidR="006B5694" w:rsidRPr="006C0E84">
        <w:rPr>
          <w:rFonts w:ascii="Times New Roman" w:hAnsi="Times New Roman" w:cs="Times New Roman"/>
          <w:sz w:val="20"/>
        </w:rPr>
        <w:t>.</w:t>
      </w:r>
      <w:r w:rsidR="008576FE" w:rsidRPr="006C0E84">
        <w:rPr>
          <w:rFonts w:ascii="Times New Roman" w:hAnsi="Times New Roman" w:cs="Times New Roman"/>
          <w:sz w:val="20"/>
        </w:rPr>
        <w:t xml:space="preserve"> </w:t>
      </w:r>
      <w:r w:rsidR="00F33F78" w:rsidRPr="006C0E84">
        <w:rPr>
          <w:rFonts w:ascii="Times New Roman" w:hAnsi="Times New Roman" w:cs="Times New Roman"/>
          <w:sz w:val="20"/>
        </w:rPr>
        <w:t>Intense and relatively broad e</w:t>
      </w:r>
      <w:r w:rsidR="000F27D4" w:rsidRPr="006C0E84">
        <w:rPr>
          <w:rFonts w:ascii="Times New Roman" w:hAnsi="Times New Roman" w:cs="Times New Roman"/>
          <w:sz w:val="20"/>
        </w:rPr>
        <w:t>ndotherm</w:t>
      </w:r>
      <w:r w:rsidR="002838D9" w:rsidRPr="006C0E84">
        <w:rPr>
          <w:rFonts w:ascii="Times New Roman" w:hAnsi="Times New Roman" w:cs="Times New Roman"/>
          <w:sz w:val="20"/>
        </w:rPr>
        <w:t xml:space="preserve">ic </w:t>
      </w:r>
      <w:r w:rsidR="00F62E45" w:rsidRPr="006C0E84">
        <w:rPr>
          <w:rFonts w:ascii="Times New Roman" w:hAnsi="Times New Roman" w:cs="Times New Roman"/>
          <w:sz w:val="20"/>
        </w:rPr>
        <w:t xml:space="preserve">transitions </w:t>
      </w:r>
      <w:r w:rsidR="00BA38A8" w:rsidRPr="006C0E84">
        <w:rPr>
          <w:rFonts w:ascii="Times New Roman" w:hAnsi="Times New Roman" w:cs="Times New Roman"/>
          <w:sz w:val="20"/>
        </w:rPr>
        <w:t xml:space="preserve">observed </w:t>
      </w:r>
      <w:r w:rsidR="001D2F29" w:rsidRPr="006C0E84">
        <w:rPr>
          <w:rFonts w:ascii="Times New Roman" w:hAnsi="Times New Roman" w:cs="Times New Roman"/>
          <w:sz w:val="20"/>
        </w:rPr>
        <w:t xml:space="preserve">in </w:t>
      </w:r>
      <w:r w:rsidR="002838D9" w:rsidRPr="006C0E84">
        <w:rPr>
          <w:rFonts w:ascii="Times New Roman" w:hAnsi="Times New Roman" w:cs="Times New Roman"/>
          <w:sz w:val="20"/>
        </w:rPr>
        <w:t xml:space="preserve">the thermogram of </w:t>
      </w:r>
      <w:r w:rsidR="001D2F29" w:rsidRPr="006C0E84">
        <w:rPr>
          <w:rFonts w:ascii="Times New Roman" w:hAnsi="Times New Roman" w:cs="Times New Roman"/>
          <w:sz w:val="20"/>
        </w:rPr>
        <w:t>PVA</w:t>
      </w:r>
      <w:r w:rsidR="00BA38A8" w:rsidRPr="006C0E84">
        <w:rPr>
          <w:rFonts w:ascii="Times New Roman" w:hAnsi="Times New Roman" w:cs="Times New Roman"/>
          <w:sz w:val="20"/>
        </w:rPr>
        <w:t>: PVP (80: 20)</w:t>
      </w:r>
      <w:r w:rsidR="002838D9" w:rsidRPr="006C0E84">
        <w:rPr>
          <w:rFonts w:ascii="Times New Roman" w:hAnsi="Times New Roman" w:cs="Times New Roman"/>
          <w:sz w:val="20"/>
        </w:rPr>
        <w:t xml:space="preserve"> blend</w:t>
      </w:r>
      <w:r w:rsidR="00327236" w:rsidRPr="006C0E84">
        <w:rPr>
          <w:rFonts w:ascii="Times New Roman" w:hAnsi="Times New Roman" w:cs="Times New Roman"/>
          <w:sz w:val="20"/>
        </w:rPr>
        <w:t xml:space="preserve"> </w:t>
      </w:r>
      <w:r w:rsidR="00327236" w:rsidRPr="00F731D5">
        <w:rPr>
          <w:rFonts w:ascii="Times New Roman" w:hAnsi="Times New Roman" w:cs="Times New Roman"/>
          <w:sz w:val="20"/>
        </w:rPr>
        <w:t>(scan b)</w:t>
      </w:r>
      <w:r w:rsidR="00BA38A8" w:rsidRPr="006C0E84">
        <w:rPr>
          <w:rFonts w:ascii="Times New Roman" w:hAnsi="Times New Roman" w:cs="Times New Roman"/>
          <w:sz w:val="20"/>
        </w:rPr>
        <w:t xml:space="preserve"> around 94</w:t>
      </w:r>
      <w:r w:rsidR="00BA38A8" w:rsidRPr="006C0E84">
        <w:rPr>
          <w:rFonts w:ascii="Times New Roman" w:hAnsi="Times New Roman" w:cs="Times New Roman"/>
          <w:sz w:val="20"/>
          <w:vertAlign w:val="superscript"/>
        </w:rPr>
        <w:t>0</w:t>
      </w:r>
      <w:r w:rsidR="00BA38A8" w:rsidRPr="006C0E84">
        <w:rPr>
          <w:rFonts w:ascii="Times New Roman" w:hAnsi="Times New Roman" w:cs="Times New Roman"/>
          <w:sz w:val="20"/>
        </w:rPr>
        <w:t xml:space="preserve">C </w:t>
      </w:r>
      <w:r w:rsidR="00F33F78" w:rsidRPr="006C0E84">
        <w:rPr>
          <w:rFonts w:ascii="Times New Roman" w:hAnsi="Times New Roman" w:cs="Times New Roman"/>
          <w:sz w:val="20"/>
        </w:rPr>
        <w:t>followed by a kink around</w:t>
      </w:r>
      <w:r w:rsidR="001D2F29" w:rsidRPr="006C0E84">
        <w:rPr>
          <w:rFonts w:ascii="Times New Roman" w:hAnsi="Times New Roman" w:cs="Times New Roman"/>
          <w:sz w:val="20"/>
        </w:rPr>
        <w:t xml:space="preserve"> 105</w:t>
      </w:r>
      <w:r w:rsidR="001D2F29" w:rsidRPr="006C0E84">
        <w:rPr>
          <w:rFonts w:ascii="Times New Roman" w:hAnsi="Times New Roman" w:cs="Times New Roman"/>
          <w:sz w:val="20"/>
          <w:vertAlign w:val="superscript"/>
        </w:rPr>
        <w:t>0</w:t>
      </w:r>
      <w:r w:rsidR="001D2F29" w:rsidRPr="006C0E84">
        <w:rPr>
          <w:rFonts w:ascii="Times New Roman" w:hAnsi="Times New Roman" w:cs="Times New Roman"/>
          <w:sz w:val="20"/>
        </w:rPr>
        <w:t xml:space="preserve">C </w:t>
      </w:r>
      <w:r w:rsidR="00F33F78" w:rsidRPr="006C0E84">
        <w:rPr>
          <w:rFonts w:ascii="Times New Roman" w:hAnsi="Times New Roman" w:cs="Times New Roman"/>
          <w:sz w:val="20"/>
        </w:rPr>
        <w:t>is linked</w:t>
      </w:r>
      <w:r w:rsidR="0008664F" w:rsidRPr="006C0E84">
        <w:rPr>
          <w:rFonts w:ascii="Times New Roman" w:hAnsi="Times New Roman" w:cs="Times New Roman"/>
          <w:sz w:val="20"/>
        </w:rPr>
        <w:t xml:space="preserve"> </w:t>
      </w:r>
      <w:r w:rsidR="002838D9" w:rsidRPr="006C0E84">
        <w:rPr>
          <w:rFonts w:ascii="Times New Roman" w:hAnsi="Times New Roman" w:cs="Times New Roman"/>
          <w:sz w:val="20"/>
        </w:rPr>
        <w:t>to water evaporation</w:t>
      </w:r>
      <w:r w:rsidR="00F33F78" w:rsidRPr="006C0E84">
        <w:rPr>
          <w:rFonts w:ascii="Times New Roman" w:hAnsi="Times New Roman" w:cs="Times New Roman"/>
          <w:sz w:val="20"/>
        </w:rPr>
        <w:t xml:space="preserve"> formed</w:t>
      </w:r>
      <w:r w:rsidR="00327236" w:rsidRPr="006C0E84">
        <w:rPr>
          <w:rFonts w:ascii="Times New Roman" w:hAnsi="Times New Roman" w:cs="Times New Roman"/>
          <w:sz w:val="20"/>
        </w:rPr>
        <w:t xml:space="preserve"> during PVA- DMSO interaction and humidity.</w:t>
      </w:r>
      <w:r w:rsidR="00DC548A" w:rsidRPr="006C0E84">
        <w:rPr>
          <w:rFonts w:ascii="Times New Roman" w:hAnsi="Times New Roman" w:cs="Times New Roman"/>
          <w:sz w:val="20"/>
        </w:rPr>
        <w:t xml:space="preserve"> </w:t>
      </w:r>
      <w:r w:rsidR="002838D9" w:rsidRPr="006C0E84">
        <w:rPr>
          <w:rFonts w:ascii="Times New Roman" w:hAnsi="Times New Roman" w:cs="Times New Roman"/>
          <w:sz w:val="20"/>
        </w:rPr>
        <w:t>Appearance of broad e</w:t>
      </w:r>
      <w:r w:rsidR="00BA38A8" w:rsidRPr="006C0E84">
        <w:rPr>
          <w:rFonts w:ascii="Times New Roman" w:hAnsi="Times New Roman" w:cs="Times New Roman"/>
          <w:sz w:val="20"/>
        </w:rPr>
        <w:t>ndotherm</w:t>
      </w:r>
      <w:r w:rsidR="002838D9" w:rsidRPr="006C0E84">
        <w:rPr>
          <w:rFonts w:ascii="Times New Roman" w:hAnsi="Times New Roman" w:cs="Times New Roman"/>
          <w:sz w:val="20"/>
        </w:rPr>
        <w:t>ic peak</w:t>
      </w:r>
      <w:r w:rsidR="00BA38A8" w:rsidRPr="006C0E84">
        <w:rPr>
          <w:rFonts w:ascii="Times New Roman" w:hAnsi="Times New Roman" w:cs="Times New Roman"/>
          <w:sz w:val="20"/>
        </w:rPr>
        <w:t xml:space="preserve"> at 14</w:t>
      </w:r>
      <w:r w:rsidR="002838D9" w:rsidRPr="006C0E84">
        <w:rPr>
          <w:rFonts w:ascii="Times New Roman" w:hAnsi="Times New Roman" w:cs="Times New Roman"/>
          <w:sz w:val="20"/>
        </w:rPr>
        <w:t>4</w:t>
      </w:r>
      <w:r w:rsidR="00BA38A8" w:rsidRPr="006C0E84">
        <w:rPr>
          <w:rFonts w:ascii="Times New Roman" w:hAnsi="Times New Roman" w:cs="Times New Roman"/>
          <w:sz w:val="20"/>
          <w:vertAlign w:val="superscript"/>
        </w:rPr>
        <w:t>0</w:t>
      </w:r>
      <w:r w:rsidR="00BA38A8" w:rsidRPr="006C0E84">
        <w:rPr>
          <w:rFonts w:ascii="Times New Roman" w:hAnsi="Times New Roman" w:cs="Times New Roman"/>
          <w:sz w:val="20"/>
        </w:rPr>
        <w:t xml:space="preserve">C in DSC profile </w:t>
      </w:r>
      <w:r w:rsidR="003E1C93" w:rsidRPr="00F731D5">
        <w:rPr>
          <w:rFonts w:ascii="Times New Roman" w:hAnsi="Times New Roman" w:cs="Times New Roman"/>
          <w:sz w:val="20"/>
        </w:rPr>
        <w:t>(b</w:t>
      </w:r>
      <w:r w:rsidR="00BA38A8" w:rsidRPr="00F731D5">
        <w:rPr>
          <w:rFonts w:ascii="Times New Roman" w:hAnsi="Times New Roman" w:cs="Times New Roman"/>
          <w:sz w:val="20"/>
        </w:rPr>
        <w:t>)</w:t>
      </w:r>
      <w:r w:rsidR="005E3252" w:rsidRPr="00F731D5">
        <w:rPr>
          <w:rFonts w:ascii="Times New Roman" w:hAnsi="Times New Roman" w:cs="Times New Roman"/>
          <w:sz w:val="20"/>
        </w:rPr>
        <w:t>,</w:t>
      </w:r>
      <w:r w:rsidR="005E3252" w:rsidRPr="006C0E84">
        <w:rPr>
          <w:rFonts w:ascii="Times New Roman" w:hAnsi="Times New Roman" w:cs="Times New Roman"/>
          <w:color w:val="FF0000"/>
          <w:sz w:val="20"/>
        </w:rPr>
        <w:t xml:space="preserve"> </w:t>
      </w:r>
      <w:r w:rsidR="00F33F78" w:rsidRPr="006C0E84">
        <w:rPr>
          <w:rFonts w:ascii="Times New Roman" w:hAnsi="Times New Roman" w:cs="Times New Roman"/>
          <w:sz w:val="20"/>
        </w:rPr>
        <w:t>is</w:t>
      </w:r>
      <w:r w:rsidR="00917390" w:rsidRPr="006C0E84">
        <w:rPr>
          <w:rFonts w:ascii="Times New Roman" w:hAnsi="Times New Roman" w:cs="Times New Roman"/>
          <w:color w:val="000000" w:themeColor="text1"/>
          <w:sz w:val="20"/>
        </w:rPr>
        <w:t xml:space="preserve"> correlated </w:t>
      </w:r>
      <w:r w:rsidR="00917390" w:rsidRPr="006C0E84">
        <w:rPr>
          <w:rFonts w:ascii="Times New Roman" w:hAnsi="Times New Roman" w:cs="Times New Roman"/>
          <w:sz w:val="20"/>
        </w:rPr>
        <w:t xml:space="preserve">to melting of PVA: PVP blend </w:t>
      </w:r>
      <w:r w:rsidR="00EF2A22" w:rsidRPr="006C0E84">
        <w:rPr>
          <w:rFonts w:ascii="Times New Roman" w:hAnsi="Times New Roman" w:cs="Times New Roman"/>
          <w:sz w:val="20"/>
        </w:rPr>
        <w:t>while</w:t>
      </w:r>
      <w:r w:rsidR="005E3252" w:rsidRPr="006C0E84">
        <w:rPr>
          <w:rFonts w:ascii="Times New Roman" w:hAnsi="Times New Roman" w:cs="Times New Roman"/>
          <w:sz w:val="20"/>
        </w:rPr>
        <w:t xml:space="preserve"> </w:t>
      </w:r>
      <w:r w:rsidR="00512EB1" w:rsidRPr="006C0E84">
        <w:rPr>
          <w:rFonts w:ascii="Times New Roman" w:hAnsi="Times New Roman" w:cs="Times New Roman"/>
          <w:sz w:val="20"/>
        </w:rPr>
        <w:t xml:space="preserve">a small </w:t>
      </w:r>
      <w:r w:rsidR="00C138FC" w:rsidRPr="006C0E84">
        <w:rPr>
          <w:rFonts w:ascii="Times New Roman" w:hAnsi="Times New Roman" w:cs="Times New Roman"/>
          <w:sz w:val="20"/>
        </w:rPr>
        <w:t>e</w:t>
      </w:r>
      <w:r w:rsidR="00BA38A8" w:rsidRPr="006C0E84">
        <w:rPr>
          <w:rFonts w:ascii="Times New Roman" w:hAnsi="Times New Roman" w:cs="Times New Roman"/>
          <w:sz w:val="20"/>
        </w:rPr>
        <w:t>ndotherm at 219</w:t>
      </w:r>
      <w:r w:rsidR="00BA38A8" w:rsidRPr="006C0E84">
        <w:rPr>
          <w:rFonts w:ascii="Times New Roman" w:hAnsi="Times New Roman" w:cs="Times New Roman"/>
          <w:sz w:val="20"/>
          <w:vertAlign w:val="superscript"/>
        </w:rPr>
        <w:t>0</w:t>
      </w:r>
      <w:r w:rsidR="00BA38A8" w:rsidRPr="006C0E84">
        <w:rPr>
          <w:rFonts w:ascii="Times New Roman" w:hAnsi="Times New Roman" w:cs="Times New Roman"/>
          <w:sz w:val="20"/>
        </w:rPr>
        <w:t xml:space="preserve">C </w:t>
      </w:r>
      <w:r w:rsidR="00EF2A22" w:rsidRPr="006C0E84">
        <w:rPr>
          <w:rFonts w:ascii="Times New Roman" w:hAnsi="Times New Roman" w:cs="Times New Roman"/>
          <w:sz w:val="20"/>
        </w:rPr>
        <w:t>corresponds</w:t>
      </w:r>
      <w:r w:rsidR="00BA38A8" w:rsidRPr="006C0E84">
        <w:rPr>
          <w:rFonts w:ascii="Times New Roman" w:hAnsi="Times New Roman" w:cs="Times New Roman"/>
          <w:sz w:val="20"/>
        </w:rPr>
        <w:t xml:space="preserve"> </w:t>
      </w:r>
      <w:r w:rsidR="00917390" w:rsidRPr="006C0E84">
        <w:rPr>
          <w:rFonts w:ascii="Times New Roman" w:hAnsi="Times New Roman" w:cs="Times New Roman"/>
          <w:sz w:val="20"/>
        </w:rPr>
        <w:t xml:space="preserve">to </w:t>
      </w:r>
      <w:r w:rsidR="00BA38A8" w:rsidRPr="006C0E84">
        <w:rPr>
          <w:rFonts w:ascii="Times New Roman" w:hAnsi="Times New Roman" w:cs="Times New Roman"/>
          <w:sz w:val="20"/>
        </w:rPr>
        <w:t xml:space="preserve">melting temperature of </w:t>
      </w:r>
      <w:proofErr w:type="spellStart"/>
      <w:r w:rsidR="00DC548A" w:rsidRPr="006C0E84">
        <w:rPr>
          <w:rFonts w:ascii="Times New Roman" w:hAnsi="Times New Roman" w:cs="Times New Roman"/>
          <w:sz w:val="20"/>
        </w:rPr>
        <w:t>uncomple</w:t>
      </w:r>
      <w:r w:rsidR="00CF6021" w:rsidRPr="006C0E84">
        <w:rPr>
          <w:rFonts w:ascii="Times New Roman" w:hAnsi="Times New Roman" w:cs="Times New Roman"/>
          <w:sz w:val="20"/>
        </w:rPr>
        <w:t>x</w:t>
      </w:r>
      <w:r w:rsidR="00917390" w:rsidRPr="006C0E84">
        <w:rPr>
          <w:rFonts w:ascii="Times New Roman" w:hAnsi="Times New Roman" w:cs="Times New Roman"/>
          <w:sz w:val="20"/>
        </w:rPr>
        <w:t>ed</w:t>
      </w:r>
      <w:proofErr w:type="spellEnd"/>
      <w:r w:rsidR="00DC548A" w:rsidRPr="006C0E84">
        <w:rPr>
          <w:rFonts w:ascii="Times New Roman" w:hAnsi="Times New Roman" w:cs="Times New Roman"/>
          <w:sz w:val="20"/>
        </w:rPr>
        <w:t xml:space="preserve"> </w:t>
      </w:r>
      <w:r w:rsidR="00BA38A8" w:rsidRPr="006C0E84">
        <w:rPr>
          <w:rFonts w:ascii="Times New Roman" w:hAnsi="Times New Roman" w:cs="Times New Roman"/>
          <w:sz w:val="20"/>
        </w:rPr>
        <w:t>PVA</w:t>
      </w:r>
      <w:r w:rsidR="00512EB1" w:rsidRPr="006C0E84">
        <w:rPr>
          <w:rFonts w:ascii="Times New Roman" w:hAnsi="Times New Roman" w:cs="Times New Roman"/>
          <w:sz w:val="20"/>
        </w:rPr>
        <w:t xml:space="preserve">. The presence of later endotherm suggests partial compatibility among polymer components. </w:t>
      </w:r>
      <w:r w:rsidR="00BA38A8" w:rsidRPr="006C0E84">
        <w:rPr>
          <w:rFonts w:ascii="Times New Roman" w:hAnsi="Times New Roman" w:cs="Times New Roman"/>
          <w:sz w:val="20"/>
        </w:rPr>
        <w:t>Beside</w:t>
      </w:r>
      <w:r w:rsidR="00296E75" w:rsidRPr="006C0E84">
        <w:rPr>
          <w:rFonts w:ascii="Times New Roman" w:hAnsi="Times New Roman" w:cs="Times New Roman"/>
          <w:sz w:val="20"/>
        </w:rPr>
        <w:t>s</w:t>
      </w:r>
      <w:r w:rsidR="00BA38A8" w:rsidRPr="006C0E84">
        <w:rPr>
          <w:rFonts w:ascii="Times New Roman" w:hAnsi="Times New Roman" w:cs="Times New Roman"/>
          <w:sz w:val="20"/>
        </w:rPr>
        <w:t xml:space="preserve"> these </w:t>
      </w:r>
      <w:r w:rsidR="00CF6021" w:rsidRPr="006C0E84">
        <w:rPr>
          <w:rFonts w:ascii="Times New Roman" w:hAnsi="Times New Roman" w:cs="Times New Roman"/>
          <w:sz w:val="20"/>
        </w:rPr>
        <w:t xml:space="preserve">prominent peaks </w:t>
      </w:r>
      <w:r w:rsidR="00EF2A22" w:rsidRPr="006C0E84">
        <w:rPr>
          <w:rFonts w:ascii="Times New Roman" w:hAnsi="Times New Roman" w:cs="Times New Roman"/>
          <w:sz w:val="20"/>
        </w:rPr>
        <w:t>a</w:t>
      </w:r>
      <w:r w:rsidR="00BA38A8" w:rsidRPr="006C0E84">
        <w:rPr>
          <w:rFonts w:ascii="Times New Roman" w:hAnsi="Times New Roman" w:cs="Times New Roman"/>
          <w:sz w:val="20"/>
        </w:rPr>
        <w:t xml:space="preserve"> </w:t>
      </w:r>
      <w:r w:rsidR="00CF6021" w:rsidRPr="006C0E84">
        <w:rPr>
          <w:rFonts w:ascii="Times New Roman" w:hAnsi="Times New Roman" w:cs="Times New Roman"/>
          <w:sz w:val="20"/>
        </w:rPr>
        <w:t xml:space="preserve">broad </w:t>
      </w:r>
      <w:r w:rsidR="00512EB1" w:rsidRPr="006C0E84">
        <w:rPr>
          <w:rFonts w:ascii="Times New Roman" w:hAnsi="Times New Roman" w:cs="Times New Roman"/>
          <w:sz w:val="20"/>
        </w:rPr>
        <w:t xml:space="preserve">shoulder </w:t>
      </w:r>
      <w:r w:rsidR="00BA38A8" w:rsidRPr="006C0E84">
        <w:rPr>
          <w:rFonts w:ascii="Times New Roman" w:hAnsi="Times New Roman" w:cs="Times New Roman"/>
          <w:sz w:val="20"/>
        </w:rPr>
        <w:t xml:space="preserve">endothermic </w:t>
      </w:r>
      <w:r w:rsidR="00CF6021" w:rsidRPr="006C0E84">
        <w:rPr>
          <w:rFonts w:ascii="Times New Roman" w:hAnsi="Times New Roman" w:cs="Times New Roman"/>
          <w:sz w:val="20"/>
        </w:rPr>
        <w:t>transition</w:t>
      </w:r>
      <w:r w:rsidR="00BA38A8" w:rsidRPr="006C0E84">
        <w:rPr>
          <w:rFonts w:ascii="Times New Roman" w:hAnsi="Times New Roman" w:cs="Times New Roman"/>
          <w:sz w:val="20"/>
        </w:rPr>
        <w:t xml:space="preserve"> in the range</w:t>
      </w:r>
      <w:r w:rsidR="00B446BD" w:rsidRPr="006C0E84">
        <w:rPr>
          <w:rFonts w:ascii="Times New Roman" w:hAnsi="Times New Roman" w:cs="Times New Roman"/>
          <w:sz w:val="20"/>
        </w:rPr>
        <w:t>254</w:t>
      </w:r>
      <w:r w:rsidR="00B446BD" w:rsidRPr="006C0E84">
        <w:rPr>
          <w:rFonts w:ascii="Times New Roman" w:hAnsi="Times New Roman" w:cs="Times New Roman"/>
          <w:sz w:val="20"/>
          <w:vertAlign w:val="superscript"/>
        </w:rPr>
        <w:t>0</w:t>
      </w:r>
      <w:r w:rsidR="00CF6021" w:rsidRPr="006C0E84">
        <w:rPr>
          <w:rFonts w:ascii="Times New Roman" w:hAnsi="Times New Roman" w:cs="Times New Roman"/>
          <w:sz w:val="20"/>
        </w:rPr>
        <w:t>C-</w:t>
      </w:r>
      <w:r w:rsidR="009D02EE" w:rsidRPr="006C0E84">
        <w:rPr>
          <w:rFonts w:ascii="Times New Roman" w:hAnsi="Times New Roman" w:cs="Times New Roman"/>
          <w:sz w:val="20"/>
        </w:rPr>
        <w:t>273</w:t>
      </w:r>
      <w:r w:rsidR="009D02EE" w:rsidRPr="006C0E84">
        <w:rPr>
          <w:rFonts w:ascii="Times New Roman" w:hAnsi="Times New Roman" w:cs="Times New Roman"/>
          <w:sz w:val="20"/>
          <w:vertAlign w:val="superscript"/>
        </w:rPr>
        <w:t>0</w:t>
      </w:r>
      <w:r w:rsidR="009D02EE" w:rsidRPr="006C0E84">
        <w:rPr>
          <w:rFonts w:ascii="Times New Roman" w:hAnsi="Times New Roman" w:cs="Times New Roman"/>
          <w:sz w:val="20"/>
        </w:rPr>
        <w:t>C is</w:t>
      </w:r>
      <w:r w:rsidR="00296E75" w:rsidRPr="006C0E84">
        <w:rPr>
          <w:rFonts w:ascii="Times New Roman" w:hAnsi="Times New Roman" w:cs="Times New Roman"/>
          <w:sz w:val="20"/>
        </w:rPr>
        <w:t xml:space="preserve"> also</w:t>
      </w:r>
      <w:r w:rsidR="000F27D4" w:rsidRPr="006C0E84">
        <w:rPr>
          <w:rFonts w:ascii="Times New Roman" w:hAnsi="Times New Roman" w:cs="Times New Roman"/>
          <w:sz w:val="20"/>
        </w:rPr>
        <w:t xml:space="preserve"> seen </w:t>
      </w:r>
      <w:r w:rsidR="00B446BD" w:rsidRPr="006C0E84">
        <w:rPr>
          <w:rFonts w:ascii="Times New Roman" w:hAnsi="Times New Roman" w:cs="Times New Roman"/>
          <w:sz w:val="20"/>
        </w:rPr>
        <w:t>in DSC profile.</w:t>
      </w:r>
      <w:r w:rsidR="003D0189" w:rsidRPr="006C0E84">
        <w:rPr>
          <w:rFonts w:ascii="Times New Roman" w:hAnsi="Times New Roman" w:cs="Times New Roman"/>
          <w:sz w:val="20"/>
        </w:rPr>
        <w:t xml:space="preserve"> </w:t>
      </w:r>
      <w:r w:rsidR="00CF6021" w:rsidRPr="006C0E84">
        <w:rPr>
          <w:rFonts w:ascii="Times New Roman" w:hAnsi="Times New Roman" w:cs="Times New Roman"/>
          <w:sz w:val="20"/>
        </w:rPr>
        <w:t>This</w:t>
      </w:r>
      <w:r w:rsidR="000422DA" w:rsidRPr="006C0E84">
        <w:rPr>
          <w:rFonts w:ascii="Times New Roman" w:hAnsi="Times New Roman" w:cs="Times New Roman"/>
          <w:sz w:val="20"/>
        </w:rPr>
        <w:t xml:space="preserve"> transition</w:t>
      </w:r>
      <w:r w:rsidR="00CF6021" w:rsidRPr="006C0E84">
        <w:rPr>
          <w:rFonts w:ascii="Times New Roman" w:hAnsi="Times New Roman" w:cs="Times New Roman"/>
          <w:sz w:val="20"/>
        </w:rPr>
        <w:t xml:space="preserve"> can be correlate</w:t>
      </w:r>
      <w:r w:rsidR="00296E75" w:rsidRPr="006C0E84">
        <w:rPr>
          <w:rFonts w:ascii="Times New Roman" w:hAnsi="Times New Roman" w:cs="Times New Roman"/>
          <w:sz w:val="20"/>
        </w:rPr>
        <w:t>d</w:t>
      </w:r>
      <w:r w:rsidR="00CF6021" w:rsidRPr="006C0E84">
        <w:rPr>
          <w:rFonts w:ascii="Times New Roman" w:hAnsi="Times New Roman" w:cs="Times New Roman"/>
          <w:sz w:val="20"/>
        </w:rPr>
        <w:t xml:space="preserve"> </w:t>
      </w:r>
      <w:r w:rsidR="00EF2A22" w:rsidRPr="006C0E84">
        <w:rPr>
          <w:rFonts w:ascii="Times New Roman" w:hAnsi="Times New Roman" w:cs="Times New Roman"/>
          <w:sz w:val="20"/>
        </w:rPr>
        <w:t>to</w:t>
      </w:r>
      <w:r w:rsidR="00CF6021" w:rsidRPr="006C0E84">
        <w:rPr>
          <w:rFonts w:ascii="Times New Roman" w:hAnsi="Times New Roman" w:cs="Times New Roman"/>
          <w:sz w:val="20"/>
        </w:rPr>
        <w:t xml:space="preserve"> melting of </w:t>
      </w:r>
      <w:proofErr w:type="spellStart"/>
      <w:r w:rsidR="00CF6021" w:rsidRPr="006C0E84">
        <w:rPr>
          <w:rFonts w:ascii="Times New Roman" w:hAnsi="Times New Roman" w:cs="Times New Roman"/>
          <w:sz w:val="20"/>
        </w:rPr>
        <w:t>uncomplexed</w:t>
      </w:r>
      <w:proofErr w:type="spellEnd"/>
      <w:r w:rsidR="00CF6021" w:rsidRPr="006C0E84">
        <w:rPr>
          <w:rFonts w:ascii="Times New Roman" w:hAnsi="Times New Roman" w:cs="Times New Roman"/>
          <w:sz w:val="20"/>
        </w:rPr>
        <w:t xml:space="preserve"> </w:t>
      </w:r>
      <w:r w:rsidR="00DF26E5" w:rsidRPr="006C0E84">
        <w:rPr>
          <w:rFonts w:ascii="Times New Roman" w:hAnsi="Times New Roman" w:cs="Times New Roman"/>
          <w:sz w:val="20"/>
        </w:rPr>
        <w:t>PVP</w:t>
      </w:r>
      <w:r w:rsidR="00296E75" w:rsidRPr="006C0E84">
        <w:rPr>
          <w:rFonts w:ascii="Times New Roman" w:hAnsi="Times New Roman" w:cs="Times New Roman"/>
          <w:sz w:val="20"/>
        </w:rPr>
        <w:t>.</w:t>
      </w:r>
      <w:r w:rsidR="00CF6021" w:rsidRPr="006C0E84">
        <w:rPr>
          <w:rFonts w:ascii="Times New Roman" w:hAnsi="Times New Roman" w:cs="Times New Roman"/>
          <w:sz w:val="20"/>
        </w:rPr>
        <w:t xml:space="preserve"> </w:t>
      </w:r>
      <w:r w:rsidR="00296E75" w:rsidRPr="006C0E84">
        <w:rPr>
          <w:rFonts w:ascii="Times New Roman" w:hAnsi="Times New Roman" w:cs="Times New Roman"/>
          <w:sz w:val="20"/>
        </w:rPr>
        <w:t>M</w:t>
      </w:r>
      <w:r w:rsidR="00CF6021" w:rsidRPr="006C0E84">
        <w:rPr>
          <w:rFonts w:ascii="Times New Roman" w:hAnsi="Times New Roman" w:cs="Times New Roman"/>
          <w:sz w:val="20"/>
        </w:rPr>
        <w:t xml:space="preserve">oreover, </w:t>
      </w:r>
      <w:r w:rsidR="009D02EE" w:rsidRPr="006C0E84">
        <w:rPr>
          <w:rFonts w:ascii="Times New Roman" w:hAnsi="Times New Roman" w:cs="Times New Roman"/>
          <w:sz w:val="20"/>
        </w:rPr>
        <w:t xml:space="preserve">this peak </w:t>
      </w:r>
      <w:r w:rsidR="00CF6021" w:rsidRPr="006C0E84">
        <w:rPr>
          <w:rFonts w:ascii="Times New Roman" w:hAnsi="Times New Roman" w:cs="Times New Roman"/>
          <w:sz w:val="20"/>
        </w:rPr>
        <w:t>is</w:t>
      </w:r>
      <w:r w:rsidR="000422DA" w:rsidRPr="006C0E84">
        <w:rPr>
          <w:rFonts w:ascii="Times New Roman" w:hAnsi="Times New Roman" w:cs="Times New Roman"/>
          <w:sz w:val="20"/>
        </w:rPr>
        <w:t xml:space="preserve"> extremely small in magnitude</w:t>
      </w:r>
      <w:r w:rsidR="00AA505B" w:rsidRPr="006C0E84">
        <w:rPr>
          <w:rFonts w:ascii="Times New Roman" w:hAnsi="Times New Roman" w:cs="Times New Roman"/>
          <w:sz w:val="20"/>
        </w:rPr>
        <w:t xml:space="preserve"> as compared to other transitions</w:t>
      </w:r>
      <w:r w:rsidR="00512EB1" w:rsidRPr="006C0E84">
        <w:rPr>
          <w:rFonts w:ascii="Times New Roman" w:hAnsi="Times New Roman" w:cs="Times New Roman"/>
          <w:sz w:val="20"/>
        </w:rPr>
        <w:t xml:space="preserve"> and also</w:t>
      </w:r>
      <w:r w:rsidR="00350D5A" w:rsidRPr="006C0E84">
        <w:rPr>
          <w:rFonts w:ascii="Times New Roman" w:hAnsi="Times New Roman" w:cs="Times New Roman"/>
          <w:sz w:val="20"/>
        </w:rPr>
        <w:t xml:space="preserve"> reflec</w:t>
      </w:r>
      <w:r w:rsidR="00C654B8" w:rsidRPr="006C0E84">
        <w:rPr>
          <w:rFonts w:ascii="Times New Roman" w:hAnsi="Times New Roman" w:cs="Times New Roman"/>
          <w:sz w:val="20"/>
        </w:rPr>
        <w:t>ts partial compatibility as stated</w:t>
      </w:r>
      <w:r w:rsidR="00350D5A" w:rsidRPr="006C0E84">
        <w:rPr>
          <w:rFonts w:ascii="Times New Roman" w:hAnsi="Times New Roman" w:cs="Times New Roman"/>
          <w:sz w:val="20"/>
        </w:rPr>
        <w:t xml:space="preserve"> earlier</w:t>
      </w:r>
      <w:r w:rsidR="00AA505B" w:rsidRPr="006C0E84">
        <w:rPr>
          <w:rFonts w:ascii="Times New Roman" w:hAnsi="Times New Roman" w:cs="Times New Roman"/>
          <w:sz w:val="20"/>
        </w:rPr>
        <w:t xml:space="preserve">. </w:t>
      </w:r>
      <w:r w:rsidR="006D42AF" w:rsidRPr="006C0E84">
        <w:rPr>
          <w:rFonts w:ascii="Times New Roman" w:hAnsi="Times New Roman" w:cs="Times New Roman"/>
          <w:sz w:val="20"/>
        </w:rPr>
        <w:t xml:space="preserve">In the </w:t>
      </w:r>
      <w:r w:rsidR="006D42AF" w:rsidRPr="006C0E84">
        <w:rPr>
          <w:rFonts w:ascii="Times New Roman" w:hAnsi="Times New Roman" w:cs="Times New Roman"/>
          <w:sz w:val="20"/>
        </w:rPr>
        <w:lastRenderedPageBreak/>
        <w:t xml:space="preserve">DSC thermogram of </w:t>
      </w:r>
      <w:proofErr w:type="gramStart"/>
      <w:r w:rsidR="006D42AF" w:rsidRPr="006C0E84">
        <w:rPr>
          <w:rFonts w:ascii="Times New Roman" w:hAnsi="Times New Roman" w:cs="Times New Roman"/>
          <w:sz w:val="20"/>
        </w:rPr>
        <w:t>blend based</w:t>
      </w:r>
      <w:proofErr w:type="gramEnd"/>
      <w:r w:rsidR="006D42AF" w:rsidRPr="006C0E84">
        <w:rPr>
          <w:rFonts w:ascii="Times New Roman" w:hAnsi="Times New Roman" w:cs="Times New Roman"/>
          <w:sz w:val="20"/>
        </w:rPr>
        <w:t xml:space="preserve"> electrolyte containing 0.2 M ammonium acetate</w:t>
      </w:r>
      <w:r w:rsidR="00BA38A8" w:rsidRPr="006C0E84">
        <w:rPr>
          <w:rFonts w:ascii="Times New Roman" w:hAnsi="Times New Roman" w:cs="Times New Roman"/>
          <w:sz w:val="20"/>
        </w:rPr>
        <w:t xml:space="preserve"> </w:t>
      </w:r>
      <w:r w:rsidR="00C77E85" w:rsidRPr="006C0E84">
        <w:rPr>
          <w:rFonts w:ascii="Times New Roman" w:hAnsi="Times New Roman" w:cs="Times New Roman"/>
          <w:sz w:val="20"/>
        </w:rPr>
        <w:t xml:space="preserve">(scan c) </w:t>
      </w:r>
      <w:r w:rsidR="00BA38A8" w:rsidRPr="006C0E84">
        <w:rPr>
          <w:rFonts w:ascii="Times New Roman" w:hAnsi="Times New Roman" w:cs="Times New Roman"/>
          <w:sz w:val="20"/>
        </w:rPr>
        <w:t>e</w:t>
      </w:r>
      <w:r w:rsidR="00AA505B" w:rsidRPr="006C0E84">
        <w:rPr>
          <w:rFonts w:ascii="Times New Roman" w:hAnsi="Times New Roman" w:cs="Times New Roman"/>
          <w:sz w:val="20"/>
        </w:rPr>
        <w:t xml:space="preserve">ndothermic </w:t>
      </w:r>
      <w:r w:rsidR="00C77E85" w:rsidRPr="006C0E84">
        <w:rPr>
          <w:rFonts w:ascii="Times New Roman" w:hAnsi="Times New Roman" w:cs="Times New Roman"/>
          <w:sz w:val="20"/>
        </w:rPr>
        <w:t>transitions</w:t>
      </w:r>
      <w:r w:rsidR="00AA505B" w:rsidRPr="006C0E84">
        <w:rPr>
          <w:rFonts w:ascii="Times New Roman" w:hAnsi="Times New Roman" w:cs="Times New Roman"/>
          <w:sz w:val="20"/>
        </w:rPr>
        <w:t xml:space="preserve"> are observed around</w:t>
      </w:r>
      <w:r w:rsidR="00BA38A8" w:rsidRPr="006C0E84">
        <w:rPr>
          <w:rFonts w:ascii="Times New Roman" w:hAnsi="Times New Roman" w:cs="Times New Roman"/>
          <w:sz w:val="20"/>
        </w:rPr>
        <w:t xml:space="preserve"> </w:t>
      </w:r>
      <w:r w:rsidR="00AA505B" w:rsidRPr="006C0E84">
        <w:rPr>
          <w:rFonts w:ascii="Times New Roman" w:hAnsi="Times New Roman" w:cs="Times New Roman"/>
          <w:sz w:val="20"/>
        </w:rPr>
        <w:t>(</w:t>
      </w:r>
      <w:r w:rsidR="00BA38A8" w:rsidRPr="006C0E84">
        <w:rPr>
          <w:rFonts w:ascii="Times New Roman" w:hAnsi="Times New Roman" w:cs="Times New Roman"/>
          <w:sz w:val="20"/>
        </w:rPr>
        <w:t>114</w:t>
      </w:r>
      <w:r w:rsidR="00BA38A8" w:rsidRPr="006C0E84">
        <w:rPr>
          <w:rFonts w:ascii="Times New Roman" w:hAnsi="Times New Roman" w:cs="Times New Roman"/>
          <w:sz w:val="20"/>
          <w:vertAlign w:val="superscript"/>
        </w:rPr>
        <w:t>0</w:t>
      </w:r>
      <w:r w:rsidR="00BA38A8" w:rsidRPr="006C0E84">
        <w:rPr>
          <w:rFonts w:ascii="Times New Roman" w:hAnsi="Times New Roman" w:cs="Times New Roman"/>
          <w:sz w:val="20"/>
        </w:rPr>
        <w:t xml:space="preserve">C, </w:t>
      </w:r>
      <w:r w:rsidR="000D5D5D" w:rsidRPr="006C0E84">
        <w:rPr>
          <w:rFonts w:ascii="Times New Roman" w:hAnsi="Times New Roman" w:cs="Times New Roman"/>
          <w:sz w:val="20"/>
        </w:rPr>
        <w:t>162</w:t>
      </w:r>
      <w:r w:rsidR="000D5D5D" w:rsidRPr="006C0E84">
        <w:rPr>
          <w:rFonts w:ascii="Times New Roman" w:hAnsi="Times New Roman" w:cs="Times New Roman"/>
          <w:sz w:val="20"/>
          <w:vertAlign w:val="superscript"/>
        </w:rPr>
        <w:t>0</w:t>
      </w:r>
      <w:r w:rsidR="000D5D5D" w:rsidRPr="006C0E84">
        <w:rPr>
          <w:rFonts w:ascii="Times New Roman" w:hAnsi="Times New Roman" w:cs="Times New Roman"/>
          <w:sz w:val="20"/>
        </w:rPr>
        <w:t>C</w:t>
      </w:r>
      <w:r w:rsidR="00F32C59" w:rsidRPr="006C0E84">
        <w:rPr>
          <w:rFonts w:ascii="Times New Roman" w:hAnsi="Times New Roman" w:cs="Times New Roman"/>
          <w:sz w:val="20"/>
        </w:rPr>
        <w:t xml:space="preserve"> and </w:t>
      </w:r>
      <w:r w:rsidR="000D5D5D" w:rsidRPr="006C0E84">
        <w:rPr>
          <w:rFonts w:ascii="Times New Roman" w:hAnsi="Times New Roman" w:cs="Times New Roman"/>
          <w:sz w:val="20"/>
        </w:rPr>
        <w:t>166</w:t>
      </w:r>
      <w:r w:rsidR="000D5D5D" w:rsidRPr="006C0E84">
        <w:rPr>
          <w:rFonts w:ascii="Times New Roman" w:hAnsi="Times New Roman" w:cs="Times New Roman"/>
          <w:sz w:val="20"/>
          <w:vertAlign w:val="superscript"/>
        </w:rPr>
        <w:t>0</w:t>
      </w:r>
      <w:r w:rsidR="000D5D5D" w:rsidRPr="006C0E84">
        <w:rPr>
          <w:rFonts w:ascii="Times New Roman" w:hAnsi="Times New Roman" w:cs="Times New Roman"/>
          <w:sz w:val="20"/>
        </w:rPr>
        <w:t>C</w:t>
      </w:r>
      <w:r w:rsidR="00F32C59" w:rsidRPr="006C0E84">
        <w:rPr>
          <w:rFonts w:ascii="Times New Roman" w:hAnsi="Times New Roman" w:cs="Times New Roman"/>
          <w:sz w:val="20"/>
        </w:rPr>
        <w:t>)</w:t>
      </w:r>
      <w:r w:rsidR="00417D26" w:rsidRPr="006C0E84">
        <w:rPr>
          <w:rFonts w:ascii="Times New Roman" w:hAnsi="Times New Roman" w:cs="Times New Roman"/>
          <w:sz w:val="20"/>
        </w:rPr>
        <w:t xml:space="preserve"> </w:t>
      </w:r>
      <w:r w:rsidR="00296E75" w:rsidRPr="006C0E84">
        <w:rPr>
          <w:rFonts w:ascii="Times New Roman" w:hAnsi="Times New Roman" w:cs="Times New Roman"/>
          <w:sz w:val="20"/>
        </w:rPr>
        <w:t xml:space="preserve">and </w:t>
      </w:r>
      <w:r w:rsidR="00C77E85" w:rsidRPr="006C0E84">
        <w:rPr>
          <w:rFonts w:ascii="Times New Roman" w:hAnsi="Times New Roman" w:cs="Times New Roman"/>
          <w:sz w:val="20"/>
        </w:rPr>
        <w:t>correspond</w:t>
      </w:r>
      <w:r w:rsidR="00BA38A8" w:rsidRPr="006C0E84">
        <w:rPr>
          <w:rFonts w:ascii="Times New Roman" w:hAnsi="Times New Roman" w:cs="Times New Roman"/>
          <w:sz w:val="20"/>
        </w:rPr>
        <w:t xml:space="preserve"> to melting point of un- reacted </w:t>
      </w:r>
      <w:r w:rsidR="00C77E85" w:rsidRPr="006C0E84">
        <w:rPr>
          <w:rFonts w:ascii="Times New Roman" w:hAnsi="Times New Roman" w:cs="Times New Roman"/>
          <w:sz w:val="20"/>
        </w:rPr>
        <w:t>salt (</w:t>
      </w:r>
      <w:proofErr w:type="spellStart"/>
      <w:r w:rsidR="00C77E85" w:rsidRPr="006C0E84">
        <w:rPr>
          <w:rFonts w:ascii="Times New Roman" w:hAnsi="Times New Roman" w:cs="Times New Roman"/>
          <w:sz w:val="20"/>
        </w:rPr>
        <w:t>mp</w:t>
      </w:r>
      <w:proofErr w:type="spellEnd"/>
      <w:r w:rsidR="00C77E85" w:rsidRPr="006C0E84">
        <w:rPr>
          <w:rFonts w:ascii="Times New Roman" w:hAnsi="Times New Roman" w:cs="Times New Roman"/>
          <w:sz w:val="20"/>
        </w:rPr>
        <w:t>= 114</w:t>
      </w:r>
      <w:r w:rsidR="00C77E85" w:rsidRPr="006C0E84">
        <w:rPr>
          <w:rFonts w:ascii="Times New Roman" w:hAnsi="Times New Roman" w:cs="Times New Roman"/>
          <w:sz w:val="20"/>
          <w:vertAlign w:val="superscript"/>
        </w:rPr>
        <w:t>0</w:t>
      </w:r>
      <w:r w:rsidR="00C77E85" w:rsidRPr="006C0E84">
        <w:rPr>
          <w:rFonts w:ascii="Times New Roman" w:hAnsi="Times New Roman" w:cs="Times New Roman"/>
          <w:sz w:val="20"/>
        </w:rPr>
        <w:t>C)</w:t>
      </w:r>
      <w:r w:rsidR="0008664F" w:rsidRPr="006C0E84">
        <w:rPr>
          <w:rFonts w:ascii="Times New Roman" w:hAnsi="Times New Roman" w:cs="Times New Roman"/>
          <w:sz w:val="20"/>
        </w:rPr>
        <w:t xml:space="preserve"> the</w:t>
      </w:r>
      <w:r w:rsidR="00E72693" w:rsidRPr="006C0E84">
        <w:rPr>
          <w:rFonts w:ascii="Times New Roman" w:hAnsi="Times New Roman" w:cs="Times New Roman"/>
          <w:sz w:val="20"/>
        </w:rPr>
        <w:t xml:space="preserve"> </w:t>
      </w:r>
      <w:r w:rsidR="00BA38A8" w:rsidRPr="006C0E84">
        <w:rPr>
          <w:rFonts w:ascii="Times New Roman" w:hAnsi="Times New Roman" w:cs="Times New Roman"/>
          <w:sz w:val="20"/>
        </w:rPr>
        <w:t xml:space="preserve">glass transition of </w:t>
      </w:r>
      <w:r w:rsidR="00A40941" w:rsidRPr="006C0E84">
        <w:rPr>
          <w:rFonts w:ascii="Times New Roman" w:hAnsi="Times New Roman" w:cs="Times New Roman"/>
          <w:sz w:val="20"/>
        </w:rPr>
        <w:t>un-complex</w:t>
      </w:r>
      <w:r w:rsidR="00C654B8" w:rsidRPr="006C0E84">
        <w:rPr>
          <w:rFonts w:ascii="Times New Roman" w:hAnsi="Times New Roman" w:cs="Times New Roman"/>
          <w:sz w:val="20"/>
        </w:rPr>
        <w:t>e</w:t>
      </w:r>
      <w:r w:rsidR="00CF401C" w:rsidRPr="006C0E84">
        <w:rPr>
          <w:rFonts w:ascii="Times New Roman" w:hAnsi="Times New Roman" w:cs="Times New Roman"/>
          <w:sz w:val="20"/>
        </w:rPr>
        <w:t>d</w:t>
      </w:r>
      <w:r w:rsidR="00A40941" w:rsidRPr="006C0E84">
        <w:rPr>
          <w:rFonts w:ascii="Times New Roman" w:hAnsi="Times New Roman" w:cs="Times New Roman"/>
          <w:sz w:val="20"/>
        </w:rPr>
        <w:t xml:space="preserve"> </w:t>
      </w:r>
      <w:r w:rsidR="00BA38A8" w:rsidRPr="006C0E84">
        <w:rPr>
          <w:rFonts w:ascii="Times New Roman" w:hAnsi="Times New Roman" w:cs="Times New Roman"/>
          <w:sz w:val="20"/>
        </w:rPr>
        <w:t>PVP</w:t>
      </w:r>
      <w:r w:rsidR="00E72693" w:rsidRPr="006C0E84">
        <w:rPr>
          <w:rFonts w:ascii="Times New Roman" w:hAnsi="Times New Roman" w:cs="Times New Roman"/>
          <w:sz w:val="20"/>
        </w:rPr>
        <w:t xml:space="preserve"> </w:t>
      </w:r>
      <w:r w:rsidR="00A40941" w:rsidRPr="006C0E84">
        <w:rPr>
          <w:rFonts w:ascii="Times New Roman" w:hAnsi="Times New Roman" w:cs="Times New Roman"/>
          <w:sz w:val="20"/>
        </w:rPr>
        <w:t xml:space="preserve">and </w:t>
      </w:r>
      <w:r w:rsidR="000D5D5D" w:rsidRPr="006C0E84">
        <w:rPr>
          <w:rFonts w:ascii="Times New Roman" w:hAnsi="Times New Roman" w:cs="Times New Roman"/>
          <w:sz w:val="20"/>
        </w:rPr>
        <w:t xml:space="preserve">melting of </w:t>
      </w:r>
      <w:r w:rsidR="00CF401C" w:rsidRPr="006C0E84">
        <w:rPr>
          <w:rFonts w:ascii="Times New Roman" w:hAnsi="Times New Roman" w:cs="Times New Roman"/>
          <w:sz w:val="20"/>
        </w:rPr>
        <w:t xml:space="preserve">blend- salt </w:t>
      </w:r>
      <w:r w:rsidR="000D5D5D" w:rsidRPr="006C0E84">
        <w:rPr>
          <w:rFonts w:ascii="Times New Roman" w:hAnsi="Times New Roman" w:cs="Times New Roman"/>
          <w:sz w:val="20"/>
        </w:rPr>
        <w:t>complex</w:t>
      </w:r>
      <w:r w:rsidR="00A40941" w:rsidRPr="006C0E84">
        <w:rPr>
          <w:rFonts w:ascii="Times New Roman" w:hAnsi="Times New Roman" w:cs="Times New Roman"/>
          <w:sz w:val="20"/>
        </w:rPr>
        <w:t xml:space="preserve"> respectively</w:t>
      </w:r>
      <w:r w:rsidR="004F40C3" w:rsidRPr="006C0E84">
        <w:rPr>
          <w:rFonts w:ascii="Times New Roman" w:hAnsi="Times New Roman" w:cs="Times New Roman"/>
          <w:sz w:val="20"/>
        </w:rPr>
        <w:t>.</w:t>
      </w:r>
      <w:r w:rsidR="00417D26" w:rsidRPr="006C0E84">
        <w:rPr>
          <w:rFonts w:ascii="Times New Roman" w:hAnsi="Times New Roman" w:cs="Times New Roman"/>
          <w:sz w:val="20"/>
        </w:rPr>
        <w:t xml:space="preserve"> </w:t>
      </w:r>
      <w:r w:rsidR="005B3AA7" w:rsidRPr="006C0E84">
        <w:rPr>
          <w:rFonts w:ascii="Times New Roman" w:hAnsi="Times New Roman" w:cs="Times New Roman"/>
          <w:sz w:val="20"/>
        </w:rPr>
        <w:t xml:space="preserve">The </w:t>
      </w:r>
      <w:r w:rsidR="008344A1" w:rsidRPr="006C0E84">
        <w:rPr>
          <w:rFonts w:ascii="Times New Roman" w:hAnsi="Times New Roman" w:cs="Times New Roman"/>
          <w:sz w:val="20"/>
        </w:rPr>
        <w:t>melting temperature</w:t>
      </w:r>
      <w:r w:rsidR="000A5492" w:rsidRPr="006C0E84">
        <w:rPr>
          <w:rFonts w:ascii="Times New Roman" w:hAnsi="Times New Roman" w:cs="Times New Roman"/>
          <w:sz w:val="20"/>
        </w:rPr>
        <w:t xml:space="preserve"> </w:t>
      </w:r>
      <w:r w:rsidR="008B1703" w:rsidRPr="006C0E84">
        <w:rPr>
          <w:rFonts w:ascii="Times New Roman" w:hAnsi="Times New Roman" w:cs="Times New Roman"/>
          <w:sz w:val="20"/>
        </w:rPr>
        <w:t xml:space="preserve">of </w:t>
      </w:r>
      <w:r w:rsidR="004B2AC2" w:rsidRPr="006C0E84">
        <w:rPr>
          <w:rFonts w:ascii="Times New Roman" w:hAnsi="Times New Roman" w:cs="Times New Roman"/>
          <w:sz w:val="20"/>
        </w:rPr>
        <w:t>composite electrolyte observed at 166</w:t>
      </w:r>
      <w:r w:rsidR="004B2AC2" w:rsidRPr="006C0E84">
        <w:rPr>
          <w:rFonts w:ascii="Times New Roman" w:hAnsi="Times New Roman" w:cs="Times New Roman"/>
          <w:sz w:val="20"/>
          <w:vertAlign w:val="superscript"/>
        </w:rPr>
        <w:t>0</w:t>
      </w:r>
      <w:r w:rsidR="004B2AC2" w:rsidRPr="006C0E84">
        <w:rPr>
          <w:rFonts w:ascii="Times New Roman" w:hAnsi="Times New Roman" w:cs="Times New Roman"/>
          <w:sz w:val="20"/>
        </w:rPr>
        <w:t xml:space="preserve">C (scan c) shifts towards </w:t>
      </w:r>
      <w:r w:rsidR="00C77E85" w:rsidRPr="006C0E84">
        <w:rPr>
          <w:rFonts w:ascii="Times New Roman" w:hAnsi="Times New Roman" w:cs="Times New Roman"/>
          <w:sz w:val="20"/>
        </w:rPr>
        <w:t xml:space="preserve">higher temperature with enhancement in salt concentration </w:t>
      </w:r>
      <w:r w:rsidR="004B2AC2" w:rsidRPr="00F731D5">
        <w:rPr>
          <w:rFonts w:ascii="Times New Roman" w:hAnsi="Times New Roman" w:cs="Times New Roman"/>
          <w:sz w:val="20"/>
        </w:rPr>
        <w:t>(scan</w:t>
      </w:r>
      <w:r w:rsidR="00C77E85" w:rsidRPr="00F731D5">
        <w:rPr>
          <w:rFonts w:ascii="Times New Roman" w:hAnsi="Times New Roman" w:cs="Times New Roman"/>
          <w:sz w:val="20"/>
        </w:rPr>
        <w:t xml:space="preserve"> c-</w:t>
      </w:r>
      <w:r w:rsidR="004B2AC2" w:rsidRPr="00F731D5">
        <w:rPr>
          <w:rFonts w:ascii="Times New Roman" w:hAnsi="Times New Roman" w:cs="Times New Roman"/>
          <w:sz w:val="20"/>
        </w:rPr>
        <w:t>e)</w:t>
      </w:r>
      <w:r w:rsidR="004B2AC2" w:rsidRPr="006C0E84">
        <w:rPr>
          <w:rFonts w:ascii="Times New Roman" w:hAnsi="Times New Roman" w:cs="Times New Roman"/>
          <w:sz w:val="20"/>
        </w:rPr>
        <w:t>. This is possibly due to improved interaction among polymer components in the presence of added salt. M</w:t>
      </w:r>
      <w:r w:rsidR="008344A1" w:rsidRPr="006C0E84">
        <w:rPr>
          <w:rFonts w:ascii="Times New Roman" w:hAnsi="Times New Roman" w:cs="Times New Roman"/>
          <w:sz w:val="20"/>
        </w:rPr>
        <w:t xml:space="preserve">elting temperature </w:t>
      </w:r>
      <w:r w:rsidR="00DD5027" w:rsidRPr="006C0E84">
        <w:rPr>
          <w:rFonts w:ascii="Times New Roman" w:hAnsi="Times New Roman" w:cs="Times New Roman"/>
          <w:sz w:val="20"/>
        </w:rPr>
        <w:t xml:space="preserve">related to un-reacted PVP </w:t>
      </w:r>
      <w:r w:rsidR="00FD55B9" w:rsidRPr="006C0E84">
        <w:rPr>
          <w:rFonts w:ascii="Times New Roman" w:hAnsi="Times New Roman" w:cs="Times New Roman"/>
          <w:sz w:val="20"/>
        </w:rPr>
        <w:t xml:space="preserve">or its </w:t>
      </w:r>
      <w:r w:rsidR="00DD5027" w:rsidRPr="006C0E84">
        <w:rPr>
          <w:rFonts w:ascii="Times New Roman" w:hAnsi="Times New Roman" w:cs="Times New Roman"/>
          <w:sz w:val="20"/>
        </w:rPr>
        <w:t xml:space="preserve">complex </w:t>
      </w:r>
      <w:r w:rsidR="00FD55B9" w:rsidRPr="006C0E84">
        <w:rPr>
          <w:rFonts w:ascii="Times New Roman" w:hAnsi="Times New Roman" w:cs="Times New Roman"/>
          <w:sz w:val="20"/>
        </w:rPr>
        <w:t xml:space="preserve">with salt </w:t>
      </w:r>
      <w:r w:rsidR="00DD5027" w:rsidRPr="006C0E84">
        <w:rPr>
          <w:rFonts w:ascii="Times New Roman" w:hAnsi="Times New Roman" w:cs="Times New Roman"/>
          <w:sz w:val="20"/>
        </w:rPr>
        <w:t>and PVA salt complex are also evidence</w:t>
      </w:r>
      <w:r w:rsidR="00E90DF6" w:rsidRPr="006C0E84">
        <w:rPr>
          <w:rFonts w:ascii="Times New Roman" w:hAnsi="Times New Roman" w:cs="Times New Roman"/>
          <w:sz w:val="20"/>
        </w:rPr>
        <w:t>d</w:t>
      </w:r>
      <w:r w:rsidR="00DD5027" w:rsidRPr="006C0E84">
        <w:rPr>
          <w:rFonts w:ascii="Times New Roman" w:hAnsi="Times New Roman" w:cs="Times New Roman"/>
          <w:sz w:val="20"/>
        </w:rPr>
        <w:t xml:space="preserve"> in DSC thermogram. </w:t>
      </w:r>
      <w:r w:rsidR="00F81DA9" w:rsidRPr="006C0E84">
        <w:rPr>
          <w:rFonts w:ascii="Times New Roman" w:hAnsi="Times New Roman" w:cs="Times New Roman"/>
          <w:sz w:val="20"/>
        </w:rPr>
        <w:t xml:space="preserve">The </w:t>
      </w:r>
      <w:r w:rsidR="009A544C" w:rsidRPr="006C0E84">
        <w:rPr>
          <w:rFonts w:ascii="Times New Roman" w:hAnsi="Times New Roman" w:cs="Times New Roman"/>
          <w:sz w:val="20"/>
        </w:rPr>
        <w:t>enthalpy</w:t>
      </w:r>
      <w:r w:rsidR="00F81DA9" w:rsidRPr="006C0E84">
        <w:rPr>
          <w:rFonts w:ascii="Times New Roman" w:hAnsi="Times New Roman" w:cs="Times New Roman"/>
          <w:sz w:val="20"/>
        </w:rPr>
        <w:t xml:space="preserve"> of melting temperature </w:t>
      </w:r>
      <w:r w:rsidR="00C654B8" w:rsidRPr="006C0E84">
        <w:rPr>
          <w:rFonts w:ascii="Times New Roman" w:hAnsi="Times New Roman" w:cs="Times New Roman"/>
          <w:sz w:val="20"/>
        </w:rPr>
        <w:t>has</w:t>
      </w:r>
      <w:r w:rsidR="00DD5027" w:rsidRPr="006C0E84">
        <w:rPr>
          <w:rFonts w:ascii="Times New Roman" w:hAnsi="Times New Roman" w:cs="Times New Roman"/>
          <w:sz w:val="20"/>
        </w:rPr>
        <w:t xml:space="preserve"> also </w:t>
      </w:r>
      <w:r w:rsidR="00C654B8" w:rsidRPr="006C0E84">
        <w:rPr>
          <w:rFonts w:ascii="Times New Roman" w:hAnsi="Times New Roman" w:cs="Times New Roman"/>
          <w:sz w:val="20"/>
        </w:rPr>
        <w:t xml:space="preserve">been </w:t>
      </w:r>
      <w:r w:rsidR="00DD5027" w:rsidRPr="006C0E84">
        <w:rPr>
          <w:rFonts w:ascii="Times New Roman" w:hAnsi="Times New Roman" w:cs="Times New Roman"/>
          <w:sz w:val="20"/>
        </w:rPr>
        <w:t xml:space="preserve">calculated </w:t>
      </w:r>
      <w:r w:rsidR="00FD55B9" w:rsidRPr="00F731D5">
        <w:rPr>
          <w:rFonts w:ascii="Times New Roman" w:hAnsi="Times New Roman" w:cs="Times New Roman"/>
          <w:sz w:val="20"/>
        </w:rPr>
        <w:t>(table 1)</w:t>
      </w:r>
      <w:r w:rsidR="00FD55B9" w:rsidRPr="006C0E84">
        <w:rPr>
          <w:rFonts w:ascii="Times New Roman" w:hAnsi="Times New Roman" w:cs="Times New Roman"/>
          <w:color w:val="FF0000"/>
          <w:sz w:val="20"/>
        </w:rPr>
        <w:t xml:space="preserve"> </w:t>
      </w:r>
      <w:r w:rsidR="00D946F5" w:rsidRPr="006C0E84">
        <w:rPr>
          <w:rFonts w:ascii="Times New Roman" w:hAnsi="Times New Roman" w:cs="Times New Roman"/>
          <w:sz w:val="20"/>
        </w:rPr>
        <w:t>and it</w:t>
      </w:r>
      <w:r w:rsidR="00FD55B9" w:rsidRPr="006C0E84">
        <w:rPr>
          <w:rFonts w:ascii="Times New Roman" w:hAnsi="Times New Roman" w:cs="Times New Roman"/>
          <w:sz w:val="20"/>
        </w:rPr>
        <w:t xml:space="preserve"> </w:t>
      </w:r>
      <w:r w:rsidR="00DD5027" w:rsidRPr="006C0E84">
        <w:rPr>
          <w:rFonts w:ascii="Times New Roman" w:hAnsi="Times New Roman" w:cs="Times New Roman"/>
          <w:sz w:val="20"/>
        </w:rPr>
        <w:t xml:space="preserve">is seen to </w:t>
      </w:r>
      <w:r w:rsidR="00F81DA9" w:rsidRPr="006C0E84">
        <w:rPr>
          <w:rFonts w:ascii="Times New Roman" w:hAnsi="Times New Roman" w:cs="Times New Roman"/>
          <w:sz w:val="20"/>
        </w:rPr>
        <w:t>decreas</w:t>
      </w:r>
      <w:r w:rsidR="00DD5027" w:rsidRPr="006C0E84">
        <w:rPr>
          <w:rFonts w:ascii="Times New Roman" w:hAnsi="Times New Roman" w:cs="Times New Roman"/>
          <w:sz w:val="20"/>
        </w:rPr>
        <w:t>e</w:t>
      </w:r>
      <w:r w:rsidR="00F81DA9" w:rsidRPr="006C0E84">
        <w:rPr>
          <w:rFonts w:ascii="Times New Roman" w:hAnsi="Times New Roman" w:cs="Times New Roman"/>
          <w:sz w:val="20"/>
        </w:rPr>
        <w:t xml:space="preserve"> </w:t>
      </w:r>
      <w:r w:rsidR="00E90DF6" w:rsidRPr="006C0E84">
        <w:rPr>
          <w:rFonts w:ascii="Times New Roman" w:hAnsi="Times New Roman" w:cs="Times New Roman"/>
          <w:sz w:val="20"/>
        </w:rPr>
        <w:t>continuously</w:t>
      </w:r>
      <w:r w:rsidR="000575D6" w:rsidRPr="006C0E84">
        <w:rPr>
          <w:rFonts w:ascii="Times New Roman" w:hAnsi="Times New Roman" w:cs="Times New Roman"/>
          <w:sz w:val="20"/>
        </w:rPr>
        <w:t xml:space="preserve"> till 0.4 mole salt content </w:t>
      </w:r>
      <w:r w:rsidR="00FD55B9" w:rsidRPr="006C0E84">
        <w:rPr>
          <w:rFonts w:ascii="Times New Roman" w:hAnsi="Times New Roman" w:cs="Times New Roman"/>
          <w:sz w:val="20"/>
        </w:rPr>
        <w:t xml:space="preserve">which </w:t>
      </w:r>
      <w:r w:rsidR="00ED432C" w:rsidRPr="006C0E84">
        <w:rPr>
          <w:rFonts w:ascii="Times New Roman" w:hAnsi="Times New Roman" w:cs="Times New Roman"/>
          <w:sz w:val="20"/>
        </w:rPr>
        <w:t>indicates</w:t>
      </w:r>
      <w:r w:rsidR="003812FB" w:rsidRPr="006C0E84">
        <w:rPr>
          <w:rFonts w:ascii="Times New Roman" w:hAnsi="Times New Roman" w:cs="Times New Roman"/>
          <w:sz w:val="20"/>
        </w:rPr>
        <w:t xml:space="preserve"> improvement in amorphous behavior</w:t>
      </w:r>
      <w:r w:rsidR="00ED432C" w:rsidRPr="006C0E84">
        <w:rPr>
          <w:rFonts w:ascii="Times New Roman" w:hAnsi="Times New Roman" w:cs="Times New Roman"/>
          <w:sz w:val="20"/>
        </w:rPr>
        <w:t xml:space="preserve"> of system</w:t>
      </w:r>
      <w:r w:rsidR="003E2E5E" w:rsidRPr="006C0E84">
        <w:rPr>
          <w:rFonts w:ascii="Times New Roman" w:hAnsi="Times New Roman" w:cs="Times New Roman"/>
          <w:sz w:val="20"/>
        </w:rPr>
        <w:t>.</w:t>
      </w:r>
      <w:r w:rsidR="000575D6" w:rsidRPr="006C0E84">
        <w:rPr>
          <w:rFonts w:ascii="Times New Roman" w:hAnsi="Times New Roman" w:cs="Times New Roman"/>
          <w:sz w:val="20"/>
        </w:rPr>
        <w:t xml:space="preserve"> </w:t>
      </w:r>
      <w:r w:rsidR="003812FB" w:rsidRPr="006C0E84">
        <w:rPr>
          <w:rFonts w:ascii="Times New Roman" w:hAnsi="Times New Roman" w:cs="Times New Roman"/>
          <w:sz w:val="20"/>
        </w:rPr>
        <w:t>On increasing salt concentration beyond 0.4 M</w:t>
      </w:r>
      <w:r w:rsidR="00C654B8" w:rsidRPr="006C0E84">
        <w:rPr>
          <w:rFonts w:ascii="Times New Roman" w:hAnsi="Times New Roman" w:cs="Times New Roman"/>
          <w:sz w:val="20"/>
        </w:rPr>
        <w:t>,</w:t>
      </w:r>
      <w:r w:rsidR="009D0AF6" w:rsidRPr="006C0E84">
        <w:rPr>
          <w:rFonts w:ascii="Times New Roman" w:hAnsi="Times New Roman" w:cs="Times New Roman"/>
          <w:sz w:val="20"/>
        </w:rPr>
        <w:t xml:space="preserve"> degree </w:t>
      </w:r>
      <w:r w:rsidR="00A10803" w:rsidRPr="006C0E84">
        <w:rPr>
          <w:rFonts w:ascii="Times New Roman" w:hAnsi="Times New Roman" w:cs="Times New Roman"/>
          <w:sz w:val="20"/>
        </w:rPr>
        <w:t>of crystallinity</w:t>
      </w:r>
      <w:r w:rsidR="00A4021A" w:rsidRPr="006C0E84">
        <w:rPr>
          <w:rFonts w:ascii="Times New Roman" w:hAnsi="Times New Roman" w:cs="Times New Roman"/>
          <w:sz w:val="20"/>
        </w:rPr>
        <w:t xml:space="preserve"> </w:t>
      </w:r>
      <w:r w:rsidR="00667ED0" w:rsidRPr="006C0E84">
        <w:rPr>
          <w:rFonts w:ascii="Times New Roman" w:hAnsi="Times New Roman" w:cs="Times New Roman"/>
          <w:sz w:val="20"/>
        </w:rPr>
        <w:t xml:space="preserve">enhances </w:t>
      </w:r>
      <w:r w:rsidR="00A4021A" w:rsidRPr="006C0E84">
        <w:rPr>
          <w:rFonts w:ascii="Times New Roman" w:hAnsi="Times New Roman" w:cs="Times New Roman"/>
          <w:sz w:val="20"/>
        </w:rPr>
        <w:t xml:space="preserve">owing to formation of ion agglomerates. </w:t>
      </w:r>
    </w:p>
    <w:p w:rsidR="00E128A6" w:rsidRPr="006C0E84" w:rsidRDefault="00E128A6" w:rsidP="006C0E84">
      <w:pPr>
        <w:autoSpaceDE w:val="0"/>
        <w:autoSpaceDN w:val="0"/>
        <w:adjustRightInd w:val="0"/>
        <w:spacing w:after="100" w:afterAutospacing="1" w:line="480" w:lineRule="auto"/>
        <w:jc w:val="both"/>
        <w:rPr>
          <w:rFonts w:ascii="Times New Roman" w:hAnsi="Times New Roman" w:cs="Times New Roman"/>
          <w:b/>
          <w:bCs/>
          <w:i/>
          <w:iCs/>
          <w:sz w:val="20"/>
        </w:rPr>
      </w:pPr>
      <w:r w:rsidRPr="006C0E84">
        <w:rPr>
          <w:rFonts w:ascii="Times New Roman" w:hAnsi="Times New Roman" w:cs="Times New Roman"/>
          <w:b/>
          <w:bCs/>
          <w:i/>
          <w:iCs/>
          <w:sz w:val="20"/>
        </w:rPr>
        <w:t>3.4 Wagner’s Polarization</w:t>
      </w:r>
    </w:p>
    <w:p w:rsidR="0042016E" w:rsidRDefault="0078123E" w:rsidP="0042016E">
      <w:pPr>
        <w:autoSpaceDE w:val="0"/>
        <w:autoSpaceDN w:val="0"/>
        <w:adjustRightInd w:val="0"/>
        <w:spacing w:line="360" w:lineRule="auto"/>
        <w:jc w:val="center"/>
        <w:rPr>
          <w:rFonts w:ascii="Times New Roman" w:hAnsi="Times New Roman" w:cs="Times New Roman"/>
          <w:sz w:val="20"/>
        </w:rPr>
      </w:pPr>
      <w:r w:rsidRPr="006C0E84">
        <w:rPr>
          <w:rFonts w:ascii="Times New Roman" w:hAnsi="Times New Roman" w:cs="Times New Roman"/>
          <w:sz w:val="20"/>
        </w:rPr>
        <w:t>The total ionic transport number (</w:t>
      </w:r>
      <w:proofErr w:type="spellStart"/>
      <w:r w:rsidRPr="006C0E84">
        <w:rPr>
          <w:rFonts w:ascii="Times New Roman" w:hAnsi="Times New Roman" w:cs="Times New Roman"/>
          <w:sz w:val="20"/>
        </w:rPr>
        <w:t>t</w:t>
      </w:r>
      <w:r w:rsidRPr="006C0E84">
        <w:rPr>
          <w:rFonts w:ascii="Times New Roman" w:hAnsi="Times New Roman" w:cs="Times New Roman"/>
          <w:sz w:val="20"/>
          <w:vertAlign w:val="subscript"/>
        </w:rPr>
        <w:t>ion</w:t>
      </w:r>
      <w:proofErr w:type="spellEnd"/>
      <w:r w:rsidRPr="006C0E84">
        <w:rPr>
          <w:rFonts w:ascii="Times New Roman" w:hAnsi="Times New Roman" w:cs="Times New Roman"/>
          <w:sz w:val="20"/>
        </w:rPr>
        <w:t xml:space="preserve">) was evaluated using the </w:t>
      </w:r>
      <w:proofErr w:type="spellStart"/>
      <w:r w:rsidR="00D16E77" w:rsidRPr="006C0E84">
        <w:rPr>
          <w:rFonts w:ascii="Times New Roman" w:hAnsi="Times New Roman" w:cs="Times New Roman"/>
          <w:sz w:val="20"/>
        </w:rPr>
        <w:t>well known</w:t>
      </w:r>
      <w:proofErr w:type="spellEnd"/>
      <w:r w:rsidR="00D16E77" w:rsidRPr="006C0E84">
        <w:rPr>
          <w:rFonts w:ascii="Times New Roman" w:hAnsi="Times New Roman" w:cs="Times New Roman"/>
          <w:sz w:val="20"/>
        </w:rPr>
        <w:t xml:space="preserve"> </w:t>
      </w:r>
      <w:proofErr w:type="spellStart"/>
      <w:r w:rsidRPr="006C0E84">
        <w:rPr>
          <w:rFonts w:ascii="Times New Roman" w:hAnsi="Times New Roman" w:cs="Times New Roman"/>
          <w:sz w:val="20"/>
        </w:rPr>
        <w:t>d.c.</w:t>
      </w:r>
      <w:proofErr w:type="spellEnd"/>
      <w:r w:rsidRPr="006C0E84">
        <w:rPr>
          <w:rFonts w:ascii="Times New Roman" w:hAnsi="Times New Roman" w:cs="Times New Roman"/>
          <w:sz w:val="20"/>
        </w:rPr>
        <w:t xml:space="preserve"> polarization technique</w:t>
      </w:r>
      <w:r w:rsidR="001A1DDE" w:rsidRPr="006C0E84">
        <w:rPr>
          <w:rFonts w:ascii="Times New Roman" w:hAnsi="Times New Roman" w:cs="Times New Roman"/>
          <w:sz w:val="20"/>
        </w:rPr>
        <w:t xml:space="preserve"> [15]</w:t>
      </w:r>
      <w:r w:rsidR="002C3C94" w:rsidRPr="006C0E84">
        <w:rPr>
          <w:rFonts w:ascii="Times New Roman" w:hAnsi="Times New Roman" w:cs="Times New Roman"/>
          <w:sz w:val="20"/>
        </w:rPr>
        <w:t>.</w:t>
      </w:r>
      <w:r w:rsidR="002C3C94" w:rsidRPr="006C0E84">
        <w:rPr>
          <w:rFonts w:ascii="Times New Roman" w:hAnsi="Times New Roman" w:cs="Times New Roman"/>
          <w:color w:val="1F497D" w:themeColor="text2"/>
          <w:sz w:val="20"/>
        </w:rPr>
        <w:t xml:space="preserve"> </w:t>
      </w:r>
      <w:r w:rsidR="003756C9" w:rsidRPr="006C0E84">
        <w:rPr>
          <w:rFonts w:ascii="Times New Roman" w:hAnsi="Times New Roman" w:cs="Times New Roman"/>
          <w:sz w:val="20"/>
        </w:rPr>
        <w:t>I</w:t>
      </w:r>
      <w:r w:rsidR="005904ED" w:rsidRPr="006C0E84">
        <w:rPr>
          <w:rFonts w:ascii="Times New Roman" w:hAnsi="Times New Roman" w:cs="Times New Roman"/>
          <w:sz w:val="20"/>
        </w:rPr>
        <w:t xml:space="preserve">n this technique, </w:t>
      </w:r>
      <w:r w:rsidR="0045712A" w:rsidRPr="006C0E84">
        <w:rPr>
          <w:rFonts w:ascii="Times New Roman" w:hAnsi="Times New Roman" w:cs="Times New Roman"/>
          <w:sz w:val="20"/>
        </w:rPr>
        <w:t xml:space="preserve">as </w:t>
      </w:r>
      <w:r w:rsidR="00DF378D" w:rsidRPr="006C0E84">
        <w:rPr>
          <w:rFonts w:ascii="Times New Roman" w:hAnsi="Times New Roman" w:cs="Times New Roman"/>
          <w:sz w:val="20"/>
        </w:rPr>
        <w:t>synthesized blend electrolyte samples were</w:t>
      </w:r>
      <w:r w:rsidR="005904ED" w:rsidRPr="006C0E84">
        <w:rPr>
          <w:rFonts w:ascii="Times New Roman" w:hAnsi="Times New Roman" w:cs="Times New Roman"/>
          <w:sz w:val="20"/>
        </w:rPr>
        <w:t xml:space="preserve"> polarized by applying a step potential </w:t>
      </w:r>
      <w:r w:rsidR="00DF378D" w:rsidRPr="006C0E84">
        <w:rPr>
          <w:rFonts w:ascii="Times New Roman" w:hAnsi="Times New Roman" w:cs="Times New Roman"/>
          <w:sz w:val="20"/>
        </w:rPr>
        <w:t xml:space="preserve">across cell configuration SS| electrolyte |SS </w:t>
      </w:r>
      <w:r w:rsidR="003756C9" w:rsidRPr="006C0E84">
        <w:rPr>
          <w:rFonts w:ascii="Times New Roman" w:hAnsi="Times New Roman" w:cs="Times New Roman"/>
          <w:sz w:val="20"/>
        </w:rPr>
        <w:t>and the</w:t>
      </w:r>
      <w:r w:rsidR="005904ED" w:rsidRPr="006C0E84">
        <w:rPr>
          <w:rFonts w:ascii="Times New Roman" w:hAnsi="Times New Roman" w:cs="Times New Roman"/>
          <w:sz w:val="20"/>
        </w:rPr>
        <w:t xml:space="preserve"> resulting </w:t>
      </w:r>
      <w:proofErr w:type="spellStart"/>
      <w:r w:rsidR="005904ED" w:rsidRPr="006C0E84">
        <w:rPr>
          <w:rFonts w:ascii="Times New Roman" w:hAnsi="Times New Roman" w:cs="Times New Roman"/>
          <w:sz w:val="20"/>
        </w:rPr>
        <w:t>potentiostatic</w:t>
      </w:r>
      <w:proofErr w:type="spellEnd"/>
      <w:r w:rsidR="005904ED" w:rsidRPr="006C0E84">
        <w:rPr>
          <w:rFonts w:ascii="Times New Roman" w:hAnsi="Times New Roman" w:cs="Times New Roman"/>
          <w:sz w:val="20"/>
        </w:rPr>
        <w:t xml:space="preserve"> current </w:t>
      </w:r>
      <w:r w:rsidR="003756C9" w:rsidRPr="006C0E84">
        <w:rPr>
          <w:rFonts w:ascii="Times New Roman" w:hAnsi="Times New Roman" w:cs="Times New Roman"/>
          <w:sz w:val="20"/>
        </w:rPr>
        <w:t>measured</w:t>
      </w:r>
      <w:r w:rsidR="005904ED" w:rsidRPr="006C0E84">
        <w:rPr>
          <w:rFonts w:ascii="Times New Roman" w:hAnsi="Times New Roman" w:cs="Times New Roman"/>
          <w:sz w:val="20"/>
        </w:rPr>
        <w:t xml:space="preserve"> as a function of time. The variation of current with time for </w:t>
      </w:r>
      <w:r w:rsidR="00DA579A" w:rsidRPr="006C0E84">
        <w:rPr>
          <w:rFonts w:ascii="Times New Roman" w:hAnsi="Times New Roman" w:cs="Times New Roman"/>
          <w:sz w:val="20"/>
        </w:rPr>
        <w:t>electrolyte</w:t>
      </w:r>
      <w:r w:rsidR="005904ED" w:rsidRPr="006C0E84">
        <w:rPr>
          <w:rFonts w:ascii="Times New Roman" w:hAnsi="Times New Roman" w:cs="Times New Roman"/>
          <w:sz w:val="20"/>
        </w:rPr>
        <w:t xml:space="preserve"> samples is shown in </w:t>
      </w:r>
      <w:r w:rsidR="005904ED" w:rsidRPr="00F731D5">
        <w:rPr>
          <w:rFonts w:ascii="Times New Roman" w:hAnsi="Times New Roman" w:cs="Times New Roman"/>
          <w:sz w:val="20"/>
        </w:rPr>
        <w:t>figure</w:t>
      </w:r>
      <w:r w:rsidR="008B2C1C" w:rsidRPr="00F731D5">
        <w:rPr>
          <w:rFonts w:ascii="Times New Roman" w:hAnsi="Times New Roman" w:cs="Times New Roman"/>
          <w:sz w:val="20"/>
        </w:rPr>
        <w:t xml:space="preserve"> </w:t>
      </w:r>
      <w:r w:rsidR="007A1DF2" w:rsidRPr="00F731D5">
        <w:rPr>
          <w:rFonts w:ascii="Times New Roman" w:hAnsi="Times New Roman" w:cs="Times New Roman"/>
          <w:sz w:val="20"/>
        </w:rPr>
        <w:t>4</w:t>
      </w:r>
      <w:r w:rsidR="00F1138E" w:rsidRPr="00F731D5">
        <w:rPr>
          <w:rFonts w:ascii="Times New Roman" w:hAnsi="Times New Roman" w:cs="Times New Roman"/>
          <w:sz w:val="20"/>
        </w:rPr>
        <w:t>.</w:t>
      </w:r>
      <w:r w:rsidR="00F1138E" w:rsidRPr="006C0E84">
        <w:rPr>
          <w:rFonts w:ascii="Times New Roman" w:hAnsi="Times New Roman" w:cs="Times New Roman"/>
          <w:sz w:val="20"/>
        </w:rPr>
        <w:t xml:space="preserve"> </w:t>
      </w:r>
      <w:r w:rsidR="005904ED" w:rsidRPr="006C0E84">
        <w:rPr>
          <w:rFonts w:ascii="Times New Roman" w:hAnsi="Times New Roman" w:cs="Times New Roman"/>
          <w:sz w:val="20"/>
        </w:rPr>
        <w:t xml:space="preserve"> </w:t>
      </w:r>
      <w:proofErr w:type="spellStart"/>
      <w:r w:rsidR="006E6420" w:rsidRPr="006C0E84">
        <w:rPr>
          <w:rFonts w:ascii="Times New Roman" w:hAnsi="Times New Roman" w:cs="Times New Roman"/>
          <w:sz w:val="20"/>
        </w:rPr>
        <w:t>Polarisation</w:t>
      </w:r>
      <w:proofErr w:type="spellEnd"/>
      <w:r w:rsidR="006E6420" w:rsidRPr="006C0E84">
        <w:rPr>
          <w:rFonts w:ascii="Times New Roman" w:hAnsi="Times New Roman" w:cs="Times New Roman"/>
          <w:sz w:val="20"/>
        </w:rPr>
        <w:t xml:space="preserve"> behavior </w:t>
      </w:r>
      <w:r w:rsidR="00DA579A" w:rsidRPr="006C0E84">
        <w:rPr>
          <w:rFonts w:ascii="Times New Roman" w:hAnsi="Times New Roman" w:cs="Times New Roman"/>
          <w:sz w:val="20"/>
        </w:rPr>
        <w:t>is reflected in all these curve</w:t>
      </w:r>
      <w:r w:rsidR="00866871" w:rsidRPr="006C0E84">
        <w:rPr>
          <w:rFonts w:ascii="Times New Roman" w:hAnsi="Times New Roman" w:cs="Times New Roman"/>
          <w:sz w:val="20"/>
        </w:rPr>
        <w:t>s</w:t>
      </w:r>
      <w:r w:rsidR="00DA579A" w:rsidRPr="006C0E84">
        <w:rPr>
          <w:rFonts w:ascii="Times New Roman" w:hAnsi="Times New Roman" w:cs="Times New Roman"/>
          <w:sz w:val="20"/>
        </w:rPr>
        <w:t xml:space="preserve"> as per </w:t>
      </w:r>
      <w:r w:rsidR="00C654B8" w:rsidRPr="006C0E84">
        <w:rPr>
          <w:rFonts w:ascii="Times New Roman" w:hAnsi="Times New Roman" w:cs="Times New Roman"/>
          <w:sz w:val="20"/>
        </w:rPr>
        <w:t>expectation</w:t>
      </w:r>
      <w:r w:rsidR="006E6420" w:rsidRPr="006C0E84">
        <w:rPr>
          <w:rFonts w:ascii="Times New Roman" w:hAnsi="Times New Roman" w:cs="Times New Roman"/>
          <w:sz w:val="20"/>
        </w:rPr>
        <w:t xml:space="preserve">. The calculated values of </w:t>
      </w:r>
      <w:proofErr w:type="spellStart"/>
      <w:r w:rsidR="006E6420" w:rsidRPr="006C0E84">
        <w:rPr>
          <w:rFonts w:ascii="Times New Roman" w:hAnsi="Times New Roman" w:cs="Times New Roman"/>
          <w:sz w:val="20"/>
        </w:rPr>
        <w:t>t</w:t>
      </w:r>
      <w:r w:rsidR="006E6420" w:rsidRPr="006C0E84">
        <w:rPr>
          <w:rFonts w:ascii="Times New Roman" w:hAnsi="Times New Roman" w:cs="Times New Roman"/>
          <w:sz w:val="20"/>
          <w:vertAlign w:val="subscript"/>
        </w:rPr>
        <w:t>ion</w:t>
      </w:r>
      <w:proofErr w:type="spellEnd"/>
      <w:r w:rsidR="006E6420" w:rsidRPr="006C0E84">
        <w:rPr>
          <w:rFonts w:ascii="Times New Roman" w:hAnsi="Times New Roman" w:cs="Times New Roman"/>
          <w:sz w:val="20"/>
        </w:rPr>
        <w:t xml:space="preserve"> for different composite films varies from 0.9 to 0.9</w:t>
      </w:r>
      <w:r w:rsidR="005E495C" w:rsidRPr="006C0E84">
        <w:rPr>
          <w:rFonts w:ascii="Times New Roman" w:hAnsi="Times New Roman" w:cs="Times New Roman"/>
          <w:sz w:val="20"/>
        </w:rPr>
        <w:t>6</w:t>
      </w:r>
      <w:r w:rsidR="006E6420" w:rsidRPr="006C0E84">
        <w:rPr>
          <w:rFonts w:ascii="Times New Roman" w:hAnsi="Times New Roman" w:cs="Times New Roman"/>
          <w:sz w:val="20"/>
        </w:rPr>
        <w:t xml:space="preserve"> </w:t>
      </w:r>
      <w:r w:rsidR="00680B06">
        <w:rPr>
          <w:rFonts w:ascii="Times New Roman" w:hAnsi="Times New Roman" w:cs="Times New Roman"/>
          <w:noProof/>
          <w:sz w:val="20"/>
          <w:lang w:val="en-IN" w:eastAsia="en-IN" w:bidi="ar-SA"/>
        </w:rPr>
        <w:drawing>
          <wp:inline distT="0" distB="0" distL="0" distR="0">
            <wp:extent cx="2914981" cy="2185482"/>
            <wp:effectExtent l="1905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l="11446" t="5882" r="10289" b="3137"/>
                    <a:stretch>
                      <a:fillRect/>
                    </a:stretch>
                  </pic:blipFill>
                  <pic:spPr bwMode="auto">
                    <a:xfrm>
                      <a:off x="0" y="0"/>
                      <a:ext cx="2915907" cy="2186176"/>
                    </a:xfrm>
                    <a:prstGeom prst="rect">
                      <a:avLst/>
                    </a:prstGeom>
                    <a:noFill/>
                    <a:ln w="9525">
                      <a:noFill/>
                      <a:miter lim="800000"/>
                      <a:headEnd/>
                      <a:tailEnd/>
                    </a:ln>
                  </pic:spPr>
                </pic:pic>
              </a:graphicData>
            </a:graphic>
          </wp:inline>
        </w:drawing>
      </w:r>
    </w:p>
    <w:p w:rsidR="00347589" w:rsidRDefault="00347589" w:rsidP="0030589B">
      <w:pPr>
        <w:autoSpaceDE w:val="0"/>
        <w:autoSpaceDN w:val="0"/>
        <w:adjustRightInd w:val="0"/>
        <w:spacing w:line="360" w:lineRule="auto"/>
        <w:jc w:val="both"/>
        <w:rPr>
          <w:rFonts w:ascii="Times New Roman" w:hAnsi="Times New Roman" w:cs="Times New Roman"/>
          <w:sz w:val="18"/>
          <w:szCs w:val="18"/>
        </w:rPr>
      </w:pPr>
      <w:r w:rsidRPr="0030589B">
        <w:rPr>
          <w:rFonts w:ascii="Times New Roman" w:hAnsi="Times New Roman" w:cs="Times New Roman"/>
          <w:b/>
          <w:sz w:val="18"/>
          <w:szCs w:val="18"/>
        </w:rPr>
        <w:t>Figure 4.</w:t>
      </w:r>
      <w:r w:rsidRPr="0030589B">
        <w:rPr>
          <w:rFonts w:ascii="Times New Roman" w:hAnsi="Times New Roman" w:cs="Times New Roman"/>
          <w:sz w:val="18"/>
          <w:szCs w:val="18"/>
        </w:rPr>
        <w:t xml:space="preserve"> I-t polarization curve of DMSO casted PVA: PVP: CH</w:t>
      </w:r>
      <w:r w:rsidRPr="0030589B">
        <w:rPr>
          <w:rFonts w:ascii="Times New Roman" w:hAnsi="Times New Roman" w:cs="Times New Roman"/>
          <w:sz w:val="18"/>
          <w:szCs w:val="18"/>
          <w:vertAlign w:val="subscript"/>
        </w:rPr>
        <w:t>3</w:t>
      </w:r>
      <w:r w:rsidRPr="0030589B">
        <w:rPr>
          <w:rFonts w:ascii="Times New Roman" w:hAnsi="Times New Roman" w:cs="Times New Roman"/>
          <w:sz w:val="18"/>
          <w:szCs w:val="18"/>
        </w:rPr>
        <w:t>COONH</w:t>
      </w:r>
      <w:r w:rsidRPr="0030589B">
        <w:rPr>
          <w:rFonts w:ascii="Times New Roman" w:hAnsi="Times New Roman" w:cs="Times New Roman"/>
          <w:sz w:val="18"/>
          <w:szCs w:val="18"/>
          <w:vertAlign w:val="subscript"/>
        </w:rPr>
        <w:t>4</w:t>
      </w:r>
      <w:r w:rsidRPr="0030589B">
        <w:rPr>
          <w:rFonts w:ascii="Times New Roman" w:hAnsi="Times New Roman" w:cs="Times New Roman"/>
          <w:sz w:val="18"/>
          <w:szCs w:val="18"/>
        </w:rPr>
        <w:t xml:space="preserve"> blend based polymer electrolyte containing 0.4 mole of salt.</w:t>
      </w:r>
    </w:p>
    <w:p w:rsidR="00E128A6" w:rsidRPr="006C0E84" w:rsidRDefault="00347589" w:rsidP="00347589">
      <w:pPr>
        <w:autoSpaceDE w:val="0"/>
        <w:autoSpaceDN w:val="0"/>
        <w:adjustRightInd w:val="0"/>
        <w:spacing w:after="100" w:afterAutospacing="1" w:line="360" w:lineRule="auto"/>
        <w:jc w:val="both"/>
        <w:rPr>
          <w:rFonts w:ascii="Times New Roman" w:hAnsi="Times New Roman" w:cs="Times New Roman"/>
          <w:sz w:val="20"/>
        </w:rPr>
      </w:pPr>
      <w:r w:rsidRPr="00F731D5">
        <w:rPr>
          <w:rFonts w:ascii="Times New Roman" w:hAnsi="Times New Roman" w:cs="Times New Roman"/>
          <w:sz w:val="20"/>
        </w:rPr>
        <w:t xml:space="preserve"> </w:t>
      </w:r>
      <w:r w:rsidR="007672D8" w:rsidRPr="00F731D5">
        <w:rPr>
          <w:rFonts w:ascii="Times New Roman" w:hAnsi="Times New Roman" w:cs="Times New Roman"/>
          <w:sz w:val="20"/>
        </w:rPr>
        <w:t>(table 1)</w:t>
      </w:r>
      <w:r w:rsidR="007672D8" w:rsidRPr="006C0E84">
        <w:rPr>
          <w:rFonts w:ascii="Times New Roman" w:hAnsi="Times New Roman" w:cs="Times New Roman"/>
          <w:sz w:val="20"/>
        </w:rPr>
        <w:t xml:space="preserve"> </w:t>
      </w:r>
      <w:r w:rsidR="006E6420" w:rsidRPr="006C0E84">
        <w:rPr>
          <w:rFonts w:ascii="Times New Roman" w:hAnsi="Times New Roman" w:cs="Times New Roman"/>
          <w:sz w:val="20"/>
        </w:rPr>
        <w:t xml:space="preserve">with varying molar concentration of salt which ascertains </w:t>
      </w:r>
      <w:r w:rsidR="00DA579A" w:rsidRPr="006C0E84">
        <w:rPr>
          <w:rFonts w:ascii="Times New Roman" w:hAnsi="Times New Roman" w:cs="Times New Roman"/>
          <w:sz w:val="20"/>
        </w:rPr>
        <w:t>pre</w:t>
      </w:r>
      <w:r w:rsidR="006E6420" w:rsidRPr="006C0E84">
        <w:rPr>
          <w:rFonts w:ascii="Times New Roman" w:hAnsi="Times New Roman" w:cs="Times New Roman"/>
          <w:sz w:val="20"/>
        </w:rPr>
        <w:t>dominance of ionic charge transport over electronic transport in polymer electrolyte</w:t>
      </w:r>
      <w:r w:rsidR="00DA579A" w:rsidRPr="006C0E84">
        <w:rPr>
          <w:rFonts w:ascii="Times New Roman" w:hAnsi="Times New Roman" w:cs="Times New Roman"/>
          <w:sz w:val="20"/>
        </w:rPr>
        <w:t xml:space="preserve"> samples.</w:t>
      </w:r>
      <w:r w:rsidR="00B6006D" w:rsidRPr="006C0E84">
        <w:rPr>
          <w:rFonts w:ascii="Times New Roman" w:hAnsi="Times New Roman" w:cs="Times New Roman"/>
          <w:sz w:val="2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3" o:title=""/>
          </v:shape>
          <o:OLEObject Type="Embed" ProgID="Equation.DSMT4" ShapeID="_x0000_i1025" DrawAspect="Content" ObjectID="_1754507870" r:id="rId14"/>
        </w:object>
      </w:r>
      <w:r w:rsidR="006E6420" w:rsidRPr="006C0E84">
        <w:rPr>
          <w:rFonts w:ascii="Times New Roman" w:hAnsi="Times New Roman" w:cs="Times New Roman"/>
          <w:sz w:val="20"/>
        </w:rPr>
        <w:t xml:space="preserve">   </w:t>
      </w:r>
    </w:p>
    <w:p w:rsidR="00CB18AF" w:rsidRPr="006C0E84" w:rsidRDefault="00CB18AF" w:rsidP="006C0E84">
      <w:pPr>
        <w:autoSpaceDE w:val="0"/>
        <w:autoSpaceDN w:val="0"/>
        <w:adjustRightInd w:val="0"/>
        <w:spacing w:after="100" w:afterAutospacing="1" w:line="480" w:lineRule="auto"/>
        <w:jc w:val="both"/>
        <w:rPr>
          <w:rFonts w:ascii="Times New Roman" w:hAnsi="Times New Roman" w:cs="Times New Roman"/>
          <w:b/>
          <w:bCs/>
          <w:i/>
          <w:iCs/>
          <w:sz w:val="20"/>
        </w:rPr>
      </w:pPr>
      <w:r w:rsidRPr="006C0E84">
        <w:rPr>
          <w:rFonts w:ascii="Times New Roman" w:hAnsi="Times New Roman" w:cs="Times New Roman"/>
          <w:b/>
          <w:bCs/>
          <w:i/>
          <w:iCs/>
          <w:sz w:val="20"/>
        </w:rPr>
        <w:t>3.</w:t>
      </w:r>
      <w:r w:rsidR="00E128A6" w:rsidRPr="006C0E84">
        <w:rPr>
          <w:rFonts w:ascii="Times New Roman" w:hAnsi="Times New Roman" w:cs="Times New Roman"/>
          <w:b/>
          <w:bCs/>
          <w:i/>
          <w:iCs/>
          <w:sz w:val="20"/>
        </w:rPr>
        <w:t>5</w:t>
      </w:r>
      <w:r w:rsidR="005A78C6" w:rsidRPr="006C0E84">
        <w:rPr>
          <w:rFonts w:ascii="Times New Roman" w:hAnsi="Times New Roman" w:cs="Times New Roman"/>
          <w:b/>
          <w:bCs/>
          <w:i/>
          <w:iCs/>
          <w:sz w:val="20"/>
        </w:rPr>
        <w:t xml:space="preserve"> C-V Studies</w:t>
      </w:r>
    </w:p>
    <w:p w:rsidR="0030589B" w:rsidRPr="0030589B" w:rsidRDefault="0042016E" w:rsidP="0030589B">
      <w:pPr>
        <w:autoSpaceDE w:val="0"/>
        <w:autoSpaceDN w:val="0"/>
        <w:adjustRightInd w:val="0"/>
        <w:spacing w:line="360" w:lineRule="auto"/>
        <w:jc w:val="both"/>
        <w:rPr>
          <w:rFonts w:ascii="Times New Roman" w:hAnsi="Times New Roman" w:cs="Times New Roman"/>
          <w:sz w:val="18"/>
          <w:szCs w:val="18"/>
        </w:rPr>
      </w:pPr>
      <w:r>
        <w:rPr>
          <w:rFonts w:ascii="Times New Roman" w:hAnsi="Times New Roman" w:cs="Times New Roman"/>
          <w:noProof/>
          <w:sz w:val="20"/>
          <w:lang w:val="en-IN" w:eastAsia="en-IN" w:bidi="ar-SA"/>
        </w:rPr>
        <w:lastRenderedPageBreak/>
        <w:drawing>
          <wp:anchor distT="0" distB="0" distL="114300" distR="114300" simplePos="0" relativeHeight="251656704" behindDoc="0" locked="0" layoutInCell="1" allowOverlap="1">
            <wp:simplePos x="0" y="0"/>
            <wp:positionH relativeFrom="column">
              <wp:posOffset>1192047</wp:posOffset>
            </wp:positionH>
            <wp:positionV relativeFrom="paragraph">
              <wp:posOffset>1894255</wp:posOffset>
            </wp:positionV>
            <wp:extent cx="2776855" cy="2720975"/>
            <wp:effectExtent l="0" t="0" r="0" b="0"/>
            <wp:wrapTopAndBottom/>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t="1587"/>
                    <a:stretch>
                      <a:fillRect/>
                    </a:stretch>
                  </pic:blipFill>
                  <pic:spPr bwMode="auto">
                    <a:xfrm>
                      <a:off x="0" y="0"/>
                      <a:ext cx="2776855" cy="2720975"/>
                    </a:xfrm>
                    <a:prstGeom prst="rect">
                      <a:avLst/>
                    </a:prstGeom>
                    <a:noFill/>
                    <a:ln w="9525">
                      <a:noFill/>
                      <a:miter lim="800000"/>
                      <a:headEnd/>
                      <a:tailEnd/>
                    </a:ln>
                  </pic:spPr>
                </pic:pic>
              </a:graphicData>
            </a:graphic>
          </wp:anchor>
        </w:drawing>
      </w:r>
      <w:r w:rsidR="002B7716" w:rsidRPr="00F731D5">
        <w:rPr>
          <w:rFonts w:ascii="Times New Roman" w:hAnsi="Times New Roman" w:cs="Times New Roman"/>
          <w:sz w:val="20"/>
        </w:rPr>
        <w:t>Figure</w:t>
      </w:r>
      <w:r w:rsidR="007A1DF2" w:rsidRPr="00F731D5">
        <w:rPr>
          <w:rFonts w:ascii="Times New Roman" w:hAnsi="Times New Roman" w:cs="Times New Roman"/>
          <w:sz w:val="20"/>
        </w:rPr>
        <w:t xml:space="preserve"> 5</w:t>
      </w:r>
      <w:r w:rsidR="002B7716" w:rsidRPr="006C0E84">
        <w:rPr>
          <w:rFonts w:ascii="Times New Roman" w:hAnsi="Times New Roman" w:cs="Times New Roman"/>
          <w:sz w:val="20"/>
        </w:rPr>
        <w:t xml:space="preserve"> compares th</w:t>
      </w:r>
      <w:r w:rsidR="00B04AD2" w:rsidRPr="006C0E84">
        <w:rPr>
          <w:rFonts w:ascii="Times New Roman" w:hAnsi="Times New Roman" w:cs="Times New Roman"/>
          <w:sz w:val="20"/>
        </w:rPr>
        <w:t xml:space="preserve">e cyclic </w:t>
      </w:r>
      <w:proofErr w:type="spellStart"/>
      <w:r w:rsidR="00B04AD2" w:rsidRPr="006C0E84">
        <w:rPr>
          <w:rFonts w:ascii="Times New Roman" w:hAnsi="Times New Roman" w:cs="Times New Roman"/>
          <w:sz w:val="20"/>
        </w:rPr>
        <w:t>voltagrams</w:t>
      </w:r>
      <w:proofErr w:type="spellEnd"/>
      <w:r w:rsidR="00B04AD2" w:rsidRPr="006C0E84">
        <w:rPr>
          <w:rFonts w:ascii="Times New Roman" w:hAnsi="Times New Roman" w:cs="Times New Roman"/>
          <w:sz w:val="20"/>
        </w:rPr>
        <w:t xml:space="preserve"> of PVA: </w:t>
      </w:r>
      <w:r w:rsidR="002B7716" w:rsidRPr="006C0E84">
        <w:rPr>
          <w:rFonts w:ascii="Times New Roman" w:hAnsi="Times New Roman" w:cs="Times New Roman"/>
          <w:sz w:val="20"/>
        </w:rPr>
        <w:t xml:space="preserve"> CH</w:t>
      </w:r>
      <w:r w:rsidR="002B7716" w:rsidRPr="006C0E84">
        <w:rPr>
          <w:rFonts w:ascii="Times New Roman" w:hAnsi="Times New Roman" w:cs="Times New Roman"/>
          <w:sz w:val="20"/>
          <w:vertAlign w:val="subscript"/>
        </w:rPr>
        <w:t>3</w:t>
      </w:r>
      <w:r w:rsidR="002B7716" w:rsidRPr="006C0E84">
        <w:rPr>
          <w:rFonts w:ascii="Times New Roman" w:hAnsi="Times New Roman" w:cs="Times New Roman"/>
          <w:sz w:val="20"/>
        </w:rPr>
        <w:t>COONH</w:t>
      </w:r>
      <w:proofErr w:type="gramStart"/>
      <w:r w:rsidR="002B7716" w:rsidRPr="006C0E84">
        <w:rPr>
          <w:rFonts w:ascii="Times New Roman" w:hAnsi="Times New Roman" w:cs="Times New Roman"/>
          <w:sz w:val="20"/>
          <w:vertAlign w:val="subscript"/>
        </w:rPr>
        <w:t xml:space="preserve">4 </w:t>
      </w:r>
      <w:r w:rsidR="00B04AD2" w:rsidRPr="006C0E84">
        <w:rPr>
          <w:rFonts w:ascii="Times New Roman" w:hAnsi="Times New Roman" w:cs="Times New Roman"/>
          <w:sz w:val="20"/>
          <w:vertAlign w:val="subscript"/>
        </w:rPr>
        <w:t xml:space="preserve"> </w:t>
      </w:r>
      <w:r w:rsidR="00B04AD2" w:rsidRPr="006C0E84">
        <w:rPr>
          <w:rFonts w:ascii="Times New Roman" w:hAnsi="Times New Roman" w:cs="Times New Roman"/>
          <w:sz w:val="20"/>
        </w:rPr>
        <w:t>pristine</w:t>
      </w:r>
      <w:proofErr w:type="gramEnd"/>
      <w:r w:rsidR="00B04AD2" w:rsidRPr="006C0E84">
        <w:rPr>
          <w:rFonts w:ascii="Times New Roman" w:hAnsi="Times New Roman" w:cs="Times New Roman"/>
          <w:sz w:val="20"/>
        </w:rPr>
        <w:t xml:space="preserve"> </w:t>
      </w:r>
      <w:r w:rsidR="008870CD" w:rsidRPr="006C0E84">
        <w:rPr>
          <w:rFonts w:ascii="Times New Roman" w:hAnsi="Times New Roman" w:cs="Times New Roman"/>
          <w:sz w:val="20"/>
        </w:rPr>
        <w:t xml:space="preserve">polymer gel </w:t>
      </w:r>
      <w:r w:rsidR="00B04AD2" w:rsidRPr="006C0E84">
        <w:rPr>
          <w:rFonts w:ascii="Times New Roman" w:hAnsi="Times New Roman" w:cs="Times New Roman"/>
          <w:sz w:val="20"/>
        </w:rPr>
        <w:t xml:space="preserve">electrolyte </w:t>
      </w:r>
      <w:r w:rsidR="002B7716" w:rsidRPr="006C0E84">
        <w:rPr>
          <w:rFonts w:ascii="Times New Roman" w:hAnsi="Times New Roman" w:cs="Times New Roman"/>
          <w:sz w:val="20"/>
        </w:rPr>
        <w:t>system</w:t>
      </w:r>
      <w:r w:rsidR="008870CD" w:rsidRPr="006C0E84">
        <w:rPr>
          <w:rFonts w:ascii="Times New Roman" w:hAnsi="Times New Roman" w:cs="Times New Roman"/>
          <w:sz w:val="20"/>
        </w:rPr>
        <w:t xml:space="preserve"> and blend based polymer gel electrolyte system viz. PVA:PVP: CH</w:t>
      </w:r>
      <w:r w:rsidR="008870CD" w:rsidRPr="006C0E84">
        <w:rPr>
          <w:rFonts w:ascii="Times New Roman" w:hAnsi="Times New Roman" w:cs="Times New Roman"/>
          <w:sz w:val="20"/>
          <w:vertAlign w:val="subscript"/>
        </w:rPr>
        <w:t>3</w:t>
      </w:r>
      <w:r w:rsidR="008870CD" w:rsidRPr="006C0E84">
        <w:rPr>
          <w:rFonts w:ascii="Times New Roman" w:hAnsi="Times New Roman" w:cs="Times New Roman"/>
          <w:sz w:val="20"/>
        </w:rPr>
        <w:t>COONH</w:t>
      </w:r>
      <w:r w:rsidR="008870CD" w:rsidRPr="006C0E84">
        <w:rPr>
          <w:rFonts w:ascii="Times New Roman" w:hAnsi="Times New Roman" w:cs="Times New Roman"/>
          <w:sz w:val="20"/>
          <w:vertAlign w:val="subscript"/>
        </w:rPr>
        <w:t>4</w:t>
      </w:r>
      <w:r w:rsidR="008870CD" w:rsidRPr="006C0E84">
        <w:rPr>
          <w:rFonts w:ascii="Times New Roman" w:hAnsi="Times New Roman" w:cs="Times New Roman"/>
          <w:sz w:val="20"/>
        </w:rPr>
        <w:t>.</w:t>
      </w:r>
      <w:r w:rsidR="002B7716" w:rsidRPr="006C0E84">
        <w:rPr>
          <w:rFonts w:ascii="Times New Roman" w:hAnsi="Times New Roman" w:cs="Times New Roman"/>
          <w:sz w:val="20"/>
        </w:rPr>
        <w:t xml:space="preserve"> </w:t>
      </w:r>
      <w:r w:rsidR="00B32B5D" w:rsidRPr="006C0E84">
        <w:rPr>
          <w:rFonts w:ascii="Times New Roman" w:hAnsi="Times New Roman" w:cs="Times New Roman"/>
          <w:sz w:val="20"/>
        </w:rPr>
        <w:t xml:space="preserve">It is apparent from this </w:t>
      </w:r>
      <w:r w:rsidR="00B32B5D" w:rsidRPr="00F731D5">
        <w:rPr>
          <w:rFonts w:ascii="Times New Roman" w:hAnsi="Times New Roman" w:cs="Times New Roman"/>
          <w:sz w:val="20"/>
        </w:rPr>
        <w:t>figure</w:t>
      </w:r>
      <w:r w:rsidR="00B32B5D" w:rsidRPr="006C0E84">
        <w:rPr>
          <w:rFonts w:ascii="Times New Roman" w:hAnsi="Times New Roman" w:cs="Times New Roman"/>
          <w:sz w:val="20"/>
        </w:rPr>
        <w:t xml:space="preserve"> that electrochemical stability </w:t>
      </w:r>
      <w:r w:rsidR="00AA6CD0" w:rsidRPr="006C0E84">
        <w:rPr>
          <w:rFonts w:ascii="Times New Roman" w:hAnsi="Times New Roman" w:cs="Times New Roman"/>
          <w:sz w:val="20"/>
        </w:rPr>
        <w:t xml:space="preserve">and electrochemical window (-1.5 to 0.9 V) </w:t>
      </w:r>
      <w:r w:rsidR="009D2640" w:rsidRPr="006C0E84">
        <w:rPr>
          <w:rFonts w:ascii="Times New Roman" w:hAnsi="Times New Roman" w:cs="Times New Roman"/>
          <w:sz w:val="20"/>
        </w:rPr>
        <w:t xml:space="preserve">is </w:t>
      </w:r>
      <w:r w:rsidR="00AA6CD0" w:rsidRPr="006C0E84">
        <w:rPr>
          <w:rFonts w:ascii="Times New Roman" w:hAnsi="Times New Roman" w:cs="Times New Roman"/>
          <w:sz w:val="20"/>
        </w:rPr>
        <w:t xml:space="preserve">moderately good </w:t>
      </w:r>
      <w:r w:rsidR="00B32B5D" w:rsidRPr="006C0E84">
        <w:rPr>
          <w:rFonts w:ascii="Times New Roman" w:hAnsi="Times New Roman" w:cs="Times New Roman"/>
          <w:sz w:val="20"/>
        </w:rPr>
        <w:t xml:space="preserve">in </w:t>
      </w:r>
      <w:r w:rsidR="008870CD" w:rsidRPr="006C0E84">
        <w:rPr>
          <w:rFonts w:ascii="Times New Roman" w:hAnsi="Times New Roman" w:cs="Times New Roman"/>
          <w:sz w:val="20"/>
        </w:rPr>
        <w:t xml:space="preserve">pristine electrolyte and they </w:t>
      </w:r>
      <w:r w:rsidR="002027A1" w:rsidRPr="006C0E84">
        <w:rPr>
          <w:rFonts w:ascii="Times New Roman" w:hAnsi="Times New Roman" w:cs="Times New Roman"/>
          <w:sz w:val="20"/>
        </w:rPr>
        <w:t>improve in</w:t>
      </w:r>
      <w:r w:rsidR="00BA7815" w:rsidRPr="006C0E84">
        <w:rPr>
          <w:rFonts w:ascii="Times New Roman" w:hAnsi="Times New Roman" w:cs="Times New Roman"/>
          <w:sz w:val="20"/>
        </w:rPr>
        <w:t xml:space="preserve"> </w:t>
      </w:r>
      <w:proofErr w:type="gramStart"/>
      <w:r w:rsidR="00BA7815" w:rsidRPr="006C0E84">
        <w:rPr>
          <w:rFonts w:ascii="Times New Roman" w:hAnsi="Times New Roman" w:cs="Times New Roman"/>
          <w:sz w:val="20"/>
        </w:rPr>
        <w:t>blend based</w:t>
      </w:r>
      <w:proofErr w:type="gramEnd"/>
      <w:r w:rsidR="00BA7815" w:rsidRPr="006C0E84">
        <w:rPr>
          <w:rFonts w:ascii="Times New Roman" w:hAnsi="Times New Roman" w:cs="Times New Roman"/>
          <w:sz w:val="20"/>
        </w:rPr>
        <w:t xml:space="preserve"> electrolyte </w:t>
      </w:r>
      <w:r w:rsidR="00ED3C03" w:rsidRPr="006C0E84">
        <w:rPr>
          <w:rFonts w:ascii="Times New Roman" w:hAnsi="Times New Roman" w:cs="Times New Roman"/>
          <w:sz w:val="20"/>
        </w:rPr>
        <w:t xml:space="preserve">system </w:t>
      </w:r>
      <w:r w:rsidR="007C4B05" w:rsidRPr="006C0E84">
        <w:rPr>
          <w:rFonts w:ascii="Times New Roman" w:hAnsi="Times New Roman" w:cs="Times New Roman"/>
          <w:sz w:val="20"/>
        </w:rPr>
        <w:t>with o</w:t>
      </w:r>
      <w:r w:rsidR="007672D8" w:rsidRPr="006C0E84">
        <w:rPr>
          <w:rFonts w:ascii="Times New Roman" w:hAnsi="Times New Roman" w:cs="Times New Roman"/>
          <w:sz w:val="20"/>
        </w:rPr>
        <w:t>ptimum</w:t>
      </w:r>
      <w:r w:rsidR="000D0FE0" w:rsidRPr="006C0E84">
        <w:rPr>
          <w:rFonts w:ascii="Times New Roman" w:hAnsi="Times New Roman" w:cs="Times New Roman"/>
          <w:sz w:val="20"/>
        </w:rPr>
        <w:t xml:space="preserve"> </w:t>
      </w:r>
      <w:r w:rsidR="007C4B05" w:rsidRPr="006C0E84">
        <w:rPr>
          <w:rFonts w:ascii="Times New Roman" w:hAnsi="Times New Roman" w:cs="Times New Roman"/>
          <w:sz w:val="20"/>
        </w:rPr>
        <w:t>window</w:t>
      </w:r>
      <w:r w:rsidR="00BA7815" w:rsidRPr="006C0E84">
        <w:rPr>
          <w:rFonts w:ascii="Times New Roman" w:hAnsi="Times New Roman" w:cs="Times New Roman"/>
          <w:sz w:val="20"/>
        </w:rPr>
        <w:t xml:space="preserve"> (-1.7</w:t>
      </w:r>
      <w:r w:rsidR="007672D8" w:rsidRPr="006C0E84">
        <w:rPr>
          <w:rFonts w:ascii="Times New Roman" w:hAnsi="Times New Roman" w:cs="Times New Roman"/>
          <w:sz w:val="20"/>
        </w:rPr>
        <w:t xml:space="preserve"> to +1.5)</w:t>
      </w:r>
      <w:r w:rsidR="007C4B05" w:rsidRPr="006C0E84">
        <w:rPr>
          <w:rFonts w:ascii="Times New Roman" w:hAnsi="Times New Roman" w:cs="Times New Roman"/>
          <w:sz w:val="20"/>
        </w:rPr>
        <w:t>.</w:t>
      </w:r>
      <w:r w:rsidR="007672D8" w:rsidRPr="006C0E84">
        <w:rPr>
          <w:rFonts w:ascii="Times New Roman" w:hAnsi="Times New Roman" w:cs="Times New Roman"/>
          <w:sz w:val="20"/>
        </w:rPr>
        <w:t xml:space="preserve"> </w:t>
      </w:r>
      <w:r w:rsidR="00DC0F01" w:rsidRPr="006C0E84">
        <w:rPr>
          <w:rFonts w:ascii="Times New Roman" w:hAnsi="Times New Roman" w:cs="Times New Roman"/>
          <w:sz w:val="20"/>
          <w:lang w:bidi="ar-SA"/>
        </w:rPr>
        <w:t xml:space="preserve"> </w:t>
      </w:r>
      <w:r w:rsidR="005F5E33" w:rsidRPr="006C0E84">
        <w:rPr>
          <w:rFonts w:ascii="Times New Roman" w:hAnsi="Times New Roman" w:cs="Times New Roman"/>
          <w:sz w:val="20"/>
          <w:lang w:bidi="ar-SA"/>
        </w:rPr>
        <w:t xml:space="preserve">This type </w:t>
      </w:r>
      <w:r w:rsidR="00524031" w:rsidRPr="006C0E84">
        <w:rPr>
          <w:rFonts w:ascii="Times New Roman" w:hAnsi="Times New Roman" w:cs="Times New Roman"/>
          <w:sz w:val="20"/>
          <w:lang w:bidi="ar-SA"/>
        </w:rPr>
        <w:t xml:space="preserve">of </w:t>
      </w:r>
      <w:r w:rsidR="005F5E33" w:rsidRPr="006C0E84">
        <w:rPr>
          <w:rFonts w:ascii="Times New Roman" w:hAnsi="Times New Roman" w:cs="Times New Roman"/>
          <w:sz w:val="20"/>
          <w:lang w:bidi="ar-SA"/>
        </w:rPr>
        <w:t xml:space="preserve">behavior </w:t>
      </w:r>
      <w:r w:rsidR="007672D8" w:rsidRPr="006C0E84">
        <w:rPr>
          <w:rFonts w:ascii="Times New Roman" w:hAnsi="Times New Roman" w:cs="Times New Roman"/>
          <w:sz w:val="20"/>
          <w:lang w:bidi="ar-SA"/>
        </w:rPr>
        <w:t xml:space="preserve">has also been </w:t>
      </w:r>
      <w:r w:rsidR="005F5E33" w:rsidRPr="006C0E84">
        <w:rPr>
          <w:rFonts w:ascii="Times New Roman" w:hAnsi="Times New Roman" w:cs="Times New Roman"/>
          <w:sz w:val="20"/>
          <w:lang w:bidi="ar-SA"/>
        </w:rPr>
        <w:t>r</w:t>
      </w:r>
      <w:r w:rsidR="00B40774" w:rsidRPr="006C0E84">
        <w:rPr>
          <w:rFonts w:ascii="Times New Roman" w:hAnsi="Times New Roman" w:cs="Times New Roman"/>
          <w:sz w:val="20"/>
          <w:lang w:bidi="ar-SA"/>
        </w:rPr>
        <w:t>ecently</w:t>
      </w:r>
      <w:r w:rsidR="00524031" w:rsidRPr="006C0E84">
        <w:rPr>
          <w:rFonts w:ascii="Times New Roman" w:hAnsi="Times New Roman" w:cs="Times New Roman"/>
          <w:sz w:val="20"/>
          <w:lang w:bidi="ar-SA"/>
        </w:rPr>
        <w:t xml:space="preserve"> </w:t>
      </w:r>
      <w:r w:rsidR="005F5E33" w:rsidRPr="006C0E84">
        <w:rPr>
          <w:rFonts w:ascii="Times New Roman" w:hAnsi="Times New Roman" w:cs="Times New Roman"/>
          <w:sz w:val="20"/>
          <w:lang w:bidi="ar-SA"/>
        </w:rPr>
        <w:t>rep</w:t>
      </w:r>
      <w:r w:rsidR="00524031" w:rsidRPr="006C0E84">
        <w:rPr>
          <w:rFonts w:ascii="Times New Roman" w:hAnsi="Times New Roman" w:cs="Times New Roman"/>
          <w:sz w:val="20"/>
          <w:lang w:bidi="ar-SA"/>
        </w:rPr>
        <w:t>o</w:t>
      </w:r>
      <w:r w:rsidR="005F5E33" w:rsidRPr="006C0E84">
        <w:rPr>
          <w:rFonts w:ascii="Times New Roman" w:hAnsi="Times New Roman" w:cs="Times New Roman"/>
          <w:sz w:val="20"/>
          <w:lang w:bidi="ar-SA"/>
        </w:rPr>
        <w:t>rted by</w:t>
      </w:r>
      <w:r w:rsidR="00B40774" w:rsidRPr="006C0E84">
        <w:rPr>
          <w:rFonts w:ascii="Times New Roman" w:hAnsi="Times New Roman" w:cs="Times New Roman"/>
          <w:color w:val="1F497D" w:themeColor="text2"/>
          <w:sz w:val="20"/>
          <w:lang w:bidi="ar-SA"/>
        </w:rPr>
        <w:t xml:space="preserve"> </w:t>
      </w:r>
      <w:r w:rsidR="00B40774" w:rsidRPr="006C0E84">
        <w:rPr>
          <w:rFonts w:ascii="Times New Roman" w:hAnsi="Times New Roman" w:cs="Times New Roman"/>
          <w:sz w:val="20"/>
          <w:lang w:bidi="ar-SA"/>
        </w:rPr>
        <w:t xml:space="preserve">Agrawal and </w:t>
      </w:r>
      <w:proofErr w:type="spellStart"/>
      <w:r w:rsidR="00B40774" w:rsidRPr="006C0E84">
        <w:rPr>
          <w:rFonts w:ascii="Times New Roman" w:hAnsi="Times New Roman" w:cs="Times New Roman"/>
          <w:sz w:val="20"/>
          <w:lang w:bidi="ar-SA"/>
        </w:rPr>
        <w:t>Kumhar</w:t>
      </w:r>
      <w:proofErr w:type="spellEnd"/>
      <w:r w:rsidR="002C3C94" w:rsidRPr="006C0E84">
        <w:rPr>
          <w:rFonts w:ascii="Times New Roman" w:hAnsi="Times New Roman" w:cs="Times New Roman"/>
          <w:sz w:val="20"/>
          <w:lang w:bidi="ar-SA"/>
        </w:rPr>
        <w:t xml:space="preserve"> </w:t>
      </w:r>
      <w:r w:rsidR="005F5E33" w:rsidRPr="006C0E84">
        <w:rPr>
          <w:rFonts w:ascii="Times New Roman" w:hAnsi="Times New Roman" w:cs="Times New Roman"/>
          <w:sz w:val="20"/>
          <w:lang w:bidi="ar-SA"/>
        </w:rPr>
        <w:t>in</w:t>
      </w:r>
      <w:r w:rsidR="00B205BF" w:rsidRPr="006C0E84">
        <w:rPr>
          <w:rFonts w:ascii="Times New Roman" w:hAnsi="Times New Roman" w:cs="Times New Roman"/>
          <w:sz w:val="20"/>
          <w:lang w:bidi="ar-SA"/>
        </w:rPr>
        <w:t xml:space="preserve"> PVA</w:t>
      </w:r>
      <w:r w:rsidR="009106F4" w:rsidRPr="006C0E84">
        <w:rPr>
          <w:rFonts w:ascii="Times New Roman" w:hAnsi="Times New Roman" w:cs="Times New Roman"/>
          <w:sz w:val="20"/>
          <w:lang w:bidi="ar-SA"/>
        </w:rPr>
        <w:t>: PVK: CH</w:t>
      </w:r>
      <w:r w:rsidR="009106F4" w:rsidRPr="006C0E84">
        <w:rPr>
          <w:rFonts w:ascii="Times New Roman" w:hAnsi="Times New Roman" w:cs="Times New Roman"/>
          <w:sz w:val="20"/>
          <w:vertAlign w:val="subscript"/>
          <w:lang w:bidi="ar-SA"/>
        </w:rPr>
        <w:t>3</w:t>
      </w:r>
      <w:r w:rsidR="009106F4" w:rsidRPr="006C0E84">
        <w:rPr>
          <w:rFonts w:ascii="Times New Roman" w:hAnsi="Times New Roman" w:cs="Times New Roman"/>
          <w:sz w:val="20"/>
          <w:lang w:bidi="ar-SA"/>
        </w:rPr>
        <w:t>COONH</w:t>
      </w:r>
      <w:r w:rsidR="009106F4" w:rsidRPr="006C0E84">
        <w:rPr>
          <w:rFonts w:ascii="Times New Roman" w:hAnsi="Times New Roman" w:cs="Times New Roman"/>
          <w:sz w:val="20"/>
          <w:vertAlign w:val="subscript"/>
          <w:lang w:bidi="ar-SA"/>
        </w:rPr>
        <w:t>4</w:t>
      </w:r>
      <w:r w:rsidR="00B205BF" w:rsidRPr="006C0E84">
        <w:rPr>
          <w:rFonts w:ascii="Times New Roman" w:hAnsi="Times New Roman" w:cs="Times New Roman"/>
          <w:sz w:val="20"/>
          <w:lang w:bidi="ar-SA"/>
        </w:rPr>
        <w:t xml:space="preserve"> </w:t>
      </w:r>
      <w:r w:rsidR="007672D8" w:rsidRPr="006C0E84">
        <w:rPr>
          <w:rFonts w:ascii="Times New Roman" w:hAnsi="Times New Roman" w:cs="Times New Roman"/>
          <w:sz w:val="20"/>
          <w:lang w:bidi="ar-SA"/>
        </w:rPr>
        <w:t>electrolyte</w:t>
      </w:r>
      <w:r w:rsidR="00B205BF" w:rsidRPr="006C0E84">
        <w:rPr>
          <w:rFonts w:ascii="Times New Roman" w:hAnsi="Times New Roman" w:cs="Times New Roman"/>
          <w:sz w:val="20"/>
          <w:lang w:bidi="ar-SA"/>
        </w:rPr>
        <w:t xml:space="preserve"> system</w:t>
      </w:r>
      <w:r w:rsidR="002027A1" w:rsidRPr="006C0E84">
        <w:rPr>
          <w:rFonts w:ascii="Times New Roman" w:hAnsi="Times New Roman" w:cs="Times New Roman"/>
          <w:sz w:val="20"/>
          <w:lang w:bidi="ar-SA"/>
        </w:rPr>
        <w:t xml:space="preserve"> [16]</w:t>
      </w:r>
      <w:r w:rsidR="005F5E33" w:rsidRPr="006C0E84">
        <w:rPr>
          <w:rFonts w:ascii="Times New Roman" w:hAnsi="Times New Roman" w:cs="Times New Roman"/>
          <w:sz w:val="20"/>
          <w:lang w:bidi="ar-SA"/>
        </w:rPr>
        <w:t>.</w:t>
      </w:r>
      <w:r w:rsidR="00B205BF" w:rsidRPr="006C0E84">
        <w:rPr>
          <w:rFonts w:ascii="Times New Roman" w:hAnsi="Times New Roman" w:cs="Times New Roman"/>
          <w:sz w:val="20"/>
          <w:lang w:bidi="ar-SA"/>
        </w:rPr>
        <w:t xml:space="preserve"> </w:t>
      </w:r>
      <w:r w:rsidR="00DC0F01" w:rsidRPr="006C0E84">
        <w:rPr>
          <w:rFonts w:ascii="Times New Roman" w:hAnsi="Times New Roman" w:cs="Times New Roman"/>
          <w:sz w:val="20"/>
        </w:rPr>
        <w:t xml:space="preserve">A single prominent oxidation/reduction peak for composite system is noticed in cyclic </w:t>
      </w:r>
      <w:proofErr w:type="spellStart"/>
      <w:r w:rsidR="00DC0F01" w:rsidRPr="006C0E84">
        <w:rPr>
          <w:rFonts w:ascii="Times New Roman" w:hAnsi="Times New Roman" w:cs="Times New Roman"/>
          <w:sz w:val="20"/>
        </w:rPr>
        <w:t>voltametry</w:t>
      </w:r>
      <w:proofErr w:type="spellEnd"/>
      <w:r w:rsidR="00DC0F01" w:rsidRPr="006C0E84">
        <w:rPr>
          <w:rFonts w:ascii="Times New Roman" w:hAnsi="Times New Roman" w:cs="Times New Roman"/>
          <w:sz w:val="20"/>
        </w:rPr>
        <w:t xml:space="preserve"> of al</w:t>
      </w:r>
      <w:r w:rsidR="00304996" w:rsidRPr="006C0E84">
        <w:rPr>
          <w:rFonts w:ascii="Times New Roman" w:hAnsi="Times New Roman" w:cs="Times New Roman"/>
          <w:sz w:val="20"/>
        </w:rPr>
        <w:t>l e</w:t>
      </w:r>
      <w:r w:rsidR="007672D8" w:rsidRPr="006C0E84">
        <w:rPr>
          <w:rFonts w:ascii="Times New Roman" w:hAnsi="Times New Roman" w:cs="Times New Roman"/>
          <w:sz w:val="20"/>
        </w:rPr>
        <w:t>lectrolyte systems, around -0.9</w:t>
      </w:r>
      <w:r w:rsidR="007B4315" w:rsidRPr="006C0E84">
        <w:rPr>
          <w:rFonts w:ascii="Times New Roman" w:hAnsi="Times New Roman" w:cs="Times New Roman"/>
          <w:sz w:val="20"/>
        </w:rPr>
        <w:t>V and +0.2</w:t>
      </w:r>
      <w:r w:rsidR="00DC0F01" w:rsidRPr="006C0E84">
        <w:rPr>
          <w:rFonts w:ascii="Times New Roman" w:hAnsi="Times New Roman" w:cs="Times New Roman"/>
          <w:sz w:val="20"/>
        </w:rPr>
        <w:t xml:space="preserve"> V which is possibly due to NH</w:t>
      </w:r>
      <w:r w:rsidR="00DC0F01" w:rsidRPr="006C0E84">
        <w:rPr>
          <w:rFonts w:ascii="Times New Roman" w:hAnsi="Times New Roman" w:cs="Times New Roman"/>
          <w:sz w:val="20"/>
          <w:vertAlign w:val="subscript"/>
        </w:rPr>
        <w:t>4</w:t>
      </w:r>
      <w:r w:rsidR="00DC0F01" w:rsidRPr="006C0E84">
        <w:rPr>
          <w:rFonts w:ascii="Times New Roman" w:hAnsi="Times New Roman" w:cs="Times New Roman"/>
          <w:sz w:val="20"/>
          <w:vertAlign w:val="superscript"/>
        </w:rPr>
        <w:t>+</w:t>
      </w:r>
      <w:r w:rsidR="00DC0F01" w:rsidRPr="006C0E84">
        <w:rPr>
          <w:rFonts w:ascii="Times New Roman" w:hAnsi="Times New Roman" w:cs="Times New Roman"/>
          <w:sz w:val="20"/>
        </w:rPr>
        <w:t xml:space="preserve"> ions that contributes to ionic conduction. </w:t>
      </w:r>
      <w:r w:rsidR="00616736" w:rsidRPr="006C0E84">
        <w:rPr>
          <w:rFonts w:ascii="Times New Roman" w:hAnsi="Times New Roman" w:cs="Times New Roman"/>
          <w:sz w:val="20"/>
        </w:rPr>
        <w:t>C</w:t>
      </w:r>
      <w:r w:rsidR="00304996" w:rsidRPr="006C0E84">
        <w:rPr>
          <w:rFonts w:ascii="Times New Roman" w:hAnsi="Times New Roman" w:cs="Times New Roman"/>
          <w:sz w:val="20"/>
        </w:rPr>
        <w:t xml:space="preserve">omparison of C-V data indicates best </w:t>
      </w:r>
      <w:r w:rsidR="0030589B" w:rsidRPr="0030589B">
        <w:rPr>
          <w:rFonts w:ascii="Times New Roman" w:hAnsi="Times New Roman" w:cs="Times New Roman"/>
          <w:b/>
          <w:sz w:val="20"/>
        </w:rPr>
        <w:t xml:space="preserve"> </w:t>
      </w:r>
    </w:p>
    <w:p w:rsidR="0030589B" w:rsidRDefault="0030589B" w:rsidP="0030589B">
      <w:pPr>
        <w:jc w:val="both"/>
        <w:rPr>
          <w:rFonts w:ascii="Times New Roman" w:hAnsi="Times New Roman" w:cs="Times New Roman"/>
          <w:sz w:val="18"/>
          <w:szCs w:val="18"/>
        </w:rPr>
      </w:pPr>
      <w:r w:rsidRPr="0030589B">
        <w:rPr>
          <w:rFonts w:ascii="Times New Roman" w:hAnsi="Times New Roman" w:cs="Times New Roman"/>
          <w:b/>
          <w:sz w:val="18"/>
          <w:szCs w:val="18"/>
        </w:rPr>
        <w:t>Figure 5</w:t>
      </w:r>
      <w:r w:rsidRPr="0030589B">
        <w:rPr>
          <w:rFonts w:ascii="Times New Roman" w:hAnsi="Times New Roman" w:cs="Times New Roman"/>
          <w:sz w:val="18"/>
          <w:szCs w:val="18"/>
        </w:rPr>
        <w:t xml:space="preserve">. Cyclic </w:t>
      </w:r>
      <w:proofErr w:type="spellStart"/>
      <w:r w:rsidRPr="0030589B">
        <w:rPr>
          <w:rFonts w:ascii="Times New Roman" w:hAnsi="Times New Roman" w:cs="Times New Roman"/>
          <w:sz w:val="18"/>
          <w:szCs w:val="18"/>
        </w:rPr>
        <w:t>voltagrams</w:t>
      </w:r>
      <w:proofErr w:type="spellEnd"/>
      <w:r w:rsidRPr="0030589B">
        <w:rPr>
          <w:rFonts w:ascii="Times New Roman" w:hAnsi="Times New Roman" w:cs="Times New Roman"/>
          <w:sz w:val="18"/>
          <w:szCs w:val="18"/>
        </w:rPr>
        <w:t xml:space="preserve"> of DMSO casted (a) PVA: CH</w:t>
      </w:r>
      <w:r w:rsidRPr="0030589B">
        <w:rPr>
          <w:rFonts w:ascii="Times New Roman" w:hAnsi="Times New Roman" w:cs="Times New Roman"/>
          <w:sz w:val="18"/>
          <w:szCs w:val="18"/>
          <w:vertAlign w:val="subscript"/>
        </w:rPr>
        <w:t>3</w:t>
      </w:r>
      <w:r w:rsidRPr="0030589B">
        <w:rPr>
          <w:rFonts w:ascii="Times New Roman" w:hAnsi="Times New Roman" w:cs="Times New Roman"/>
          <w:sz w:val="18"/>
          <w:szCs w:val="18"/>
        </w:rPr>
        <w:t>COONH</w:t>
      </w:r>
      <w:r w:rsidRPr="0030589B">
        <w:rPr>
          <w:rFonts w:ascii="Times New Roman" w:hAnsi="Times New Roman" w:cs="Times New Roman"/>
          <w:sz w:val="18"/>
          <w:szCs w:val="18"/>
          <w:vertAlign w:val="subscript"/>
        </w:rPr>
        <w:t>4</w:t>
      </w:r>
      <w:r w:rsidRPr="0030589B">
        <w:rPr>
          <w:rFonts w:ascii="Times New Roman" w:hAnsi="Times New Roman" w:cs="Times New Roman"/>
          <w:sz w:val="18"/>
          <w:szCs w:val="18"/>
        </w:rPr>
        <w:t xml:space="preserve"> and (b) PVA: PVP: CH</w:t>
      </w:r>
      <w:r w:rsidRPr="0030589B">
        <w:rPr>
          <w:rFonts w:ascii="Times New Roman" w:hAnsi="Times New Roman" w:cs="Times New Roman"/>
          <w:sz w:val="18"/>
          <w:szCs w:val="18"/>
          <w:vertAlign w:val="subscript"/>
        </w:rPr>
        <w:t>3</w:t>
      </w:r>
      <w:r w:rsidRPr="0030589B">
        <w:rPr>
          <w:rFonts w:ascii="Times New Roman" w:hAnsi="Times New Roman" w:cs="Times New Roman"/>
          <w:sz w:val="18"/>
          <w:szCs w:val="18"/>
        </w:rPr>
        <w:t>COONH</w:t>
      </w:r>
      <w:r w:rsidRPr="0030589B">
        <w:rPr>
          <w:rFonts w:ascii="Times New Roman" w:hAnsi="Times New Roman" w:cs="Times New Roman"/>
          <w:sz w:val="18"/>
          <w:szCs w:val="18"/>
          <w:vertAlign w:val="subscript"/>
        </w:rPr>
        <w:t>4</w:t>
      </w:r>
      <w:r w:rsidRPr="0030589B">
        <w:rPr>
          <w:rFonts w:ascii="Times New Roman" w:hAnsi="Times New Roman" w:cs="Times New Roman"/>
          <w:sz w:val="18"/>
          <w:szCs w:val="18"/>
        </w:rPr>
        <w:t xml:space="preserve"> containing 0.4 mole of salt respectively.</w:t>
      </w:r>
    </w:p>
    <w:p w:rsidR="00CB18AF" w:rsidRPr="006C0E84" w:rsidRDefault="00304996" w:rsidP="00AD15A1">
      <w:pPr>
        <w:autoSpaceDE w:val="0"/>
        <w:autoSpaceDN w:val="0"/>
        <w:adjustRightInd w:val="0"/>
        <w:spacing w:line="360" w:lineRule="auto"/>
        <w:jc w:val="both"/>
        <w:rPr>
          <w:rFonts w:ascii="Times New Roman" w:hAnsi="Times New Roman" w:cs="Times New Roman"/>
          <w:sz w:val="20"/>
        </w:rPr>
      </w:pPr>
      <w:r w:rsidRPr="006C0E84">
        <w:rPr>
          <w:rFonts w:ascii="Times New Roman" w:hAnsi="Times New Roman" w:cs="Times New Roman"/>
          <w:sz w:val="20"/>
        </w:rPr>
        <w:t>cyclic reversibility for composite system containing 0.4 M salt with optimum, improvement in electrochemical stability</w:t>
      </w:r>
      <w:r w:rsidR="00310682" w:rsidRPr="006C0E84">
        <w:rPr>
          <w:rFonts w:ascii="Times New Roman" w:hAnsi="Times New Roman" w:cs="Times New Roman"/>
          <w:sz w:val="20"/>
        </w:rPr>
        <w:t xml:space="preserve">. Large electrochemical window in </w:t>
      </w:r>
      <w:proofErr w:type="gramStart"/>
      <w:r w:rsidR="00310682" w:rsidRPr="006C0E84">
        <w:rPr>
          <w:rFonts w:ascii="Times New Roman" w:hAnsi="Times New Roman" w:cs="Times New Roman"/>
          <w:sz w:val="20"/>
        </w:rPr>
        <w:t>blend based</w:t>
      </w:r>
      <w:proofErr w:type="gramEnd"/>
      <w:r w:rsidR="00310682" w:rsidRPr="006C0E84">
        <w:rPr>
          <w:rFonts w:ascii="Times New Roman" w:hAnsi="Times New Roman" w:cs="Times New Roman"/>
          <w:sz w:val="20"/>
        </w:rPr>
        <w:t xml:space="preserve"> electrolyte reassert its application in electrochemical devices.</w:t>
      </w:r>
    </w:p>
    <w:p w:rsidR="00BA38A8" w:rsidRPr="006C0E84" w:rsidRDefault="006C634F" w:rsidP="006C0E84">
      <w:pPr>
        <w:autoSpaceDE w:val="0"/>
        <w:autoSpaceDN w:val="0"/>
        <w:adjustRightInd w:val="0"/>
        <w:spacing w:after="100" w:afterAutospacing="1" w:line="480" w:lineRule="auto"/>
        <w:jc w:val="both"/>
        <w:rPr>
          <w:rFonts w:ascii="Times New Roman" w:hAnsi="Times New Roman" w:cs="Times New Roman"/>
          <w:b/>
          <w:bCs/>
          <w:i/>
          <w:sz w:val="20"/>
        </w:rPr>
      </w:pPr>
      <w:r w:rsidRPr="006C0E84">
        <w:rPr>
          <w:rFonts w:ascii="Times New Roman" w:hAnsi="Times New Roman" w:cs="Times New Roman"/>
          <w:b/>
          <w:bCs/>
          <w:i/>
          <w:sz w:val="20"/>
        </w:rPr>
        <w:t>3.6</w:t>
      </w:r>
      <w:r w:rsidR="00BA38A8" w:rsidRPr="006C0E84">
        <w:rPr>
          <w:rFonts w:ascii="Times New Roman" w:hAnsi="Times New Roman" w:cs="Times New Roman"/>
          <w:b/>
          <w:bCs/>
          <w:i/>
          <w:sz w:val="20"/>
        </w:rPr>
        <w:t xml:space="preserve"> Electrical Conductivity</w:t>
      </w:r>
    </w:p>
    <w:p w:rsidR="004820B0" w:rsidRDefault="00BA38A8" w:rsidP="0030589B">
      <w:pPr>
        <w:autoSpaceDE w:val="0"/>
        <w:autoSpaceDN w:val="0"/>
        <w:adjustRightInd w:val="0"/>
        <w:spacing w:line="360" w:lineRule="auto"/>
        <w:jc w:val="both"/>
        <w:rPr>
          <w:rFonts w:ascii="Times New Roman" w:hAnsi="Times New Roman" w:cs="Times New Roman"/>
          <w:sz w:val="20"/>
        </w:rPr>
      </w:pPr>
      <w:r w:rsidRPr="006C0E84">
        <w:rPr>
          <w:rFonts w:ascii="Times New Roman" w:hAnsi="Times New Roman" w:cs="Times New Roman"/>
          <w:sz w:val="20"/>
        </w:rPr>
        <w:t xml:space="preserve">The ionic conductivity of </w:t>
      </w:r>
      <w:proofErr w:type="gramStart"/>
      <w:r w:rsidR="0077334F" w:rsidRPr="006C0E84">
        <w:rPr>
          <w:rFonts w:ascii="Times New Roman" w:hAnsi="Times New Roman" w:cs="Times New Roman"/>
          <w:sz w:val="20"/>
        </w:rPr>
        <w:t>blend based</w:t>
      </w:r>
      <w:proofErr w:type="gramEnd"/>
      <w:r w:rsidR="0077334F" w:rsidRPr="006C0E84">
        <w:rPr>
          <w:rFonts w:ascii="Times New Roman" w:hAnsi="Times New Roman" w:cs="Times New Roman"/>
          <w:sz w:val="20"/>
        </w:rPr>
        <w:t xml:space="preserve"> </w:t>
      </w:r>
      <w:r w:rsidRPr="006C0E84">
        <w:rPr>
          <w:rFonts w:ascii="Times New Roman" w:hAnsi="Times New Roman" w:cs="Times New Roman"/>
          <w:sz w:val="20"/>
        </w:rPr>
        <w:t xml:space="preserve">electrolyte for different </w:t>
      </w:r>
      <w:proofErr w:type="spellStart"/>
      <w:r w:rsidR="009F3432" w:rsidRPr="006C0E84">
        <w:rPr>
          <w:rFonts w:ascii="Times New Roman" w:hAnsi="Times New Roman" w:cs="Times New Roman"/>
          <w:sz w:val="20"/>
        </w:rPr>
        <w:t>wt</w:t>
      </w:r>
      <w:proofErr w:type="spellEnd"/>
      <w:r w:rsidR="009F3432" w:rsidRPr="006C0E84">
        <w:rPr>
          <w:rFonts w:ascii="Times New Roman" w:hAnsi="Times New Roman" w:cs="Times New Roman"/>
          <w:sz w:val="20"/>
        </w:rPr>
        <w:t xml:space="preserve">% of PVP </w:t>
      </w:r>
      <w:r w:rsidRPr="006C0E84">
        <w:rPr>
          <w:rFonts w:ascii="Times New Roman" w:hAnsi="Times New Roman" w:cs="Times New Roman"/>
          <w:sz w:val="20"/>
        </w:rPr>
        <w:t>at 0.4 mole CH</w:t>
      </w:r>
      <w:r w:rsidRPr="006C0E84">
        <w:rPr>
          <w:rFonts w:ascii="Times New Roman" w:hAnsi="Times New Roman" w:cs="Times New Roman"/>
          <w:sz w:val="20"/>
          <w:vertAlign w:val="subscript"/>
        </w:rPr>
        <w:t>3</w:t>
      </w:r>
      <w:r w:rsidRPr="006C0E84">
        <w:rPr>
          <w:rFonts w:ascii="Times New Roman" w:hAnsi="Times New Roman" w:cs="Times New Roman"/>
          <w:sz w:val="20"/>
        </w:rPr>
        <w:t>COONH</w:t>
      </w:r>
      <w:r w:rsidRPr="006C0E84">
        <w:rPr>
          <w:rFonts w:ascii="Times New Roman" w:hAnsi="Times New Roman" w:cs="Times New Roman"/>
          <w:sz w:val="20"/>
          <w:vertAlign w:val="subscript"/>
        </w:rPr>
        <w:t>4</w:t>
      </w:r>
      <w:r w:rsidRPr="006C0E84">
        <w:rPr>
          <w:rFonts w:ascii="Times New Roman" w:hAnsi="Times New Roman" w:cs="Times New Roman"/>
          <w:sz w:val="20"/>
        </w:rPr>
        <w:t xml:space="preserve"> concentration </w:t>
      </w:r>
      <w:r w:rsidR="00310682" w:rsidRPr="006C0E84">
        <w:rPr>
          <w:rFonts w:ascii="Times New Roman" w:hAnsi="Times New Roman" w:cs="Times New Roman"/>
          <w:sz w:val="20"/>
        </w:rPr>
        <w:t xml:space="preserve">is </w:t>
      </w:r>
      <w:r w:rsidRPr="006C0E84">
        <w:rPr>
          <w:rFonts w:ascii="Times New Roman" w:hAnsi="Times New Roman" w:cs="Times New Roman"/>
          <w:sz w:val="20"/>
        </w:rPr>
        <w:t xml:space="preserve">shown in </w:t>
      </w:r>
      <w:r w:rsidRPr="00F731D5">
        <w:rPr>
          <w:rFonts w:ascii="Times New Roman" w:hAnsi="Times New Roman" w:cs="Times New Roman"/>
          <w:sz w:val="20"/>
        </w:rPr>
        <w:t>figure</w:t>
      </w:r>
      <w:r w:rsidR="008B2C1C" w:rsidRPr="00F731D5">
        <w:rPr>
          <w:rFonts w:ascii="Times New Roman" w:hAnsi="Times New Roman" w:cs="Times New Roman"/>
          <w:sz w:val="20"/>
        </w:rPr>
        <w:t xml:space="preserve"> </w:t>
      </w:r>
      <w:r w:rsidR="007A1DF2" w:rsidRPr="00F731D5">
        <w:rPr>
          <w:rFonts w:ascii="Times New Roman" w:hAnsi="Times New Roman" w:cs="Times New Roman"/>
          <w:sz w:val="20"/>
        </w:rPr>
        <w:t>6</w:t>
      </w:r>
      <w:r w:rsidRPr="00F731D5">
        <w:rPr>
          <w:rFonts w:ascii="Times New Roman" w:hAnsi="Times New Roman" w:cs="Times New Roman"/>
          <w:sz w:val="20"/>
        </w:rPr>
        <w:t>.</w:t>
      </w:r>
      <w:r w:rsidR="00013B23" w:rsidRPr="006C0E84">
        <w:rPr>
          <w:rFonts w:ascii="Times New Roman" w:hAnsi="Times New Roman" w:cs="Times New Roman"/>
          <w:sz w:val="20"/>
        </w:rPr>
        <w:t xml:space="preserve"> </w:t>
      </w:r>
      <w:r w:rsidR="00DC3384" w:rsidRPr="006C0E84">
        <w:rPr>
          <w:rFonts w:ascii="Times New Roman" w:hAnsi="Times New Roman" w:cs="Times New Roman"/>
          <w:sz w:val="20"/>
        </w:rPr>
        <w:t xml:space="preserve">The observed overall conductivity response is different from earlier </w:t>
      </w:r>
      <w:r w:rsidR="000A7416" w:rsidRPr="006C0E84">
        <w:rPr>
          <w:rFonts w:ascii="Times New Roman" w:hAnsi="Times New Roman" w:cs="Times New Roman"/>
          <w:sz w:val="20"/>
        </w:rPr>
        <w:t xml:space="preserve">reported </w:t>
      </w:r>
      <w:r w:rsidR="00DC3384" w:rsidRPr="006C0E84">
        <w:rPr>
          <w:rFonts w:ascii="Times New Roman" w:hAnsi="Times New Roman" w:cs="Times New Roman"/>
          <w:sz w:val="20"/>
        </w:rPr>
        <w:t xml:space="preserve">reports on blend </w:t>
      </w:r>
    </w:p>
    <w:p w:rsidR="004820B0" w:rsidRDefault="004820B0" w:rsidP="0030589B">
      <w:pPr>
        <w:autoSpaceDE w:val="0"/>
        <w:autoSpaceDN w:val="0"/>
        <w:adjustRightInd w:val="0"/>
        <w:spacing w:line="360" w:lineRule="auto"/>
        <w:jc w:val="both"/>
        <w:rPr>
          <w:rFonts w:ascii="Times New Roman" w:hAnsi="Times New Roman" w:cs="Times New Roman"/>
          <w:sz w:val="20"/>
        </w:rPr>
      </w:pPr>
      <w:r>
        <w:rPr>
          <w:rFonts w:ascii="Times New Roman" w:hAnsi="Times New Roman" w:cs="Times New Roman"/>
          <w:noProof/>
          <w:sz w:val="20"/>
          <w:lang w:val="en-IN" w:eastAsia="en-IN" w:bidi="ar-SA"/>
        </w:rPr>
        <w:lastRenderedPageBreak/>
        <w:drawing>
          <wp:anchor distT="0" distB="0" distL="114300" distR="114300" simplePos="0" relativeHeight="251660288" behindDoc="0" locked="0" layoutInCell="1" allowOverlap="1">
            <wp:simplePos x="0" y="0"/>
            <wp:positionH relativeFrom="column">
              <wp:posOffset>1600885</wp:posOffset>
            </wp:positionH>
            <wp:positionV relativeFrom="page">
              <wp:posOffset>1762963</wp:posOffset>
            </wp:positionV>
            <wp:extent cx="2911475" cy="2399665"/>
            <wp:effectExtent l="0" t="0" r="0" b="0"/>
            <wp:wrapTopAndBottom/>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l="4895" t="8054" r="11401" b="5705"/>
                    <a:stretch>
                      <a:fillRect/>
                    </a:stretch>
                  </pic:blipFill>
                  <pic:spPr bwMode="auto">
                    <a:xfrm>
                      <a:off x="0" y="0"/>
                      <a:ext cx="2911475" cy="2399665"/>
                    </a:xfrm>
                    <a:prstGeom prst="rect">
                      <a:avLst/>
                    </a:prstGeom>
                    <a:noFill/>
                    <a:ln w="9525">
                      <a:noFill/>
                      <a:miter lim="800000"/>
                      <a:headEnd/>
                      <a:tailEnd/>
                    </a:ln>
                  </pic:spPr>
                </pic:pic>
              </a:graphicData>
            </a:graphic>
          </wp:anchor>
        </w:drawing>
      </w:r>
      <w:r w:rsidR="00DC3384" w:rsidRPr="006C0E84">
        <w:rPr>
          <w:rFonts w:ascii="Times New Roman" w:hAnsi="Times New Roman" w:cs="Times New Roman"/>
          <w:sz w:val="20"/>
        </w:rPr>
        <w:t>based electrolytes</w:t>
      </w:r>
      <w:r w:rsidR="002027A1" w:rsidRPr="006C0E84">
        <w:rPr>
          <w:rFonts w:ascii="Times New Roman" w:hAnsi="Times New Roman" w:cs="Times New Roman"/>
          <w:sz w:val="20"/>
        </w:rPr>
        <w:t xml:space="preserve"> [17]</w:t>
      </w:r>
      <w:r w:rsidR="00AB39AD" w:rsidRPr="006C0E84">
        <w:rPr>
          <w:rFonts w:ascii="Times New Roman" w:hAnsi="Times New Roman" w:cs="Times New Roman"/>
          <w:sz w:val="20"/>
        </w:rPr>
        <w:t>.</w:t>
      </w:r>
      <w:r w:rsidR="00DC3384" w:rsidRPr="006C0E84">
        <w:rPr>
          <w:rFonts w:ascii="Times New Roman" w:hAnsi="Times New Roman" w:cs="Times New Roman"/>
          <w:sz w:val="20"/>
        </w:rPr>
        <w:t xml:space="preserve"> Here t</w:t>
      </w:r>
      <w:r w:rsidR="00ED403B" w:rsidRPr="006C0E84">
        <w:rPr>
          <w:rFonts w:ascii="Times New Roman" w:hAnsi="Times New Roman" w:cs="Times New Roman"/>
          <w:sz w:val="20"/>
        </w:rPr>
        <w:t xml:space="preserve">he conductivity </w:t>
      </w:r>
      <w:r w:rsidR="00085E11" w:rsidRPr="006C0E84">
        <w:rPr>
          <w:rFonts w:ascii="Times New Roman" w:hAnsi="Times New Roman" w:cs="Times New Roman"/>
          <w:sz w:val="20"/>
        </w:rPr>
        <w:t>of electrolyte</w:t>
      </w:r>
      <w:r w:rsidR="00ED403B" w:rsidRPr="006C0E84">
        <w:rPr>
          <w:rFonts w:ascii="Times New Roman" w:hAnsi="Times New Roman" w:cs="Times New Roman"/>
          <w:sz w:val="20"/>
        </w:rPr>
        <w:t xml:space="preserve"> increase</w:t>
      </w:r>
      <w:r w:rsidR="00FB676A" w:rsidRPr="006C0E84">
        <w:rPr>
          <w:rFonts w:ascii="Times New Roman" w:hAnsi="Times New Roman" w:cs="Times New Roman"/>
          <w:sz w:val="20"/>
        </w:rPr>
        <w:t>s</w:t>
      </w:r>
      <w:r w:rsidR="00ED403B" w:rsidRPr="006C0E84">
        <w:rPr>
          <w:rFonts w:ascii="Times New Roman" w:hAnsi="Times New Roman" w:cs="Times New Roman"/>
          <w:sz w:val="20"/>
        </w:rPr>
        <w:t xml:space="preserve"> </w:t>
      </w:r>
      <w:r w:rsidR="0055309A" w:rsidRPr="006C0E84">
        <w:rPr>
          <w:rFonts w:ascii="Times New Roman" w:hAnsi="Times New Roman" w:cs="Times New Roman"/>
          <w:sz w:val="20"/>
        </w:rPr>
        <w:t>upon increasing the</w:t>
      </w:r>
      <w:r w:rsidR="00ED403B" w:rsidRPr="006C0E84">
        <w:rPr>
          <w:rFonts w:ascii="Times New Roman" w:hAnsi="Times New Roman" w:cs="Times New Roman"/>
          <w:sz w:val="20"/>
        </w:rPr>
        <w:t xml:space="preserve"> PVP</w:t>
      </w:r>
      <w:r w:rsidR="00445D40" w:rsidRPr="006C0E84">
        <w:rPr>
          <w:rFonts w:ascii="Times New Roman" w:hAnsi="Times New Roman" w:cs="Times New Roman"/>
          <w:sz w:val="20"/>
        </w:rPr>
        <w:t xml:space="preserve"> content till 20 </w:t>
      </w:r>
      <w:proofErr w:type="spellStart"/>
      <w:r w:rsidR="00445D40" w:rsidRPr="006C0E84">
        <w:rPr>
          <w:rFonts w:ascii="Times New Roman" w:hAnsi="Times New Roman" w:cs="Times New Roman"/>
          <w:sz w:val="20"/>
        </w:rPr>
        <w:t>wt</w:t>
      </w:r>
      <w:proofErr w:type="spellEnd"/>
      <w:r w:rsidR="00445D40" w:rsidRPr="006C0E84">
        <w:rPr>
          <w:rFonts w:ascii="Times New Roman" w:hAnsi="Times New Roman" w:cs="Times New Roman"/>
          <w:sz w:val="20"/>
        </w:rPr>
        <w:t>%</w:t>
      </w:r>
      <w:r w:rsidR="00C5050C" w:rsidRPr="006C0E84">
        <w:rPr>
          <w:rFonts w:ascii="Times New Roman" w:hAnsi="Times New Roman" w:cs="Times New Roman"/>
          <w:sz w:val="20"/>
        </w:rPr>
        <w:t xml:space="preserve"> and there</w:t>
      </w:r>
      <w:r w:rsidR="00DC3384" w:rsidRPr="006C0E84">
        <w:rPr>
          <w:rFonts w:ascii="Times New Roman" w:hAnsi="Times New Roman" w:cs="Times New Roman"/>
          <w:sz w:val="20"/>
        </w:rPr>
        <w:t xml:space="preserve">after it falls till </w:t>
      </w:r>
      <w:r w:rsidR="00013B23" w:rsidRPr="006C0E84">
        <w:rPr>
          <w:rFonts w:ascii="Times New Roman" w:hAnsi="Times New Roman" w:cs="Times New Roman"/>
          <w:sz w:val="20"/>
        </w:rPr>
        <w:t xml:space="preserve">30 </w:t>
      </w:r>
      <w:proofErr w:type="spellStart"/>
      <w:r w:rsidR="00013B23" w:rsidRPr="006C0E84">
        <w:rPr>
          <w:rFonts w:ascii="Times New Roman" w:hAnsi="Times New Roman" w:cs="Times New Roman"/>
          <w:sz w:val="20"/>
        </w:rPr>
        <w:t>wt</w:t>
      </w:r>
      <w:proofErr w:type="spellEnd"/>
      <w:r w:rsidR="00085E11" w:rsidRPr="006C0E84">
        <w:rPr>
          <w:rFonts w:ascii="Times New Roman" w:hAnsi="Times New Roman" w:cs="Times New Roman"/>
          <w:sz w:val="20"/>
        </w:rPr>
        <w:t>% followed</w:t>
      </w:r>
      <w:r w:rsidR="00DC3384" w:rsidRPr="006C0E84">
        <w:rPr>
          <w:rFonts w:ascii="Times New Roman" w:hAnsi="Times New Roman" w:cs="Times New Roman"/>
          <w:sz w:val="20"/>
        </w:rPr>
        <w:t xml:space="preserve"> by </w:t>
      </w:r>
      <w:r w:rsidR="00013B23" w:rsidRPr="006C0E84">
        <w:rPr>
          <w:rFonts w:ascii="Times New Roman" w:hAnsi="Times New Roman" w:cs="Times New Roman"/>
          <w:sz w:val="20"/>
        </w:rPr>
        <w:t xml:space="preserve">a </w:t>
      </w:r>
      <w:r w:rsidR="009F3432" w:rsidRPr="006C0E84">
        <w:rPr>
          <w:rFonts w:ascii="Times New Roman" w:hAnsi="Times New Roman" w:cs="Times New Roman"/>
          <w:sz w:val="20"/>
        </w:rPr>
        <w:t>flatting</w:t>
      </w:r>
      <w:r w:rsidR="00133D4D" w:rsidRPr="006C0E84">
        <w:rPr>
          <w:rFonts w:ascii="Times New Roman" w:hAnsi="Times New Roman" w:cs="Times New Roman"/>
          <w:sz w:val="20"/>
        </w:rPr>
        <w:t xml:space="preserve"> </w:t>
      </w:r>
      <w:r w:rsidR="009F3432" w:rsidRPr="006C0E84">
        <w:rPr>
          <w:rFonts w:ascii="Times New Roman" w:hAnsi="Times New Roman" w:cs="Times New Roman"/>
          <w:sz w:val="20"/>
        </w:rPr>
        <w:t xml:space="preserve">between </w:t>
      </w:r>
      <w:r w:rsidR="00133D4D" w:rsidRPr="006C0E84">
        <w:rPr>
          <w:rFonts w:ascii="Times New Roman" w:hAnsi="Times New Roman" w:cs="Times New Roman"/>
          <w:sz w:val="20"/>
        </w:rPr>
        <w:t xml:space="preserve">30 to 40 </w:t>
      </w:r>
      <w:proofErr w:type="spellStart"/>
      <w:r w:rsidR="00133D4D" w:rsidRPr="006C0E84">
        <w:rPr>
          <w:rFonts w:ascii="Times New Roman" w:hAnsi="Times New Roman" w:cs="Times New Roman"/>
          <w:sz w:val="20"/>
        </w:rPr>
        <w:t>wt</w:t>
      </w:r>
      <w:proofErr w:type="spellEnd"/>
      <w:r w:rsidR="00133D4D" w:rsidRPr="006C0E84">
        <w:rPr>
          <w:rFonts w:ascii="Times New Roman" w:hAnsi="Times New Roman" w:cs="Times New Roman"/>
          <w:sz w:val="20"/>
        </w:rPr>
        <w:t xml:space="preserve">%. </w:t>
      </w:r>
      <w:r w:rsidR="00085E11" w:rsidRPr="006C0E84">
        <w:rPr>
          <w:rFonts w:ascii="Times New Roman" w:hAnsi="Times New Roman" w:cs="Times New Roman"/>
          <w:sz w:val="20"/>
        </w:rPr>
        <w:t>When PVP content in blend exceeds</w:t>
      </w:r>
      <w:r w:rsidR="00133D4D" w:rsidRPr="006C0E84">
        <w:rPr>
          <w:rFonts w:ascii="Times New Roman" w:hAnsi="Times New Roman" w:cs="Times New Roman"/>
          <w:sz w:val="20"/>
        </w:rPr>
        <w:t xml:space="preserve"> 40 </w:t>
      </w:r>
      <w:proofErr w:type="spellStart"/>
      <w:r w:rsidR="00133D4D" w:rsidRPr="006C0E84">
        <w:rPr>
          <w:rFonts w:ascii="Times New Roman" w:hAnsi="Times New Roman" w:cs="Times New Roman"/>
          <w:sz w:val="20"/>
        </w:rPr>
        <w:t>wt</w:t>
      </w:r>
      <w:proofErr w:type="spellEnd"/>
      <w:r w:rsidR="00133D4D" w:rsidRPr="006C0E84">
        <w:rPr>
          <w:rFonts w:ascii="Times New Roman" w:hAnsi="Times New Roman" w:cs="Times New Roman"/>
          <w:sz w:val="20"/>
        </w:rPr>
        <w:t xml:space="preserve">% conductivity </w:t>
      </w:r>
      <w:r w:rsidR="00085E11" w:rsidRPr="006C0E84">
        <w:rPr>
          <w:rFonts w:ascii="Times New Roman" w:hAnsi="Times New Roman" w:cs="Times New Roman"/>
          <w:sz w:val="20"/>
        </w:rPr>
        <w:t xml:space="preserve">finally decreases rapidly. The initial rise of ionic </w:t>
      </w:r>
      <w:r w:rsidR="00C445F5" w:rsidRPr="006C0E84">
        <w:rPr>
          <w:rFonts w:ascii="Times New Roman" w:hAnsi="Times New Roman" w:cs="Times New Roman"/>
          <w:sz w:val="20"/>
        </w:rPr>
        <w:t xml:space="preserve">conductivity can be described by the </w:t>
      </w:r>
    </w:p>
    <w:p w:rsidR="004820B0" w:rsidRDefault="004820B0" w:rsidP="0030589B">
      <w:pPr>
        <w:autoSpaceDE w:val="0"/>
        <w:autoSpaceDN w:val="0"/>
        <w:adjustRightInd w:val="0"/>
        <w:spacing w:line="360" w:lineRule="auto"/>
        <w:jc w:val="both"/>
        <w:rPr>
          <w:rFonts w:ascii="Times New Roman" w:hAnsi="Times New Roman" w:cs="Times New Roman"/>
          <w:sz w:val="20"/>
        </w:rPr>
      </w:pPr>
    </w:p>
    <w:p w:rsidR="004820B0" w:rsidRDefault="004820B0" w:rsidP="0030589B">
      <w:pPr>
        <w:autoSpaceDE w:val="0"/>
        <w:autoSpaceDN w:val="0"/>
        <w:adjustRightInd w:val="0"/>
        <w:spacing w:line="360" w:lineRule="auto"/>
        <w:jc w:val="both"/>
        <w:rPr>
          <w:rFonts w:ascii="Times New Roman" w:hAnsi="Times New Roman" w:cs="Times New Roman"/>
          <w:sz w:val="20"/>
        </w:rPr>
      </w:pPr>
      <w:r w:rsidRPr="00A71058">
        <w:rPr>
          <w:rFonts w:ascii="Times New Roman" w:hAnsi="Times New Roman" w:cs="Times New Roman"/>
          <w:b/>
          <w:sz w:val="20"/>
        </w:rPr>
        <w:t>Figure 6.</w:t>
      </w:r>
      <w:r w:rsidRPr="00A71058">
        <w:rPr>
          <w:rFonts w:ascii="Times New Roman" w:hAnsi="Times New Roman" w:cs="Times New Roman"/>
          <w:sz w:val="20"/>
        </w:rPr>
        <w:t xml:space="preserve"> Ionic conductivity of </w:t>
      </w:r>
      <w:proofErr w:type="gramStart"/>
      <w:r w:rsidRPr="00A71058">
        <w:rPr>
          <w:rFonts w:ascii="Times New Roman" w:hAnsi="Times New Roman" w:cs="Times New Roman"/>
          <w:sz w:val="20"/>
        </w:rPr>
        <w:t>blend based</w:t>
      </w:r>
      <w:proofErr w:type="gramEnd"/>
      <w:r w:rsidRPr="00A71058">
        <w:rPr>
          <w:rFonts w:ascii="Times New Roman" w:hAnsi="Times New Roman" w:cs="Times New Roman"/>
          <w:sz w:val="20"/>
        </w:rPr>
        <w:t xml:space="preserve"> electrolyte for different </w:t>
      </w:r>
      <w:proofErr w:type="spellStart"/>
      <w:r w:rsidRPr="00A71058">
        <w:rPr>
          <w:rFonts w:ascii="Times New Roman" w:hAnsi="Times New Roman" w:cs="Times New Roman"/>
          <w:sz w:val="20"/>
        </w:rPr>
        <w:t>wt</w:t>
      </w:r>
      <w:proofErr w:type="spellEnd"/>
      <w:r w:rsidRPr="00A71058">
        <w:rPr>
          <w:rFonts w:ascii="Times New Roman" w:hAnsi="Times New Roman" w:cs="Times New Roman"/>
          <w:sz w:val="20"/>
        </w:rPr>
        <w:t>% of PVP at 0.4 mole CH</w:t>
      </w:r>
      <w:r w:rsidRPr="00A71058">
        <w:rPr>
          <w:rFonts w:ascii="Times New Roman" w:hAnsi="Times New Roman" w:cs="Times New Roman"/>
          <w:sz w:val="20"/>
          <w:vertAlign w:val="subscript"/>
        </w:rPr>
        <w:t>3</w:t>
      </w:r>
      <w:r w:rsidRPr="00A71058">
        <w:rPr>
          <w:rFonts w:ascii="Times New Roman" w:hAnsi="Times New Roman" w:cs="Times New Roman"/>
          <w:sz w:val="20"/>
        </w:rPr>
        <w:t>COONH</w:t>
      </w:r>
      <w:r w:rsidRPr="00A71058">
        <w:rPr>
          <w:rFonts w:ascii="Times New Roman" w:hAnsi="Times New Roman" w:cs="Times New Roman"/>
          <w:sz w:val="20"/>
          <w:vertAlign w:val="subscript"/>
        </w:rPr>
        <w:t>4</w:t>
      </w:r>
      <w:r w:rsidRPr="00A71058">
        <w:rPr>
          <w:rFonts w:ascii="Times New Roman" w:hAnsi="Times New Roman" w:cs="Times New Roman"/>
          <w:sz w:val="20"/>
        </w:rPr>
        <w:t xml:space="preserve"> concentration</w:t>
      </w:r>
    </w:p>
    <w:p w:rsidR="00ED403B" w:rsidRPr="006C0E84" w:rsidRDefault="00C445F5" w:rsidP="00AD15A1">
      <w:pPr>
        <w:autoSpaceDE w:val="0"/>
        <w:autoSpaceDN w:val="0"/>
        <w:adjustRightInd w:val="0"/>
        <w:spacing w:line="360" w:lineRule="auto"/>
        <w:jc w:val="both"/>
        <w:rPr>
          <w:rFonts w:ascii="Times New Roman" w:hAnsi="Times New Roman" w:cs="Times New Roman"/>
          <w:sz w:val="20"/>
        </w:rPr>
      </w:pPr>
      <w:r w:rsidRPr="006C0E84">
        <w:rPr>
          <w:rFonts w:ascii="Times New Roman" w:hAnsi="Times New Roman" w:cs="Times New Roman"/>
          <w:sz w:val="20"/>
        </w:rPr>
        <w:t xml:space="preserve">argument that </w:t>
      </w:r>
      <w:r w:rsidR="00085E11" w:rsidRPr="006C0E84">
        <w:rPr>
          <w:rFonts w:ascii="Times New Roman" w:hAnsi="Times New Roman" w:cs="Times New Roman"/>
          <w:sz w:val="20"/>
        </w:rPr>
        <w:t>as PVP (</w:t>
      </w:r>
      <w:r w:rsidR="003A4517" w:rsidRPr="006C0E84">
        <w:rPr>
          <w:rFonts w:ascii="Times New Roman" w:hAnsi="Times New Roman" w:cs="Times New Roman"/>
          <w:sz w:val="20"/>
        </w:rPr>
        <w:t xml:space="preserve">&lt; </w:t>
      </w:r>
      <w:r w:rsidR="00085E11" w:rsidRPr="006C0E84">
        <w:rPr>
          <w:rFonts w:ascii="Times New Roman" w:hAnsi="Times New Roman" w:cs="Times New Roman"/>
          <w:sz w:val="20"/>
        </w:rPr>
        <w:t>20</w:t>
      </w:r>
      <w:r w:rsidR="00FE4210" w:rsidRPr="006C0E84">
        <w:rPr>
          <w:rFonts w:ascii="Times New Roman" w:hAnsi="Times New Roman" w:cs="Times New Roman"/>
          <w:sz w:val="20"/>
        </w:rPr>
        <w:t xml:space="preserve"> </w:t>
      </w:r>
      <w:proofErr w:type="spellStart"/>
      <w:r w:rsidR="00FE4210" w:rsidRPr="006C0E84">
        <w:rPr>
          <w:rFonts w:ascii="Times New Roman" w:hAnsi="Times New Roman" w:cs="Times New Roman"/>
          <w:sz w:val="20"/>
        </w:rPr>
        <w:t>wt</w:t>
      </w:r>
      <w:proofErr w:type="spellEnd"/>
      <w:r w:rsidR="00085E11" w:rsidRPr="006C0E84">
        <w:rPr>
          <w:rFonts w:ascii="Times New Roman" w:hAnsi="Times New Roman" w:cs="Times New Roman"/>
          <w:sz w:val="20"/>
        </w:rPr>
        <w:t>%</w:t>
      </w:r>
      <w:r w:rsidR="00CD7B49" w:rsidRPr="006C0E84">
        <w:rPr>
          <w:rFonts w:ascii="Times New Roman" w:hAnsi="Times New Roman" w:cs="Times New Roman"/>
          <w:sz w:val="20"/>
        </w:rPr>
        <w:t xml:space="preserve">) </w:t>
      </w:r>
      <w:r w:rsidR="00310682" w:rsidRPr="006C0E84">
        <w:rPr>
          <w:rFonts w:ascii="Times New Roman" w:hAnsi="Times New Roman" w:cs="Times New Roman"/>
          <w:sz w:val="20"/>
        </w:rPr>
        <w:t xml:space="preserve">is introduced </w:t>
      </w:r>
      <w:r w:rsidR="00CD7B49" w:rsidRPr="006C0E84">
        <w:rPr>
          <w:rFonts w:ascii="Times New Roman" w:hAnsi="Times New Roman" w:cs="Times New Roman"/>
          <w:sz w:val="20"/>
        </w:rPr>
        <w:t>in</w:t>
      </w:r>
      <w:r w:rsidR="00085E11" w:rsidRPr="006C0E84">
        <w:rPr>
          <w:rFonts w:ascii="Times New Roman" w:hAnsi="Times New Roman" w:cs="Times New Roman"/>
          <w:sz w:val="20"/>
        </w:rPr>
        <w:t xml:space="preserve"> </w:t>
      </w:r>
      <w:r w:rsidR="00310682" w:rsidRPr="006C0E84">
        <w:rPr>
          <w:rFonts w:ascii="Times New Roman" w:hAnsi="Times New Roman" w:cs="Times New Roman"/>
          <w:sz w:val="20"/>
        </w:rPr>
        <w:t xml:space="preserve">pristine electrolyte, interaction among polymer component takes place </w:t>
      </w:r>
      <w:r w:rsidR="00E03F55" w:rsidRPr="006C0E84">
        <w:rPr>
          <w:rFonts w:ascii="Times New Roman" w:hAnsi="Times New Roman" w:cs="Times New Roman"/>
          <w:sz w:val="20"/>
        </w:rPr>
        <w:t xml:space="preserve">leading to </w:t>
      </w:r>
      <w:r w:rsidR="003A4517" w:rsidRPr="006C0E84">
        <w:rPr>
          <w:rFonts w:ascii="Times New Roman" w:hAnsi="Times New Roman" w:cs="Times New Roman"/>
          <w:sz w:val="20"/>
        </w:rPr>
        <w:t xml:space="preserve">improvement in compatibility </w:t>
      </w:r>
      <w:r w:rsidRPr="006C0E84">
        <w:rPr>
          <w:rFonts w:ascii="Times New Roman" w:hAnsi="Times New Roman" w:cs="Times New Roman"/>
          <w:sz w:val="20"/>
        </w:rPr>
        <w:t xml:space="preserve">and </w:t>
      </w:r>
      <w:r w:rsidR="003A4517" w:rsidRPr="006C0E84">
        <w:rPr>
          <w:rFonts w:ascii="Times New Roman" w:hAnsi="Times New Roman" w:cs="Times New Roman"/>
          <w:sz w:val="20"/>
        </w:rPr>
        <w:t>morphology of system in the presence of salt</w:t>
      </w:r>
      <w:r w:rsidR="00E03F55" w:rsidRPr="006C0E84">
        <w:rPr>
          <w:rFonts w:ascii="Times New Roman" w:hAnsi="Times New Roman" w:cs="Times New Roman"/>
          <w:sz w:val="20"/>
        </w:rPr>
        <w:t>.</w:t>
      </w:r>
      <w:r w:rsidR="003A4517" w:rsidRPr="006C0E84">
        <w:rPr>
          <w:rFonts w:ascii="Times New Roman" w:hAnsi="Times New Roman" w:cs="Times New Roman"/>
          <w:sz w:val="20"/>
        </w:rPr>
        <w:t xml:space="preserve"> </w:t>
      </w:r>
      <w:r w:rsidR="00E03F55" w:rsidRPr="006C0E84">
        <w:rPr>
          <w:rFonts w:ascii="Times New Roman" w:hAnsi="Times New Roman" w:cs="Times New Roman"/>
          <w:sz w:val="20"/>
        </w:rPr>
        <w:t>S</w:t>
      </w:r>
      <w:r w:rsidR="003A4517" w:rsidRPr="006C0E84">
        <w:rPr>
          <w:rFonts w:ascii="Times New Roman" w:hAnsi="Times New Roman" w:cs="Times New Roman"/>
          <w:sz w:val="20"/>
        </w:rPr>
        <w:t>ubsequent</w:t>
      </w:r>
      <w:r w:rsidR="00E03F55" w:rsidRPr="006C0E84">
        <w:rPr>
          <w:rFonts w:ascii="Times New Roman" w:hAnsi="Times New Roman" w:cs="Times New Roman"/>
          <w:sz w:val="20"/>
        </w:rPr>
        <w:t>ly</w:t>
      </w:r>
      <w:r w:rsidR="003A4517" w:rsidRPr="006C0E84">
        <w:rPr>
          <w:rFonts w:ascii="Times New Roman" w:hAnsi="Times New Roman" w:cs="Times New Roman"/>
          <w:sz w:val="20"/>
        </w:rPr>
        <w:t xml:space="preserve"> </w:t>
      </w:r>
      <w:r w:rsidR="0066197D" w:rsidRPr="006C0E84">
        <w:rPr>
          <w:rFonts w:ascii="Times New Roman" w:hAnsi="Times New Roman" w:cs="Times New Roman"/>
          <w:sz w:val="20"/>
        </w:rPr>
        <w:t>form</w:t>
      </w:r>
      <w:r w:rsidR="0055309A" w:rsidRPr="006C0E84">
        <w:rPr>
          <w:rFonts w:ascii="Times New Roman" w:hAnsi="Times New Roman" w:cs="Times New Roman"/>
          <w:sz w:val="20"/>
        </w:rPr>
        <w:t>ation of</w:t>
      </w:r>
      <w:r w:rsidR="0066197D" w:rsidRPr="006C0E84">
        <w:rPr>
          <w:rFonts w:ascii="Times New Roman" w:hAnsi="Times New Roman" w:cs="Times New Roman"/>
          <w:sz w:val="20"/>
        </w:rPr>
        <w:t xml:space="preserve"> </w:t>
      </w:r>
      <w:r w:rsidRPr="006C0E84">
        <w:rPr>
          <w:rFonts w:ascii="Times New Roman" w:hAnsi="Times New Roman" w:cs="Times New Roman"/>
          <w:sz w:val="20"/>
        </w:rPr>
        <w:t>PVA-PVP-CH</w:t>
      </w:r>
      <w:r w:rsidRPr="006C0E84">
        <w:rPr>
          <w:rFonts w:ascii="Times New Roman" w:hAnsi="Times New Roman" w:cs="Times New Roman"/>
          <w:sz w:val="20"/>
          <w:vertAlign w:val="subscript"/>
        </w:rPr>
        <w:t>3</w:t>
      </w:r>
      <w:r w:rsidRPr="006C0E84">
        <w:rPr>
          <w:rFonts w:ascii="Times New Roman" w:hAnsi="Times New Roman" w:cs="Times New Roman"/>
          <w:sz w:val="20"/>
        </w:rPr>
        <w:t>COONH</w:t>
      </w:r>
      <w:r w:rsidRPr="006C0E84">
        <w:rPr>
          <w:rFonts w:ascii="Times New Roman" w:hAnsi="Times New Roman" w:cs="Times New Roman"/>
          <w:sz w:val="20"/>
          <w:vertAlign w:val="subscript"/>
        </w:rPr>
        <w:t>4</w:t>
      </w:r>
      <w:r w:rsidRPr="006C0E84">
        <w:rPr>
          <w:rFonts w:ascii="Times New Roman" w:hAnsi="Times New Roman" w:cs="Times New Roman"/>
          <w:sz w:val="20"/>
        </w:rPr>
        <w:t>-DMSO complex</w:t>
      </w:r>
      <w:r w:rsidR="00E03F55" w:rsidRPr="006C0E84">
        <w:rPr>
          <w:rFonts w:ascii="Times New Roman" w:hAnsi="Times New Roman" w:cs="Times New Roman"/>
          <w:sz w:val="20"/>
        </w:rPr>
        <w:t xml:space="preserve"> take place.</w:t>
      </w:r>
      <w:r w:rsidR="003A4517" w:rsidRPr="006C0E84">
        <w:rPr>
          <w:rFonts w:ascii="Times New Roman" w:hAnsi="Times New Roman" w:cs="Times New Roman"/>
          <w:sz w:val="20"/>
        </w:rPr>
        <w:t xml:space="preserve"> This has also been evidenced in optical, XRD, DSC</w:t>
      </w:r>
      <w:r w:rsidR="00E03F55" w:rsidRPr="006C0E84">
        <w:rPr>
          <w:rFonts w:ascii="Times New Roman" w:hAnsi="Times New Roman" w:cs="Times New Roman"/>
          <w:sz w:val="20"/>
        </w:rPr>
        <w:t xml:space="preserve"> studies</w:t>
      </w:r>
      <w:r w:rsidR="00992B84" w:rsidRPr="006C0E84">
        <w:rPr>
          <w:rFonts w:ascii="Times New Roman" w:hAnsi="Times New Roman" w:cs="Times New Roman"/>
          <w:sz w:val="20"/>
        </w:rPr>
        <w:t>.</w:t>
      </w:r>
      <w:r w:rsidR="003A4517" w:rsidRPr="006C0E84">
        <w:rPr>
          <w:rFonts w:ascii="Times New Roman" w:hAnsi="Times New Roman" w:cs="Times New Roman"/>
          <w:sz w:val="20"/>
        </w:rPr>
        <w:t xml:space="preserve"> Improvement in morphology </w:t>
      </w:r>
      <w:r w:rsidR="00F8476C" w:rsidRPr="006C0E84">
        <w:rPr>
          <w:rFonts w:ascii="Times New Roman" w:hAnsi="Times New Roman" w:cs="Times New Roman"/>
          <w:sz w:val="20"/>
        </w:rPr>
        <w:t>leads to enhancement in mobility of the system. Simultaneously greater dissociation of salt takes place in the presence of improved compatibility which coerce</w:t>
      </w:r>
      <w:r w:rsidR="00A87F5A" w:rsidRPr="006C0E84">
        <w:rPr>
          <w:rFonts w:ascii="Times New Roman" w:hAnsi="Times New Roman" w:cs="Times New Roman"/>
          <w:sz w:val="20"/>
        </w:rPr>
        <w:t xml:space="preserve">s greater dissociation of salt </w:t>
      </w:r>
      <w:r w:rsidR="0089626E" w:rsidRPr="006C0E84">
        <w:rPr>
          <w:rFonts w:ascii="Times New Roman" w:hAnsi="Times New Roman" w:cs="Times New Roman"/>
          <w:sz w:val="20"/>
        </w:rPr>
        <w:t>(increase in carrier concentration)</w:t>
      </w:r>
      <w:r w:rsidR="00A87F5A" w:rsidRPr="006C0E84">
        <w:rPr>
          <w:rFonts w:ascii="Times New Roman" w:hAnsi="Times New Roman" w:cs="Times New Roman"/>
          <w:sz w:val="20"/>
        </w:rPr>
        <w:t xml:space="preserve">. Both these </w:t>
      </w:r>
      <w:r w:rsidR="0089626E" w:rsidRPr="006C0E84">
        <w:rPr>
          <w:rFonts w:ascii="Times New Roman" w:hAnsi="Times New Roman" w:cs="Times New Roman"/>
          <w:sz w:val="20"/>
        </w:rPr>
        <w:t>factors tend to increase th</w:t>
      </w:r>
      <w:r w:rsidR="00D55411" w:rsidRPr="006C0E84">
        <w:rPr>
          <w:rFonts w:ascii="Times New Roman" w:hAnsi="Times New Roman" w:cs="Times New Roman"/>
          <w:sz w:val="20"/>
        </w:rPr>
        <w:t xml:space="preserve">e overall conductivity response. </w:t>
      </w:r>
      <w:r w:rsidR="00E03F55" w:rsidRPr="006C0E84">
        <w:rPr>
          <w:rFonts w:ascii="Times New Roman" w:hAnsi="Times New Roman" w:cs="Times New Roman"/>
          <w:sz w:val="20"/>
        </w:rPr>
        <w:t>However, o</w:t>
      </w:r>
      <w:r w:rsidR="0089626E" w:rsidRPr="006C0E84">
        <w:rPr>
          <w:rFonts w:ascii="Times New Roman" w:hAnsi="Times New Roman" w:cs="Times New Roman"/>
          <w:sz w:val="20"/>
        </w:rPr>
        <w:t>n</w:t>
      </w:r>
      <w:r w:rsidR="00FB676A" w:rsidRPr="006C0E84">
        <w:rPr>
          <w:rFonts w:ascii="Times New Roman" w:hAnsi="Times New Roman" w:cs="Times New Roman"/>
          <w:sz w:val="20"/>
        </w:rPr>
        <w:t xml:space="preserve"> increasing the concentration of PVP </w:t>
      </w:r>
      <w:r w:rsidR="0089626E" w:rsidRPr="006C0E84">
        <w:rPr>
          <w:rFonts w:ascii="Times New Roman" w:hAnsi="Times New Roman" w:cs="Times New Roman"/>
          <w:sz w:val="20"/>
        </w:rPr>
        <w:t xml:space="preserve">beyond 20 </w:t>
      </w:r>
      <w:proofErr w:type="spellStart"/>
      <w:r w:rsidR="0089626E" w:rsidRPr="006C0E84">
        <w:rPr>
          <w:rFonts w:ascii="Times New Roman" w:hAnsi="Times New Roman" w:cs="Times New Roman"/>
          <w:sz w:val="20"/>
        </w:rPr>
        <w:t>wt</w:t>
      </w:r>
      <w:proofErr w:type="spellEnd"/>
      <w:r w:rsidR="0089626E" w:rsidRPr="006C0E84">
        <w:rPr>
          <w:rFonts w:ascii="Times New Roman" w:hAnsi="Times New Roman" w:cs="Times New Roman"/>
          <w:sz w:val="20"/>
        </w:rPr>
        <w:t xml:space="preserve">% </w:t>
      </w:r>
      <w:r w:rsidR="00FB676A" w:rsidRPr="006C0E84">
        <w:rPr>
          <w:rFonts w:ascii="Times New Roman" w:hAnsi="Times New Roman" w:cs="Times New Roman"/>
          <w:sz w:val="20"/>
        </w:rPr>
        <w:t xml:space="preserve">viscosity of system is increased </w:t>
      </w:r>
      <w:r w:rsidR="00CC44AF" w:rsidRPr="006C0E84">
        <w:rPr>
          <w:rFonts w:ascii="Times New Roman" w:hAnsi="Times New Roman" w:cs="Times New Roman"/>
          <w:sz w:val="20"/>
        </w:rPr>
        <w:t xml:space="preserve">thereby </w:t>
      </w:r>
      <w:r w:rsidR="0089626E" w:rsidRPr="006C0E84">
        <w:rPr>
          <w:rFonts w:ascii="Times New Roman" w:hAnsi="Times New Roman" w:cs="Times New Roman"/>
          <w:sz w:val="20"/>
        </w:rPr>
        <w:t>creating</w:t>
      </w:r>
      <w:r w:rsidR="00063259" w:rsidRPr="006C0E84">
        <w:rPr>
          <w:rFonts w:ascii="Times New Roman" w:hAnsi="Times New Roman" w:cs="Times New Roman"/>
          <w:sz w:val="20"/>
        </w:rPr>
        <w:t xml:space="preserve"> tortuous pathways for ion migration </w:t>
      </w:r>
      <w:r w:rsidR="0089626E" w:rsidRPr="006C0E84">
        <w:rPr>
          <w:rFonts w:ascii="Times New Roman" w:hAnsi="Times New Roman" w:cs="Times New Roman"/>
          <w:sz w:val="20"/>
        </w:rPr>
        <w:t>which causes</w:t>
      </w:r>
      <w:r w:rsidR="00063259" w:rsidRPr="006C0E84">
        <w:rPr>
          <w:rFonts w:ascii="Times New Roman" w:hAnsi="Times New Roman" w:cs="Times New Roman"/>
          <w:sz w:val="20"/>
        </w:rPr>
        <w:t xml:space="preserve"> ionic conductivity </w:t>
      </w:r>
      <w:r w:rsidR="0089626E" w:rsidRPr="006C0E84">
        <w:rPr>
          <w:rFonts w:ascii="Times New Roman" w:hAnsi="Times New Roman" w:cs="Times New Roman"/>
          <w:sz w:val="20"/>
        </w:rPr>
        <w:t>to diminish in accordance with Walden</w:t>
      </w:r>
      <w:r w:rsidR="004336F9" w:rsidRPr="006C0E84">
        <w:rPr>
          <w:rFonts w:ascii="Times New Roman" w:hAnsi="Times New Roman" w:cs="Times New Roman"/>
          <w:sz w:val="20"/>
        </w:rPr>
        <w:t>’s</w:t>
      </w:r>
      <w:r w:rsidR="0089626E" w:rsidRPr="006C0E84">
        <w:rPr>
          <w:rFonts w:ascii="Times New Roman" w:hAnsi="Times New Roman" w:cs="Times New Roman"/>
          <w:sz w:val="20"/>
        </w:rPr>
        <w:t xml:space="preserve"> rule. </w:t>
      </w:r>
      <w:r w:rsidR="004336F9" w:rsidRPr="006C0E84">
        <w:rPr>
          <w:rFonts w:ascii="Times New Roman" w:hAnsi="Times New Roman" w:cs="Times New Roman"/>
          <w:sz w:val="20"/>
        </w:rPr>
        <w:t xml:space="preserve">Flattening between 30-40 </w:t>
      </w:r>
      <w:proofErr w:type="spellStart"/>
      <w:r w:rsidR="004336F9" w:rsidRPr="006C0E84">
        <w:rPr>
          <w:rFonts w:ascii="Times New Roman" w:hAnsi="Times New Roman" w:cs="Times New Roman"/>
          <w:sz w:val="20"/>
        </w:rPr>
        <w:t>wt</w:t>
      </w:r>
      <w:proofErr w:type="spellEnd"/>
      <w:r w:rsidR="004336F9" w:rsidRPr="006C0E84">
        <w:rPr>
          <w:rFonts w:ascii="Times New Roman" w:hAnsi="Times New Roman" w:cs="Times New Roman"/>
          <w:sz w:val="20"/>
        </w:rPr>
        <w:t xml:space="preserve">% PVP content in blend </w:t>
      </w:r>
      <w:r w:rsidR="00553711" w:rsidRPr="006C0E84">
        <w:rPr>
          <w:rFonts w:ascii="Times New Roman" w:hAnsi="Times New Roman" w:cs="Times New Roman"/>
          <w:sz w:val="20"/>
        </w:rPr>
        <w:t>can be rationalized by</w:t>
      </w:r>
      <w:r w:rsidR="00E81AEB" w:rsidRPr="006C0E84">
        <w:rPr>
          <w:rFonts w:ascii="Times New Roman" w:hAnsi="Times New Roman" w:cs="Times New Roman"/>
          <w:sz w:val="20"/>
        </w:rPr>
        <w:t xml:space="preserve"> </w:t>
      </w:r>
      <w:r w:rsidR="00553711" w:rsidRPr="006C0E84">
        <w:rPr>
          <w:rFonts w:ascii="Times New Roman" w:hAnsi="Times New Roman" w:cs="Times New Roman"/>
          <w:sz w:val="20"/>
        </w:rPr>
        <w:t>breathing chain model</w:t>
      </w:r>
      <w:r w:rsidR="00AB39AD" w:rsidRPr="006C0E84">
        <w:rPr>
          <w:rFonts w:ascii="Times New Roman" w:hAnsi="Times New Roman" w:cs="Times New Roman"/>
          <w:sz w:val="20"/>
        </w:rPr>
        <w:t>.</w:t>
      </w:r>
      <w:r w:rsidR="00DA57AB" w:rsidRPr="006C0E84">
        <w:rPr>
          <w:rFonts w:ascii="Times New Roman" w:hAnsi="Times New Roman" w:cs="Times New Roman"/>
          <w:color w:val="1F497D"/>
          <w:sz w:val="20"/>
        </w:rPr>
        <w:t xml:space="preserve"> </w:t>
      </w:r>
      <w:r w:rsidR="004336F9" w:rsidRPr="006C0E84">
        <w:rPr>
          <w:rFonts w:ascii="Times New Roman" w:hAnsi="Times New Roman" w:cs="Times New Roman"/>
          <w:sz w:val="20"/>
        </w:rPr>
        <w:t>A</w:t>
      </w:r>
      <w:r w:rsidR="00DA57AB" w:rsidRPr="006C0E84">
        <w:rPr>
          <w:rFonts w:ascii="Times New Roman" w:hAnsi="Times New Roman" w:cs="Times New Roman"/>
          <w:sz w:val="20"/>
        </w:rPr>
        <w:t>ccording</w:t>
      </w:r>
      <w:r w:rsidR="00017C49" w:rsidRPr="006C0E84">
        <w:rPr>
          <w:rFonts w:ascii="Times New Roman" w:hAnsi="Times New Roman" w:cs="Times New Roman"/>
          <w:sz w:val="20"/>
        </w:rPr>
        <w:t xml:space="preserve"> to </w:t>
      </w:r>
      <w:r w:rsidR="004336F9" w:rsidRPr="006C0E84">
        <w:rPr>
          <w:rFonts w:ascii="Times New Roman" w:hAnsi="Times New Roman" w:cs="Times New Roman"/>
          <w:sz w:val="20"/>
        </w:rPr>
        <w:t>this mode</w:t>
      </w:r>
      <w:r w:rsidR="000A7416" w:rsidRPr="006C0E84">
        <w:rPr>
          <w:rFonts w:ascii="Times New Roman" w:hAnsi="Times New Roman" w:cs="Times New Roman"/>
          <w:sz w:val="20"/>
        </w:rPr>
        <w:t>l</w:t>
      </w:r>
      <w:r w:rsidR="00BE755C" w:rsidRPr="006C0E84">
        <w:rPr>
          <w:rFonts w:ascii="Times New Roman" w:hAnsi="Times New Roman" w:cs="Times New Roman"/>
          <w:sz w:val="20"/>
        </w:rPr>
        <w:t xml:space="preserve"> polymer chain breathes while it opens up or folds, occupying different volumes in the process. This leads to </w:t>
      </w:r>
      <w:r w:rsidR="00DD1892" w:rsidRPr="006C0E84">
        <w:rPr>
          <w:rFonts w:ascii="Times New Roman" w:hAnsi="Times New Roman" w:cs="Times New Roman"/>
          <w:sz w:val="20"/>
        </w:rPr>
        <w:t xml:space="preserve">localized pressure change or fluctuation in surrounding volume. The localized turbulent </w:t>
      </w:r>
      <w:r w:rsidR="004336F9" w:rsidRPr="006C0E84">
        <w:rPr>
          <w:rFonts w:ascii="Times New Roman" w:hAnsi="Times New Roman" w:cs="Times New Roman"/>
          <w:sz w:val="20"/>
        </w:rPr>
        <w:t>pressure wave can either assist</w:t>
      </w:r>
      <w:r w:rsidR="00DD1892" w:rsidRPr="006C0E84">
        <w:rPr>
          <w:rFonts w:ascii="Times New Roman" w:hAnsi="Times New Roman" w:cs="Times New Roman"/>
          <w:sz w:val="20"/>
        </w:rPr>
        <w:t xml:space="preserve"> in dissociation of the ionic pair resulting in an increase in number of mobile charge carrier ions or in enhancing mobility. In either case, ionic conductivity of gel </w:t>
      </w:r>
      <w:r w:rsidR="004336F9" w:rsidRPr="006C0E84">
        <w:rPr>
          <w:rFonts w:ascii="Times New Roman" w:hAnsi="Times New Roman" w:cs="Times New Roman"/>
          <w:sz w:val="20"/>
        </w:rPr>
        <w:t>electrolyte is bound to augment which tends to counterbalance the viscosity effect.  When PVP content is enhanced further, viscosity effect again dominants leading to fall</w:t>
      </w:r>
      <w:r w:rsidR="000A7416" w:rsidRPr="006C0E84">
        <w:rPr>
          <w:rFonts w:ascii="Times New Roman" w:hAnsi="Times New Roman" w:cs="Times New Roman"/>
          <w:sz w:val="20"/>
        </w:rPr>
        <w:t xml:space="preserve"> in</w:t>
      </w:r>
      <w:r w:rsidR="004336F9" w:rsidRPr="006C0E84">
        <w:rPr>
          <w:rFonts w:ascii="Times New Roman" w:hAnsi="Times New Roman" w:cs="Times New Roman"/>
          <w:sz w:val="20"/>
        </w:rPr>
        <w:t xml:space="preserve"> conductivity.</w:t>
      </w:r>
      <w:r w:rsidR="00D5153B" w:rsidRPr="006C0E84">
        <w:rPr>
          <w:rFonts w:ascii="Times New Roman" w:hAnsi="Times New Roman" w:cs="Times New Roman"/>
          <w:sz w:val="20"/>
        </w:rPr>
        <w:t xml:space="preserve"> </w:t>
      </w:r>
      <w:r w:rsidR="00E81AEB" w:rsidRPr="006C0E84">
        <w:rPr>
          <w:rFonts w:ascii="Times New Roman" w:hAnsi="Times New Roman" w:cs="Times New Roman"/>
          <w:sz w:val="20"/>
        </w:rPr>
        <w:t xml:space="preserve"> </w:t>
      </w:r>
      <w:r w:rsidR="004171A9" w:rsidRPr="006C0E84">
        <w:rPr>
          <w:rFonts w:ascii="Times New Roman" w:hAnsi="Times New Roman" w:cs="Times New Roman"/>
          <w:sz w:val="20"/>
        </w:rPr>
        <w:t xml:space="preserve"> </w:t>
      </w:r>
      <w:r w:rsidR="00246250" w:rsidRPr="006C0E84">
        <w:rPr>
          <w:rFonts w:ascii="Times New Roman" w:hAnsi="Times New Roman" w:cs="Times New Roman"/>
          <w:sz w:val="20"/>
        </w:rPr>
        <w:t xml:space="preserve"> </w:t>
      </w:r>
      <w:r w:rsidR="00BF2FAC" w:rsidRPr="006C0E84">
        <w:rPr>
          <w:rFonts w:ascii="Times New Roman" w:hAnsi="Times New Roman" w:cs="Times New Roman"/>
          <w:sz w:val="20"/>
        </w:rPr>
        <w:t xml:space="preserve"> </w:t>
      </w:r>
      <w:r w:rsidR="00E81AEB" w:rsidRPr="006C0E84">
        <w:rPr>
          <w:rFonts w:ascii="Times New Roman" w:hAnsi="Times New Roman" w:cs="Times New Roman"/>
          <w:sz w:val="20"/>
        </w:rPr>
        <w:t xml:space="preserve">  </w:t>
      </w:r>
    </w:p>
    <w:p w:rsidR="00D91AB5" w:rsidRPr="006C0E84" w:rsidRDefault="006C634F" w:rsidP="006C0E84">
      <w:pPr>
        <w:autoSpaceDE w:val="0"/>
        <w:autoSpaceDN w:val="0"/>
        <w:adjustRightInd w:val="0"/>
        <w:spacing w:after="100" w:afterAutospacing="1" w:line="480" w:lineRule="auto"/>
        <w:jc w:val="both"/>
        <w:rPr>
          <w:rFonts w:ascii="Times New Roman" w:hAnsi="Times New Roman" w:cs="Times New Roman"/>
          <w:b/>
          <w:bCs/>
          <w:i/>
          <w:sz w:val="20"/>
        </w:rPr>
      </w:pPr>
      <w:r w:rsidRPr="006C0E84">
        <w:rPr>
          <w:rFonts w:ascii="Times New Roman" w:hAnsi="Times New Roman" w:cs="Times New Roman"/>
          <w:b/>
          <w:bCs/>
          <w:i/>
          <w:sz w:val="20"/>
        </w:rPr>
        <w:t xml:space="preserve">3.7 </w:t>
      </w:r>
      <w:r w:rsidR="00BF60A2" w:rsidRPr="006C0E84">
        <w:rPr>
          <w:rFonts w:ascii="Times New Roman" w:hAnsi="Times New Roman" w:cs="Times New Roman"/>
          <w:b/>
          <w:bCs/>
          <w:i/>
          <w:sz w:val="20"/>
        </w:rPr>
        <w:t>Temperature Dependence of Conductivity</w:t>
      </w:r>
    </w:p>
    <w:p w:rsidR="000B0A71" w:rsidRDefault="0042016E" w:rsidP="0030589B">
      <w:pPr>
        <w:spacing w:line="360" w:lineRule="auto"/>
        <w:jc w:val="both"/>
        <w:rPr>
          <w:rFonts w:ascii="Times New Roman" w:hAnsi="Times New Roman" w:cs="Times New Roman"/>
          <w:b/>
          <w:sz w:val="20"/>
        </w:rPr>
      </w:pPr>
      <w:r>
        <w:rPr>
          <w:rFonts w:ascii="Times New Roman" w:hAnsi="Times New Roman" w:cs="Times New Roman"/>
          <w:noProof/>
          <w:sz w:val="20"/>
          <w:lang w:val="en-IN" w:eastAsia="en-IN" w:bidi="ar-SA"/>
        </w:rPr>
        <w:lastRenderedPageBreak/>
        <w:drawing>
          <wp:anchor distT="0" distB="0" distL="114300" distR="114300" simplePos="0" relativeHeight="251660800" behindDoc="0" locked="0" layoutInCell="1" allowOverlap="1">
            <wp:simplePos x="0" y="0"/>
            <wp:positionH relativeFrom="column">
              <wp:posOffset>1564869</wp:posOffset>
            </wp:positionH>
            <wp:positionV relativeFrom="paragraph">
              <wp:posOffset>940638</wp:posOffset>
            </wp:positionV>
            <wp:extent cx="2811145" cy="2193925"/>
            <wp:effectExtent l="0" t="0" r="0" b="0"/>
            <wp:wrapTopAndBottom/>
            <wp:docPr id="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srcRect l="6286" t="4270" r="13180" b="10651"/>
                    <a:stretch>
                      <a:fillRect/>
                    </a:stretch>
                  </pic:blipFill>
                  <pic:spPr bwMode="auto">
                    <a:xfrm>
                      <a:off x="0" y="0"/>
                      <a:ext cx="2811145" cy="2193925"/>
                    </a:xfrm>
                    <a:prstGeom prst="rect">
                      <a:avLst/>
                    </a:prstGeom>
                    <a:noFill/>
                    <a:ln w="9525">
                      <a:noFill/>
                      <a:miter lim="800000"/>
                      <a:headEnd/>
                      <a:tailEnd/>
                    </a:ln>
                  </pic:spPr>
                </pic:pic>
              </a:graphicData>
            </a:graphic>
          </wp:anchor>
        </w:drawing>
      </w:r>
      <w:r w:rsidR="00BF60A2" w:rsidRPr="006C0E84">
        <w:rPr>
          <w:rFonts w:ascii="Times New Roman" w:hAnsi="Times New Roman" w:cs="Times New Roman"/>
          <w:sz w:val="20"/>
        </w:rPr>
        <w:t xml:space="preserve"> Temperature dependence of electrical conductivity of PVA: PVP: CH</w:t>
      </w:r>
      <w:r w:rsidR="00BF60A2" w:rsidRPr="006C0E84">
        <w:rPr>
          <w:rFonts w:ascii="Times New Roman" w:hAnsi="Times New Roman" w:cs="Times New Roman"/>
          <w:sz w:val="20"/>
          <w:vertAlign w:val="subscript"/>
        </w:rPr>
        <w:t>3</w:t>
      </w:r>
      <w:r w:rsidR="00BF60A2" w:rsidRPr="006C0E84">
        <w:rPr>
          <w:rFonts w:ascii="Times New Roman" w:hAnsi="Times New Roman" w:cs="Times New Roman"/>
          <w:sz w:val="20"/>
        </w:rPr>
        <w:t>COONH</w:t>
      </w:r>
      <w:r w:rsidR="00BF60A2" w:rsidRPr="006C0E84">
        <w:rPr>
          <w:rFonts w:ascii="Times New Roman" w:hAnsi="Times New Roman" w:cs="Times New Roman"/>
          <w:sz w:val="20"/>
          <w:vertAlign w:val="subscript"/>
        </w:rPr>
        <w:t>4</w:t>
      </w:r>
      <w:r w:rsidR="00BF60A2" w:rsidRPr="006C0E84">
        <w:rPr>
          <w:rFonts w:ascii="Times New Roman" w:hAnsi="Times New Roman" w:cs="Times New Roman"/>
          <w:sz w:val="20"/>
        </w:rPr>
        <w:t xml:space="preserve"> system at different salt concentration was studied and the result</w:t>
      </w:r>
      <w:r w:rsidR="00D67DA2" w:rsidRPr="006C0E84">
        <w:rPr>
          <w:rFonts w:ascii="Times New Roman" w:hAnsi="Times New Roman" w:cs="Times New Roman"/>
          <w:sz w:val="20"/>
        </w:rPr>
        <w:t>s</w:t>
      </w:r>
      <w:r w:rsidR="00BF60A2" w:rsidRPr="006C0E84">
        <w:rPr>
          <w:rFonts w:ascii="Times New Roman" w:hAnsi="Times New Roman" w:cs="Times New Roman"/>
          <w:sz w:val="20"/>
        </w:rPr>
        <w:t xml:space="preserve"> have been shown in </w:t>
      </w:r>
      <w:r w:rsidR="00BF60A2" w:rsidRPr="00F731D5">
        <w:rPr>
          <w:rFonts w:ascii="Times New Roman" w:hAnsi="Times New Roman" w:cs="Times New Roman"/>
          <w:sz w:val="20"/>
        </w:rPr>
        <w:t>figure</w:t>
      </w:r>
      <w:r w:rsidR="00DA7256" w:rsidRPr="00F731D5">
        <w:rPr>
          <w:rFonts w:ascii="Times New Roman" w:hAnsi="Times New Roman" w:cs="Times New Roman"/>
          <w:sz w:val="20"/>
        </w:rPr>
        <w:t xml:space="preserve"> </w:t>
      </w:r>
      <w:r w:rsidR="004A7E0D" w:rsidRPr="00F731D5">
        <w:rPr>
          <w:rFonts w:ascii="Times New Roman" w:hAnsi="Times New Roman" w:cs="Times New Roman"/>
          <w:sz w:val="20"/>
        </w:rPr>
        <w:t>7</w:t>
      </w:r>
      <w:r w:rsidR="00BF60A2" w:rsidRPr="006C0E84">
        <w:rPr>
          <w:rFonts w:ascii="Times New Roman" w:hAnsi="Times New Roman" w:cs="Times New Roman"/>
          <w:sz w:val="20"/>
        </w:rPr>
        <w:t xml:space="preserve">. The variation of conductivity </w:t>
      </w:r>
      <w:r w:rsidR="00A70A15" w:rsidRPr="006C0E84">
        <w:rPr>
          <w:rFonts w:ascii="Times New Roman" w:hAnsi="Times New Roman" w:cs="Times New Roman"/>
          <w:sz w:val="20"/>
        </w:rPr>
        <w:t xml:space="preserve">is seen to change slowly with temperature. </w:t>
      </w:r>
      <w:r w:rsidR="00BF60A2" w:rsidRPr="006C0E84">
        <w:rPr>
          <w:rFonts w:ascii="Times New Roman" w:hAnsi="Times New Roman" w:cs="Times New Roman"/>
          <w:sz w:val="20"/>
        </w:rPr>
        <w:t xml:space="preserve">At low </w:t>
      </w:r>
      <w:r w:rsidR="0030589B" w:rsidRPr="0030589B">
        <w:rPr>
          <w:rFonts w:ascii="Times New Roman" w:hAnsi="Times New Roman" w:cs="Times New Roman"/>
          <w:b/>
          <w:sz w:val="20"/>
        </w:rPr>
        <w:t xml:space="preserve"> </w:t>
      </w:r>
    </w:p>
    <w:p w:rsidR="0042016E" w:rsidRDefault="0042016E" w:rsidP="00245ADA">
      <w:pPr>
        <w:spacing w:line="360" w:lineRule="auto"/>
        <w:jc w:val="both"/>
        <w:rPr>
          <w:rFonts w:ascii="Times New Roman" w:hAnsi="Times New Roman" w:cs="Times New Roman"/>
          <w:b/>
          <w:sz w:val="18"/>
          <w:szCs w:val="18"/>
        </w:rPr>
      </w:pPr>
    </w:p>
    <w:p w:rsidR="00F82E16" w:rsidRPr="00245ADA" w:rsidRDefault="0030589B" w:rsidP="00245ADA">
      <w:pPr>
        <w:spacing w:line="360" w:lineRule="auto"/>
        <w:jc w:val="both"/>
        <w:rPr>
          <w:rFonts w:ascii="Times New Roman" w:hAnsi="Times New Roman" w:cs="Times New Roman"/>
          <w:sz w:val="18"/>
          <w:szCs w:val="18"/>
        </w:rPr>
      </w:pPr>
      <w:r w:rsidRPr="0030589B">
        <w:rPr>
          <w:rFonts w:ascii="Times New Roman" w:hAnsi="Times New Roman" w:cs="Times New Roman"/>
          <w:b/>
          <w:sz w:val="18"/>
          <w:szCs w:val="18"/>
        </w:rPr>
        <w:t>Figure 7</w:t>
      </w:r>
      <w:r w:rsidRPr="0030589B">
        <w:rPr>
          <w:rFonts w:ascii="Times New Roman" w:hAnsi="Times New Roman" w:cs="Times New Roman"/>
          <w:sz w:val="18"/>
          <w:szCs w:val="18"/>
        </w:rPr>
        <w:t>.</w:t>
      </w:r>
      <w:r w:rsidRPr="0030589B">
        <w:rPr>
          <w:rFonts w:ascii="Times New Roman" w:hAnsi="Times New Roman" w:cs="Times New Roman"/>
          <w:b/>
          <w:sz w:val="18"/>
          <w:szCs w:val="18"/>
        </w:rPr>
        <w:t xml:space="preserve"> </w:t>
      </w:r>
      <w:r w:rsidRPr="0030589B">
        <w:rPr>
          <w:rFonts w:ascii="Times New Roman" w:hAnsi="Times New Roman" w:cs="Times New Roman"/>
          <w:sz w:val="18"/>
          <w:szCs w:val="18"/>
        </w:rPr>
        <w:t>Temperature dependence electrical conductivity of PVA: PVP: CH</w:t>
      </w:r>
      <w:r w:rsidRPr="0030589B">
        <w:rPr>
          <w:rFonts w:ascii="Times New Roman" w:hAnsi="Times New Roman" w:cs="Times New Roman"/>
          <w:sz w:val="18"/>
          <w:szCs w:val="18"/>
          <w:vertAlign w:val="subscript"/>
        </w:rPr>
        <w:t>3</w:t>
      </w:r>
      <w:r w:rsidRPr="0030589B">
        <w:rPr>
          <w:rFonts w:ascii="Times New Roman" w:hAnsi="Times New Roman" w:cs="Times New Roman"/>
          <w:sz w:val="18"/>
          <w:szCs w:val="18"/>
        </w:rPr>
        <w:t>COONH</w:t>
      </w:r>
      <w:r w:rsidRPr="0030589B">
        <w:rPr>
          <w:rFonts w:ascii="Times New Roman" w:hAnsi="Times New Roman" w:cs="Times New Roman"/>
          <w:sz w:val="18"/>
          <w:szCs w:val="18"/>
          <w:vertAlign w:val="subscript"/>
        </w:rPr>
        <w:t>4</w:t>
      </w:r>
      <w:r w:rsidRPr="0030589B">
        <w:rPr>
          <w:rFonts w:ascii="Times New Roman" w:hAnsi="Times New Roman" w:cs="Times New Roman"/>
          <w:sz w:val="18"/>
          <w:szCs w:val="18"/>
        </w:rPr>
        <w:t xml:space="preserve"> system at (</w:t>
      </w:r>
      <w:r w:rsidRPr="0030589B">
        <w:rPr>
          <w:rFonts w:ascii="Times New Roman" w:hAnsi="Times New Roman" w:cs="Times New Roman"/>
          <w:sz w:val="18"/>
          <w:szCs w:val="18"/>
        </w:rPr>
        <w:sym w:font="Wingdings 2" w:char="F0AE"/>
      </w:r>
      <w:r w:rsidRPr="0030589B">
        <w:rPr>
          <w:rFonts w:ascii="Times New Roman" w:hAnsi="Times New Roman" w:cs="Times New Roman"/>
          <w:sz w:val="18"/>
          <w:szCs w:val="18"/>
        </w:rPr>
        <w:t>) 0.2, (</w:t>
      </w:r>
      <w:r w:rsidRPr="0030589B">
        <w:rPr>
          <w:rFonts w:ascii="Times New Roman" w:hAnsi="Times New Roman" w:cs="Times New Roman"/>
          <w:sz w:val="18"/>
          <w:szCs w:val="18"/>
        </w:rPr>
        <w:sym w:font="Wingdings" w:char="F0A8"/>
      </w:r>
      <w:r w:rsidRPr="0030589B">
        <w:rPr>
          <w:rFonts w:ascii="Times New Roman" w:hAnsi="Times New Roman" w:cs="Times New Roman"/>
          <w:sz w:val="18"/>
          <w:szCs w:val="18"/>
        </w:rPr>
        <w:t>) 0.4 and (▲) 0.6 mole</w:t>
      </w:r>
      <w:r w:rsidR="00245ADA">
        <w:rPr>
          <w:rFonts w:ascii="Times New Roman" w:hAnsi="Times New Roman" w:cs="Times New Roman"/>
          <w:sz w:val="18"/>
          <w:szCs w:val="18"/>
        </w:rPr>
        <w:t xml:space="preserve"> Ammonium acetate concentration</w:t>
      </w:r>
    </w:p>
    <w:p w:rsidR="00732B61" w:rsidRDefault="00BF60A2" w:rsidP="007C11E1">
      <w:pPr>
        <w:autoSpaceDE w:val="0"/>
        <w:autoSpaceDN w:val="0"/>
        <w:adjustRightInd w:val="0"/>
        <w:spacing w:line="360" w:lineRule="auto"/>
        <w:jc w:val="both"/>
        <w:rPr>
          <w:rFonts w:ascii="Times New Roman" w:hAnsi="Times New Roman" w:cs="Times New Roman"/>
          <w:bCs/>
          <w:sz w:val="20"/>
        </w:rPr>
      </w:pPr>
      <w:r w:rsidRPr="006C0E84">
        <w:rPr>
          <w:rFonts w:ascii="Times New Roman" w:hAnsi="Times New Roman" w:cs="Times New Roman"/>
          <w:sz w:val="20"/>
        </w:rPr>
        <w:t>temperature (around room temperature) the conductivity response is essentially dictated by the trapped liquid electrolyte within the p</w:t>
      </w:r>
      <w:r w:rsidR="007E7E23" w:rsidRPr="006C0E84">
        <w:rPr>
          <w:rFonts w:ascii="Times New Roman" w:hAnsi="Times New Roman" w:cs="Times New Roman"/>
          <w:sz w:val="20"/>
        </w:rPr>
        <w:t>olymer matrix and hence Arrheni</w:t>
      </w:r>
      <w:r w:rsidRPr="006C0E84">
        <w:rPr>
          <w:rFonts w:ascii="Times New Roman" w:hAnsi="Times New Roman" w:cs="Times New Roman"/>
          <w:sz w:val="20"/>
        </w:rPr>
        <w:t>us behavior is noticeable. However, as the temperature approaches the glass transition temperature of polymer</w:t>
      </w:r>
      <w:r w:rsidR="003D1035" w:rsidRPr="006C0E84">
        <w:rPr>
          <w:rFonts w:ascii="Times New Roman" w:hAnsi="Times New Roman" w:cs="Times New Roman"/>
          <w:sz w:val="20"/>
        </w:rPr>
        <w:t xml:space="preserve"> PVA</w:t>
      </w:r>
      <w:r w:rsidRPr="006C0E84">
        <w:rPr>
          <w:rFonts w:ascii="Times New Roman" w:hAnsi="Times New Roman" w:cs="Times New Roman"/>
          <w:sz w:val="20"/>
        </w:rPr>
        <w:t xml:space="preserve"> (</w:t>
      </w:r>
      <w:r w:rsidR="003D1035" w:rsidRPr="006C0E84">
        <w:rPr>
          <w:rFonts w:ascii="Times New Roman" w:hAnsi="Times New Roman" w:cs="Times New Roman"/>
          <w:sz w:val="20"/>
        </w:rPr>
        <w:t>75</w:t>
      </w:r>
      <w:r w:rsidRPr="006C0E84">
        <w:rPr>
          <w:rFonts w:ascii="Times New Roman" w:hAnsi="Times New Roman" w:cs="Times New Roman"/>
          <w:sz w:val="20"/>
          <w:vertAlign w:val="superscript"/>
        </w:rPr>
        <w:t xml:space="preserve">0 </w:t>
      </w:r>
      <w:r w:rsidRPr="006C0E84">
        <w:rPr>
          <w:rFonts w:ascii="Times New Roman" w:hAnsi="Times New Roman" w:cs="Times New Roman"/>
          <w:sz w:val="20"/>
        </w:rPr>
        <w:t>C) in polymer composite system, the matrix becomes flexible giving rise to</w:t>
      </w:r>
      <w:r w:rsidR="006E2B17" w:rsidRPr="006C0E84">
        <w:rPr>
          <w:rFonts w:ascii="Times New Roman" w:hAnsi="Times New Roman" w:cs="Times New Roman"/>
          <w:sz w:val="20"/>
        </w:rPr>
        <w:t xml:space="preserve"> change in </w:t>
      </w:r>
      <w:r w:rsidRPr="006C0E84">
        <w:rPr>
          <w:rFonts w:ascii="Times New Roman" w:hAnsi="Times New Roman" w:cs="Times New Roman"/>
          <w:sz w:val="20"/>
        </w:rPr>
        <w:t>conductivity</w:t>
      </w:r>
      <w:r w:rsidR="006E2B17" w:rsidRPr="006C0E84">
        <w:rPr>
          <w:rFonts w:ascii="Times New Roman" w:hAnsi="Times New Roman" w:cs="Times New Roman"/>
          <w:sz w:val="20"/>
        </w:rPr>
        <w:t xml:space="preserve"> values</w:t>
      </w:r>
      <w:r w:rsidR="003D1035" w:rsidRPr="006C0E84">
        <w:rPr>
          <w:rFonts w:ascii="Times New Roman" w:hAnsi="Times New Roman" w:cs="Times New Roman"/>
          <w:sz w:val="20"/>
        </w:rPr>
        <w:t>.</w:t>
      </w:r>
      <w:r w:rsidRPr="006C0E84">
        <w:rPr>
          <w:rFonts w:ascii="Times New Roman" w:hAnsi="Times New Roman" w:cs="Times New Roman"/>
          <w:sz w:val="20"/>
        </w:rPr>
        <w:t xml:space="preserve"> </w:t>
      </w:r>
      <w:r w:rsidR="00707FF1" w:rsidRPr="006C0E84">
        <w:rPr>
          <w:rFonts w:ascii="Times New Roman" w:hAnsi="Times New Roman" w:cs="Times New Roman"/>
          <w:sz w:val="20"/>
        </w:rPr>
        <w:t xml:space="preserve">The </w:t>
      </w:r>
      <w:r w:rsidR="006E2B17" w:rsidRPr="006C0E84">
        <w:rPr>
          <w:rFonts w:ascii="Times New Roman" w:hAnsi="Times New Roman" w:cs="Times New Roman"/>
          <w:sz w:val="20"/>
        </w:rPr>
        <w:t>enhancement</w:t>
      </w:r>
      <w:r w:rsidR="00707FF1" w:rsidRPr="006C0E84">
        <w:rPr>
          <w:rFonts w:ascii="Times New Roman" w:hAnsi="Times New Roman" w:cs="Times New Roman"/>
          <w:sz w:val="20"/>
        </w:rPr>
        <w:t xml:space="preserve"> in conductivity with increasing temperature can be rationalized with free volume model</w:t>
      </w:r>
      <w:r w:rsidR="002027A1" w:rsidRPr="006C0E84">
        <w:rPr>
          <w:rFonts w:ascii="Times New Roman" w:hAnsi="Times New Roman" w:cs="Times New Roman"/>
          <w:sz w:val="20"/>
        </w:rPr>
        <w:t xml:space="preserve"> [18]</w:t>
      </w:r>
      <w:r w:rsidR="00AB39AD" w:rsidRPr="006C0E84">
        <w:rPr>
          <w:rFonts w:ascii="Times New Roman" w:hAnsi="Times New Roman" w:cs="Times New Roman"/>
          <w:sz w:val="20"/>
        </w:rPr>
        <w:t>.</w:t>
      </w:r>
      <w:r w:rsidR="00BB43D0" w:rsidRPr="006C0E84">
        <w:rPr>
          <w:rFonts w:ascii="Times New Roman" w:hAnsi="Times New Roman" w:cs="Times New Roman"/>
          <w:sz w:val="20"/>
        </w:rPr>
        <w:t xml:space="preserve"> </w:t>
      </w:r>
      <w:r w:rsidR="00ED0AAC" w:rsidRPr="006C0E84">
        <w:rPr>
          <w:rFonts w:ascii="Times New Roman" w:hAnsi="Times New Roman" w:cs="Times New Roman"/>
          <w:sz w:val="20"/>
        </w:rPr>
        <w:t xml:space="preserve">The behavior of conductivity at 0.2 mole </w:t>
      </w:r>
      <w:r w:rsidR="001A482C" w:rsidRPr="006C0E84">
        <w:rPr>
          <w:rFonts w:ascii="Times New Roman" w:hAnsi="Times New Roman" w:cs="Times New Roman"/>
          <w:sz w:val="20"/>
        </w:rPr>
        <w:t xml:space="preserve">shows </w:t>
      </w:r>
      <w:r w:rsidR="00ED0AAC" w:rsidRPr="006C0E84">
        <w:rPr>
          <w:rFonts w:ascii="Times New Roman" w:hAnsi="Times New Roman" w:cs="Times New Roman"/>
          <w:sz w:val="20"/>
        </w:rPr>
        <w:t xml:space="preserve">combination of </w:t>
      </w:r>
      <w:r w:rsidR="001A482C" w:rsidRPr="006C0E84">
        <w:rPr>
          <w:rFonts w:ascii="Times New Roman" w:hAnsi="Times New Roman" w:cs="Times New Roman"/>
          <w:sz w:val="20"/>
        </w:rPr>
        <w:t xml:space="preserve">two </w:t>
      </w:r>
      <w:r w:rsidR="00ED0AAC" w:rsidRPr="006C0E84">
        <w:rPr>
          <w:rFonts w:ascii="Times New Roman" w:hAnsi="Times New Roman" w:cs="Times New Roman"/>
          <w:sz w:val="20"/>
        </w:rPr>
        <w:t>Arrhenius</w:t>
      </w:r>
      <w:r w:rsidR="001A482C" w:rsidRPr="006C0E84">
        <w:rPr>
          <w:rFonts w:ascii="Times New Roman" w:hAnsi="Times New Roman" w:cs="Times New Roman"/>
          <w:sz w:val="20"/>
        </w:rPr>
        <w:t xml:space="preserve"> </w:t>
      </w:r>
      <w:r w:rsidR="009138F7" w:rsidRPr="006C0E84">
        <w:rPr>
          <w:rFonts w:ascii="Times New Roman" w:hAnsi="Times New Roman" w:cs="Times New Roman"/>
          <w:sz w:val="20"/>
        </w:rPr>
        <w:t>curves</w:t>
      </w:r>
      <w:r w:rsidR="006E2B17" w:rsidRPr="006C0E84">
        <w:rPr>
          <w:rFonts w:ascii="Times New Roman" w:hAnsi="Times New Roman" w:cs="Times New Roman"/>
          <w:sz w:val="20"/>
        </w:rPr>
        <w:t>.</w:t>
      </w:r>
      <w:r w:rsidR="00ED0AAC" w:rsidRPr="006C0E84">
        <w:rPr>
          <w:rFonts w:ascii="Times New Roman" w:hAnsi="Times New Roman" w:cs="Times New Roman"/>
          <w:sz w:val="20"/>
        </w:rPr>
        <w:t xml:space="preserve"> </w:t>
      </w:r>
      <w:r w:rsidR="006E2B17" w:rsidRPr="006C0E84">
        <w:rPr>
          <w:rFonts w:ascii="Times New Roman" w:hAnsi="Times New Roman" w:cs="Times New Roman"/>
          <w:sz w:val="20"/>
        </w:rPr>
        <w:t xml:space="preserve">As the </w:t>
      </w:r>
      <w:r w:rsidR="00ED0AAC" w:rsidRPr="006C0E84">
        <w:rPr>
          <w:rFonts w:ascii="Times New Roman" w:hAnsi="Times New Roman" w:cs="Times New Roman"/>
          <w:sz w:val="20"/>
        </w:rPr>
        <w:t xml:space="preserve">salt concentration </w:t>
      </w:r>
      <w:r w:rsidR="00FF3F8E" w:rsidRPr="006C0E84">
        <w:rPr>
          <w:rFonts w:ascii="Times New Roman" w:hAnsi="Times New Roman" w:cs="Times New Roman"/>
          <w:sz w:val="20"/>
        </w:rPr>
        <w:t>enhances the overall behavior is best described by</w:t>
      </w:r>
      <w:r w:rsidR="00ED0AAC" w:rsidRPr="006C0E84">
        <w:rPr>
          <w:rFonts w:ascii="Times New Roman" w:hAnsi="Times New Roman" w:cs="Times New Roman"/>
          <w:sz w:val="20"/>
        </w:rPr>
        <w:t xml:space="preserve"> combination of </w:t>
      </w:r>
      <w:r w:rsidR="00A10803" w:rsidRPr="006C0E84">
        <w:rPr>
          <w:rFonts w:ascii="Times New Roman" w:hAnsi="Times New Roman" w:cs="Times New Roman"/>
          <w:sz w:val="20"/>
        </w:rPr>
        <w:t>Arrhenius</w:t>
      </w:r>
      <w:r w:rsidR="00ED0AAC" w:rsidRPr="006C0E84">
        <w:rPr>
          <w:rFonts w:ascii="Times New Roman" w:hAnsi="Times New Roman" w:cs="Times New Roman"/>
          <w:sz w:val="20"/>
        </w:rPr>
        <w:t xml:space="preserve"> and VTF </w:t>
      </w:r>
      <w:r w:rsidR="001A482C" w:rsidRPr="006C0E84">
        <w:rPr>
          <w:rFonts w:ascii="Times New Roman" w:hAnsi="Times New Roman" w:cs="Times New Roman"/>
          <w:sz w:val="20"/>
        </w:rPr>
        <w:t xml:space="preserve">behavior </w:t>
      </w:r>
      <w:r w:rsidR="00ED0AAC" w:rsidRPr="006C0E84">
        <w:rPr>
          <w:rFonts w:ascii="Times New Roman" w:hAnsi="Times New Roman" w:cs="Times New Roman"/>
          <w:sz w:val="20"/>
        </w:rPr>
        <w:t>and finally at</w:t>
      </w:r>
      <w:r w:rsidR="00FF3F8E" w:rsidRPr="006C0E84">
        <w:rPr>
          <w:rFonts w:ascii="Times New Roman" w:hAnsi="Times New Roman" w:cs="Times New Roman"/>
          <w:sz w:val="20"/>
        </w:rPr>
        <w:t xml:space="preserve"> high</w:t>
      </w:r>
      <w:r w:rsidR="00031231" w:rsidRPr="006C0E84">
        <w:rPr>
          <w:rFonts w:ascii="Times New Roman" w:hAnsi="Times New Roman" w:cs="Times New Roman"/>
          <w:sz w:val="20"/>
        </w:rPr>
        <w:t xml:space="preserve"> concentration</w:t>
      </w:r>
      <w:r w:rsidR="00FF3F8E" w:rsidRPr="006C0E84">
        <w:rPr>
          <w:rFonts w:ascii="Times New Roman" w:hAnsi="Times New Roman" w:cs="Times New Roman"/>
          <w:sz w:val="20"/>
        </w:rPr>
        <w:t>s</w:t>
      </w:r>
      <w:r w:rsidR="00ED0AAC" w:rsidRPr="006C0E84">
        <w:rPr>
          <w:rFonts w:ascii="Times New Roman" w:hAnsi="Times New Roman" w:cs="Times New Roman"/>
          <w:sz w:val="20"/>
        </w:rPr>
        <w:t xml:space="preserve"> </w:t>
      </w:r>
      <w:r w:rsidR="00031231" w:rsidRPr="006C0E84">
        <w:rPr>
          <w:rFonts w:ascii="Times New Roman" w:hAnsi="Times New Roman" w:cs="Times New Roman"/>
          <w:sz w:val="20"/>
        </w:rPr>
        <w:t>(</w:t>
      </w:r>
      <w:r w:rsidR="00ED0AAC" w:rsidRPr="006C0E84">
        <w:rPr>
          <w:rFonts w:ascii="Times New Roman" w:hAnsi="Times New Roman" w:cs="Times New Roman"/>
          <w:sz w:val="20"/>
        </w:rPr>
        <w:t xml:space="preserve">0.6 </w:t>
      </w:r>
      <w:r w:rsidR="00031231" w:rsidRPr="006C0E84">
        <w:rPr>
          <w:rFonts w:ascii="Times New Roman" w:hAnsi="Times New Roman" w:cs="Times New Roman"/>
          <w:sz w:val="20"/>
        </w:rPr>
        <w:t>M)</w:t>
      </w:r>
      <w:r w:rsidR="00ED0AAC" w:rsidRPr="006C0E84">
        <w:rPr>
          <w:rFonts w:ascii="Times New Roman" w:hAnsi="Times New Roman" w:cs="Times New Roman"/>
          <w:sz w:val="20"/>
        </w:rPr>
        <w:t xml:space="preserve"> t</w:t>
      </w:r>
      <w:r w:rsidR="006C2C4E" w:rsidRPr="006C0E84">
        <w:rPr>
          <w:rFonts w:ascii="Times New Roman" w:hAnsi="Times New Roman" w:cs="Times New Roman"/>
          <w:sz w:val="20"/>
        </w:rPr>
        <w:t xml:space="preserve">he behavior </w:t>
      </w:r>
      <w:r w:rsidR="00FF3F8E" w:rsidRPr="006C0E84">
        <w:rPr>
          <w:rFonts w:ascii="Times New Roman" w:hAnsi="Times New Roman" w:cs="Times New Roman"/>
          <w:sz w:val="20"/>
        </w:rPr>
        <w:t>becomes</w:t>
      </w:r>
      <w:r w:rsidR="00ED0AAC" w:rsidRPr="006C0E84">
        <w:rPr>
          <w:rFonts w:ascii="Times New Roman" w:hAnsi="Times New Roman" w:cs="Times New Roman"/>
          <w:sz w:val="20"/>
        </w:rPr>
        <w:t xml:space="preserve"> VTF </w:t>
      </w:r>
      <w:r w:rsidR="00FF3F8E" w:rsidRPr="006C0E84">
        <w:rPr>
          <w:rFonts w:ascii="Times New Roman" w:hAnsi="Times New Roman" w:cs="Times New Roman"/>
          <w:sz w:val="20"/>
        </w:rPr>
        <w:t>type</w:t>
      </w:r>
      <w:r w:rsidR="009138F7" w:rsidRPr="006C0E84">
        <w:rPr>
          <w:rFonts w:ascii="Times New Roman" w:hAnsi="Times New Roman" w:cs="Times New Roman"/>
          <w:sz w:val="20"/>
        </w:rPr>
        <w:t>.</w:t>
      </w:r>
      <w:r w:rsidR="00DE309C" w:rsidRPr="006C0E84">
        <w:rPr>
          <w:rFonts w:ascii="Times New Roman" w:hAnsi="Times New Roman" w:cs="Times New Roman"/>
          <w:sz w:val="20"/>
        </w:rPr>
        <w:t xml:space="preserve"> </w:t>
      </w:r>
      <w:r w:rsidR="009138F7" w:rsidRPr="006C0E84">
        <w:rPr>
          <w:rFonts w:ascii="Times New Roman" w:hAnsi="Times New Roman" w:cs="Times New Roman"/>
          <w:sz w:val="20"/>
        </w:rPr>
        <w:t>The Arrhenius</w:t>
      </w:r>
      <w:r w:rsidRPr="006C0E84">
        <w:rPr>
          <w:rFonts w:ascii="Times New Roman" w:hAnsi="Times New Roman" w:cs="Times New Roman"/>
          <w:sz w:val="20"/>
        </w:rPr>
        <w:t xml:space="preserve"> and VTF type relationship</w:t>
      </w:r>
      <w:r w:rsidR="00E03F55" w:rsidRPr="006C0E84">
        <w:rPr>
          <w:rFonts w:ascii="Times New Roman" w:hAnsi="Times New Roman" w:cs="Times New Roman"/>
          <w:sz w:val="20"/>
        </w:rPr>
        <w:t xml:space="preserve"> </w:t>
      </w:r>
      <w:proofErr w:type="gramStart"/>
      <w:r w:rsidR="00E03F55" w:rsidRPr="006C0E84">
        <w:rPr>
          <w:rFonts w:ascii="Times New Roman" w:hAnsi="Times New Roman" w:cs="Times New Roman"/>
          <w:sz w:val="20"/>
        </w:rPr>
        <w:t>has</w:t>
      </w:r>
      <w:proofErr w:type="gramEnd"/>
      <w:r w:rsidR="00E03F55" w:rsidRPr="006C0E84">
        <w:rPr>
          <w:rFonts w:ascii="Times New Roman" w:hAnsi="Times New Roman" w:cs="Times New Roman"/>
          <w:sz w:val="20"/>
        </w:rPr>
        <w:t xml:space="preserve"> been</w:t>
      </w:r>
      <w:r w:rsidRPr="006C0E84">
        <w:rPr>
          <w:rFonts w:ascii="Times New Roman" w:hAnsi="Times New Roman" w:cs="Times New Roman"/>
          <w:sz w:val="20"/>
        </w:rPr>
        <w:t xml:space="preserve"> described </w:t>
      </w:r>
      <w:r w:rsidR="002027A1" w:rsidRPr="006C0E84">
        <w:rPr>
          <w:rFonts w:ascii="Times New Roman" w:hAnsi="Times New Roman" w:cs="Times New Roman"/>
          <w:sz w:val="20"/>
        </w:rPr>
        <w:t>elsewhere [16]</w:t>
      </w:r>
      <w:r w:rsidRPr="006C0E84">
        <w:rPr>
          <w:rFonts w:ascii="Times New Roman" w:hAnsi="Times New Roman" w:cs="Times New Roman"/>
          <w:sz w:val="20"/>
        </w:rPr>
        <w:t>.</w:t>
      </w:r>
    </w:p>
    <w:p w:rsidR="00A052BD" w:rsidRPr="006C0E84" w:rsidRDefault="006C634F" w:rsidP="006C0E84">
      <w:pPr>
        <w:autoSpaceDE w:val="0"/>
        <w:autoSpaceDN w:val="0"/>
        <w:adjustRightInd w:val="0"/>
        <w:spacing w:before="240" w:after="100" w:afterAutospacing="1" w:line="480" w:lineRule="auto"/>
        <w:jc w:val="both"/>
        <w:rPr>
          <w:rFonts w:ascii="Times New Roman" w:hAnsi="Times New Roman" w:cs="Times New Roman"/>
          <w:b/>
          <w:sz w:val="20"/>
        </w:rPr>
      </w:pPr>
      <w:r w:rsidRPr="006C0E84">
        <w:rPr>
          <w:rFonts w:ascii="Times New Roman" w:hAnsi="Times New Roman" w:cs="Times New Roman"/>
          <w:b/>
          <w:sz w:val="20"/>
        </w:rPr>
        <w:t xml:space="preserve">4. </w:t>
      </w:r>
      <w:r w:rsidR="00A052BD" w:rsidRPr="006C0E84">
        <w:rPr>
          <w:rFonts w:ascii="Times New Roman" w:hAnsi="Times New Roman" w:cs="Times New Roman"/>
          <w:b/>
          <w:sz w:val="20"/>
        </w:rPr>
        <w:t>Conclusions</w:t>
      </w:r>
    </w:p>
    <w:p w:rsidR="000E2230" w:rsidRDefault="000E2230" w:rsidP="007C11E1">
      <w:pPr>
        <w:spacing w:line="360" w:lineRule="auto"/>
        <w:ind w:left="91"/>
        <w:jc w:val="both"/>
        <w:rPr>
          <w:rFonts w:ascii="Times New Roman" w:hAnsi="Times New Roman" w:cs="Times New Roman"/>
          <w:sz w:val="20"/>
        </w:rPr>
        <w:sectPr w:rsidR="000E2230" w:rsidSect="00F14415">
          <w:type w:val="continuous"/>
          <w:pgSz w:w="12240" w:h="15840"/>
          <w:pgMar w:top="1440" w:right="1440" w:bottom="1440" w:left="1440" w:header="720" w:footer="720" w:gutter="0"/>
          <w:cols w:space="709"/>
          <w:docGrid w:linePitch="360"/>
        </w:sectPr>
      </w:pPr>
    </w:p>
    <w:p w:rsidR="000E6BD2" w:rsidRPr="006C0E84" w:rsidRDefault="00A87516" w:rsidP="00A15554">
      <w:pPr>
        <w:spacing w:line="360" w:lineRule="auto"/>
        <w:ind w:left="-142" w:right="-140"/>
        <w:jc w:val="both"/>
        <w:rPr>
          <w:rFonts w:ascii="Times New Roman" w:hAnsi="Times New Roman" w:cs="Times New Roman"/>
          <w:sz w:val="20"/>
        </w:rPr>
      </w:pPr>
      <w:r w:rsidRPr="006C0E84">
        <w:rPr>
          <w:rFonts w:ascii="Times New Roman" w:hAnsi="Times New Roman" w:cs="Times New Roman"/>
          <w:sz w:val="20"/>
        </w:rPr>
        <w:t>Polyvinyl alcohol: polyvinyl pyrrolidone blend based polymer gel electrolyte</w:t>
      </w:r>
      <w:r w:rsidR="00383467" w:rsidRPr="006C0E84">
        <w:rPr>
          <w:rFonts w:ascii="Times New Roman" w:hAnsi="Times New Roman" w:cs="Times New Roman"/>
          <w:sz w:val="20"/>
        </w:rPr>
        <w:t>s</w:t>
      </w:r>
      <w:r w:rsidRPr="006C0E84">
        <w:rPr>
          <w:rFonts w:ascii="Times New Roman" w:hAnsi="Times New Roman" w:cs="Times New Roman"/>
          <w:sz w:val="20"/>
        </w:rPr>
        <w:t xml:space="preserve"> were prepared by solvent casting technique</w:t>
      </w:r>
      <w:r w:rsidR="00383467" w:rsidRPr="006C0E84">
        <w:rPr>
          <w:rFonts w:ascii="Times New Roman" w:hAnsi="Times New Roman" w:cs="Times New Roman"/>
          <w:sz w:val="20"/>
        </w:rPr>
        <w:t xml:space="preserve"> and characterize</w:t>
      </w:r>
      <w:r w:rsidR="00FF3F8E" w:rsidRPr="006C0E84">
        <w:rPr>
          <w:rFonts w:ascii="Times New Roman" w:hAnsi="Times New Roman" w:cs="Times New Roman"/>
          <w:sz w:val="20"/>
        </w:rPr>
        <w:t>d</w:t>
      </w:r>
      <w:r w:rsidR="00383467" w:rsidRPr="006C0E84">
        <w:rPr>
          <w:rFonts w:ascii="Times New Roman" w:hAnsi="Times New Roman" w:cs="Times New Roman"/>
          <w:sz w:val="20"/>
        </w:rPr>
        <w:t xml:space="preserve"> thermally, structurally and electrically</w:t>
      </w:r>
      <w:r w:rsidRPr="006C0E84">
        <w:rPr>
          <w:rFonts w:ascii="Times New Roman" w:hAnsi="Times New Roman" w:cs="Times New Roman"/>
          <w:sz w:val="20"/>
        </w:rPr>
        <w:t xml:space="preserve">. Complex formation of </w:t>
      </w:r>
      <w:r w:rsidR="00CE7E92" w:rsidRPr="006C0E84">
        <w:rPr>
          <w:rFonts w:ascii="Times New Roman" w:hAnsi="Times New Roman" w:cs="Times New Roman"/>
          <w:sz w:val="20"/>
        </w:rPr>
        <w:t>PVA: PVP</w:t>
      </w:r>
      <w:r w:rsidRPr="006C0E84">
        <w:rPr>
          <w:rFonts w:ascii="Times New Roman" w:hAnsi="Times New Roman" w:cs="Times New Roman"/>
          <w:sz w:val="20"/>
        </w:rPr>
        <w:t>: CH</w:t>
      </w:r>
      <w:r w:rsidRPr="006C0E84">
        <w:rPr>
          <w:rFonts w:ascii="Times New Roman" w:hAnsi="Times New Roman" w:cs="Times New Roman"/>
          <w:sz w:val="20"/>
          <w:vertAlign w:val="subscript"/>
        </w:rPr>
        <w:t>3</w:t>
      </w:r>
      <w:r w:rsidRPr="006C0E84">
        <w:rPr>
          <w:rFonts w:ascii="Times New Roman" w:hAnsi="Times New Roman" w:cs="Times New Roman"/>
          <w:sz w:val="20"/>
        </w:rPr>
        <w:t>COONH</w:t>
      </w:r>
      <w:r w:rsidRPr="006C0E84">
        <w:rPr>
          <w:rFonts w:ascii="Times New Roman" w:hAnsi="Times New Roman" w:cs="Times New Roman"/>
          <w:sz w:val="20"/>
          <w:vertAlign w:val="subscript"/>
        </w:rPr>
        <w:t>4</w:t>
      </w:r>
      <w:r w:rsidRPr="006C0E84">
        <w:rPr>
          <w:rFonts w:ascii="Times New Roman" w:hAnsi="Times New Roman" w:cs="Times New Roman"/>
          <w:sz w:val="20"/>
        </w:rPr>
        <w:t xml:space="preserve"> system has been confirmed through optical microscopy</w:t>
      </w:r>
      <w:r w:rsidR="00B4273B" w:rsidRPr="006C0E84">
        <w:rPr>
          <w:rFonts w:ascii="Times New Roman" w:hAnsi="Times New Roman" w:cs="Times New Roman"/>
          <w:sz w:val="20"/>
        </w:rPr>
        <w:t>.</w:t>
      </w:r>
      <w:r w:rsidRPr="006C0E84">
        <w:rPr>
          <w:rFonts w:ascii="Times New Roman" w:hAnsi="Times New Roman" w:cs="Times New Roman"/>
          <w:sz w:val="20"/>
        </w:rPr>
        <w:t xml:space="preserve"> </w:t>
      </w:r>
      <w:r w:rsidR="00486002" w:rsidRPr="006C0E84">
        <w:rPr>
          <w:rFonts w:ascii="Times New Roman" w:hAnsi="Times New Roman" w:cs="Times New Roman"/>
          <w:sz w:val="20"/>
        </w:rPr>
        <w:t>Thermal studies reveal improvement in</w:t>
      </w:r>
      <w:r w:rsidR="00383467" w:rsidRPr="006C0E84">
        <w:rPr>
          <w:rFonts w:ascii="Times New Roman" w:hAnsi="Times New Roman" w:cs="Times New Roman"/>
          <w:sz w:val="20"/>
        </w:rPr>
        <w:t xml:space="preserve"> amorphous nature of system upon addition of salt. </w:t>
      </w:r>
      <w:r w:rsidR="00486002" w:rsidRPr="006C0E84">
        <w:rPr>
          <w:rFonts w:ascii="Times New Roman" w:hAnsi="Times New Roman" w:cs="Times New Roman"/>
          <w:sz w:val="20"/>
        </w:rPr>
        <w:t>I</w:t>
      </w:r>
      <w:r w:rsidRPr="006C0E84">
        <w:rPr>
          <w:rFonts w:ascii="Times New Roman" w:hAnsi="Times New Roman" w:cs="Times New Roman"/>
          <w:sz w:val="20"/>
        </w:rPr>
        <w:t xml:space="preserve">onic conductivity of </w:t>
      </w:r>
      <w:r w:rsidR="00FF3F8E" w:rsidRPr="006C0E84">
        <w:rPr>
          <w:rFonts w:ascii="Times New Roman" w:hAnsi="Times New Roman" w:cs="Times New Roman"/>
          <w:sz w:val="20"/>
        </w:rPr>
        <w:t>blend electrolyte</w:t>
      </w:r>
      <w:r w:rsidRPr="006C0E84">
        <w:rPr>
          <w:rFonts w:ascii="Times New Roman" w:hAnsi="Times New Roman" w:cs="Times New Roman"/>
          <w:sz w:val="20"/>
        </w:rPr>
        <w:t xml:space="preserve"> system is seen to improve at room temperature with an</w:t>
      </w:r>
      <w:r w:rsidR="00383467" w:rsidRPr="006C0E84">
        <w:rPr>
          <w:rFonts w:ascii="Times New Roman" w:hAnsi="Times New Roman" w:cs="Times New Roman"/>
          <w:sz w:val="20"/>
        </w:rPr>
        <w:t xml:space="preserve"> optimum value 1.34</w:t>
      </w:r>
      <w:r w:rsidRPr="006C0E84">
        <w:rPr>
          <w:rFonts w:ascii="Times New Roman" w:hAnsi="Times New Roman" w:cs="Times New Roman"/>
          <w:sz w:val="20"/>
        </w:rPr>
        <w:t>x10</w:t>
      </w:r>
      <w:r w:rsidRPr="006C0E84">
        <w:rPr>
          <w:rFonts w:ascii="Times New Roman" w:hAnsi="Times New Roman" w:cs="Times New Roman"/>
          <w:sz w:val="20"/>
          <w:vertAlign w:val="superscript"/>
        </w:rPr>
        <w:t>-3</w:t>
      </w:r>
      <w:r w:rsidR="00E85B9D" w:rsidRPr="006C0E84">
        <w:rPr>
          <w:rFonts w:ascii="Times New Roman" w:hAnsi="Times New Roman" w:cs="Times New Roman"/>
          <w:sz w:val="20"/>
        </w:rPr>
        <w:t xml:space="preserve"> S.</w:t>
      </w:r>
      <w:r w:rsidRPr="006C0E84">
        <w:rPr>
          <w:rFonts w:ascii="Times New Roman" w:hAnsi="Times New Roman" w:cs="Times New Roman"/>
          <w:sz w:val="20"/>
        </w:rPr>
        <w:t>cm</w:t>
      </w:r>
      <w:r w:rsidR="00E85B9D" w:rsidRPr="006C0E84">
        <w:rPr>
          <w:rFonts w:ascii="Times New Roman" w:hAnsi="Times New Roman" w:cs="Times New Roman"/>
          <w:sz w:val="20"/>
          <w:vertAlign w:val="superscript"/>
        </w:rPr>
        <w:t>-1</w:t>
      </w:r>
      <w:r w:rsidRPr="006C0E84">
        <w:rPr>
          <w:rFonts w:ascii="Times New Roman" w:hAnsi="Times New Roman" w:cs="Times New Roman"/>
          <w:sz w:val="20"/>
        </w:rPr>
        <w:t xml:space="preserve"> for 0.4 mole ammonium acetate concentration. </w:t>
      </w:r>
      <w:r w:rsidR="00486002" w:rsidRPr="006C0E84">
        <w:rPr>
          <w:rFonts w:ascii="Times New Roman" w:hAnsi="Times New Roman" w:cs="Times New Roman"/>
          <w:sz w:val="20"/>
        </w:rPr>
        <w:t>T</w:t>
      </w:r>
      <w:r w:rsidR="00102D18" w:rsidRPr="006C0E84">
        <w:rPr>
          <w:rFonts w:ascii="Times New Roman" w:hAnsi="Times New Roman" w:cs="Times New Roman"/>
          <w:sz w:val="20"/>
        </w:rPr>
        <w:t xml:space="preserve">emperature dependence of conductivity </w:t>
      </w:r>
      <w:r w:rsidR="00324A29" w:rsidRPr="006C0E84">
        <w:rPr>
          <w:rFonts w:ascii="Times New Roman" w:hAnsi="Times New Roman" w:cs="Times New Roman"/>
          <w:sz w:val="20"/>
        </w:rPr>
        <w:t xml:space="preserve">reflects combination of Arrhenius and VTF behavior. </w:t>
      </w:r>
      <w:r w:rsidRPr="006C0E84">
        <w:rPr>
          <w:rFonts w:ascii="Times New Roman" w:hAnsi="Times New Roman" w:cs="Times New Roman"/>
          <w:sz w:val="20"/>
        </w:rPr>
        <w:t>C-V data indicates best cyclic reversibility for composite system containing 0.4 M salt besides, improvement in electrochemical stability with optimum electrochemical window ranging</w:t>
      </w:r>
      <w:r w:rsidR="00B4273B" w:rsidRPr="006C0E84">
        <w:rPr>
          <w:rFonts w:ascii="Times New Roman" w:hAnsi="Times New Roman" w:cs="Times New Roman"/>
          <w:sz w:val="20"/>
        </w:rPr>
        <w:t xml:space="preserve"> from -1.7</w:t>
      </w:r>
      <w:r w:rsidRPr="006C0E84">
        <w:rPr>
          <w:rFonts w:ascii="Times New Roman" w:hAnsi="Times New Roman" w:cs="Times New Roman"/>
          <w:sz w:val="20"/>
        </w:rPr>
        <w:t xml:space="preserve"> V to + 1.</w:t>
      </w:r>
      <w:r w:rsidR="00102D18" w:rsidRPr="006C0E84">
        <w:rPr>
          <w:rFonts w:ascii="Times New Roman" w:hAnsi="Times New Roman" w:cs="Times New Roman"/>
          <w:sz w:val="20"/>
        </w:rPr>
        <w:t xml:space="preserve">5V. </w:t>
      </w:r>
    </w:p>
    <w:p w:rsidR="00324A29" w:rsidRPr="006C0E84" w:rsidRDefault="00324A29" w:rsidP="006C0E84">
      <w:pPr>
        <w:spacing w:after="100" w:afterAutospacing="1" w:line="360" w:lineRule="auto"/>
        <w:ind w:left="90"/>
        <w:jc w:val="both"/>
        <w:rPr>
          <w:rFonts w:ascii="Times New Roman" w:hAnsi="Times New Roman" w:cs="Times New Roman"/>
          <w:b/>
          <w:sz w:val="20"/>
        </w:rPr>
      </w:pPr>
      <w:r w:rsidRPr="006C0E84">
        <w:rPr>
          <w:rFonts w:ascii="Times New Roman" w:hAnsi="Times New Roman" w:cs="Times New Roman"/>
          <w:b/>
          <w:sz w:val="20"/>
        </w:rPr>
        <w:lastRenderedPageBreak/>
        <w:t>Acknowledgements</w:t>
      </w:r>
    </w:p>
    <w:p w:rsidR="00F22CE8" w:rsidRPr="006C0E84" w:rsidRDefault="00324A29" w:rsidP="007C11E1">
      <w:pPr>
        <w:spacing w:line="360" w:lineRule="auto"/>
        <w:ind w:left="91"/>
        <w:jc w:val="both"/>
        <w:rPr>
          <w:rFonts w:ascii="Times New Roman" w:hAnsi="Times New Roman" w:cs="Times New Roman"/>
          <w:b/>
          <w:bCs/>
          <w:sz w:val="20"/>
        </w:rPr>
      </w:pPr>
      <w:r w:rsidRPr="006C0E84">
        <w:rPr>
          <w:rFonts w:ascii="Times New Roman" w:hAnsi="Times New Roman" w:cs="Times New Roman"/>
          <w:sz w:val="20"/>
        </w:rPr>
        <w:t xml:space="preserve">Authors are thankful to Prof. Ravindra Dhar, Department of Material Science, Allahabad University, Allahabad and </w:t>
      </w:r>
      <w:r w:rsidR="00544420" w:rsidRPr="006C0E84">
        <w:rPr>
          <w:rFonts w:ascii="Times New Roman" w:hAnsi="Times New Roman" w:cs="Times New Roman"/>
          <w:sz w:val="20"/>
        </w:rPr>
        <w:t>Dr. Kamlesh Pandey</w:t>
      </w:r>
      <w:r w:rsidRPr="006C0E84">
        <w:rPr>
          <w:rFonts w:ascii="Times New Roman" w:hAnsi="Times New Roman" w:cs="Times New Roman"/>
          <w:sz w:val="20"/>
        </w:rPr>
        <w:t xml:space="preserve">, </w:t>
      </w:r>
      <w:r w:rsidR="00B4273B" w:rsidRPr="006C0E84">
        <w:rPr>
          <w:rFonts w:ascii="Times New Roman" w:hAnsi="Times New Roman" w:cs="Times New Roman"/>
          <w:sz w:val="20"/>
        </w:rPr>
        <w:t>National Centre of Experimental Mineralogy and Petrology</w:t>
      </w:r>
      <w:r w:rsidR="003D6D5C" w:rsidRPr="006C0E84">
        <w:rPr>
          <w:rFonts w:ascii="Times New Roman" w:hAnsi="Times New Roman" w:cs="Times New Roman"/>
          <w:sz w:val="20"/>
        </w:rPr>
        <w:t>, University of Allahabad, Allahabad</w:t>
      </w:r>
      <w:r w:rsidRPr="006C0E84">
        <w:rPr>
          <w:rFonts w:ascii="Times New Roman" w:hAnsi="Times New Roman" w:cs="Times New Roman"/>
          <w:sz w:val="20"/>
        </w:rPr>
        <w:t xml:space="preserve"> for providing DSC and </w:t>
      </w:r>
      <w:r w:rsidR="00B4273B" w:rsidRPr="006C0E84">
        <w:rPr>
          <w:rFonts w:ascii="Times New Roman" w:hAnsi="Times New Roman" w:cs="Times New Roman"/>
          <w:sz w:val="20"/>
        </w:rPr>
        <w:t>XRD</w:t>
      </w:r>
      <w:r w:rsidRPr="006C0E84">
        <w:rPr>
          <w:rFonts w:ascii="Times New Roman" w:hAnsi="Times New Roman" w:cs="Times New Roman"/>
          <w:sz w:val="20"/>
        </w:rPr>
        <w:t xml:space="preserve"> facilities</w:t>
      </w:r>
      <w:r w:rsidR="00E91F19" w:rsidRPr="006C0E84">
        <w:rPr>
          <w:rFonts w:ascii="Times New Roman" w:hAnsi="Times New Roman" w:cs="Times New Roman"/>
          <w:sz w:val="20"/>
        </w:rPr>
        <w:t xml:space="preserve"> respectively.</w:t>
      </w:r>
    </w:p>
    <w:p w:rsidR="00F22CE8" w:rsidRPr="006B2709" w:rsidRDefault="00F22CE8" w:rsidP="006C0E84">
      <w:pPr>
        <w:autoSpaceDE w:val="0"/>
        <w:autoSpaceDN w:val="0"/>
        <w:adjustRightInd w:val="0"/>
        <w:spacing w:after="100" w:afterAutospacing="1" w:line="480" w:lineRule="auto"/>
        <w:jc w:val="both"/>
        <w:rPr>
          <w:rFonts w:ascii="Times New Roman" w:hAnsi="Times New Roman" w:cs="Times New Roman"/>
        </w:rPr>
      </w:pPr>
      <w:r w:rsidRPr="000C14D2">
        <w:rPr>
          <w:rFonts w:ascii="Times New Roman" w:hAnsi="Times New Roman" w:cs="Times New Roman"/>
          <w:b/>
          <w:bCs/>
        </w:rPr>
        <w:t>References</w:t>
      </w:r>
      <w:r>
        <w:rPr>
          <w:rFonts w:ascii="Times New Roman" w:hAnsi="Times New Roman" w:cs="Times New Roman"/>
          <w:b/>
          <w:bCs/>
        </w:rPr>
        <w:t>:</w:t>
      </w:r>
    </w:p>
    <w:p w:rsidR="002027A1" w:rsidRPr="00AD15A1" w:rsidRDefault="002027A1" w:rsidP="000E2230">
      <w:pPr>
        <w:numPr>
          <w:ilvl w:val="0"/>
          <w:numId w:val="1"/>
        </w:numPr>
        <w:spacing w:after="0" w:line="240" w:lineRule="auto"/>
        <w:ind w:left="714" w:hanging="357"/>
        <w:jc w:val="both"/>
        <w:rPr>
          <w:rFonts w:ascii="Times New Roman" w:hAnsi="Times New Roman" w:cs="Times New Roman"/>
          <w:sz w:val="20"/>
        </w:rPr>
      </w:pPr>
      <w:r w:rsidRPr="00AD15A1">
        <w:rPr>
          <w:rFonts w:ascii="Times New Roman" w:hAnsi="Times New Roman" w:cs="Times New Roman"/>
          <w:sz w:val="20"/>
        </w:rPr>
        <w:t>F. M. Gray, Solid</w:t>
      </w:r>
      <w:r w:rsidRPr="00AD15A1">
        <w:rPr>
          <w:rFonts w:ascii="Times New Roman" w:hAnsi="Times New Roman" w:cs="Times New Roman"/>
          <w:i/>
          <w:iCs/>
          <w:sz w:val="20"/>
        </w:rPr>
        <w:t xml:space="preserve"> </w:t>
      </w:r>
      <w:r w:rsidRPr="00AD15A1">
        <w:rPr>
          <w:rFonts w:ascii="Times New Roman" w:hAnsi="Times New Roman" w:cs="Times New Roman"/>
          <w:iCs/>
          <w:sz w:val="20"/>
        </w:rPr>
        <w:t>Polymer electrolytes- Fundamental</w:t>
      </w:r>
      <w:r w:rsidR="008426C4">
        <w:rPr>
          <w:rFonts w:ascii="Times New Roman" w:hAnsi="Times New Roman" w:cs="Times New Roman"/>
          <w:iCs/>
          <w:sz w:val="20"/>
        </w:rPr>
        <w:t>s and Technological Application, ed.,</w:t>
      </w:r>
      <w:r w:rsidRPr="00AD15A1">
        <w:rPr>
          <w:rFonts w:ascii="Times New Roman" w:hAnsi="Times New Roman" w:cs="Times New Roman"/>
          <w:sz w:val="20"/>
        </w:rPr>
        <w:t xml:space="preserve"> VCH: New York </w:t>
      </w:r>
      <w:r w:rsidR="00F36D25" w:rsidRPr="00B143A2">
        <w:rPr>
          <w:rFonts w:ascii="Times New Roman" w:hAnsi="Times New Roman" w:cs="Times New Roman"/>
          <w:sz w:val="20"/>
        </w:rPr>
        <w:t>(</w:t>
      </w:r>
      <w:r w:rsidRPr="00B143A2">
        <w:rPr>
          <w:rFonts w:ascii="Times New Roman" w:hAnsi="Times New Roman" w:cs="Times New Roman"/>
          <w:sz w:val="20"/>
        </w:rPr>
        <w:t>1991</w:t>
      </w:r>
      <w:r w:rsidR="00F36D25" w:rsidRPr="00B143A2">
        <w:rPr>
          <w:rFonts w:ascii="Times New Roman" w:hAnsi="Times New Roman" w:cs="Times New Roman"/>
          <w:sz w:val="20"/>
        </w:rPr>
        <w:t>)</w:t>
      </w:r>
      <w:r w:rsidRPr="00B143A2">
        <w:rPr>
          <w:rFonts w:ascii="Times New Roman" w:hAnsi="Times New Roman" w:cs="Times New Roman"/>
          <w:sz w:val="20"/>
        </w:rPr>
        <w:t>.</w:t>
      </w:r>
    </w:p>
    <w:p w:rsidR="002027A1" w:rsidRPr="00AD15A1" w:rsidRDefault="002027A1" w:rsidP="000E2230">
      <w:pPr>
        <w:numPr>
          <w:ilvl w:val="0"/>
          <w:numId w:val="1"/>
        </w:numPr>
        <w:spacing w:after="0" w:line="240" w:lineRule="auto"/>
        <w:ind w:left="714" w:hanging="357"/>
        <w:jc w:val="both"/>
        <w:rPr>
          <w:rFonts w:ascii="Times New Roman" w:hAnsi="Times New Roman" w:cs="Times New Roman"/>
          <w:sz w:val="20"/>
        </w:rPr>
      </w:pPr>
      <w:r w:rsidRPr="00AD15A1">
        <w:rPr>
          <w:rFonts w:ascii="Times New Roman" w:hAnsi="Times New Roman" w:cs="Times New Roman"/>
          <w:sz w:val="20"/>
        </w:rPr>
        <w:t xml:space="preserve">W. </w:t>
      </w:r>
      <w:proofErr w:type="spellStart"/>
      <w:r w:rsidRPr="00AD15A1">
        <w:rPr>
          <w:rFonts w:ascii="Times New Roman" w:hAnsi="Times New Roman" w:cs="Times New Roman"/>
          <w:sz w:val="20"/>
        </w:rPr>
        <w:t>Wieczorek</w:t>
      </w:r>
      <w:proofErr w:type="spellEnd"/>
      <w:r w:rsidRPr="00AD15A1">
        <w:rPr>
          <w:rFonts w:ascii="Times New Roman" w:hAnsi="Times New Roman" w:cs="Times New Roman"/>
          <w:sz w:val="20"/>
        </w:rPr>
        <w:t xml:space="preserve">, Z. </w:t>
      </w:r>
      <w:proofErr w:type="spellStart"/>
      <w:r w:rsidRPr="00AD15A1">
        <w:rPr>
          <w:rFonts w:ascii="Times New Roman" w:hAnsi="Times New Roman" w:cs="Times New Roman"/>
          <w:sz w:val="20"/>
        </w:rPr>
        <w:t>Florjancayk</w:t>
      </w:r>
      <w:proofErr w:type="spellEnd"/>
      <w:r w:rsidRPr="00AD15A1">
        <w:rPr>
          <w:rFonts w:ascii="Times New Roman" w:hAnsi="Times New Roman" w:cs="Times New Roman"/>
          <w:sz w:val="20"/>
        </w:rPr>
        <w:t xml:space="preserve"> and J. R.  Stevens, </w:t>
      </w:r>
      <w:proofErr w:type="spellStart"/>
      <w:r w:rsidRPr="008426C4">
        <w:rPr>
          <w:rFonts w:ascii="Times New Roman" w:hAnsi="Times New Roman" w:cs="Times New Roman"/>
          <w:iCs/>
          <w:sz w:val="20"/>
        </w:rPr>
        <w:t>Electrochim</w:t>
      </w:r>
      <w:proofErr w:type="spellEnd"/>
      <w:r w:rsidRPr="008426C4">
        <w:rPr>
          <w:rFonts w:ascii="Times New Roman" w:hAnsi="Times New Roman" w:cs="Times New Roman"/>
          <w:iCs/>
          <w:sz w:val="20"/>
        </w:rPr>
        <w:t xml:space="preserve"> </w:t>
      </w:r>
      <w:proofErr w:type="gramStart"/>
      <w:r w:rsidRPr="008426C4">
        <w:rPr>
          <w:rFonts w:ascii="Times New Roman" w:hAnsi="Times New Roman" w:cs="Times New Roman"/>
          <w:iCs/>
          <w:sz w:val="20"/>
        </w:rPr>
        <w:t>Acta</w:t>
      </w:r>
      <w:r w:rsidRPr="00AD15A1">
        <w:rPr>
          <w:rFonts w:ascii="Times New Roman" w:hAnsi="Times New Roman" w:cs="Times New Roman"/>
          <w:sz w:val="20"/>
        </w:rPr>
        <w:t xml:space="preserve"> </w:t>
      </w:r>
      <w:r w:rsidRPr="00AD15A1">
        <w:rPr>
          <w:rFonts w:ascii="Times New Roman" w:hAnsi="Times New Roman" w:cs="Times New Roman"/>
          <w:b/>
          <w:bCs/>
          <w:sz w:val="20"/>
        </w:rPr>
        <w:t xml:space="preserve"> </w:t>
      </w:r>
      <w:r w:rsidR="00F36D25" w:rsidRPr="00B143A2">
        <w:rPr>
          <w:rFonts w:ascii="Times New Roman" w:hAnsi="Times New Roman" w:cs="Times New Roman"/>
          <w:b/>
          <w:bCs/>
          <w:sz w:val="20"/>
        </w:rPr>
        <w:t>40</w:t>
      </w:r>
      <w:proofErr w:type="gramEnd"/>
      <w:r w:rsidR="00F36D25">
        <w:rPr>
          <w:rFonts w:ascii="Times New Roman" w:hAnsi="Times New Roman" w:cs="Times New Roman"/>
          <w:bCs/>
          <w:sz w:val="20"/>
        </w:rPr>
        <w:t xml:space="preserve"> </w:t>
      </w:r>
      <w:r w:rsidR="00F36D25" w:rsidRPr="00B143A2">
        <w:rPr>
          <w:rFonts w:ascii="Times New Roman" w:hAnsi="Times New Roman" w:cs="Times New Roman"/>
          <w:bCs/>
          <w:sz w:val="20"/>
        </w:rPr>
        <w:t>(</w:t>
      </w:r>
      <w:r w:rsidR="00F36D25" w:rsidRPr="00B143A2">
        <w:rPr>
          <w:rFonts w:ascii="Times New Roman" w:hAnsi="Times New Roman" w:cs="Times New Roman"/>
          <w:sz w:val="20"/>
        </w:rPr>
        <w:t>1995</w:t>
      </w:r>
      <w:r w:rsidR="00F36D25" w:rsidRPr="00B143A2">
        <w:rPr>
          <w:rFonts w:ascii="Times New Roman" w:hAnsi="Times New Roman" w:cs="Times New Roman"/>
          <w:bCs/>
          <w:sz w:val="20"/>
        </w:rPr>
        <w:t>)</w:t>
      </w:r>
      <w:r w:rsidR="001C513B">
        <w:rPr>
          <w:rFonts w:ascii="Times New Roman" w:hAnsi="Times New Roman" w:cs="Times New Roman"/>
          <w:sz w:val="20"/>
        </w:rPr>
        <w:t xml:space="preserve"> 2327</w:t>
      </w:r>
      <w:r w:rsidRPr="00AD15A1">
        <w:rPr>
          <w:rFonts w:ascii="Times New Roman" w:hAnsi="Times New Roman" w:cs="Times New Roman"/>
          <w:sz w:val="20"/>
        </w:rPr>
        <w:t>.</w:t>
      </w:r>
    </w:p>
    <w:p w:rsidR="002027A1" w:rsidRPr="00AD15A1" w:rsidRDefault="00F36D25" w:rsidP="000E2230">
      <w:pPr>
        <w:numPr>
          <w:ilvl w:val="0"/>
          <w:numId w:val="1"/>
        </w:numPr>
        <w:spacing w:after="0" w:line="240" w:lineRule="auto"/>
        <w:ind w:left="714" w:hanging="357"/>
        <w:jc w:val="both"/>
        <w:rPr>
          <w:rFonts w:ascii="Times New Roman" w:hAnsi="Times New Roman" w:cs="Times New Roman"/>
          <w:sz w:val="20"/>
        </w:rPr>
      </w:pPr>
      <w:r>
        <w:rPr>
          <w:rFonts w:ascii="Times New Roman" w:hAnsi="Times New Roman" w:cs="Times New Roman"/>
          <w:sz w:val="20"/>
        </w:rPr>
        <w:t xml:space="preserve">S. S. </w:t>
      </w:r>
      <w:proofErr w:type="spellStart"/>
      <w:r>
        <w:rPr>
          <w:rFonts w:ascii="Times New Roman" w:hAnsi="Times New Roman" w:cs="Times New Roman"/>
          <w:sz w:val="20"/>
        </w:rPr>
        <w:t>Sekhon</w:t>
      </w:r>
      <w:proofErr w:type="spellEnd"/>
      <w:r>
        <w:rPr>
          <w:rFonts w:ascii="Times New Roman" w:hAnsi="Times New Roman" w:cs="Times New Roman"/>
          <w:sz w:val="20"/>
        </w:rPr>
        <w:t>,</w:t>
      </w:r>
      <w:r w:rsidR="002027A1" w:rsidRPr="00AD15A1">
        <w:rPr>
          <w:rFonts w:ascii="Times New Roman" w:hAnsi="Times New Roman" w:cs="Times New Roman"/>
          <w:sz w:val="20"/>
        </w:rPr>
        <w:t xml:space="preserve"> </w:t>
      </w:r>
      <w:r w:rsidR="002027A1" w:rsidRPr="008426C4">
        <w:rPr>
          <w:rFonts w:ascii="Times New Roman" w:hAnsi="Times New Roman" w:cs="Times New Roman"/>
          <w:iCs/>
          <w:sz w:val="20"/>
        </w:rPr>
        <w:t>Bull. Mater. Sci.</w:t>
      </w:r>
      <w:r w:rsidR="002027A1" w:rsidRPr="00AD15A1">
        <w:rPr>
          <w:rFonts w:ascii="Times New Roman" w:hAnsi="Times New Roman" w:cs="Times New Roman"/>
          <w:sz w:val="20"/>
        </w:rPr>
        <w:t xml:space="preserve"> </w:t>
      </w:r>
      <w:r w:rsidR="002027A1" w:rsidRPr="00B143A2">
        <w:rPr>
          <w:rFonts w:ascii="Times New Roman" w:hAnsi="Times New Roman" w:cs="Times New Roman"/>
          <w:b/>
          <w:bCs/>
          <w:sz w:val="20"/>
        </w:rPr>
        <w:t>26</w:t>
      </w:r>
      <w:r>
        <w:rPr>
          <w:rFonts w:ascii="Times New Roman" w:hAnsi="Times New Roman" w:cs="Times New Roman"/>
          <w:sz w:val="20"/>
        </w:rPr>
        <w:t xml:space="preserve"> </w:t>
      </w:r>
      <w:r w:rsidRPr="00B143A2">
        <w:rPr>
          <w:rFonts w:ascii="Times New Roman" w:hAnsi="Times New Roman" w:cs="Times New Roman"/>
          <w:sz w:val="20"/>
        </w:rPr>
        <w:t>(2003)</w:t>
      </w:r>
      <w:r w:rsidR="001C513B">
        <w:rPr>
          <w:rFonts w:ascii="Times New Roman" w:hAnsi="Times New Roman" w:cs="Times New Roman"/>
          <w:sz w:val="20"/>
        </w:rPr>
        <w:t xml:space="preserve"> 321</w:t>
      </w:r>
      <w:r w:rsidR="002027A1" w:rsidRPr="00AD15A1">
        <w:rPr>
          <w:rFonts w:ascii="Times New Roman" w:hAnsi="Times New Roman" w:cs="Times New Roman"/>
          <w:sz w:val="20"/>
        </w:rPr>
        <w:t>.</w:t>
      </w:r>
    </w:p>
    <w:p w:rsidR="002027A1" w:rsidRPr="00AD15A1" w:rsidRDefault="002027A1" w:rsidP="000E2230">
      <w:pPr>
        <w:pStyle w:val="ListParagraph"/>
        <w:numPr>
          <w:ilvl w:val="0"/>
          <w:numId w:val="1"/>
        </w:numPr>
        <w:spacing w:line="240" w:lineRule="auto"/>
        <w:ind w:left="714" w:hanging="357"/>
        <w:jc w:val="both"/>
        <w:rPr>
          <w:rFonts w:ascii="Times New Roman" w:hAnsi="Times New Roman" w:cs="Times New Roman"/>
          <w:sz w:val="20"/>
          <w:szCs w:val="20"/>
        </w:rPr>
      </w:pPr>
      <w:r w:rsidRPr="00AD15A1">
        <w:rPr>
          <w:rFonts w:ascii="Times New Roman" w:hAnsi="Times New Roman" w:cs="Times New Roman"/>
          <w:sz w:val="20"/>
          <w:szCs w:val="20"/>
        </w:rPr>
        <w:t xml:space="preserve">B. </w:t>
      </w:r>
      <w:proofErr w:type="spellStart"/>
      <w:r w:rsidRPr="00AD15A1">
        <w:rPr>
          <w:rFonts w:ascii="Times New Roman" w:hAnsi="Times New Roman" w:cs="Times New Roman"/>
          <w:sz w:val="20"/>
          <w:szCs w:val="20"/>
        </w:rPr>
        <w:t>Scrosati</w:t>
      </w:r>
      <w:proofErr w:type="spellEnd"/>
      <w:r w:rsidRPr="00AD15A1">
        <w:rPr>
          <w:rFonts w:ascii="Times New Roman" w:hAnsi="Times New Roman" w:cs="Times New Roman"/>
          <w:sz w:val="20"/>
          <w:szCs w:val="20"/>
        </w:rPr>
        <w:t xml:space="preserve">, </w:t>
      </w:r>
      <w:r w:rsidRPr="008426C4">
        <w:rPr>
          <w:rFonts w:ascii="Times New Roman" w:hAnsi="Times New Roman" w:cs="Times New Roman"/>
          <w:sz w:val="20"/>
          <w:szCs w:val="20"/>
        </w:rPr>
        <w:t xml:space="preserve">J. </w:t>
      </w:r>
      <w:proofErr w:type="spellStart"/>
      <w:r w:rsidRPr="008426C4">
        <w:rPr>
          <w:rFonts w:ascii="Times New Roman" w:hAnsi="Times New Roman" w:cs="Times New Roman"/>
          <w:sz w:val="20"/>
          <w:szCs w:val="20"/>
        </w:rPr>
        <w:t>Electrochem</w:t>
      </w:r>
      <w:proofErr w:type="spellEnd"/>
      <w:r w:rsidRPr="008426C4">
        <w:rPr>
          <w:rFonts w:ascii="Times New Roman" w:hAnsi="Times New Roman" w:cs="Times New Roman"/>
          <w:sz w:val="20"/>
          <w:szCs w:val="20"/>
        </w:rPr>
        <w:t>. Soc.</w:t>
      </w:r>
      <w:r w:rsidRPr="00AD15A1">
        <w:rPr>
          <w:rFonts w:ascii="Times New Roman" w:hAnsi="Times New Roman" w:cs="Times New Roman"/>
          <w:sz w:val="20"/>
          <w:szCs w:val="20"/>
        </w:rPr>
        <w:t xml:space="preserve"> </w:t>
      </w:r>
      <w:r w:rsidRPr="00B143A2">
        <w:rPr>
          <w:rFonts w:ascii="Times New Roman" w:hAnsi="Times New Roman" w:cs="Times New Roman"/>
          <w:b/>
          <w:bCs/>
          <w:sz w:val="20"/>
          <w:szCs w:val="20"/>
        </w:rPr>
        <w:t>139</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1992</w:t>
      </w:r>
      <w:r w:rsidR="00F36D25" w:rsidRPr="00B143A2">
        <w:rPr>
          <w:rFonts w:ascii="Times New Roman" w:hAnsi="Times New Roman" w:cs="Times New Roman"/>
          <w:bCs/>
          <w:sz w:val="20"/>
          <w:szCs w:val="20"/>
        </w:rPr>
        <w:t>)</w:t>
      </w:r>
      <w:r w:rsidRPr="00AD15A1">
        <w:rPr>
          <w:rFonts w:ascii="Times New Roman" w:hAnsi="Times New Roman" w:cs="Times New Roman"/>
          <w:sz w:val="20"/>
          <w:szCs w:val="20"/>
        </w:rPr>
        <w:t xml:space="preserve"> 2776.</w:t>
      </w:r>
    </w:p>
    <w:p w:rsidR="002027A1" w:rsidRPr="00AD15A1" w:rsidRDefault="008426C4" w:rsidP="000E2230">
      <w:pPr>
        <w:pStyle w:val="ListParagraph"/>
        <w:numPr>
          <w:ilvl w:val="0"/>
          <w:numId w:val="1"/>
        </w:numPr>
        <w:spacing w:line="240" w:lineRule="auto"/>
        <w:ind w:left="714" w:hanging="357"/>
        <w:jc w:val="both"/>
        <w:rPr>
          <w:rFonts w:ascii="Times New Roman" w:hAnsi="Times New Roman" w:cs="Times New Roman"/>
          <w:sz w:val="20"/>
          <w:szCs w:val="20"/>
        </w:rPr>
      </w:pPr>
      <w:r>
        <w:rPr>
          <w:rFonts w:ascii="Times New Roman" w:hAnsi="Times New Roman" w:cs="Times New Roman"/>
          <w:sz w:val="20"/>
          <w:szCs w:val="20"/>
        </w:rPr>
        <w:t xml:space="preserve">D. W. Xia, D. </w:t>
      </w:r>
      <w:proofErr w:type="spellStart"/>
      <w:r>
        <w:rPr>
          <w:rFonts w:ascii="Times New Roman" w:hAnsi="Times New Roman" w:cs="Times New Roman"/>
          <w:sz w:val="20"/>
          <w:szCs w:val="20"/>
        </w:rPr>
        <w:t>Soltz</w:t>
      </w:r>
      <w:proofErr w:type="spellEnd"/>
      <w:r>
        <w:rPr>
          <w:rFonts w:ascii="Times New Roman" w:hAnsi="Times New Roman" w:cs="Times New Roman"/>
          <w:sz w:val="20"/>
          <w:szCs w:val="20"/>
        </w:rPr>
        <w:t xml:space="preserve">, J. </w:t>
      </w:r>
      <w:proofErr w:type="spellStart"/>
      <w:r>
        <w:rPr>
          <w:rFonts w:ascii="Times New Roman" w:hAnsi="Times New Roman" w:cs="Times New Roman"/>
          <w:sz w:val="20"/>
          <w:szCs w:val="20"/>
        </w:rPr>
        <w:t>Samid</w:t>
      </w:r>
      <w:proofErr w:type="spellEnd"/>
      <w:r>
        <w:rPr>
          <w:rFonts w:ascii="Times New Roman" w:hAnsi="Times New Roman" w:cs="Times New Roman"/>
          <w:sz w:val="20"/>
          <w:szCs w:val="20"/>
        </w:rPr>
        <w:t>,</w:t>
      </w:r>
      <w:r w:rsidR="002027A1" w:rsidRPr="00AD15A1">
        <w:rPr>
          <w:rFonts w:ascii="Times New Roman" w:hAnsi="Times New Roman" w:cs="Times New Roman"/>
          <w:sz w:val="20"/>
          <w:szCs w:val="20"/>
        </w:rPr>
        <w:t xml:space="preserve"> </w:t>
      </w:r>
      <w:r w:rsidR="002027A1" w:rsidRPr="008426C4">
        <w:rPr>
          <w:rFonts w:ascii="Times New Roman" w:hAnsi="Times New Roman" w:cs="Times New Roman"/>
          <w:sz w:val="20"/>
          <w:szCs w:val="20"/>
        </w:rPr>
        <w:t>Solid</w:t>
      </w:r>
      <w:r w:rsidR="002027A1" w:rsidRPr="008426C4">
        <w:rPr>
          <w:rFonts w:ascii="Times New Roman" w:hAnsi="Times New Roman" w:cs="Times New Roman"/>
          <w:iCs/>
          <w:sz w:val="20"/>
          <w:szCs w:val="20"/>
        </w:rPr>
        <w:t xml:space="preserve"> State Ionics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14</w:t>
      </w:r>
      <w:r w:rsidR="00F36D25">
        <w:rPr>
          <w:rFonts w:ascii="Times New Roman" w:hAnsi="Times New Roman" w:cs="Times New Roman"/>
          <w:sz w:val="20"/>
          <w:szCs w:val="20"/>
        </w:rPr>
        <w:t xml:space="preserve"> </w:t>
      </w:r>
      <w:r w:rsidR="00F36D25" w:rsidRPr="00B143A2">
        <w:rPr>
          <w:rFonts w:ascii="Times New Roman" w:hAnsi="Times New Roman" w:cs="Times New Roman"/>
          <w:sz w:val="20"/>
          <w:szCs w:val="20"/>
        </w:rPr>
        <w:t>(1984)</w:t>
      </w:r>
      <w:r w:rsidR="002027A1" w:rsidRPr="00AD15A1">
        <w:rPr>
          <w:rFonts w:ascii="Times New Roman" w:hAnsi="Times New Roman" w:cs="Times New Roman"/>
          <w:sz w:val="20"/>
          <w:szCs w:val="20"/>
        </w:rPr>
        <w:t xml:space="preserve"> 221.</w:t>
      </w:r>
    </w:p>
    <w:p w:rsidR="002027A1" w:rsidRPr="00AD15A1" w:rsidRDefault="00BB43D0" w:rsidP="006B62FD">
      <w:pPr>
        <w:pStyle w:val="ListParagraph"/>
        <w:numPr>
          <w:ilvl w:val="0"/>
          <w:numId w:val="1"/>
        </w:numPr>
        <w:tabs>
          <w:tab w:val="left" w:pos="426"/>
        </w:tabs>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C. C. </w:t>
      </w:r>
      <w:proofErr w:type="spellStart"/>
      <w:r w:rsidR="002027A1" w:rsidRPr="00AD15A1">
        <w:rPr>
          <w:rFonts w:ascii="Times New Roman" w:hAnsi="Times New Roman" w:cs="Times New Roman"/>
          <w:sz w:val="20"/>
          <w:szCs w:val="20"/>
        </w:rPr>
        <w:t>Caravanier</w:t>
      </w:r>
      <w:proofErr w:type="spellEnd"/>
      <w:r w:rsidR="002027A1" w:rsidRPr="00AD15A1">
        <w:rPr>
          <w:rFonts w:ascii="Times New Roman" w:hAnsi="Times New Roman" w:cs="Times New Roman"/>
          <w:sz w:val="20"/>
          <w:szCs w:val="20"/>
        </w:rPr>
        <w:t xml:space="preserve">, </w:t>
      </w:r>
      <w:r>
        <w:rPr>
          <w:rFonts w:ascii="Times New Roman" w:hAnsi="Times New Roman" w:cs="Times New Roman"/>
          <w:sz w:val="20"/>
          <w:szCs w:val="20"/>
        </w:rPr>
        <w:t>B. C.</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Montigny</w:t>
      </w:r>
      <w:proofErr w:type="spellEnd"/>
      <w:r w:rsidR="002027A1" w:rsidRPr="00AD15A1">
        <w:rPr>
          <w:rFonts w:ascii="Times New Roman" w:hAnsi="Times New Roman" w:cs="Times New Roman"/>
          <w:sz w:val="20"/>
          <w:szCs w:val="20"/>
        </w:rPr>
        <w:t xml:space="preserve">, </w:t>
      </w:r>
      <w:r w:rsidR="009B298F">
        <w:rPr>
          <w:rFonts w:ascii="Times New Roman" w:hAnsi="Times New Roman" w:cs="Times New Roman"/>
          <w:sz w:val="20"/>
          <w:szCs w:val="20"/>
        </w:rPr>
        <w:t xml:space="preserve">D. </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Lemordant</w:t>
      </w:r>
      <w:proofErr w:type="spellEnd"/>
      <w:r w:rsidR="009B298F">
        <w:rPr>
          <w:rFonts w:ascii="Times New Roman" w:hAnsi="Times New Roman" w:cs="Times New Roman"/>
          <w:sz w:val="20"/>
          <w:szCs w:val="20"/>
        </w:rPr>
        <w:t xml:space="preserve"> and G.</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Bosser</w:t>
      </w:r>
      <w:proofErr w:type="spellEnd"/>
      <w:r w:rsidR="002027A1" w:rsidRPr="00AD15A1">
        <w:rPr>
          <w:rFonts w:ascii="Times New Roman" w:hAnsi="Times New Roman" w:cs="Times New Roman"/>
          <w:sz w:val="20"/>
          <w:szCs w:val="20"/>
        </w:rPr>
        <w:t xml:space="preserve">, </w:t>
      </w:r>
      <w:r w:rsidR="002027A1" w:rsidRPr="008426C4">
        <w:rPr>
          <w:rFonts w:ascii="Times New Roman" w:hAnsi="Times New Roman" w:cs="Times New Roman"/>
          <w:iCs/>
          <w:sz w:val="20"/>
          <w:szCs w:val="20"/>
        </w:rPr>
        <w:t>Solid State Ionics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156</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2003</w:t>
      </w:r>
      <w:r w:rsidR="00F36D25" w:rsidRPr="00B143A2">
        <w:rPr>
          <w:rFonts w:ascii="Times New Roman" w:hAnsi="Times New Roman" w:cs="Times New Roman"/>
          <w:bCs/>
          <w:sz w:val="20"/>
          <w:szCs w:val="20"/>
        </w:rPr>
        <w:t>)</w:t>
      </w:r>
      <w:r w:rsidR="002027A1" w:rsidRPr="00AD15A1">
        <w:rPr>
          <w:rFonts w:ascii="Times New Roman" w:hAnsi="Times New Roman" w:cs="Times New Roman"/>
          <w:sz w:val="20"/>
          <w:szCs w:val="20"/>
        </w:rPr>
        <w:t xml:space="preserve"> 113.</w:t>
      </w:r>
    </w:p>
    <w:p w:rsidR="002027A1" w:rsidRPr="00AD15A1" w:rsidRDefault="009B298F" w:rsidP="006B62FD">
      <w:pPr>
        <w:pStyle w:val="ListParagraph"/>
        <w:numPr>
          <w:ilvl w:val="0"/>
          <w:numId w:val="1"/>
        </w:numPr>
        <w:autoSpaceDE w:val="0"/>
        <w:autoSpaceDN w:val="0"/>
        <w:adjustRightInd w:val="0"/>
        <w:spacing w:after="0"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C. A. </w:t>
      </w:r>
      <w:r w:rsidR="002027A1" w:rsidRPr="00AD15A1">
        <w:rPr>
          <w:rFonts w:ascii="Times New Roman" w:hAnsi="Times New Roman" w:cs="Times New Roman"/>
          <w:sz w:val="20"/>
          <w:szCs w:val="20"/>
        </w:rPr>
        <w:t xml:space="preserve">Finch, </w:t>
      </w:r>
      <w:r w:rsidR="002027A1" w:rsidRPr="00AD15A1">
        <w:rPr>
          <w:rFonts w:ascii="Times New Roman" w:hAnsi="Times New Roman" w:cs="Times New Roman"/>
          <w:iCs/>
          <w:sz w:val="20"/>
          <w:szCs w:val="20"/>
        </w:rPr>
        <w:t xml:space="preserve">Polyvinyl Alcohol </w:t>
      </w:r>
      <w:r w:rsidR="008426C4">
        <w:rPr>
          <w:rFonts w:ascii="Times New Roman" w:hAnsi="Times New Roman" w:cs="Times New Roman"/>
          <w:iCs/>
          <w:sz w:val="20"/>
          <w:szCs w:val="20"/>
        </w:rPr>
        <w:t>properties and applications, Ed.,</w:t>
      </w:r>
      <w:r w:rsidR="002027A1" w:rsidRPr="00AD15A1">
        <w:rPr>
          <w:rFonts w:ascii="Times New Roman" w:hAnsi="Times New Roman" w:cs="Times New Roman"/>
          <w:sz w:val="20"/>
          <w:szCs w:val="20"/>
        </w:rPr>
        <w:t xml:space="preserve"> John Wiley &amp; Sons: Bristol </w:t>
      </w:r>
      <w:r w:rsidR="00F36D25" w:rsidRPr="00B143A2">
        <w:rPr>
          <w:rFonts w:ascii="Times New Roman" w:hAnsi="Times New Roman" w:cs="Times New Roman"/>
          <w:sz w:val="20"/>
          <w:szCs w:val="20"/>
        </w:rPr>
        <w:t>(</w:t>
      </w:r>
      <w:r w:rsidR="002027A1" w:rsidRPr="00B143A2">
        <w:rPr>
          <w:rFonts w:ascii="Times New Roman" w:hAnsi="Times New Roman" w:cs="Times New Roman"/>
          <w:sz w:val="20"/>
          <w:szCs w:val="20"/>
        </w:rPr>
        <w:t>1973</w:t>
      </w:r>
      <w:r w:rsidR="00F36D25" w:rsidRPr="00B143A2">
        <w:rPr>
          <w:rFonts w:ascii="Times New Roman" w:hAnsi="Times New Roman" w:cs="Times New Roman"/>
          <w:sz w:val="20"/>
          <w:szCs w:val="20"/>
        </w:rPr>
        <w:t>)</w:t>
      </w:r>
      <w:r w:rsidR="002027A1" w:rsidRPr="00B143A2">
        <w:rPr>
          <w:rFonts w:ascii="Times New Roman" w:hAnsi="Times New Roman" w:cs="Times New Roman"/>
          <w:sz w:val="20"/>
          <w:szCs w:val="20"/>
        </w:rPr>
        <w:t>.</w:t>
      </w:r>
    </w:p>
    <w:p w:rsidR="002027A1" w:rsidRPr="00AD15A1" w:rsidRDefault="009B298F"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R. </w:t>
      </w:r>
      <w:r w:rsidR="002027A1" w:rsidRPr="00AD15A1">
        <w:rPr>
          <w:rFonts w:ascii="Times New Roman" w:hAnsi="Times New Roman" w:cs="Times New Roman"/>
          <w:sz w:val="20"/>
          <w:szCs w:val="20"/>
        </w:rPr>
        <w:t>Bhattacharya,</w:t>
      </w:r>
      <w:r>
        <w:rPr>
          <w:rFonts w:ascii="Times New Roman" w:hAnsi="Times New Roman" w:cs="Times New Roman"/>
          <w:sz w:val="20"/>
          <w:szCs w:val="20"/>
        </w:rPr>
        <w:t xml:space="preserve"> T. N. </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Phaniraj</w:t>
      </w:r>
      <w:proofErr w:type="spellEnd"/>
      <w:r>
        <w:rPr>
          <w:rFonts w:ascii="Times New Roman" w:hAnsi="Times New Roman" w:cs="Times New Roman"/>
          <w:sz w:val="20"/>
          <w:szCs w:val="20"/>
        </w:rPr>
        <w:t xml:space="preserve"> and</w:t>
      </w:r>
      <w:r w:rsidR="002027A1" w:rsidRPr="00AD15A1">
        <w:rPr>
          <w:rFonts w:ascii="Times New Roman" w:hAnsi="Times New Roman" w:cs="Times New Roman"/>
          <w:sz w:val="20"/>
          <w:szCs w:val="20"/>
        </w:rPr>
        <w:t xml:space="preserve"> </w:t>
      </w:r>
      <w:r>
        <w:rPr>
          <w:rFonts w:ascii="Times New Roman" w:hAnsi="Times New Roman" w:cs="Times New Roman"/>
          <w:sz w:val="20"/>
          <w:szCs w:val="20"/>
        </w:rPr>
        <w:t xml:space="preserve">D. </w:t>
      </w:r>
      <w:r w:rsidR="002027A1" w:rsidRPr="00AD15A1">
        <w:rPr>
          <w:rFonts w:ascii="Times New Roman" w:hAnsi="Times New Roman" w:cs="Times New Roman"/>
          <w:sz w:val="20"/>
          <w:szCs w:val="20"/>
        </w:rPr>
        <w:t xml:space="preserve">Shailaja, </w:t>
      </w:r>
      <w:r w:rsidR="002027A1" w:rsidRPr="008426C4">
        <w:rPr>
          <w:rFonts w:ascii="Times New Roman" w:hAnsi="Times New Roman" w:cs="Times New Roman"/>
          <w:iCs/>
          <w:sz w:val="20"/>
          <w:szCs w:val="20"/>
        </w:rPr>
        <w:t>Journal of Membrane Science</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227</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2003</w:t>
      </w:r>
      <w:r w:rsidR="00F36D25" w:rsidRPr="00B143A2">
        <w:rPr>
          <w:rFonts w:ascii="Times New Roman" w:hAnsi="Times New Roman" w:cs="Times New Roman"/>
          <w:bCs/>
          <w:sz w:val="20"/>
          <w:szCs w:val="20"/>
        </w:rPr>
        <w:t>)</w:t>
      </w:r>
      <w:r w:rsidR="001C513B">
        <w:rPr>
          <w:rFonts w:ascii="Times New Roman" w:hAnsi="Times New Roman" w:cs="Times New Roman"/>
          <w:sz w:val="20"/>
          <w:szCs w:val="20"/>
        </w:rPr>
        <w:t xml:space="preserve"> 23</w:t>
      </w:r>
      <w:r w:rsidR="002027A1" w:rsidRPr="00AD15A1">
        <w:rPr>
          <w:rFonts w:ascii="Times New Roman" w:hAnsi="Times New Roman" w:cs="Times New Roman"/>
          <w:sz w:val="20"/>
          <w:szCs w:val="20"/>
        </w:rPr>
        <w:t>.</w:t>
      </w:r>
    </w:p>
    <w:p w:rsidR="002027A1" w:rsidRPr="00AD15A1" w:rsidRDefault="009B298F"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A. </w:t>
      </w:r>
      <w:proofErr w:type="spellStart"/>
      <w:r w:rsidR="002027A1" w:rsidRPr="00AD15A1">
        <w:rPr>
          <w:rFonts w:ascii="Times New Roman" w:hAnsi="Times New Roman" w:cs="Times New Roman"/>
          <w:sz w:val="20"/>
          <w:szCs w:val="20"/>
        </w:rPr>
        <w:t>Awadhia</w:t>
      </w:r>
      <w:proofErr w:type="spellEnd"/>
      <w:r>
        <w:rPr>
          <w:rFonts w:ascii="Times New Roman" w:hAnsi="Times New Roman" w:cs="Times New Roman"/>
          <w:sz w:val="20"/>
          <w:szCs w:val="20"/>
        </w:rPr>
        <w:t xml:space="preserve"> and S. L. </w:t>
      </w:r>
      <w:r w:rsidR="002027A1" w:rsidRPr="00AD15A1">
        <w:rPr>
          <w:rFonts w:ascii="Times New Roman" w:hAnsi="Times New Roman" w:cs="Times New Roman"/>
          <w:sz w:val="20"/>
          <w:szCs w:val="20"/>
        </w:rPr>
        <w:t xml:space="preserve"> Agrawal, </w:t>
      </w:r>
      <w:r w:rsidR="002027A1" w:rsidRPr="008426C4">
        <w:rPr>
          <w:rFonts w:ascii="Times New Roman" w:hAnsi="Times New Roman" w:cs="Times New Roman"/>
          <w:iCs/>
          <w:sz w:val="20"/>
          <w:szCs w:val="20"/>
        </w:rPr>
        <w:t>Solid State Ionics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178</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2007</w:t>
      </w:r>
      <w:r w:rsidR="00F36D25" w:rsidRPr="00B143A2">
        <w:rPr>
          <w:rFonts w:ascii="Times New Roman" w:hAnsi="Times New Roman" w:cs="Times New Roman"/>
          <w:bCs/>
          <w:sz w:val="20"/>
          <w:szCs w:val="20"/>
        </w:rPr>
        <w:t>)</w:t>
      </w:r>
      <w:r w:rsidR="002027A1" w:rsidRPr="00AD15A1">
        <w:rPr>
          <w:rFonts w:ascii="Times New Roman" w:hAnsi="Times New Roman" w:cs="Times New Roman"/>
          <w:sz w:val="20"/>
          <w:szCs w:val="20"/>
        </w:rPr>
        <w:t xml:space="preserve"> 951.</w:t>
      </w:r>
    </w:p>
    <w:p w:rsidR="002027A1" w:rsidRPr="00AD15A1" w:rsidRDefault="009B298F"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S. K. </w:t>
      </w:r>
      <w:r w:rsidR="002027A1" w:rsidRPr="00AD15A1">
        <w:rPr>
          <w:rFonts w:ascii="Times New Roman" w:hAnsi="Times New Roman" w:cs="Times New Roman"/>
          <w:sz w:val="20"/>
          <w:szCs w:val="20"/>
        </w:rPr>
        <w:t xml:space="preserve">Patel, </w:t>
      </w:r>
      <w:r>
        <w:rPr>
          <w:rFonts w:ascii="Times New Roman" w:hAnsi="Times New Roman" w:cs="Times New Roman"/>
          <w:sz w:val="20"/>
          <w:szCs w:val="20"/>
        </w:rPr>
        <w:t xml:space="preserve">A. </w:t>
      </w:r>
      <w:proofErr w:type="spellStart"/>
      <w:r w:rsidR="002027A1" w:rsidRPr="00AD15A1">
        <w:rPr>
          <w:rFonts w:ascii="Times New Roman" w:hAnsi="Times New Roman" w:cs="Times New Roman"/>
          <w:sz w:val="20"/>
          <w:szCs w:val="20"/>
        </w:rPr>
        <w:t>Awadhia</w:t>
      </w:r>
      <w:proofErr w:type="spellEnd"/>
      <w:r>
        <w:rPr>
          <w:rFonts w:ascii="Times New Roman" w:hAnsi="Times New Roman" w:cs="Times New Roman"/>
          <w:sz w:val="20"/>
          <w:szCs w:val="20"/>
        </w:rPr>
        <w:t xml:space="preserve"> and S. L.</w:t>
      </w:r>
      <w:r w:rsidR="002027A1" w:rsidRPr="00AD15A1">
        <w:rPr>
          <w:rFonts w:ascii="Times New Roman" w:hAnsi="Times New Roman" w:cs="Times New Roman"/>
          <w:sz w:val="20"/>
          <w:szCs w:val="20"/>
        </w:rPr>
        <w:t xml:space="preserve"> Agrawal, </w:t>
      </w:r>
      <w:r w:rsidR="002027A1" w:rsidRPr="008426C4">
        <w:rPr>
          <w:rFonts w:ascii="Times New Roman" w:hAnsi="Times New Roman" w:cs="Times New Roman"/>
          <w:sz w:val="20"/>
          <w:szCs w:val="20"/>
        </w:rPr>
        <w:t>Phase Transition</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82</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2009</w:t>
      </w:r>
      <w:r w:rsidR="00F36D25" w:rsidRPr="00B143A2">
        <w:rPr>
          <w:rFonts w:ascii="Times New Roman" w:hAnsi="Times New Roman" w:cs="Times New Roman"/>
          <w:bCs/>
          <w:sz w:val="20"/>
          <w:szCs w:val="20"/>
        </w:rPr>
        <w:t>)</w:t>
      </w:r>
      <w:r w:rsidR="002027A1" w:rsidRPr="00AD15A1">
        <w:rPr>
          <w:rFonts w:ascii="Times New Roman" w:hAnsi="Times New Roman" w:cs="Times New Roman"/>
          <w:sz w:val="20"/>
          <w:szCs w:val="20"/>
        </w:rPr>
        <w:t xml:space="preserve"> 421.</w:t>
      </w:r>
    </w:p>
    <w:p w:rsidR="002027A1" w:rsidRPr="00AD15A1" w:rsidRDefault="002027A1" w:rsidP="006B62FD">
      <w:pPr>
        <w:pStyle w:val="ListParagraph"/>
        <w:numPr>
          <w:ilvl w:val="0"/>
          <w:numId w:val="1"/>
        </w:numPr>
        <w:spacing w:line="240" w:lineRule="auto"/>
        <w:ind w:left="709" w:hanging="425"/>
        <w:jc w:val="both"/>
        <w:rPr>
          <w:rFonts w:ascii="Times New Roman" w:hAnsi="Times New Roman" w:cs="Times New Roman"/>
          <w:sz w:val="20"/>
          <w:szCs w:val="20"/>
        </w:rPr>
      </w:pPr>
      <w:r w:rsidRPr="00AD15A1">
        <w:rPr>
          <w:rFonts w:ascii="Times New Roman" w:hAnsi="Times New Roman" w:cs="Times New Roman"/>
          <w:sz w:val="20"/>
          <w:szCs w:val="20"/>
        </w:rPr>
        <w:t xml:space="preserve">S. L. Agrawal and A. </w:t>
      </w:r>
      <w:proofErr w:type="spellStart"/>
      <w:r w:rsidRPr="00AD15A1">
        <w:rPr>
          <w:rFonts w:ascii="Times New Roman" w:hAnsi="Times New Roman" w:cs="Times New Roman"/>
          <w:sz w:val="20"/>
          <w:szCs w:val="20"/>
        </w:rPr>
        <w:t>Awadhia</w:t>
      </w:r>
      <w:proofErr w:type="spellEnd"/>
      <w:r w:rsidRPr="00AD15A1">
        <w:rPr>
          <w:rFonts w:ascii="Times New Roman" w:hAnsi="Times New Roman" w:cs="Times New Roman"/>
          <w:sz w:val="20"/>
          <w:szCs w:val="20"/>
        </w:rPr>
        <w:t xml:space="preserve">, </w:t>
      </w:r>
      <w:r w:rsidRPr="008426C4">
        <w:rPr>
          <w:rFonts w:ascii="Times New Roman" w:hAnsi="Times New Roman" w:cs="Times New Roman"/>
          <w:iCs/>
          <w:sz w:val="20"/>
          <w:szCs w:val="20"/>
        </w:rPr>
        <w:t>Bull. Mater. Sci.</w:t>
      </w:r>
      <w:r w:rsidRPr="00AD15A1">
        <w:rPr>
          <w:rFonts w:ascii="Times New Roman" w:hAnsi="Times New Roman" w:cs="Times New Roman"/>
          <w:sz w:val="20"/>
          <w:szCs w:val="20"/>
        </w:rPr>
        <w:t xml:space="preserve"> </w:t>
      </w:r>
      <w:r w:rsidRPr="00B143A2">
        <w:rPr>
          <w:rFonts w:ascii="Times New Roman" w:hAnsi="Times New Roman" w:cs="Times New Roman"/>
          <w:b/>
          <w:bCs/>
          <w:sz w:val="20"/>
          <w:szCs w:val="20"/>
        </w:rPr>
        <w:t>27</w:t>
      </w:r>
      <w:r w:rsidRPr="00AD15A1">
        <w:rPr>
          <w:rFonts w:ascii="Times New Roman" w:hAnsi="Times New Roman" w:cs="Times New Roman"/>
          <w:sz w:val="20"/>
          <w:szCs w:val="20"/>
        </w:rPr>
        <w:t xml:space="preserve"> </w:t>
      </w:r>
      <w:r w:rsidRPr="00B143A2">
        <w:rPr>
          <w:rFonts w:ascii="Times New Roman" w:hAnsi="Times New Roman" w:cs="Times New Roman"/>
          <w:sz w:val="20"/>
          <w:szCs w:val="20"/>
        </w:rPr>
        <w:t>(2004)</w:t>
      </w:r>
      <w:r w:rsidRPr="00AD15A1">
        <w:rPr>
          <w:rFonts w:ascii="Times New Roman" w:hAnsi="Times New Roman" w:cs="Times New Roman"/>
          <w:sz w:val="20"/>
          <w:szCs w:val="20"/>
        </w:rPr>
        <w:t xml:space="preserve"> 523.</w:t>
      </w:r>
    </w:p>
    <w:p w:rsidR="002027A1" w:rsidRPr="00AD15A1" w:rsidRDefault="002027A1" w:rsidP="006B62FD">
      <w:pPr>
        <w:pStyle w:val="ListParagraph"/>
        <w:numPr>
          <w:ilvl w:val="0"/>
          <w:numId w:val="1"/>
        </w:numPr>
        <w:spacing w:line="240" w:lineRule="auto"/>
        <w:ind w:left="709" w:hanging="425"/>
        <w:jc w:val="both"/>
        <w:rPr>
          <w:rFonts w:ascii="Times New Roman" w:hAnsi="Times New Roman" w:cs="Times New Roman"/>
          <w:sz w:val="20"/>
          <w:szCs w:val="20"/>
        </w:rPr>
      </w:pPr>
      <w:r w:rsidRPr="00AD15A1">
        <w:rPr>
          <w:rFonts w:ascii="Times New Roman" w:hAnsi="Times New Roman" w:cs="Times New Roman"/>
          <w:sz w:val="20"/>
          <w:szCs w:val="20"/>
        </w:rPr>
        <w:t xml:space="preserve">K. </w:t>
      </w:r>
      <w:proofErr w:type="spellStart"/>
      <w:r w:rsidRPr="00AD15A1">
        <w:rPr>
          <w:rFonts w:ascii="Times New Roman" w:hAnsi="Times New Roman" w:cs="Times New Roman"/>
          <w:sz w:val="20"/>
          <w:szCs w:val="20"/>
        </w:rPr>
        <w:t>Sivaih</w:t>
      </w:r>
      <w:proofErr w:type="spellEnd"/>
      <w:r w:rsidRPr="00AD15A1">
        <w:rPr>
          <w:rFonts w:ascii="Times New Roman" w:hAnsi="Times New Roman" w:cs="Times New Roman"/>
          <w:sz w:val="20"/>
          <w:szCs w:val="20"/>
        </w:rPr>
        <w:t xml:space="preserve">, K. N. Kumar, V. Naresh and S. </w:t>
      </w:r>
      <w:proofErr w:type="spellStart"/>
      <w:r w:rsidRPr="00AD15A1">
        <w:rPr>
          <w:rFonts w:ascii="Times New Roman" w:hAnsi="Times New Roman" w:cs="Times New Roman"/>
          <w:sz w:val="20"/>
          <w:szCs w:val="20"/>
        </w:rPr>
        <w:t>Buddhudu</w:t>
      </w:r>
      <w:proofErr w:type="spellEnd"/>
      <w:r w:rsidRPr="00AD15A1">
        <w:rPr>
          <w:rFonts w:ascii="Times New Roman" w:hAnsi="Times New Roman" w:cs="Times New Roman"/>
          <w:sz w:val="20"/>
          <w:szCs w:val="20"/>
        </w:rPr>
        <w:t xml:space="preserve">, </w:t>
      </w:r>
      <w:r w:rsidRPr="008426C4">
        <w:rPr>
          <w:rFonts w:ascii="Times New Roman" w:hAnsi="Times New Roman" w:cs="Times New Roman"/>
          <w:sz w:val="20"/>
          <w:szCs w:val="20"/>
        </w:rPr>
        <w:t>Material Sciences and Applications</w:t>
      </w:r>
      <w:r w:rsidRPr="00AD15A1">
        <w:rPr>
          <w:rFonts w:ascii="Times New Roman" w:hAnsi="Times New Roman" w:cs="Times New Roman"/>
          <w:sz w:val="20"/>
          <w:szCs w:val="20"/>
        </w:rPr>
        <w:t xml:space="preserve"> </w:t>
      </w:r>
      <w:r w:rsidRPr="00B143A2">
        <w:rPr>
          <w:rFonts w:ascii="Times New Roman" w:hAnsi="Times New Roman" w:cs="Times New Roman"/>
          <w:b/>
          <w:sz w:val="20"/>
          <w:szCs w:val="20"/>
        </w:rPr>
        <w:t>2</w:t>
      </w:r>
      <w:r w:rsidRPr="00AD15A1">
        <w:rPr>
          <w:rFonts w:ascii="Times New Roman" w:hAnsi="Times New Roman" w:cs="Times New Roman"/>
          <w:sz w:val="20"/>
          <w:szCs w:val="20"/>
        </w:rPr>
        <w:t xml:space="preserve"> </w:t>
      </w:r>
      <w:r w:rsidRPr="00B143A2">
        <w:rPr>
          <w:rFonts w:ascii="Times New Roman" w:hAnsi="Times New Roman" w:cs="Times New Roman"/>
          <w:sz w:val="20"/>
          <w:szCs w:val="20"/>
        </w:rPr>
        <w:t>(2011)</w:t>
      </w:r>
      <w:r w:rsidRPr="00AD15A1">
        <w:rPr>
          <w:rFonts w:ascii="Times New Roman" w:hAnsi="Times New Roman" w:cs="Times New Roman"/>
          <w:b/>
          <w:sz w:val="20"/>
          <w:szCs w:val="20"/>
        </w:rPr>
        <w:t xml:space="preserve"> </w:t>
      </w:r>
      <w:r w:rsidRPr="00AD15A1">
        <w:rPr>
          <w:rFonts w:ascii="Times New Roman" w:hAnsi="Times New Roman" w:cs="Times New Roman"/>
          <w:sz w:val="20"/>
          <w:szCs w:val="20"/>
        </w:rPr>
        <w:t>1688.</w:t>
      </w:r>
    </w:p>
    <w:p w:rsidR="002027A1" w:rsidRPr="00AD15A1" w:rsidRDefault="009B298F"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N. </w:t>
      </w:r>
      <w:r w:rsidR="002027A1" w:rsidRPr="00AD15A1">
        <w:rPr>
          <w:rFonts w:ascii="Times New Roman" w:hAnsi="Times New Roman" w:cs="Times New Roman"/>
          <w:sz w:val="20"/>
          <w:szCs w:val="20"/>
        </w:rPr>
        <w:t>Chand, N</w:t>
      </w:r>
      <w:r>
        <w:rPr>
          <w:rFonts w:ascii="Times New Roman" w:hAnsi="Times New Roman" w:cs="Times New Roman"/>
          <w:sz w:val="20"/>
          <w:szCs w:val="20"/>
        </w:rPr>
        <w:t>.</w:t>
      </w:r>
      <w:r w:rsidR="002027A1" w:rsidRPr="00AD15A1">
        <w:rPr>
          <w:rFonts w:ascii="Times New Roman" w:hAnsi="Times New Roman" w:cs="Times New Roman"/>
          <w:sz w:val="20"/>
          <w:szCs w:val="20"/>
        </w:rPr>
        <w:t xml:space="preserve"> Rai,</w:t>
      </w:r>
      <w:r>
        <w:rPr>
          <w:rFonts w:ascii="Times New Roman" w:hAnsi="Times New Roman" w:cs="Times New Roman"/>
          <w:sz w:val="20"/>
          <w:szCs w:val="20"/>
        </w:rPr>
        <w:t xml:space="preserve"> S. L.</w:t>
      </w:r>
      <w:r w:rsidR="002027A1" w:rsidRPr="00AD15A1">
        <w:rPr>
          <w:rFonts w:ascii="Times New Roman" w:hAnsi="Times New Roman" w:cs="Times New Roman"/>
          <w:sz w:val="20"/>
          <w:szCs w:val="20"/>
        </w:rPr>
        <w:t xml:space="preserve"> Agrawal</w:t>
      </w:r>
      <w:r>
        <w:rPr>
          <w:rFonts w:ascii="Times New Roman" w:hAnsi="Times New Roman" w:cs="Times New Roman"/>
          <w:sz w:val="20"/>
          <w:szCs w:val="20"/>
        </w:rPr>
        <w:t xml:space="preserve"> S. K.</w:t>
      </w:r>
      <w:r w:rsidR="002027A1" w:rsidRPr="00AD15A1">
        <w:rPr>
          <w:rFonts w:ascii="Times New Roman" w:hAnsi="Times New Roman" w:cs="Times New Roman"/>
          <w:sz w:val="20"/>
          <w:szCs w:val="20"/>
        </w:rPr>
        <w:t xml:space="preserve"> Patel, </w:t>
      </w:r>
      <w:r w:rsidR="002027A1" w:rsidRPr="008426C4">
        <w:rPr>
          <w:rFonts w:ascii="Times New Roman" w:hAnsi="Times New Roman" w:cs="Times New Roman"/>
          <w:iCs/>
          <w:sz w:val="20"/>
          <w:szCs w:val="20"/>
        </w:rPr>
        <w:t>Bull. Mater. Sci.</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34</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2011</w:t>
      </w:r>
      <w:r w:rsidR="00F36D25" w:rsidRPr="00B143A2">
        <w:rPr>
          <w:rFonts w:ascii="Times New Roman" w:hAnsi="Times New Roman" w:cs="Times New Roman"/>
          <w:bCs/>
          <w:sz w:val="20"/>
          <w:szCs w:val="20"/>
        </w:rPr>
        <w:t>)</w:t>
      </w:r>
      <w:r w:rsidR="002027A1" w:rsidRPr="00AD15A1">
        <w:rPr>
          <w:rFonts w:ascii="Times New Roman" w:hAnsi="Times New Roman" w:cs="Times New Roman"/>
          <w:sz w:val="20"/>
          <w:szCs w:val="20"/>
        </w:rPr>
        <w:t xml:space="preserve"> 1297.</w:t>
      </w:r>
    </w:p>
    <w:p w:rsidR="002027A1" w:rsidRPr="00AD15A1" w:rsidRDefault="00645C49"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P. K. </w:t>
      </w:r>
      <w:r w:rsidR="002027A1" w:rsidRPr="00AD15A1">
        <w:rPr>
          <w:rFonts w:ascii="Times New Roman" w:hAnsi="Times New Roman" w:cs="Times New Roman"/>
          <w:sz w:val="20"/>
          <w:szCs w:val="20"/>
        </w:rPr>
        <w:t>Shukla</w:t>
      </w:r>
      <w:r>
        <w:rPr>
          <w:rFonts w:ascii="Times New Roman" w:hAnsi="Times New Roman" w:cs="Times New Roman"/>
          <w:sz w:val="20"/>
          <w:szCs w:val="20"/>
        </w:rPr>
        <w:t xml:space="preserve"> and S. L. </w:t>
      </w:r>
      <w:r w:rsidR="002027A1" w:rsidRPr="00AD15A1">
        <w:rPr>
          <w:rFonts w:ascii="Times New Roman" w:hAnsi="Times New Roman" w:cs="Times New Roman"/>
          <w:sz w:val="20"/>
          <w:szCs w:val="20"/>
        </w:rPr>
        <w:t xml:space="preserve"> Agrawal, </w:t>
      </w:r>
      <w:r w:rsidR="002027A1" w:rsidRPr="008426C4">
        <w:rPr>
          <w:rFonts w:ascii="Times New Roman" w:hAnsi="Times New Roman" w:cs="Times New Roman"/>
          <w:iCs/>
          <w:sz w:val="20"/>
          <w:szCs w:val="20"/>
        </w:rPr>
        <w:t>Ionics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6</w:t>
      </w:r>
      <w:r w:rsidR="00F36D25">
        <w:rPr>
          <w:rFonts w:ascii="Times New Roman" w:hAnsi="Times New Roman" w:cs="Times New Roman"/>
          <w:sz w:val="20"/>
          <w:szCs w:val="20"/>
        </w:rPr>
        <w:t xml:space="preserve"> </w:t>
      </w:r>
      <w:r w:rsidR="00F36D25" w:rsidRPr="00B143A2">
        <w:rPr>
          <w:rFonts w:ascii="Times New Roman" w:hAnsi="Times New Roman" w:cs="Times New Roman"/>
          <w:sz w:val="20"/>
          <w:szCs w:val="20"/>
        </w:rPr>
        <w:t>(2000)</w:t>
      </w:r>
      <w:r w:rsidR="002027A1" w:rsidRPr="00AD15A1">
        <w:rPr>
          <w:rFonts w:ascii="Times New Roman" w:hAnsi="Times New Roman" w:cs="Times New Roman"/>
          <w:sz w:val="20"/>
          <w:szCs w:val="20"/>
        </w:rPr>
        <w:t xml:space="preserve"> 312.</w:t>
      </w:r>
    </w:p>
    <w:p w:rsidR="002027A1" w:rsidRPr="00AD15A1" w:rsidRDefault="00645C49"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S. A. </w:t>
      </w:r>
      <w:r w:rsidR="002027A1" w:rsidRPr="00AD15A1">
        <w:rPr>
          <w:rFonts w:ascii="Times New Roman" w:hAnsi="Times New Roman" w:cs="Times New Roman"/>
          <w:sz w:val="20"/>
          <w:szCs w:val="20"/>
        </w:rPr>
        <w:t>Hashmi</w:t>
      </w:r>
      <w:r>
        <w:rPr>
          <w:rFonts w:ascii="Times New Roman" w:hAnsi="Times New Roman" w:cs="Times New Roman"/>
          <w:sz w:val="20"/>
          <w:szCs w:val="20"/>
        </w:rPr>
        <w:t xml:space="preserve"> and</w:t>
      </w:r>
      <w:r w:rsidR="002027A1" w:rsidRPr="00AD15A1">
        <w:rPr>
          <w:rFonts w:ascii="Times New Roman" w:hAnsi="Times New Roman" w:cs="Times New Roman"/>
          <w:sz w:val="20"/>
          <w:szCs w:val="20"/>
        </w:rPr>
        <w:t xml:space="preserve"> </w:t>
      </w:r>
      <w:r>
        <w:rPr>
          <w:rFonts w:ascii="Times New Roman" w:hAnsi="Times New Roman" w:cs="Times New Roman"/>
          <w:sz w:val="20"/>
          <w:szCs w:val="20"/>
        </w:rPr>
        <w:t>S.</w:t>
      </w:r>
      <w:r w:rsidR="002027A1" w:rsidRPr="00AD15A1">
        <w:rPr>
          <w:rFonts w:ascii="Times New Roman" w:hAnsi="Times New Roman" w:cs="Times New Roman"/>
          <w:sz w:val="20"/>
          <w:szCs w:val="20"/>
        </w:rPr>
        <w:t xml:space="preserve"> Chandra,</w:t>
      </w:r>
      <w:r>
        <w:rPr>
          <w:rFonts w:ascii="Times New Roman" w:hAnsi="Times New Roman" w:cs="Times New Roman"/>
          <w:sz w:val="20"/>
          <w:szCs w:val="20"/>
        </w:rPr>
        <w:t xml:space="preserve"> </w:t>
      </w:r>
      <w:r w:rsidR="002027A1" w:rsidRPr="008426C4">
        <w:rPr>
          <w:rFonts w:ascii="Times New Roman" w:hAnsi="Times New Roman" w:cs="Times New Roman"/>
          <w:iCs/>
          <w:sz w:val="20"/>
          <w:szCs w:val="20"/>
        </w:rPr>
        <w:t>J. Mater. Sci. Eng.</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B 34</w:t>
      </w:r>
      <w:r w:rsidR="002027A1" w:rsidRPr="00AD15A1">
        <w:rPr>
          <w:rFonts w:ascii="Times New Roman" w:hAnsi="Times New Roman" w:cs="Times New Roman"/>
          <w:sz w:val="20"/>
          <w:szCs w:val="20"/>
        </w:rPr>
        <w:t xml:space="preserve"> </w:t>
      </w:r>
      <w:r w:rsidR="00F36D25" w:rsidRPr="00B143A2">
        <w:rPr>
          <w:rFonts w:ascii="Times New Roman" w:hAnsi="Times New Roman" w:cs="Times New Roman"/>
          <w:sz w:val="20"/>
          <w:szCs w:val="20"/>
        </w:rPr>
        <w:t>(1995)</w:t>
      </w:r>
      <w:r w:rsidR="001C513B">
        <w:rPr>
          <w:rFonts w:ascii="Times New Roman" w:hAnsi="Times New Roman" w:cs="Times New Roman"/>
          <w:sz w:val="20"/>
          <w:szCs w:val="20"/>
        </w:rPr>
        <w:t>18</w:t>
      </w:r>
      <w:r w:rsidR="002027A1" w:rsidRPr="00AD15A1">
        <w:rPr>
          <w:rFonts w:ascii="Times New Roman" w:hAnsi="Times New Roman" w:cs="Times New Roman"/>
          <w:sz w:val="20"/>
          <w:szCs w:val="20"/>
        </w:rPr>
        <w:t>.</w:t>
      </w:r>
    </w:p>
    <w:p w:rsidR="002027A1" w:rsidRPr="00AD15A1" w:rsidRDefault="00645C49" w:rsidP="006B62FD">
      <w:pPr>
        <w:pStyle w:val="ListParagraph"/>
        <w:numPr>
          <w:ilvl w:val="0"/>
          <w:numId w:val="1"/>
        </w:numPr>
        <w:autoSpaceDE w:val="0"/>
        <w:autoSpaceDN w:val="0"/>
        <w:adjustRightInd w:val="0"/>
        <w:spacing w:after="0"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S. L. Agrawal and R. P.</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Kumhar</w:t>
      </w:r>
      <w:proofErr w:type="spellEnd"/>
      <w:r w:rsidR="002027A1" w:rsidRPr="00AD15A1">
        <w:rPr>
          <w:rFonts w:ascii="Times New Roman" w:hAnsi="Times New Roman" w:cs="Times New Roman"/>
          <w:sz w:val="20"/>
          <w:szCs w:val="20"/>
        </w:rPr>
        <w:t xml:space="preserve">, </w:t>
      </w:r>
      <w:r w:rsidR="002027A1" w:rsidRPr="008426C4">
        <w:rPr>
          <w:rFonts w:ascii="Times New Roman" w:hAnsi="Times New Roman" w:cs="Times New Roman"/>
          <w:iCs/>
          <w:sz w:val="20"/>
          <w:szCs w:val="20"/>
        </w:rPr>
        <w:t>Int. J. of Materials Science and Applications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3</w:t>
      </w:r>
      <w:r w:rsidR="00F36D25">
        <w:rPr>
          <w:rFonts w:ascii="Times New Roman" w:hAnsi="Times New Roman" w:cs="Times New Roman"/>
          <w:bCs/>
          <w:sz w:val="20"/>
          <w:szCs w:val="20"/>
        </w:rPr>
        <w:t xml:space="preserve"> </w:t>
      </w:r>
      <w:r w:rsidR="00F36D25" w:rsidRPr="00B143A2">
        <w:rPr>
          <w:rFonts w:ascii="Times New Roman" w:hAnsi="Times New Roman" w:cs="Times New Roman"/>
          <w:bCs/>
          <w:sz w:val="20"/>
          <w:szCs w:val="20"/>
        </w:rPr>
        <w:t>(</w:t>
      </w:r>
      <w:r w:rsidR="00F36D25" w:rsidRPr="00B143A2">
        <w:rPr>
          <w:rFonts w:ascii="Times New Roman" w:hAnsi="Times New Roman" w:cs="Times New Roman"/>
          <w:sz w:val="20"/>
          <w:szCs w:val="20"/>
        </w:rPr>
        <w:t>2014</w:t>
      </w:r>
      <w:r w:rsidR="00F36D25" w:rsidRPr="00B143A2">
        <w:rPr>
          <w:rFonts w:ascii="Times New Roman" w:hAnsi="Times New Roman" w:cs="Times New Roman"/>
          <w:bCs/>
          <w:sz w:val="20"/>
          <w:szCs w:val="20"/>
        </w:rPr>
        <w:t>)</w:t>
      </w:r>
      <w:r w:rsidR="001C513B">
        <w:rPr>
          <w:rFonts w:ascii="Times New Roman" w:hAnsi="Times New Roman" w:cs="Times New Roman"/>
          <w:sz w:val="20"/>
          <w:szCs w:val="20"/>
        </w:rPr>
        <w:t xml:space="preserve"> 129</w:t>
      </w:r>
      <w:r w:rsidR="002027A1" w:rsidRPr="00AD15A1">
        <w:rPr>
          <w:rFonts w:ascii="Times New Roman" w:hAnsi="Times New Roman" w:cs="Times New Roman"/>
          <w:sz w:val="20"/>
          <w:szCs w:val="20"/>
        </w:rPr>
        <w:t>.</w:t>
      </w:r>
    </w:p>
    <w:p w:rsidR="002027A1" w:rsidRPr="00AD15A1" w:rsidRDefault="00645C49" w:rsidP="006B62FD">
      <w:pPr>
        <w:pStyle w:val="ListParagraph"/>
        <w:numPr>
          <w:ilvl w:val="0"/>
          <w:numId w:val="1"/>
        </w:numPr>
        <w:spacing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F. F. </w:t>
      </w:r>
      <w:r w:rsidR="002027A1" w:rsidRPr="00AD15A1">
        <w:rPr>
          <w:rFonts w:ascii="Times New Roman" w:hAnsi="Times New Roman" w:cs="Times New Roman"/>
          <w:sz w:val="20"/>
          <w:szCs w:val="20"/>
        </w:rPr>
        <w:t xml:space="preserve">Hatta, </w:t>
      </w:r>
      <w:r>
        <w:rPr>
          <w:rFonts w:ascii="Times New Roman" w:hAnsi="Times New Roman" w:cs="Times New Roman"/>
          <w:sz w:val="20"/>
          <w:szCs w:val="20"/>
        </w:rPr>
        <w:t>M. Z. A.</w:t>
      </w:r>
      <w:r w:rsidR="002027A1" w:rsidRPr="00AD15A1">
        <w:rPr>
          <w:rFonts w:ascii="Times New Roman" w:hAnsi="Times New Roman" w:cs="Times New Roman"/>
          <w:sz w:val="20"/>
          <w:szCs w:val="20"/>
        </w:rPr>
        <w:t xml:space="preserve"> Yahya, </w:t>
      </w:r>
      <w:r>
        <w:rPr>
          <w:rFonts w:ascii="Times New Roman" w:hAnsi="Times New Roman" w:cs="Times New Roman"/>
          <w:sz w:val="20"/>
          <w:szCs w:val="20"/>
        </w:rPr>
        <w:t xml:space="preserve">A. M. M. </w:t>
      </w:r>
      <w:r w:rsidR="002027A1" w:rsidRPr="00AD15A1">
        <w:rPr>
          <w:rFonts w:ascii="Times New Roman" w:hAnsi="Times New Roman" w:cs="Times New Roman"/>
          <w:sz w:val="20"/>
          <w:szCs w:val="20"/>
        </w:rPr>
        <w:t xml:space="preserve">Ali, </w:t>
      </w:r>
      <w:r>
        <w:rPr>
          <w:rFonts w:ascii="Times New Roman" w:hAnsi="Times New Roman" w:cs="Times New Roman"/>
          <w:sz w:val="20"/>
          <w:szCs w:val="20"/>
        </w:rPr>
        <w:t>R. H. Y.</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Subban</w:t>
      </w:r>
      <w:proofErr w:type="spellEnd"/>
      <w:r w:rsidR="002027A1" w:rsidRPr="00AD15A1">
        <w:rPr>
          <w:rFonts w:ascii="Times New Roman" w:hAnsi="Times New Roman" w:cs="Times New Roman"/>
          <w:sz w:val="20"/>
          <w:szCs w:val="20"/>
        </w:rPr>
        <w:t xml:space="preserve">, </w:t>
      </w:r>
      <w:r>
        <w:rPr>
          <w:rFonts w:ascii="Times New Roman" w:hAnsi="Times New Roman" w:cs="Times New Roman"/>
          <w:sz w:val="20"/>
          <w:szCs w:val="20"/>
        </w:rPr>
        <w:t>M. K.</w:t>
      </w:r>
      <w:r w:rsidR="00F36D25">
        <w:rPr>
          <w:rFonts w:ascii="Times New Roman" w:hAnsi="Times New Roman" w:cs="Times New Roman"/>
          <w:sz w:val="20"/>
          <w:szCs w:val="20"/>
        </w:rPr>
        <w:t xml:space="preserve"> </w:t>
      </w:r>
      <w:r w:rsidR="002027A1" w:rsidRPr="00AD15A1">
        <w:rPr>
          <w:rFonts w:ascii="Times New Roman" w:hAnsi="Times New Roman" w:cs="Times New Roman"/>
          <w:sz w:val="20"/>
          <w:szCs w:val="20"/>
        </w:rPr>
        <w:t>Harun</w:t>
      </w:r>
      <w:r w:rsidR="00F36D25">
        <w:rPr>
          <w:rFonts w:ascii="Times New Roman" w:hAnsi="Times New Roman" w:cs="Times New Roman"/>
          <w:sz w:val="20"/>
          <w:szCs w:val="20"/>
        </w:rPr>
        <w:t xml:space="preserve"> and A. A.</w:t>
      </w:r>
      <w:r w:rsidR="002027A1" w:rsidRPr="00AD15A1">
        <w:rPr>
          <w:rFonts w:ascii="Times New Roman" w:hAnsi="Times New Roman" w:cs="Times New Roman"/>
          <w:sz w:val="20"/>
          <w:szCs w:val="20"/>
        </w:rPr>
        <w:t xml:space="preserve"> Mohammad, </w:t>
      </w:r>
      <w:r w:rsidR="002027A1" w:rsidRPr="008426C4">
        <w:rPr>
          <w:rFonts w:ascii="Times New Roman" w:hAnsi="Times New Roman" w:cs="Times New Roman"/>
          <w:sz w:val="20"/>
          <w:szCs w:val="20"/>
        </w:rPr>
        <w:t>Ionics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sz w:val="20"/>
          <w:szCs w:val="20"/>
        </w:rPr>
        <w:t>11</w:t>
      </w:r>
      <w:r w:rsidR="00F36D25">
        <w:rPr>
          <w:rFonts w:ascii="Times New Roman" w:hAnsi="Times New Roman" w:cs="Times New Roman"/>
          <w:sz w:val="20"/>
          <w:szCs w:val="20"/>
        </w:rPr>
        <w:t xml:space="preserve"> </w:t>
      </w:r>
      <w:r w:rsidR="00F36D25" w:rsidRPr="00B143A2">
        <w:rPr>
          <w:rFonts w:ascii="Times New Roman" w:hAnsi="Times New Roman" w:cs="Times New Roman"/>
          <w:sz w:val="20"/>
          <w:szCs w:val="20"/>
        </w:rPr>
        <w:t>(2005)</w:t>
      </w:r>
      <w:r w:rsidR="001C513B">
        <w:rPr>
          <w:rFonts w:ascii="Times New Roman" w:hAnsi="Times New Roman" w:cs="Times New Roman"/>
          <w:sz w:val="20"/>
          <w:szCs w:val="20"/>
        </w:rPr>
        <w:t xml:space="preserve"> 418</w:t>
      </w:r>
      <w:r w:rsidR="002027A1" w:rsidRPr="00AD15A1">
        <w:rPr>
          <w:rFonts w:ascii="Times New Roman" w:hAnsi="Times New Roman" w:cs="Times New Roman"/>
          <w:sz w:val="20"/>
          <w:szCs w:val="20"/>
        </w:rPr>
        <w:t>.</w:t>
      </w:r>
    </w:p>
    <w:p w:rsidR="002027A1" w:rsidRPr="00AD15A1" w:rsidRDefault="00F36D25" w:rsidP="006B62FD">
      <w:pPr>
        <w:pStyle w:val="ListParagraph"/>
        <w:numPr>
          <w:ilvl w:val="0"/>
          <w:numId w:val="1"/>
        </w:numPr>
        <w:autoSpaceDE w:val="0"/>
        <w:autoSpaceDN w:val="0"/>
        <w:adjustRightInd w:val="0"/>
        <w:spacing w:after="0" w:line="240" w:lineRule="auto"/>
        <w:ind w:left="709" w:hanging="425"/>
        <w:jc w:val="both"/>
        <w:rPr>
          <w:rFonts w:ascii="Times New Roman" w:hAnsi="Times New Roman" w:cs="Times New Roman"/>
          <w:sz w:val="20"/>
          <w:szCs w:val="20"/>
        </w:rPr>
      </w:pPr>
      <w:r>
        <w:rPr>
          <w:rFonts w:ascii="Times New Roman" w:hAnsi="Times New Roman" w:cs="Times New Roman"/>
          <w:sz w:val="20"/>
          <w:szCs w:val="20"/>
        </w:rPr>
        <w:t xml:space="preserve">T. </w:t>
      </w:r>
      <w:r w:rsidR="002027A1" w:rsidRPr="00AD15A1">
        <w:rPr>
          <w:rFonts w:ascii="Times New Roman" w:hAnsi="Times New Roman" w:cs="Times New Roman"/>
          <w:sz w:val="20"/>
          <w:szCs w:val="20"/>
        </w:rPr>
        <w:t>Miyamot</w:t>
      </w:r>
      <w:r>
        <w:rPr>
          <w:rFonts w:ascii="Times New Roman" w:hAnsi="Times New Roman" w:cs="Times New Roman"/>
          <w:sz w:val="20"/>
          <w:szCs w:val="20"/>
        </w:rPr>
        <w:t>o and K.</w:t>
      </w:r>
      <w:r w:rsidR="002027A1" w:rsidRPr="00AD15A1">
        <w:rPr>
          <w:rFonts w:ascii="Times New Roman" w:hAnsi="Times New Roman" w:cs="Times New Roman"/>
          <w:sz w:val="20"/>
          <w:szCs w:val="20"/>
        </w:rPr>
        <w:t xml:space="preserve"> </w:t>
      </w:r>
      <w:proofErr w:type="spellStart"/>
      <w:r w:rsidR="002027A1" w:rsidRPr="00AD15A1">
        <w:rPr>
          <w:rFonts w:ascii="Times New Roman" w:hAnsi="Times New Roman" w:cs="Times New Roman"/>
          <w:sz w:val="20"/>
          <w:szCs w:val="20"/>
        </w:rPr>
        <w:t>Shibayama</w:t>
      </w:r>
      <w:proofErr w:type="spellEnd"/>
      <w:r w:rsidR="002027A1" w:rsidRPr="00AD15A1">
        <w:rPr>
          <w:rFonts w:ascii="Times New Roman" w:hAnsi="Times New Roman" w:cs="Times New Roman"/>
          <w:sz w:val="20"/>
          <w:szCs w:val="20"/>
        </w:rPr>
        <w:t xml:space="preserve">, </w:t>
      </w:r>
      <w:r w:rsidR="002027A1" w:rsidRPr="008426C4">
        <w:rPr>
          <w:rFonts w:ascii="Times New Roman" w:hAnsi="Times New Roman" w:cs="Times New Roman"/>
          <w:iCs/>
          <w:sz w:val="20"/>
          <w:szCs w:val="20"/>
        </w:rPr>
        <w:t>J. Appl. Phys.</w:t>
      </w:r>
      <w:r w:rsidR="002027A1" w:rsidRPr="00AD15A1">
        <w:rPr>
          <w:rFonts w:ascii="Times New Roman" w:hAnsi="Times New Roman" w:cs="Times New Roman"/>
          <w:sz w:val="20"/>
          <w:szCs w:val="20"/>
        </w:rPr>
        <w:t xml:space="preserve"> </w:t>
      </w:r>
      <w:r w:rsidR="002027A1" w:rsidRPr="00B143A2">
        <w:rPr>
          <w:rFonts w:ascii="Times New Roman" w:hAnsi="Times New Roman" w:cs="Times New Roman"/>
          <w:b/>
          <w:bCs/>
          <w:sz w:val="20"/>
          <w:szCs w:val="20"/>
        </w:rPr>
        <w:t>44</w:t>
      </w:r>
      <w:r w:rsidR="001C513B">
        <w:rPr>
          <w:rFonts w:ascii="Times New Roman" w:hAnsi="Times New Roman" w:cs="Times New Roman"/>
          <w:bCs/>
          <w:sz w:val="20"/>
          <w:szCs w:val="20"/>
        </w:rPr>
        <w:t xml:space="preserve"> </w:t>
      </w:r>
      <w:r w:rsidR="001C513B" w:rsidRPr="00B143A2">
        <w:rPr>
          <w:rFonts w:ascii="Times New Roman" w:hAnsi="Times New Roman" w:cs="Times New Roman"/>
          <w:bCs/>
          <w:sz w:val="20"/>
          <w:szCs w:val="20"/>
        </w:rPr>
        <w:t>(</w:t>
      </w:r>
      <w:r w:rsidR="001C513B" w:rsidRPr="00B143A2">
        <w:rPr>
          <w:rFonts w:ascii="Times New Roman" w:hAnsi="Times New Roman" w:cs="Times New Roman"/>
          <w:sz w:val="20"/>
          <w:szCs w:val="20"/>
        </w:rPr>
        <w:t>1973</w:t>
      </w:r>
      <w:r w:rsidR="001C513B" w:rsidRPr="00B143A2">
        <w:rPr>
          <w:rFonts w:ascii="Times New Roman" w:hAnsi="Times New Roman" w:cs="Times New Roman"/>
          <w:bCs/>
          <w:sz w:val="20"/>
          <w:szCs w:val="20"/>
        </w:rPr>
        <w:t>)</w:t>
      </w:r>
      <w:r w:rsidR="002027A1" w:rsidRPr="00AD15A1">
        <w:rPr>
          <w:rFonts w:ascii="Times New Roman" w:hAnsi="Times New Roman" w:cs="Times New Roman"/>
          <w:sz w:val="20"/>
          <w:szCs w:val="20"/>
        </w:rPr>
        <w:t xml:space="preserve"> 5372.</w:t>
      </w:r>
    </w:p>
    <w:p w:rsidR="00FC5D43" w:rsidRDefault="00FC5D43" w:rsidP="006B62FD">
      <w:pPr>
        <w:ind w:left="709" w:hanging="425"/>
        <w:rPr>
          <w:noProof/>
        </w:rPr>
      </w:pPr>
    </w:p>
    <w:p w:rsidR="00FC5D43" w:rsidRDefault="00FC5D43" w:rsidP="006B62FD">
      <w:pPr>
        <w:ind w:left="709" w:hanging="425"/>
      </w:pPr>
    </w:p>
    <w:p w:rsidR="00FC5D43" w:rsidRDefault="00FC5D43" w:rsidP="006B62FD">
      <w:pPr>
        <w:ind w:left="709" w:hanging="425"/>
      </w:pPr>
    </w:p>
    <w:p w:rsidR="00FC5D43" w:rsidRPr="00A87516" w:rsidRDefault="00FC5D43" w:rsidP="006B62FD">
      <w:pPr>
        <w:autoSpaceDE w:val="0"/>
        <w:autoSpaceDN w:val="0"/>
        <w:adjustRightInd w:val="0"/>
        <w:spacing w:before="240" w:line="480" w:lineRule="auto"/>
        <w:ind w:left="709" w:hanging="425"/>
        <w:jc w:val="both"/>
        <w:rPr>
          <w:rFonts w:ascii="Times New Roman" w:hAnsi="Times New Roman" w:cs="Times New Roman"/>
        </w:rPr>
      </w:pPr>
    </w:p>
    <w:sectPr w:rsidR="00FC5D43" w:rsidRPr="00A87516" w:rsidSect="00F14415">
      <w:type w:val="continuous"/>
      <w:pgSz w:w="12240" w:h="15840"/>
      <w:pgMar w:top="1440" w:right="1440" w:bottom="1440" w:left="1440" w:header="720" w:footer="720" w:gutter="0"/>
      <w:cols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2FF7" w:rsidRDefault="00EE2FF7" w:rsidP="00DC236E">
      <w:pPr>
        <w:spacing w:after="0" w:line="240" w:lineRule="auto"/>
      </w:pPr>
      <w:r>
        <w:separator/>
      </w:r>
    </w:p>
  </w:endnote>
  <w:endnote w:type="continuationSeparator" w:id="0">
    <w:p w:rsidR="00EE2FF7" w:rsidRDefault="00EE2FF7" w:rsidP="00DC23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2B17" w:rsidRDefault="008C1296">
    <w:pPr>
      <w:pStyle w:val="Footer"/>
      <w:jc w:val="center"/>
    </w:pPr>
    <w:r>
      <w:fldChar w:fldCharType="begin"/>
    </w:r>
    <w:r>
      <w:instrText xml:space="preserve"> PAGE   \* MERGEFORMAT </w:instrText>
    </w:r>
    <w:r>
      <w:fldChar w:fldCharType="separate"/>
    </w:r>
    <w:r w:rsidR="00023EE5">
      <w:rPr>
        <w:noProof/>
      </w:rPr>
      <w:t>2</w:t>
    </w:r>
    <w:r>
      <w:rPr>
        <w:noProof/>
      </w:rPr>
      <w:fldChar w:fldCharType="end"/>
    </w:r>
  </w:p>
  <w:p w:rsidR="006E2B17" w:rsidRDefault="006E2B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2FF7" w:rsidRDefault="00EE2FF7" w:rsidP="00DC236E">
      <w:pPr>
        <w:spacing w:after="0" w:line="240" w:lineRule="auto"/>
      </w:pPr>
      <w:r>
        <w:separator/>
      </w:r>
    </w:p>
  </w:footnote>
  <w:footnote w:type="continuationSeparator" w:id="0">
    <w:p w:rsidR="00EE2FF7" w:rsidRDefault="00EE2FF7" w:rsidP="00DC23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92B0B"/>
    <w:multiLevelType w:val="hybridMultilevel"/>
    <w:tmpl w:val="24425150"/>
    <w:lvl w:ilvl="0" w:tplc="C78CD156">
      <w:start w:val="1"/>
      <w:numFmt w:val="decimal"/>
      <w:lvlText w:val="%1."/>
      <w:lvlJc w:val="left"/>
      <w:pPr>
        <w:ind w:left="720" w:hanging="360"/>
      </w:pPr>
      <w:rPr>
        <w:rFonts w:cs="Times New Roman"/>
        <w:b w:val="0"/>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38A8"/>
    <w:rsid w:val="000015BC"/>
    <w:rsid w:val="0000407F"/>
    <w:rsid w:val="00012531"/>
    <w:rsid w:val="00013B23"/>
    <w:rsid w:val="0001799E"/>
    <w:rsid w:val="00017C49"/>
    <w:rsid w:val="000211C3"/>
    <w:rsid w:val="00023EE5"/>
    <w:rsid w:val="000246CF"/>
    <w:rsid w:val="0002783B"/>
    <w:rsid w:val="00031231"/>
    <w:rsid w:val="00034EC8"/>
    <w:rsid w:val="00035D46"/>
    <w:rsid w:val="00036C31"/>
    <w:rsid w:val="000422DA"/>
    <w:rsid w:val="00042E07"/>
    <w:rsid w:val="00044CBD"/>
    <w:rsid w:val="0004707E"/>
    <w:rsid w:val="00052994"/>
    <w:rsid w:val="00056D59"/>
    <w:rsid w:val="000575D6"/>
    <w:rsid w:val="00061585"/>
    <w:rsid w:val="00063259"/>
    <w:rsid w:val="00074A8D"/>
    <w:rsid w:val="00082F76"/>
    <w:rsid w:val="000841FB"/>
    <w:rsid w:val="00085E11"/>
    <w:rsid w:val="0008664F"/>
    <w:rsid w:val="000A2C17"/>
    <w:rsid w:val="000A49BC"/>
    <w:rsid w:val="000A5492"/>
    <w:rsid w:val="000A7416"/>
    <w:rsid w:val="000B0A71"/>
    <w:rsid w:val="000B0F72"/>
    <w:rsid w:val="000B2434"/>
    <w:rsid w:val="000C06F5"/>
    <w:rsid w:val="000C14D2"/>
    <w:rsid w:val="000C3515"/>
    <w:rsid w:val="000C436E"/>
    <w:rsid w:val="000D0FE0"/>
    <w:rsid w:val="000D33B4"/>
    <w:rsid w:val="000D3716"/>
    <w:rsid w:val="000D5D5D"/>
    <w:rsid w:val="000D5F79"/>
    <w:rsid w:val="000D603E"/>
    <w:rsid w:val="000E2230"/>
    <w:rsid w:val="000E3577"/>
    <w:rsid w:val="000E4829"/>
    <w:rsid w:val="000E6BD2"/>
    <w:rsid w:val="000E790F"/>
    <w:rsid w:val="000F0A98"/>
    <w:rsid w:val="000F27D4"/>
    <w:rsid w:val="000F36AC"/>
    <w:rsid w:val="00100A03"/>
    <w:rsid w:val="00101434"/>
    <w:rsid w:val="00102379"/>
    <w:rsid w:val="00102D18"/>
    <w:rsid w:val="0010359B"/>
    <w:rsid w:val="00103CE6"/>
    <w:rsid w:val="00110FC1"/>
    <w:rsid w:val="00111AD4"/>
    <w:rsid w:val="00115D87"/>
    <w:rsid w:val="00122CC4"/>
    <w:rsid w:val="00122D2B"/>
    <w:rsid w:val="0012482C"/>
    <w:rsid w:val="00125743"/>
    <w:rsid w:val="001267E4"/>
    <w:rsid w:val="001319AE"/>
    <w:rsid w:val="00132801"/>
    <w:rsid w:val="00133D4D"/>
    <w:rsid w:val="00136098"/>
    <w:rsid w:val="001405A3"/>
    <w:rsid w:val="0014108F"/>
    <w:rsid w:val="00153A28"/>
    <w:rsid w:val="0016222C"/>
    <w:rsid w:val="0016418D"/>
    <w:rsid w:val="00174315"/>
    <w:rsid w:val="001746D4"/>
    <w:rsid w:val="00177086"/>
    <w:rsid w:val="001807D1"/>
    <w:rsid w:val="00181433"/>
    <w:rsid w:val="00194455"/>
    <w:rsid w:val="001A1DDE"/>
    <w:rsid w:val="001A482C"/>
    <w:rsid w:val="001B1064"/>
    <w:rsid w:val="001B198D"/>
    <w:rsid w:val="001B4B73"/>
    <w:rsid w:val="001C3671"/>
    <w:rsid w:val="001C513B"/>
    <w:rsid w:val="001C5601"/>
    <w:rsid w:val="001C7E82"/>
    <w:rsid w:val="001D1273"/>
    <w:rsid w:val="001D2F29"/>
    <w:rsid w:val="001D319C"/>
    <w:rsid w:val="001E07DE"/>
    <w:rsid w:val="001E0E0E"/>
    <w:rsid w:val="001E1FAC"/>
    <w:rsid w:val="001E203D"/>
    <w:rsid w:val="001E2E82"/>
    <w:rsid w:val="001E5A73"/>
    <w:rsid w:val="001F1539"/>
    <w:rsid w:val="001F373B"/>
    <w:rsid w:val="001F4E23"/>
    <w:rsid w:val="00200070"/>
    <w:rsid w:val="0020095A"/>
    <w:rsid w:val="002011CF"/>
    <w:rsid w:val="002027A1"/>
    <w:rsid w:val="0020587C"/>
    <w:rsid w:val="0021300D"/>
    <w:rsid w:val="002158AF"/>
    <w:rsid w:val="002268E0"/>
    <w:rsid w:val="0023065A"/>
    <w:rsid w:val="00241320"/>
    <w:rsid w:val="00242C3E"/>
    <w:rsid w:val="00245ADA"/>
    <w:rsid w:val="00246250"/>
    <w:rsid w:val="00252722"/>
    <w:rsid w:val="0025423C"/>
    <w:rsid w:val="00257382"/>
    <w:rsid w:val="0026144B"/>
    <w:rsid w:val="00262513"/>
    <w:rsid w:val="0026627F"/>
    <w:rsid w:val="00271DC6"/>
    <w:rsid w:val="0027409B"/>
    <w:rsid w:val="002838D9"/>
    <w:rsid w:val="002841C9"/>
    <w:rsid w:val="0028760E"/>
    <w:rsid w:val="00292DB5"/>
    <w:rsid w:val="00296E75"/>
    <w:rsid w:val="002A3B7F"/>
    <w:rsid w:val="002A4D3C"/>
    <w:rsid w:val="002B0DE3"/>
    <w:rsid w:val="002B3715"/>
    <w:rsid w:val="002B6398"/>
    <w:rsid w:val="002B6BCD"/>
    <w:rsid w:val="002B7716"/>
    <w:rsid w:val="002C18FB"/>
    <w:rsid w:val="002C1D51"/>
    <w:rsid w:val="002C3AAD"/>
    <w:rsid w:val="002C3C94"/>
    <w:rsid w:val="002C447E"/>
    <w:rsid w:val="002D11DB"/>
    <w:rsid w:val="002D19AC"/>
    <w:rsid w:val="002D3D1B"/>
    <w:rsid w:val="002D4B93"/>
    <w:rsid w:val="002D4D80"/>
    <w:rsid w:val="002D7F71"/>
    <w:rsid w:val="002E178C"/>
    <w:rsid w:val="002E1C9D"/>
    <w:rsid w:val="002E1D38"/>
    <w:rsid w:val="002E38F0"/>
    <w:rsid w:val="002F075E"/>
    <w:rsid w:val="002F3911"/>
    <w:rsid w:val="002F40D5"/>
    <w:rsid w:val="002F5B9E"/>
    <w:rsid w:val="00300101"/>
    <w:rsid w:val="00300478"/>
    <w:rsid w:val="00304093"/>
    <w:rsid w:val="00304170"/>
    <w:rsid w:val="00304996"/>
    <w:rsid w:val="00305272"/>
    <w:rsid w:val="0030589B"/>
    <w:rsid w:val="003064BA"/>
    <w:rsid w:val="00310682"/>
    <w:rsid w:val="00310A47"/>
    <w:rsid w:val="00310C6B"/>
    <w:rsid w:val="00312865"/>
    <w:rsid w:val="00316AE1"/>
    <w:rsid w:val="00324323"/>
    <w:rsid w:val="00324A29"/>
    <w:rsid w:val="00327236"/>
    <w:rsid w:val="00327532"/>
    <w:rsid w:val="00340487"/>
    <w:rsid w:val="003408F7"/>
    <w:rsid w:val="00340B08"/>
    <w:rsid w:val="00341914"/>
    <w:rsid w:val="00343A46"/>
    <w:rsid w:val="003456E5"/>
    <w:rsid w:val="00347589"/>
    <w:rsid w:val="00350D5A"/>
    <w:rsid w:val="00352F98"/>
    <w:rsid w:val="00353C9A"/>
    <w:rsid w:val="00354DF0"/>
    <w:rsid w:val="00355D44"/>
    <w:rsid w:val="00361A32"/>
    <w:rsid w:val="00361C34"/>
    <w:rsid w:val="003627C3"/>
    <w:rsid w:val="00364AF1"/>
    <w:rsid w:val="003666AC"/>
    <w:rsid w:val="003756C9"/>
    <w:rsid w:val="003812FB"/>
    <w:rsid w:val="00382479"/>
    <w:rsid w:val="00383467"/>
    <w:rsid w:val="00383CE5"/>
    <w:rsid w:val="00384297"/>
    <w:rsid w:val="003870ED"/>
    <w:rsid w:val="003874AB"/>
    <w:rsid w:val="00391AE4"/>
    <w:rsid w:val="003A4517"/>
    <w:rsid w:val="003B0FCA"/>
    <w:rsid w:val="003C2A58"/>
    <w:rsid w:val="003C4492"/>
    <w:rsid w:val="003D0189"/>
    <w:rsid w:val="003D1035"/>
    <w:rsid w:val="003D1E8F"/>
    <w:rsid w:val="003D6D2A"/>
    <w:rsid w:val="003D6D5C"/>
    <w:rsid w:val="003D7D5C"/>
    <w:rsid w:val="003E0455"/>
    <w:rsid w:val="003E09BA"/>
    <w:rsid w:val="003E1C93"/>
    <w:rsid w:val="003E20D6"/>
    <w:rsid w:val="003E2E5E"/>
    <w:rsid w:val="003E32AD"/>
    <w:rsid w:val="003E3EB4"/>
    <w:rsid w:val="003F3757"/>
    <w:rsid w:val="003F45A8"/>
    <w:rsid w:val="003F655C"/>
    <w:rsid w:val="00401CCE"/>
    <w:rsid w:val="00405EAF"/>
    <w:rsid w:val="00412E2F"/>
    <w:rsid w:val="004171A9"/>
    <w:rsid w:val="004171B8"/>
    <w:rsid w:val="00417D26"/>
    <w:rsid w:val="0042016E"/>
    <w:rsid w:val="00422D30"/>
    <w:rsid w:val="00425545"/>
    <w:rsid w:val="00425C0D"/>
    <w:rsid w:val="0043311A"/>
    <w:rsid w:val="004336F9"/>
    <w:rsid w:val="0043373A"/>
    <w:rsid w:val="00434A15"/>
    <w:rsid w:val="00435DA2"/>
    <w:rsid w:val="0044136B"/>
    <w:rsid w:val="0044139F"/>
    <w:rsid w:val="0044250C"/>
    <w:rsid w:val="004440B9"/>
    <w:rsid w:val="00445C5C"/>
    <w:rsid w:val="00445D40"/>
    <w:rsid w:val="00447F2F"/>
    <w:rsid w:val="00452435"/>
    <w:rsid w:val="004552AB"/>
    <w:rsid w:val="004555CE"/>
    <w:rsid w:val="00456658"/>
    <w:rsid w:val="0045712A"/>
    <w:rsid w:val="0046064A"/>
    <w:rsid w:val="00460E0B"/>
    <w:rsid w:val="004615DD"/>
    <w:rsid w:val="00462152"/>
    <w:rsid w:val="004653ED"/>
    <w:rsid w:val="004654B8"/>
    <w:rsid w:val="004668DF"/>
    <w:rsid w:val="00467B02"/>
    <w:rsid w:val="004763EE"/>
    <w:rsid w:val="00476477"/>
    <w:rsid w:val="00477E98"/>
    <w:rsid w:val="004820B0"/>
    <w:rsid w:val="00485D40"/>
    <w:rsid w:val="00486002"/>
    <w:rsid w:val="00486C1D"/>
    <w:rsid w:val="00490B42"/>
    <w:rsid w:val="00491E81"/>
    <w:rsid w:val="00493EBC"/>
    <w:rsid w:val="004949BE"/>
    <w:rsid w:val="00495735"/>
    <w:rsid w:val="00496B42"/>
    <w:rsid w:val="004A3B14"/>
    <w:rsid w:val="004A4639"/>
    <w:rsid w:val="004A7E0D"/>
    <w:rsid w:val="004B2AC2"/>
    <w:rsid w:val="004C09C1"/>
    <w:rsid w:val="004C567D"/>
    <w:rsid w:val="004E1E5E"/>
    <w:rsid w:val="004E39F4"/>
    <w:rsid w:val="004E6EF0"/>
    <w:rsid w:val="004F13F2"/>
    <w:rsid w:val="004F40C3"/>
    <w:rsid w:val="004F6142"/>
    <w:rsid w:val="00502B5E"/>
    <w:rsid w:val="00503AF6"/>
    <w:rsid w:val="00507820"/>
    <w:rsid w:val="00512EB1"/>
    <w:rsid w:val="005136D9"/>
    <w:rsid w:val="00514306"/>
    <w:rsid w:val="00515C29"/>
    <w:rsid w:val="00524031"/>
    <w:rsid w:val="005264E3"/>
    <w:rsid w:val="00527CD3"/>
    <w:rsid w:val="00532147"/>
    <w:rsid w:val="00533205"/>
    <w:rsid w:val="005342DE"/>
    <w:rsid w:val="00537604"/>
    <w:rsid w:val="005433E1"/>
    <w:rsid w:val="00544420"/>
    <w:rsid w:val="0055309A"/>
    <w:rsid w:val="00553711"/>
    <w:rsid w:val="005541FF"/>
    <w:rsid w:val="0055659A"/>
    <w:rsid w:val="00556B46"/>
    <w:rsid w:val="00560AE0"/>
    <w:rsid w:val="00560C7A"/>
    <w:rsid w:val="00581365"/>
    <w:rsid w:val="0058369A"/>
    <w:rsid w:val="005904ED"/>
    <w:rsid w:val="005970E1"/>
    <w:rsid w:val="0059764A"/>
    <w:rsid w:val="005A1C37"/>
    <w:rsid w:val="005A467B"/>
    <w:rsid w:val="005A78C6"/>
    <w:rsid w:val="005A7DB9"/>
    <w:rsid w:val="005B3AA7"/>
    <w:rsid w:val="005B49B6"/>
    <w:rsid w:val="005B59D5"/>
    <w:rsid w:val="005B66D8"/>
    <w:rsid w:val="005C1546"/>
    <w:rsid w:val="005C7AE3"/>
    <w:rsid w:val="005D0BFD"/>
    <w:rsid w:val="005D5341"/>
    <w:rsid w:val="005E029F"/>
    <w:rsid w:val="005E3252"/>
    <w:rsid w:val="005E495C"/>
    <w:rsid w:val="005E71E8"/>
    <w:rsid w:val="005E79A4"/>
    <w:rsid w:val="005F5E33"/>
    <w:rsid w:val="005F7D06"/>
    <w:rsid w:val="006007A5"/>
    <w:rsid w:val="00600895"/>
    <w:rsid w:val="00601683"/>
    <w:rsid w:val="0060194A"/>
    <w:rsid w:val="00610308"/>
    <w:rsid w:val="00613E06"/>
    <w:rsid w:val="00615D1C"/>
    <w:rsid w:val="00616736"/>
    <w:rsid w:val="00620909"/>
    <w:rsid w:val="00621592"/>
    <w:rsid w:val="006256A0"/>
    <w:rsid w:val="00625A52"/>
    <w:rsid w:val="00627CA5"/>
    <w:rsid w:val="00627E9F"/>
    <w:rsid w:val="006301AB"/>
    <w:rsid w:val="00632317"/>
    <w:rsid w:val="00645685"/>
    <w:rsid w:val="00645C49"/>
    <w:rsid w:val="0064620D"/>
    <w:rsid w:val="006466D9"/>
    <w:rsid w:val="006503EF"/>
    <w:rsid w:val="006519B1"/>
    <w:rsid w:val="006563C8"/>
    <w:rsid w:val="0066197D"/>
    <w:rsid w:val="00661D8B"/>
    <w:rsid w:val="00662080"/>
    <w:rsid w:val="006656AB"/>
    <w:rsid w:val="00666AFD"/>
    <w:rsid w:val="00666C90"/>
    <w:rsid w:val="00666E85"/>
    <w:rsid w:val="00667471"/>
    <w:rsid w:val="00667ED0"/>
    <w:rsid w:val="00671751"/>
    <w:rsid w:val="00673DF2"/>
    <w:rsid w:val="00674EE8"/>
    <w:rsid w:val="00680B06"/>
    <w:rsid w:val="006822E3"/>
    <w:rsid w:val="00686F9B"/>
    <w:rsid w:val="00692304"/>
    <w:rsid w:val="00693FB4"/>
    <w:rsid w:val="006A324E"/>
    <w:rsid w:val="006A515D"/>
    <w:rsid w:val="006B106A"/>
    <w:rsid w:val="006B2093"/>
    <w:rsid w:val="006B2436"/>
    <w:rsid w:val="006B2709"/>
    <w:rsid w:val="006B5161"/>
    <w:rsid w:val="006B5694"/>
    <w:rsid w:val="006B62FD"/>
    <w:rsid w:val="006C0E84"/>
    <w:rsid w:val="006C2C4E"/>
    <w:rsid w:val="006C634F"/>
    <w:rsid w:val="006D3706"/>
    <w:rsid w:val="006D4181"/>
    <w:rsid w:val="006D42AF"/>
    <w:rsid w:val="006D4816"/>
    <w:rsid w:val="006E0468"/>
    <w:rsid w:val="006E10C4"/>
    <w:rsid w:val="006E21AC"/>
    <w:rsid w:val="006E2B17"/>
    <w:rsid w:val="006E4977"/>
    <w:rsid w:val="006E6420"/>
    <w:rsid w:val="006F573A"/>
    <w:rsid w:val="00707FF1"/>
    <w:rsid w:val="00710121"/>
    <w:rsid w:val="00715649"/>
    <w:rsid w:val="00716502"/>
    <w:rsid w:val="00722DE5"/>
    <w:rsid w:val="00723165"/>
    <w:rsid w:val="00726A9C"/>
    <w:rsid w:val="00732B61"/>
    <w:rsid w:val="007333B9"/>
    <w:rsid w:val="00740ED4"/>
    <w:rsid w:val="00742A0C"/>
    <w:rsid w:val="007458DA"/>
    <w:rsid w:val="0075479B"/>
    <w:rsid w:val="00754F84"/>
    <w:rsid w:val="00755A9F"/>
    <w:rsid w:val="00761168"/>
    <w:rsid w:val="0076349A"/>
    <w:rsid w:val="00763E7F"/>
    <w:rsid w:val="007672D8"/>
    <w:rsid w:val="0077334F"/>
    <w:rsid w:val="00773D32"/>
    <w:rsid w:val="0078123E"/>
    <w:rsid w:val="00792407"/>
    <w:rsid w:val="00796DC9"/>
    <w:rsid w:val="007A1DF2"/>
    <w:rsid w:val="007A20C1"/>
    <w:rsid w:val="007A2F80"/>
    <w:rsid w:val="007A36E6"/>
    <w:rsid w:val="007A5178"/>
    <w:rsid w:val="007B4315"/>
    <w:rsid w:val="007B4ADC"/>
    <w:rsid w:val="007B4BD0"/>
    <w:rsid w:val="007C11E1"/>
    <w:rsid w:val="007C4575"/>
    <w:rsid w:val="007C4B05"/>
    <w:rsid w:val="007C5122"/>
    <w:rsid w:val="007D6E75"/>
    <w:rsid w:val="007E34B5"/>
    <w:rsid w:val="007E6201"/>
    <w:rsid w:val="007E7E23"/>
    <w:rsid w:val="007F744A"/>
    <w:rsid w:val="00805158"/>
    <w:rsid w:val="008052F1"/>
    <w:rsid w:val="00810562"/>
    <w:rsid w:val="00816BC6"/>
    <w:rsid w:val="00817559"/>
    <w:rsid w:val="00817FC7"/>
    <w:rsid w:val="0082206E"/>
    <w:rsid w:val="00826590"/>
    <w:rsid w:val="008344A1"/>
    <w:rsid w:val="00841B1E"/>
    <w:rsid w:val="008426C4"/>
    <w:rsid w:val="00845543"/>
    <w:rsid w:val="008507AD"/>
    <w:rsid w:val="008546E8"/>
    <w:rsid w:val="00855FED"/>
    <w:rsid w:val="008576FE"/>
    <w:rsid w:val="00857767"/>
    <w:rsid w:val="0086153F"/>
    <w:rsid w:val="008625A9"/>
    <w:rsid w:val="0086343F"/>
    <w:rsid w:val="00863804"/>
    <w:rsid w:val="00866871"/>
    <w:rsid w:val="00876923"/>
    <w:rsid w:val="00876FB6"/>
    <w:rsid w:val="00880A7F"/>
    <w:rsid w:val="008819B1"/>
    <w:rsid w:val="008848DC"/>
    <w:rsid w:val="008852D4"/>
    <w:rsid w:val="008870CD"/>
    <w:rsid w:val="00887951"/>
    <w:rsid w:val="00892405"/>
    <w:rsid w:val="00892490"/>
    <w:rsid w:val="008930F9"/>
    <w:rsid w:val="00893D2A"/>
    <w:rsid w:val="00895922"/>
    <w:rsid w:val="0089626E"/>
    <w:rsid w:val="0089679F"/>
    <w:rsid w:val="008A1D72"/>
    <w:rsid w:val="008A3976"/>
    <w:rsid w:val="008A5C66"/>
    <w:rsid w:val="008A5D0F"/>
    <w:rsid w:val="008A67C9"/>
    <w:rsid w:val="008B1703"/>
    <w:rsid w:val="008B2C1C"/>
    <w:rsid w:val="008C1296"/>
    <w:rsid w:val="008C5643"/>
    <w:rsid w:val="008D3089"/>
    <w:rsid w:val="008D3709"/>
    <w:rsid w:val="008D4CF2"/>
    <w:rsid w:val="008E4493"/>
    <w:rsid w:val="008E4C66"/>
    <w:rsid w:val="008F065D"/>
    <w:rsid w:val="008F1165"/>
    <w:rsid w:val="008F29FC"/>
    <w:rsid w:val="008F41D5"/>
    <w:rsid w:val="008F6E55"/>
    <w:rsid w:val="00906457"/>
    <w:rsid w:val="00906AB8"/>
    <w:rsid w:val="009106F4"/>
    <w:rsid w:val="009138F7"/>
    <w:rsid w:val="00915017"/>
    <w:rsid w:val="00917390"/>
    <w:rsid w:val="00920DBC"/>
    <w:rsid w:val="0092217E"/>
    <w:rsid w:val="00925514"/>
    <w:rsid w:val="0092779F"/>
    <w:rsid w:val="00931F2C"/>
    <w:rsid w:val="009377D1"/>
    <w:rsid w:val="00940937"/>
    <w:rsid w:val="009434F9"/>
    <w:rsid w:val="00943F19"/>
    <w:rsid w:val="009440F1"/>
    <w:rsid w:val="009812FF"/>
    <w:rsid w:val="00981B98"/>
    <w:rsid w:val="00983A80"/>
    <w:rsid w:val="0099141F"/>
    <w:rsid w:val="00992B84"/>
    <w:rsid w:val="0099429B"/>
    <w:rsid w:val="00996357"/>
    <w:rsid w:val="009968CC"/>
    <w:rsid w:val="009A3C17"/>
    <w:rsid w:val="009A544C"/>
    <w:rsid w:val="009A591D"/>
    <w:rsid w:val="009A68A3"/>
    <w:rsid w:val="009A7765"/>
    <w:rsid w:val="009B0AEC"/>
    <w:rsid w:val="009B0D10"/>
    <w:rsid w:val="009B234E"/>
    <w:rsid w:val="009B298F"/>
    <w:rsid w:val="009B779C"/>
    <w:rsid w:val="009B7995"/>
    <w:rsid w:val="009C2DDE"/>
    <w:rsid w:val="009C5547"/>
    <w:rsid w:val="009D02EE"/>
    <w:rsid w:val="009D0AF6"/>
    <w:rsid w:val="009D2640"/>
    <w:rsid w:val="009D3B1D"/>
    <w:rsid w:val="009D5470"/>
    <w:rsid w:val="009E0062"/>
    <w:rsid w:val="009E3581"/>
    <w:rsid w:val="009E462E"/>
    <w:rsid w:val="009E5137"/>
    <w:rsid w:val="009E531C"/>
    <w:rsid w:val="009E537D"/>
    <w:rsid w:val="009E7738"/>
    <w:rsid w:val="009F275B"/>
    <w:rsid w:val="009F3432"/>
    <w:rsid w:val="009F4F7C"/>
    <w:rsid w:val="009F4F83"/>
    <w:rsid w:val="009F589D"/>
    <w:rsid w:val="00A01F0C"/>
    <w:rsid w:val="00A052BD"/>
    <w:rsid w:val="00A10037"/>
    <w:rsid w:val="00A10803"/>
    <w:rsid w:val="00A13B5C"/>
    <w:rsid w:val="00A15554"/>
    <w:rsid w:val="00A218A0"/>
    <w:rsid w:val="00A23442"/>
    <w:rsid w:val="00A23E12"/>
    <w:rsid w:val="00A25A1A"/>
    <w:rsid w:val="00A26A94"/>
    <w:rsid w:val="00A26DB5"/>
    <w:rsid w:val="00A347BD"/>
    <w:rsid w:val="00A4021A"/>
    <w:rsid w:val="00A40941"/>
    <w:rsid w:val="00A50BF4"/>
    <w:rsid w:val="00A50EEF"/>
    <w:rsid w:val="00A520F1"/>
    <w:rsid w:val="00A529AB"/>
    <w:rsid w:val="00A5316C"/>
    <w:rsid w:val="00A5623F"/>
    <w:rsid w:val="00A607D5"/>
    <w:rsid w:val="00A70A15"/>
    <w:rsid w:val="00A71058"/>
    <w:rsid w:val="00A74645"/>
    <w:rsid w:val="00A8738D"/>
    <w:rsid w:val="00A87516"/>
    <w:rsid w:val="00A87F5A"/>
    <w:rsid w:val="00A9108D"/>
    <w:rsid w:val="00A968A4"/>
    <w:rsid w:val="00AA212F"/>
    <w:rsid w:val="00AA223F"/>
    <w:rsid w:val="00AA4DF9"/>
    <w:rsid w:val="00AA505B"/>
    <w:rsid w:val="00AA6CD0"/>
    <w:rsid w:val="00AA77F9"/>
    <w:rsid w:val="00AB2F42"/>
    <w:rsid w:val="00AB39AD"/>
    <w:rsid w:val="00AC3DD0"/>
    <w:rsid w:val="00AC524F"/>
    <w:rsid w:val="00AC5CA7"/>
    <w:rsid w:val="00AC5D6C"/>
    <w:rsid w:val="00AD15A1"/>
    <w:rsid w:val="00AE638B"/>
    <w:rsid w:val="00AE651E"/>
    <w:rsid w:val="00AF125C"/>
    <w:rsid w:val="00AF1CC3"/>
    <w:rsid w:val="00AF3348"/>
    <w:rsid w:val="00AF7C97"/>
    <w:rsid w:val="00B04AD2"/>
    <w:rsid w:val="00B054E3"/>
    <w:rsid w:val="00B0570B"/>
    <w:rsid w:val="00B0719F"/>
    <w:rsid w:val="00B12201"/>
    <w:rsid w:val="00B134F8"/>
    <w:rsid w:val="00B143A2"/>
    <w:rsid w:val="00B16DC2"/>
    <w:rsid w:val="00B179CA"/>
    <w:rsid w:val="00B204C8"/>
    <w:rsid w:val="00B205BF"/>
    <w:rsid w:val="00B279B8"/>
    <w:rsid w:val="00B32067"/>
    <w:rsid w:val="00B32B5D"/>
    <w:rsid w:val="00B40774"/>
    <w:rsid w:val="00B4273B"/>
    <w:rsid w:val="00B427CE"/>
    <w:rsid w:val="00B43B1A"/>
    <w:rsid w:val="00B446BD"/>
    <w:rsid w:val="00B44FCF"/>
    <w:rsid w:val="00B50D1F"/>
    <w:rsid w:val="00B51768"/>
    <w:rsid w:val="00B51B02"/>
    <w:rsid w:val="00B52138"/>
    <w:rsid w:val="00B54777"/>
    <w:rsid w:val="00B54B23"/>
    <w:rsid w:val="00B6006D"/>
    <w:rsid w:val="00B60C08"/>
    <w:rsid w:val="00B6554A"/>
    <w:rsid w:val="00B7531F"/>
    <w:rsid w:val="00B766C1"/>
    <w:rsid w:val="00B813D4"/>
    <w:rsid w:val="00B816BC"/>
    <w:rsid w:val="00B84CF1"/>
    <w:rsid w:val="00B90347"/>
    <w:rsid w:val="00B9543F"/>
    <w:rsid w:val="00B97A27"/>
    <w:rsid w:val="00BA38A8"/>
    <w:rsid w:val="00BA4EDB"/>
    <w:rsid w:val="00BA5AAD"/>
    <w:rsid w:val="00BA6C19"/>
    <w:rsid w:val="00BA7815"/>
    <w:rsid w:val="00BB3256"/>
    <w:rsid w:val="00BB37D3"/>
    <w:rsid w:val="00BB4197"/>
    <w:rsid w:val="00BB43D0"/>
    <w:rsid w:val="00BB6863"/>
    <w:rsid w:val="00BC23A5"/>
    <w:rsid w:val="00BC2A46"/>
    <w:rsid w:val="00BD0DBA"/>
    <w:rsid w:val="00BD197B"/>
    <w:rsid w:val="00BD4698"/>
    <w:rsid w:val="00BD48EB"/>
    <w:rsid w:val="00BD5B78"/>
    <w:rsid w:val="00BD7277"/>
    <w:rsid w:val="00BE07AE"/>
    <w:rsid w:val="00BE755C"/>
    <w:rsid w:val="00BF2A39"/>
    <w:rsid w:val="00BF2FAC"/>
    <w:rsid w:val="00BF4832"/>
    <w:rsid w:val="00BF60A2"/>
    <w:rsid w:val="00C03981"/>
    <w:rsid w:val="00C0404F"/>
    <w:rsid w:val="00C11C46"/>
    <w:rsid w:val="00C120E7"/>
    <w:rsid w:val="00C138FC"/>
    <w:rsid w:val="00C13AAC"/>
    <w:rsid w:val="00C14712"/>
    <w:rsid w:val="00C237A3"/>
    <w:rsid w:val="00C40AB9"/>
    <w:rsid w:val="00C42B8D"/>
    <w:rsid w:val="00C437C4"/>
    <w:rsid w:val="00C4411F"/>
    <w:rsid w:val="00C445F5"/>
    <w:rsid w:val="00C46340"/>
    <w:rsid w:val="00C46726"/>
    <w:rsid w:val="00C5050C"/>
    <w:rsid w:val="00C53D83"/>
    <w:rsid w:val="00C55B55"/>
    <w:rsid w:val="00C61D79"/>
    <w:rsid w:val="00C620BF"/>
    <w:rsid w:val="00C62623"/>
    <w:rsid w:val="00C63D86"/>
    <w:rsid w:val="00C654B8"/>
    <w:rsid w:val="00C655A6"/>
    <w:rsid w:val="00C706F3"/>
    <w:rsid w:val="00C725DA"/>
    <w:rsid w:val="00C74E23"/>
    <w:rsid w:val="00C75526"/>
    <w:rsid w:val="00C77217"/>
    <w:rsid w:val="00C77C7B"/>
    <w:rsid w:val="00C77E85"/>
    <w:rsid w:val="00C828A3"/>
    <w:rsid w:val="00C84CBE"/>
    <w:rsid w:val="00C85636"/>
    <w:rsid w:val="00C86268"/>
    <w:rsid w:val="00C86751"/>
    <w:rsid w:val="00C94FCE"/>
    <w:rsid w:val="00C96AD0"/>
    <w:rsid w:val="00CA5DFC"/>
    <w:rsid w:val="00CA78F4"/>
    <w:rsid w:val="00CB012E"/>
    <w:rsid w:val="00CB18AF"/>
    <w:rsid w:val="00CB399C"/>
    <w:rsid w:val="00CB76E3"/>
    <w:rsid w:val="00CC44AF"/>
    <w:rsid w:val="00CC5BE5"/>
    <w:rsid w:val="00CD0239"/>
    <w:rsid w:val="00CD3ACF"/>
    <w:rsid w:val="00CD7B49"/>
    <w:rsid w:val="00CE2039"/>
    <w:rsid w:val="00CE7E92"/>
    <w:rsid w:val="00CF250A"/>
    <w:rsid w:val="00CF2584"/>
    <w:rsid w:val="00CF401C"/>
    <w:rsid w:val="00CF6021"/>
    <w:rsid w:val="00D02465"/>
    <w:rsid w:val="00D03255"/>
    <w:rsid w:val="00D050B0"/>
    <w:rsid w:val="00D14486"/>
    <w:rsid w:val="00D147C8"/>
    <w:rsid w:val="00D16B08"/>
    <w:rsid w:val="00D16E77"/>
    <w:rsid w:val="00D17FEA"/>
    <w:rsid w:val="00D2494F"/>
    <w:rsid w:val="00D338F6"/>
    <w:rsid w:val="00D351D0"/>
    <w:rsid w:val="00D40739"/>
    <w:rsid w:val="00D500DE"/>
    <w:rsid w:val="00D5153B"/>
    <w:rsid w:val="00D55411"/>
    <w:rsid w:val="00D56DF2"/>
    <w:rsid w:val="00D63EB3"/>
    <w:rsid w:val="00D64B11"/>
    <w:rsid w:val="00D66497"/>
    <w:rsid w:val="00D67742"/>
    <w:rsid w:val="00D67DA2"/>
    <w:rsid w:val="00D705C9"/>
    <w:rsid w:val="00D847E1"/>
    <w:rsid w:val="00D91AB5"/>
    <w:rsid w:val="00D9285E"/>
    <w:rsid w:val="00D92892"/>
    <w:rsid w:val="00D92983"/>
    <w:rsid w:val="00D946F5"/>
    <w:rsid w:val="00D9527C"/>
    <w:rsid w:val="00D9648C"/>
    <w:rsid w:val="00DA1484"/>
    <w:rsid w:val="00DA33F3"/>
    <w:rsid w:val="00DA48CE"/>
    <w:rsid w:val="00DA579A"/>
    <w:rsid w:val="00DA57AB"/>
    <w:rsid w:val="00DA6BA3"/>
    <w:rsid w:val="00DA7256"/>
    <w:rsid w:val="00DB0041"/>
    <w:rsid w:val="00DB2D75"/>
    <w:rsid w:val="00DC0F01"/>
    <w:rsid w:val="00DC236E"/>
    <w:rsid w:val="00DC29ED"/>
    <w:rsid w:val="00DC3384"/>
    <w:rsid w:val="00DC548A"/>
    <w:rsid w:val="00DC5617"/>
    <w:rsid w:val="00DC741C"/>
    <w:rsid w:val="00DD1892"/>
    <w:rsid w:val="00DD1D06"/>
    <w:rsid w:val="00DD2498"/>
    <w:rsid w:val="00DD2720"/>
    <w:rsid w:val="00DD3210"/>
    <w:rsid w:val="00DD3672"/>
    <w:rsid w:val="00DD5027"/>
    <w:rsid w:val="00DE309C"/>
    <w:rsid w:val="00DE5CC9"/>
    <w:rsid w:val="00DF26E5"/>
    <w:rsid w:val="00DF378D"/>
    <w:rsid w:val="00E023B3"/>
    <w:rsid w:val="00E025D1"/>
    <w:rsid w:val="00E03F55"/>
    <w:rsid w:val="00E05B3D"/>
    <w:rsid w:val="00E06321"/>
    <w:rsid w:val="00E0705A"/>
    <w:rsid w:val="00E10A21"/>
    <w:rsid w:val="00E128A6"/>
    <w:rsid w:val="00E142A2"/>
    <w:rsid w:val="00E22B9C"/>
    <w:rsid w:val="00E242E8"/>
    <w:rsid w:val="00E363D2"/>
    <w:rsid w:val="00E42BCC"/>
    <w:rsid w:val="00E47040"/>
    <w:rsid w:val="00E47950"/>
    <w:rsid w:val="00E50DA3"/>
    <w:rsid w:val="00E5356D"/>
    <w:rsid w:val="00E57C72"/>
    <w:rsid w:val="00E626FF"/>
    <w:rsid w:val="00E6311D"/>
    <w:rsid w:val="00E63D43"/>
    <w:rsid w:val="00E66476"/>
    <w:rsid w:val="00E667AF"/>
    <w:rsid w:val="00E66956"/>
    <w:rsid w:val="00E6701D"/>
    <w:rsid w:val="00E7230F"/>
    <w:rsid w:val="00E72693"/>
    <w:rsid w:val="00E72919"/>
    <w:rsid w:val="00E817B7"/>
    <w:rsid w:val="00E81AEB"/>
    <w:rsid w:val="00E84749"/>
    <w:rsid w:val="00E84C2C"/>
    <w:rsid w:val="00E856C9"/>
    <w:rsid w:val="00E85B9D"/>
    <w:rsid w:val="00E86509"/>
    <w:rsid w:val="00E86C41"/>
    <w:rsid w:val="00E90DF6"/>
    <w:rsid w:val="00E91CAF"/>
    <w:rsid w:val="00E91F19"/>
    <w:rsid w:val="00E9768B"/>
    <w:rsid w:val="00EA3765"/>
    <w:rsid w:val="00EA472D"/>
    <w:rsid w:val="00EA5F6C"/>
    <w:rsid w:val="00EA637A"/>
    <w:rsid w:val="00EA698A"/>
    <w:rsid w:val="00EA75D6"/>
    <w:rsid w:val="00EB0D3E"/>
    <w:rsid w:val="00EB2AE3"/>
    <w:rsid w:val="00EC2A76"/>
    <w:rsid w:val="00EC651A"/>
    <w:rsid w:val="00EC66A6"/>
    <w:rsid w:val="00EC6B45"/>
    <w:rsid w:val="00EC6D4F"/>
    <w:rsid w:val="00EC6FF0"/>
    <w:rsid w:val="00ED0875"/>
    <w:rsid w:val="00ED0AAC"/>
    <w:rsid w:val="00ED35BE"/>
    <w:rsid w:val="00ED3C03"/>
    <w:rsid w:val="00ED403B"/>
    <w:rsid w:val="00ED432C"/>
    <w:rsid w:val="00ED5502"/>
    <w:rsid w:val="00ED7670"/>
    <w:rsid w:val="00EE2DC4"/>
    <w:rsid w:val="00EE2FF7"/>
    <w:rsid w:val="00EE5672"/>
    <w:rsid w:val="00EF2A22"/>
    <w:rsid w:val="00EF3000"/>
    <w:rsid w:val="00EF3DA7"/>
    <w:rsid w:val="00EF45CD"/>
    <w:rsid w:val="00EF53E4"/>
    <w:rsid w:val="00F01376"/>
    <w:rsid w:val="00F070C4"/>
    <w:rsid w:val="00F1138E"/>
    <w:rsid w:val="00F13AB0"/>
    <w:rsid w:val="00F14415"/>
    <w:rsid w:val="00F17660"/>
    <w:rsid w:val="00F204C7"/>
    <w:rsid w:val="00F22CE8"/>
    <w:rsid w:val="00F2422E"/>
    <w:rsid w:val="00F263B7"/>
    <w:rsid w:val="00F27CF9"/>
    <w:rsid w:val="00F326A2"/>
    <w:rsid w:val="00F32C59"/>
    <w:rsid w:val="00F33F78"/>
    <w:rsid w:val="00F3650B"/>
    <w:rsid w:val="00F36D25"/>
    <w:rsid w:val="00F40622"/>
    <w:rsid w:val="00F514A5"/>
    <w:rsid w:val="00F51958"/>
    <w:rsid w:val="00F51EED"/>
    <w:rsid w:val="00F608B9"/>
    <w:rsid w:val="00F62E45"/>
    <w:rsid w:val="00F71DD6"/>
    <w:rsid w:val="00F731D5"/>
    <w:rsid w:val="00F80F8E"/>
    <w:rsid w:val="00F81DA9"/>
    <w:rsid w:val="00F82B37"/>
    <w:rsid w:val="00F82E16"/>
    <w:rsid w:val="00F83784"/>
    <w:rsid w:val="00F8476C"/>
    <w:rsid w:val="00F853BE"/>
    <w:rsid w:val="00F868C7"/>
    <w:rsid w:val="00F90984"/>
    <w:rsid w:val="00F911B2"/>
    <w:rsid w:val="00F91360"/>
    <w:rsid w:val="00F92404"/>
    <w:rsid w:val="00F9254B"/>
    <w:rsid w:val="00F92CCE"/>
    <w:rsid w:val="00F93EEC"/>
    <w:rsid w:val="00F950E0"/>
    <w:rsid w:val="00F95A08"/>
    <w:rsid w:val="00F96688"/>
    <w:rsid w:val="00FA0F20"/>
    <w:rsid w:val="00FA3874"/>
    <w:rsid w:val="00FA7189"/>
    <w:rsid w:val="00FB5BB5"/>
    <w:rsid w:val="00FB676A"/>
    <w:rsid w:val="00FB6D36"/>
    <w:rsid w:val="00FC39E5"/>
    <w:rsid w:val="00FC5D43"/>
    <w:rsid w:val="00FD2A33"/>
    <w:rsid w:val="00FD3ADB"/>
    <w:rsid w:val="00FD55B9"/>
    <w:rsid w:val="00FD5D75"/>
    <w:rsid w:val="00FE1436"/>
    <w:rsid w:val="00FE4210"/>
    <w:rsid w:val="00FE578B"/>
    <w:rsid w:val="00FE72F7"/>
    <w:rsid w:val="00FF3BB3"/>
    <w:rsid w:val="00FF3F8E"/>
    <w:rsid w:val="00FF5A67"/>
    <w:rsid w:val="00FF70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117FA73"/>
  <w15:docId w15:val="{CBB16D7A-2868-45EF-ABE5-CCCD0BEC4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2623"/>
    <w:rPr>
      <w:rFonts w:cstheme="minorBidi"/>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A38A8"/>
    <w:rPr>
      <w:rFonts w:cs="Times New Roman"/>
      <w:color w:val="0000FF"/>
      <w:u w:val="single"/>
    </w:rPr>
  </w:style>
  <w:style w:type="character" w:styleId="PlaceholderText">
    <w:name w:val="Placeholder Text"/>
    <w:basedOn w:val="DefaultParagraphFont"/>
    <w:uiPriority w:val="99"/>
    <w:semiHidden/>
    <w:rsid w:val="002C1D51"/>
    <w:rPr>
      <w:rFonts w:cs="Times New Roman"/>
      <w:color w:val="808080"/>
    </w:rPr>
  </w:style>
  <w:style w:type="paragraph" w:styleId="BalloonText">
    <w:name w:val="Balloon Text"/>
    <w:basedOn w:val="Normal"/>
    <w:link w:val="BalloonTextChar"/>
    <w:uiPriority w:val="99"/>
    <w:semiHidden/>
    <w:unhideWhenUsed/>
    <w:rsid w:val="002C1D5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locked/>
    <w:rsid w:val="002C1D51"/>
    <w:rPr>
      <w:rFonts w:ascii="Tahoma" w:hAnsi="Tahoma" w:cs="Mangal"/>
      <w:sz w:val="14"/>
      <w:szCs w:val="14"/>
    </w:rPr>
  </w:style>
  <w:style w:type="paragraph" w:styleId="Header">
    <w:name w:val="header"/>
    <w:basedOn w:val="Normal"/>
    <w:link w:val="HeaderChar"/>
    <w:uiPriority w:val="99"/>
    <w:semiHidden/>
    <w:unhideWhenUsed/>
    <w:rsid w:val="00DC236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DC236E"/>
    <w:rPr>
      <w:rFonts w:cs="Times New Roman"/>
    </w:rPr>
  </w:style>
  <w:style w:type="paragraph" w:styleId="Footer">
    <w:name w:val="footer"/>
    <w:basedOn w:val="Normal"/>
    <w:link w:val="FooterChar"/>
    <w:uiPriority w:val="99"/>
    <w:unhideWhenUsed/>
    <w:rsid w:val="00DC236E"/>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DC236E"/>
    <w:rPr>
      <w:rFonts w:cs="Times New Roman"/>
    </w:rPr>
  </w:style>
  <w:style w:type="paragraph" w:styleId="ListParagraph">
    <w:name w:val="List Paragraph"/>
    <w:basedOn w:val="Normal"/>
    <w:uiPriority w:val="34"/>
    <w:qFormat/>
    <w:rsid w:val="00F22CE8"/>
    <w:pPr>
      <w:ind w:left="720"/>
      <w:contextualSpacing/>
    </w:pPr>
    <w:rPr>
      <w:szCs w:val="22"/>
      <w:lang w:val="en-IN" w:eastAsia="en-IN" w:bidi="ar-SA"/>
    </w:rPr>
  </w:style>
  <w:style w:type="paragraph" w:styleId="NormalWeb">
    <w:name w:val="Normal (Web)"/>
    <w:basedOn w:val="Normal"/>
    <w:uiPriority w:val="99"/>
    <w:semiHidden/>
    <w:unhideWhenUsed/>
    <w:rsid w:val="009A3C17"/>
    <w:rPr>
      <w:rFonts w:ascii="Times New Roman" w:hAnsi="Times New Roman" w:cs="Mangal"/>
      <w:sz w:val="24"/>
      <w:szCs w:val="21"/>
    </w:rPr>
  </w:style>
  <w:style w:type="paragraph" w:customStyle="1" w:styleId="C-Keywords">
    <w:name w:val="C-Keywords"/>
    <w:basedOn w:val="Normal"/>
    <w:link w:val="C-KeywordsChar"/>
    <w:qFormat/>
    <w:rsid w:val="00F13AB0"/>
    <w:pPr>
      <w:autoSpaceDE w:val="0"/>
      <w:autoSpaceDN w:val="0"/>
      <w:adjustRightInd w:val="0"/>
      <w:spacing w:afterLines="150" w:line="240" w:lineRule="auto"/>
    </w:pPr>
    <w:rPr>
      <w:rFonts w:ascii="Times New Roman" w:eastAsia="SimSun" w:hAnsi="Times New Roman" w:cs="Times New Roman"/>
      <w:b/>
      <w:bCs/>
      <w:iCs/>
      <w:spacing w:val="-7"/>
      <w:szCs w:val="22"/>
      <w:lang w:val="en-IN" w:bidi="ar-SA"/>
    </w:rPr>
  </w:style>
  <w:style w:type="character" w:customStyle="1" w:styleId="C-KeywordsChar">
    <w:name w:val="C-Keywords Char"/>
    <w:link w:val="C-Keywords"/>
    <w:locked/>
    <w:rsid w:val="00F13AB0"/>
    <w:rPr>
      <w:rFonts w:ascii="Times New Roman" w:eastAsia="SimSun" w:hAnsi="Times New Roman"/>
      <w:b/>
      <w:spacing w:val="-7"/>
      <w:lang w:val="en-IN"/>
    </w:rPr>
  </w:style>
  <w:style w:type="table" w:styleId="TableGrid">
    <w:name w:val="Table Grid"/>
    <w:basedOn w:val="TableNormal"/>
    <w:uiPriority w:val="59"/>
    <w:rsid w:val="00347589"/>
    <w:pPr>
      <w:spacing w:after="0" w:line="240" w:lineRule="auto"/>
    </w:pPr>
    <w:rPr>
      <w:rFonts w:cstheme="minorBidi"/>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147959">
      <w:marLeft w:val="0"/>
      <w:marRight w:val="0"/>
      <w:marTop w:val="0"/>
      <w:marBottom w:val="0"/>
      <w:divBdr>
        <w:top w:val="none" w:sz="0" w:space="0" w:color="auto"/>
        <w:left w:val="none" w:sz="0" w:space="0" w:color="auto"/>
        <w:bottom w:val="none" w:sz="0" w:space="0" w:color="auto"/>
        <w:right w:val="none" w:sz="0" w:space="0" w:color="auto"/>
      </w:divBdr>
    </w:div>
    <w:div w:id="2032147960">
      <w:marLeft w:val="0"/>
      <w:marRight w:val="0"/>
      <w:marTop w:val="0"/>
      <w:marBottom w:val="0"/>
      <w:divBdr>
        <w:top w:val="none" w:sz="0" w:space="0" w:color="auto"/>
        <w:left w:val="none" w:sz="0" w:space="0" w:color="auto"/>
        <w:bottom w:val="none" w:sz="0" w:space="0" w:color="auto"/>
        <w:right w:val="none" w:sz="0" w:space="0" w:color="auto"/>
      </w:divBdr>
    </w:div>
    <w:div w:id="2032147961">
      <w:marLeft w:val="0"/>
      <w:marRight w:val="0"/>
      <w:marTop w:val="0"/>
      <w:marBottom w:val="0"/>
      <w:divBdr>
        <w:top w:val="none" w:sz="0" w:space="0" w:color="auto"/>
        <w:left w:val="none" w:sz="0" w:space="0" w:color="auto"/>
        <w:bottom w:val="none" w:sz="0" w:space="0" w:color="auto"/>
        <w:right w:val="none" w:sz="0" w:space="0" w:color="auto"/>
      </w:divBdr>
    </w:div>
    <w:div w:id="2032147962">
      <w:marLeft w:val="0"/>
      <w:marRight w:val="0"/>
      <w:marTop w:val="0"/>
      <w:marBottom w:val="0"/>
      <w:divBdr>
        <w:top w:val="none" w:sz="0" w:space="0" w:color="auto"/>
        <w:left w:val="none" w:sz="0" w:space="0" w:color="auto"/>
        <w:bottom w:val="none" w:sz="0" w:space="0" w:color="auto"/>
        <w:right w:val="none" w:sz="0" w:space="0" w:color="auto"/>
      </w:divBdr>
    </w:div>
    <w:div w:id="2032147963">
      <w:marLeft w:val="0"/>
      <w:marRight w:val="0"/>
      <w:marTop w:val="0"/>
      <w:marBottom w:val="0"/>
      <w:divBdr>
        <w:top w:val="none" w:sz="0" w:space="0" w:color="auto"/>
        <w:left w:val="none" w:sz="0" w:space="0" w:color="auto"/>
        <w:bottom w:val="none" w:sz="0" w:space="0" w:color="auto"/>
        <w:right w:val="none" w:sz="0" w:space="0" w:color="auto"/>
      </w:divBdr>
    </w:div>
    <w:div w:id="20321479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pk1972ssi@gmail.com" TargetMode="External"/><Relationship Id="rId12" Type="http://schemas.openxmlformats.org/officeDocument/2006/relationships/image" Target="media/image4.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463</TotalTime>
  <Pages>9</Pages>
  <Words>2817</Words>
  <Characters>16059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ABC</cp:lastModifiedBy>
  <cp:revision>11</cp:revision>
  <dcterms:created xsi:type="dcterms:W3CDTF">2016-02-13T14:17:00Z</dcterms:created>
  <dcterms:modified xsi:type="dcterms:W3CDTF">2023-08-25T17:01:00Z</dcterms:modified>
</cp:coreProperties>
</file>