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C7" w:rsidRPr="00B765C7" w:rsidRDefault="00B765C7" w:rsidP="00B765C7">
      <w:pPr>
        <w:pStyle w:val="Default"/>
        <w:spacing w:after="460" w:line="363" w:lineRule="atLeast"/>
        <w:ind w:firstLine="284"/>
        <w:jc w:val="center"/>
        <w:rPr>
          <w:sz w:val="32"/>
          <w:szCs w:val="32"/>
        </w:rPr>
      </w:pPr>
      <w:proofErr w:type="spellStart"/>
      <w:proofErr w:type="gramStart"/>
      <w:r w:rsidRPr="00B765C7">
        <w:rPr>
          <w:b/>
          <w:bCs/>
          <w:sz w:val="32"/>
          <w:szCs w:val="32"/>
        </w:rPr>
        <w:t>Microgrid</w:t>
      </w:r>
      <w:proofErr w:type="spellEnd"/>
      <w:r w:rsidRPr="00B765C7">
        <w:rPr>
          <w:b/>
          <w:bCs/>
          <w:sz w:val="32"/>
          <w:szCs w:val="32"/>
        </w:rPr>
        <w:t xml:space="preserve">  Development</w:t>
      </w:r>
      <w:proofErr w:type="gramEnd"/>
      <w:r w:rsidRPr="00B765C7">
        <w:rPr>
          <w:b/>
          <w:bCs/>
          <w:sz w:val="32"/>
          <w:szCs w:val="32"/>
        </w:rPr>
        <w:t xml:space="preserve"> with Power Management and Quality Power capability </w:t>
      </w:r>
    </w:p>
    <w:p w:rsidR="00B765C7" w:rsidRPr="00593146" w:rsidRDefault="00B765C7" w:rsidP="00B765C7">
      <w:pPr>
        <w:pStyle w:val="CM12"/>
        <w:jc w:val="center"/>
        <w:rPr>
          <w:color w:val="000000"/>
          <w:position w:val="9"/>
          <w:sz w:val="16"/>
          <w:szCs w:val="16"/>
          <w:vertAlign w:val="superscript"/>
        </w:rPr>
      </w:pPr>
      <w:r w:rsidRPr="00913923">
        <w:rPr>
          <w:color w:val="000000"/>
          <w:sz w:val="16"/>
          <w:szCs w:val="16"/>
        </w:rPr>
        <w:t>, Shri Harsha J</w:t>
      </w:r>
      <w:r w:rsidR="00593146">
        <w:rPr>
          <w:color w:val="000000"/>
          <w:position w:val="9"/>
          <w:sz w:val="16"/>
          <w:szCs w:val="16"/>
          <w:vertAlign w:val="superscript"/>
        </w:rPr>
        <w:t>1</w:t>
      </w:r>
      <w:r>
        <w:rPr>
          <w:color w:val="000000"/>
          <w:sz w:val="16"/>
          <w:szCs w:val="16"/>
        </w:rPr>
        <w:t>, Thejaswini R</w:t>
      </w:r>
      <w:r w:rsidR="00593146">
        <w:rPr>
          <w:color w:val="000000"/>
          <w:position w:val="9"/>
          <w:sz w:val="16"/>
          <w:szCs w:val="16"/>
          <w:vertAlign w:val="superscript"/>
        </w:rPr>
        <w:t>2</w:t>
      </w:r>
    </w:p>
    <w:p w:rsidR="00B765C7" w:rsidRPr="006C5D9B" w:rsidRDefault="00B765C7" w:rsidP="00B765C7">
      <w:pPr>
        <w:pStyle w:val="CM12"/>
        <w:jc w:val="center"/>
        <w:rPr>
          <w:color w:val="000000"/>
          <w:position w:val="9"/>
          <w:sz w:val="16"/>
          <w:szCs w:val="16"/>
        </w:rPr>
      </w:pPr>
    </w:p>
    <w:p w:rsidR="00B765C7" w:rsidRPr="00913923" w:rsidRDefault="00B765C7" w:rsidP="00B765C7">
      <w:pPr>
        <w:pStyle w:val="CM1"/>
        <w:jc w:val="center"/>
        <w:rPr>
          <w:color w:val="000000"/>
          <w:sz w:val="16"/>
          <w:szCs w:val="16"/>
        </w:rPr>
      </w:pPr>
      <w:r w:rsidRPr="00913923">
        <w:rPr>
          <w:color w:val="000000"/>
          <w:position w:val="9"/>
          <w:sz w:val="16"/>
          <w:szCs w:val="16"/>
          <w:vertAlign w:val="superscript"/>
        </w:rPr>
        <w:t>1</w:t>
      </w:r>
      <w:r w:rsidRPr="00913923">
        <w:rPr>
          <w:color w:val="000000"/>
          <w:sz w:val="16"/>
          <w:szCs w:val="16"/>
        </w:rPr>
        <w:t>Vidya Vikas Institute of Engineering and Technology, Mysuru</w:t>
      </w:r>
      <w:r>
        <w:rPr>
          <w:color w:val="000000"/>
          <w:sz w:val="16"/>
          <w:szCs w:val="16"/>
        </w:rPr>
        <w:t xml:space="preserve"> </w:t>
      </w:r>
    </w:p>
    <w:p w:rsidR="00B765C7" w:rsidRPr="00913923" w:rsidRDefault="00B765C7" w:rsidP="00B765C7">
      <w:pPr>
        <w:pStyle w:val="CM1"/>
        <w:jc w:val="center"/>
        <w:rPr>
          <w:color w:val="000000"/>
          <w:sz w:val="16"/>
          <w:szCs w:val="16"/>
        </w:rPr>
      </w:pPr>
      <w:r w:rsidRPr="00913923">
        <w:rPr>
          <w:color w:val="000000"/>
          <w:sz w:val="16"/>
          <w:szCs w:val="16"/>
          <w:vertAlign w:val="superscript"/>
        </w:rPr>
        <w:t>1</w:t>
      </w:r>
      <w:r w:rsidR="00593146">
        <w:rPr>
          <w:color w:val="000000"/>
          <w:sz w:val="16"/>
          <w:szCs w:val="16"/>
        </w:rPr>
        <w:t>shriharsha86j</w:t>
      </w:r>
      <w:r w:rsidRPr="00913923">
        <w:rPr>
          <w:color w:val="000000"/>
          <w:sz w:val="16"/>
          <w:szCs w:val="16"/>
        </w:rPr>
        <w:t>@gmail.com</w:t>
      </w:r>
    </w:p>
    <w:p w:rsidR="00B765C7" w:rsidRPr="00B765C7" w:rsidRDefault="00B765C7" w:rsidP="00B765C7">
      <w:pPr>
        <w:pStyle w:val="CM1"/>
        <w:jc w:val="center"/>
        <w:rPr>
          <w:color w:val="000000"/>
          <w:position w:val="9"/>
          <w:sz w:val="16"/>
          <w:szCs w:val="16"/>
        </w:rPr>
      </w:pPr>
      <w:r w:rsidRPr="00913923">
        <w:rPr>
          <w:color w:val="000000"/>
          <w:position w:val="9"/>
          <w:sz w:val="16"/>
          <w:szCs w:val="16"/>
          <w:vertAlign w:val="superscript"/>
        </w:rPr>
        <w:t xml:space="preserve">2 </w:t>
      </w:r>
      <w:r w:rsidRPr="00B765C7">
        <w:rPr>
          <w:color w:val="000000"/>
          <w:position w:val="9"/>
          <w:sz w:val="16"/>
          <w:szCs w:val="16"/>
        </w:rPr>
        <w:t>Sri Siddhartha Institute of Technology, Tumkur</w:t>
      </w:r>
    </w:p>
    <w:p w:rsidR="00B765C7" w:rsidRPr="00B765C7" w:rsidRDefault="00593146" w:rsidP="00B765C7">
      <w:pPr>
        <w:pStyle w:val="CM1"/>
        <w:jc w:val="center"/>
        <w:rPr>
          <w:color w:val="000000"/>
          <w:position w:val="9"/>
          <w:sz w:val="16"/>
          <w:szCs w:val="16"/>
        </w:rPr>
      </w:pPr>
      <w:r>
        <w:rPr>
          <w:color w:val="000000"/>
          <w:position w:val="9"/>
          <w:sz w:val="16"/>
          <w:szCs w:val="16"/>
          <w:vertAlign w:val="superscript"/>
        </w:rPr>
        <w:t>2</w:t>
      </w:r>
      <w:r w:rsidR="00B765C7" w:rsidRPr="00B765C7">
        <w:rPr>
          <w:color w:val="000000"/>
          <w:position w:val="9"/>
          <w:sz w:val="16"/>
          <w:szCs w:val="16"/>
        </w:rPr>
        <w:t>thejaswinir@ssit.edu.in</w:t>
      </w:r>
    </w:p>
    <w:p w:rsidR="00B765C7" w:rsidRPr="004D291B" w:rsidRDefault="00B765C7" w:rsidP="00B765C7">
      <w:pPr>
        <w:pStyle w:val="Default"/>
        <w:ind w:right="-880"/>
      </w:pPr>
    </w:p>
    <w:p w:rsidR="00B765C7" w:rsidRPr="004D291B" w:rsidRDefault="00B765C7" w:rsidP="00B765C7">
      <w:pPr>
        <w:pStyle w:val="Default"/>
        <w:jc w:val="center"/>
        <w:rPr>
          <w:sz w:val="20"/>
        </w:rPr>
      </w:pPr>
      <w:r>
        <w:rPr>
          <w:sz w:val="20"/>
        </w:rPr>
        <w:t xml:space="preserve">* </w:t>
      </w:r>
      <w:r w:rsidR="00593146">
        <w:rPr>
          <w:sz w:val="20"/>
        </w:rPr>
        <w:t>Shri Harsha J</w:t>
      </w:r>
    </w:p>
    <w:p w:rsidR="00B765C7" w:rsidRPr="00913923" w:rsidRDefault="00B765C7" w:rsidP="00B765C7">
      <w:pPr>
        <w:spacing w:line="240" w:lineRule="auto"/>
        <w:ind w:right="85"/>
        <w:jc w:val="both"/>
        <w:rPr>
          <w:rFonts w:ascii="Times New Roman" w:hAnsi="Times New Roman"/>
          <w:b/>
          <w:bCs/>
          <w:sz w:val="20"/>
          <w:szCs w:val="20"/>
        </w:rPr>
      </w:pPr>
      <w:r w:rsidRPr="00913923">
        <w:rPr>
          <w:rFonts w:ascii="Times New Roman" w:hAnsi="Times New Roman"/>
          <w:b/>
          <w:color w:val="000000"/>
          <w:sz w:val="20"/>
          <w:szCs w:val="20"/>
        </w:rPr>
        <w:t>Abstract</w:t>
      </w:r>
      <w:r w:rsidRPr="00913923">
        <w:rPr>
          <w:rFonts w:ascii="Times New Roman" w:hAnsi="Times New Roman"/>
          <w:color w:val="000000"/>
          <w:sz w:val="20"/>
          <w:szCs w:val="20"/>
        </w:rPr>
        <w:t xml:space="preserve">- </w:t>
      </w:r>
      <w:proofErr w:type="spellStart"/>
      <w:r w:rsidRPr="00913923">
        <w:rPr>
          <w:rFonts w:ascii="Times New Roman" w:hAnsi="Times New Roman"/>
          <w:color w:val="000000"/>
          <w:sz w:val="20"/>
          <w:szCs w:val="20"/>
        </w:rPr>
        <w:t>Microgrid</w:t>
      </w:r>
      <w:proofErr w:type="spellEnd"/>
      <w:r w:rsidRPr="00913923">
        <w:rPr>
          <w:rFonts w:ascii="Times New Roman" w:hAnsi="Times New Roman"/>
          <w:color w:val="000000"/>
          <w:sz w:val="20"/>
          <w:szCs w:val="20"/>
        </w:rPr>
        <w:t xml:space="preserve"> is an combination of more than one distributed generators and Grid like solar PV </w:t>
      </w:r>
      <w:proofErr w:type="gramStart"/>
      <w:r w:rsidRPr="00913923">
        <w:rPr>
          <w:rFonts w:ascii="Times New Roman" w:hAnsi="Times New Roman"/>
          <w:color w:val="000000"/>
          <w:sz w:val="20"/>
          <w:szCs w:val="20"/>
        </w:rPr>
        <w:t>system ,Diesel</w:t>
      </w:r>
      <w:proofErr w:type="gramEnd"/>
      <w:r w:rsidRPr="00913923">
        <w:rPr>
          <w:rFonts w:ascii="Times New Roman" w:hAnsi="Times New Roman"/>
          <w:color w:val="000000"/>
          <w:sz w:val="20"/>
          <w:szCs w:val="20"/>
        </w:rPr>
        <w:t xml:space="preserve"> Generator and Grid connection that provide quality electric power to consumers .Portable </w:t>
      </w:r>
      <w:proofErr w:type="spellStart"/>
      <w:r w:rsidRPr="00913923">
        <w:rPr>
          <w:rFonts w:ascii="Times New Roman" w:hAnsi="Times New Roman"/>
          <w:color w:val="000000"/>
          <w:sz w:val="20"/>
          <w:szCs w:val="20"/>
        </w:rPr>
        <w:t>microgrid</w:t>
      </w:r>
      <w:proofErr w:type="spellEnd"/>
      <w:r w:rsidRPr="00913923">
        <w:rPr>
          <w:rFonts w:ascii="Times New Roman" w:hAnsi="Times New Roman"/>
          <w:color w:val="000000"/>
          <w:sz w:val="20"/>
          <w:szCs w:val="20"/>
        </w:rPr>
        <w:t xml:space="preserve"> technology is suitable for the places where there is an emergency condition like disaster due to landslides and other natural </w:t>
      </w:r>
      <w:proofErr w:type="spellStart"/>
      <w:r w:rsidRPr="00913923">
        <w:rPr>
          <w:rFonts w:ascii="Times New Roman" w:hAnsi="Times New Roman"/>
          <w:color w:val="000000"/>
          <w:sz w:val="20"/>
          <w:szCs w:val="20"/>
        </w:rPr>
        <w:t>calmities</w:t>
      </w:r>
      <w:proofErr w:type="spellEnd"/>
      <w:r w:rsidRPr="00913923">
        <w:rPr>
          <w:rFonts w:ascii="Times New Roman" w:hAnsi="Times New Roman"/>
          <w:color w:val="000000"/>
          <w:sz w:val="20"/>
          <w:szCs w:val="20"/>
        </w:rPr>
        <w:t xml:space="preserve">. Portable </w:t>
      </w:r>
      <w:proofErr w:type="spellStart"/>
      <w:r w:rsidRPr="00913923">
        <w:rPr>
          <w:rFonts w:ascii="Times New Roman" w:hAnsi="Times New Roman"/>
          <w:color w:val="000000"/>
          <w:sz w:val="20"/>
          <w:szCs w:val="20"/>
        </w:rPr>
        <w:t>Microgrid</w:t>
      </w:r>
      <w:proofErr w:type="spellEnd"/>
      <w:r w:rsidRPr="00913923">
        <w:rPr>
          <w:rFonts w:ascii="Times New Roman" w:hAnsi="Times New Roman"/>
          <w:color w:val="000000"/>
          <w:sz w:val="20"/>
          <w:szCs w:val="20"/>
        </w:rPr>
        <w:t xml:space="preserve"> has to manage generated power and supply quality power to loads connected. This is a key challenge to quality power supply in hybrid generation. This paper proposes the implementation </w:t>
      </w:r>
      <w:proofErr w:type="gramStart"/>
      <w:r w:rsidRPr="00913923">
        <w:rPr>
          <w:rFonts w:ascii="Times New Roman" w:hAnsi="Times New Roman"/>
          <w:color w:val="000000"/>
          <w:sz w:val="20"/>
          <w:szCs w:val="20"/>
        </w:rPr>
        <w:t>of  power</w:t>
      </w:r>
      <w:proofErr w:type="gramEnd"/>
      <w:r w:rsidRPr="00913923">
        <w:rPr>
          <w:rFonts w:ascii="Times New Roman" w:hAnsi="Times New Roman"/>
          <w:color w:val="000000"/>
          <w:sz w:val="20"/>
          <w:szCs w:val="20"/>
        </w:rPr>
        <w:t xml:space="preserve"> management scheme using </w:t>
      </w:r>
      <w:proofErr w:type="spellStart"/>
      <w:r w:rsidRPr="00913923">
        <w:rPr>
          <w:rFonts w:ascii="Times New Roman" w:hAnsi="Times New Roman"/>
          <w:color w:val="000000"/>
          <w:sz w:val="20"/>
          <w:szCs w:val="20"/>
        </w:rPr>
        <w:t>using</w:t>
      </w:r>
      <w:proofErr w:type="spellEnd"/>
      <w:r w:rsidRPr="00913923">
        <w:rPr>
          <w:rFonts w:ascii="Times New Roman" w:hAnsi="Times New Roman"/>
          <w:color w:val="000000"/>
          <w:sz w:val="20"/>
          <w:szCs w:val="20"/>
        </w:rPr>
        <w:t xml:space="preserve"> Dynamic Programming and Fuzzy Logic System and power </w:t>
      </w:r>
      <w:proofErr w:type="spellStart"/>
      <w:r w:rsidRPr="00913923">
        <w:rPr>
          <w:rFonts w:ascii="Times New Roman" w:hAnsi="Times New Roman"/>
          <w:color w:val="000000"/>
          <w:sz w:val="20"/>
          <w:szCs w:val="20"/>
        </w:rPr>
        <w:t>qulaity</w:t>
      </w:r>
      <w:proofErr w:type="spellEnd"/>
      <w:r w:rsidRPr="00913923">
        <w:rPr>
          <w:rFonts w:ascii="Times New Roman" w:hAnsi="Times New Roman"/>
          <w:color w:val="000000"/>
          <w:sz w:val="20"/>
          <w:szCs w:val="20"/>
        </w:rPr>
        <w:t xml:space="preserve"> improvement a technique for enhancing the performance of DSTATCOM and by designing a control strategies used for calculation of reference current and the triggering circuit designed for firing the circuit</w:t>
      </w:r>
      <w:r w:rsidRPr="00913923">
        <w:rPr>
          <w:rFonts w:ascii="Times New Roman" w:hAnsi="Times New Roman"/>
          <w:sz w:val="20"/>
          <w:szCs w:val="20"/>
        </w:rPr>
        <w:t xml:space="preserve">. </w:t>
      </w:r>
    </w:p>
    <w:p w:rsidR="00B765C7" w:rsidRDefault="00B765C7" w:rsidP="00B765C7">
      <w:pPr>
        <w:pStyle w:val="CM18"/>
        <w:suppressAutoHyphens/>
        <w:spacing w:before="240"/>
        <w:ind w:right="567"/>
        <w:jc w:val="both"/>
        <w:rPr>
          <w:color w:val="000000"/>
          <w:sz w:val="18"/>
          <w:szCs w:val="18"/>
        </w:rPr>
      </w:pPr>
      <w:r>
        <w:rPr>
          <w:b/>
          <w:bCs/>
          <w:color w:val="000000"/>
          <w:sz w:val="18"/>
          <w:szCs w:val="18"/>
        </w:rPr>
        <w:t>Keywords:</w:t>
      </w:r>
      <w:r>
        <w:rPr>
          <w:color w:val="000000"/>
          <w:sz w:val="18"/>
          <w:szCs w:val="18"/>
        </w:rPr>
        <w:t>Microgrid,Power mangement,Dynammic Programming,Fuzzy logic,Power Quality, DSTATCOM, Krill Herd Technique</w:t>
      </w:r>
    </w:p>
    <w:p w:rsidR="00B765C7" w:rsidRPr="00BE7373" w:rsidRDefault="00B765C7" w:rsidP="00B765C7">
      <w:pPr>
        <w:pStyle w:val="CM14"/>
        <w:numPr>
          <w:ilvl w:val="0"/>
          <w:numId w:val="15"/>
        </w:numPr>
        <w:tabs>
          <w:tab w:val="left" w:pos="567"/>
        </w:tabs>
        <w:suppressAutoHyphens/>
        <w:spacing w:before="240" w:after="280"/>
        <w:ind w:left="0" w:firstLine="0"/>
        <w:jc w:val="both"/>
        <w:rPr>
          <w:color w:val="000000"/>
        </w:rPr>
      </w:pPr>
      <w:r w:rsidRPr="00BE7373">
        <w:rPr>
          <w:b/>
          <w:bCs/>
          <w:color w:val="000000"/>
        </w:rPr>
        <w:t xml:space="preserve">Introduction </w:t>
      </w:r>
    </w:p>
    <w:p w:rsidR="00B765C7" w:rsidRPr="00913923" w:rsidRDefault="00B765C7" w:rsidP="00B765C7">
      <w:pPr>
        <w:pStyle w:val="ListParagraph"/>
        <w:spacing w:before="100" w:beforeAutospacing="1" w:after="100" w:afterAutospacing="1"/>
        <w:ind w:left="0"/>
        <w:jc w:val="both"/>
        <w:rPr>
          <w:rFonts w:ascii="Times New Roman" w:hAnsi="Times New Roman" w:cs="Times New Roman"/>
          <w:szCs w:val="24"/>
        </w:rPr>
      </w:pPr>
      <w:r w:rsidRPr="00913923">
        <w:rPr>
          <w:rFonts w:ascii="Times New Roman" w:hAnsi="Times New Roman" w:cs="Times New Roman"/>
          <w:sz w:val="20"/>
        </w:rPr>
        <w:t xml:space="preserve">Natural disasters are sudden change in the environmental factors that results in damages of shelter and normal life. Level of disaster depends on magnitude of damage occurred, number of living beings affected, time span of event </w:t>
      </w:r>
      <w:proofErr w:type="spellStart"/>
      <w:r w:rsidRPr="00913923">
        <w:rPr>
          <w:rFonts w:ascii="Times New Roman" w:hAnsi="Times New Roman" w:cs="Times New Roman"/>
          <w:sz w:val="20"/>
        </w:rPr>
        <w:t>etc</w:t>
      </w:r>
      <w:proofErr w:type="spellEnd"/>
      <w:r w:rsidRPr="00913923">
        <w:rPr>
          <w:rFonts w:ascii="Times New Roman" w:hAnsi="Times New Roman" w:cs="Times New Roman"/>
          <w:sz w:val="20"/>
        </w:rPr>
        <w:t xml:space="preserve">, which will disturb the daily life thus enhancing human sufferings .The victims will lose their shelter and will have cut in electricity supply and takes many days to get grid supply for normal life. [1][2]. </w:t>
      </w:r>
    </w:p>
    <w:p w:rsidR="00B765C7" w:rsidRPr="00913923" w:rsidRDefault="00B765C7" w:rsidP="00B765C7">
      <w:pPr>
        <w:pStyle w:val="ListParagraph"/>
        <w:spacing w:before="100" w:beforeAutospacing="1" w:after="100" w:afterAutospacing="1"/>
        <w:ind w:left="0"/>
        <w:jc w:val="both"/>
        <w:rPr>
          <w:rFonts w:ascii="Times New Roman" w:hAnsi="Times New Roman" w:cs="Times New Roman"/>
          <w:sz w:val="20"/>
        </w:rPr>
      </w:pPr>
      <w:proofErr w:type="spellStart"/>
      <w:r w:rsidRPr="00913923">
        <w:rPr>
          <w:rFonts w:ascii="Times New Roman" w:hAnsi="Times New Roman" w:cs="Times New Roman"/>
          <w:sz w:val="20"/>
        </w:rPr>
        <w:t>Microgrid</w:t>
      </w:r>
      <w:proofErr w:type="spellEnd"/>
      <w:r w:rsidRPr="00913923">
        <w:rPr>
          <w:rFonts w:ascii="Times New Roman" w:hAnsi="Times New Roman" w:cs="Times New Roman"/>
          <w:sz w:val="20"/>
        </w:rPr>
        <w:t xml:space="preserve"> is an electrical power system that is connected both </w:t>
      </w:r>
      <w:proofErr w:type="gramStart"/>
      <w:r w:rsidRPr="00913923">
        <w:rPr>
          <w:rFonts w:ascii="Times New Roman" w:hAnsi="Times New Roman" w:cs="Times New Roman"/>
          <w:sz w:val="20"/>
        </w:rPr>
        <w:t>load</w:t>
      </w:r>
      <w:proofErr w:type="gramEnd"/>
      <w:r w:rsidRPr="00913923">
        <w:rPr>
          <w:rFonts w:ascii="Times New Roman" w:hAnsi="Times New Roman" w:cs="Times New Roman"/>
          <w:sz w:val="20"/>
        </w:rPr>
        <w:t xml:space="preserve"> and distributed energy sources, it have the ability to control and manage load and electrical power system, it includes grid supply or may include area electrical power supply and are intentionally planned [3]. A </w:t>
      </w:r>
      <w:proofErr w:type="spellStart"/>
      <w:r w:rsidRPr="00913923">
        <w:rPr>
          <w:rFonts w:ascii="Times New Roman" w:hAnsi="Times New Roman" w:cs="Times New Roman"/>
          <w:sz w:val="20"/>
        </w:rPr>
        <w:t>microgrid</w:t>
      </w:r>
      <w:proofErr w:type="spellEnd"/>
      <w:r w:rsidRPr="00913923">
        <w:rPr>
          <w:rFonts w:ascii="Times New Roman" w:hAnsi="Times New Roman" w:cs="Times New Roman"/>
          <w:sz w:val="20"/>
        </w:rPr>
        <w:t xml:space="preserve"> organization consist of </w:t>
      </w:r>
      <w:r w:rsidR="0097544C" w:rsidRPr="00913923">
        <w:rPr>
          <w:rFonts w:ascii="Times New Roman" w:hAnsi="Times New Roman" w:cs="Times New Roman"/>
          <w:sz w:val="20"/>
        </w:rPr>
        <w:t>non-conventional</w:t>
      </w:r>
      <w:r w:rsidRPr="00913923">
        <w:rPr>
          <w:rFonts w:ascii="Times New Roman" w:hAnsi="Times New Roman" w:cs="Times New Roman"/>
          <w:sz w:val="20"/>
        </w:rPr>
        <w:t xml:space="preserve"> and conventional energy sources, such as Diesel engine, Solar panels, with energy storage system and Grid Supply. The solar and wind energy sources is used </w:t>
      </w:r>
      <w:proofErr w:type="gramStart"/>
      <w:r w:rsidRPr="00913923">
        <w:rPr>
          <w:rFonts w:ascii="Times New Roman" w:hAnsi="Times New Roman" w:cs="Times New Roman"/>
          <w:sz w:val="20"/>
        </w:rPr>
        <w:t>as  are</w:t>
      </w:r>
      <w:proofErr w:type="gramEnd"/>
      <w:r w:rsidRPr="00913923">
        <w:rPr>
          <w:rFonts w:ascii="Times New Roman" w:hAnsi="Times New Roman" w:cs="Times New Roman"/>
          <w:sz w:val="20"/>
        </w:rPr>
        <w:t xml:space="preserve"> primary energy[4], The energy of which will be fetched when available from solar irradiation and win velocity. Since the Wind velocity and solar irradiance are not constant so support energy system is required to increase the operation of </w:t>
      </w:r>
      <w:proofErr w:type="spellStart"/>
      <w:r w:rsidRPr="00913923">
        <w:rPr>
          <w:rFonts w:ascii="Times New Roman" w:hAnsi="Times New Roman" w:cs="Times New Roman"/>
          <w:sz w:val="20"/>
        </w:rPr>
        <w:t>microgrid</w:t>
      </w:r>
      <w:proofErr w:type="spellEnd"/>
      <w:r w:rsidRPr="00913923">
        <w:rPr>
          <w:rFonts w:ascii="Times New Roman" w:hAnsi="Times New Roman" w:cs="Times New Roman"/>
          <w:sz w:val="20"/>
        </w:rPr>
        <w:t>, which is carried out using battery as an energy storage system</w:t>
      </w:r>
      <w:r>
        <w:rPr>
          <w:rFonts w:ascii="Times New Roman" w:hAnsi="Times New Roman" w:cs="Times New Roman"/>
          <w:sz w:val="20"/>
        </w:rPr>
        <w:t xml:space="preserve"> </w:t>
      </w:r>
      <w:r w:rsidRPr="00913923">
        <w:rPr>
          <w:rFonts w:ascii="Times New Roman" w:hAnsi="Times New Roman" w:cs="Times New Roman"/>
          <w:sz w:val="20"/>
        </w:rPr>
        <w:t>[5].</w:t>
      </w:r>
      <w:r>
        <w:rPr>
          <w:rFonts w:ascii="Times New Roman" w:hAnsi="Times New Roman" w:cs="Times New Roman"/>
          <w:sz w:val="20"/>
        </w:rPr>
        <w:t xml:space="preserve"> </w:t>
      </w:r>
      <w:r w:rsidRPr="00913923">
        <w:rPr>
          <w:rFonts w:ascii="Times New Roman" w:hAnsi="Times New Roman" w:cs="Times New Roman"/>
          <w:sz w:val="20"/>
          <w:szCs w:val="24"/>
        </w:rPr>
        <w:t>For smooth operation of electrical power generation management state-of-the-art technology should be used. The several artificial intelligence algorithms like expert system, fuzzy logic, genetic algorithm and many more have been developed and tested for the various sectors in power system. The artificial intelligence approach makes the power system operation and control a smart way [11].</w:t>
      </w:r>
      <w:r w:rsidRPr="00913923">
        <w:rPr>
          <w:rFonts w:ascii="Times New Roman" w:hAnsi="Times New Roman" w:cs="Times New Roman"/>
          <w:color w:val="000000"/>
          <w:sz w:val="20"/>
          <w:szCs w:val="24"/>
        </w:rPr>
        <w:t xml:space="preserve"> The elucidation for PQ issues depends on various factors such as location, their cause, locations, their accuracy duration and frequency which eventually impact on the end user products. Therefore the increased demand of the power electronics components has developed the custom of dynamic compensation scheme that revamp the load and network variations. The traditional passive filter does not riposte to the fluctuations in power system conditions. Hence, Power system researchers have developed Active Power Filters to manifest the power quality issues [9].</w:t>
      </w:r>
    </w:p>
    <w:p w:rsidR="00B765C7" w:rsidRPr="00913923" w:rsidRDefault="00B765C7" w:rsidP="00B765C7">
      <w:pPr>
        <w:pStyle w:val="CM4"/>
        <w:tabs>
          <w:tab w:val="left" w:pos="567"/>
        </w:tabs>
        <w:suppressAutoHyphens/>
        <w:spacing w:before="520" w:after="280"/>
        <w:jc w:val="both"/>
        <w:rPr>
          <w:color w:val="000000"/>
          <w:sz w:val="20"/>
          <w:szCs w:val="20"/>
        </w:rPr>
      </w:pPr>
      <w:r w:rsidRPr="00913923">
        <w:rPr>
          <w:b/>
          <w:bCs/>
          <w:color w:val="000000"/>
          <w:sz w:val="20"/>
          <w:szCs w:val="20"/>
        </w:rPr>
        <w:t xml:space="preserve">2. </w:t>
      </w:r>
      <w:r w:rsidRPr="00913923">
        <w:rPr>
          <w:b/>
          <w:bCs/>
          <w:sz w:val="20"/>
          <w:szCs w:val="20"/>
        </w:rPr>
        <w:t>Micro</w:t>
      </w:r>
      <w:r>
        <w:rPr>
          <w:b/>
          <w:bCs/>
          <w:sz w:val="20"/>
          <w:szCs w:val="20"/>
        </w:rPr>
        <w:t xml:space="preserve">grid  Development with Power </w:t>
      </w:r>
      <w:r w:rsidRPr="00913923">
        <w:rPr>
          <w:b/>
          <w:bCs/>
          <w:sz w:val="20"/>
          <w:szCs w:val="20"/>
        </w:rPr>
        <w:t>Management and Quality Power Capability</w:t>
      </w:r>
    </w:p>
    <w:p w:rsidR="00B765C7" w:rsidRDefault="00B765C7" w:rsidP="00B765C7">
      <w:pPr>
        <w:pStyle w:val="CM15"/>
        <w:tabs>
          <w:tab w:val="left" w:pos="567"/>
        </w:tabs>
        <w:suppressAutoHyphens/>
        <w:spacing w:after="220" w:line="240" w:lineRule="atLeast"/>
        <w:jc w:val="both"/>
        <w:rPr>
          <w:b/>
          <w:bCs/>
          <w:color w:val="000000"/>
          <w:sz w:val="20"/>
          <w:szCs w:val="20"/>
        </w:rPr>
      </w:pPr>
      <w:r>
        <w:rPr>
          <w:b/>
          <w:bCs/>
          <w:color w:val="000000"/>
          <w:sz w:val="20"/>
          <w:szCs w:val="20"/>
        </w:rPr>
        <w:lastRenderedPageBreak/>
        <w:t xml:space="preserve">2.1 Microgrid Development </w:t>
      </w:r>
    </w:p>
    <w:p w:rsidR="00B765C7" w:rsidRPr="00B44ECE" w:rsidRDefault="00B765C7" w:rsidP="00B765C7">
      <w:pPr>
        <w:pStyle w:val="Default"/>
        <w:jc w:val="both"/>
        <w:rPr>
          <w:rFonts w:ascii="Arial" w:eastAsia="Times New Roman" w:hAnsi="Arial" w:cs="Arial"/>
          <w:color w:val="212121"/>
          <w:sz w:val="19"/>
          <w:szCs w:val="19"/>
          <w:lang w:val="en-IN" w:eastAsia="en-IN"/>
        </w:rPr>
      </w:pPr>
      <w:r w:rsidRPr="00B44ECE">
        <w:rPr>
          <w:sz w:val="20"/>
        </w:rPr>
        <w:t>The</w:t>
      </w:r>
      <w:r>
        <w:rPr>
          <w:sz w:val="20"/>
        </w:rPr>
        <w:t xml:space="preserve"> portable </w:t>
      </w:r>
      <w:proofErr w:type="spellStart"/>
      <w:r w:rsidRPr="00B44ECE">
        <w:rPr>
          <w:sz w:val="20"/>
        </w:rPr>
        <w:t>micro</w:t>
      </w:r>
      <w:r>
        <w:rPr>
          <w:sz w:val="20"/>
        </w:rPr>
        <w:t>grid</w:t>
      </w:r>
      <w:proofErr w:type="spellEnd"/>
      <w:r>
        <w:rPr>
          <w:sz w:val="20"/>
        </w:rPr>
        <w:t xml:space="preserve"> simulated is as shown in the </w:t>
      </w:r>
      <w:r w:rsidRPr="00B44ECE">
        <w:rPr>
          <w:sz w:val="20"/>
        </w:rPr>
        <w:t xml:space="preserve">Figure.1 </w:t>
      </w:r>
      <w:r>
        <w:rPr>
          <w:sz w:val="20"/>
        </w:rPr>
        <w:t xml:space="preserve">which is </w:t>
      </w:r>
      <w:r w:rsidRPr="00B44ECE">
        <w:rPr>
          <w:sz w:val="20"/>
        </w:rPr>
        <w:t xml:space="preserve">connected </w:t>
      </w:r>
      <w:bookmarkStart w:id="0" w:name="_GoBack"/>
      <w:bookmarkEnd w:id="0"/>
      <w:r w:rsidR="003940C5" w:rsidRPr="00B44ECE">
        <w:rPr>
          <w:sz w:val="20"/>
        </w:rPr>
        <w:t>to photovoltaic</w:t>
      </w:r>
      <w:r w:rsidRPr="00B44ECE">
        <w:rPr>
          <w:sz w:val="20"/>
        </w:rPr>
        <w:t xml:space="preserve"> system</w:t>
      </w:r>
      <w:r>
        <w:rPr>
          <w:sz w:val="20"/>
        </w:rPr>
        <w:t xml:space="preserve"> of 100KW with boost constant </w:t>
      </w:r>
      <w:r w:rsidR="0097544C">
        <w:rPr>
          <w:sz w:val="20"/>
        </w:rPr>
        <w:t>voltage</w:t>
      </w:r>
      <w:r>
        <w:rPr>
          <w:sz w:val="20"/>
        </w:rPr>
        <w:t xml:space="preserve"> converter</w:t>
      </w:r>
      <w:r w:rsidRPr="00B44ECE">
        <w:rPr>
          <w:sz w:val="20"/>
        </w:rPr>
        <w:t>, wind generator, battery storage system</w:t>
      </w:r>
      <w:r>
        <w:rPr>
          <w:sz w:val="20"/>
        </w:rPr>
        <w:t xml:space="preserve"> used is </w:t>
      </w:r>
      <w:r w:rsidRPr="00B44ECE">
        <w:rPr>
          <w:sz w:val="20"/>
        </w:rPr>
        <w:t>Lithium ion battery of 180 Ah, 48V</w:t>
      </w:r>
      <w:proofErr w:type="gramStart"/>
      <w:r w:rsidRPr="00B44ECE">
        <w:rPr>
          <w:sz w:val="20"/>
        </w:rPr>
        <w:t>,diesel</w:t>
      </w:r>
      <w:proofErr w:type="gramEnd"/>
      <w:r w:rsidRPr="00B44ECE">
        <w:rPr>
          <w:sz w:val="20"/>
        </w:rPr>
        <w:t xml:space="preserve"> generator, grid and </w:t>
      </w:r>
      <w:r w:rsidR="0097544C" w:rsidRPr="00B44ECE">
        <w:rPr>
          <w:sz w:val="20"/>
        </w:rPr>
        <w:t>load.</w:t>
      </w:r>
      <w:r w:rsidR="0097544C">
        <w:rPr>
          <w:sz w:val="20"/>
        </w:rPr>
        <w:t xml:space="preserve"> </w:t>
      </w:r>
      <w:r w:rsidRPr="00B44ECE">
        <w:rPr>
          <w:sz w:val="20"/>
        </w:rPr>
        <w:t>The</w:t>
      </w:r>
      <w:r>
        <w:rPr>
          <w:sz w:val="20"/>
        </w:rPr>
        <w:t xml:space="preserve"> grid </w:t>
      </w:r>
      <w:r w:rsidRPr="00B44ECE">
        <w:rPr>
          <w:sz w:val="20"/>
        </w:rPr>
        <w:t>rectif</w:t>
      </w:r>
      <w:r>
        <w:rPr>
          <w:sz w:val="20"/>
        </w:rPr>
        <w:t xml:space="preserve">ied voltage of grid is injected </w:t>
      </w:r>
      <w:r w:rsidRPr="00B44ECE">
        <w:rPr>
          <w:sz w:val="20"/>
        </w:rPr>
        <w:t xml:space="preserve">to the bus through static switch to supply power when renewable energy sources and battery do not have sufficient energy to supply load. Resistive load of 1.5kW is supplied from dc bus out of which 500W of critical </w:t>
      </w:r>
      <w:proofErr w:type="gramStart"/>
      <w:r w:rsidRPr="00B44ECE">
        <w:rPr>
          <w:sz w:val="20"/>
        </w:rPr>
        <w:t>load</w:t>
      </w:r>
      <w:r>
        <w:rPr>
          <w:sz w:val="20"/>
        </w:rPr>
        <w:t>[</w:t>
      </w:r>
      <w:proofErr w:type="gramEnd"/>
      <w:r>
        <w:rPr>
          <w:sz w:val="20"/>
        </w:rPr>
        <w:t>6]</w:t>
      </w:r>
      <w:r w:rsidRPr="00B44ECE">
        <w:rPr>
          <w:sz w:val="20"/>
        </w:rPr>
        <w:t>.</w:t>
      </w:r>
      <w:r w:rsidRPr="00B44ECE">
        <w:rPr>
          <w:rFonts w:ascii="Arial" w:eastAsia="Times New Roman" w:hAnsi="Arial" w:cs="Arial"/>
          <w:color w:val="212121"/>
          <w:sz w:val="19"/>
          <w:szCs w:val="19"/>
          <w:lang w:val="en-IN" w:eastAsia="en-IN"/>
        </w:rPr>
        <w:t xml:space="preserve"> </w:t>
      </w:r>
    </w:p>
    <w:p w:rsidR="00B765C7" w:rsidRDefault="00B765C7" w:rsidP="00B765C7">
      <w:pPr>
        <w:pStyle w:val="Default"/>
        <w:jc w:val="both"/>
        <w:rPr>
          <w:sz w:val="20"/>
          <w:lang w:val="en-IN"/>
        </w:rPr>
      </w:pPr>
      <w:r w:rsidRPr="002476CA">
        <w:rPr>
          <w:sz w:val="20"/>
          <w:lang w:val="en-IN"/>
        </w:rPr>
        <w:t xml:space="preserve">In this work on </w:t>
      </w:r>
      <w:proofErr w:type="spellStart"/>
      <w:r w:rsidRPr="002476CA">
        <w:rPr>
          <w:sz w:val="20"/>
          <w:lang w:val="en-IN"/>
        </w:rPr>
        <w:t>microgrids</w:t>
      </w:r>
      <w:proofErr w:type="spellEnd"/>
      <w:r w:rsidRPr="002476CA">
        <w:rPr>
          <w:sz w:val="20"/>
          <w:lang w:val="en-IN"/>
        </w:rPr>
        <w:t xml:space="preserve">, the </w:t>
      </w:r>
      <w:proofErr w:type="spellStart"/>
      <w:r w:rsidRPr="002476CA">
        <w:rPr>
          <w:sz w:val="20"/>
          <w:lang w:val="en-IN"/>
        </w:rPr>
        <w:t>modeling</w:t>
      </w:r>
      <w:proofErr w:type="spellEnd"/>
      <w:r w:rsidRPr="002476CA">
        <w:rPr>
          <w:sz w:val="20"/>
          <w:lang w:val="en-IN"/>
        </w:rPr>
        <w:t xml:space="preserve"> and simulation of power systems in MATLAB</w:t>
      </w:r>
      <w:r w:rsidR="0097544C" w:rsidRPr="0097544C">
        <w:rPr>
          <w:sz w:val="20"/>
          <w:lang w:val="en-IN"/>
        </w:rPr>
        <w:t>/</w:t>
      </w:r>
      <w:r w:rsidR="0097544C" w:rsidRPr="002476CA">
        <w:rPr>
          <w:sz w:val="20"/>
          <w:lang w:val="en-IN"/>
        </w:rPr>
        <w:t>SIMULINK</w:t>
      </w:r>
      <w:r w:rsidRPr="002476CA">
        <w:rPr>
          <w:sz w:val="20"/>
          <w:lang w:val="en-IN"/>
        </w:rPr>
        <w:t xml:space="preserve"> is introduced with </w:t>
      </w:r>
      <w:proofErr w:type="spellStart"/>
      <w:r w:rsidRPr="002476CA">
        <w:rPr>
          <w:sz w:val="20"/>
          <w:lang w:val="en-IN"/>
        </w:rPr>
        <w:t>Simscape</w:t>
      </w:r>
      <w:proofErr w:type="spellEnd"/>
      <w:r w:rsidRPr="002476CA">
        <w:rPr>
          <w:sz w:val="20"/>
          <w:lang w:val="en-IN"/>
        </w:rPr>
        <w:t xml:space="preserve"> Electrical</w:t>
      </w:r>
      <w:r>
        <w:rPr>
          <w:sz w:val="20"/>
          <w:lang w:val="en-IN"/>
        </w:rPr>
        <w:t xml:space="preserve">. </w:t>
      </w:r>
      <w:r w:rsidRPr="002476CA">
        <w:rPr>
          <w:sz w:val="20"/>
          <w:lang w:val="en-IN"/>
        </w:rPr>
        <w:t xml:space="preserve">The DERs in this example include renewables, such as solar, a diesel Generator, and energy storage system (ESS).Distribution system with residential load changer or unintentional islanding of the </w:t>
      </w:r>
      <w:proofErr w:type="spellStart"/>
      <w:r w:rsidRPr="002476CA">
        <w:rPr>
          <w:sz w:val="20"/>
          <w:lang w:val="en-IN"/>
        </w:rPr>
        <w:t>microgrid</w:t>
      </w:r>
      <w:proofErr w:type="spellEnd"/>
      <w:r w:rsidRPr="002476CA">
        <w:rPr>
          <w:sz w:val="20"/>
          <w:lang w:val="en-IN"/>
        </w:rPr>
        <w:t xml:space="preserve"> is simulated</w:t>
      </w:r>
      <w:r>
        <w:rPr>
          <w:sz w:val="20"/>
          <w:lang w:val="en-IN"/>
        </w:rPr>
        <w:t>[7][8]</w:t>
      </w:r>
      <w:r w:rsidRPr="002476CA">
        <w:rPr>
          <w:sz w:val="20"/>
          <w:lang w:val="en-IN"/>
        </w:rPr>
        <w:t xml:space="preserve">. </w:t>
      </w:r>
    </w:p>
    <w:p w:rsidR="00B765C7" w:rsidRDefault="00B765C7" w:rsidP="00B765C7">
      <w:pPr>
        <w:pStyle w:val="Default"/>
        <w:jc w:val="both"/>
        <w:rPr>
          <w:sz w:val="20"/>
          <w:lang w:val="en-IN"/>
        </w:rPr>
      </w:pPr>
    </w:p>
    <w:p w:rsidR="00B765C7" w:rsidRPr="00891299" w:rsidRDefault="00B765C7" w:rsidP="00B765C7">
      <w:pPr>
        <w:pStyle w:val="Default"/>
        <w:jc w:val="both"/>
        <w:rPr>
          <w:b/>
          <w:sz w:val="20"/>
          <w:lang w:val="en-IN"/>
        </w:rPr>
      </w:pPr>
      <w:r>
        <w:rPr>
          <w:b/>
          <w:sz w:val="20"/>
          <w:lang w:val="en-IN"/>
        </w:rPr>
        <w:t xml:space="preserve">2.2 </w:t>
      </w:r>
      <w:r w:rsidRPr="00891299">
        <w:rPr>
          <w:b/>
          <w:sz w:val="20"/>
          <w:lang w:val="en-IN"/>
        </w:rPr>
        <w:t xml:space="preserve">Result of </w:t>
      </w:r>
      <w:proofErr w:type="spellStart"/>
      <w:r w:rsidRPr="00891299">
        <w:rPr>
          <w:b/>
          <w:sz w:val="20"/>
          <w:lang w:val="en-IN"/>
        </w:rPr>
        <w:t>Microgrid</w:t>
      </w:r>
      <w:proofErr w:type="spellEnd"/>
      <w:r w:rsidRPr="00891299">
        <w:rPr>
          <w:b/>
          <w:sz w:val="20"/>
          <w:lang w:val="en-IN"/>
        </w:rPr>
        <w:t xml:space="preserve"> Development:</w:t>
      </w:r>
    </w:p>
    <w:p w:rsidR="00B765C7" w:rsidRPr="002476CA" w:rsidRDefault="00B765C7" w:rsidP="00B765C7">
      <w:pPr>
        <w:pStyle w:val="Default"/>
        <w:jc w:val="both"/>
        <w:rPr>
          <w:sz w:val="20"/>
          <w:lang w:val="en-IN"/>
        </w:rPr>
      </w:pPr>
    </w:p>
    <w:p w:rsidR="00B765C7" w:rsidRPr="007D4FC6" w:rsidRDefault="00B765C7" w:rsidP="00B765C7">
      <w:pPr>
        <w:pStyle w:val="Default"/>
        <w:jc w:val="both"/>
        <w:rPr>
          <w:sz w:val="20"/>
          <w:lang w:val="en-IN"/>
        </w:rPr>
      </w:pPr>
      <w:r w:rsidRPr="002476CA">
        <w:rPr>
          <w:sz w:val="20"/>
          <w:lang w:val="en-IN"/>
        </w:rPr>
        <w:t xml:space="preserve">Since </w:t>
      </w:r>
      <w:proofErr w:type="spellStart"/>
      <w:r w:rsidRPr="002476CA">
        <w:rPr>
          <w:sz w:val="20"/>
          <w:lang w:val="en-IN"/>
        </w:rPr>
        <w:t>microgrid</w:t>
      </w:r>
      <w:proofErr w:type="spellEnd"/>
      <w:r w:rsidRPr="002476CA">
        <w:rPr>
          <w:sz w:val="20"/>
          <w:lang w:val="en-IN"/>
        </w:rPr>
        <w:t xml:space="preserve"> systems commonly have inverter-based controls for solar and ESS, different levels of simulation fidelity can be useful to study the </w:t>
      </w:r>
      <w:proofErr w:type="spellStart"/>
      <w:r w:rsidRPr="002476CA">
        <w:rPr>
          <w:sz w:val="20"/>
          <w:lang w:val="en-IN"/>
        </w:rPr>
        <w:t>microgrid</w:t>
      </w:r>
      <w:proofErr w:type="spellEnd"/>
      <w:r w:rsidRPr="002476CA">
        <w:rPr>
          <w:sz w:val="20"/>
          <w:lang w:val="en-IN"/>
        </w:rPr>
        <w:t xml:space="preserve"> operation. Figure 2 shows the output of the </w:t>
      </w:r>
      <w:proofErr w:type="spellStart"/>
      <w:r w:rsidRPr="002476CA">
        <w:rPr>
          <w:sz w:val="20"/>
          <w:lang w:val="en-IN"/>
        </w:rPr>
        <w:t>microgrid</w:t>
      </w:r>
      <w:proofErr w:type="spellEnd"/>
      <w:r w:rsidRPr="002476CA">
        <w:rPr>
          <w:sz w:val="20"/>
          <w:lang w:val="en-IN"/>
        </w:rPr>
        <w:t xml:space="preserve"> system designed. </w:t>
      </w:r>
      <w:proofErr w:type="spellStart"/>
      <w:r w:rsidRPr="002476CA">
        <w:rPr>
          <w:sz w:val="20"/>
          <w:lang w:val="en-IN"/>
        </w:rPr>
        <w:t>Simscape</w:t>
      </w:r>
      <w:proofErr w:type="spellEnd"/>
      <w:r w:rsidRPr="002476CA">
        <w:rPr>
          <w:sz w:val="20"/>
          <w:lang w:val="en-IN"/>
        </w:rPr>
        <w:t xml:space="preserve"> Electrical can be used to simulate Phasor or Electromagnetic Transients (EMT)</w:t>
      </w:r>
      <w:r>
        <w:rPr>
          <w:sz w:val="20"/>
          <w:lang w:val="en-IN"/>
        </w:rPr>
        <w:t xml:space="preserve"> as shown in F</w:t>
      </w:r>
      <w:r w:rsidRPr="002476CA">
        <w:rPr>
          <w:sz w:val="20"/>
          <w:lang w:val="en-IN"/>
        </w:rPr>
        <w:t xml:space="preserve">igure </w:t>
      </w:r>
      <w:r>
        <w:rPr>
          <w:sz w:val="20"/>
          <w:lang w:val="en-IN"/>
        </w:rPr>
        <w:t>3</w:t>
      </w:r>
      <w:r w:rsidRPr="002476CA">
        <w:rPr>
          <w:sz w:val="20"/>
          <w:lang w:val="en-IN"/>
        </w:rPr>
        <w:t>.The transient developed in the output shows that there is need for power quality improvement.</w:t>
      </w:r>
    </w:p>
    <w:p w:rsidR="00B765C7" w:rsidRPr="00E231C3" w:rsidRDefault="00B765C7" w:rsidP="00B765C7">
      <w:pPr>
        <w:pStyle w:val="Default"/>
        <w:jc w:val="both"/>
        <w:rPr>
          <w:sz w:val="20"/>
        </w:rPr>
      </w:pPr>
    </w:p>
    <w:p w:rsidR="00B765C7" w:rsidRPr="007444C4" w:rsidRDefault="00B765C7" w:rsidP="00B765C7">
      <w:pPr>
        <w:pStyle w:val="Default"/>
        <w:jc w:val="center"/>
      </w:pPr>
      <w:r>
        <w:rPr>
          <w:noProof/>
          <w:lang w:val="en-IN" w:eastAsia="en-IN"/>
        </w:rPr>
        <w:drawing>
          <wp:inline distT="0" distB="0" distL="0" distR="0" wp14:anchorId="086F27D2" wp14:editId="2B574F20">
            <wp:extent cx="3616550" cy="30818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13000" contrast="63000"/>
                              </a14:imgEffect>
                            </a14:imgLayer>
                          </a14:imgProps>
                        </a:ext>
                      </a:extLst>
                    </a:blip>
                    <a:srcRect/>
                    <a:stretch>
                      <a:fillRect/>
                    </a:stretch>
                  </pic:blipFill>
                  <pic:spPr bwMode="auto">
                    <a:xfrm>
                      <a:off x="0" y="0"/>
                      <a:ext cx="3624017" cy="3088178"/>
                    </a:xfrm>
                    <a:prstGeom prst="rect">
                      <a:avLst/>
                    </a:prstGeom>
                    <a:noFill/>
                    <a:ln w="9525">
                      <a:noFill/>
                      <a:miter lim="800000"/>
                      <a:headEnd/>
                      <a:tailEnd/>
                    </a:ln>
                  </pic:spPr>
                </pic:pic>
              </a:graphicData>
            </a:graphic>
          </wp:inline>
        </w:drawing>
      </w:r>
    </w:p>
    <w:p w:rsidR="00B765C7" w:rsidRPr="00913923" w:rsidRDefault="00B765C7" w:rsidP="00B765C7">
      <w:pPr>
        <w:pStyle w:val="CM1"/>
        <w:suppressAutoHyphens/>
        <w:jc w:val="center"/>
        <w:rPr>
          <w:b/>
          <w:sz w:val="16"/>
          <w:szCs w:val="16"/>
        </w:rPr>
      </w:pPr>
      <w:r w:rsidRPr="00913923">
        <w:rPr>
          <w:b/>
          <w:bCs/>
          <w:sz w:val="16"/>
          <w:szCs w:val="16"/>
        </w:rPr>
        <w:t>Fig. 1.</w:t>
      </w:r>
      <w:r w:rsidRPr="00913923">
        <w:rPr>
          <w:b/>
          <w:sz w:val="16"/>
          <w:szCs w:val="16"/>
        </w:rPr>
        <w:t xml:space="preserve"> Simulink model of Microgrid connected to load and supply </w:t>
      </w:r>
    </w:p>
    <w:p w:rsidR="00B765C7" w:rsidRDefault="00B765C7" w:rsidP="00B765C7">
      <w:pPr>
        <w:pStyle w:val="CM3"/>
        <w:suppressAutoHyphens/>
        <w:spacing w:line="240" w:lineRule="auto"/>
        <w:jc w:val="both"/>
        <w:rPr>
          <w:sz w:val="20"/>
          <w:szCs w:val="20"/>
        </w:rPr>
      </w:pPr>
    </w:p>
    <w:p w:rsidR="00B765C7" w:rsidRDefault="00B765C7" w:rsidP="00B765C7">
      <w:pPr>
        <w:pStyle w:val="CM15"/>
        <w:tabs>
          <w:tab w:val="left" w:pos="567"/>
        </w:tabs>
        <w:suppressAutoHyphens/>
        <w:spacing w:line="240" w:lineRule="atLeast"/>
        <w:jc w:val="center"/>
        <w:rPr>
          <w:b/>
          <w:bCs/>
          <w:color w:val="000000"/>
          <w:sz w:val="20"/>
          <w:szCs w:val="20"/>
        </w:rPr>
      </w:pPr>
    </w:p>
    <w:p w:rsidR="00B765C7" w:rsidRDefault="00B765C7" w:rsidP="00B765C7">
      <w:pPr>
        <w:pStyle w:val="Default"/>
        <w:jc w:val="center"/>
        <w:rPr>
          <w:b/>
          <w:bCs/>
          <w:sz w:val="20"/>
          <w:szCs w:val="20"/>
        </w:rPr>
      </w:pPr>
      <w:r>
        <w:rPr>
          <w:noProof/>
          <w:lang w:val="en-IN" w:eastAsia="en-IN"/>
        </w:rPr>
        <w:lastRenderedPageBreak/>
        <w:drawing>
          <wp:inline distT="0" distB="0" distL="0" distR="0" wp14:anchorId="05689001" wp14:editId="176931A2">
            <wp:extent cx="3093085" cy="27514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4000" contrast="75000"/>
                              </a14:imgEffect>
                            </a14:imgLayer>
                          </a14:imgProps>
                        </a:ext>
                      </a:extLst>
                    </a:blip>
                    <a:srcRect/>
                    <a:stretch>
                      <a:fillRect/>
                    </a:stretch>
                  </pic:blipFill>
                  <pic:spPr bwMode="auto">
                    <a:xfrm>
                      <a:off x="0" y="0"/>
                      <a:ext cx="3093085" cy="2751455"/>
                    </a:xfrm>
                    <a:prstGeom prst="rect">
                      <a:avLst/>
                    </a:prstGeom>
                    <a:noFill/>
                    <a:ln w="9525">
                      <a:noFill/>
                      <a:miter lim="800000"/>
                      <a:headEnd/>
                      <a:tailEnd/>
                    </a:ln>
                  </pic:spPr>
                </pic:pic>
              </a:graphicData>
            </a:graphic>
          </wp:inline>
        </w:drawing>
      </w:r>
    </w:p>
    <w:p w:rsidR="00B765C7" w:rsidRPr="00913923" w:rsidRDefault="00B765C7" w:rsidP="00B765C7">
      <w:pPr>
        <w:pStyle w:val="CM1"/>
        <w:suppressAutoHyphens/>
        <w:jc w:val="center"/>
        <w:rPr>
          <w:b/>
          <w:sz w:val="16"/>
          <w:szCs w:val="16"/>
        </w:rPr>
      </w:pPr>
      <w:r w:rsidRPr="00913923">
        <w:rPr>
          <w:b/>
          <w:bCs/>
          <w:sz w:val="16"/>
          <w:szCs w:val="16"/>
        </w:rPr>
        <w:t>Fig. 2.</w:t>
      </w:r>
      <w:r w:rsidRPr="00913923">
        <w:rPr>
          <w:b/>
          <w:sz w:val="16"/>
          <w:szCs w:val="16"/>
        </w:rPr>
        <w:t xml:space="preserve"> Simulation outpur of Microgrid </w:t>
      </w:r>
    </w:p>
    <w:p w:rsidR="00B765C7" w:rsidRDefault="00B765C7" w:rsidP="00B765C7">
      <w:pPr>
        <w:pStyle w:val="Default"/>
        <w:jc w:val="center"/>
        <w:rPr>
          <w:b/>
          <w:bCs/>
          <w:sz w:val="20"/>
          <w:szCs w:val="20"/>
        </w:rPr>
      </w:pPr>
    </w:p>
    <w:p w:rsidR="00B765C7" w:rsidRDefault="00B765C7" w:rsidP="00B765C7">
      <w:pPr>
        <w:pStyle w:val="Default"/>
        <w:ind w:left="-851"/>
        <w:jc w:val="center"/>
        <w:rPr>
          <w:b/>
          <w:bCs/>
          <w:sz w:val="20"/>
          <w:szCs w:val="20"/>
        </w:rPr>
      </w:pPr>
      <w:r>
        <w:rPr>
          <w:noProof/>
          <w:lang w:val="en-IN" w:eastAsia="en-IN"/>
        </w:rPr>
        <w:drawing>
          <wp:inline distT="0" distB="0" distL="0" distR="0" wp14:anchorId="0CBC769B" wp14:editId="351EC352">
            <wp:extent cx="3931787" cy="1908313"/>
            <wp:effectExtent l="0" t="0" r="0" b="0"/>
            <wp:docPr id="5" name="Picture 5" descr="C:\Users\User\AppData\Local\Microsoft\Windows\INetCache\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4.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14000" contrast="58000"/>
                              </a14:imgEffect>
                            </a14:imgLayer>
                          </a14:imgProps>
                        </a:ext>
                      </a:extLst>
                    </a:blip>
                    <a:srcRect/>
                    <a:stretch>
                      <a:fillRect/>
                    </a:stretch>
                  </pic:blipFill>
                  <pic:spPr bwMode="auto">
                    <a:xfrm>
                      <a:off x="0" y="0"/>
                      <a:ext cx="3934050" cy="1909411"/>
                    </a:xfrm>
                    <a:prstGeom prst="rect">
                      <a:avLst/>
                    </a:prstGeom>
                    <a:noFill/>
                    <a:ln w="9525">
                      <a:noFill/>
                      <a:miter lim="800000"/>
                      <a:headEnd/>
                      <a:tailEnd/>
                    </a:ln>
                  </pic:spPr>
                </pic:pic>
              </a:graphicData>
            </a:graphic>
          </wp:inline>
        </w:drawing>
      </w:r>
    </w:p>
    <w:p w:rsidR="00B765C7" w:rsidRPr="00913923" w:rsidRDefault="00B765C7" w:rsidP="00B765C7">
      <w:pPr>
        <w:pStyle w:val="CM1"/>
        <w:suppressAutoHyphens/>
        <w:jc w:val="center"/>
        <w:rPr>
          <w:b/>
          <w:sz w:val="16"/>
          <w:szCs w:val="16"/>
        </w:rPr>
      </w:pPr>
      <w:r w:rsidRPr="00913923">
        <w:rPr>
          <w:b/>
          <w:bCs/>
          <w:sz w:val="16"/>
          <w:szCs w:val="16"/>
        </w:rPr>
        <w:t>Fig. 3.</w:t>
      </w:r>
      <w:r w:rsidRPr="00913923">
        <w:rPr>
          <w:b/>
          <w:sz w:val="16"/>
          <w:szCs w:val="16"/>
        </w:rPr>
        <w:t xml:space="preserve"> </w:t>
      </w:r>
      <w:r w:rsidRPr="00913923">
        <w:rPr>
          <w:b/>
          <w:sz w:val="16"/>
          <w:szCs w:val="16"/>
          <w:lang w:val="en-IN"/>
        </w:rPr>
        <w:t xml:space="preserve">Electromagnetic Transients developed in </w:t>
      </w:r>
      <w:proofErr w:type="spellStart"/>
      <w:r w:rsidRPr="00913923">
        <w:rPr>
          <w:b/>
          <w:sz w:val="16"/>
          <w:szCs w:val="16"/>
          <w:lang w:val="en-IN"/>
        </w:rPr>
        <w:t>microgrid</w:t>
      </w:r>
      <w:proofErr w:type="spellEnd"/>
    </w:p>
    <w:p w:rsidR="00B765C7" w:rsidRDefault="00B765C7" w:rsidP="00B765C7">
      <w:pPr>
        <w:pStyle w:val="Default"/>
        <w:rPr>
          <w:b/>
          <w:bCs/>
          <w:sz w:val="20"/>
          <w:szCs w:val="20"/>
        </w:rPr>
      </w:pPr>
    </w:p>
    <w:p w:rsidR="00B765C7" w:rsidRPr="00913923" w:rsidRDefault="00B765C7" w:rsidP="00B765C7">
      <w:pPr>
        <w:pStyle w:val="CM4"/>
        <w:tabs>
          <w:tab w:val="left" w:pos="567"/>
        </w:tabs>
        <w:suppressAutoHyphens/>
        <w:spacing w:before="520" w:after="280"/>
        <w:jc w:val="both"/>
        <w:rPr>
          <w:b/>
          <w:bCs/>
          <w:color w:val="000000"/>
          <w:sz w:val="20"/>
          <w:szCs w:val="20"/>
        </w:rPr>
      </w:pPr>
      <w:r w:rsidRPr="00913923">
        <w:rPr>
          <w:b/>
          <w:bCs/>
          <w:color w:val="000000"/>
          <w:sz w:val="20"/>
          <w:szCs w:val="20"/>
        </w:rPr>
        <w:t>3.  DSTATCOM for Power Quality Improvement</w:t>
      </w:r>
    </w:p>
    <w:p w:rsidR="00B765C7" w:rsidRPr="00913923" w:rsidRDefault="00B765C7" w:rsidP="00B765C7">
      <w:pPr>
        <w:autoSpaceDE w:val="0"/>
        <w:autoSpaceDN w:val="0"/>
        <w:adjustRightInd w:val="0"/>
        <w:spacing w:after="0" w:line="240" w:lineRule="auto"/>
        <w:jc w:val="both"/>
        <w:rPr>
          <w:rFonts w:ascii="Times New Roman" w:hAnsi="Times New Roman"/>
          <w:color w:val="000000"/>
          <w:sz w:val="20"/>
          <w:szCs w:val="20"/>
        </w:rPr>
      </w:pPr>
      <w:r w:rsidRPr="00913923">
        <w:rPr>
          <w:rFonts w:ascii="Times New Roman" w:hAnsi="Times New Roman"/>
          <w:color w:val="000000"/>
          <w:sz w:val="20"/>
          <w:szCs w:val="20"/>
        </w:rPr>
        <w:t xml:space="preserve">Many meta-heuristic algorithms have been developed with biological inspiration and many researches are also carried out. Meta-heuristic algorithm combination is developed by considering both qualities of exploitation and exploration, which is the most important point in meta-heuristic algorithm. To strengthen this in 2012, </w:t>
      </w:r>
      <w:proofErr w:type="spellStart"/>
      <w:r w:rsidRPr="00913923">
        <w:rPr>
          <w:rFonts w:ascii="Times New Roman" w:hAnsi="Times New Roman"/>
          <w:color w:val="000000"/>
          <w:sz w:val="20"/>
          <w:szCs w:val="20"/>
        </w:rPr>
        <w:t>Gandomi</w:t>
      </w:r>
      <w:proofErr w:type="spellEnd"/>
      <w:r w:rsidRPr="00913923">
        <w:rPr>
          <w:rFonts w:ascii="Times New Roman" w:hAnsi="Times New Roman"/>
          <w:color w:val="000000"/>
          <w:sz w:val="20"/>
          <w:szCs w:val="20"/>
        </w:rPr>
        <w:t xml:space="preserve"> suggested Krill Herd (KH) algorithm a bio-inspired optimization technique to solve any multistage complex problem. In this algorithm the Krill which is small shellfish in the sea develops a herd by increasing density to protect from the attacker or to reach food. The method of framing a herd has developed an optimizing technique. In KH algorithm there are three main components to find the optimized value such as, a) Induced Motion, b) Forging Motion and c) Physical </w:t>
      </w:r>
      <w:proofErr w:type="gramStart"/>
      <w:r w:rsidRPr="00913923">
        <w:rPr>
          <w:rFonts w:ascii="Times New Roman" w:hAnsi="Times New Roman"/>
          <w:color w:val="000000"/>
          <w:sz w:val="20"/>
          <w:szCs w:val="20"/>
        </w:rPr>
        <w:t>Diffusion[</w:t>
      </w:r>
      <w:proofErr w:type="gramEnd"/>
      <w:r w:rsidRPr="00913923">
        <w:rPr>
          <w:rFonts w:ascii="Times New Roman" w:hAnsi="Times New Roman"/>
          <w:color w:val="000000"/>
          <w:sz w:val="20"/>
          <w:szCs w:val="20"/>
        </w:rPr>
        <w:t xml:space="preserve">9]. </w:t>
      </w:r>
    </w:p>
    <w:p w:rsidR="00B765C7" w:rsidRPr="00913923" w:rsidRDefault="00B765C7" w:rsidP="00B765C7">
      <w:pPr>
        <w:spacing w:line="240" w:lineRule="auto"/>
        <w:jc w:val="both"/>
        <w:rPr>
          <w:rFonts w:ascii="Times New Roman" w:eastAsiaTheme="minorHAnsi" w:hAnsi="Times New Roman"/>
          <w:sz w:val="20"/>
          <w:szCs w:val="20"/>
        </w:rPr>
      </w:pPr>
      <w:r w:rsidRPr="00913923">
        <w:rPr>
          <w:rFonts w:ascii="Times New Roman" w:hAnsi="Times New Roman"/>
          <w:color w:val="000000"/>
          <w:sz w:val="20"/>
          <w:szCs w:val="20"/>
        </w:rPr>
        <w:t>The working of DSTATCOM is based on injection of harmonic current to the grid by using active filters in conflicting phase of the grid, by injecting this pure sinusoidal voltage waveform is obtained. Hence, by injecting the shunt active filters to the distribution system the improved power quality is achieved</w:t>
      </w:r>
      <w:r w:rsidRPr="00913923">
        <w:rPr>
          <w:rFonts w:ascii="Times New Roman" w:eastAsiaTheme="minorHAnsi" w:hAnsi="Times New Roman"/>
          <w:sz w:val="20"/>
          <w:szCs w:val="20"/>
        </w:rPr>
        <w:t>.</w:t>
      </w:r>
    </w:p>
    <w:p w:rsidR="00B765C7" w:rsidRPr="007826E5" w:rsidRDefault="00B765C7" w:rsidP="00B765C7">
      <w:pPr>
        <w:autoSpaceDE w:val="0"/>
        <w:autoSpaceDN w:val="0"/>
        <w:adjustRightInd w:val="0"/>
        <w:spacing w:after="0" w:line="240" w:lineRule="auto"/>
        <w:jc w:val="center"/>
        <w:rPr>
          <w:rFonts w:ascii="Times New Roman" w:hAnsi="Times New Roman"/>
          <w:color w:val="000000"/>
          <w:sz w:val="24"/>
          <w:szCs w:val="23"/>
        </w:rPr>
      </w:pPr>
      <w:r w:rsidRPr="00CA2097">
        <w:rPr>
          <w:rFonts w:ascii="Times New Roman" w:hAnsi="Times New Roman"/>
          <w:noProof/>
          <w:color w:val="000000"/>
          <w:sz w:val="24"/>
          <w:szCs w:val="23"/>
          <w:lang w:val="en-IN" w:eastAsia="en-IN"/>
        </w:rPr>
        <w:lastRenderedPageBreak/>
        <w:drawing>
          <wp:inline distT="0" distB="0" distL="0" distR="0" wp14:anchorId="29EE9796" wp14:editId="413A16AE">
            <wp:extent cx="3671214" cy="1272208"/>
            <wp:effectExtent l="19050" t="19050" r="5715" b="444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5519" cy="1270234"/>
                    </a:xfrm>
                    <a:prstGeom prst="rect">
                      <a:avLst/>
                    </a:prstGeom>
                    <a:noFill/>
                    <a:ln>
                      <a:solidFill>
                        <a:sysClr val="windowText" lastClr="000000"/>
                      </a:solidFill>
                    </a:ln>
                  </pic:spPr>
                </pic:pic>
              </a:graphicData>
            </a:graphic>
          </wp:inline>
        </w:drawing>
      </w:r>
    </w:p>
    <w:p w:rsidR="00B765C7" w:rsidRPr="00913923" w:rsidRDefault="00B765C7" w:rsidP="00B765C7">
      <w:pPr>
        <w:pStyle w:val="CM1"/>
        <w:suppressAutoHyphens/>
        <w:jc w:val="center"/>
        <w:rPr>
          <w:b/>
          <w:sz w:val="16"/>
          <w:szCs w:val="16"/>
        </w:rPr>
      </w:pPr>
      <w:r>
        <w:rPr>
          <w:b/>
          <w:bCs/>
          <w:color w:val="000000"/>
          <w:sz w:val="20"/>
          <w:szCs w:val="20"/>
        </w:rPr>
        <w:tab/>
      </w:r>
      <w:r w:rsidRPr="00913923">
        <w:rPr>
          <w:b/>
          <w:bCs/>
          <w:sz w:val="16"/>
          <w:szCs w:val="16"/>
        </w:rPr>
        <w:t>Fig. 4.</w:t>
      </w:r>
      <w:r w:rsidRPr="00913923">
        <w:rPr>
          <w:b/>
          <w:sz w:val="16"/>
          <w:szCs w:val="16"/>
        </w:rPr>
        <w:t xml:space="preserve">  </w:t>
      </w:r>
      <w:r w:rsidRPr="00913923">
        <w:rPr>
          <w:b/>
          <w:bCs/>
          <w:sz w:val="16"/>
          <w:szCs w:val="16"/>
        </w:rPr>
        <w:t>DSTATCOM Functional Diagram</w:t>
      </w:r>
    </w:p>
    <w:p w:rsidR="00B765C7" w:rsidRPr="00913923" w:rsidRDefault="00B765C7" w:rsidP="00B765C7">
      <w:pPr>
        <w:spacing w:line="240" w:lineRule="auto"/>
        <w:jc w:val="both"/>
        <w:rPr>
          <w:rFonts w:ascii="Times New Roman" w:hAnsi="Times New Roman"/>
          <w:iCs/>
          <w:sz w:val="20"/>
          <w:szCs w:val="24"/>
        </w:rPr>
      </w:pPr>
      <w:r w:rsidRPr="00913923">
        <w:rPr>
          <w:rFonts w:ascii="Times New Roman" w:hAnsi="Times New Roman"/>
          <w:iCs/>
          <w:sz w:val="20"/>
          <w:szCs w:val="24"/>
        </w:rPr>
        <w:t xml:space="preserve">In Figure 4 shows a nonlinear load with balanced supply voltage .The current  </w:t>
      </w:r>
      <m:oMath>
        <m:sSubSup>
          <m:sSubSupPr>
            <m:ctrlPr>
              <w:rPr>
                <w:rFonts w:ascii="Cambria Math" w:hAnsi="Cambria Math"/>
                <w:i/>
                <w:iCs/>
                <w:sz w:val="20"/>
                <w:szCs w:val="24"/>
              </w:rPr>
            </m:ctrlPr>
          </m:sSubSupPr>
          <m:e>
            <m:r>
              <w:rPr>
                <w:rFonts w:ascii="Cambria Math" w:hAnsi="Cambria Math"/>
                <w:sz w:val="20"/>
                <w:szCs w:val="24"/>
              </w:rPr>
              <m:t>i</m:t>
            </m:r>
          </m:e>
          <m:sub>
            <m:r>
              <w:rPr>
                <w:rFonts w:ascii="Cambria Math" w:hAnsi="Cambria Math"/>
                <w:sz w:val="20"/>
                <w:szCs w:val="24"/>
              </w:rPr>
              <m:t>L</m:t>
            </m:r>
          </m:sub>
          <m:sup/>
        </m:sSubSup>
      </m:oMath>
      <w:r w:rsidRPr="00913923">
        <w:rPr>
          <w:rFonts w:ascii="Times New Roman" w:hAnsi="Times New Roman"/>
          <w:iCs/>
          <w:sz w:val="20"/>
          <w:szCs w:val="24"/>
        </w:rPr>
        <w:t xml:space="preserve">   is the current flowing through the load with harmonics. To compensate harmonics in  </w:t>
      </w:r>
      <m:oMath>
        <m:sSubSup>
          <m:sSubSupPr>
            <m:ctrlPr>
              <w:rPr>
                <w:rFonts w:ascii="Cambria Math" w:hAnsi="Cambria Math"/>
                <w:i/>
                <w:iCs/>
                <w:sz w:val="20"/>
                <w:szCs w:val="24"/>
              </w:rPr>
            </m:ctrlPr>
          </m:sSubSupPr>
          <m:e>
            <m:r>
              <w:rPr>
                <w:rFonts w:ascii="Cambria Math" w:hAnsi="Cambria Math"/>
                <w:sz w:val="20"/>
                <w:szCs w:val="24"/>
              </w:rPr>
              <m:t>i</m:t>
            </m:r>
          </m:e>
          <m:sub>
            <m:r>
              <w:rPr>
                <w:rFonts w:ascii="Cambria Math" w:hAnsi="Cambria Math"/>
                <w:sz w:val="20"/>
                <w:szCs w:val="24"/>
              </w:rPr>
              <m:t>L</m:t>
            </m:r>
          </m:sub>
          <m:sup/>
        </m:sSubSup>
      </m:oMath>
      <w:r w:rsidRPr="00913923">
        <w:rPr>
          <w:rFonts w:ascii="Times New Roman" w:hAnsi="Times New Roman"/>
          <w:iCs/>
          <w:sz w:val="20"/>
          <w:szCs w:val="24"/>
        </w:rPr>
        <w:t xml:space="preserve"> an active filter generates suppressing current</w:t>
      </w:r>
      <m:oMath>
        <m:r>
          <w:rPr>
            <w:rFonts w:ascii="Cambria Math" w:hAnsi="Cambria Math"/>
            <w:sz w:val="20"/>
            <w:szCs w:val="24"/>
          </w:rPr>
          <m:t xml:space="preserve"> </m:t>
        </m:r>
        <m:sSubSup>
          <m:sSubSupPr>
            <m:ctrlPr>
              <w:rPr>
                <w:rFonts w:ascii="Cambria Math" w:hAnsi="Cambria Math"/>
                <w:i/>
                <w:iCs/>
                <w:sz w:val="20"/>
                <w:szCs w:val="24"/>
              </w:rPr>
            </m:ctrlPr>
          </m:sSubSupPr>
          <m:e>
            <m:r>
              <w:rPr>
                <w:rFonts w:ascii="Cambria Math" w:hAnsi="Cambria Math"/>
                <w:sz w:val="20"/>
                <w:szCs w:val="24"/>
              </w:rPr>
              <m:t>i</m:t>
            </m:r>
          </m:e>
          <m:sub>
            <m:r>
              <w:rPr>
                <w:rFonts w:ascii="Cambria Math" w:hAnsi="Cambria Math"/>
                <w:sz w:val="20"/>
                <w:szCs w:val="24"/>
              </w:rPr>
              <m:t>S</m:t>
            </m:r>
          </m:sub>
          <m:sup/>
        </m:sSubSup>
      </m:oMath>
      <w:r w:rsidRPr="00913923">
        <w:rPr>
          <w:rFonts w:ascii="Times New Roman" w:hAnsi="Times New Roman"/>
          <w:iCs/>
          <w:sz w:val="20"/>
          <w:szCs w:val="24"/>
        </w:rPr>
        <w:t xml:space="preserve">, applying KCL we </w:t>
      </w:r>
      <w:proofErr w:type="gramStart"/>
      <w:r w:rsidRPr="00913923">
        <w:rPr>
          <w:rFonts w:ascii="Times New Roman" w:hAnsi="Times New Roman"/>
          <w:iCs/>
          <w:sz w:val="20"/>
          <w:szCs w:val="24"/>
        </w:rPr>
        <w:t>get[</w:t>
      </w:r>
      <w:proofErr w:type="gramEnd"/>
      <w:r w:rsidRPr="00913923">
        <w:rPr>
          <w:rFonts w:ascii="Times New Roman" w:hAnsi="Times New Roman"/>
          <w:iCs/>
          <w:sz w:val="20"/>
          <w:szCs w:val="24"/>
        </w:rPr>
        <w:t>10],</w:t>
      </w:r>
    </w:p>
    <w:p w:rsidR="00B765C7" w:rsidRPr="00CA2097" w:rsidRDefault="006622D9" w:rsidP="00B765C7">
      <w:pPr>
        <w:spacing w:line="240" w:lineRule="auto"/>
        <w:jc w:val="both"/>
        <w:rPr>
          <w:rFonts w:ascii="Times New Roman" w:hAnsi="Times New Roman"/>
          <w:iCs/>
          <w:color w:val="404040" w:themeColor="text1" w:themeTint="BF"/>
          <w:sz w:val="20"/>
          <w:szCs w:val="24"/>
        </w:rPr>
      </w:pPr>
      <m:oMath>
        <m:sSubSup>
          <m:sSubSupPr>
            <m:ctrlPr>
              <w:rPr>
                <w:rFonts w:ascii="Cambria Math" w:hAnsi="Cambria Math" w:cs="Times New Roman"/>
                <w:i/>
                <w:iCs/>
                <w:sz w:val="20"/>
                <w:szCs w:val="24"/>
              </w:rPr>
            </m:ctrlPr>
          </m:sSubSupPr>
          <m:e>
            <m:r>
              <w:rPr>
                <w:rFonts w:ascii="Cambria Math" w:hAnsi="Cambria Math" w:cs="Times New Roman"/>
                <w:sz w:val="20"/>
                <w:szCs w:val="24"/>
              </w:rPr>
              <m:t>i</m:t>
            </m:r>
          </m:e>
          <m:sub>
            <m:r>
              <w:rPr>
                <w:rFonts w:ascii="Cambria Math" w:hAnsi="Cambria Math" w:cs="Times New Roman"/>
                <w:sz w:val="20"/>
                <w:szCs w:val="24"/>
              </w:rPr>
              <m:t>S</m:t>
            </m:r>
          </m:sub>
          <m:sup/>
        </m:sSubSup>
        <m:r>
          <w:rPr>
            <w:rFonts w:ascii="Cambria Math" w:hAnsi="Cambria Math" w:cs="Times New Roman"/>
            <w:sz w:val="20"/>
            <w:szCs w:val="24"/>
          </w:rPr>
          <m:t>=</m:t>
        </m:r>
        <m:sSubSup>
          <m:sSubSupPr>
            <m:ctrlPr>
              <w:rPr>
                <w:rFonts w:ascii="Cambria Math" w:hAnsi="Cambria Math" w:cs="Times New Roman"/>
                <w:i/>
                <w:iCs/>
                <w:sz w:val="20"/>
                <w:szCs w:val="24"/>
              </w:rPr>
            </m:ctrlPr>
          </m:sSubSupPr>
          <m:e>
            <m:r>
              <w:rPr>
                <w:rFonts w:ascii="Cambria Math" w:hAnsi="Cambria Math" w:cs="Times New Roman"/>
                <w:sz w:val="20"/>
                <w:szCs w:val="24"/>
              </w:rPr>
              <m:t>i</m:t>
            </m:r>
          </m:e>
          <m:sub>
            <m:r>
              <w:rPr>
                <w:rFonts w:ascii="Cambria Math" w:hAnsi="Cambria Math" w:cs="Times New Roman"/>
                <w:sz w:val="20"/>
                <w:szCs w:val="24"/>
              </w:rPr>
              <m:t>L</m:t>
            </m:r>
          </m:sub>
          <m:sup/>
        </m:sSubSup>
        <m:r>
          <w:rPr>
            <w:rFonts w:ascii="Cambria Math" w:hAnsi="Cambria Math" w:cs="Times New Roman"/>
            <w:sz w:val="20"/>
            <w:szCs w:val="24"/>
          </w:rPr>
          <m:t xml:space="preserve">- </m:t>
        </m:r>
        <m:sSubSup>
          <m:sSubSupPr>
            <m:ctrlPr>
              <w:rPr>
                <w:rFonts w:ascii="Cambria Math" w:hAnsi="Cambria Math" w:cs="Times New Roman"/>
                <w:i/>
                <w:iCs/>
                <w:sz w:val="20"/>
                <w:szCs w:val="24"/>
              </w:rPr>
            </m:ctrlPr>
          </m:sSubSupPr>
          <m:e>
            <m:r>
              <w:rPr>
                <w:rFonts w:ascii="Cambria Math" w:hAnsi="Cambria Math" w:cs="Times New Roman"/>
                <w:sz w:val="20"/>
                <w:szCs w:val="24"/>
              </w:rPr>
              <m:t>i</m:t>
            </m:r>
          </m:e>
          <m:sub>
            <m:r>
              <w:rPr>
                <w:rFonts w:ascii="Cambria Math" w:hAnsi="Cambria Math" w:cs="Times New Roman"/>
                <w:sz w:val="20"/>
                <w:szCs w:val="24"/>
              </w:rPr>
              <m:t>c</m:t>
            </m:r>
          </m:sub>
          <m:sup/>
        </m:sSubSup>
      </m:oMath>
      <w:r w:rsidR="00B765C7" w:rsidRPr="00CA2097">
        <w:rPr>
          <w:rFonts w:ascii="Times New Roman" w:hAnsi="Times New Roman"/>
          <w:iCs/>
          <w:color w:val="404040" w:themeColor="text1" w:themeTint="BF"/>
          <w:sz w:val="20"/>
          <w:szCs w:val="24"/>
        </w:rPr>
        <w:tab/>
      </w:r>
      <w:r w:rsidR="00B765C7" w:rsidRPr="00CA2097">
        <w:rPr>
          <w:rFonts w:ascii="Times New Roman" w:hAnsi="Times New Roman"/>
          <w:iCs/>
          <w:color w:val="404040" w:themeColor="text1" w:themeTint="BF"/>
          <w:sz w:val="20"/>
          <w:szCs w:val="24"/>
        </w:rPr>
        <w:tab/>
      </w:r>
      <w:r w:rsidR="00B765C7">
        <w:rPr>
          <w:rFonts w:ascii="Times New Roman" w:hAnsi="Times New Roman"/>
          <w:iCs/>
          <w:color w:val="404040" w:themeColor="text1" w:themeTint="BF"/>
          <w:sz w:val="20"/>
          <w:szCs w:val="24"/>
        </w:rPr>
        <w:tab/>
      </w:r>
      <w:r w:rsidR="00B765C7">
        <w:rPr>
          <w:rFonts w:ascii="Times New Roman" w:hAnsi="Times New Roman"/>
          <w:iCs/>
          <w:color w:val="404040" w:themeColor="text1" w:themeTint="BF"/>
          <w:sz w:val="20"/>
          <w:szCs w:val="24"/>
        </w:rPr>
        <w:tab/>
      </w:r>
      <w:r w:rsidR="00B765C7">
        <w:rPr>
          <w:rFonts w:ascii="Times New Roman" w:hAnsi="Times New Roman"/>
          <w:iCs/>
          <w:color w:val="404040" w:themeColor="text1" w:themeTint="BF"/>
          <w:sz w:val="20"/>
          <w:szCs w:val="24"/>
        </w:rPr>
        <w:tab/>
        <w:t>(</w:t>
      </w:r>
      <w:r w:rsidR="00B765C7" w:rsidRPr="00CA2097">
        <w:rPr>
          <w:rFonts w:ascii="Times New Roman" w:hAnsi="Times New Roman"/>
          <w:iCs/>
          <w:color w:val="404040" w:themeColor="text1" w:themeTint="BF"/>
          <w:sz w:val="20"/>
          <w:szCs w:val="24"/>
        </w:rPr>
        <w:t>1)</w:t>
      </w:r>
    </w:p>
    <w:p w:rsidR="00B765C7" w:rsidRPr="0097544C" w:rsidRDefault="00B765C7" w:rsidP="00B765C7">
      <w:pPr>
        <w:spacing w:line="240" w:lineRule="auto"/>
        <w:jc w:val="both"/>
        <w:rPr>
          <w:rFonts w:ascii="Times New Roman" w:hAnsi="Times New Roman" w:cs="Times New Roman"/>
          <w:iCs/>
          <w:sz w:val="20"/>
          <w:szCs w:val="24"/>
        </w:rPr>
      </w:pPr>
      <w:r w:rsidRPr="0097544C">
        <w:rPr>
          <w:rFonts w:ascii="Times New Roman" w:hAnsi="Times New Roman" w:cs="Times New Roman"/>
          <w:iCs/>
          <w:sz w:val="20"/>
          <w:szCs w:val="24"/>
        </w:rPr>
        <w:t xml:space="preserve">The source current must be in phase with voltage to achieve it, hence active power consumed by the load must be transferred to </w:t>
      </w:r>
      <m:oMath>
        <m:sSubSup>
          <m:sSubSupPr>
            <m:ctrlPr>
              <w:rPr>
                <w:rFonts w:ascii="Cambria Math" w:hAnsi="Cambria Math" w:cs="Times New Roman"/>
                <w:i/>
                <w:iCs/>
                <w:sz w:val="20"/>
                <w:szCs w:val="24"/>
              </w:rPr>
            </m:ctrlPr>
          </m:sSubSupPr>
          <m:e>
            <m:r>
              <w:rPr>
                <w:rFonts w:ascii="Cambria Math" w:hAnsi="Cambria Math" w:cs="Times New Roman"/>
                <w:sz w:val="20"/>
                <w:szCs w:val="24"/>
              </w:rPr>
              <m:t>i</m:t>
            </m:r>
          </m:e>
          <m:sub>
            <m:r>
              <w:rPr>
                <w:rFonts w:ascii="Cambria Math" w:hAnsi="Cambria Math" w:cs="Times New Roman"/>
                <w:sz w:val="20"/>
                <w:szCs w:val="24"/>
              </w:rPr>
              <m:t>S</m:t>
            </m:r>
          </m:sub>
          <m:sup/>
        </m:sSubSup>
      </m:oMath>
      <w:r w:rsidRPr="0097544C">
        <w:rPr>
          <w:rFonts w:ascii="Times New Roman" w:hAnsi="Times New Roman" w:cs="Times New Roman"/>
          <w:iCs/>
          <w:sz w:val="20"/>
          <w:szCs w:val="24"/>
        </w:rPr>
        <w:t xml:space="preserve"> as shown in equations shows active component  of all three phases (R-Y-B)  in load is as in equation below,</w:t>
      </w:r>
    </w:p>
    <w:p w:rsidR="00B765C7" w:rsidRDefault="006622D9" w:rsidP="00B765C7">
      <w:pPr>
        <w:spacing w:line="240" w:lineRule="auto"/>
        <w:jc w:val="both"/>
        <w:rPr>
          <w:rFonts w:ascii="Times New Roman" w:hAnsi="Times New Roman"/>
          <w:iCs/>
          <w:color w:val="404040" w:themeColor="text1" w:themeTint="BF"/>
          <w:sz w:val="20"/>
          <w:szCs w:val="24"/>
        </w:rPr>
      </w:pPr>
      <m:oMath>
        <m:sSubSup>
          <m:sSubSupPr>
            <m:ctrlPr>
              <w:rPr>
                <w:rFonts w:ascii="Cambria Math" w:hAnsi="Cambria Math"/>
                <w:i/>
                <w:iCs/>
                <w:sz w:val="20"/>
                <w:szCs w:val="24"/>
              </w:rPr>
            </m:ctrlPr>
          </m:sSubSupPr>
          <m:e>
            <m:r>
              <w:rPr>
                <w:rFonts w:ascii="Cambria Math" w:hAnsi="Cambria Math"/>
                <w:sz w:val="20"/>
                <w:szCs w:val="24"/>
              </w:rPr>
              <m:t>i</m:t>
            </m:r>
          </m:e>
          <m:sub>
            <m:r>
              <w:rPr>
                <w:rFonts w:ascii="Cambria Math" w:hAnsi="Cambria Math"/>
                <w:sz w:val="20"/>
                <w:szCs w:val="24"/>
              </w:rPr>
              <m:t>sR</m:t>
            </m:r>
          </m:sub>
          <m:sup/>
        </m:sSubSup>
        <m:r>
          <w:rPr>
            <w:rFonts w:ascii="Cambria Math" w:hAnsi="Cambria Math"/>
            <w:sz w:val="20"/>
            <w:szCs w:val="24"/>
          </w:rPr>
          <m:t>=</m:t>
        </m:r>
        <m:f>
          <m:fPr>
            <m:ctrlPr>
              <w:rPr>
                <w:rFonts w:ascii="Cambria Math" w:hAnsi="Cambria Math"/>
                <w:i/>
                <w:iCs/>
                <w:sz w:val="20"/>
                <w:szCs w:val="24"/>
              </w:rPr>
            </m:ctrlPr>
          </m:fPr>
          <m:num>
            <m:sSubSup>
              <m:sSubSupPr>
                <m:ctrlPr>
                  <w:rPr>
                    <w:rFonts w:ascii="Cambria Math" w:hAnsi="Cambria Math"/>
                    <w:i/>
                    <w:iCs/>
                    <w:sz w:val="20"/>
                    <w:szCs w:val="24"/>
                  </w:rPr>
                </m:ctrlPr>
              </m:sSubSupPr>
              <m:e>
                <m:r>
                  <w:rPr>
                    <w:rFonts w:ascii="Cambria Math" w:hAnsi="Cambria Math"/>
                    <w:sz w:val="20"/>
                    <w:szCs w:val="24"/>
                  </w:rPr>
                  <m:t>P</m:t>
                </m:r>
              </m:e>
              <m:sub>
                <m:r>
                  <w:rPr>
                    <w:rFonts w:ascii="Cambria Math" w:hAnsi="Cambria Math"/>
                    <w:sz w:val="20"/>
                    <w:szCs w:val="24"/>
                  </w:rPr>
                  <m:t>L</m:t>
                </m:r>
              </m:sub>
              <m:sup/>
            </m:sSubSup>
          </m:num>
          <m:den>
            <m:sSup>
              <m:sSupPr>
                <m:ctrlPr>
                  <w:rPr>
                    <w:rFonts w:ascii="Cambria Math" w:hAnsi="Cambria Math"/>
                    <w:i/>
                    <w:iCs/>
                    <w:sz w:val="20"/>
                    <w:szCs w:val="24"/>
                  </w:rPr>
                </m:ctrlPr>
              </m:sSupPr>
              <m:e>
                <m:r>
                  <w:rPr>
                    <w:rFonts w:ascii="Cambria Math" w:hAnsi="Cambria Math"/>
                    <w:sz w:val="20"/>
                    <w:szCs w:val="24"/>
                  </w:rPr>
                  <m:t>V</m:t>
                </m:r>
              </m:e>
              <m:sup>
                <m:r>
                  <w:rPr>
                    <w:rFonts w:ascii="Cambria Math" w:hAnsi="Cambria Math"/>
                    <w:sz w:val="20"/>
                    <w:szCs w:val="24"/>
                  </w:rPr>
                  <m:t>2</m:t>
                </m:r>
              </m:sup>
            </m:sSup>
          </m:den>
        </m:f>
        <m:sSubSup>
          <m:sSubSupPr>
            <m:ctrlPr>
              <w:rPr>
                <w:rFonts w:ascii="Cambria Math" w:hAnsi="Cambria Math"/>
                <w:i/>
                <w:iCs/>
                <w:sz w:val="20"/>
                <w:szCs w:val="24"/>
              </w:rPr>
            </m:ctrlPr>
          </m:sSubSupPr>
          <m:e>
            <m:r>
              <w:rPr>
                <w:rFonts w:ascii="Cambria Math" w:hAnsi="Cambria Math"/>
                <w:sz w:val="20"/>
                <w:szCs w:val="24"/>
              </w:rPr>
              <m:t>U</m:t>
            </m:r>
          </m:e>
          <m:sub>
            <m:r>
              <w:rPr>
                <w:rFonts w:ascii="Cambria Math" w:hAnsi="Cambria Math"/>
                <w:sz w:val="20"/>
                <w:szCs w:val="24"/>
              </w:rPr>
              <m:t>R</m:t>
            </m:r>
          </m:sub>
          <m:sup/>
        </m:sSubSup>
        <m:r>
          <w:rPr>
            <w:rFonts w:ascii="Cambria Math" w:hAnsi="Cambria Math"/>
            <w:sz w:val="20"/>
            <w:szCs w:val="24"/>
          </w:rPr>
          <m:t>;</m:t>
        </m:r>
        <m:sSubSup>
          <m:sSubSupPr>
            <m:ctrlPr>
              <w:rPr>
                <w:rFonts w:ascii="Cambria Math" w:hAnsi="Cambria Math"/>
                <w:i/>
                <w:iCs/>
                <w:sz w:val="20"/>
                <w:szCs w:val="24"/>
              </w:rPr>
            </m:ctrlPr>
          </m:sSubSupPr>
          <m:e>
            <m:r>
              <w:rPr>
                <w:rFonts w:ascii="Cambria Math" w:hAnsi="Cambria Math"/>
                <w:sz w:val="20"/>
                <w:szCs w:val="24"/>
              </w:rPr>
              <m:t>i</m:t>
            </m:r>
          </m:e>
          <m:sub>
            <m:r>
              <w:rPr>
                <w:rFonts w:ascii="Cambria Math" w:hAnsi="Cambria Math"/>
                <w:sz w:val="20"/>
                <w:szCs w:val="24"/>
              </w:rPr>
              <m:t>sY</m:t>
            </m:r>
          </m:sub>
          <m:sup/>
        </m:sSubSup>
        <m:r>
          <w:rPr>
            <w:rFonts w:ascii="Cambria Math" w:hAnsi="Cambria Math"/>
            <w:sz w:val="20"/>
            <w:szCs w:val="24"/>
          </w:rPr>
          <m:t>=</m:t>
        </m:r>
        <m:f>
          <m:fPr>
            <m:ctrlPr>
              <w:rPr>
                <w:rFonts w:ascii="Cambria Math" w:hAnsi="Cambria Math"/>
                <w:i/>
                <w:iCs/>
                <w:sz w:val="20"/>
                <w:szCs w:val="24"/>
              </w:rPr>
            </m:ctrlPr>
          </m:fPr>
          <m:num>
            <m:sSubSup>
              <m:sSubSupPr>
                <m:ctrlPr>
                  <w:rPr>
                    <w:rFonts w:ascii="Cambria Math" w:hAnsi="Cambria Math"/>
                    <w:i/>
                    <w:iCs/>
                    <w:sz w:val="20"/>
                    <w:szCs w:val="24"/>
                  </w:rPr>
                </m:ctrlPr>
              </m:sSubSupPr>
              <m:e>
                <m:r>
                  <w:rPr>
                    <w:rFonts w:ascii="Cambria Math" w:hAnsi="Cambria Math"/>
                    <w:sz w:val="20"/>
                    <w:szCs w:val="24"/>
                  </w:rPr>
                  <m:t>P</m:t>
                </m:r>
              </m:e>
              <m:sub>
                <m:r>
                  <w:rPr>
                    <w:rFonts w:ascii="Cambria Math" w:hAnsi="Cambria Math"/>
                    <w:sz w:val="20"/>
                    <w:szCs w:val="24"/>
                  </w:rPr>
                  <m:t>L</m:t>
                </m:r>
              </m:sub>
              <m:sup/>
            </m:sSubSup>
          </m:num>
          <m:den>
            <m:sSup>
              <m:sSupPr>
                <m:ctrlPr>
                  <w:rPr>
                    <w:rFonts w:ascii="Cambria Math" w:hAnsi="Cambria Math"/>
                    <w:i/>
                    <w:iCs/>
                    <w:sz w:val="20"/>
                    <w:szCs w:val="24"/>
                  </w:rPr>
                </m:ctrlPr>
              </m:sSupPr>
              <m:e>
                <m:r>
                  <w:rPr>
                    <w:rFonts w:ascii="Cambria Math" w:hAnsi="Cambria Math"/>
                    <w:sz w:val="20"/>
                    <w:szCs w:val="24"/>
                  </w:rPr>
                  <m:t>V</m:t>
                </m:r>
              </m:e>
              <m:sup>
                <m:r>
                  <w:rPr>
                    <w:rFonts w:ascii="Cambria Math" w:hAnsi="Cambria Math"/>
                    <w:sz w:val="20"/>
                    <w:szCs w:val="24"/>
                  </w:rPr>
                  <m:t>2</m:t>
                </m:r>
              </m:sup>
            </m:sSup>
          </m:den>
        </m:f>
        <m:sSubSup>
          <m:sSubSupPr>
            <m:ctrlPr>
              <w:rPr>
                <w:rFonts w:ascii="Cambria Math" w:hAnsi="Cambria Math"/>
                <w:i/>
                <w:iCs/>
                <w:sz w:val="20"/>
                <w:szCs w:val="24"/>
              </w:rPr>
            </m:ctrlPr>
          </m:sSubSupPr>
          <m:e>
            <m:r>
              <w:rPr>
                <w:rFonts w:ascii="Cambria Math" w:hAnsi="Cambria Math"/>
                <w:sz w:val="20"/>
                <w:szCs w:val="24"/>
              </w:rPr>
              <m:t>U</m:t>
            </m:r>
          </m:e>
          <m:sub>
            <m:r>
              <w:rPr>
                <w:rFonts w:ascii="Cambria Math" w:hAnsi="Cambria Math"/>
                <w:sz w:val="20"/>
                <w:szCs w:val="24"/>
              </w:rPr>
              <m:t>Y</m:t>
            </m:r>
          </m:sub>
          <m:sup/>
        </m:sSubSup>
      </m:oMath>
      <w:r w:rsidR="00B765C7" w:rsidRPr="00CA2097">
        <w:rPr>
          <w:rFonts w:ascii="Times New Roman" w:hAnsi="Times New Roman"/>
          <w:iCs/>
          <w:color w:val="404040" w:themeColor="text1" w:themeTint="BF"/>
          <w:sz w:val="20"/>
          <w:szCs w:val="24"/>
        </w:rPr>
        <w:t xml:space="preserve">;       </w:t>
      </w:r>
    </w:p>
    <w:p w:rsidR="00B765C7" w:rsidRPr="00CA2097" w:rsidRDefault="00B765C7" w:rsidP="00B765C7">
      <w:pPr>
        <w:spacing w:line="240" w:lineRule="auto"/>
        <w:jc w:val="both"/>
        <w:rPr>
          <w:rFonts w:ascii="Times New Roman" w:hAnsi="Times New Roman"/>
          <w:iCs/>
          <w:color w:val="404040" w:themeColor="text1" w:themeTint="BF"/>
          <w:sz w:val="20"/>
          <w:szCs w:val="24"/>
        </w:rPr>
      </w:pPr>
      <w:r w:rsidRPr="0097544C">
        <w:rPr>
          <w:rFonts w:ascii="Times New Roman" w:hAnsi="Times New Roman"/>
          <w:iCs/>
          <w:sz w:val="20"/>
          <w:szCs w:val="24"/>
        </w:rPr>
        <w:t xml:space="preserve"> </w:t>
      </w:r>
      <m:oMath>
        <m:sSubSup>
          <m:sSubSupPr>
            <m:ctrlPr>
              <w:rPr>
                <w:rFonts w:ascii="Cambria Math" w:hAnsi="Cambria Math"/>
                <w:i/>
                <w:iCs/>
                <w:sz w:val="20"/>
                <w:szCs w:val="24"/>
              </w:rPr>
            </m:ctrlPr>
          </m:sSubSupPr>
          <m:e>
            <m:r>
              <w:rPr>
                <w:rFonts w:ascii="Cambria Math" w:hAnsi="Cambria Math"/>
                <w:sz w:val="20"/>
                <w:szCs w:val="24"/>
              </w:rPr>
              <m:t>i</m:t>
            </m:r>
          </m:e>
          <m:sub>
            <m:r>
              <w:rPr>
                <w:rFonts w:ascii="Cambria Math" w:hAnsi="Cambria Math"/>
                <w:sz w:val="20"/>
                <w:szCs w:val="24"/>
              </w:rPr>
              <m:t>sB</m:t>
            </m:r>
          </m:sub>
          <m:sup/>
        </m:sSubSup>
        <m:r>
          <w:rPr>
            <w:rFonts w:ascii="Cambria Math" w:hAnsi="Cambria Math"/>
            <w:sz w:val="20"/>
            <w:szCs w:val="24"/>
          </w:rPr>
          <m:t>=</m:t>
        </m:r>
        <m:f>
          <m:fPr>
            <m:ctrlPr>
              <w:rPr>
                <w:rFonts w:ascii="Cambria Math" w:hAnsi="Cambria Math"/>
                <w:i/>
                <w:iCs/>
                <w:sz w:val="20"/>
                <w:szCs w:val="24"/>
              </w:rPr>
            </m:ctrlPr>
          </m:fPr>
          <m:num>
            <m:sSubSup>
              <m:sSubSupPr>
                <m:ctrlPr>
                  <w:rPr>
                    <w:rFonts w:ascii="Cambria Math" w:hAnsi="Cambria Math"/>
                    <w:i/>
                    <w:iCs/>
                    <w:sz w:val="20"/>
                    <w:szCs w:val="24"/>
                  </w:rPr>
                </m:ctrlPr>
              </m:sSubSupPr>
              <m:e>
                <m:r>
                  <w:rPr>
                    <w:rFonts w:ascii="Cambria Math" w:hAnsi="Cambria Math"/>
                    <w:sz w:val="20"/>
                    <w:szCs w:val="24"/>
                  </w:rPr>
                  <m:t>P</m:t>
                </m:r>
              </m:e>
              <m:sub>
                <m:r>
                  <w:rPr>
                    <w:rFonts w:ascii="Cambria Math" w:hAnsi="Cambria Math"/>
                    <w:sz w:val="20"/>
                    <w:szCs w:val="24"/>
                  </w:rPr>
                  <m:t>L</m:t>
                </m:r>
              </m:sub>
              <m:sup/>
            </m:sSubSup>
          </m:num>
          <m:den>
            <m:sSup>
              <m:sSupPr>
                <m:ctrlPr>
                  <w:rPr>
                    <w:rFonts w:ascii="Cambria Math" w:hAnsi="Cambria Math"/>
                    <w:i/>
                    <w:iCs/>
                    <w:sz w:val="20"/>
                    <w:szCs w:val="24"/>
                  </w:rPr>
                </m:ctrlPr>
              </m:sSupPr>
              <m:e>
                <m:r>
                  <w:rPr>
                    <w:rFonts w:ascii="Cambria Math" w:hAnsi="Cambria Math"/>
                    <w:sz w:val="20"/>
                    <w:szCs w:val="24"/>
                  </w:rPr>
                  <m:t>V</m:t>
                </m:r>
              </m:e>
              <m:sup>
                <m:r>
                  <w:rPr>
                    <w:rFonts w:ascii="Cambria Math" w:hAnsi="Cambria Math"/>
                    <w:sz w:val="20"/>
                    <w:szCs w:val="24"/>
                  </w:rPr>
                  <m:t>2</m:t>
                </m:r>
              </m:sup>
            </m:sSup>
          </m:den>
        </m:f>
        <m:sSubSup>
          <m:sSubSupPr>
            <m:ctrlPr>
              <w:rPr>
                <w:rFonts w:ascii="Cambria Math" w:hAnsi="Cambria Math"/>
                <w:i/>
                <w:iCs/>
                <w:sz w:val="20"/>
                <w:szCs w:val="24"/>
              </w:rPr>
            </m:ctrlPr>
          </m:sSubSupPr>
          <m:e>
            <m:r>
              <w:rPr>
                <w:rFonts w:ascii="Cambria Math" w:hAnsi="Cambria Math"/>
                <w:sz w:val="20"/>
                <w:szCs w:val="24"/>
              </w:rPr>
              <m:t>U</m:t>
            </m:r>
          </m:e>
          <m:sub>
            <m:r>
              <w:rPr>
                <w:rFonts w:ascii="Cambria Math" w:hAnsi="Cambria Math"/>
                <w:sz w:val="20"/>
                <w:szCs w:val="24"/>
              </w:rPr>
              <m:t>B</m:t>
            </m:r>
          </m:sub>
          <m:sup/>
        </m:sSubSup>
      </m:oMath>
      <w:r w:rsidRPr="0097544C">
        <w:rPr>
          <w:rFonts w:ascii="Times New Roman" w:hAnsi="Times New Roman"/>
          <w:iCs/>
          <w:sz w:val="20"/>
          <w:szCs w:val="24"/>
        </w:rPr>
        <w:t>;</w:t>
      </w:r>
      <w:r w:rsidRPr="0097544C">
        <w:rPr>
          <w:rFonts w:ascii="Times New Roman" w:hAnsi="Times New Roman"/>
          <w:iCs/>
          <w:sz w:val="20"/>
          <w:szCs w:val="24"/>
        </w:rPr>
        <w:tab/>
      </w:r>
      <w:r>
        <w:rPr>
          <w:rFonts w:ascii="Times New Roman" w:hAnsi="Times New Roman"/>
          <w:iCs/>
          <w:color w:val="404040" w:themeColor="text1" w:themeTint="BF"/>
          <w:sz w:val="20"/>
          <w:szCs w:val="24"/>
        </w:rPr>
        <w:t xml:space="preserve">                                                          </w:t>
      </w:r>
      <w:r w:rsidRPr="00CA2097">
        <w:rPr>
          <w:rFonts w:ascii="Times New Roman" w:hAnsi="Times New Roman"/>
          <w:iCs/>
          <w:color w:val="404040" w:themeColor="text1" w:themeTint="BF"/>
          <w:sz w:val="20"/>
          <w:szCs w:val="24"/>
        </w:rPr>
        <w:t>(2)</w:t>
      </w:r>
    </w:p>
    <w:p w:rsidR="00B765C7" w:rsidRPr="00CA2097" w:rsidRDefault="00B765C7" w:rsidP="00B765C7">
      <w:pPr>
        <w:spacing w:line="240" w:lineRule="auto"/>
        <w:jc w:val="both"/>
        <w:rPr>
          <w:rFonts w:ascii="Times New Roman" w:hAnsi="Times New Roman"/>
          <w:iCs/>
          <w:sz w:val="20"/>
          <w:szCs w:val="24"/>
        </w:rPr>
      </w:pPr>
      <w:r w:rsidRPr="00CA2097">
        <w:rPr>
          <w:rFonts w:ascii="Times New Roman" w:hAnsi="Times New Roman"/>
          <w:iCs/>
          <w:sz w:val="20"/>
          <w:szCs w:val="24"/>
        </w:rPr>
        <w:t>Where</w:t>
      </w:r>
    </w:p>
    <w:p w:rsidR="00B765C7" w:rsidRPr="00CA2097" w:rsidRDefault="006622D9" w:rsidP="00B765C7">
      <w:pPr>
        <w:spacing w:line="240" w:lineRule="auto"/>
        <w:jc w:val="both"/>
        <w:rPr>
          <w:rFonts w:ascii="Times New Roman" w:hAnsi="Times New Roman"/>
          <w:iCs/>
          <w:sz w:val="20"/>
          <w:szCs w:val="24"/>
        </w:rPr>
      </w:pPr>
      <m:oMath>
        <m:sSup>
          <m:sSupPr>
            <m:ctrlPr>
              <w:rPr>
                <w:rFonts w:ascii="Cambria Math" w:hAnsi="Cambria Math"/>
                <w:i/>
                <w:iCs/>
                <w:sz w:val="20"/>
                <w:szCs w:val="24"/>
              </w:rPr>
            </m:ctrlPr>
          </m:sSupPr>
          <m:e>
            <m:r>
              <w:rPr>
                <w:rFonts w:ascii="Cambria Math" w:hAnsi="Cambria Math"/>
                <w:sz w:val="20"/>
                <w:szCs w:val="24"/>
              </w:rPr>
              <m:t>V</m:t>
            </m:r>
          </m:e>
          <m:sup>
            <m:r>
              <w:rPr>
                <w:rFonts w:ascii="Cambria Math" w:hAnsi="Cambria Math"/>
                <w:sz w:val="20"/>
                <w:szCs w:val="24"/>
              </w:rPr>
              <m:t>2</m:t>
            </m:r>
          </m:sup>
        </m:sSup>
        <m:r>
          <w:rPr>
            <w:rFonts w:ascii="Cambria Math" w:hAnsi="Cambria Math"/>
            <w:sz w:val="20"/>
            <w:szCs w:val="24"/>
          </w:rPr>
          <m:t xml:space="preserve">= </m:t>
        </m:r>
        <m:f>
          <m:fPr>
            <m:ctrlPr>
              <w:rPr>
                <w:rFonts w:ascii="Cambria Math" w:hAnsi="Cambria Math"/>
                <w:i/>
                <w:iCs/>
                <w:sz w:val="20"/>
                <w:szCs w:val="24"/>
              </w:rPr>
            </m:ctrlPr>
          </m:fPr>
          <m:num>
            <m:r>
              <w:rPr>
                <w:rFonts w:ascii="Cambria Math" w:hAnsi="Cambria Math"/>
                <w:sz w:val="20"/>
                <w:szCs w:val="24"/>
              </w:rPr>
              <m:t>1</m:t>
            </m:r>
          </m:num>
          <m:den>
            <m:r>
              <w:rPr>
                <w:rFonts w:ascii="Cambria Math" w:hAnsi="Cambria Math"/>
                <w:sz w:val="20"/>
                <w:szCs w:val="24"/>
              </w:rPr>
              <m:t>T</m:t>
            </m:r>
          </m:den>
        </m:f>
        <m:sSubSup>
          <m:sSubSupPr>
            <m:ctrlPr>
              <w:rPr>
                <w:rFonts w:ascii="Cambria Math" w:hAnsi="Cambria Math"/>
                <w:i/>
                <w:iCs/>
                <w:sz w:val="20"/>
                <w:szCs w:val="24"/>
              </w:rPr>
            </m:ctrlPr>
          </m:sSubSupPr>
          <m:e>
            <m:r>
              <w:rPr>
                <w:rFonts w:ascii="Cambria Math" w:hAnsi="Cambria Math"/>
                <w:sz w:val="20"/>
                <w:szCs w:val="24"/>
              </w:rPr>
              <m:t>V</m:t>
            </m:r>
          </m:e>
          <m:sub>
            <m:r>
              <w:rPr>
                <w:rFonts w:ascii="Cambria Math" w:hAnsi="Cambria Math"/>
                <w:sz w:val="20"/>
                <w:szCs w:val="24"/>
              </w:rPr>
              <m:t>R</m:t>
            </m:r>
          </m:sub>
          <m:sup>
            <m:r>
              <w:rPr>
                <w:rFonts w:ascii="Cambria Math" w:hAnsi="Cambria Math"/>
                <w:sz w:val="20"/>
                <w:szCs w:val="24"/>
              </w:rPr>
              <m:t>2</m:t>
            </m:r>
          </m:sup>
        </m:sSubSup>
        <m:r>
          <w:rPr>
            <w:rFonts w:ascii="Cambria Math" w:hAnsi="Cambria Math"/>
            <w:sz w:val="20"/>
            <w:szCs w:val="24"/>
          </w:rPr>
          <m:t>+</m:t>
        </m:r>
        <m:sSubSup>
          <m:sSubSupPr>
            <m:ctrlPr>
              <w:rPr>
                <w:rFonts w:ascii="Cambria Math" w:hAnsi="Cambria Math"/>
                <w:i/>
                <w:iCs/>
                <w:sz w:val="20"/>
                <w:szCs w:val="24"/>
              </w:rPr>
            </m:ctrlPr>
          </m:sSubSupPr>
          <m:e>
            <m:r>
              <w:rPr>
                <w:rFonts w:ascii="Cambria Math" w:hAnsi="Cambria Math"/>
                <w:sz w:val="20"/>
                <w:szCs w:val="24"/>
              </w:rPr>
              <m:t>V</m:t>
            </m:r>
          </m:e>
          <m:sub>
            <m:r>
              <w:rPr>
                <w:rFonts w:ascii="Cambria Math" w:hAnsi="Cambria Math"/>
                <w:sz w:val="20"/>
                <w:szCs w:val="24"/>
              </w:rPr>
              <m:t>Y</m:t>
            </m:r>
          </m:sub>
          <m:sup>
            <m:r>
              <w:rPr>
                <w:rFonts w:ascii="Cambria Math" w:hAnsi="Cambria Math"/>
                <w:sz w:val="20"/>
                <w:szCs w:val="24"/>
              </w:rPr>
              <m:t>2</m:t>
            </m:r>
          </m:sup>
        </m:sSubSup>
        <m:r>
          <w:rPr>
            <w:rFonts w:ascii="Cambria Math" w:hAnsi="Cambria Math"/>
            <w:sz w:val="20"/>
            <w:szCs w:val="24"/>
          </w:rPr>
          <m:t xml:space="preserve">+ </m:t>
        </m:r>
        <m:sSubSup>
          <m:sSubSupPr>
            <m:ctrlPr>
              <w:rPr>
                <w:rFonts w:ascii="Cambria Math" w:hAnsi="Cambria Math"/>
                <w:i/>
                <w:iCs/>
                <w:sz w:val="20"/>
                <w:szCs w:val="24"/>
              </w:rPr>
            </m:ctrlPr>
          </m:sSubSupPr>
          <m:e>
            <m:r>
              <w:rPr>
                <w:rFonts w:ascii="Cambria Math" w:hAnsi="Cambria Math"/>
                <w:sz w:val="20"/>
                <w:szCs w:val="24"/>
              </w:rPr>
              <m:t>V</m:t>
            </m:r>
          </m:e>
          <m:sub>
            <m:r>
              <w:rPr>
                <w:rFonts w:ascii="Cambria Math" w:hAnsi="Cambria Math"/>
                <w:sz w:val="20"/>
                <w:szCs w:val="24"/>
              </w:rPr>
              <m:t xml:space="preserve">B </m:t>
            </m:r>
          </m:sub>
          <m:sup>
            <m:r>
              <w:rPr>
                <w:rFonts w:ascii="Cambria Math" w:hAnsi="Cambria Math"/>
                <w:sz w:val="20"/>
                <w:szCs w:val="24"/>
              </w:rPr>
              <m:t>2</m:t>
            </m:r>
          </m:sup>
        </m:sSubSup>
      </m:oMath>
      <w:r w:rsidR="00B765C7" w:rsidRPr="00CA2097">
        <w:rPr>
          <w:rFonts w:ascii="Times New Roman" w:hAnsi="Times New Roman"/>
          <w:iCs/>
          <w:sz w:val="20"/>
          <w:szCs w:val="24"/>
        </w:rPr>
        <w:tab/>
      </w:r>
      <w:r w:rsidR="00B765C7">
        <w:rPr>
          <w:rFonts w:ascii="Times New Roman" w:hAnsi="Times New Roman"/>
          <w:iCs/>
          <w:sz w:val="20"/>
          <w:szCs w:val="24"/>
        </w:rPr>
        <w:tab/>
      </w:r>
      <w:r w:rsidR="00B765C7">
        <w:rPr>
          <w:rFonts w:ascii="Times New Roman" w:hAnsi="Times New Roman"/>
          <w:iCs/>
          <w:sz w:val="20"/>
          <w:szCs w:val="24"/>
        </w:rPr>
        <w:tab/>
      </w:r>
      <w:r w:rsidR="00B765C7">
        <w:rPr>
          <w:rFonts w:ascii="Times New Roman" w:hAnsi="Times New Roman"/>
          <w:iCs/>
          <w:sz w:val="20"/>
          <w:szCs w:val="24"/>
        </w:rPr>
        <w:tab/>
        <w:t>(</w:t>
      </w:r>
      <w:r w:rsidR="00B765C7" w:rsidRPr="00CA2097">
        <w:rPr>
          <w:rFonts w:ascii="Times New Roman" w:hAnsi="Times New Roman"/>
          <w:iCs/>
          <w:sz w:val="20"/>
          <w:szCs w:val="24"/>
        </w:rPr>
        <w:t>3)</w:t>
      </w:r>
    </w:p>
    <w:p w:rsidR="00B765C7" w:rsidRPr="00CA2097" w:rsidRDefault="00B765C7" w:rsidP="00B765C7">
      <w:pPr>
        <w:spacing w:line="240" w:lineRule="auto"/>
        <w:jc w:val="both"/>
        <w:rPr>
          <w:rFonts w:ascii="Times New Roman" w:hAnsi="Times New Roman"/>
          <w:iCs/>
          <w:sz w:val="20"/>
          <w:szCs w:val="24"/>
        </w:rPr>
      </w:pPr>
      <w:r w:rsidRPr="00CA2097">
        <w:rPr>
          <w:rFonts w:ascii="Times New Roman" w:hAnsi="Times New Roman"/>
          <w:iCs/>
          <w:sz w:val="20"/>
          <w:szCs w:val="24"/>
        </w:rPr>
        <w:t xml:space="preserve">        At balanced condition</w:t>
      </w:r>
    </w:p>
    <w:p w:rsidR="00B765C7" w:rsidRPr="00CA2097" w:rsidRDefault="006622D9" w:rsidP="00B765C7">
      <w:pPr>
        <w:spacing w:line="240" w:lineRule="auto"/>
        <w:rPr>
          <w:rFonts w:ascii="Times New Roman" w:hAnsi="Times New Roman"/>
          <w:iCs/>
          <w:sz w:val="20"/>
          <w:szCs w:val="20"/>
        </w:rPr>
      </w:pPr>
      <m:oMath>
        <m:sSup>
          <m:sSupPr>
            <m:ctrlPr>
              <w:rPr>
                <w:rFonts w:ascii="Cambria Math" w:hAnsi="Times New Roman"/>
                <w:i/>
                <w:iCs/>
                <w:sz w:val="20"/>
                <w:szCs w:val="20"/>
              </w:rPr>
            </m:ctrlPr>
          </m:sSupPr>
          <m:e>
            <m:r>
              <w:rPr>
                <w:rFonts w:ascii="Cambria Math" w:hAnsi="Cambria Math"/>
                <w:sz w:val="20"/>
                <w:szCs w:val="20"/>
              </w:rPr>
              <m:t>V</m:t>
            </m:r>
          </m:e>
          <m:sup>
            <m:r>
              <w:rPr>
                <w:rFonts w:ascii="Cambria Math" w:hAnsi="Times New Roman"/>
                <w:sz w:val="20"/>
                <w:szCs w:val="20"/>
              </w:rPr>
              <m:t>2</m:t>
            </m:r>
          </m:sup>
        </m:sSup>
        <m:r>
          <w:rPr>
            <w:rFonts w:ascii="Cambria Math" w:hAnsi="Times New Roman"/>
            <w:sz w:val="20"/>
            <w:szCs w:val="20"/>
          </w:rPr>
          <m:t>=3</m:t>
        </m:r>
        <m:sSubSup>
          <m:sSubSupPr>
            <m:ctrlPr>
              <w:rPr>
                <w:rFonts w:ascii="Cambria Math" w:hAnsi="Times New Roman"/>
                <w:i/>
                <w:iCs/>
                <w:sz w:val="20"/>
                <w:szCs w:val="20"/>
              </w:rPr>
            </m:ctrlPr>
          </m:sSubSupPr>
          <m:e>
            <m:r>
              <w:rPr>
                <w:rFonts w:ascii="Cambria Math" w:hAnsi="Cambria Math"/>
                <w:sz w:val="20"/>
                <w:szCs w:val="20"/>
              </w:rPr>
              <m:t>V</m:t>
            </m:r>
          </m:e>
          <m:sub>
            <m:r>
              <w:rPr>
                <w:rFonts w:ascii="Cambria Math" w:hAnsi="Cambria Math"/>
                <w:sz w:val="20"/>
                <w:szCs w:val="20"/>
              </w:rPr>
              <m:t>R</m:t>
            </m:r>
          </m:sub>
          <m:sup>
            <m:r>
              <w:rPr>
                <w:rFonts w:ascii="Cambria Math" w:hAnsi="Times New Roman"/>
                <w:sz w:val="20"/>
                <w:szCs w:val="20"/>
              </w:rPr>
              <m:t>2</m:t>
            </m:r>
          </m:sup>
        </m:sSubSup>
      </m:oMath>
      <w:r w:rsidR="00B765C7" w:rsidRPr="00CA2097">
        <w:rPr>
          <w:rFonts w:ascii="Times New Roman" w:hAnsi="Times New Roman"/>
          <w:iCs/>
          <w:sz w:val="20"/>
          <w:szCs w:val="20"/>
        </w:rPr>
        <w:tab/>
      </w:r>
      <w:r w:rsidR="00B765C7">
        <w:rPr>
          <w:rFonts w:ascii="Times New Roman" w:hAnsi="Times New Roman"/>
          <w:iCs/>
          <w:sz w:val="20"/>
          <w:szCs w:val="20"/>
        </w:rPr>
        <w:tab/>
      </w:r>
      <w:r w:rsidR="00B765C7">
        <w:rPr>
          <w:rFonts w:ascii="Times New Roman" w:hAnsi="Times New Roman"/>
          <w:iCs/>
          <w:sz w:val="20"/>
          <w:szCs w:val="20"/>
        </w:rPr>
        <w:tab/>
      </w:r>
      <w:r w:rsidR="00B765C7">
        <w:rPr>
          <w:rFonts w:ascii="Times New Roman" w:hAnsi="Times New Roman"/>
          <w:iCs/>
          <w:sz w:val="20"/>
          <w:szCs w:val="20"/>
        </w:rPr>
        <w:tab/>
      </w:r>
      <w:r w:rsidR="00B765C7">
        <w:rPr>
          <w:rFonts w:ascii="Times New Roman" w:hAnsi="Times New Roman"/>
          <w:iCs/>
          <w:sz w:val="20"/>
          <w:szCs w:val="20"/>
        </w:rPr>
        <w:tab/>
        <w:t>(</w:t>
      </w:r>
      <w:r w:rsidR="00B765C7" w:rsidRPr="00CA2097">
        <w:rPr>
          <w:rFonts w:ascii="Times New Roman" w:hAnsi="Times New Roman"/>
          <w:iCs/>
          <w:sz w:val="20"/>
          <w:szCs w:val="20"/>
        </w:rPr>
        <w:t>4)</w:t>
      </w:r>
    </w:p>
    <w:p w:rsidR="00B765C7" w:rsidRPr="00CA2097" w:rsidRDefault="00B765C7" w:rsidP="00B765C7">
      <w:pPr>
        <w:spacing w:line="240" w:lineRule="auto"/>
        <w:jc w:val="both"/>
        <w:rPr>
          <w:rFonts w:ascii="Times New Roman" w:hAnsi="Times New Roman"/>
          <w:iCs/>
          <w:sz w:val="20"/>
          <w:szCs w:val="20"/>
        </w:rPr>
      </w:pPr>
      <w:r w:rsidRPr="00CA2097">
        <w:rPr>
          <w:rFonts w:ascii="Times New Roman" w:hAnsi="Times New Roman"/>
          <w:iCs/>
          <w:sz w:val="20"/>
          <w:szCs w:val="20"/>
        </w:rPr>
        <w:t xml:space="preserve">Where </w:t>
      </w:r>
      <m:oMath>
        <m:sSubSup>
          <m:sSubSupPr>
            <m:ctrlPr>
              <w:rPr>
                <w:rFonts w:ascii="Cambria Math" w:hAnsi="Times New Roman"/>
                <w:i/>
                <w:iCs/>
                <w:sz w:val="20"/>
                <w:szCs w:val="20"/>
              </w:rPr>
            </m:ctrlPr>
          </m:sSubSupPr>
          <m:e>
            <m:r>
              <w:rPr>
                <w:rFonts w:ascii="Cambria Math" w:hAnsi="Cambria Math"/>
                <w:sz w:val="20"/>
                <w:szCs w:val="20"/>
              </w:rPr>
              <m:t>V</m:t>
            </m:r>
          </m:e>
          <m:sub>
            <m:r>
              <w:rPr>
                <w:rFonts w:ascii="Cambria Math" w:hAnsi="Cambria Math"/>
                <w:sz w:val="20"/>
                <w:szCs w:val="20"/>
              </w:rPr>
              <m:t>R</m:t>
            </m:r>
          </m:sub>
          <m:sup/>
        </m:sSubSup>
        <m:r>
          <w:rPr>
            <w:rFonts w:ascii="Cambria Math" w:hAnsi="Times New Roman"/>
            <w:sz w:val="20"/>
            <w:szCs w:val="20"/>
          </w:rPr>
          <m:t>=</m:t>
        </m:r>
        <m:sSubSup>
          <m:sSubSupPr>
            <m:ctrlPr>
              <w:rPr>
                <w:rFonts w:ascii="Cambria Math" w:hAnsi="Times New Roman"/>
                <w:i/>
                <w:iCs/>
                <w:sz w:val="20"/>
                <w:szCs w:val="20"/>
              </w:rPr>
            </m:ctrlPr>
          </m:sSubSupPr>
          <m:e>
            <m:r>
              <w:rPr>
                <w:rFonts w:ascii="Cambria Math" w:hAnsi="Cambria Math"/>
                <w:sz w:val="20"/>
                <w:szCs w:val="20"/>
              </w:rPr>
              <m:t>V</m:t>
            </m:r>
          </m:e>
          <m:sub>
            <m:r>
              <w:rPr>
                <w:rFonts w:ascii="Cambria Math" w:hAnsi="Cambria Math"/>
                <w:sz w:val="20"/>
                <w:szCs w:val="20"/>
              </w:rPr>
              <m:t>Y</m:t>
            </m:r>
          </m:sub>
          <m:sup/>
        </m:sSubSup>
        <m:r>
          <w:rPr>
            <w:rFonts w:ascii="Cambria Math" w:hAnsi="Times New Roman"/>
            <w:sz w:val="20"/>
            <w:szCs w:val="20"/>
          </w:rPr>
          <m:t>=</m:t>
        </m:r>
        <m:sSubSup>
          <m:sSubSupPr>
            <m:ctrlPr>
              <w:rPr>
                <w:rFonts w:ascii="Cambria Math" w:hAnsi="Times New Roman"/>
                <w:i/>
                <w:iCs/>
                <w:sz w:val="20"/>
                <w:szCs w:val="20"/>
              </w:rPr>
            </m:ctrlPr>
          </m:sSubSupPr>
          <m:e>
            <m:r>
              <w:rPr>
                <w:rFonts w:ascii="Cambria Math" w:hAnsi="Cambria Math"/>
                <w:sz w:val="20"/>
                <w:szCs w:val="20"/>
              </w:rPr>
              <m:t>V</m:t>
            </m:r>
          </m:e>
          <m:sub>
            <m:r>
              <w:rPr>
                <w:rFonts w:ascii="Cambria Math" w:hAnsi="Cambria Math"/>
                <w:sz w:val="20"/>
                <w:szCs w:val="20"/>
              </w:rPr>
              <m:t>B</m:t>
            </m:r>
          </m:sub>
          <m:sup/>
        </m:sSubSup>
      </m:oMath>
      <w:r w:rsidRPr="00CA2097">
        <w:rPr>
          <w:rFonts w:ascii="Times New Roman" w:hAnsi="Times New Roman"/>
          <w:iCs/>
          <w:sz w:val="20"/>
          <w:szCs w:val="20"/>
        </w:rPr>
        <w:t xml:space="preserve"> -&gt; rms value of the phase voltage. </w:t>
      </w:r>
    </w:p>
    <w:p w:rsidR="00B765C7" w:rsidRPr="00CA2097" w:rsidRDefault="00B765C7" w:rsidP="00B765C7">
      <w:pPr>
        <w:spacing w:line="240" w:lineRule="auto"/>
        <w:jc w:val="both"/>
        <w:rPr>
          <w:rFonts w:ascii="Times New Roman" w:hAnsi="Times New Roman"/>
          <w:b/>
          <w:iCs/>
          <w:sz w:val="20"/>
          <w:szCs w:val="20"/>
        </w:rPr>
      </w:pPr>
      <w:r w:rsidRPr="00CA2097">
        <w:rPr>
          <w:rFonts w:ascii="Times New Roman" w:hAnsi="Times New Roman"/>
          <w:sz w:val="20"/>
          <w:szCs w:val="20"/>
        </w:rPr>
        <w:t>The operation of the DSTATCOM is based on the exchange of real and reactive powers between the distribution grid and inverter output of the DSTATCOM</w:t>
      </w:r>
      <w:r>
        <w:rPr>
          <w:rFonts w:ascii="Times New Roman" w:hAnsi="Times New Roman"/>
          <w:sz w:val="20"/>
          <w:szCs w:val="20"/>
        </w:rPr>
        <w:t xml:space="preserve"> </w:t>
      </w:r>
      <w:r w:rsidRPr="00CA2097">
        <w:rPr>
          <w:rFonts w:ascii="Times New Roman" w:hAnsi="Times New Roman"/>
          <w:sz w:val="20"/>
          <w:szCs w:val="20"/>
        </w:rPr>
        <w:t xml:space="preserve">[13]. The equation of P and </w:t>
      </w:r>
      <w:r>
        <w:rPr>
          <w:rFonts w:ascii="Times New Roman" w:hAnsi="Times New Roman"/>
          <w:sz w:val="20"/>
          <w:szCs w:val="20"/>
        </w:rPr>
        <w:t xml:space="preserve">Q power is given by equations 5 and </w:t>
      </w:r>
      <w:r w:rsidRPr="00CA2097">
        <w:rPr>
          <w:rFonts w:ascii="Times New Roman" w:hAnsi="Times New Roman"/>
          <w:sz w:val="20"/>
          <w:szCs w:val="20"/>
        </w:rPr>
        <w:t>6 respectively</w:t>
      </w:r>
    </w:p>
    <w:p w:rsidR="00B765C7" w:rsidRPr="00CA2097" w:rsidRDefault="00B765C7" w:rsidP="00B765C7">
      <w:pPr>
        <w:spacing w:line="240" w:lineRule="auto"/>
        <w:jc w:val="both"/>
        <w:rPr>
          <w:rFonts w:ascii="Times New Roman" w:hAnsi="Times New Roman"/>
          <w:sz w:val="20"/>
          <w:szCs w:val="20"/>
        </w:rPr>
      </w:pPr>
      <m:oMath>
        <m:r>
          <w:rPr>
            <w:rFonts w:ascii="Cambria Math" w:hAnsi="Cambria Math"/>
            <w:sz w:val="20"/>
            <w:szCs w:val="20"/>
          </w:rPr>
          <m:t>P</m:t>
        </m:r>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V</m:t>
                </m:r>
              </m:e>
              <m:sub>
                <m:sSup>
                  <m:sSupPr>
                    <m:ctrlPr>
                      <w:rPr>
                        <w:rFonts w:ascii="Cambria Math" w:hAnsi="Times New Roman"/>
                        <w:i/>
                        <w:sz w:val="20"/>
                        <w:szCs w:val="20"/>
                      </w:rPr>
                    </m:ctrlPr>
                  </m:sSupPr>
                  <m:e>
                    <m:r>
                      <w:rPr>
                        <w:rFonts w:ascii="Cambria Math" w:hAnsi="Cambria Math"/>
                        <w:sz w:val="20"/>
                        <w:szCs w:val="20"/>
                      </w:rPr>
                      <m:t>PCC</m:t>
                    </m:r>
                  </m:e>
                  <m:sup/>
                </m:sSup>
              </m:sub>
            </m:sSub>
            <m:sSub>
              <m:sSubPr>
                <m:ctrlPr>
                  <w:rPr>
                    <w:rFonts w:ascii="Cambria Math" w:hAnsi="Times New Roman"/>
                    <w:i/>
                    <w:sz w:val="20"/>
                    <w:szCs w:val="20"/>
                  </w:rPr>
                </m:ctrlPr>
              </m:sSubPr>
              <m:e>
                <m:r>
                  <w:rPr>
                    <w:rFonts w:ascii="Cambria Math" w:hAnsi="Cambria Math"/>
                    <w:sz w:val="20"/>
                    <w:szCs w:val="20"/>
                  </w:rPr>
                  <m:t>V</m:t>
                </m:r>
              </m:e>
              <m:sub>
                <m:sSup>
                  <m:sSupPr>
                    <m:ctrlPr>
                      <w:rPr>
                        <w:rFonts w:ascii="Cambria Math" w:hAnsi="Times New Roman"/>
                        <w:i/>
                        <w:sz w:val="20"/>
                        <w:szCs w:val="20"/>
                      </w:rPr>
                    </m:ctrlPr>
                  </m:sSupPr>
                  <m:e>
                    <m:r>
                      <w:rPr>
                        <w:rFonts w:ascii="Cambria Math" w:hAnsi="Cambria Math"/>
                        <w:sz w:val="20"/>
                        <w:szCs w:val="20"/>
                      </w:rPr>
                      <m:t>C</m:t>
                    </m:r>
                  </m:e>
                  <m:sup/>
                </m:sSup>
              </m:sub>
            </m:sSub>
            <m:r>
              <w:rPr>
                <w:rFonts w:ascii="Cambria Math" w:hAnsi="Cambria Math"/>
                <w:sz w:val="20"/>
                <w:szCs w:val="20"/>
              </w:rPr>
              <m:t>sin∝</m:t>
            </m:r>
          </m:num>
          <m:den>
            <m:r>
              <w:rPr>
                <w:rFonts w:ascii="Cambria Math" w:hAnsi="Cambria Math"/>
                <w:sz w:val="20"/>
                <w:szCs w:val="20"/>
              </w:rPr>
              <m:t>X</m:t>
            </m:r>
          </m:den>
        </m:f>
      </m:oMath>
      <w:r w:rsidRPr="00CA2097">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r w:rsidRPr="00CA2097">
        <w:rPr>
          <w:rFonts w:ascii="Times New Roman" w:hAnsi="Times New Roman"/>
          <w:sz w:val="20"/>
          <w:szCs w:val="20"/>
        </w:rPr>
        <w:t>5)</w:t>
      </w:r>
    </w:p>
    <w:p w:rsidR="00B765C7" w:rsidRPr="00CA2097" w:rsidRDefault="00B765C7" w:rsidP="00B765C7">
      <w:pPr>
        <w:spacing w:line="240" w:lineRule="auto"/>
        <w:jc w:val="both"/>
        <w:rPr>
          <w:rFonts w:ascii="Times New Roman" w:hAnsi="Times New Roman"/>
          <w:sz w:val="20"/>
          <w:szCs w:val="20"/>
        </w:rPr>
      </w:pPr>
      <m:oMath>
        <m:r>
          <w:rPr>
            <w:rFonts w:ascii="Cambria Math" w:hAnsi="Cambria Math"/>
            <w:sz w:val="20"/>
            <w:szCs w:val="20"/>
          </w:rPr>
          <m:t>Q</m:t>
        </m:r>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sSub>
                  <m:sSubPr>
                    <m:ctrlPr>
                      <w:rPr>
                        <w:rFonts w:ascii="Cambria Math" w:hAnsi="Times New Roman"/>
                        <w:i/>
                        <w:sz w:val="20"/>
                        <w:szCs w:val="20"/>
                      </w:rPr>
                    </m:ctrlPr>
                  </m:sSubPr>
                  <m:e>
                    <m:r>
                      <w:rPr>
                        <w:rFonts w:ascii="Cambria Math" w:hAnsi="Cambria Math"/>
                        <w:sz w:val="20"/>
                        <w:szCs w:val="20"/>
                      </w:rPr>
                      <m:t>V</m:t>
                    </m:r>
                  </m:e>
                  <m:sub>
                    <m:sSup>
                      <m:sSupPr>
                        <m:ctrlPr>
                          <w:rPr>
                            <w:rFonts w:ascii="Cambria Math" w:hAnsi="Times New Roman"/>
                            <w:i/>
                            <w:sz w:val="20"/>
                            <w:szCs w:val="20"/>
                          </w:rPr>
                        </m:ctrlPr>
                      </m:sSupPr>
                      <m:e>
                        <m:r>
                          <w:rPr>
                            <w:rFonts w:ascii="Cambria Math" w:hAnsi="Cambria Math"/>
                            <w:sz w:val="20"/>
                            <w:szCs w:val="20"/>
                          </w:rPr>
                          <m:t>PCC</m:t>
                        </m:r>
                      </m:e>
                      <m:sup/>
                    </m:sSup>
                  </m:sub>
                </m:sSub>
                <m:r>
                  <w:rPr>
                    <w:rFonts w:ascii="Cambria Math" w:hAnsi="Times New Roman"/>
                    <w:sz w:val="20"/>
                    <w:szCs w:val="20"/>
                  </w:rPr>
                  <m:t>(</m:t>
                </m:r>
                <m:r>
                  <w:rPr>
                    <w:rFonts w:ascii="Cambria Math" w:hAnsi="Cambria Math"/>
                    <w:sz w:val="20"/>
                    <w:szCs w:val="20"/>
                  </w:rPr>
                  <m:t>V</m:t>
                </m:r>
              </m:e>
              <m:sub>
                <m:sSup>
                  <m:sSupPr>
                    <m:ctrlPr>
                      <w:rPr>
                        <w:rFonts w:ascii="Cambria Math" w:hAnsi="Times New Roman"/>
                        <w:i/>
                        <w:sz w:val="20"/>
                        <w:szCs w:val="20"/>
                      </w:rPr>
                    </m:ctrlPr>
                  </m:sSupPr>
                  <m:e>
                    <m:r>
                      <w:rPr>
                        <w:rFonts w:ascii="Cambria Math" w:hAnsi="Cambria Math"/>
                        <w:sz w:val="20"/>
                        <w:szCs w:val="20"/>
                      </w:rPr>
                      <m:t>PCC</m:t>
                    </m:r>
                  </m:e>
                  <m:sup>
                    <m:r>
                      <w:rPr>
                        <w:rFonts w:ascii="Times New Roman" w:hAnsi="Times New Roman"/>
                        <w:sz w:val="20"/>
                        <w:szCs w:val="20"/>
                      </w:rPr>
                      <m:t>-</m:t>
                    </m:r>
                    <m:r>
                      <w:rPr>
                        <w:rFonts w:ascii="Cambria Math" w:hAnsi="Times New Roman"/>
                        <w:sz w:val="20"/>
                        <w:szCs w:val="20"/>
                      </w:rPr>
                      <m:t xml:space="preserve"> </m:t>
                    </m:r>
                  </m:sup>
                </m:sSup>
              </m:sub>
            </m:sSub>
            <m:sSub>
              <m:sSubPr>
                <m:ctrlPr>
                  <w:rPr>
                    <w:rFonts w:ascii="Cambria Math" w:hAnsi="Times New Roman"/>
                    <w:i/>
                    <w:sz w:val="20"/>
                    <w:szCs w:val="20"/>
                  </w:rPr>
                </m:ctrlPr>
              </m:sSubPr>
              <m:e>
                <m:r>
                  <w:rPr>
                    <w:rFonts w:ascii="Cambria Math" w:hAnsi="Cambria Math"/>
                    <w:sz w:val="20"/>
                    <w:szCs w:val="20"/>
                  </w:rPr>
                  <m:t>V</m:t>
                </m:r>
              </m:e>
              <m:sub>
                <m:sSup>
                  <m:sSupPr>
                    <m:ctrlPr>
                      <w:rPr>
                        <w:rFonts w:ascii="Cambria Math" w:hAnsi="Times New Roman"/>
                        <w:i/>
                        <w:sz w:val="20"/>
                        <w:szCs w:val="20"/>
                      </w:rPr>
                    </m:ctrlPr>
                  </m:sSupPr>
                  <m:e>
                    <m:r>
                      <w:rPr>
                        <w:rFonts w:ascii="Cambria Math" w:hAnsi="Cambria Math"/>
                        <w:sz w:val="20"/>
                        <w:szCs w:val="20"/>
                      </w:rPr>
                      <m:t>C</m:t>
                    </m:r>
                  </m:e>
                  <m:sup/>
                </m:sSup>
              </m:sub>
            </m:sSub>
            <m:r>
              <w:rPr>
                <w:rFonts w:ascii="Cambria Math" w:hAnsi="Cambria Math"/>
                <w:sz w:val="20"/>
                <w:szCs w:val="20"/>
              </w:rPr>
              <m:t>cos∝</m:t>
            </m:r>
            <m:r>
              <w:rPr>
                <w:rFonts w:ascii="Cambria Math" w:hAnsi="Times New Roman"/>
                <w:sz w:val="20"/>
                <w:szCs w:val="20"/>
              </w:rPr>
              <m:t>)</m:t>
            </m:r>
          </m:num>
          <m:den>
            <m:r>
              <w:rPr>
                <w:rFonts w:ascii="Cambria Math" w:hAnsi="Cambria Math"/>
                <w:sz w:val="20"/>
                <w:szCs w:val="20"/>
              </w:rPr>
              <m:t>X</m:t>
            </m:r>
          </m:den>
        </m:f>
      </m:oMath>
      <w:r w:rsidRPr="00CA2097">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r w:rsidRPr="00CA2097">
        <w:rPr>
          <w:rFonts w:ascii="Times New Roman" w:hAnsi="Times New Roman"/>
          <w:sz w:val="20"/>
          <w:szCs w:val="20"/>
        </w:rPr>
        <w:t>6)</w:t>
      </w:r>
    </w:p>
    <w:p w:rsidR="00B765C7" w:rsidRPr="00CA2097" w:rsidRDefault="00B765C7" w:rsidP="00B765C7">
      <w:pPr>
        <w:spacing w:line="240" w:lineRule="auto"/>
        <w:jc w:val="both"/>
        <w:rPr>
          <w:rFonts w:ascii="Times New Roman" w:hAnsi="Times New Roman"/>
          <w:sz w:val="20"/>
          <w:szCs w:val="20"/>
        </w:rPr>
      </w:pPr>
      <w:r w:rsidRPr="00CA2097">
        <w:rPr>
          <w:rFonts w:ascii="Times New Roman" w:hAnsi="Times New Roman"/>
          <w:sz w:val="20"/>
          <w:szCs w:val="20"/>
        </w:rPr>
        <w:t>Where α -&gt; angle between the bus and inverter voltages, V</w:t>
      </w:r>
      <w:r w:rsidRPr="00CA2097">
        <w:rPr>
          <w:rFonts w:ascii="Times New Roman" w:hAnsi="Times New Roman"/>
          <w:sz w:val="20"/>
          <w:szCs w:val="20"/>
          <w:vertAlign w:val="subscript"/>
        </w:rPr>
        <w:t>C</w:t>
      </w:r>
      <w:r w:rsidRPr="00CA2097">
        <w:rPr>
          <w:rFonts w:ascii="Times New Roman" w:hAnsi="Times New Roman"/>
          <w:sz w:val="20"/>
          <w:szCs w:val="20"/>
        </w:rPr>
        <w:t xml:space="preserve"> -&gt; inverter output voltage, V</w:t>
      </w:r>
      <w:r w:rsidRPr="00CA2097">
        <w:rPr>
          <w:rFonts w:ascii="Times New Roman" w:hAnsi="Times New Roman"/>
          <w:sz w:val="20"/>
          <w:szCs w:val="20"/>
          <w:vertAlign w:val="subscript"/>
        </w:rPr>
        <w:t>PCC</w:t>
      </w:r>
      <w:r w:rsidRPr="00CA2097">
        <w:rPr>
          <w:rFonts w:ascii="Times New Roman" w:hAnsi="Times New Roman"/>
          <w:sz w:val="20"/>
          <w:szCs w:val="20"/>
        </w:rPr>
        <w:t xml:space="preserve"> -&gt; voltage of coupling, and X-&gt;reactance between the coupling point and grid. </w:t>
      </w:r>
    </w:p>
    <w:p w:rsidR="00B765C7" w:rsidRPr="00CA2097" w:rsidRDefault="00B765C7" w:rsidP="00B765C7">
      <w:pPr>
        <w:spacing w:line="240" w:lineRule="auto"/>
        <w:jc w:val="both"/>
        <w:rPr>
          <w:rFonts w:ascii="Times New Roman" w:hAnsi="Times New Roman"/>
          <w:b/>
          <w:sz w:val="20"/>
          <w:szCs w:val="20"/>
        </w:rPr>
      </w:pPr>
      <w:r>
        <w:rPr>
          <w:rFonts w:ascii="Times New Roman" w:hAnsi="Times New Roman"/>
          <w:b/>
          <w:sz w:val="20"/>
          <w:szCs w:val="20"/>
        </w:rPr>
        <w:t xml:space="preserve">3.1 </w:t>
      </w:r>
      <w:r w:rsidRPr="00CA2097">
        <w:rPr>
          <w:rFonts w:ascii="Times New Roman" w:hAnsi="Times New Roman"/>
          <w:b/>
          <w:sz w:val="20"/>
          <w:szCs w:val="20"/>
        </w:rPr>
        <w:t>Krill Herd-Fuzzy Controller Algorithm</w:t>
      </w:r>
    </w:p>
    <w:p w:rsidR="00B765C7" w:rsidRPr="00CA2097" w:rsidRDefault="00B765C7" w:rsidP="00B765C7">
      <w:pPr>
        <w:spacing w:after="0" w:line="240" w:lineRule="auto"/>
        <w:jc w:val="both"/>
        <w:rPr>
          <w:rFonts w:ascii="Times New Roman" w:hAnsi="Times New Roman"/>
          <w:sz w:val="20"/>
          <w:szCs w:val="20"/>
        </w:rPr>
      </w:pPr>
      <w:r w:rsidRPr="00CA2097">
        <w:rPr>
          <w:rFonts w:ascii="Times New Roman" w:hAnsi="Times New Roman"/>
          <w:sz w:val="20"/>
          <w:szCs w:val="20"/>
        </w:rPr>
        <w:t>The very interesting approach in meta-heuristic algorithm is it uses a combination of random search and local search. The Investigation and manipulation are carried out in chorus us</w:t>
      </w:r>
      <w:r>
        <w:rPr>
          <w:rFonts w:ascii="Times New Roman" w:hAnsi="Times New Roman"/>
          <w:sz w:val="20"/>
          <w:szCs w:val="20"/>
        </w:rPr>
        <w:t xml:space="preserve">ing Krill herd </w:t>
      </w:r>
      <w:proofErr w:type="gramStart"/>
      <w:r>
        <w:rPr>
          <w:rFonts w:ascii="Times New Roman" w:hAnsi="Times New Roman"/>
          <w:sz w:val="20"/>
          <w:szCs w:val="20"/>
        </w:rPr>
        <w:t>algorithm(</w:t>
      </w:r>
      <w:proofErr w:type="gramEnd"/>
      <w:r>
        <w:rPr>
          <w:rFonts w:ascii="Times New Roman" w:hAnsi="Times New Roman"/>
          <w:sz w:val="20"/>
          <w:szCs w:val="20"/>
        </w:rPr>
        <w:t>KHA)[11</w:t>
      </w:r>
      <w:r w:rsidRPr="00CA2097">
        <w:rPr>
          <w:rFonts w:ascii="Times New Roman" w:hAnsi="Times New Roman"/>
          <w:sz w:val="20"/>
          <w:szCs w:val="20"/>
        </w:rPr>
        <w:t>]. The block diagram in of the proposed Krill herd-Fuzzy algorit</w:t>
      </w:r>
      <w:r>
        <w:rPr>
          <w:rFonts w:ascii="Times New Roman" w:hAnsi="Times New Roman"/>
          <w:sz w:val="20"/>
          <w:szCs w:val="20"/>
        </w:rPr>
        <w:t>hm is as shown in Figure 5</w:t>
      </w:r>
      <w:r w:rsidRPr="00CA2097">
        <w:rPr>
          <w:rFonts w:ascii="Times New Roman" w:hAnsi="Times New Roman"/>
          <w:sz w:val="20"/>
          <w:szCs w:val="20"/>
        </w:rPr>
        <w:t>.</w:t>
      </w:r>
    </w:p>
    <w:p w:rsidR="00B765C7" w:rsidRPr="00CA2097" w:rsidRDefault="00B765C7" w:rsidP="00B765C7">
      <w:pPr>
        <w:spacing w:after="0" w:line="240" w:lineRule="auto"/>
        <w:ind w:left="1560"/>
        <w:jc w:val="both"/>
        <w:rPr>
          <w:rFonts w:ascii="Times New Roman" w:hAnsi="Times New Roman"/>
          <w:sz w:val="20"/>
          <w:szCs w:val="24"/>
        </w:rPr>
      </w:pPr>
      <w:r>
        <w:rPr>
          <w:rFonts w:ascii="Times New Roman" w:hAnsi="Times New Roman"/>
          <w:sz w:val="20"/>
          <w:szCs w:val="24"/>
        </w:rPr>
        <w:lastRenderedPageBreak/>
        <w:t xml:space="preserve">          </w:t>
      </w:r>
      <w:r w:rsidRPr="00CA2097">
        <w:rPr>
          <w:rFonts w:ascii="Times New Roman" w:hAnsi="Times New Roman"/>
          <w:b/>
          <w:iCs/>
          <w:noProof/>
          <w:sz w:val="18"/>
          <w:szCs w:val="24"/>
          <w:lang w:val="en-IN" w:eastAsia="en-IN"/>
        </w:rPr>
        <w:drawing>
          <wp:inline distT="0" distB="0" distL="0" distR="0" wp14:anchorId="1BE21F99" wp14:editId="4CE2FB23">
            <wp:extent cx="3438856" cy="1391478"/>
            <wp:effectExtent l="0" t="0" r="9525" b="0"/>
            <wp:docPr id="8" name="Diagram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765C7" w:rsidRDefault="00B765C7" w:rsidP="00B765C7">
      <w:pPr>
        <w:pStyle w:val="CM1"/>
        <w:suppressAutoHyphens/>
        <w:jc w:val="center"/>
        <w:rPr>
          <w:b/>
          <w:bCs/>
          <w:sz w:val="16"/>
          <w:szCs w:val="16"/>
        </w:rPr>
      </w:pPr>
    </w:p>
    <w:p w:rsidR="00B765C7" w:rsidRPr="00913923" w:rsidRDefault="00B765C7" w:rsidP="00B765C7">
      <w:pPr>
        <w:pStyle w:val="CM1"/>
        <w:suppressAutoHyphens/>
        <w:jc w:val="center"/>
        <w:rPr>
          <w:b/>
          <w:sz w:val="16"/>
          <w:szCs w:val="16"/>
        </w:rPr>
      </w:pPr>
      <w:r w:rsidRPr="00913923">
        <w:rPr>
          <w:b/>
          <w:bCs/>
          <w:sz w:val="16"/>
          <w:szCs w:val="16"/>
        </w:rPr>
        <w:t>Fig. 5.</w:t>
      </w:r>
      <w:r w:rsidRPr="00913923">
        <w:rPr>
          <w:b/>
          <w:sz w:val="16"/>
          <w:szCs w:val="16"/>
        </w:rPr>
        <w:t xml:space="preserve"> Artifacts block diagram in of the proposed Krill herd-Fuzzy algorithm</w:t>
      </w:r>
    </w:p>
    <w:p w:rsidR="00B765C7" w:rsidRPr="00913923" w:rsidRDefault="00B765C7" w:rsidP="00B765C7">
      <w:pPr>
        <w:spacing w:line="240" w:lineRule="auto"/>
        <w:jc w:val="both"/>
        <w:rPr>
          <w:rStyle w:val="Heading3Char"/>
          <w:rFonts w:ascii="Times New Roman" w:eastAsiaTheme="minorHAnsi" w:hAnsi="Times New Roman" w:cs="Times New Roman"/>
          <w:sz w:val="16"/>
          <w:szCs w:val="16"/>
        </w:rPr>
      </w:pPr>
    </w:p>
    <w:p w:rsidR="00B765C7" w:rsidRPr="00B765C7" w:rsidRDefault="00B765C7" w:rsidP="00B765C7">
      <w:pPr>
        <w:spacing w:line="240" w:lineRule="auto"/>
        <w:jc w:val="both"/>
        <w:rPr>
          <w:rStyle w:val="Heading3Char"/>
          <w:rFonts w:ascii="Times New Roman" w:eastAsiaTheme="minorHAnsi" w:hAnsi="Times New Roman" w:cs="Times New Roman"/>
          <w:color w:val="auto"/>
          <w:sz w:val="20"/>
          <w:szCs w:val="20"/>
        </w:rPr>
      </w:pPr>
      <w:r w:rsidRPr="00B765C7">
        <w:rPr>
          <w:rStyle w:val="Heading3Char"/>
          <w:rFonts w:ascii="Times New Roman" w:eastAsiaTheme="minorHAnsi" w:hAnsi="Times New Roman" w:cs="Times New Roman"/>
          <w:color w:val="auto"/>
          <w:sz w:val="20"/>
          <w:szCs w:val="20"/>
        </w:rPr>
        <w:t xml:space="preserve">3.2 Result of </w:t>
      </w:r>
      <w:r w:rsidRPr="00B765C7">
        <w:rPr>
          <w:rFonts w:ascii="Times New Roman" w:hAnsi="Times New Roman"/>
          <w:b/>
          <w:sz w:val="20"/>
          <w:szCs w:val="20"/>
        </w:rPr>
        <w:t>Krill Herd-Fuzzy Controller Algorithm</w:t>
      </w:r>
    </w:p>
    <w:p w:rsidR="00B765C7" w:rsidRPr="00B765C7" w:rsidRDefault="00B765C7" w:rsidP="00B765C7">
      <w:pPr>
        <w:spacing w:line="240" w:lineRule="auto"/>
        <w:jc w:val="both"/>
        <w:rPr>
          <w:rFonts w:ascii="Times New Roman" w:hAnsi="Times New Roman"/>
          <w:sz w:val="20"/>
          <w:szCs w:val="20"/>
        </w:rPr>
      </w:pPr>
      <w:r w:rsidRPr="00B765C7">
        <w:rPr>
          <w:rStyle w:val="Heading3Char"/>
          <w:rFonts w:ascii="Times New Roman" w:eastAsiaTheme="minorHAnsi" w:hAnsi="Times New Roman" w:cs="Times New Roman"/>
          <w:color w:val="auto"/>
          <w:sz w:val="20"/>
          <w:szCs w:val="20"/>
        </w:rPr>
        <w:t>3.2.1Performance of DSTATCOM Using Novel KRILL HERD-</w:t>
      </w:r>
      <w:proofErr w:type="gramStart"/>
      <w:r w:rsidRPr="00B765C7">
        <w:rPr>
          <w:rStyle w:val="Heading3Char"/>
          <w:rFonts w:ascii="Times New Roman" w:eastAsiaTheme="minorHAnsi" w:hAnsi="Times New Roman" w:cs="Times New Roman"/>
          <w:color w:val="auto"/>
          <w:sz w:val="20"/>
          <w:szCs w:val="20"/>
        </w:rPr>
        <w:t>FUZZY(</w:t>
      </w:r>
      <w:proofErr w:type="gramEnd"/>
      <w:r w:rsidRPr="00B765C7">
        <w:rPr>
          <w:rStyle w:val="Heading3Char"/>
          <w:rFonts w:ascii="Times New Roman" w:eastAsiaTheme="minorHAnsi" w:hAnsi="Times New Roman" w:cs="Times New Roman"/>
          <w:color w:val="auto"/>
          <w:sz w:val="20"/>
          <w:szCs w:val="20"/>
        </w:rPr>
        <w:t>KH-F) Controller</w:t>
      </w:r>
      <w:r w:rsidRPr="00B765C7">
        <w:rPr>
          <w:rFonts w:ascii="Times New Roman" w:hAnsi="Times New Roman"/>
          <w:sz w:val="20"/>
          <w:szCs w:val="20"/>
        </w:rPr>
        <w:t xml:space="preserve">: </w:t>
      </w:r>
    </w:p>
    <w:p w:rsidR="00B765C7" w:rsidRPr="00CA2097" w:rsidRDefault="00B765C7" w:rsidP="00B765C7">
      <w:pPr>
        <w:spacing w:line="240" w:lineRule="auto"/>
        <w:jc w:val="both"/>
        <w:rPr>
          <w:rFonts w:ascii="Times New Roman" w:hAnsi="Times New Roman"/>
          <w:b/>
          <w:bCs/>
          <w:sz w:val="20"/>
          <w:szCs w:val="20"/>
        </w:rPr>
      </w:pPr>
      <w:r w:rsidRPr="00CA2097">
        <w:rPr>
          <w:rFonts w:ascii="Times New Roman" w:hAnsi="Times New Roman"/>
          <w:sz w:val="20"/>
          <w:szCs w:val="20"/>
        </w:rPr>
        <w:t>The main aim of this work is to choose a technique for enhancing the performance of DSTATCOM and by designing a control strategies used for calculation of reference current and the triggering circuit designed for firing the circuit</w:t>
      </w:r>
    </w:p>
    <w:p w:rsidR="00B765C7" w:rsidRDefault="00B765C7" w:rsidP="00B765C7">
      <w:pPr>
        <w:spacing w:after="0" w:line="240" w:lineRule="auto"/>
        <w:jc w:val="center"/>
        <w:rPr>
          <w:rFonts w:ascii="Times New Roman" w:hAnsi="Times New Roman"/>
          <w:b/>
          <w:bCs/>
          <w:sz w:val="20"/>
          <w:szCs w:val="20"/>
        </w:rPr>
      </w:pPr>
      <w:r w:rsidRPr="00CA2097">
        <w:rPr>
          <w:rFonts w:ascii="Times New Roman" w:hAnsi="Times New Roman"/>
          <w:b/>
          <w:bCs/>
          <w:noProof/>
          <w:sz w:val="20"/>
          <w:szCs w:val="20"/>
          <w:lang w:val="en-IN" w:eastAsia="en-IN"/>
        </w:rPr>
        <w:drawing>
          <wp:inline distT="0" distB="0" distL="0" distR="0" wp14:anchorId="6A498FF3" wp14:editId="23245397">
            <wp:extent cx="3916846" cy="1587088"/>
            <wp:effectExtent l="19050" t="19050" r="26504" b="13112"/>
            <wp:docPr id="9"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26136" cy="1590852"/>
                    </a:xfrm>
                    <a:prstGeom prst="rect">
                      <a:avLst/>
                    </a:prstGeom>
                    <a:noFill/>
                    <a:ln>
                      <a:solidFill>
                        <a:sysClr val="windowText" lastClr="000000"/>
                      </a:solidFill>
                    </a:ln>
                  </pic:spPr>
                </pic:pic>
              </a:graphicData>
            </a:graphic>
          </wp:inline>
        </w:drawing>
      </w:r>
    </w:p>
    <w:p w:rsidR="00B765C7" w:rsidRPr="00B765C7" w:rsidRDefault="00B765C7" w:rsidP="00B765C7">
      <w:pPr>
        <w:pStyle w:val="CM1"/>
        <w:suppressAutoHyphens/>
        <w:jc w:val="center"/>
        <w:rPr>
          <w:b/>
          <w:sz w:val="16"/>
          <w:szCs w:val="16"/>
        </w:rPr>
      </w:pPr>
      <w:r w:rsidRPr="00B765C7">
        <w:rPr>
          <w:b/>
          <w:bCs/>
          <w:sz w:val="16"/>
          <w:szCs w:val="16"/>
        </w:rPr>
        <w:t>Fig. 6.</w:t>
      </w:r>
      <w:r w:rsidRPr="00B765C7">
        <w:rPr>
          <w:b/>
          <w:sz w:val="16"/>
          <w:szCs w:val="16"/>
        </w:rPr>
        <w:t xml:space="preserve"> Simulink Model of Grid Connected KH-F Controller</w:t>
      </w:r>
    </w:p>
    <w:p w:rsidR="00B765C7" w:rsidRDefault="00B765C7" w:rsidP="00B765C7">
      <w:pPr>
        <w:spacing w:after="0" w:line="240" w:lineRule="auto"/>
        <w:jc w:val="both"/>
        <w:rPr>
          <w:rFonts w:ascii="Times New Roman" w:hAnsi="Times New Roman"/>
          <w:sz w:val="20"/>
          <w:szCs w:val="20"/>
        </w:rPr>
      </w:pPr>
    </w:p>
    <w:p w:rsidR="00B765C7" w:rsidRDefault="00B765C7" w:rsidP="00B765C7">
      <w:pPr>
        <w:spacing w:after="0" w:line="240" w:lineRule="auto"/>
        <w:jc w:val="both"/>
        <w:rPr>
          <w:rFonts w:ascii="Times New Roman" w:hAnsi="Times New Roman"/>
          <w:bCs/>
          <w:sz w:val="20"/>
          <w:szCs w:val="20"/>
        </w:rPr>
      </w:pPr>
      <w:r w:rsidRPr="00CA2097">
        <w:rPr>
          <w:rFonts w:ascii="Times New Roman" w:hAnsi="Times New Roman"/>
          <w:sz w:val="20"/>
          <w:szCs w:val="20"/>
        </w:rPr>
        <w:t>The Krill herd search starts without having any information about optimal solution, high random search property of Krill discover local optimal value  of DC link  voltage the simulation m</w:t>
      </w:r>
      <w:r>
        <w:rPr>
          <w:rFonts w:ascii="Times New Roman" w:hAnsi="Times New Roman"/>
          <w:sz w:val="20"/>
          <w:szCs w:val="20"/>
        </w:rPr>
        <w:t>odel is has shown in Figure 6</w:t>
      </w:r>
      <w:r w:rsidRPr="00CA2097">
        <w:rPr>
          <w:rFonts w:ascii="Times New Roman" w:hAnsi="Times New Roman"/>
          <w:sz w:val="20"/>
          <w:szCs w:val="20"/>
        </w:rPr>
        <w:t>, and also by setting the optimal value in lowest quantity the Krill herd algorithm lay emphasis on manipulation of optimal value using local search</w:t>
      </w:r>
      <w:r>
        <w:rPr>
          <w:rFonts w:ascii="Times New Roman" w:hAnsi="Times New Roman"/>
          <w:sz w:val="20"/>
          <w:szCs w:val="20"/>
        </w:rPr>
        <w:t>[12]</w:t>
      </w:r>
      <w:r w:rsidRPr="00CA2097">
        <w:rPr>
          <w:rFonts w:ascii="Times New Roman" w:hAnsi="Times New Roman"/>
          <w:sz w:val="20"/>
          <w:szCs w:val="20"/>
        </w:rPr>
        <w:t xml:space="preserve"> . The fuzzy controller is used has tuner to tune between the investigating and manipulation and hence gives the best values. The THD get reduced with combination to 0.03% as shown in Figure </w:t>
      </w:r>
      <w:r>
        <w:rPr>
          <w:rFonts w:ascii="Times New Roman" w:hAnsi="Times New Roman"/>
          <w:sz w:val="20"/>
          <w:szCs w:val="20"/>
        </w:rPr>
        <w:t>7</w:t>
      </w:r>
      <w:r w:rsidRPr="00CA2097">
        <w:rPr>
          <w:rFonts w:ascii="Times New Roman" w:hAnsi="Times New Roman"/>
          <w:sz w:val="20"/>
          <w:szCs w:val="20"/>
        </w:rPr>
        <w:t xml:space="preserve">. The grid voltage and grid current is shown in Figure </w:t>
      </w:r>
      <w:r>
        <w:rPr>
          <w:rFonts w:ascii="Times New Roman" w:hAnsi="Times New Roman"/>
          <w:sz w:val="20"/>
          <w:szCs w:val="20"/>
        </w:rPr>
        <w:t xml:space="preserve">8 </w:t>
      </w:r>
      <w:r w:rsidRPr="00CA2097">
        <w:rPr>
          <w:rFonts w:ascii="Times New Roman" w:hAnsi="Times New Roman"/>
          <w:bCs/>
          <w:sz w:val="20"/>
          <w:szCs w:val="20"/>
        </w:rPr>
        <w:t xml:space="preserve">shows the Gating Signal S1, </w:t>
      </w:r>
      <w:proofErr w:type="gramStart"/>
      <w:r w:rsidRPr="00CA2097">
        <w:rPr>
          <w:rFonts w:ascii="Times New Roman" w:hAnsi="Times New Roman"/>
          <w:bCs/>
          <w:sz w:val="20"/>
          <w:szCs w:val="20"/>
        </w:rPr>
        <w:t>S2  and</w:t>
      </w:r>
      <w:proofErr w:type="gramEnd"/>
      <w:r w:rsidRPr="00CA2097">
        <w:rPr>
          <w:rFonts w:ascii="Times New Roman" w:hAnsi="Times New Roman"/>
          <w:bCs/>
          <w:sz w:val="20"/>
          <w:szCs w:val="20"/>
        </w:rPr>
        <w:t xml:space="preserve"> S3  applied to the Voltage source Inverter with DC Voltage from KH-F Controller</w:t>
      </w:r>
      <w:r>
        <w:rPr>
          <w:rFonts w:ascii="Times New Roman" w:hAnsi="Times New Roman"/>
          <w:bCs/>
          <w:sz w:val="20"/>
          <w:szCs w:val="20"/>
        </w:rPr>
        <w:t>[13]</w:t>
      </w:r>
      <w:r w:rsidRPr="00CA2097">
        <w:rPr>
          <w:rFonts w:ascii="Times New Roman" w:hAnsi="Times New Roman"/>
          <w:bCs/>
          <w:sz w:val="20"/>
          <w:szCs w:val="20"/>
        </w:rPr>
        <w:t xml:space="preserve"> </w:t>
      </w:r>
      <w:r>
        <w:rPr>
          <w:rFonts w:ascii="Times New Roman" w:hAnsi="Times New Roman"/>
          <w:bCs/>
          <w:sz w:val="20"/>
          <w:szCs w:val="20"/>
        </w:rPr>
        <w:t>.</w:t>
      </w:r>
    </w:p>
    <w:p w:rsidR="00B765C7" w:rsidRDefault="00B765C7" w:rsidP="00B765C7">
      <w:pPr>
        <w:spacing w:after="0" w:line="240" w:lineRule="auto"/>
        <w:jc w:val="center"/>
        <w:rPr>
          <w:rFonts w:ascii="Times New Roman" w:hAnsi="Times New Roman"/>
          <w:b/>
          <w:bCs/>
          <w:sz w:val="28"/>
          <w:szCs w:val="24"/>
        </w:rPr>
      </w:pPr>
      <w:r w:rsidRPr="000700DA">
        <w:rPr>
          <w:rFonts w:ascii="Times New Roman" w:hAnsi="Times New Roman"/>
          <w:b/>
          <w:bCs/>
          <w:noProof/>
          <w:sz w:val="28"/>
          <w:szCs w:val="24"/>
          <w:lang w:val="en-IN" w:eastAsia="en-IN"/>
        </w:rPr>
        <w:drawing>
          <wp:inline distT="0" distB="0" distL="0" distR="0" wp14:anchorId="0A8C543B" wp14:editId="448804DE">
            <wp:extent cx="3560638" cy="911760"/>
            <wp:effectExtent l="19050" t="0" r="1712"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93217" cy="920102"/>
                    </a:xfrm>
                    <a:prstGeom prst="rect">
                      <a:avLst/>
                    </a:prstGeom>
                    <a:noFill/>
                    <a:ln>
                      <a:noFill/>
                    </a:ln>
                  </pic:spPr>
                </pic:pic>
              </a:graphicData>
            </a:graphic>
          </wp:inline>
        </w:drawing>
      </w:r>
      <w:r w:rsidRPr="000700DA">
        <w:rPr>
          <w:rFonts w:ascii="Times New Roman" w:hAnsi="Times New Roman"/>
          <w:b/>
          <w:bCs/>
          <w:noProof/>
          <w:sz w:val="28"/>
          <w:szCs w:val="24"/>
          <w:lang w:val="en-IN" w:eastAsia="en-IN"/>
        </w:rPr>
        <w:drawing>
          <wp:inline distT="0" distB="0" distL="0" distR="0" wp14:anchorId="312FA3A6" wp14:editId="0BA5D978">
            <wp:extent cx="2847707" cy="1119225"/>
            <wp:effectExtent l="0" t="0" r="0" b="508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8866" cy="1131471"/>
                    </a:xfrm>
                    <a:prstGeom prst="rect">
                      <a:avLst/>
                    </a:prstGeom>
                    <a:noFill/>
                    <a:ln>
                      <a:noFill/>
                    </a:ln>
                  </pic:spPr>
                </pic:pic>
              </a:graphicData>
            </a:graphic>
          </wp:inline>
        </w:drawing>
      </w:r>
    </w:p>
    <w:p w:rsidR="00B765C7" w:rsidRDefault="00B765C7" w:rsidP="00B765C7">
      <w:pPr>
        <w:pStyle w:val="CM1"/>
        <w:suppressAutoHyphens/>
        <w:jc w:val="center"/>
        <w:rPr>
          <w:b/>
          <w:bCs/>
          <w:sz w:val="18"/>
          <w:szCs w:val="18"/>
        </w:rPr>
      </w:pPr>
    </w:p>
    <w:p w:rsidR="00B765C7" w:rsidRPr="00913923" w:rsidRDefault="00B765C7" w:rsidP="00B765C7">
      <w:pPr>
        <w:pStyle w:val="CM1"/>
        <w:suppressAutoHyphens/>
        <w:jc w:val="center"/>
        <w:rPr>
          <w:b/>
          <w:sz w:val="16"/>
          <w:szCs w:val="16"/>
        </w:rPr>
      </w:pPr>
      <w:r w:rsidRPr="00913923">
        <w:rPr>
          <w:b/>
          <w:bCs/>
          <w:sz w:val="16"/>
          <w:szCs w:val="16"/>
        </w:rPr>
        <w:t>Fig. 7.</w:t>
      </w:r>
      <w:r w:rsidRPr="00913923">
        <w:rPr>
          <w:b/>
          <w:sz w:val="16"/>
          <w:szCs w:val="16"/>
        </w:rPr>
        <w:t xml:space="preserve"> FFT of Source Current with KH-F Controller</w:t>
      </w:r>
    </w:p>
    <w:p w:rsidR="00B765C7" w:rsidRPr="00913923" w:rsidRDefault="00B765C7" w:rsidP="00B765C7">
      <w:pPr>
        <w:pStyle w:val="Default"/>
      </w:pPr>
    </w:p>
    <w:p w:rsidR="00B765C7" w:rsidRPr="000700DA" w:rsidRDefault="00B765C7" w:rsidP="00B765C7">
      <w:pPr>
        <w:spacing w:after="0" w:line="240" w:lineRule="auto"/>
        <w:jc w:val="center"/>
        <w:rPr>
          <w:rFonts w:ascii="Times New Roman" w:hAnsi="Times New Roman"/>
          <w:b/>
          <w:bCs/>
          <w:sz w:val="28"/>
          <w:szCs w:val="24"/>
        </w:rPr>
      </w:pPr>
      <w:r w:rsidRPr="000700DA">
        <w:rPr>
          <w:rFonts w:ascii="Times New Roman" w:hAnsi="Times New Roman"/>
          <w:b/>
          <w:bCs/>
          <w:noProof/>
          <w:sz w:val="28"/>
          <w:szCs w:val="24"/>
          <w:lang w:val="en-IN" w:eastAsia="en-IN"/>
        </w:rPr>
        <w:drawing>
          <wp:inline distT="0" distB="0" distL="0" distR="0" wp14:anchorId="00503C8E" wp14:editId="212FC08C">
            <wp:extent cx="3743513" cy="1765189"/>
            <wp:effectExtent l="19050" t="0" r="9337"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8574" cy="1767575"/>
                    </a:xfrm>
                    <a:prstGeom prst="rect">
                      <a:avLst/>
                    </a:prstGeom>
                    <a:noFill/>
                    <a:ln>
                      <a:noFill/>
                    </a:ln>
                  </pic:spPr>
                </pic:pic>
              </a:graphicData>
            </a:graphic>
          </wp:inline>
        </w:drawing>
      </w:r>
    </w:p>
    <w:p w:rsidR="00B765C7" w:rsidRPr="00913923" w:rsidRDefault="00B765C7" w:rsidP="00B765C7">
      <w:pPr>
        <w:pStyle w:val="Caption"/>
        <w:spacing w:after="0"/>
        <w:rPr>
          <w:sz w:val="16"/>
          <w:szCs w:val="16"/>
        </w:rPr>
      </w:pPr>
      <w:bookmarkStart w:id="1" w:name="_Toc5039857"/>
      <w:proofErr w:type="gramStart"/>
      <w:r w:rsidRPr="00913923">
        <w:rPr>
          <w:bCs w:val="0"/>
          <w:sz w:val="16"/>
          <w:szCs w:val="16"/>
        </w:rPr>
        <w:t>Fig. 8</w:t>
      </w:r>
      <w:r w:rsidRPr="00913923">
        <w:rPr>
          <w:sz w:val="16"/>
          <w:szCs w:val="16"/>
        </w:rPr>
        <w:t>.</w:t>
      </w:r>
      <w:proofErr w:type="gramEnd"/>
      <w:r w:rsidRPr="00913923">
        <w:rPr>
          <w:sz w:val="16"/>
          <w:szCs w:val="16"/>
        </w:rPr>
        <w:t xml:space="preserve"> Grid Voltage and Grid Current with KH-F Controller</w:t>
      </w:r>
    </w:p>
    <w:bookmarkEnd w:id="1"/>
    <w:p w:rsidR="00B765C7" w:rsidRDefault="00B765C7" w:rsidP="00B765C7">
      <w:pPr>
        <w:pStyle w:val="CM15"/>
        <w:tabs>
          <w:tab w:val="left" w:pos="567"/>
        </w:tabs>
        <w:suppressAutoHyphens/>
        <w:spacing w:after="220" w:line="240" w:lineRule="atLeast"/>
        <w:jc w:val="both"/>
        <w:rPr>
          <w:b/>
          <w:bCs/>
          <w:color w:val="000000"/>
          <w:sz w:val="20"/>
          <w:szCs w:val="20"/>
        </w:rPr>
      </w:pPr>
    </w:p>
    <w:p w:rsidR="00B765C7" w:rsidRPr="00913923" w:rsidRDefault="00B765C7" w:rsidP="00B765C7">
      <w:pPr>
        <w:pStyle w:val="CM4"/>
        <w:tabs>
          <w:tab w:val="left" w:pos="567"/>
        </w:tabs>
        <w:suppressAutoHyphens/>
        <w:spacing w:before="520" w:after="280"/>
        <w:jc w:val="both"/>
        <w:rPr>
          <w:b/>
          <w:bCs/>
          <w:color w:val="000000"/>
          <w:sz w:val="20"/>
          <w:szCs w:val="20"/>
        </w:rPr>
      </w:pPr>
      <w:r w:rsidRPr="00913923">
        <w:rPr>
          <w:b/>
          <w:bCs/>
          <w:color w:val="000000"/>
          <w:sz w:val="20"/>
          <w:szCs w:val="20"/>
        </w:rPr>
        <w:t>4.  Fuzzy Logic Based Effective Generation Management</w:t>
      </w:r>
    </w:p>
    <w:p w:rsidR="00B765C7"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The fuzzy is nothing but “not very clear” or “vague” or “blur”.  If there is uncertainty in framing the data then Fuzzy Logic System (FLS) is recommended. The FLS able to consider all the possible values between true or false based on the task to be performed. The fuzzy logic concept was introduced in the year 1920 and it was used in 1965 by </w:t>
      </w:r>
      <w:proofErr w:type="spellStart"/>
      <w:r w:rsidRPr="0061660E">
        <w:rPr>
          <w:rFonts w:ascii="Times New Roman" w:hAnsi="Times New Roman"/>
          <w:sz w:val="20"/>
          <w:szCs w:val="20"/>
        </w:rPr>
        <w:t>Lotfi</w:t>
      </w:r>
      <w:proofErr w:type="spellEnd"/>
      <w:r w:rsidRPr="0061660E">
        <w:rPr>
          <w:rFonts w:ascii="Times New Roman" w:hAnsi="Times New Roman"/>
          <w:sz w:val="20"/>
          <w:szCs w:val="20"/>
        </w:rPr>
        <w:t xml:space="preserve"> </w:t>
      </w:r>
      <w:proofErr w:type="spellStart"/>
      <w:proofErr w:type="gramStart"/>
      <w:r w:rsidRPr="0061660E">
        <w:rPr>
          <w:rFonts w:ascii="Times New Roman" w:hAnsi="Times New Roman"/>
          <w:sz w:val="20"/>
          <w:szCs w:val="20"/>
        </w:rPr>
        <w:t>Zadeh</w:t>
      </w:r>
      <w:proofErr w:type="spellEnd"/>
      <w:r w:rsidRPr="0061660E">
        <w:rPr>
          <w:rFonts w:ascii="Times New Roman" w:hAnsi="Times New Roman"/>
          <w:sz w:val="20"/>
          <w:szCs w:val="20"/>
        </w:rPr>
        <w:t xml:space="preserve"> ,</w:t>
      </w:r>
      <w:proofErr w:type="gramEnd"/>
      <w:r w:rsidRPr="0061660E">
        <w:rPr>
          <w:rFonts w:ascii="Times New Roman" w:hAnsi="Times New Roman"/>
          <w:sz w:val="20"/>
          <w:szCs w:val="20"/>
        </w:rPr>
        <w:t xml:space="preserve"> a Professor of UC Berkeley in California. </w:t>
      </w:r>
    </w:p>
    <w:p w:rsidR="00B765C7"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The four generation units like </w:t>
      </w:r>
      <w:r>
        <w:rPr>
          <w:rFonts w:ascii="Times New Roman" w:hAnsi="Times New Roman"/>
          <w:sz w:val="20"/>
          <w:szCs w:val="20"/>
        </w:rPr>
        <w:t>1</w:t>
      </w:r>
      <w:r w:rsidRPr="0061660E">
        <w:rPr>
          <w:rFonts w:ascii="Times New Roman" w:hAnsi="Times New Roman"/>
          <w:sz w:val="20"/>
          <w:szCs w:val="20"/>
        </w:rPr>
        <w:t xml:space="preserve"> </w:t>
      </w:r>
      <w:r>
        <w:rPr>
          <w:rFonts w:ascii="Times New Roman" w:hAnsi="Times New Roman"/>
          <w:sz w:val="20"/>
          <w:szCs w:val="20"/>
        </w:rPr>
        <w:t>Diesel Generator, 1 Grid connection</w:t>
      </w:r>
      <w:r w:rsidRPr="0061660E">
        <w:rPr>
          <w:rFonts w:ascii="Times New Roman" w:hAnsi="Times New Roman"/>
          <w:sz w:val="20"/>
          <w:szCs w:val="20"/>
        </w:rPr>
        <w:t>, 1 solar based generation unit and 1 wind based generation unit are considered for simulation purpose. The two thermal unit fuel cost functio</w:t>
      </w:r>
      <w:r>
        <w:rPr>
          <w:rFonts w:ascii="Times New Roman" w:hAnsi="Times New Roman"/>
          <w:sz w:val="20"/>
          <w:szCs w:val="20"/>
        </w:rPr>
        <w:t xml:space="preserve">ns are as shown in equation (6) and (7) </w:t>
      </w:r>
      <w:proofErr w:type="gramStart"/>
      <w:r>
        <w:rPr>
          <w:rFonts w:ascii="Times New Roman" w:hAnsi="Times New Roman"/>
          <w:sz w:val="20"/>
          <w:szCs w:val="20"/>
        </w:rPr>
        <w:t>respectively[</w:t>
      </w:r>
      <w:proofErr w:type="gramEnd"/>
      <w:r>
        <w:rPr>
          <w:rFonts w:ascii="Times New Roman" w:hAnsi="Times New Roman"/>
          <w:sz w:val="20"/>
          <w:szCs w:val="20"/>
        </w:rPr>
        <w:t>14</w:t>
      </w:r>
      <w:r w:rsidRPr="0061660E">
        <w:rPr>
          <w:rFonts w:ascii="Times New Roman" w:hAnsi="Times New Roman"/>
          <w:sz w:val="20"/>
          <w:szCs w:val="20"/>
        </w:rPr>
        <w:t>]</w:t>
      </w:r>
    </w:p>
    <w:p w:rsidR="00B765C7" w:rsidRPr="0061660E"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                   </w:t>
      </w:r>
      <w:r>
        <w:rPr>
          <w:rFonts w:ascii="Times New Roman" w:hAnsi="Times New Roman"/>
          <w:sz w:val="20"/>
          <w:szCs w:val="20"/>
        </w:rPr>
        <w:t xml:space="preserve">  </w:t>
      </w:r>
      <w:r w:rsidRPr="0061660E">
        <w:rPr>
          <w:rFonts w:ascii="Times New Roman" w:hAnsi="Times New Roman"/>
          <w:sz w:val="20"/>
          <w:szCs w:val="20"/>
        </w:rPr>
        <w:t>F1=0.00486</w:t>
      </w:r>
      <m:oMath>
        <m:sSubSup>
          <m:sSubSupPr>
            <m:ctrlPr>
              <w:rPr>
                <w:rFonts w:ascii="Cambria Math" w:hAnsi="Cambria Math"/>
                <w:sz w:val="20"/>
                <w:szCs w:val="20"/>
              </w:rPr>
            </m:ctrlPr>
          </m:sSubSupPr>
          <m:e>
            <m:r>
              <m:rPr>
                <m:sty m:val="p"/>
              </m:rPr>
              <w:rPr>
                <w:rFonts w:ascii="Cambria Math" w:hAnsi="Cambria Math"/>
                <w:sz w:val="20"/>
                <w:szCs w:val="20"/>
              </w:rPr>
              <m:t>P</m:t>
            </m:r>
          </m:e>
          <m:sub>
            <m:r>
              <m:rPr>
                <m:sty m:val="p"/>
              </m:rPr>
              <w:rPr>
                <w:rFonts w:ascii="Cambria Math" w:hAnsi="Cambria Math"/>
                <w:sz w:val="20"/>
                <w:szCs w:val="20"/>
              </w:rPr>
              <m:t>g1</m:t>
            </m:r>
          </m:sub>
          <m:sup>
            <m:r>
              <m:rPr>
                <m:sty m:val="p"/>
              </m:rPr>
              <w:rPr>
                <w:rFonts w:ascii="Cambria Math" w:hAnsi="Cambria Math"/>
                <w:sz w:val="20"/>
                <w:szCs w:val="20"/>
              </w:rPr>
              <m:t>2</m:t>
            </m:r>
          </m:sup>
        </m:sSubSup>
      </m:oMath>
      <w:r w:rsidRPr="0061660E">
        <w:rPr>
          <w:rFonts w:ascii="Times New Roman" w:hAnsi="Times New Roman"/>
          <w:sz w:val="20"/>
          <w:szCs w:val="20"/>
        </w:rPr>
        <w:t>+16.09</w:t>
      </w: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g1</m:t>
            </m:r>
          </m:sub>
        </m:sSub>
      </m:oMath>
      <w:r w:rsidRPr="0061660E">
        <w:rPr>
          <w:rFonts w:ascii="Times New Roman" w:hAnsi="Times New Roman"/>
          <w:sz w:val="20"/>
          <w:szCs w:val="20"/>
        </w:rPr>
        <w:t xml:space="preserve">+1000          </w:t>
      </w:r>
      <w:r>
        <w:rPr>
          <w:rFonts w:ascii="Times New Roman" w:hAnsi="Times New Roman"/>
          <w:sz w:val="20"/>
          <w:szCs w:val="20"/>
        </w:rPr>
        <w:t xml:space="preserve">                    (6</w:t>
      </w:r>
      <w:r w:rsidRPr="0061660E">
        <w:rPr>
          <w:rFonts w:ascii="Times New Roman" w:hAnsi="Times New Roman"/>
          <w:sz w:val="20"/>
          <w:szCs w:val="20"/>
        </w:rPr>
        <w:t>)</w:t>
      </w:r>
    </w:p>
    <w:p w:rsidR="00B765C7" w:rsidRPr="0061660E"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                   </w:t>
      </w:r>
      <w:r>
        <w:rPr>
          <w:rFonts w:ascii="Times New Roman" w:hAnsi="Times New Roman"/>
          <w:sz w:val="20"/>
          <w:szCs w:val="20"/>
        </w:rPr>
        <w:t xml:space="preserve"> </w:t>
      </w:r>
      <w:r w:rsidRPr="0061660E">
        <w:rPr>
          <w:rFonts w:ascii="Times New Roman" w:hAnsi="Times New Roman"/>
          <w:sz w:val="20"/>
          <w:szCs w:val="20"/>
        </w:rPr>
        <w:t>F2=0.00211</w:t>
      </w:r>
      <m:oMath>
        <m:sSubSup>
          <m:sSubSupPr>
            <m:ctrlPr>
              <w:rPr>
                <w:rFonts w:ascii="Cambria Math" w:hAnsi="Cambria Math"/>
                <w:sz w:val="20"/>
                <w:szCs w:val="20"/>
              </w:rPr>
            </m:ctrlPr>
          </m:sSubSupPr>
          <m:e>
            <m:r>
              <m:rPr>
                <m:sty m:val="p"/>
              </m:rPr>
              <w:rPr>
                <w:rFonts w:ascii="Cambria Math" w:hAnsi="Cambria Math"/>
                <w:sz w:val="20"/>
                <w:szCs w:val="20"/>
              </w:rPr>
              <m:t>P</m:t>
            </m:r>
          </m:e>
          <m:sub>
            <m:r>
              <m:rPr>
                <m:sty m:val="p"/>
              </m:rPr>
              <w:rPr>
                <w:rFonts w:ascii="Cambria Math" w:hAnsi="Cambria Math"/>
                <w:sz w:val="20"/>
                <w:szCs w:val="20"/>
              </w:rPr>
              <m:t>g2</m:t>
            </m:r>
          </m:sub>
          <m:sup>
            <m:r>
              <m:rPr>
                <m:sty m:val="p"/>
              </m:rPr>
              <w:rPr>
                <w:rFonts w:ascii="Cambria Math" w:hAnsi="Cambria Math"/>
                <w:sz w:val="20"/>
                <w:szCs w:val="20"/>
              </w:rPr>
              <m:t>2</m:t>
            </m:r>
          </m:sup>
        </m:sSubSup>
      </m:oMath>
      <w:r w:rsidRPr="0061660E">
        <w:rPr>
          <w:rFonts w:ascii="Times New Roman" w:hAnsi="Times New Roman"/>
          <w:sz w:val="20"/>
          <w:szCs w:val="20"/>
        </w:rPr>
        <w:t>+16.09</w:t>
      </w: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g2</m:t>
            </m:r>
          </m:sub>
        </m:sSub>
      </m:oMath>
      <w:r w:rsidRPr="0061660E">
        <w:rPr>
          <w:rFonts w:ascii="Times New Roman" w:hAnsi="Times New Roman"/>
          <w:sz w:val="20"/>
          <w:szCs w:val="20"/>
        </w:rPr>
        <w:t xml:space="preserve">+1120        </w:t>
      </w:r>
      <w:r>
        <w:rPr>
          <w:rFonts w:ascii="Times New Roman" w:hAnsi="Times New Roman"/>
          <w:sz w:val="20"/>
          <w:szCs w:val="20"/>
        </w:rPr>
        <w:t xml:space="preserve">                      </w:t>
      </w:r>
      <w:r w:rsidRPr="0061660E">
        <w:rPr>
          <w:rFonts w:ascii="Times New Roman" w:hAnsi="Times New Roman"/>
          <w:sz w:val="20"/>
          <w:szCs w:val="20"/>
        </w:rPr>
        <w:t xml:space="preserve"> </w:t>
      </w:r>
      <w:r>
        <w:rPr>
          <w:rFonts w:ascii="Times New Roman" w:hAnsi="Times New Roman"/>
          <w:sz w:val="20"/>
          <w:szCs w:val="20"/>
        </w:rPr>
        <w:t>(7</w:t>
      </w:r>
      <w:r w:rsidRPr="0061660E">
        <w:rPr>
          <w:rFonts w:ascii="Times New Roman" w:hAnsi="Times New Roman"/>
          <w:sz w:val="20"/>
          <w:szCs w:val="20"/>
        </w:rPr>
        <w:t>)</w:t>
      </w:r>
    </w:p>
    <w:p w:rsidR="00B765C7"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The tariff for thermal power station </w:t>
      </w:r>
      <w:proofErr w:type="gramStart"/>
      <w:r w:rsidRPr="0061660E">
        <w:rPr>
          <w:rFonts w:ascii="Times New Roman" w:hAnsi="Times New Roman"/>
          <w:sz w:val="20"/>
          <w:szCs w:val="20"/>
        </w:rPr>
        <w:t>is  4.91Rs</w:t>
      </w:r>
      <w:proofErr w:type="gramEnd"/>
      <w:r w:rsidRPr="0061660E">
        <w:rPr>
          <w:rFonts w:ascii="Times New Roman" w:hAnsi="Times New Roman"/>
          <w:sz w:val="20"/>
          <w:szCs w:val="20"/>
        </w:rPr>
        <w:t xml:space="preserve">/Unit. This cost designed comprises of heat rate, fuel rate, capital cost, hot </w:t>
      </w:r>
      <w:proofErr w:type="gramStart"/>
      <w:r w:rsidRPr="0061660E">
        <w:rPr>
          <w:rFonts w:ascii="Times New Roman" w:hAnsi="Times New Roman"/>
          <w:sz w:val="20"/>
          <w:szCs w:val="20"/>
        </w:rPr>
        <w:t>start ,</w:t>
      </w:r>
      <w:proofErr w:type="gramEnd"/>
      <w:r w:rsidRPr="0061660E">
        <w:rPr>
          <w:rFonts w:ascii="Times New Roman" w:hAnsi="Times New Roman"/>
          <w:sz w:val="20"/>
          <w:szCs w:val="20"/>
        </w:rPr>
        <w:t xml:space="preserve"> cold start and many more.[paper]</w:t>
      </w:r>
    </w:p>
    <w:p w:rsidR="00B765C7"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Solar Based </w:t>
      </w:r>
      <w:proofErr w:type="gramStart"/>
      <w:r w:rsidRPr="0061660E">
        <w:rPr>
          <w:rFonts w:ascii="Times New Roman" w:hAnsi="Times New Roman"/>
          <w:sz w:val="20"/>
          <w:szCs w:val="20"/>
        </w:rPr>
        <w:t>Generation :</w:t>
      </w:r>
      <w:proofErr w:type="gramEnd"/>
      <w:r w:rsidRPr="0061660E">
        <w:rPr>
          <w:rFonts w:ascii="Times New Roman" w:hAnsi="Times New Roman"/>
          <w:sz w:val="20"/>
          <w:szCs w:val="20"/>
        </w:rPr>
        <w:t xml:space="preserve"> Fuel Cost (Direct Cost) is 5.39 </w:t>
      </w:r>
      <w:proofErr w:type="spellStart"/>
      <w:r w:rsidRPr="0061660E">
        <w:rPr>
          <w:rFonts w:ascii="Times New Roman" w:hAnsi="Times New Roman"/>
          <w:sz w:val="20"/>
          <w:szCs w:val="20"/>
        </w:rPr>
        <w:t>Rs</w:t>
      </w:r>
      <w:proofErr w:type="spellEnd"/>
      <w:r w:rsidRPr="0061660E">
        <w:rPr>
          <w:rFonts w:ascii="Times New Roman" w:hAnsi="Times New Roman"/>
          <w:sz w:val="20"/>
          <w:szCs w:val="20"/>
        </w:rPr>
        <w:t xml:space="preserve">/Unit, this cost is referred to cost designed at </w:t>
      </w:r>
      <w:proofErr w:type="spellStart"/>
      <w:r w:rsidRPr="0061660E">
        <w:rPr>
          <w:rFonts w:ascii="Times New Roman" w:hAnsi="Times New Roman"/>
          <w:sz w:val="20"/>
          <w:szCs w:val="20"/>
        </w:rPr>
        <w:t>Shivanasamundra</w:t>
      </w:r>
      <w:proofErr w:type="spellEnd"/>
      <w:r w:rsidRPr="0061660E">
        <w:rPr>
          <w:rFonts w:ascii="Times New Roman" w:hAnsi="Times New Roman"/>
          <w:sz w:val="20"/>
          <w:szCs w:val="20"/>
        </w:rPr>
        <w:t xml:space="preserve">, </w:t>
      </w:r>
      <w:proofErr w:type="spellStart"/>
      <w:r w:rsidRPr="0061660E">
        <w:rPr>
          <w:rFonts w:ascii="Times New Roman" w:hAnsi="Times New Roman"/>
          <w:sz w:val="20"/>
          <w:szCs w:val="20"/>
        </w:rPr>
        <w:t>Mandya</w:t>
      </w:r>
      <w:proofErr w:type="spellEnd"/>
      <w:r w:rsidRPr="0061660E">
        <w:rPr>
          <w:rFonts w:ascii="Times New Roman" w:hAnsi="Times New Roman"/>
          <w:sz w:val="20"/>
          <w:szCs w:val="20"/>
        </w:rPr>
        <w:t xml:space="preserve"> district Solar Power Plant. The direct cost or tariff designed take cares of start-up cost, capital cost, penalty </w:t>
      </w:r>
      <w:proofErr w:type="gramStart"/>
      <w:r w:rsidRPr="0061660E">
        <w:rPr>
          <w:rFonts w:ascii="Times New Roman" w:hAnsi="Times New Roman"/>
          <w:sz w:val="20"/>
          <w:szCs w:val="20"/>
        </w:rPr>
        <w:t>cost ,</w:t>
      </w:r>
      <w:proofErr w:type="gramEnd"/>
      <w:r w:rsidRPr="0061660E">
        <w:rPr>
          <w:rFonts w:ascii="Times New Roman" w:hAnsi="Times New Roman"/>
          <w:sz w:val="20"/>
          <w:szCs w:val="20"/>
        </w:rPr>
        <w:t xml:space="preserve"> reserve cost and many more</w:t>
      </w:r>
      <w:r>
        <w:rPr>
          <w:rFonts w:ascii="Times New Roman" w:hAnsi="Times New Roman"/>
          <w:sz w:val="20"/>
          <w:szCs w:val="20"/>
        </w:rPr>
        <w:t>[15]</w:t>
      </w:r>
      <w:r w:rsidRPr="0061660E">
        <w:rPr>
          <w:rFonts w:ascii="Times New Roman" w:hAnsi="Times New Roman"/>
          <w:sz w:val="20"/>
          <w:szCs w:val="20"/>
        </w:rPr>
        <w:t>.</w:t>
      </w:r>
    </w:p>
    <w:p w:rsidR="00B765C7" w:rsidRPr="00B765C7" w:rsidRDefault="00B765C7" w:rsidP="00B765C7">
      <w:pPr>
        <w:spacing w:line="240" w:lineRule="auto"/>
        <w:jc w:val="both"/>
        <w:rPr>
          <w:rStyle w:val="Heading3Char"/>
          <w:rFonts w:ascii="Times New Roman" w:eastAsiaTheme="minorHAnsi" w:hAnsi="Times New Roman" w:cs="Times New Roman"/>
          <w:color w:val="auto"/>
          <w:sz w:val="20"/>
          <w:szCs w:val="20"/>
        </w:rPr>
      </w:pPr>
      <w:r w:rsidRPr="00B765C7">
        <w:rPr>
          <w:rStyle w:val="Heading3Char"/>
          <w:rFonts w:ascii="Times New Roman" w:eastAsiaTheme="minorHAnsi" w:hAnsi="Times New Roman" w:cs="Times New Roman"/>
          <w:color w:val="auto"/>
          <w:sz w:val="20"/>
          <w:szCs w:val="20"/>
        </w:rPr>
        <w:t>4.1 Result of Fuzzy Logic Based Effective Generation Management</w:t>
      </w:r>
    </w:p>
    <w:p w:rsidR="00B765C7" w:rsidRPr="00B765C7"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Wind Based Generation: Fuel Cost (Direct Cost) is 3.0 </w:t>
      </w:r>
      <w:proofErr w:type="spellStart"/>
      <w:r w:rsidRPr="0061660E">
        <w:rPr>
          <w:rFonts w:ascii="Times New Roman" w:hAnsi="Times New Roman"/>
          <w:sz w:val="20"/>
          <w:szCs w:val="20"/>
        </w:rPr>
        <w:t>Rs</w:t>
      </w:r>
      <w:proofErr w:type="spellEnd"/>
      <w:r w:rsidRPr="0061660E">
        <w:rPr>
          <w:rFonts w:ascii="Times New Roman" w:hAnsi="Times New Roman"/>
          <w:sz w:val="20"/>
          <w:szCs w:val="20"/>
        </w:rPr>
        <w:t xml:space="preserve">/Unit, this also comprises start-up cost, capital cost, penalty </w:t>
      </w:r>
      <w:proofErr w:type="gramStart"/>
      <w:r w:rsidRPr="0061660E">
        <w:rPr>
          <w:rFonts w:ascii="Times New Roman" w:hAnsi="Times New Roman"/>
          <w:sz w:val="20"/>
          <w:szCs w:val="20"/>
        </w:rPr>
        <w:t>cost ,</w:t>
      </w:r>
      <w:proofErr w:type="gramEnd"/>
      <w:r w:rsidRPr="0061660E">
        <w:rPr>
          <w:rFonts w:ascii="Times New Roman" w:hAnsi="Times New Roman"/>
          <w:sz w:val="20"/>
          <w:szCs w:val="20"/>
        </w:rPr>
        <w:t xml:space="preserve"> reserve cost and many more</w:t>
      </w:r>
      <w:r>
        <w:rPr>
          <w:rFonts w:ascii="Times New Roman" w:hAnsi="Times New Roman"/>
          <w:sz w:val="20"/>
          <w:szCs w:val="20"/>
        </w:rPr>
        <w:t>.</w:t>
      </w:r>
      <w:r w:rsidRPr="0061660E">
        <w:rPr>
          <w:rFonts w:ascii="Times New Roman" w:hAnsi="Times New Roman"/>
          <w:sz w:val="20"/>
          <w:szCs w:val="20"/>
        </w:rPr>
        <w:t xml:space="preserve"> The aforesaid generation units are managed using dynamic programming and fuzzy logic system. The system constraints and unit constraints like</w:t>
      </w:r>
      <w:r>
        <w:t xml:space="preserve"> power </w:t>
      </w:r>
      <w:r w:rsidRPr="0061660E">
        <w:rPr>
          <w:rFonts w:ascii="Times New Roman" w:hAnsi="Times New Roman"/>
          <w:sz w:val="20"/>
          <w:szCs w:val="20"/>
        </w:rPr>
        <w:t>balance constraint, generation limit and ramp up and ramp down</w:t>
      </w:r>
      <w:r>
        <w:t xml:space="preserve"> </w:t>
      </w:r>
      <w:r w:rsidRPr="0061660E">
        <w:rPr>
          <w:rFonts w:ascii="Times New Roman" w:hAnsi="Times New Roman"/>
          <w:sz w:val="20"/>
          <w:szCs w:val="20"/>
        </w:rPr>
        <w:t xml:space="preserve">constraints respectively are framed and satisfied. The two different scripts are coded for Dynamic Programming Approach as well as Fuzzy Logic System for cost comparative purpose. </w:t>
      </w:r>
    </w:p>
    <w:p w:rsidR="00B765C7" w:rsidRPr="00B765C7" w:rsidRDefault="00B765C7" w:rsidP="00B765C7">
      <w:pPr>
        <w:spacing w:line="240" w:lineRule="auto"/>
        <w:jc w:val="both"/>
        <w:rPr>
          <w:rFonts w:ascii="Times New Roman" w:hAnsi="Times New Roman"/>
          <w:b/>
          <w:bCs/>
          <w:color w:val="000000"/>
          <w:sz w:val="16"/>
          <w:szCs w:val="18"/>
        </w:rPr>
      </w:pPr>
      <w:r w:rsidRPr="008666BD">
        <w:rPr>
          <w:rFonts w:ascii="Times New Roman" w:hAnsi="Times New Roman"/>
          <w:bCs/>
          <w:sz w:val="18"/>
          <w:szCs w:val="28"/>
        </w:rPr>
        <w:t>Case 1:</w:t>
      </w:r>
      <w:r w:rsidRPr="008666BD">
        <w:rPr>
          <w:rFonts w:ascii="Times New Roman" w:hAnsi="Times New Roman"/>
          <w:b/>
          <w:bCs/>
          <w:color w:val="000000"/>
          <w:sz w:val="16"/>
          <w:szCs w:val="18"/>
        </w:rPr>
        <w:t xml:space="preserve"> </w:t>
      </w:r>
    </w:p>
    <w:p w:rsidR="00B765C7" w:rsidRPr="00B765C7" w:rsidRDefault="00B765C7" w:rsidP="00B765C7">
      <w:pPr>
        <w:spacing w:line="240" w:lineRule="auto"/>
        <w:ind w:left="1276" w:right="963"/>
        <w:jc w:val="center"/>
        <w:rPr>
          <w:rFonts w:ascii="Times New Roman" w:hAnsi="Times New Roman"/>
          <w:b/>
          <w:bCs/>
          <w:sz w:val="16"/>
          <w:szCs w:val="16"/>
        </w:rPr>
      </w:pPr>
      <w:r w:rsidRPr="00B765C7">
        <w:rPr>
          <w:rFonts w:ascii="Times New Roman" w:hAnsi="Times New Roman"/>
          <w:b/>
          <w:bCs/>
          <w:color w:val="000000"/>
          <w:sz w:val="16"/>
          <w:szCs w:val="16"/>
        </w:rPr>
        <w:t>Table 1.</w:t>
      </w:r>
      <w:r w:rsidRPr="00B765C7">
        <w:rPr>
          <w:rFonts w:ascii="Times New Roman" w:hAnsi="Times New Roman"/>
          <w:b/>
          <w:color w:val="000000"/>
          <w:sz w:val="16"/>
          <w:szCs w:val="16"/>
        </w:rPr>
        <w:t>Generator 3 and 4 connected</w:t>
      </w:r>
    </w:p>
    <w:tbl>
      <w:tblPr>
        <w:tblStyle w:val="TableGrid"/>
        <w:tblW w:w="0" w:type="auto"/>
        <w:jc w:val="center"/>
        <w:tblLook w:val="04A0" w:firstRow="1" w:lastRow="0" w:firstColumn="1" w:lastColumn="0" w:noHBand="0" w:noVBand="1"/>
      </w:tblPr>
      <w:tblGrid>
        <w:gridCol w:w="644"/>
        <w:gridCol w:w="1289"/>
        <w:gridCol w:w="944"/>
        <w:gridCol w:w="961"/>
      </w:tblGrid>
      <w:tr w:rsidR="00B765C7" w:rsidTr="00AA2B12">
        <w:trPr>
          <w:trHeight w:val="277"/>
          <w:jc w:val="center"/>
        </w:trPr>
        <w:tc>
          <w:tcPr>
            <w:tcW w:w="0" w:type="auto"/>
          </w:tcPr>
          <w:p w:rsidR="00B765C7" w:rsidRPr="00331065" w:rsidRDefault="00B765C7" w:rsidP="00AA2B12">
            <w:pPr>
              <w:jc w:val="both"/>
              <w:rPr>
                <w:b/>
                <w:bCs/>
                <w:sz w:val="16"/>
              </w:rPr>
            </w:pPr>
            <w:r w:rsidRPr="00331065">
              <w:rPr>
                <w:b/>
                <w:bCs/>
                <w:sz w:val="16"/>
              </w:rPr>
              <w:t>Sl. No.</w:t>
            </w:r>
          </w:p>
        </w:tc>
        <w:tc>
          <w:tcPr>
            <w:tcW w:w="0" w:type="auto"/>
          </w:tcPr>
          <w:p w:rsidR="00B765C7" w:rsidRPr="00331065" w:rsidRDefault="00B765C7" w:rsidP="00AA2B12">
            <w:pPr>
              <w:jc w:val="both"/>
              <w:rPr>
                <w:b/>
                <w:bCs/>
                <w:sz w:val="16"/>
              </w:rPr>
            </w:pPr>
            <w:r w:rsidRPr="00331065">
              <w:rPr>
                <w:b/>
                <w:bCs/>
                <w:sz w:val="16"/>
              </w:rPr>
              <w:t>Generation Unit</w:t>
            </w:r>
          </w:p>
        </w:tc>
        <w:tc>
          <w:tcPr>
            <w:tcW w:w="0" w:type="auto"/>
          </w:tcPr>
          <w:p w:rsidR="00B765C7" w:rsidRPr="00331065" w:rsidRDefault="00B765C7" w:rsidP="00AA2B12">
            <w:pPr>
              <w:jc w:val="both"/>
              <w:rPr>
                <w:b/>
                <w:bCs/>
                <w:sz w:val="16"/>
              </w:rPr>
            </w:pPr>
            <w:proofErr w:type="spellStart"/>
            <w:r w:rsidRPr="00331065">
              <w:rPr>
                <w:b/>
                <w:bCs/>
                <w:sz w:val="16"/>
              </w:rPr>
              <w:t>P</w:t>
            </w:r>
            <w:r w:rsidRPr="00331065">
              <w:rPr>
                <w:b/>
                <w:bCs/>
                <w:sz w:val="16"/>
                <w:vertAlign w:val="subscript"/>
              </w:rPr>
              <w:t>min</w:t>
            </w:r>
            <w:proofErr w:type="spellEnd"/>
            <w:r w:rsidRPr="00331065">
              <w:rPr>
                <w:b/>
                <w:bCs/>
                <w:sz w:val="16"/>
              </w:rPr>
              <w:t xml:space="preserve"> in MW</w:t>
            </w:r>
          </w:p>
        </w:tc>
        <w:tc>
          <w:tcPr>
            <w:tcW w:w="0" w:type="auto"/>
          </w:tcPr>
          <w:p w:rsidR="00B765C7" w:rsidRPr="00331065" w:rsidRDefault="00B765C7" w:rsidP="00AA2B12">
            <w:pPr>
              <w:jc w:val="both"/>
              <w:rPr>
                <w:b/>
                <w:bCs/>
                <w:sz w:val="16"/>
              </w:rPr>
            </w:pPr>
            <w:proofErr w:type="spellStart"/>
            <w:r w:rsidRPr="00331065">
              <w:rPr>
                <w:b/>
                <w:bCs/>
                <w:sz w:val="16"/>
              </w:rPr>
              <w:t>P</w:t>
            </w:r>
            <w:r w:rsidRPr="00331065">
              <w:rPr>
                <w:b/>
                <w:bCs/>
                <w:sz w:val="16"/>
                <w:vertAlign w:val="subscript"/>
              </w:rPr>
              <w:t>max</w:t>
            </w:r>
            <w:proofErr w:type="spellEnd"/>
            <w:r w:rsidRPr="00331065">
              <w:rPr>
                <w:b/>
                <w:bCs/>
                <w:sz w:val="16"/>
              </w:rPr>
              <w:t xml:space="preserve"> in MW</w:t>
            </w:r>
          </w:p>
        </w:tc>
      </w:tr>
      <w:tr w:rsidR="00B765C7" w:rsidTr="00AA2B12">
        <w:trPr>
          <w:trHeight w:val="284"/>
          <w:jc w:val="center"/>
        </w:trPr>
        <w:tc>
          <w:tcPr>
            <w:tcW w:w="0" w:type="auto"/>
          </w:tcPr>
          <w:p w:rsidR="00B765C7" w:rsidRPr="00331065" w:rsidRDefault="00B765C7" w:rsidP="00AA2B12">
            <w:pPr>
              <w:rPr>
                <w:sz w:val="16"/>
              </w:rPr>
            </w:pPr>
            <w:r w:rsidRPr="00331065">
              <w:rPr>
                <w:sz w:val="16"/>
              </w:rPr>
              <w:t>1</w:t>
            </w:r>
          </w:p>
        </w:tc>
        <w:tc>
          <w:tcPr>
            <w:tcW w:w="0" w:type="auto"/>
          </w:tcPr>
          <w:p w:rsidR="00B765C7" w:rsidRPr="00331065" w:rsidRDefault="00B765C7" w:rsidP="00AA2B12">
            <w:pPr>
              <w:rPr>
                <w:sz w:val="16"/>
              </w:rPr>
            </w:pPr>
            <w:r w:rsidRPr="00331065">
              <w:rPr>
                <w:sz w:val="16"/>
              </w:rPr>
              <w:t>1</w:t>
            </w:r>
          </w:p>
        </w:tc>
        <w:tc>
          <w:tcPr>
            <w:tcW w:w="0" w:type="auto"/>
          </w:tcPr>
          <w:p w:rsidR="00B765C7" w:rsidRPr="00331065" w:rsidRDefault="00B765C7" w:rsidP="00AA2B12">
            <w:pPr>
              <w:rPr>
                <w:sz w:val="16"/>
              </w:rPr>
            </w:pPr>
            <w:r w:rsidRPr="00331065">
              <w:rPr>
                <w:sz w:val="16"/>
              </w:rPr>
              <w:t>0</w:t>
            </w:r>
          </w:p>
        </w:tc>
        <w:tc>
          <w:tcPr>
            <w:tcW w:w="0" w:type="auto"/>
          </w:tcPr>
          <w:p w:rsidR="00B765C7" w:rsidRPr="00331065" w:rsidRDefault="00B765C7" w:rsidP="00AA2B12">
            <w:pPr>
              <w:rPr>
                <w:sz w:val="16"/>
              </w:rPr>
            </w:pPr>
            <w:r w:rsidRPr="00331065">
              <w:rPr>
                <w:sz w:val="16"/>
              </w:rPr>
              <w:t>0</w:t>
            </w:r>
          </w:p>
        </w:tc>
      </w:tr>
      <w:tr w:rsidR="00B765C7" w:rsidTr="00AA2B12">
        <w:trPr>
          <w:trHeight w:val="284"/>
          <w:jc w:val="center"/>
        </w:trPr>
        <w:tc>
          <w:tcPr>
            <w:tcW w:w="0" w:type="auto"/>
          </w:tcPr>
          <w:p w:rsidR="00B765C7" w:rsidRPr="00331065" w:rsidRDefault="00B765C7" w:rsidP="00AA2B12">
            <w:pPr>
              <w:rPr>
                <w:sz w:val="16"/>
              </w:rPr>
            </w:pPr>
            <w:r w:rsidRPr="00331065">
              <w:rPr>
                <w:sz w:val="16"/>
              </w:rPr>
              <w:t>2</w:t>
            </w:r>
          </w:p>
        </w:tc>
        <w:tc>
          <w:tcPr>
            <w:tcW w:w="0" w:type="auto"/>
          </w:tcPr>
          <w:p w:rsidR="00B765C7" w:rsidRPr="00331065" w:rsidRDefault="00B765C7" w:rsidP="00AA2B12">
            <w:pPr>
              <w:rPr>
                <w:sz w:val="16"/>
              </w:rPr>
            </w:pPr>
            <w:r w:rsidRPr="00331065">
              <w:rPr>
                <w:sz w:val="16"/>
              </w:rPr>
              <w:t>2</w:t>
            </w:r>
          </w:p>
        </w:tc>
        <w:tc>
          <w:tcPr>
            <w:tcW w:w="0" w:type="auto"/>
          </w:tcPr>
          <w:p w:rsidR="00B765C7" w:rsidRPr="00331065" w:rsidRDefault="00B765C7" w:rsidP="00AA2B12">
            <w:pPr>
              <w:rPr>
                <w:sz w:val="16"/>
              </w:rPr>
            </w:pPr>
            <w:r w:rsidRPr="00331065">
              <w:rPr>
                <w:sz w:val="16"/>
              </w:rPr>
              <w:t>0</w:t>
            </w:r>
          </w:p>
        </w:tc>
        <w:tc>
          <w:tcPr>
            <w:tcW w:w="0" w:type="auto"/>
          </w:tcPr>
          <w:p w:rsidR="00B765C7" w:rsidRPr="00331065" w:rsidRDefault="00B765C7" w:rsidP="00AA2B12">
            <w:pPr>
              <w:rPr>
                <w:sz w:val="16"/>
              </w:rPr>
            </w:pPr>
            <w:r w:rsidRPr="00331065">
              <w:rPr>
                <w:sz w:val="16"/>
              </w:rPr>
              <w:t>0</w:t>
            </w:r>
          </w:p>
        </w:tc>
      </w:tr>
      <w:tr w:rsidR="00B765C7" w:rsidTr="00AA2B12">
        <w:trPr>
          <w:trHeight w:val="80"/>
          <w:jc w:val="center"/>
        </w:trPr>
        <w:tc>
          <w:tcPr>
            <w:tcW w:w="0" w:type="auto"/>
          </w:tcPr>
          <w:p w:rsidR="00B765C7" w:rsidRPr="00331065" w:rsidRDefault="00B765C7" w:rsidP="00AA2B12">
            <w:pPr>
              <w:rPr>
                <w:sz w:val="16"/>
              </w:rPr>
            </w:pPr>
            <w:r w:rsidRPr="00331065">
              <w:rPr>
                <w:sz w:val="16"/>
              </w:rPr>
              <w:t>3</w:t>
            </w:r>
          </w:p>
        </w:tc>
        <w:tc>
          <w:tcPr>
            <w:tcW w:w="0" w:type="auto"/>
          </w:tcPr>
          <w:p w:rsidR="00B765C7" w:rsidRPr="00331065" w:rsidRDefault="00B765C7" w:rsidP="00AA2B12">
            <w:pPr>
              <w:rPr>
                <w:sz w:val="16"/>
              </w:rPr>
            </w:pPr>
            <w:r w:rsidRPr="00331065">
              <w:rPr>
                <w:sz w:val="16"/>
              </w:rPr>
              <w:t>3</w:t>
            </w:r>
          </w:p>
        </w:tc>
        <w:tc>
          <w:tcPr>
            <w:tcW w:w="0" w:type="auto"/>
          </w:tcPr>
          <w:p w:rsidR="00B765C7" w:rsidRPr="00331065" w:rsidRDefault="00B765C7" w:rsidP="00AA2B12">
            <w:pPr>
              <w:rPr>
                <w:sz w:val="16"/>
              </w:rPr>
            </w:pPr>
            <w:r w:rsidRPr="00331065">
              <w:rPr>
                <w:sz w:val="16"/>
              </w:rPr>
              <w:t>10</w:t>
            </w:r>
          </w:p>
        </w:tc>
        <w:tc>
          <w:tcPr>
            <w:tcW w:w="0" w:type="auto"/>
          </w:tcPr>
          <w:p w:rsidR="00B765C7" w:rsidRPr="00331065" w:rsidRDefault="00B765C7" w:rsidP="00AA2B12">
            <w:pPr>
              <w:rPr>
                <w:sz w:val="16"/>
              </w:rPr>
            </w:pPr>
            <w:r w:rsidRPr="00331065">
              <w:rPr>
                <w:sz w:val="16"/>
              </w:rPr>
              <w:t>20</w:t>
            </w:r>
          </w:p>
        </w:tc>
      </w:tr>
      <w:tr w:rsidR="00B765C7" w:rsidTr="00AA2B12">
        <w:trPr>
          <w:trHeight w:val="80"/>
          <w:jc w:val="center"/>
        </w:trPr>
        <w:tc>
          <w:tcPr>
            <w:tcW w:w="0" w:type="auto"/>
          </w:tcPr>
          <w:p w:rsidR="00B765C7" w:rsidRPr="00331065" w:rsidRDefault="00B765C7" w:rsidP="00AA2B12">
            <w:pPr>
              <w:rPr>
                <w:sz w:val="16"/>
              </w:rPr>
            </w:pPr>
            <w:r w:rsidRPr="00331065">
              <w:rPr>
                <w:sz w:val="16"/>
              </w:rPr>
              <w:t>4</w:t>
            </w:r>
          </w:p>
        </w:tc>
        <w:tc>
          <w:tcPr>
            <w:tcW w:w="0" w:type="auto"/>
          </w:tcPr>
          <w:p w:rsidR="00B765C7" w:rsidRPr="00331065" w:rsidRDefault="00B765C7" w:rsidP="00AA2B12">
            <w:pPr>
              <w:rPr>
                <w:sz w:val="16"/>
              </w:rPr>
            </w:pPr>
            <w:r w:rsidRPr="00331065">
              <w:rPr>
                <w:sz w:val="16"/>
              </w:rPr>
              <w:t>4</w:t>
            </w:r>
          </w:p>
        </w:tc>
        <w:tc>
          <w:tcPr>
            <w:tcW w:w="0" w:type="auto"/>
          </w:tcPr>
          <w:p w:rsidR="00B765C7" w:rsidRPr="00331065" w:rsidRDefault="00B765C7" w:rsidP="00AA2B12">
            <w:pPr>
              <w:rPr>
                <w:sz w:val="16"/>
              </w:rPr>
            </w:pPr>
            <w:r w:rsidRPr="00331065">
              <w:rPr>
                <w:sz w:val="16"/>
              </w:rPr>
              <w:t>10</w:t>
            </w:r>
          </w:p>
        </w:tc>
        <w:tc>
          <w:tcPr>
            <w:tcW w:w="0" w:type="auto"/>
          </w:tcPr>
          <w:p w:rsidR="00B765C7" w:rsidRPr="00331065" w:rsidRDefault="00B765C7" w:rsidP="00AA2B12">
            <w:pPr>
              <w:rPr>
                <w:sz w:val="16"/>
              </w:rPr>
            </w:pPr>
            <w:r w:rsidRPr="00331065">
              <w:rPr>
                <w:sz w:val="16"/>
              </w:rPr>
              <w:t>35</w:t>
            </w:r>
          </w:p>
        </w:tc>
      </w:tr>
    </w:tbl>
    <w:p w:rsidR="00B765C7" w:rsidRDefault="00B765C7" w:rsidP="00B765C7">
      <w:pPr>
        <w:spacing w:after="0" w:line="240" w:lineRule="auto"/>
        <w:ind w:left="426" w:right="537"/>
        <w:jc w:val="both"/>
        <w:rPr>
          <w:b/>
          <w:bCs/>
          <w:color w:val="000000"/>
          <w:sz w:val="18"/>
          <w:szCs w:val="18"/>
        </w:rPr>
      </w:pPr>
    </w:p>
    <w:p w:rsidR="00B765C7" w:rsidRDefault="00B765C7" w:rsidP="00B765C7">
      <w:pPr>
        <w:spacing w:after="0" w:line="240" w:lineRule="auto"/>
        <w:ind w:left="426" w:right="537"/>
        <w:jc w:val="center"/>
        <w:rPr>
          <w:rFonts w:ascii="Times New Roman" w:hAnsi="Times New Roman"/>
          <w:b/>
          <w:bCs/>
          <w:color w:val="000000"/>
          <w:sz w:val="16"/>
          <w:szCs w:val="16"/>
        </w:rPr>
      </w:pPr>
      <w:proofErr w:type="gramStart"/>
      <w:r w:rsidRPr="007B490C">
        <w:rPr>
          <w:rFonts w:ascii="Times New Roman" w:hAnsi="Times New Roman"/>
          <w:b/>
          <w:bCs/>
          <w:color w:val="000000"/>
          <w:sz w:val="16"/>
          <w:szCs w:val="16"/>
        </w:rPr>
        <w:t>Table 2.</w:t>
      </w:r>
      <w:proofErr w:type="gramEnd"/>
      <w:r w:rsidRPr="007B490C">
        <w:rPr>
          <w:rFonts w:ascii="Times New Roman" w:hAnsi="Times New Roman"/>
          <w:b/>
          <w:sz w:val="16"/>
          <w:szCs w:val="16"/>
        </w:rPr>
        <w:t xml:space="preserve"> </w:t>
      </w:r>
      <w:r w:rsidRPr="007B490C">
        <w:rPr>
          <w:rFonts w:ascii="Times New Roman" w:hAnsi="Times New Roman"/>
          <w:b/>
          <w:bCs/>
          <w:color w:val="000000"/>
          <w:sz w:val="16"/>
          <w:szCs w:val="16"/>
        </w:rPr>
        <w:t>Dynamic Programming Generating Unit Combination and Cost Incurred for Case 1 Generator Data and Demand</w:t>
      </w:r>
    </w:p>
    <w:p w:rsidR="004214E5" w:rsidRDefault="004214E5" w:rsidP="00B765C7">
      <w:pPr>
        <w:spacing w:after="0" w:line="240" w:lineRule="auto"/>
        <w:ind w:left="426" w:right="537"/>
        <w:jc w:val="center"/>
        <w:rPr>
          <w:rFonts w:ascii="Times New Roman" w:hAnsi="Times New Roman"/>
          <w:b/>
          <w:bCs/>
          <w:color w:val="000000"/>
          <w:sz w:val="16"/>
          <w:szCs w:val="16"/>
        </w:rPr>
      </w:pPr>
    </w:p>
    <w:p w:rsidR="00B765C7" w:rsidRPr="007B490C" w:rsidRDefault="00B765C7" w:rsidP="00B765C7">
      <w:pPr>
        <w:spacing w:after="0" w:line="240" w:lineRule="auto"/>
        <w:ind w:left="426" w:right="537"/>
        <w:jc w:val="center"/>
        <w:rPr>
          <w:rFonts w:ascii="Times New Roman" w:hAnsi="Times New Roman"/>
          <w:b/>
          <w:bCs/>
          <w:color w:val="000000"/>
          <w:sz w:val="16"/>
          <w:szCs w:val="16"/>
        </w:rPr>
      </w:pPr>
    </w:p>
    <w:p w:rsidR="00B765C7" w:rsidRDefault="00B765C7" w:rsidP="00B765C7">
      <w:pPr>
        <w:spacing w:after="0" w:line="360" w:lineRule="auto"/>
        <w:ind w:left="1134"/>
      </w:pPr>
      <w:r w:rsidRPr="00C079BA">
        <w:rPr>
          <w:noProof/>
          <w:lang w:val="en-IN" w:eastAsia="en-IN"/>
        </w:rPr>
        <w:drawing>
          <wp:inline distT="0" distB="0" distL="0" distR="0" wp14:anchorId="2DA00968" wp14:editId="6F95A28F">
            <wp:extent cx="4028164" cy="1808264"/>
            <wp:effectExtent l="1905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31802" cy="1809897"/>
                    </a:xfrm>
                    <a:prstGeom prst="rect">
                      <a:avLst/>
                    </a:prstGeom>
                    <a:noFill/>
                    <a:ln>
                      <a:noFill/>
                    </a:ln>
                  </pic:spPr>
                </pic:pic>
              </a:graphicData>
            </a:graphic>
          </wp:inline>
        </w:drawing>
      </w:r>
    </w:p>
    <w:p w:rsidR="004214E5" w:rsidRDefault="004214E5" w:rsidP="00B765C7">
      <w:pPr>
        <w:spacing w:after="0" w:line="360" w:lineRule="auto"/>
        <w:ind w:left="1134"/>
      </w:pPr>
    </w:p>
    <w:p w:rsidR="004214E5" w:rsidRDefault="004214E5" w:rsidP="00B765C7">
      <w:pPr>
        <w:spacing w:after="0" w:line="360" w:lineRule="auto"/>
        <w:ind w:left="1134"/>
      </w:pPr>
    </w:p>
    <w:p w:rsidR="00B765C7" w:rsidRDefault="00B765C7" w:rsidP="00B765C7">
      <w:pPr>
        <w:spacing w:after="0" w:line="240" w:lineRule="auto"/>
        <w:ind w:left="426" w:right="537"/>
        <w:jc w:val="center"/>
        <w:rPr>
          <w:rFonts w:ascii="Times New Roman" w:hAnsi="Times New Roman"/>
          <w:b/>
          <w:sz w:val="16"/>
          <w:szCs w:val="16"/>
        </w:rPr>
      </w:pPr>
      <w:proofErr w:type="gramStart"/>
      <w:r w:rsidRPr="007B490C">
        <w:rPr>
          <w:rFonts w:ascii="Times New Roman" w:hAnsi="Times New Roman"/>
          <w:b/>
          <w:bCs/>
          <w:color w:val="000000"/>
          <w:sz w:val="16"/>
          <w:szCs w:val="16"/>
        </w:rPr>
        <w:t>Table 3.</w:t>
      </w:r>
      <w:proofErr w:type="gramEnd"/>
      <w:r w:rsidRPr="007B490C">
        <w:rPr>
          <w:rFonts w:ascii="Times New Roman" w:hAnsi="Times New Roman"/>
          <w:b/>
          <w:sz w:val="16"/>
          <w:szCs w:val="16"/>
        </w:rPr>
        <w:t xml:space="preserve"> </w:t>
      </w:r>
      <w:proofErr w:type="gramStart"/>
      <w:r w:rsidRPr="007B490C">
        <w:rPr>
          <w:rFonts w:ascii="Times New Roman" w:hAnsi="Times New Roman"/>
          <w:b/>
          <w:sz w:val="16"/>
          <w:szCs w:val="16"/>
        </w:rPr>
        <w:t>:Fuzzy</w:t>
      </w:r>
      <w:proofErr w:type="gramEnd"/>
      <w:r w:rsidRPr="007B490C">
        <w:rPr>
          <w:rFonts w:ascii="Times New Roman" w:hAnsi="Times New Roman"/>
          <w:b/>
          <w:sz w:val="16"/>
          <w:szCs w:val="16"/>
        </w:rPr>
        <w:t xml:space="preserve"> Logic System Generating Unit Combination and Cost Incurred for Case 1 Generator Data and Demand</w:t>
      </w:r>
    </w:p>
    <w:p w:rsidR="004214E5" w:rsidRDefault="004214E5" w:rsidP="00B765C7">
      <w:pPr>
        <w:spacing w:after="0" w:line="240" w:lineRule="auto"/>
        <w:ind w:left="426" w:right="537"/>
        <w:jc w:val="center"/>
        <w:rPr>
          <w:rFonts w:ascii="Times New Roman" w:hAnsi="Times New Roman"/>
          <w:b/>
          <w:sz w:val="16"/>
          <w:szCs w:val="16"/>
        </w:rPr>
      </w:pPr>
    </w:p>
    <w:p w:rsidR="00B765C7" w:rsidRPr="007B490C" w:rsidRDefault="00B765C7" w:rsidP="00B765C7">
      <w:pPr>
        <w:spacing w:after="0" w:line="240" w:lineRule="auto"/>
        <w:ind w:left="426" w:right="537"/>
        <w:jc w:val="center"/>
        <w:rPr>
          <w:rFonts w:ascii="Times New Roman" w:hAnsi="Times New Roman"/>
          <w:b/>
          <w:bCs/>
          <w:color w:val="000000"/>
          <w:sz w:val="16"/>
          <w:szCs w:val="16"/>
        </w:rPr>
      </w:pPr>
    </w:p>
    <w:p w:rsidR="00B765C7" w:rsidRDefault="00B765C7" w:rsidP="00B765C7">
      <w:pPr>
        <w:spacing w:line="360" w:lineRule="auto"/>
        <w:ind w:left="1134"/>
      </w:pPr>
      <w:r w:rsidRPr="00C079BA">
        <w:rPr>
          <w:noProof/>
          <w:lang w:val="en-IN" w:eastAsia="en-IN"/>
        </w:rPr>
        <w:drawing>
          <wp:inline distT="0" distB="0" distL="0" distR="0" wp14:anchorId="084E6C54" wp14:editId="439E90DC">
            <wp:extent cx="4041629" cy="1863475"/>
            <wp:effectExtent l="1905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45554" cy="1865285"/>
                    </a:xfrm>
                    <a:prstGeom prst="rect">
                      <a:avLst/>
                    </a:prstGeom>
                    <a:noFill/>
                    <a:ln>
                      <a:noFill/>
                    </a:ln>
                  </pic:spPr>
                </pic:pic>
              </a:graphicData>
            </a:graphic>
          </wp:inline>
        </w:drawing>
      </w:r>
    </w:p>
    <w:p w:rsidR="00B765C7" w:rsidRDefault="00B765C7" w:rsidP="00B765C7">
      <w:pPr>
        <w:spacing w:line="360" w:lineRule="auto"/>
        <w:rPr>
          <w:rFonts w:ascii="Times New Roman" w:hAnsi="Times New Roman"/>
          <w:b/>
          <w:bCs/>
          <w:sz w:val="18"/>
          <w:szCs w:val="28"/>
        </w:rPr>
      </w:pPr>
      <w:r w:rsidRPr="003C231B">
        <w:rPr>
          <w:rFonts w:ascii="Times New Roman" w:hAnsi="Times New Roman"/>
          <w:b/>
          <w:bCs/>
          <w:sz w:val="18"/>
          <w:szCs w:val="28"/>
        </w:rPr>
        <w:t>Case</w:t>
      </w:r>
      <w:r>
        <w:rPr>
          <w:rFonts w:ascii="Times New Roman" w:hAnsi="Times New Roman"/>
          <w:b/>
          <w:bCs/>
          <w:sz w:val="18"/>
          <w:szCs w:val="28"/>
        </w:rPr>
        <w:t>2</w:t>
      </w:r>
      <w:r w:rsidRPr="003C231B">
        <w:rPr>
          <w:rFonts w:ascii="Times New Roman" w:hAnsi="Times New Roman"/>
          <w:b/>
          <w:bCs/>
          <w:sz w:val="18"/>
          <w:szCs w:val="28"/>
        </w:rPr>
        <w:t>:</w:t>
      </w:r>
    </w:p>
    <w:p w:rsidR="00B765C7" w:rsidRPr="007B490C" w:rsidRDefault="00B765C7" w:rsidP="00B765C7">
      <w:pPr>
        <w:spacing w:line="240" w:lineRule="auto"/>
        <w:ind w:left="1276" w:right="963"/>
        <w:jc w:val="center"/>
        <w:rPr>
          <w:rFonts w:ascii="Times New Roman" w:hAnsi="Times New Roman"/>
          <w:b/>
          <w:bCs/>
          <w:sz w:val="16"/>
          <w:szCs w:val="16"/>
        </w:rPr>
      </w:pPr>
      <w:r w:rsidRPr="007B490C">
        <w:rPr>
          <w:rFonts w:ascii="Times New Roman" w:hAnsi="Times New Roman"/>
          <w:b/>
          <w:bCs/>
          <w:color w:val="000000"/>
          <w:sz w:val="16"/>
          <w:szCs w:val="16"/>
        </w:rPr>
        <w:t>Table 4.</w:t>
      </w:r>
      <w:r w:rsidRPr="007B490C">
        <w:rPr>
          <w:rFonts w:ascii="Times New Roman" w:hAnsi="Times New Roman"/>
          <w:b/>
          <w:color w:val="000000"/>
          <w:sz w:val="16"/>
          <w:szCs w:val="16"/>
        </w:rPr>
        <w:t>Generator1</w:t>
      </w:r>
      <w:proofErr w:type="gramStart"/>
      <w:r w:rsidRPr="007B490C">
        <w:rPr>
          <w:rFonts w:ascii="Times New Roman" w:hAnsi="Times New Roman"/>
          <w:b/>
          <w:color w:val="000000"/>
          <w:sz w:val="16"/>
          <w:szCs w:val="16"/>
        </w:rPr>
        <w:t>,2</w:t>
      </w:r>
      <w:proofErr w:type="gramEnd"/>
      <w:r w:rsidRPr="007B490C">
        <w:rPr>
          <w:rFonts w:ascii="Times New Roman" w:hAnsi="Times New Roman"/>
          <w:b/>
          <w:color w:val="000000"/>
          <w:sz w:val="16"/>
          <w:szCs w:val="16"/>
        </w:rPr>
        <w:t>, 3 and 4 connected</w:t>
      </w:r>
    </w:p>
    <w:tbl>
      <w:tblPr>
        <w:tblStyle w:val="TableGrid"/>
        <w:tblW w:w="0" w:type="auto"/>
        <w:jc w:val="center"/>
        <w:tblLook w:val="04A0" w:firstRow="1" w:lastRow="0" w:firstColumn="1" w:lastColumn="0" w:noHBand="0" w:noVBand="1"/>
      </w:tblPr>
      <w:tblGrid>
        <w:gridCol w:w="816"/>
        <w:gridCol w:w="1701"/>
        <w:gridCol w:w="1418"/>
        <w:gridCol w:w="1777"/>
      </w:tblGrid>
      <w:tr w:rsidR="00B765C7" w:rsidTr="00AA2B12">
        <w:trPr>
          <w:trHeight w:val="322"/>
          <w:jc w:val="center"/>
        </w:trPr>
        <w:tc>
          <w:tcPr>
            <w:tcW w:w="816" w:type="dxa"/>
          </w:tcPr>
          <w:p w:rsidR="00B765C7" w:rsidRPr="003C231B" w:rsidRDefault="00B765C7" w:rsidP="00AA2B12">
            <w:pPr>
              <w:jc w:val="center"/>
              <w:rPr>
                <w:b/>
                <w:bCs/>
                <w:sz w:val="18"/>
              </w:rPr>
            </w:pPr>
            <w:r w:rsidRPr="003C231B">
              <w:rPr>
                <w:b/>
                <w:bCs/>
                <w:sz w:val="18"/>
              </w:rPr>
              <w:t>Sl. No.</w:t>
            </w:r>
          </w:p>
        </w:tc>
        <w:tc>
          <w:tcPr>
            <w:tcW w:w="1701" w:type="dxa"/>
          </w:tcPr>
          <w:p w:rsidR="00B765C7" w:rsidRPr="003C231B" w:rsidRDefault="00B765C7" w:rsidP="00AA2B12">
            <w:pPr>
              <w:jc w:val="center"/>
              <w:rPr>
                <w:b/>
                <w:bCs/>
                <w:sz w:val="18"/>
              </w:rPr>
            </w:pPr>
            <w:r w:rsidRPr="003C231B">
              <w:rPr>
                <w:b/>
                <w:bCs/>
                <w:sz w:val="18"/>
              </w:rPr>
              <w:t>Generation Unit</w:t>
            </w:r>
          </w:p>
        </w:tc>
        <w:tc>
          <w:tcPr>
            <w:tcW w:w="1418" w:type="dxa"/>
          </w:tcPr>
          <w:p w:rsidR="00B765C7" w:rsidRPr="003C231B" w:rsidRDefault="00B765C7" w:rsidP="00AA2B12">
            <w:pPr>
              <w:jc w:val="center"/>
              <w:rPr>
                <w:b/>
                <w:bCs/>
                <w:sz w:val="18"/>
              </w:rPr>
            </w:pPr>
            <w:proofErr w:type="spellStart"/>
            <w:r w:rsidRPr="003C231B">
              <w:rPr>
                <w:b/>
                <w:bCs/>
                <w:sz w:val="18"/>
              </w:rPr>
              <w:t>P</w:t>
            </w:r>
            <w:r w:rsidRPr="003C231B">
              <w:rPr>
                <w:b/>
                <w:bCs/>
                <w:sz w:val="18"/>
                <w:vertAlign w:val="subscript"/>
              </w:rPr>
              <w:t>min</w:t>
            </w:r>
            <w:proofErr w:type="spellEnd"/>
            <w:r w:rsidRPr="003C231B">
              <w:rPr>
                <w:b/>
                <w:bCs/>
                <w:sz w:val="18"/>
              </w:rPr>
              <w:t xml:space="preserve"> in MW</w:t>
            </w:r>
          </w:p>
        </w:tc>
        <w:tc>
          <w:tcPr>
            <w:tcW w:w="1777" w:type="dxa"/>
          </w:tcPr>
          <w:p w:rsidR="00B765C7" w:rsidRPr="003C231B" w:rsidRDefault="00B765C7" w:rsidP="00AA2B12">
            <w:pPr>
              <w:jc w:val="center"/>
              <w:rPr>
                <w:b/>
                <w:bCs/>
                <w:sz w:val="18"/>
              </w:rPr>
            </w:pPr>
            <w:proofErr w:type="spellStart"/>
            <w:r w:rsidRPr="003C231B">
              <w:rPr>
                <w:b/>
                <w:bCs/>
                <w:sz w:val="18"/>
              </w:rPr>
              <w:t>P</w:t>
            </w:r>
            <w:r w:rsidRPr="003C231B">
              <w:rPr>
                <w:b/>
                <w:bCs/>
                <w:sz w:val="18"/>
                <w:vertAlign w:val="subscript"/>
              </w:rPr>
              <w:t>max</w:t>
            </w:r>
            <w:proofErr w:type="spellEnd"/>
            <w:r w:rsidRPr="003C231B">
              <w:rPr>
                <w:b/>
                <w:bCs/>
                <w:sz w:val="18"/>
              </w:rPr>
              <w:t xml:space="preserve"> in MW</w:t>
            </w:r>
          </w:p>
        </w:tc>
      </w:tr>
      <w:tr w:rsidR="00B765C7" w:rsidTr="00AA2B12">
        <w:trPr>
          <w:trHeight w:val="330"/>
          <w:jc w:val="center"/>
        </w:trPr>
        <w:tc>
          <w:tcPr>
            <w:tcW w:w="816" w:type="dxa"/>
          </w:tcPr>
          <w:p w:rsidR="00B765C7" w:rsidRPr="003C231B" w:rsidRDefault="00B765C7" w:rsidP="00AA2B12">
            <w:pPr>
              <w:jc w:val="center"/>
              <w:rPr>
                <w:sz w:val="18"/>
              </w:rPr>
            </w:pPr>
            <w:r w:rsidRPr="003C231B">
              <w:rPr>
                <w:sz w:val="18"/>
              </w:rPr>
              <w:t>1</w:t>
            </w:r>
          </w:p>
        </w:tc>
        <w:tc>
          <w:tcPr>
            <w:tcW w:w="1701" w:type="dxa"/>
          </w:tcPr>
          <w:p w:rsidR="00B765C7" w:rsidRPr="003C231B" w:rsidRDefault="00B765C7" w:rsidP="00AA2B12">
            <w:pPr>
              <w:jc w:val="center"/>
              <w:rPr>
                <w:sz w:val="18"/>
              </w:rPr>
            </w:pPr>
            <w:r w:rsidRPr="003C231B">
              <w:rPr>
                <w:sz w:val="18"/>
              </w:rPr>
              <w:t>1</w:t>
            </w:r>
          </w:p>
        </w:tc>
        <w:tc>
          <w:tcPr>
            <w:tcW w:w="1418" w:type="dxa"/>
          </w:tcPr>
          <w:p w:rsidR="00B765C7" w:rsidRPr="003C231B" w:rsidRDefault="00B765C7" w:rsidP="00AA2B12">
            <w:pPr>
              <w:jc w:val="center"/>
              <w:rPr>
                <w:sz w:val="18"/>
              </w:rPr>
            </w:pPr>
            <w:r w:rsidRPr="003C231B">
              <w:rPr>
                <w:sz w:val="18"/>
              </w:rPr>
              <w:t>15</w:t>
            </w:r>
          </w:p>
        </w:tc>
        <w:tc>
          <w:tcPr>
            <w:tcW w:w="1777" w:type="dxa"/>
          </w:tcPr>
          <w:p w:rsidR="00B765C7" w:rsidRPr="003C231B" w:rsidRDefault="00B765C7" w:rsidP="00AA2B12">
            <w:pPr>
              <w:jc w:val="center"/>
              <w:rPr>
                <w:sz w:val="18"/>
              </w:rPr>
            </w:pPr>
            <w:r w:rsidRPr="003C231B">
              <w:rPr>
                <w:sz w:val="18"/>
              </w:rPr>
              <w:t>35</w:t>
            </w:r>
          </w:p>
        </w:tc>
      </w:tr>
      <w:tr w:rsidR="00B765C7" w:rsidTr="00AA2B12">
        <w:trPr>
          <w:trHeight w:val="322"/>
          <w:jc w:val="center"/>
        </w:trPr>
        <w:tc>
          <w:tcPr>
            <w:tcW w:w="816" w:type="dxa"/>
          </w:tcPr>
          <w:p w:rsidR="00B765C7" w:rsidRPr="003C231B" w:rsidRDefault="00B765C7" w:rsidP="00AA2B12">
            <w:pPr>
              <w:jc w:val="center"/>
              <w:rPr>
                <w:sz w:val="18"/>
              </w:rPr>
            </w:pPr>
            <w:r w:rsidRPr="003C231B">
              <w:rPr>
                <w:sz w:val="18"/>
              </w:rPr>
              <w:t>2</w:t>
            </w:r>
          </w:p>
        </w:tc>
        <w:tc>
          <w:tcPr>
            <w:tcW w:w="1701" w:type="dxa"/>
          </w:tcPr>
          <w:p w:rsidR="00B765C7" w:rsidRPr="003C231B" w:rsidRDefault="00B765C7" w:rsidP="00AA2B12">
            <w:pPr>
              <w:jc w:val="center"/>
              <w:rPr>
                <w:sz w:val="18"/>
              </w:rPr>
            </w:pPr>
            <w:r w:rsidRPr="003C231B">
              <w:rPr>
                <w:sz w:val="18"/>
              </w:rPr>
              <w:t>2</w:t>
            </w:r>
          </w:p>
        </w:tc>
        <w:tc>
          <w:tcPr>
            <w:tcW w:w="1418" w:type="dxa"/>
          </w:tcPr>
          <w:p w:rsidR="00B765C7" w:rsidRPr="003C231B" w:rsidRDefault="00B765C7" w:rsidP="00AA2B12">
            <w:pPr>
              <w:jc w:val="center"/>
              <w:rPr>
                <w:sz w:val="18"/>
              </w:rPr>
            </w:pPr>
            <w:r w:rsidRPr="003C231B">
              <w:rPr>
                <w:sz w:val="18"/>
              </w:rPr>
              <w:t>15</w:t>
            </w:r>
          </w:p>
        </w:tc>
        <w:tc>
          <w:tcPr>
            <w:tcW w:w="1777" w:type="dxa"/>
          </w:tcPr>
          <w:p w:rsidR="00B765C7" w:rsidRPr="003C231B" w:rsidRDefault="00B765C7" w:rsidP="00AA2B12">
            <w:pPr>
              <w:jc w:val="center"/>
              <w:rPr>
                <w:sz w:val="18"/>
              </w:rPr>
            </w:pPr>
            <w:r w:rsidRPr="003C231B">
              <w:rPr>
                <w:sz w:val="18"/>
              </w:rPr>
              <w:t>30</w:t>
            </w:r>
          </w:p>
        </w:tc>
      </w:tr>
      <w:tr w:rsidR="00B765C7" w:rsidTr="00AA2B12">
        <w:trPr>
          <w:trHeight w:val="322"/>
          <w:jc w:val="center"/>
        </w:trPr>
        <w:tc>
          <w:tcPr>
            <w:tcW w:w="816" w:type="dxa"/>
          </w:tcPr>
          <w:p w:rsidR="00B765C7" w:rsidRPr="003C231B" w:rsidRDefault="00B765C7" w:rsidP="00AA2B12">
            <w:pPr>
              <w:jc w:val="center"/>
              <w:rPr>
                <w:sz w:val="18"/>
              </w:rPr>
            </w:pPr>
            <w:r w:rsidRPr="003C231B">
              <w:rPr>
                <w:sz w:val="18"/>
              </w:rPr>
              <w:t>3</w:t>
            </w:r>
          </w:p>
        </w:tc>
        <w:tc>
          <w:tcPr>
            <w:tcW w:w="1701" w:type="dxa"/>
          </w:tcPr>
          <w:p w:rsidR="00B765C7" w:rsidRPr="003C231B" w:rsidRDefault="00B765C7" w:rsidP="00AA2B12">
            <w:pPr>
              <w:jc w:val="center"/>
              <w:rPr>
                <w:sz w:val="18"/>
              </w:rPr>
            </w:pPr>
            <w:r w:rsidRPr="003C231B">
              <w:rPr>
                <w:sz w:val="18"/>
              </w:rPr>
              <w:t>3</w:t>
            </w:r>
          </w:p>
        </w:tc>
        <w:tc>
          <w:tcPr>
            <w:tcW w:w="1418" w:type="dxa"/>
          </w:tcPr>
          <w:p w:rsidR="00B765C7" w:rsidRPr="003C231B" w:rsidRDefault="00B765C7" w:rsidP="00AA2B12">
            <w:pPr>
              <w:jc w:val="center"/>
              <w:rPr>
                <w:sz w:val="18"/>
              </w:rPr>
            </w:pPr>
            <w:r w:rsidRPr="003C231B">
              <w:rPr>
                <w:sz w:val="18"/>
              </w:rPr>
              <w:t>15</w:t>
            </w:r>
          </w:p>
        </w:tc>
        <w:tc>
          <w:tcPr>
            <w:tcW w:w="1777" w:type="dxa"/>
          </w:tcPr>
          <w:p w:rsidR="00B765C7" w:rsidRPr="003C231B" w:rsidRDefault="00B765C7" w:rsidP="00AA2B12">
            <w:pPr>
              <w:jc w:val="center"/>
              <w:rPr>
                <w:sz w:val="18"/>
              </w:rPr>
            </w:pPr>
            <w:r w:rsidRPr="003C231B">
              <w:rPr>
                <w:sz w:val="18"/>
              </w:rPr>
              <w:t>35</w:t>
            </w:r>
          </w:p>
        </w:tc>
      </w:tr>
      <w:tr w:rsidR="00B765C7" w:rsidTr="00AA2B12">
        <w:trPr>
          <w:trHeight w:val="338"/>
          <w:jc w:val="center"/>
        </w:trPr>
        <w:tc>
          <w:tcPr>
            <w:tcW w:w="816" w:type="dxa"/>
          </w:tcPr>
          <w:p w:rsidR="00B765C7" w:rsidRPr="003C231B" w:rsidRDefault="00B765C7" w:rsidP="00AA2B12">
            <w:pPr>
              <w:jc w:val="center"/>
              <w:rPr>
                <w:sz w:val="18"/>
              </w:rPr>
            </w:pPr>
            <w:r w:rsidRPr="003C231B">
              <w:rPr>
                <w:sz w:val="18"/>
              </w:rPr>
              <w:t>4</w:t>
            </w:r>
          </w:p>
        </w:tc>
        <w:tc>
          <w:tcPr>
            <w:tcW w:w="1701" w:type="dxa"/>
          </w:tcPr>
          <w:p w:rsidR="00B765C7" w:rsidRPr="003C231B" w:rsidRDefault="00B765C7" w:rsidP="00AA2B12">
            <w:pPr>
              <w:jc w:val="center"/>
              <w:rPr>
                <w:sz w:val="18"/>
              </w:rPr>
            </w:pPr>
            <w:r w:rsidRPr="003C231B">
              <w:rPr>
                <w:sz w:val="18"/>
              </w:rPr>
              <w:t>4</w:t>
            </w:r>
          </w:p>
        </w:tc>
        <w:tc>
          <w:tcPr>
            <w:tcW w:w="1418" w:type="dxa"/>
          </w:tcPr>
          <w:p w:rsidR="00B765C7" w:rsidRPr="003C231B" w:rsidRDefault="00B765C7" w:rsidP="00AA2B12">
            <w:pPr>
              <w:jc w:val="center"/>
              <w:rPr>
                <w:sz w:val="18"/>
              </w:rPr>
            </w:pPr>
            <w:r w:rsidRPr="003C231B">
              <w:rPr>
                <w:sz w:val="18"/>
              </w:rPr>
              <w:t>15</w:t>
            </w:r>
          </w:p>
        </w:tc>
        <w:tc>
          <w:tcPr>
            <w:tcW w:w="1777" w:type="dxa"/>
          </w:tcPr>
          <w:p w:rsidR="00B765C7" w:rsidRPr="003C231B" w:rsidRDefault="00B765C7" w:rsidP="00AA2B12">
            <w:pPr>
              <w:jc w:val="center"/>
              <w:rPr>
                <w:sz w:val="18"/>
              </w:rPr>
            </w:pPr>
            <w:r w:rsidRPr="003C231B">
              <w:rPr>
                <w:sz w:val="18"/>
              </w:rPr>
              <w:t>30</w:t>
            </w:r>
          </w:p>
        </w:tc>
      </w:tr>
    </w:tbl>
    <w:p w:rsidR="00B765C7" w:rsidRDefault="00B765C7" w:rsidP="00B765C7">
      <w:pPr>
        <w:spacing w:after="0" w:line="240" w:lineRule="auto"/>
        <w:ind w:left="426" w:right="537"/>
        <w:jc w:val="both"/>
        <w:rPr>
          <w:b/>
          <w:bCs/>
          <w:color w:val="000000"/>
          <w:sz w:val="18"/>
          <w:szCs w:val="18"/>
        </w:rPr>
      </w:pPr>
    </w:p>
    <w:p w:rsidR="00B765C7" w:rsidRDefault="00B765C7" w:rsidP="00B765C7">
      <w:pPr>
        <w:spacing w:after="0" w:line="240" w:lineRule="auto"/>
        <w:ind w:left="426" w:right="537"/>
        <w:jc w:val="both"/>
        <w:rPr>
          <w:b/>
          <w:bCs/>
          <w:color w:val="000000"/>
          <w:sz w:val="18"/>
          <w:szCs w:val="18"/>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B765C7" w:rsidRDefault="00B765C7" w:rsidP="00B765C7">
      <w:pPr>
        <w:spacing w:after="0" w:line="240" w:lineRule="auto"/>
        <w:ind w:left="426" w:right="537"/>
        <w:jc w:val="center"/>
        <w:rPr>
          <w:rFonts w:ascii="Times New Roman" w:hAnsi="Times New Roman"/>
          <w:b/>
          <w:bCs/>
          <w:color w:val="000000"/>
          <w:sz w:val="16"/>
          <w:szCs w:val="16"/>
        </w:rPr>
      </w:pPr>
      <w:proofErr w:type="gramStart"/>
      <w:r w:rsidRPr="007B490C">
        <w:rPr>
          <w:rFonts w:ascii="Times New Roman" w:hAnsi="Times New Roman"/>
          <w:b/>
          <w:bCs/>
          <w:color w:val="000000"/>
          <w:sz w:val="16"/>
          <w:szCs w:val="16"/>
        </w:rPr>
        <w:lastRenderedPageBreak/>
        <w:t>Table 2.</w:t>
      </w:r>
      <w:proofErr w:type="gramEnd"/>
      <w:r w:rsidRPr="007B490C">
        <w:rPr>
          <w:rFonts w:ascii="Times New Roman" w:hAnsi="Times New Roman"/>
          <w:b/>
          <w:sz w:val="16"/>
          <w:szCs w:val="16"/>
        </w:rPr>
        <w:t xml:space="preserve"> </w:t>
      </w:r>
      <w:r w:rsidRPr="007B490C">
        <w:rPr>
          <w:rFonts w:ascii="Times New Roman" w:hAnsi="Times New Roman"/>
          <w:b/>
          <w:bCs/>
          <w:color w:val="000000"/>
          <w:sz w:val="16"/>
          <w:szCs w:val="16"/>
        </w:rPr>
        <w:t>Dynamic Programming Generating Unit Combination and Cost Incurred for Case 2 Generator Data and Demand</w:t>
      </w:r>
    </w:p>
    <w:p w:rsidR="004214E5" w:rsidRPr="007B490C" w:rsidRDefault="004214E5" w:rsidP="00B765C7">
      <w:pPr>
        <w:spacing w:after="0" w:line="240" w:lineRule="auto"/>
        <w:ind w:left="426" w:right="537"/>
        <w:jc w:val="center"/>
        <w:rPr>
          <w:rFonts w:ascii="Times New Roman" w:hAnsi="Times New Roman"/>
          <w:b/>
          <w:bCs/>
          <w:color w:val="000000"/>
          <w:sz w:val="16"/>
          <w:szCs w:val="16"/>
        </w:rPr>
      </w:pPr>
    </w:p>
    <w:p w:rsidR="00B765C7" w:rsidRDefault="00B765C7" w:rsidP="004214E5">
      <w:pPr>
        <w:spacing w:line="360" w:lineRule="auto"/>
        <w:ind w:left="1418"/>
        <w:rPr>
          <w:b/>
          <w:bCs/>
          <w:sz w:val="28"/>
          <w:szCs w:val="28"/>
        </w:rPr>
      </w:pPr>
      <w:r w:rsidRPr="005C39D0">
        <w:rPr>
          <w:noProof/>
          <w:lang w:val="en-IN" w:eastAsia="en-IN"/>
        </w:rPr>
        <w:drawing>
          <wp:inline distT="0" distB="0" distL="0" distR="0" wp14:anchorId="1B5A7B14" wp14:editId="793065EF">
            <wp:extent cx="4208238" cy="1892410"/>
            <wp:effectExtent l="19050" t="0" r="1812"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10183" cy="1893284"/>
                    </a:xfrm>
                    <a:prstGeom prst="rect">
                      <a:avLst/>
                    </a:prstGeom>
                    <a:noFill/>
                    <a:ln>
                      <a:noFill/>
                    </a:ln>
                  </pic:spPr>
                </pic:pic>
              </a:graphicData>
            </a:graphic>
          </wp:inline>
        </w:drawing>
      </w:r>
    </w:p>
    <w:p w:rsidR="00B765C7" w:rsidRDefault="00B765C7" w:rsidP="00B765C7">
      <w:pPr>
        <w:spacing w:after="0" w:line="240" w:lineRule="auto"/>
        <w:ind w:left="426" w:right="537"/>
        <w:jc w:val="center"/>
        <w:rPr>
          <w:rFonts w:ascii="Times New Roman" w:hAnsi="Times New Roman"/>
          <w:b/>
          <w:sz w:val="16"/>
          <w:szCs w:val="16"/>
        </w:rPr>
      </w:pPr>
      <w:proofErr w:type="gramStart"/>
      <w:r w:rsidRPr="007B490C">
        <w:rPr>
          <w:rFonts w:ascii="Times New Roman" w:hAnsi="Times New Roman"/>
          <w:b/>
          <w:bCs/>
          <w:color w:val="000000"/>
          <w:sz w:val="16"/>
          <w:szCs w:val="16"/>
        </w:rPr>
        <w:t>Table 3.</w:t>
      </w:r>
      <w:proofErr w:type="gramEnd"/>
      <w:r w:rsidRPr="007B490C">
        <w:rPr>
          <w:rFonts w:ascii="Times New Roman" w:hAnsi="Times New Roman"/>
          <w:b/>
          <w:sz w:val="16"/>
          <w:szCs w:val="16"/>
        </w:rPr>
        <w:t xml:space="preserve"> </w:t>
      </w:r>
      <w:proofErr w:type="gramStart"/>
      <w:r w:rsidRPr="007B490C">
        <w:rPr>
          <w:rFonts w:ascii="Times New Roman" w:hAnsi="Times New Roman"/>
          <w:b/>
          <w:sz w:val="16"/>
          <w:szCs w:val="16"/>
        </w:rPr>
        <w:t>:Fuzzy</w:t>
      </w:r>
      <w:proofErr w:type="gramEnd"/>
      <w:r w:rsidRPr="007B490C">
        <w:rPr>
          <w:rFonts w:ascii="Times New Roman" w:hAnsi="Times New Roman"/>
          <w:b/>
          <w:sz w:val="16"/>
          <w:szCs w:val="16"/>
        </w:rPr>
        <w:t xml:space="preserve"> Logic System Generating Unit Combination and Cost Incurred for Case 2 Generator Data and Demand</w:t>
      </w:r>
    </w:p>
    <w:p w:rsidR="004214E5" w:rsidRPr="007B490C" w:rsidRDefault="004214E5" w:rsidP="00B765C7">
      <w:pPr>
        <w:spacing w:after="0" w:line="240" w:lineRule="auto"/>
        <w:ind w:left="426" w:right="537"/>
        <w:jc w:val="center"/>
        <w:rPr>
          <w:rFonts w:ascii="Times New Roman" w:hAnsi="Times New Roman"/>
          <w:b/>
          <w:bCs/>
          <w:color w:val="000000"/>
          <w:sz w:val="16"/>
          <w:szCs w:val="16"/>
        </w:rPr>
      </w:pPr>
    </w:p>
    <w:p w:rsidR="00B765C7" w:rsidRDefault="00B765C7" w:rsidP="004214E5">
      <w:pPr>
        <w:spacing w:line="360" w:lineRule="auto"/>
        <w:ind w:left="1418"/>
      </w:pPr>
      <w:r w:rsidRPr="00AD38C5">
        <w:rPr>
          <w:noProof/>
          <w:lang w:val="en-IN" w:eastAsia="en-IN"/>
        </w:rPr>
        <w:drawing>
          <wp:inline distT="0" distB="0" distL="0" distR="0" wp14:anchorId="30C71FAB" wp14:editId="6216A97A">
            <wp:extent cx="4320389" cy="1995778"/>
            <wp:effectExtent l="19050" t="0" r="3961" b="0"/>
            <wp:docPr id="10"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5454" cy="1998118"/>
                    </a:xfrm>
                    <a:prstGeom prst="rect">
                      <a:avLst/>
                    </a:prstGeom>
                    <a:noFill/>
                    <a:ln>
                      <a:noFill/>
                    </a:ln>
                  </pic:spPr>
                </pic:pic>
              </a:graphicData>
            </a:graphic>
          </wp:inline>
        </w:drawing>
      </w:r>
    </w:p>
    <w:p w:rsidR="00B765C7" w:rsidRPr="00643BA9" w:rsidRDefault="00B765C7" w:rsidP="004214E5">
      <w:pPr>
        <w:spacing w:line="240" w:lineRule="auto"/>
        <w:jc w:val="both"/>
        <w:rPr>
          <w:rFonts w:ascii="Times New Roman" w:hAnsi="Times New Roman"/>
          <w:sz w:val="20"/>
          <w:szCs w:val="20"/>
        </w:rPr>
      </w:pPr>
      <w:r w:rsidRPr="00643BA9">
        <w:rPr>
          <w:rFonts w:ascii="Times New Roman" w:hAnsi="Times New Roman"/>
          <w:sz w:val="20"/>
          <w:szCs w:val="20"/>
        </w:rPr>
        <w:t xml:space="preserve">Inference : Compared to case 1 with only solar and wind  plants with case 2 having Diesel, Grid as well as two distribution generating plants the cost incurred is reduced.  The fuzzy system could able generate feasible generating units. </w:t>
      </w:r>
    </w:p>
    <w:p w:rsidR="00B765C7" w:rsidRPr="00643BA9" w:rsidRDefault="00B765C7" w:rsidP="004271A0">
      <w:pPr>
        <w:spacing w:line="240" w:lineRule="auto"/>
        <w:jc w:val="both"/>
        <w:rPr>
          <w:rFonts w:ascii="Times New Roman" w:hAnsi="Times New Roman"/>
          <w:sz w:val="20"/>
          <w:szCs w:val="20"/>
        </w:rPr>
      </w:pPr>
      <w:r>
        <w:rPr>
          <w:rFonts w:ascii="Times New Roman" w:hAnsi="Times New Roman"/>
          <w:sz w:val="20"/>
          <w:szCs w:val="20"/>
        </w:rPr>
        <w:t>The four generating units like Diesel unit, Grid</w:t>
      </w:r>
      <w:r w:rsidRPr="00643BA9">
        <w:rPr>
          <w:rFonts w:ascii="Times New Roman" w:hAnsi="Times New Roman"/>
          <w:sz w:val="20"/>
          <w:szCs w:val="20"/>
        </w:rPr>
        <w:t xml:space="preserve"> units, 1 solar based generating unit and 1 wind based generating unit are considered to obtain the cost effective combination of units using Dynamic Programming and Fuzzy Logic System</w:t>
      </w:r>
      <w:r>
        <w:rPr>
          <w:rFonts w:ascii="Times New Roman" w:hAnsi="Times New Roman"/>
          <w:sz w:val="20"/>
          <w:szCs w:val="20"/>
        </w:rPr>
        <w:t xml:space="preserve"> Two cases  1 and 2</w:t>
      </w:r>
      <w:r w:rsidRPr="00643BA9">
        <w:rPr>
          <w:rFonts w:ascii="Times New Roman" w:hAnsi="Times New Roman"/>
          <w:sz w:val="20"/>
          <w:szCs w:val="20"/>
        </w:rPr>
        <w:t xml:space="preserve"> are considered and compared the cost between Dynamic Programming and Fuzzy Logic System. It is found that fuzzy logic system gives most effective combinations of generating units.</w:t>
      </w:r>
    </w:p>
    <w:p w:rsidR="00B765C7" w:rsidRPr="004271A0" w:rsidRDefault="00B765C7" w:rsidP="004271A0">
      <w:pPr>
        <w:spacing w:line="240" w:lineRule="auto"/>
        <w:jc w:val="both"/>
        <w:rPr>
          <w:rFonts w:ascii="Times New Roman" w:hAnsi="Times New Roman"/>
          <w:b/>
          <w:sz w:val="20"/>
          <w:szCs w:val="20"/>
        </w:rPr>
      </w:pPr>
      <w:r w:rsidRPr="004271A0">
        <w:rPr>
          <w:rFonts w:ascii="Times New Roman" w:hAnsi="Times New Roman"/>
          <w:b/>
          <w:sz w:val="20"/>
          <w:szCs w:val="20"/>
        </w:rPr>
        <w:t xml:space="preserve">5. Conclusion </w:t>
      </w:r>
    </w:p>
    <w:p w:rsidR="00B765C7" w:rsidRDefault="00B765C7" w:rsidP="00B00206">
      <w:pPr>
        <w:pStyle w:val="Default"/>
        <w:jc w:val="both"/>
        <w:rPr>
          <w:sz w:val="18"/>
          <w:szCs w:val="18"/>
        </w:rPr>
      </w:pPr>
      <w:r w:rsidRPr="00BE5E70">
        <w:rPr>
          <w:sz w:val="18"/>
          <w:szCs w:val="18"/>
        </w:rPr>
        <w:t xml:space="preserve">The </w:t>
      </w:r>
      <w:proofErr w:type="spellStart"/>
      <w:r w:rsidRPr="00BE5E70">
        <w:rPr>
          <w:sz w:val="18"/>
          <w:szCs w:val="18"/>
        </w:rPr>
        <w:t>microgrid</w:t>
      </w:r>
      <w:proofErr w:type="spellEnd"/>
      <w:r w:rsidRPr="00BE5E70">
        <w:rPr>
          <w:sz w:val="18"/>
          <w:szCs w:val="18"/>
        </w:rPr>
        <w:t xml:space="preserve"> developed with power management and power quality improvement using DSTATCOM will support the  victims of disaster from </w:t>
      </w:r>
      <w:proofErr w:type="spellStart"/>
      <w:r w:rsidRPr="00BE5E70">
        <w:rPr>
          <w:sz w:val="18"/>
          <w:szCs w:val="18"/>
        </w:rPr>
        <w:t>lose</w:t>
      </w:r>
      <w:proofErr w:type="spellEnd"/>
      <w:r w:rsidRPr="00BE5E70">
        <w:rPr>
          <w:sz w:val="18"/>
          <w:szCs w:val="18"/>
        </w:rPr>
        <w:t xml:space="preserve"> of   electricity supply and will not take days to get grid supply for normal life</w:t>
      </w:r>
      <w:r w:rsidRPr="00F4372B">
        <w:rPr>
          <w:sz w:val="18"/>
          <w:szCs w:val="18"/>
        </w:rPr>
        <w:t xml:space="preserve"> The output of the </w:t>
      </w:r>
      <w:proofErr w:type="spellStart"/>
      <w:r w:rsidRPr="00F4372B">
        <w:rPr>
          <w:sz w:val="18"/>
          <w:szCs w:val="18"/>
        </w:rPr>
        <w:t>microgrid</w:t>
      </w:r>
      <w:proofErr w:type="spellEnd"/>
      <w:r w:rsidRPr="00F4372B">
        <w:rPr>
          <w:sz w:val="18"/>
          <w:szCs w:val="18"/>
        </w:rPr>
        <w:t xml:space="preserve"> system designed shows the transient developed in the output shows that there is need for power quality </w:t>
      </w:r>
      <w:proofErr w:type="spellStart"/>
      <w:r w:rsidRPr="00F4372B">
        <w:rPr>
          <w:sz w:val="18"/>
          <w:szCs w:val="18"/>
        </w:rPr>
        <w:t>improvement.</w:t>
      </w:r>
      <w:r>
        <w:rPr>
          <w:sz w:val="18"/>
          <w:szCs w:val="18"/>
        </w:rPr>
        <w:t>The</w:t>
      </w:r>
      <w:proofErr w:type="spellEnd"/>
      <w:r w:rsidRPr="003349A4">
        <w:rPr>
          <w:sz w:val="18"/>
          <w:szCs w:val="18"/>
        </w:rPr>
        <w:t xml:space="preserve"> implementation of  power management scheme using </w:t>
      </w:r>
      <w:proofErr w:type="spellStart"/>
      <w:r w:rsidRPr="003349A4">
        <w:rPr>
          <w:sz w:val="18"/>
          <w:szCs w:val="18"/>
        </w:rPr>
        <w:t>using</w:t>
      </w:r>
      <w:proofErr w:type="spellEnd"/>
      <w:r w:rsidRPr="003349A4">
        <w:rPr>
          <w:sz w:val="18"/>
          <w:szCs w:val="18"/>
        </w:rPr>
        <w:t xml:space="preserve"> Dynamic Programming and Fuzzy Logic System</w:t>
      </w:r>
      <w:r>
        <w:rPr>
          <w:sz w:val="18"/>
          <w:szCs w:val="18"/>
        </w:rPr>
        <w:t xml:space="preserve"> shows that</w:t>
      </w:r>
      <w:r w:rsidRPr="003349A4">
        <w:rPr>
          <w:sz w:val="18"/>
          <w:szCs w:val="18"/>
        </w:rPr>
        <w:t xml:space="preserve"> </w:t>
      </w:r>
      <w:r w:rsidRPr="00643BA9">
        <w:rPr>
          <w:sz w:val="20"/>
          <w:szCs w:val="20"/>
        </w:rPr>
        <w:t xml:space="preserve">that fuzzy logic system gives most effective combinations of generating </w:t>
      </w:r>
      <w:proofErr w:type="spellStart"/>
      <w:r w:rsidRPr="00643BA9">
        <w:rPr>
          <w:sz w:val="20"/>
          <w:szCs w:val="20"/>
        </w:rPr>
        <w:t>units.</w:t>
      </w:r>
      <w:r>
        <w:rPr>
          <w:sz w:val="20"/>
          <w:szCs w:val="20"/>
        </w:rPr>
        <w:t>a</w:t>
      </w:r>
      <w:r w:rsidRPr="003349A4">
        <w:rPr>
          <w:sz w:val="18"/>
          <w:szCs w:val="18"/>
        </w:rPr>
        <w:t>nd</w:t>
      </w:r>
      <w:proofErr w:type="spellEnd"/>
      <w:r w:rsidRPr="003349A4">
        <w:rPr>
          <w:sz w:val="18"/>
          <w:szCs w:val="18"/>
        </w:rPr>
        <w:t xml:space="preserve"> power </w:t>
      </w:r>
      <w:proofErr w:type="spellStart"/>
      <w:r w:rsidRPr="003349A4">
        <w:rPr>
          <w:sz w:val="18"/>
          <w:szCs w:val="18"/>
        </w:rPr>
        <w:t>qulaity</w:t>
      </w:r>
      <w:proofErr w:type="spellEnd"/>
      <w:r w:rsidRPr="003349A4">
        <w:rPr>
          <w:sz w:val="18"/>
          <w:szCs w:val="18"/>
        </w:rPr>
        <w:t xml:space="preserve"> improvement a technique for enhancing the performance of DSTATCOM and by designing a control strategies used for calculation of reference current and the triggering circuit designed for firing the circuit</w:t>
      </w:r>
      <w:r>
        <w:rPr>
          <w:sz w:val="18"/>
          <w:szCs w:val="20"/>
        </w:rPr>
        <w:t>.</w:t>
      </w:r>
      <w:r w:rsidRPr="00F4372B">
        <w:t xml:space="preserve"> </w:t>
      </w:r>
    </w:p>
    <w:p w:rsidR="00B765C7" w:rsidRDefault="00B765C7" w:rsidP="00B765C7">
      <w:pPr>
        <w:pStyle w:val="Default"/>
        <w:rPr>
          <w:sz w:val="18"/>
          <w:szCs w:val="18"/>
        </w:rPr>
      </w:pPr>
    </w:p>
    <w:p w:rsidR="00B765C7" w:rsidRDefault="00B765C7" w:rsidP="00B765C7">
      <w:pPr>
        <w:pStyle w:val="Default"/>
        <w:rPr>
          <w:sz w:val="18"/>
          <w:szCs w:val="18"/>
        </w:rPr>
      </w:pPr>
    </w:p>
    <w:p w:rsidR="00266434" w:rsidRDefault="00266434" w:rsidP="00B765C7">
      <w:pPr>
        <w:pStyle w:val="Default"/>
        <w:rPr>
          <w:sz w:val="18"/>
          <w:szCs w:val="18"/>
        </w:rPr>
      </w:pPr>
    </w:p>
    <w:p w:rsidR="00266434" w:rsidRDefault="00266434" w:rsidP="00B765C7">
      <w:pPr>
        <w:pStyle w:val="Default"/>
        <w:rPr>
          <w:sz w:val="18"/>
          <w:szCs w:val="18"/>
        </w:rPr>
      </w:pPr>
    </w:p>
    <w:p w:rsidR="00B00206" w:rsidRDefault="00B765C7" w:rsidP="00B765C7">
      <w:pPr>
        <w:pStyle w:val="Default"/>
        <w:ind w:left="-851"/>
      </w:pPr>
      <w:r w:rsidRPr="000700DA">
        <w:t xml:space="preserve"> </w:t>
      </w:r>
    </w:p>
    <w:p w:rsidR="00B00206" w:rsidRDefault="00B00206" w:rsidP="00B765C7">
      <w:pPr>
        <w:pStyle w:val="Default"/>
        <w:ind w:left="-851"/>
      </w:pPr>
    </w:p>
    <w:p w:rsidR="00B765C7" w:rsidRDefault="00B765C7" w:rsidP="00B00206">
      <w:pPr>
        <w:pStyle w:val="Default"/>
        <w:rPr>
          <w:sz w:val="23"/>
          <w:szCs w:val="23"/>
        </w:rPr>
      </w:pPr>
      <w:r>
        <w:rPr>
          <w:b/>
          <w:bCs/>
          <w:sz w:val="23"/>
          <w:szCs w:val="23"/>
        </w:rPr>
        <w:lastRenderedPageBreak/>
        <w:t xml:space="preserve">References </w:t>
      </w:r>
    </w:p>
    <w:p w:rsidR="00B765C7" w:rsidRDefault="00B765C7" w:rsidP="00B00206">
      <w:pPr>
        <w:pStyle w:val="Default"/>
        <w:widowControl w:val="0"/>
        <w:numPr>
          <w:ilvl w:val="0"/>
          <w:numId w:val="14"/>
        </w:numPr>
        <w:suppressAutoHyphens/>
        <w:ind w:left="284" w:hanging="284"/>
        <w:jc w:val="both"/>
        <w:rPr>
          <w:color w:val="auto"/>
          <w:sz w:val="18"/>
          <w:szCs w:val="18"/>
        </w:rPr>
      </w:pPr>
      <w:r>
        <w:rPr>
          <w:color w:val="auto"/>
          <w:sz w:val="18"/>
          <w:szCs w:val="18"/>
        </w:rPr>
        <w:t xml:space="preserve"> </w:t>
      </w:r>
      <w:proofErr w:type="spellStart"/>
      <w:r w:rsidRPr="005D44C4">
        <w:rPr>
          <w:color w:val="auto"/>
          <w:sz w:val="18"/>
          <w:szCs w:val="18"/>
        </w:rPr>
        <w:t>Dr.Dayananda.K.C</w:t>
      </w:r>
      <w:proofErr w:type="spellEnd"/>
      <w:r w:rsidRPr="005D44C4">
        <w:rPr>
          <w:color w:val="auto"/>
          <w:sz w:val="18"/>
          <w:szCs w:val="18"/>
        </w:rPr>
        <w:t>, “Analysis of August 2018 Disaster in Kodagu: An Overview”,</w:t>
      </w:r>
      <w:r w:rsidR="00B00206">
        <w:rPr>
          <w:color w:val="auto"/>
          <w:sz w:val="18"/>
          <w:szCs w:val="18"/>
        </w:rPr>
        <w:t xml:space="preserve"> IOSR Journal </w:t>
      </w:r>
      <w:proofErr w:type="gramStart"/>
      <w:r w:rsidR="00B00206">
        <w:rPr>
          <w:color w:val="auto"/>
          <w:sz w:val="18"/>
          <w:szCs w:val="18"/>
        </w:rPr>
        <w:t>Of</w:t>
      </w:r>
      <w:proofErr w:type="gramEnd"/>
      <w:r w:rsidR="00B00206">
        <w:rPr>
          <w:color w:val="auto"/>
          <w:sz w:val="18"/>
          <w:szCs w:val="18"/>
        </w:rPr>
        <w:t xml:space="preserve"> Humanities And </w:t>
      </w:r>
      <w:r w:rsidRPr="005D44C4">
        <w:rPr>
          <w:color w:val="auto"/>
          <w:sz w:val="18"/>
          <w:szCs w:val="18"/>
        </w:rPr>
        <w:t>Social Science (IOSR-JHSS) Volume 24, Issue 8, Ser. 4 (August. 2019) 43-48 e-ISSN: 2279-0837, p-ISSN: 2279-0845</w:t>
      </w:r>
      <w:r w:rsidRPr="00B00206">
        <w:rPr>
          <w:color w:val="auto"/>
          <w:sz w:val="18"/>
          <w:szCs w:val="18"/>
        </w:rPr>
        <w:t>.</w:t>
      </w:r>
    </w:p>
    <w:p w:rsidR="00B765C7" w:rsidRPr="00EB7DC1" w:rsidRDefault="00B765C7" w:rsidP="00B00206">
      <w:pPr>
        <w:pStyle w:val="Default"/>
        <w:widowControl w:val="0"/>
        <w:numPr>
          <w:ilvl w:val="0"/>
          <w:numId w:val="14"/>
        </w:numPr>
        <w:suppressAutoHyphens/>
        <w:ind w:left="284" w:hanging="284"/>
        <w:jc w:val="both"/>
        <w:rPr>
          <w:color w:val="auto"/>
          <w:sz w:val="18"/>
          <w:szCs w:val="18"/>
        </w:rPr>
      </w:pPr>
      <w:proofErr w:type="spellStart"/>
      <w:r w:rsidRPr="00EB7DC1">
        <w:rPr>
          <w:color w:val="auto"/>
          <w:sz w:val="18"/>
          <w:szCs w:val="18"/>
        </w:rPr>
        <w:t>Kushal</w:t>
      </w:r>
      <w:proofErr w:type="spellEnd"/>
      <w:r w:rsidRPr="00EB7DC1">
        <w:rPr>
          <w:color w:val="auto"/>
          <w:sz w:val="18"/>
          <w:szCs w:val="18"/>
        </w:rPr>
        <w:t xml:space="preserve"> M and </w:t>
      </w:r>
      <w:proofErr w:type="spellStart"/>
      <w:r w:rsidRPr="00EB7DC1">
        <w:rPr>
          <w:color w:val="auto"/>
          <w:sz w:val="18"/>
          <w:szCs w:val="18"/>
        </w:rPr>
        <w:t>Sangita</w:t>
      </w:r>
      <w:proofErr w:type="spellEnd"/>
      <w:r w:rsidRPr="00EB7DC1">
        <w:rPr>
          <w:color w:val="auto"/>
          <w:sz w:val="18"/>
          <w:szCs w:val="18"/>
        </w:rPr>
        <w:t xml:space="preserve"> Deb </w:t>
      </w:r>
      <w:proofErr w:type="spellStart"/>
      <w:r w:rsidRPr="00EB7DC1">
        <w:rPr>
          <w:color w:val="auto"/>
          <w:sz w:val="18"/>
          <w:szCs w:val="18"/>
        </w:rPr>
        <w:t>Barman.”Kodagu</w:t>
      </w:r>
      <w:proofErr w:type="spellEnd"/>
      <w:r w:rsidRPr="00EB7DC1">
        <w:rPr>
          <w:color w:val="auto"/>
          <w:sz w:val="18"/>
          <w:szCs w:val="18"/>
        </w:rPr>
        <w:t xml:space="preserve"> disaster (Floods - Emphasis on Catchment Fragmentation Index and unscientific land usage) analysis using GIS”. IOP Conf. Series: Earth and Environmental Science 1032 (2022) 012036 IOP </w:t>
      </w:r>
      <w:proofErr w:type="gramStart"/>
      <w:r w:rsidRPr="00EB7DC1">
        <w:rPr>
          <w:color w:val="auto"/>
          <w:sz w:val="18"/>
          <w:szCs w:val="18"/>
        </w:rPr>
        <w:t>Publishing</w:t>
      </w:r>
      <w:r w:rsidRPr="00B00206">
        <w:rPr>
          <w:color w:val="auto"/>
          <w:sz w:val="18"/>
          <w:szCs w:val="18"/>
        </w:rPr>
        <w:t xml:space="preserve"> .</w:t>
      </w:r>
      <w:proofErr w:type="gramEnd"/>
    </w:p>
    <w:p w:rsidR="00B765C7" w:rsidRDefault="00B765C7" w:rsidP="00B765C7">
      <w:pPr>
        <w:pStyle w:val="Default"/>
        <w:widowControl w:val="0"/>
        <w:numPr>
          <w:ilvl w:val="0"/>
          <w:numId w:val="14"/>
        </w:numPr>
        <w:suppressAutoHyphens/>
        <w:ind w:left="284" w:hanging="284"/>
        <w:jc w:val="both"/>
        <w:rPr>
          <w:color w:val="auto"/>
          <w:sz w:val="18"/>
          <w:szCs w:val="18"/>
        </w:rPr>
      </w:pPr>
      <w:r w:rsidRPr="00EB7DC1">
        <w:rPr>
          <w:color w:val="auto"/>
          <w:sz w:val="18"/>
          <w:szCs w:val="18"/>
        </w:rPr>
        <w:t xml:space="preserve"> A. M. Faisal, H. N. </w:t>
      </w:r>
      <w:proofErr w:type="spellStart"/>
      <w:r w:rsidRPr="00EB7DC1">
        <w:rPr>
          <w:color w:val="auto"/>
          <w:sz w:val="18"/>
          <w:szCs w:val="18"/>
        </w:rPr>
        <w:t>Koivo</w:t>
      </w:r>
      <w:proofErr w:type="spellEnd"/>
      <w:r w:rsidRPr="00EB7DC1">
        <w:rPr>
          <w:color w:val="auto"/>
          <w:sz w:val="18"/>
          <w:szCs w:val="18"/>
        </w:rPr>
        <w:t xml:space="preserve">, “System Modeling and Online Optimal Management of </w:t>
      </w:r>
      <w:proofErr w:type="spellStart"/>
      <w:r w:rsidRPr="00EB7DC1">
        <w:rPr>
          <w:color w:val="auto"/>
          <w:sz w:val="18"/>
          <w:szCs w:val="18"/>
        </w:rPr>
        <w:t>Microgrid</w:t>
      </w:r>
      <w:proofErr w:type="spellEnd"/>
      <w:r w:rsidRPr="00EB7DC1">
        <w:rPr>
          <w:color w:val="auto"/>
          <w:sz w:val="18"/>
          <w:szCs w:val="18"/>
        </w:rPr>
        <w:t xml:space="preserve"> with Battery Storage”, International Conference on Renewable Energies and Power Qualities (ICREPQ'07), March 2007</w:t>
      </w:r>
    </w:p>
    <w:p w:rsidR="00B765C7" w:rsidRDefault="00B765C7" w:rsidP="00B765C7">
      <w:pPr>
        <w:pStyle w:val="Default"/>
        <w:widowControl w:val="0"/>
        <w:numPr>
          <w:ilvl w:val="0"/>
          <w:numId w:val="14"/>
        </w:numPr>
        <w:suppressAutoHyphens/>
        <w:ind w:left="284" w:hanging="284"/>
        <w:jc w:val="both"/>
        <w:rPr>
          <w:color w:val="auto"/>
          <w:sz w:val="18"/>
          <w:szCs w:val="18"/>
        </w:rPr>
      </w:pPr>
      <w:r w:rsidRPr="005D44C4">
        <w:rPr>
          <w:color w:val="auto"/>
          <w:sz w:val="18"/>
          <w:szCs w:val="18"/>
        </w:rPr>
        <w:t>M. Agrawal, A. Mittal, “Micro Grid Technological Activities across the Globe: A Review”, International Journal of Research and Reviews in Applied Sciences, Vol.7, Issue 2, May 2011</w:t>
      </w:r>
    </w:p>
    <w:p w:rsidR="00B765C7" w:rsidRPr="005D44C4" w:rsidRDefault="00B765C7" w:rsidP="00B765C7">
      <w:pPr>
        <w:pStyle w:val="Default"/>
        <w:widowControl w:val="0"/>
        <w:numPr>
          <w:ilvl w:val="0"/>
          <w:numId w:val="14"/>
        </w:numPr>
        <w:suppressAutoHyphens/>
        <w:ind w:left="284" w:hanging="284"/>
        <w:jc w:val="both"/>
        <w:rPr>
          <w:color w:val="auto"/>
          <w:sz w:val="18"/>
          <w:szCs w:val="18"/>
        </w:rPr>
      </w:pPr>
      <w:r w:rsidRPr="005D44C4">
        <w:rPr>
          <w:color w:val="auto"/>
          <w:sz w:val="18"/>
          <w:szCs w:val="18"/>
        </w:rPr>
        <w:t xml:space="preserve">Yogesh S. </w:t>
      </w:r>
      <w:proofErr w:type="spellStart"/>
      <w:r w:rsidRPr="005D44C4">
        <w:rPr>
          <w:color w:val="auto"/>
          <w:sz w:val="18"/>
          <w:szCs w:val="18"/>
        </w:rPr>
        <w:t>Bhavsar</w:t>
      </w:r>
      <w:proofErr w:type="spellEnd"/>
      <w:r w:rsidRPr="005D44C4">
        <w:rPr>
          <w:color w:val="auto"/>
          <w:sz w:val="18"/>
          <w:szCs w:val="18"/>
        </w:rPr>
        <w:t xml:space="preserve">, Prasad V. Joshi, </w:t>
      </w:r>
      <w:proofErr w:type="spellStart"/>
      <w:r w:rsidRPr="005D44C4">
        <w:rPr>
          <w:color w:val="auto"/>
          <w:sz w:val="18"/>
          <w:szCs w:val="18"/>
        </w:rPr>
        <w:t>Sonali</w:t>
      </w:r>
      <w:proofErr w:type="spellEnd"/>
      <w:r w:rsidRPr="005D44C4">
        <w:rPr>
          <w:color w:val="auto"/>
          <w:sz w:val="18"/>
          <w:szCs w:val="18"/>
        </w:rPr>
        <w:t xml:space="preserve"> M. </w:t>
      </w:r>
      <w:proofErr w:type="spellStart"/>
      <w:r w:rsidRPr="005D44C4">
        <w:rPr>
          <w:color w:val="auto"/>
          <w:sz w:val="18"/>
          <w:szCs w:val="18"/>
        </w:rPr>
        <w:t>Akolkar</w:t>
      </w:r>
      <w:proofErr w:type="spellEnd"/>
      <w:r w:rsidRPr="005D44C4">
        <w:rPr>
          <w:color w:val="auto"/>
          <w:sz w:val="18"/>
          <w:szCs w:val="18"/>
        </w:rPr>
        <w:t xml:space="preserve">, “Simulation of </w:t>
      </w:r>
      <w:proofErr w:type="spellStart"/>
      <w:r w:rsidRPr="005D44C4">
        <w:rPr>
          <w:color w:val="auto"/>
          <w:sz w:val="18"/>
          <w:szCs w:val="18"/>
        </w:rPr>
        <w:t>Microgrid</w:t>
      </w:r>
      <w:proofErr w:type="spellEnd"/>
      <w:r w:rsidRPr="005D44C4">
        <w:rPr>
          <w:color w:val="auto"/>
          <w:sz w:val="18"/>
          <w:szCs w:val="18"/>
        </w:rPr>
        <w:t xml:space="preserve"> with Energy Management System”, 2015 International Conference on Energy Systems and Applications (ICESA 2015) Dr. D. Y. </w:t>
      </w:r>
      <w:proofErr w:type="spellStart"/>
      <w:r w:rsidRPr="005D44C4">
        <w:rPr>
          <w:color w:val="auto"/>
          <w:sz w:val="18"/>
          <w:szCs w:val="18"/>
        </w:rPr>
        <w:t>Patil</w:t>
      </w:r>
      <w:proofErr w:type="spellEnd"/>
      <w:r w:rsidRPr="005D44C4">
        <w:rPr>
          <w:color w:val="auto"/>
          <w:sz w:val="18"/>
          <w:szCs w:val="18"/>
        </w:rPr>
        <w:t xml:space="preserve"> Institute of Engineering and Technology, Pune, India 30 Oct - 01 Nov, 2015</w:t>
      </w:r>
      <w:r>
        <w:rPr>
          <w:color w:val="auto"/>
          <w:sz w:val="18"/>
          <w:szCs w:val="18"/>
        </w:rPr>
        <w:t>.</w:t>
      </w:r>
    </w:p>
    <w:p w:rsidR="00B765C7" w:rsidRPr="005D44C4" w:rsidRDefault="00B765C7" w:rsidP="00B765C7">
      <w:pPr>
        <w:pStyle w:val="Default"/>
        <w:widowControl w:val="0"/>
        <w:numPr>
          <w:ilvl w:val="0"/>
          <w:numId w:val="14"/>
        </w:numPr>
        <w:suppressAutoHyphens/>
        <w:ind w:left="284" w:hanging="284"/>
        <w:jc w:val="both"/>
        <w:rPr>
          <w:color w:val="auto"/>
          <w:sz w:val="18"/>
          <w:szCs w:val="18"/>
        </w:rPr>
      </w:pPr>
      <w:r w:rsidRPr="005D44C4">
        <w:rPr>
          <w:color w:val="auto"/>
          <w:sz w:val="18"/>
          <w:szCs w:val="18"/>
        </w:rPr>
        <w:t xml:space="preserve">C. M. Colson, and M. Hashem </w:t>
      </w:r>
      <w:proofErr w:type="spellStart"/>
      <w:r w:rsidRPr="005D44C4">
        <w:rPr>
          <w:color w:val="auto"/>
          <w:sz w:val="18"/>
          <w:szCs w:val="18"/>
        </w:rPr>
        <w:t>Nehrir</w:t>
      </w:r>
      <w:proofErr w:type="spellEnd"/>
      <w:r w:rsidRPr="005D44C4">
        <w:rPr>
          <w:color w:val="auto"/>
          <w:sz w:val="18"/>
          <w:szCs w:val="18"/>
        </w:rPr>
        <w:t xml:space="preserve">, ”Comprehensive Real-Time </w:t>
      </w:r>
      <w:proofErr w:type="spellStart"/>
      <w:r w:rsidRPr="005D44C4">
        <w:rPr>
          <w:color w:val="auto"/>
          <w:sz w:val="18"/>
          <w:szCs w:val="18"/>
        </w:rPr>
        <w:t>Microgrid</w:t>
      </w:r>
      <w:proofErr w:type="spellEnd"/>
      <w:r w:rsidRPr="005D44C4">
        <w:rPr>
          <w:color w:val="auto"/>
          <w:sz w:val="18"/>
          <w:szCs w:val="18"/>
        </w:rPr>
        <w:t xml:space="preserve"> Power Management and Control with Distributed Agents”, IEEE Transactions on Smart Grid, Vol. 4, no. 1, March 2013</w:t>
      </w:r>
    </w:p>
    <w:p w:rsidR="00B765C7" w:rsidRDefault="00B765C7" w:rsidP="00B765C7">
      <w:pPr>
        <w:pStyle w:val="Default"/>
        <w:widowControl w:val="0"/>
        <w:numPr>
          <w:ilvl w:val="0"/>
          <w:numId w:val="14"/>
        </w:numPr>
        <w:suppressAutoHyphens/>
        <w:ind w:left="284" w:hanging="284"/>
        <w:jc w:val="both"/>
        <w:rPr>
          <w:color w:val="auto"/>
          <w:sz w:val="18"/>
          <w:szCs w:val="18"/>
        </w:rPr>
      </w:pPr>
      <w:r w:rsidRPr="009637D4">
        <w:rPr>
          <w:color w:val="auto"/>
          <w:sz w:val="18"/>
          <w:szCs w:val="18"/>
        </w:rPr>
        <w:t xml:space="preserve">Rashad M. </w:t>
      </w:r>
      <w:proofErr w:type="spellStart"/>
      <w:r w:rsidRPr="009637D4">
        <w:rPr>
          <w:color w:val="auto"/>
          <w:sz w:val="18"/>
          <w:szCs w:val="18"/>
        </w:rPr>
        <w:t>Kamel</w:t>
      </w:r>
      <w:proofErr w:type="spellEnd"/>
      <w:r w:rsidRPr="009637D4">
        <w:rPr>
          <w:color w:val="auto"/>
          <w:sz w:val="18"/>
          <w:szCs w:val="18"/>
        </w:rPr>
        <w:t xml:space="preserve">, </w:t>
      </w:r>
      <w:proofErr w:type="spellStart"/>
      <w:r w:rsidRPr="009637D4">
        <w:rPr>
          <w:color w:val="auto"/>
          <w:sz w:val="18"/>
          <w:szCs w:val="18"/>
        </w:rPr>
        <w:t>Aymen</w:t>
      </w:r>
      <w:proofErr w:type="spellEnd"/>
      <w:r w:rsidRPr="009637D4">
        <w:rPr>
          <w:color w:val="auto"/>
          <w:sz w:val="18"/>
          <w:szCs w:val="18"/>
        </w:rPr>
        <w:t xml:space="preserve"> </w:t>
      </w:r>
      <w:proofErr w:type="spellStart"/>
      <w:r w:rsidRPr="009637D4">
        <w:rPr>
          <w:color w:val="auto"/>
          <w:sz w:val="18"/>
          <w:szCs w:val="18"/>
        </w:rPr>
        <w:t>Chaouachi</w:t>
      </w:r>
      <w:proofErr w:type="spellEnd"/>
      <w:r w:rsidRPr="009637D4">
        <w:rPr>
          <w:color w:val="auto"/>
          <w:sz w:val="18"/>
          <w:szCs w:val="18"/>
        </w:rPr>
        <w:t xml:space="preserve">, Ken </w:t>
      </w:r>
      <w:proofErr w:type="spellStart"/>
      <w:r w:rsidRPr="009637D4">
        <w:rPr>
          <w:color w:val="auto"/>
          <w:sz w:val="18"/>
          <w:szCs w:val="18"/>
        </w:rPr>
        <w:t>Nagasaka</w:t>
      </w:r>
      <w:proofErr w:type="spellEnd"/>
      <w:proofErr w:type="gramStart"/>
      <w:r w:rsidRPr="009637D4">
        <w:rPr>
          <w:color w:val="auto"/>
          <w:sz w:val="18"/>
          <w:szCs w:val="18"/>
        </w:rPr>
        <w:t>,“</w:t>
      </w:r>
      <w:proofErr w:type="gramEnd"/>
      <w:r w:rsidRPr="009637D4">
        <w:rPr>
          <w:color w:val="auto"/>
          <w:sz w:val="18"/>
          <w:szCs w:val="18"/>
        </w:rPr>
        <w:t>Three Control Strategies to Improve the Micro grid Transient Dynamic Response During Isolated Mode: A Comparative Study”, IEEE Transactions on Industrial Electronics, Vol. 60, NO. 4, April 2013</w:t>
      </w:r>
      <w:r w:rsidRPr="007539F6">
        <w:rPr>
          <w:rFonts w:eastAsia="Arial Unicode MS"/>
        </w:rPr>
        <w:t>.</w:t>
      </w:r>
    </w:p>
    <w:p w:rsidR="00B765C7" w:rsidRDefault="00B765C7" w:rsidP="00B765C7">
      <w:pPr>
        <w:pStyle w:val="Default"/>
        <w:widowControl w:val="0"/>
        <w:numPr>
          <w:ilvl w:val="0"/>
          <w:numId w:val="14"/>
        </w:numPr>
        <w:suppressAutoHyphens/>
        <w:ind w:left="284" w:hanging="284"/>
        <w:jc w:val="both"/>
        <w:rPr>
          <w:color w:val="auto"/>
          <w:sz w:val="18"/>
          <w:szCs w:val="18"/>
        </w:rPr>
      </w:pPr>
      <w:r w:rsidRPr="009637D4">
        <w:rPr>
          <w:color w:val="auto"/>
          <w:sz w:val="18"/>
          <w:szCs w:val="18"/>
        </w:rPr>
        <w:t xml:space="preserve">Wen LU, </w:t>
      </w:r>
      <w:proofErr w:type="spellStart"/>
      <w:r w:rsidRPr="009637D4">
        <w:rPr>
          <w:color w:val="auto"/>
          <w:sz w:val="18"/>
          <w:szCs w:val="18"/>
        </w:rPr>
        <w:t>Yangdong</w:t>
      </w:r>
      <w:proofErr w:type="spellEnd"/>
      <w:r w:rsidRPr="009637D4">
        <w:rPr>
          <w:color w:val="auto"/>
          <w:sz w:val="18"/>
          <w:szCs w:val="18"/>
        </w:rPr>
        <w:t xml:space="preserve">, </w:t>
      </w:r>
      <w:proofErr w:type="spellStart"/>
      <w:r w:rsidRPr="009637D4">
        <w:rPr>
          <w:color w:val="auto"/>
          <w:sz w:val="18"/>
          <w:szCs w:val="18"/>
        </w:rPr>
        <w:t>Weixing</w:t>
      </w:r>
      <w:proofErr w:type="spellEnd"/>
      <w:r w:rsidRPr="009637D4">
        <w:rPr>
          <w:color w:val="auto"/>
          <w:sz w:val="18"/>
          <w:szCs w:val="18"/>
        </w:rPr>
        <w:t xml:space="preserve"> LI, </w:t>
      </w:r>
      <w:proofErr w:type="spellStart"/>
      <w:r w:rsidRPr="009637D4">
        <w:rPr>
          <w:color w:val="auto"/>
          <w:sz w:val="18"/>
          <w:szCs w:val="18"/>
        </w:rPr>
        <w:t>Hongwei</w:t>
      </w:r>
      <w:proofErr w:type="spellEnd"/>
      <w:r w:rsidRPr="009637D4">
        <w:rPr>
          <w:color w:val="auto"/>
          <w:sz w:val="18"/>
          <w:szCs w:val="18"/>
        </w:rPr>
        <w:t xml:space="preserve"> </w:t>
      </w:r>
      <w:proofErr w:type="gramStart"/>
      <w:r w:rsidRPr="009637D4">
        <w:rPr>
          <w:color w:val="auto"/>
          <w:sz w:val="18"/>
          <w:szCs w:val="18"/>
        </w:rPr>
        <w:t>DU ,“</w:t>
      </w:r>
      <w:proofErr w:type="gramEnd"/>
      <w:r w:rsidRPr="009637D4">
        <w:rPr>
          <w:color w:val="auto"/>
          <w:sz w:val="18"/>
          <w:szCs w:val="18"/>
        </w:rPr>
        <w:t>Design and Application of Micro Grid Operation Control System Based on IEC 61850”, Springer, 2014.</w:t>
      </w:r>
    </w:p>
    <w:p w:rsidR="00B765C7" w:rsidRDefault="00B765C7" w:rsidP="00B765C7">
      <w:pPr>
        <w:pStyle w:val="Default"/>
        <w:widowControl w:val="0"/>
        <w:numPr>
          <w:ilvl w:val="0"/>
          <w:numId w:val="14"/>
        </w:numPr>
        <w:suppressAutoHyphens/>
        <w:ind w:left="284" w:hanging="284"/>
        <w:jc w:val="both"/>
        <w:rPr>
          <w:color w:val="auto"/>
          <w:sz w:val="18"/>
          <w:szCs w:val="18"/>
        </w:rPr>
      </w:pPr>
      <w:r w:rsidRPr="00F25A43">
        <w:rPr>
          <w:color w:val="auto"/>
          <w:sz w:val="18"/>
          <w:szCs w:val="18"/>
        </w:rPr>
        <w:t xml:space="preserve">Om </w:t>
      </w:r>
      <w:proofErr w:type="spellStart"/>
      <w:proofErr w:type="gramStart"/>
      <w:r w:rsidRPr="00F25A43">
        <w:rPr>
          <w:color w:val="auto"/>
          <w:sz w:val="18"/>
          <w:szCs w:val="18"/>
        </w:rPr>
        <w:t>PrakashMahela</w:t>
      </w:r>
      <w:proofErr w:type="spellEnd"/>
      <w:r w:rsidRPr="00F25A43">
        <w:rPr>
          <w:color w:val="auto"/>
          <w:sz w:val="18"/>
          <w:szCs w:val="18"/>
        </w:rPr>
        <w:t xml:space="preserve"> ,</w:t>
      </w:r>
      <w:proofErr w:type="gramEnd"/>
      <w:r w:rsidRPr="00F25A43">
        <w:rPr>
          <w:color w:val="auto"/>
          <w:sz w:val="18"/>
          <w:szCs w:val="18"/>
        </w:rPr>
        <w:t xml:space="preserve"> Abdul </w:t>
      </w:r>
      <w:proofErr w:type="spellStart"/>
      <w:r w:rsidRPr="00F25A43">
        <w:rPr>
          <w:color w:val="auto"/>
          <w:sz w:val="18"/>
          <w:szCs w:val="18"/>
        </w:rPr>
        <w:t>GafoorShaik</w:t>
      </w:r>
      <w:proofErr w:type="spellEnd"/>
      <w:r w:rsidRPr="00F25A43">
        <w:rPr>
          <w:color w:val="auto"/>
          <w:sz w:val="18"/>
          <w:szCs w:val="18"/>
        </w:rPr>
        <w:t xml:space="preserve">,”Power quality improvement in distribution network using DSTATCOM with battery energy storage </w:t>
      </w:r>
      <w:proofErr w:type="spellStart"/>
      <w:r w:rsidRPr="00F25A43">
        <w:rPr>
          <w:color w:val="auto"/>
          <w:sz w:val="18"/>
          <w:szCs w:val="18"/>
        </w:rPr>
        <w:t>system”,Electrical</w:t>
      </w:r>
      <w:proofErr w:type="spellEnd"/>
      <w:r w:rsidRPr="00F25A43">
        <w:rPr>
          <w:color w:val="auto"/>
          <w:sz w:val="18"/>
          <w:szCs w:val="18"/>
        </w:rPr>
        <w:t xml:space="preserve"> Power and Energy Systems 83 (2016) 229–240.</w:t>
      </w:r>
      <w:r>
        <w:rPr>
          <w:color w:val="auto"/>
          <w:sz w:val="18"/>
          <w:szCs w:val="18"/>
        </w:rPr>
        <w:t xml:space="preserve">  </w:t>
      </w:r>
    </w:p>
    <w:p w:rsidR="00B765C7" w:rsidRDefault="00B765C7" w:rsidP="00B765C7">
      <w:pPr>
        <w:pStyle w:val="Default"/>
        <w:widowControl w:val="0"/>
        <w:numPr>
          <w:ilvl w:val="0"/>
          <w:numId w:val="14"/>
        </w:numPr>
        <w:suppressAutoHyphens/>
        <w:ind w:left="284" w:hanging="284"/>
        <w:jc w:val="both"/>
        <w:rPr>
          <w:color w:val="auto"/>
          <w:sz w:val="18"/>
          <w:szCs w:val="18"/>
        </w:rPr>
      </w:pPr>
      <w:proofErr w:type="spellStart"/>
      <w:proofErr w:type="gramStart"/>
      <w:r w:rsidRPr="00F25A43">
        <w:rPr>
          <w:color w:val="auto"/>
          <w:sz w:val="18"/>
          <w:szCs w:val="18"/>
        </w:rPr>
        <w:t>YadaiahCh</w:t>
      </w:r>
      <w:proofErr w:type="spellEnd"/>
      <w:r w:rsidRPr="00F25A43">
        <w:rPr>
          <w:color w:val="auto"/>
          <w:sz w:val="18"/>
          <w:szCs w:val="18"/>
        </w:rPr>
        <w:t xml:space="preserve"> ,</w:t>
      </w:r>
      <w:proofErr w:type="gramEnd"/>
      <w:r w:rsidRPr="00F25A43">
        <w:rPr>
          <w:color w:val="auto"/>
          <w:sz w:val="18"/>
          <w:szCs w:val="18"/>
        </w:rPr>
        <w:t xml:space="preserve"> S.K. </w:t>
      </w:r>
      <w:proofErr w:type="spellStart"/>
      <w:r w:rsidRPr="00F25A43">
        <w:rPr>
          <w:color w:val="auto"/>
          <w:sz w:val="18"/>
          <w:szCs w:val="18"/>
        </w:rPr>
        <w:t>Goswami</w:t>
      </w:r>
      <w:proofErr w:type="spellEnd"/>
      <w:r w:rsidRPr="00F25A43">
        <w:rPr>
          <w:color w:val="auto"/>
          <w:sz w:val="18"/>
          <w:szCs w:val="18"/>
        </w:rPr>
        <w:t xml:space="preserve"> , </w:t>
      </w:r>
      <w:proofErr w:type="spellStart"/>
      <w:r w:rsidRPr="00F25A43">
        <w:rPr>
          <w:color w:val="auto"/>
          <w:sz w:val="18"/>
          <w:szCs w:val="18"/>
        </w:rPr>
        <w:t>DebashisChatterjee</w:t>
      </w:r>
      <w:proofErr w:type="spellEnd"/>
      <w:r w:rsidRPr="00F25A43">
        <w:rPr>
          <w:color w:val="auto"/>
          <w:sz w:val="18"/>
          <w:szCs w:val="18"/>
        </w:rPr>
        <w:t xml:space="preserve"> ,”Effect of network reconfiguration on power quality of distribution </w:t>
      </w:r>
      <w:proofErr w:type="spellStart"/>
      <w:r w:rsidRPr="00F25A43">
        <w:rPr>
          <w:color w:val="auto"/>
          <w:sz w:val="18"/>
          <w:szCs w:val="18"/>
        </w:rPr>
        <w:t>system”,Electrical</w:t>
      </w:r>
      <w:proofErr w:type="spellEnd"/>
      <w:r w:rsidRPr="00F25A43">
        <w:rPr>
          <w:color w:val="auto"/>
          <w:sz w:val="18"/>
          <w:szCs w:val="18"/>
        </w:rPr>
        <w:t xml:space="preserve"> Power and Energy Systems 83 (2016) 87–</w:t>
      </w:r>
      <w:r>
        <w:rPr>
          <w:color w:val="auto"/>
          <w:sz w:val="18"/>
          <w:szCs w:val="18"/>
        </w:rPr>
        <w:t>95.</w:t>
      </w:r>
    </w:p>
    <w:p w:rsidR="00B765C7" w:rsidRDefault="00B765C7" w:rsidP="00B765C7">
      <w:pPr>
        <w:pStyle w:val="Default"/>
        <w:widowControl w:val="0"/>
        <w:numPr>
          <w:ilvl w:val="0"/>
          <w:numId w:val="14"/>
        </w:numPr>
        <w:suppressAutoHyphens/>
        <w:ind w:left="284" w:hanging="284"/>
        <w:jc w:val="both"/>
        <w:rPr>
          <w:color w:val="auto"/>
          <w:sz w:val="18"/>
          <w:szCs w:val="18"/>
        </w:rPr>
      </w:pPr>
      <w:r w:rsidRPr="005E0937">
        <w:rPr>
          <w:color w:val="auto"/>
          <w:sz w:val="18"/>
          <w:szCs w:val="18"/>
        </w:rPr>
        <w:t xml:space="preserve">Amir H. GANDOMI, Amir H. ALAVI,” An Introduction Of Krill Herd Algorithm For Engineering Optimization”, Journal of Civil Engineering and </w:t>
      </w:r>
      <w:proofErr w:type="spellStart"/>
      <w:r w:rsidRPr="005E0937">
        <w:rPr>
          <w:color w:val="auto"/>
          <w:sz w:val="18"/>
          <w:szCs w:val="18"/>
        </w:rPr>
        <w:t>Management,ISSN</w:t>
      </w:r>
      <w:proofErr w:type="spellEnd"/>
      <w:r w:rsidRPr="005E0937">
        <w:rPr>
          <w:color w:val="auto"/>
          <w:sz w:val="18"/>
          <w:szCs w:val="18"/>
        </w:rPr>
        <w:t xml:space="preserve"> 1392-3730 / </w:t>
      </w:r>
      <w:proofErr w:type="spellStart"/>
      <w:r w:rsidRPr="005E0937">
        <w:rPr>
          <w:color w:val="auto"/>
          <w:sz w:val="18"/>
          <w:szCs w:val="18"/>
        </w:rPr>
        <w:t>eISSN</w:t>
      </w:r>
      <w:proofErr w:type="spellEnd"/>
      <w:r w:rsidRPr="005E0937">
        <w:rPr>
          <w:color w:val="auto"/>
          <w:sz w:val="18"/>
          <w:szCs w:val="18"/>
        </w:rPr>
        <w:t xml:space="preserve"> 1822-3605,2016 Volume 22(3): 302–310</w:t>
      </w:r>
    </w:p>
    <w:p w:rsidR="00B765C7" w:rsidRDefault="00B765C7" w:rsidP="00B765C7">
      <w:pPr>
        <w:pStyle w:val="Default"/>
        <w:widowControl w:val="0"/>
        <w:numPr>
          <w:ilvl w:val="0"/>
          <w:numId w:val="14"/>
        </w:numPr>
        <w:suppressAutoHyphens/>
        <w:ind w:left="284" w:hanging="284"/>
        <w:jc w:val="both"/>
        <w:rPr>
          <w:color w:val="auto"/>
          <w:sz w:val="18"/>
          <w:szCs w:val="18"/>
        </w:rPr>
      </w:pPr>
      <w:proofErr w:type="spellStart"/>
      <w:r w:rsidRPr="005E0937">
        <w:rPr>
          <w:color w:val="auto"/>
          <w:sz w:val="18"/>
          <w:szCs w:val="18"/>
        </w:rPr>
        <w:t>Gokulakrishn</w:t>
      </w:r>
      <w:proofErr w:type="spellEnd"/>
      <w:r>
        <w:rPr>
          <w:color w:val="auto"/>
          <w:sz w:val="18"/>
          <w:szCs w:val="18"/>
        </w:rPr>
        <w:t xml:space="preserve"> </w:t>
      </w:r>
      <w:r w:rsidRPr="005E0937">
        <w:rPr>
          <w:color w:val="auto"/>
          <w:sz w:val="18"/>
          <w:szCs w:val="18"/>
        </w:rPr>
        <w:t>an</w:t>
      </w:r>
      <w:r>
        <w:rPr>
          <w:color w:val="auto"/>
          <w:sz w:val="18"/>
          <w:szCs w:val="18"/>
        </w:rPr>
        <w:t xml:space="preserve">d </w:t>
      </w:r>
      <w:proofErr w:type="spellStart"/>
      <w:r w:rsidRPr="005E0937">
        <w:rPr>
          <w:color w:val="auto"/>
          <w:sz w:val="18"/>
          <w:szCs w:val="18"/>
        </w:rPr>
        <w:t>Govindaraghavan</w:t>
      </w:r>
      <w:proofErr w:type="spellEnd"/>
      <w:r w:rsidRPr="005E0937">
        <w:rPr>
          <w:color w:val="auto"/>
          <w:sz w:val="18"/>
          <w:szCs w:val="18"/>
        </w:rPr>
        <w:t xml:space="preserve">, Ramesh </w:t>
      </w:r>
      <w:proofErr w:type="spellStart"/>
      <w:r w:rsidRPr="005E0937">
        <w:rPr>
          <w:color w:val="auto"/>
          <w:sz w:val="18"/>
          <w:szCs w:val="18"/>
        </w:rPr>
        <w:t>Varadarajan</w:t>
      </w:r>
      <w:proofErr w:type="spellEnd"/>
      <w:r w:rsidRPr="005E0937">
        <w:rPr>
          <w:color w:val="auto"/>
          <w:sz w:val="18"/>
          <w:szCs w:val="18"/>
        </w:rPr>
        <w:t xml:space="preserve">,“Hybrid KHSO Based Optimal Location and Capacity of UPFC for Enhancing the Stability of Power </w:t>
      </w:r>
      <w:proofErr w:type="spellStart"/>
      <w:r w:rsidRPr="005E0937">
        <w:rPr>
          <w:color w:val="auto"/>
          <w:sz w:val="18"/>
          <w:szCs w:val="18"/>
        </w:rPr>
        <w:t>System”,Journal</w:t>
      </w:r>
      <w:proofErr w:type="spellEnd"/>
      <w:r w:rsidRPr="005E0937">
        <w:rPr>
          <w:color w:val="auto"/>
          <w:sz w:val="18"/>
          <w:szCs w:val="18"/>
        </w:rPr>
        <w:t xml:space="preserve"> of Science, GU J </w:t>
      </w:r>
      <w:proofErr w:type="spellStart"/>
      <w:r w:rsidRPr="005E0937">
        <w:rPr>
          <w:color w:val="auto"/>
          <w:sz w:val="18"/>
          <w:szCs w:val="18"/>
        </w:rPr>
        <w:t>Sci</w:t>
      </w:r>
      <w:proofErr w:type="spellEnd"/>
      <w:r w:rsidRPr="005E0937">
        <w:rPr>
          <w:color w:val="auto"/>
          <w:sz w:val="18"/>
          <w:szCs w:val="18"/>
        </w:rPr>
        <w:t>, Part A, 5(4): 141-157 (2018)</w:t>
      </w:r>
    </w:p>
    <w:p w:rsidR="00B765C7" w:rsidRPr="005E0937" w:rsidRDefault="00B765C7" w:rsidP="00B765C7">
      <w:pPr>
        <w:pStyle w:val="Default"/>
        <w:widowControl w:val="0"/>
        <w:numPr>
          <w:ilvl w:val="0"/>
          <w:numId w:val="14"/>
        </w:numPr>
        <w:suppressAutoHyphens/>
        <w:ind w:left="284" w:hanging="284"/>
        <w:jc w:val="both"/>
        <w:rPr>
          <w:color w:val="auto"/>
          <w:sz w:val="18"/>
          <w:szCs w:val="18"/>
        </w:rPr>
      </w:pPr>
      <w:proofErr w:type="spellStart"/>
      <w:proofErr w:type="gramStart"/>
      <w:r w:rsidRPr="005E0937">
        <w:rPr>
          <w:color w:val="auto"/>
          <w:sz w:val="18"/>
          <w:szCs w:val="18"/>
        </w:rPr>
        <w:t>Prof.AbhishekW.Bankar</w:t>
      </w:r>
      <w:proofErr w:type="spellEnd"/>
      <w:r w:rsidRPr="005E0937">
        <w:rPr>
          <w:color w:val="auto"/>
          <w:sz w:val="18"/>
          <w:szCs w:val="18"/>
        </w:rPr>
        <w:t xml:space="preserve"> ,</w:t>
      </w:r>
      <w:proofErr w:type="gramEnd"/>
      <w:r w:rsidRPr="005E0937">
        <w:rPr>
          <w:color w:val="auto"/>
          <w:sz w:val="18"/>
          <w:szCs w:val="18"/>
        </w:rPr>
        <w:t xml:space="preserve"> Prof. </w:t>
      </w:r>
      <w:proofErr w:type="spellStart"/>
      <w:r w:rsidRPr="005E0937">
        <w:rPr>
          <w:color w:val="auto"/>
          <w:sz w:val="18"/>
          <w:szCs w:val="18"/>
        </w:rPr>
        <w:t>SandeshShete</w:t>
      </w:r>
      <w:proofErr w:type="spellEnd"/>
      <w:r w:rsidRPr="005E0937">
        <w:rPr>
          <w:color w:val="auto"/>
          <w:sz w:val="18"/>
          <w:szCs w:val="18"/>
        </w:rPr>
        <w:t>, “Power Quality Improvement by SRF Based Control Using D-STATCOM”, International Research Journal of Engineering and Technology (IRJET),  ISSN: 2395-0072, Volume 04 Issue, 06  June -2017</w:t>
      </w:r>
      <w:r w:rsidRPr="00AD0714">
        <w:t>.</w:t>
      </w:r>
    </w:p>
    <w:p w:rsidR="00B765C7" w:rsidRPr="009637D4" w:rsidRDefault="00B765C7" w:rsidP="00B765C7">
      <w:pPr>
        <w:pStyle w:val="Default"/>
        <w:widowControl w:val="0"/>
        <w:numPr>
          <w:ilvl w:val="0"/>
          <w:numId w:val="14"/>
        </w:numPr>
        <w:suppressAutoHyphens/>
        <w:ind w:left="284" w:hanging="284"/>
        <w:jc w:val="both"/>
        <w:rPr>
          <w:color w:val="auto"/>
          <w:sz w:val="18"/>
          <w:szCs w:val="18"/>
        </w:rPr>
      </w:pPr>
      <w:proofErr w:type="spellStart"/>
      <w:r w:rsidRPr="009637D4">
        <w:rPr>
          <w:color w:val="auto"/>
          <w:sz w:val="18"/>
          <w:szCs w:val="18"/>
        </w:rPr>
        <w:t>Xiaoyue</w:t>
      </w:r>
      <w:proofErr w:type="spellEnd"/>
      <w:r w:rsidRPr="009637D4">
        <w:rPr>
          <w:color w:val="auto"/>
          <w:sz w:val="18"/>
          <w:szCs w:val="18"/>
        </w:rPr>
        <w:t xml:space="preserve"> Zhao and </w:t>
      </w:r>
      <w:proofErr w:type="spellStart"/>
      <w:r w:rsidRPr="009637D4">
        <w:rPr>
          <w:color w:val="auto"/>
          <w:sz w:val="18"/>
          <w:szCs w:val="18"/>
        </w:rPr>
        <w:t>Xinyan</w:t>
      </w:r>
      <w:proofErr w:type="spellEnd"/>
      <w:r w:rsidRPr="009637D4">
        <w:rPr>
          <w:color w:val="auto"/>
          <w:sz w:val="18"/>
          <w:szCs w:val="18"/>
        </w:rPr>
        <w:t xml:space="preserve"> Zhang, “Artificial Int</w:t>
      </w:r>
      <w:r>
        <w:rPr>
          <w:color w:val="auto"/>
          <w:sz w:val="18"/>
          <w:szCs w:val="18"/>
        </w:rPr>
        <w:t xml:space="preserve">elligence Applications in Power </w:t>
      </w:r>
      <w:proofErr w:type="spellStart"/>
      <w:r w:rsidRPr="009637D4">
        <w:rPr>
          <w:color w:val="auto"/>
          <w:sz w:val="18"/>
          <w:szCs w:val="18"/>
        </w:rPr>
        <w:t>System”</w:t>
      </w:r>
      <w:proofErr w:type="gramStart"/>
      <w:r w:rsidRPr="009637D4">
        <w:rPr>
          <w:color w:val="auto"/>
          <w:sz w:val="18"/>
          <w:szCs w:val="18"/>
        </w:rPr>
        <w:t>,Advances</w:t>
      </w:r>
      <w:proofErr w:type="spellEnd"/>
      <w:proofErr w:type="gramEnd"/>
      <w:r w:rsidRPr="009637D4">
        <w:rPr>
          <w:color w:val="auto"/>
          <w:sz w:val="18"/>
          <w:szCs w:val="18"/>
        </w:rPr>
        <w:t xml:space="preserve"> in Intelligent Systems Research, Volume 133, 2016.</w:t>
      </w:r>
    </w:p>
    <w:p w:rsidR="00B765C7" w:rsidRDefault="00B765C7" w:rsidP="00B765C7">
      <w:pPr>
        <w:pStyle w:val="Default"/>
        <w:widowControl w:val="0"/>
        <w:numPr>
          <w:ilvl w:val="0"/>
          <w:numId w:val="14"/>
        </w:numPr>
        <w:suppressAutoHyphens/>
        <w:ind w:left="284" w:hanging="284"/>
        <w:jc w:val="both"/>
        <w:rPr>
          <w:color w:val="auto"/>
          <w:sz w:val="18"/>
          <w:szCs w:val="18"/>
        </w:rPr>
      </w:pPr>
      <w:r w:rsidRPr="009637D4">
        <w:rPr>
          <w:color w:val="auto"/>
          <w:sz w:val="18"/>
          <w:szCs w:val="18"/>
        </w:rPr>
        <w:t xml:space="preserve"> </w:t>
      </w:r>
      <w:proofErr w:type="spellStart"/>
      <w:r w:rsidRPr="009637D4">
        <w:rPr>
          <w:color w:val="auto"/>
          <w:sz w:val="18"/>
          <w:szCs w:val="18"/>
        </w:rPr>
        <w:t>DánielDivényi</w:t>
      </w:r>
      <w:proofErr w:type="spellEnd"/>
      <w:r w:rsidRPr="009637D4">
        <w:rPr>
          <w:color w:val="auto"/>
          <w:sz w:val="18"/>
          <w:szCs w:val="18"/>
        </w:rPr>
        <w:t xml:space="preserve">, and </w:t>
      </w:r>
      <w:proofErr w:type="spellStart"/>
      <w:r w:rsidRPr="009637D4">
        <w:rPr>
          <w:color w:val="auto"/>
          <w:sz w:val="18"/>
          <w:szCs w:val="18"/>
        </w:rPr>
        <w:t>András</w:t>
      </w:r>
      <w:proofErr w:type="spellEnd"/>
      <w:r w:rsidRPr="009637D4">
        <w:rPr>
          <w:color w:val="auto"/>
          <w:sz w:val="18"/>
          <w:szCs w:val="18"/>
        </w:rPr>
        <w:t xml:space="preserve"> M. </w:t>
      </w:r>
      <w:proofErr w:type="spellStart"/>
      <w:r w:rsidRPr="009637D4">
        <w:rPr>
          <w:color w:val="auto"/>
          <w:sz w:val="18"/>
          <w:szCs w:val="18"/>
        </w:rPr>
        <w:t>Dán</w:t>
      </w:r>
      <w:proofErr w:type="spellEnd"/>
      <w:r w:rsidRPr="009637D4">
        <w:rPr>
          <w:color w:val="auto"/>
          <w:sz w:val="18"/>
          <w:szCs w:val="18"/>
        </w:rPr>
        <w:t>,”</w:t>
      </w:r>
      <w:proofErr w:type="spellStart"/>
      <w:r w:rsidRPr="009637D4">
        <w:rPr>
          <w:color w:val="auto"/>
          <w:sz w:val="18"/>
          <w:szCs w:val="18"/>
        </w:rPr>
        <w:t>AgentBased</w:t>
      </w:r>
      <w:proofErr w:type="spellEnd"/>
      <w:r w:rsidRPr="009637D4">
        <w:rPr>
          <w:color w:val="auto"/>
          <w:sz w:val="18"/>
          <w:szCs w:val="18"/>
        </w:rPr>
        <w:t xml:space="preserve"> Modeling of Distributed Generation in Power System Control”, IEEE Transactions On Sustainable Energy, 2013</w:t>
      </w:r>
    </w:p>
    <w:p w:rsidR="00B765C7" w:rsidRPr="009637D4" w:rsidRDefault="00B765C7" w:rsidP="00B765C7">
      <w:pPr>
        <w:pStyle w:val="Default"/>
        <w:suppressAutoHyphens/>
        <w:jc w:val="both"/>
        <w:rPr>
          <w:color w:val="auto"/>
          <w:sz w:val="18"/>
          <w:szCs w:val="18"/>
        </w:rPr>
      </w:pPr>
    </w:p>
    <w:p w:rsidR="00B765C7" w:rsidRDefault="00B765C7" w:rsidP="00B765C7"/>
    <w:p w:rsidR="00B765C7" w:rsidRDefault="00B765C7" w:rsidP="00B765C7">
      <w:r>
        <w:t xml:space="preserve"> </w:t>
      </w:r>
    </w:p>
    <w:p w:rsidR="00B765C7" w:rsidRPr="00F25A43" w:rsidRDefault="00B765C7" w:rsidP="00B765C7"/>
    <w:p w:rsidR="00C043FC" w:rsidRPr="009764DA" w:rsidRDefault="00C043FC" w:rsidP="00C043FC">
      <w:pPr>
        <w:pStyle w:val="NoSpacing"/>
        <w:jc w:val="center"/>
        <w:rPr>
          <w:rFonts w:ascii="Times New Roman" w:hAnsi="Times New Roman" w:cs="Times New Roman"/>
          <w:color w:val="000000" w:themeColor="text1"/>
        </w:rPr>
      </w:pPr>
    </w:p>
    <w:p w:rsidR="00C043FC" w:rsidRDefault="00C043FC" w:rsidP="006F41DA">
      <w:pPr>
        <w:pStyle w:val="NoSpacing"/>
      </w:pPr>
    </w:p>
    <w:p w:rsidR="0094383B" w:rsidRPr="00F92397" w:rsidRDefault="0094383B" w:rsidP="0094383B">
      <w:pPr>
        <w:widowControl w:val="0"/>
        <w:autoSpaceDE w:val="0"/>
        <w:autoSpaceDN w:val="0"/>
        <w:adjustRightInd w:val="0"/>
        <w:spacing w:before="1" w:after="240" w:line="240" w:lineRule="auto"/>
        <w:sectPr w:rsidR="0094383B" w:rsidRPr="00F92397" w:rsidSect="006214B7">
          <w:pgSz w:w="12240" w:h="15840"/>
          <w:pgMar w:top="1440" w:right="1440" w:bottom="1440" w:left="1440" w:header="720" w:footer="720" w:gutter="0"/>
          <w:cols w:space="720"/>
          <w:docGrid w:linePitch="360"/>
        </w:sectPr>
      </w:pPr>
    </w:p>
    <w:p w:rsidR="00EF00BB" w:rsidRPr="00EF00BB" w:rsidRDefault="00EF00BB" w:rsidP="00B765C7">
      <w:pPr>
        <w:jc w:val="both"/>
        <w:rPr>
          <w:rFonts w:ascii="Times New Roman" w:hAnsi="Times New Roman" w:cs="Times New Roman"/>
          <w:sz w:val="20"/>
          <w:szCs w:val="20"/>
        </w:rPr>
      </w:pPr>
    </w:p>
    <w:sectPr w:rsidR="00EF00BB" w:rsidRPr="00EF00BB" w:rsidSect="006214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D9" w:rsidRDefault="006622D9" w:rsidP="004D20A9">
      <w:pPr>
        <w:spacing w:after="0" w:line="240" w:lineRule="auto"/>
      </w:pPr>
      <w:r>
        <w:separator/>
      </w:r>
    </w:p>
  </w:endnote>
  <w:endnote w:type="continuationSeparator" w:id="0">
    <w:p w:rsidR="006622D9" w:rsidRDefault="006622D9" w:rsidP="004D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D9" w:rsidRDefault="006622D9" w:rsidP="004D20A9">
      <w:pPr>
        <w:spacing w:after="0" w:line="240" w:lineRule="auto"/>
      </w:pPr>
      <w:r>
        <w:separator/>
      </w:r>
    </w:p>
  </w:footnote>
  <w:footnote w:type="continuationSeparator" w:id="0">
    <w:p w:rsidR="006622D9" w:rsidRDefault="006622D9" w:rsidP="004D2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F682FC8"/>
    <w:lvl w:ilvl="0" w:tplc="42DA0F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1F7A08C8"/>
    <w:lvl w:ilvl="0" w:tplc="2AA8B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multilevel"/>
    <w:tmpl w:val="73E210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0000004"/>
    <w:multiLevelType w:val="hybridMultilevel"/>
    <w:tmpl w:val="A63E079A"/>
    <w:lvl w:ilvl="0" w:tplc="A172437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5"/>
    <w:multiLevelType w:val="hybridMultilevel"/>
    <w:tmpl w:val="CAF0F8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B80FFC"/>
    <w:multiLevelType w:val="hybridMultilevel"/>
    <w:tmpl w:val="CAF0F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B2A35"/>
    <w:multiLevelType w:val="hybridMultilevel"/>
    <w:tmpl w:val="92F2D62E"/>
    <w:lvl w:ilvl="0" w:tplc="BABE8598">
      <w:start w:val="2"/>
      <w:numFmt w:val="upperRoman"/>
      <w:lvlText w:val="%1."/>
      <w:lvlJc w:val="left"/>
      <w:pPr>
        <w:ind w:left="720" w:hanging="720"/>
      </w:pPr>
      <w:rPr>
        <w:rFonts w:ascii="Times New Roman" w:hAnsi="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425C7E24"/>
    <w:multiLevelType w:val="hybridMultilevel"/>
    <w:tmpl w:val="9878A58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4C924BA0"/>
    <w:multiLevelType w:val="hybridMultilevel"/>
    <w:tmpl w:val="D2AA6F64"/>
    <w:lvl w:ilvl="0" w:tplc="5F664CFC">
      <w:start w:val="2"/>
      <w:numFmt w:val="upperRoman"/>
      <w:lvlText w:val="%1."/>
      <w:lvlJc w:val="left"/>
      <w:pPr>
        <w:ind w:left="720" w:hanging="720"/>
      </w:pPr>
      <w:rPr>
        <w:rFonts w:ascii="Times New Roman" w:hAnsi="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588E1A24"/>
    <w:multiLevelType w:val="hybridMultilevel"/>
    <w:tmpl w:val="8D4E7BFE"/>
    <w:lvl w:ilvl="0" w:tplc="5048593C">
      <w:start w:val="1"/>
      <w:numFmt w:val="decimal"/>
      <w:lvlText w:val="%1."/>
      <w:lvlJc w:val="left"/>
      <w:pPr>
        <w:ind w:left="786" w:hanging="360"/>
      </w:pPr>
      <w:rPr>
        <w:rFonts w:ascii="Times New Roman" w:eastAsiaTheme="minorEastAsia" w:hAnsi="Times New Roman" w:cs="Times New Roman"/>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
    <w:nsid w:val="5A7A45A3"/>
    <w:multiLevelType w:val="hybridMultilevel"/>
    <w:tmpl w:val="791219A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13E32FA"/>
    <w:multiLevelType w:val="hybridMultilevel"/>
    <w:tmpl w:val="B5AC310A"/>
    <w:lvl w:ilvl="0" w:tplc="9988A094">
      <w:start w:val="1"/>
      <w:numFmt w:val="decimal"/>
      <w:lvlText w:val="%1."/>
      <w:lvlJc w:val="left"/>
      <w:pPr>
        <w:ind w:left="-491" w:hanging="360"/>
      </w:pPr>
      <w:rPr>
        <w:rFonts w:hint="default"/>
        <w:b/>
      </w:rPr>
    </w:lvl>
    <w:lvl w:ilvl="1" w:tplc="40090019" w:tentative="1">
      <w:start w:val="1"/>
      <w:numFmt w:val="lowerLetter"/>
      <w:lvlText w:val="%2."/>
      <w:lvlJc w:val="left"/>
      <w:pPr>
        <w:ind w:left="229" w:hanging="360"/>
      </w:pPr>
    </w:lvl>
    <w:lvl w:ilvl="2" w:tplc="4009001B" w:tentative="1">
      <w:start w:val="1"/>
      <w:numFmt w:val="lowerRoman"/>
      <w:lvlText w:val="%3."/>
      <w:lvlJc w:val="right"/>
      <w:pPr>
        <w:ind w:left="949" w:hanging="180"/>
      </w:pPr>
    </w:lvl>
    <w:lvl w:ilvl="3" w:tplc="4009000F" w:tentative="1">
      <w:start w:val="1"/>
      <w:numFmt w:val="decimal"/>
      <w:lvlText w:val="%4."/>
      <w:lvlJc w:val="left"/>
      <w:pPr>
        <w:ind w:left="1669" w:hanging="360"/>
      </w:pPr>
    </w:lvl>
    <w:lvl w:ilvl="4" w:tplc="40090019" w:tentative="1">
      <w:start w:val="1"/>
      <w:numFmt w:val="lowerLetter"/>
      <w:lvlText w:val="%5."/>
      <w:lvlJc w:val="left"/>
      <w:pPr>
        <w:ind w:left="2389" w:hanging="360"/>
      </w:pPr>
    </w:lvl>
    <w:lvl w:ilvl="5" w:tplc="4009001B" w:tentative="1">
      <w:start w:val="1"/>
      <w:numFmt w:val="lowerRoman"/>
      <w:lvlText w:val="%6."/>
      <w:lvlJc w:val="right"/>
      <w:pPr>
        <w:ind w:left="3109" w:hanging="180"/>
      </w:pPr>
    </w:lvl>
    <w:lvl w:ilvl="6" w:tplc="4009000F" w:tentative="1">
      <w:start w:val="1"/>
      <w:numFmt w:val="decimal"/>
      <w:lvlText w:val="%7."/>
      <w:lvlJc w:val="left"/>
      <w:pPr>
        <w:ind w:left="3829" w:hanging="360"/>
      </w:pPr>
    </w:lvl>
    <w:lvl w:ilvl="7" w:tplc="40090019" w:tentative="1">
      <w:start w:val="1"/>
      <w:numFmt w:val="lowerLetter"/>
      <w:lvlText w:val="%8."/>
      <w:lvlJc w:val="left"/>
      <w:pPr>
        <w:ind w:left="4549" w:hanging="360"/>
      </w:pPr>
    </w:lvl>
    <w:lvl w:ilvl="8" w:tplc="4009001B" w:tentative="1">
      <w:start w:val="1"/>
      <w:numFmt w:val="lowerRoman"/>
      <w:lvlText w:val="%9."/>
      <w:lvlJc w:val="right"/>
      <w:pPr>
        <w:ind w:left="5269" w:hanging="180"/>
      </w:pPr>
    </w:lvl>
  </w:abstractNum>
  <w:abstractNum w:abstractNumId="12">
    <w:nsid w:val="71AE6333"/>
    <w:multiLevelType w:val="hybridMultilevel"/>
    <w:tmpl w:val="08EA762A"/>
    <w:lvl w:ilvl="0" w:tplc="A5CAADC4">
      <w:start w:val="1"/>
      <w:numFmt w:val="bullet"/>
      <w:lvlText w:val=""/>
      <w:lvlJc w:val="left"/>
      <w:pPr>
        <w:tabs>
          <w:tab w:val="left" w:pos="720"/>
        </w:tabs>
        <w:ind w:left="720" w:hanging="360"/>
      </w:pPr>
      <w:rPr>
        <w:rFonts w:ascii="Wingdings" w:hAnsi="Wingdings" w:hint="default"/>
      </w:rPr>
    </w:lvl>
    <w:lvl w:ilvl="1" w:tplc="EE864BC2">
      <w:start w:val="1"/>
      <w:numFmt w:val="bullet"/>
      <w:lvlText w:val=""/>
      <w:lvlJc w:val="left"/>
      <w:pPr>
        <w:tabs>
          <w:tab w:val="left" w:pos="1440"/>
        </w:tabs>
        <w:ind w:left="1440" w:hanging="360"/>
      </w:pPr>
      <w:rPr>
        <w:rFonts w:ascii="Wingdings" w:hAnsi="Wingdings" w:hint="default"/>
      </w:rPr>
    </w:lvl>
    <w:lvl w:ilvl="2" w:tplc="B3CAD9C6" w:tentative="1">
      <w:start w:val="1"/>
      <w:numFmt w:val="bullet"/>
      <w:lvlText w:val=""/>
      <w:lvlJc w:val="left"/>
      <w:pPr>
        <w:tabs>
          <w:tab w:val="left" w:pos="2160"/>
        </w:tabs>
        <w:ind w:left="2160" w:hanging="360"/>
      </w:pPr>
      <w:rPr>
        <w:rFonts w:ascii="Wingdings" w:hAnsi="Wingdings" w:hint="default"/>
      </w:rPr>
    </w:lvl>
    <w:lvl w:ilvl="3" w:tplc="031CB754" w:tentative="1">
      <w:start w:val="1"/>
      <w:numFmt w:val="bullet"/>
      <w:lvlText w:val=""/>
      <w:lvlJc w:val="left"/>
      <w:pPr>
        <w:tabs>
          <w:tab w:val="left" w:pos="2880"/>
        </w:tabs>
        <w:ind w:left="2880" w:hanging="360"/>
      </w:pPr>
      <w:rPr>
        <w:rFonts w:ascii="Wingdings" w:hAnsi="Wingdings" w:hint="default"/>
      </w:rPr>
    </w:lvl>
    <w:lvl w:ilvl="4" w:tplc="9CC0DC1E" w:tentative="1">
      <w:start w:val="1"/>
      <w:numFmt w:val="bullet"/>
      <w:lvlText w:val=""/>
      <w:lvlJc w:val="left"/>
      <w:pPr>
        <w:tabs>
          <w:tab w:val="left" w:pos="3600"/>
        </w:tabs>
        <w:ind w:left="3600" w:hanging="360"/>
      </w:pPr>
      <w:rPr>
        <w:rFonts w:ascii="Wingdings" w:hAnsi="Wingdings" w:hint="default"/>
      </w:rPr>
    </w:lvl>
    <w:lvl w:ilvl="5" w:tplc="E8CA46FC" w:tentative="1">
      <w:start w:val="1"/>
      <w:numFmt w:val="bullet"/>
      <w:lvlText w:val=""/>
      <w:lvlJc w:val="left"/>
      <w:pPr>
        <w:tabs>
          <w:tab w:val="left" w:pos="4320"/>
        </w:tabs>
        <w:ind w:left="4320" w:hanging="360"/>
      </w:pPr>
      <w:rPr>
        <w:rFonts w:ascii="Wingdings" w:hAnsi="Wingdings" w:hint="default"/>
      </w:rPr>
    </w:lvl>
    <w:lvl w:ilvl="6" w:tplc="C6505D08" w:tentative="1">
      <w:start w:val="1"/>
      <w:numFmt w:val="bullet"/>
      <w:lvlText w:val=""/>
      <w:lvlJc w:val="left"/>
      <w:pPr>
        <w:tabs>
          <w:tab w:val="left" w:pos="5040"/>
        </w:tabs>
        <w:ind w:left="5040" w:hanging="360"/>
      </w:pPr>
      <w:rPr>
        <w:rFonts w:ascii="Wingdings" w:hAnsi="Wingdings" w:hint="default"/>
      </w:rPr>
    </w:lvl>
    <w:lvl w:ilvl="7" w:tplc="88C2E8E6" w:tentative="1">
      <w:start w:val="1"/>
      <w:numFmt w:val="bullet"/>
      <w:lvlText w:val=""/>
      <w:lvlJc w:val="left"/>
      <w:pPr>
        <w:tabs>
          <w:tab w:val="left" w:pos="5760"/>
        </w:tabs>
        <w:ind w:left="5760" w:hanging="360"/>
      </w:pPr>
      <w:rPr>
        <w:rFonts w:ascii="Wingdings" w:hAnsi="Wingdings" w:hint="default"/>
      </w:rPr>
    </w:lvl>
    <w:lvl w:ilvl="8" w:tplc="6096C116" w:tentative="1">
      <w:start w:val="1"/>
      <w:numFmt w:val="bullet"/>
      <w:lvlText w:val=""/>
      <w:lvlJc w:val="left"/>
      <w:pPr>
        <w:tabs>
          <w:tab w:val="left" w:pos="6480"/>
        </w:tabs>
        <w:ind w:left="6480" w:hanging="360"/>
      </w:pPr>
      <w:rPr>
        <w:rFonts w:ascii="Wingdings" w:hAnsi="Wingdings" w:hint="default"/>
      </w:rPr>
    </w:lvl>
  </w:abstractNum>
  <w:abstractNum w:abstractNumId="13">
    <w:nsid w:val="748C7FD4"/>
    <w:multiLevelType w:val="hybridMultilevel"/>
    <w:tmpl w:val="798C796E"/>
    <w:lvl w:ilvl="0" w:tplc="4FCE0E14">
      <w:start w:val="4"/>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768D4B00"/>
    <w:multiLevelType w:val="hybridMultilevel"/>
    <w:tmpl w:val="1812F116"/>
    <w:lvl w:ilvl="0" w:tplc="041F000F">
      <w:start w:val="1"/>
      <w:numFmt w:val="decimal"/>
      <w:lvlText w:val="%1."/>
      <w:lvlJc w:val="left"/>
      <w:pPr>
        <w:ind w:left="36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1"/>
  </w:num>
  <w:num w:numId="5">
    <w:abstractNumId w:val="2"/>
  </w:num>
  <w:num w:numId="6">
    <w:abstractNumId w:val="0"/>
  </w:num>
  <w:num w:numId="7">
    <w:abstractNumId w:val="5"/>
  </w:num>
  <w:num w:numId="8">
    <w:abstractNumId w:val="7"/>
  </w:num>
  <w:num w:numId="9">
    <w:abstractNumId w:val="6"/>
  </w:num>
  <w:num w:numId="10">
    <w:abstractNumId w:val="8"/>
  </w:num>
  <w:num w:numId="11">
    <w:abstractNumId w:val="13"/>
  </w:num>
  <w:num w:numId="12">
    <w:abstractNumId w:val="10"/>
  </w:num>
  <w:num w:numId="13">
    <w:abstractNumId w:val="9"/>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D4"/>
    <w:rsid w:val="00001565"/>
    <w:rsid w:val="00012CD7"/>
    <w:rsid w:val="0001784D"/>
    <w:rsid w:val="00033B8A"/>
    <w:rsid w:val="000354D5"/>
    <w:rsid w:val="00042A89"/>
    <w:rsid w:val="00043457"/>
    <w:rsid w:val="00045902"/>
    <w:rsid w:val="00056053"/>
    <w:rsid w:val="00061675"/>
    <w:rsid w:val="000617E2"/>
    <w:rsid w:val="000803C9"/>
    <w:rsid w:val="000935AD"/>
    <w:rsid w:val="000A11B3"/>
    <w:rsid w:val="000A4B18"/>
    <w:rsid w:val="000B2E6E"/>
    <w:rsid w:val="000C1320"/>
    <w:rsid w:val="000C7710"/>
    <w:rsid w:val="000E4BFF"/>
    <w:rsid w:val="000E7DD6"/>
    <w:rsid w:val="000F2B71"/>
    <w:rsid w:val="00104364"/>
    <w:rsid w:val="00105232"/>
    <w:rsid w:val="00130309"/>
    <w:rsid w:val="00145320"/>
    <w:rsid w:val="00147EAD"/>
    <w:rsid w:val="001521AE"/>
    <w:rsid w:val="00164826"/>
    <w:rsid w:val="00167602"/>
    <w:rsid w:val="001C400D"/>
    <w:rsid w:val="001C6193"/>
    <w:rsid w:val="001C74F0"/>
    <w:rsid w:val="001D4133"/>
    <w:rsid w:val="001D7AD6"/>
    <w:rsid w:val="001E6EC4"/>
    <w:rsid w:val="00205F66"/>
    <w:rsid w:val="00212523"/>
    <w:rsid w:val="00223C4C"/>
    <w:rsid w:val="00224584"/>
    <w:rsid w:val="002414DD"/>
    <w:rsid w:val="00242B02"/>
    <w:rsid w:val="00266434"/>
    <w:rsid w:val="00282992"/>
    <w:rsid w:val="002836BB"/>
    <w:rsid w:val="00297234"/>
    <w:rsid w:val="002A0E5F"/>
    <w:rsid w:val="002C31F3"/>
    <w:rsid w:val="002D1602"/>
    <w:rsid w:val="002E28AB"/>
    <w:rsid w:val="002E2BF6"/>
    <w:rsid w:val="002E7A96"/>
    <w:rsid w:val="00303D51"/>
    <w:rsid w:val="00327908"/>
    <w:rsid w:val="00337418"/>
    <w:rsid w:val="00341531"/>
    <w:rsid w:val="00347343"/>
    <w:rsid w:val="00352F1B"/>
    <w:rsid w:val="00371969"/>
    <w:rsid w:val="003854A5"/>
    <w:rsid w:val="00392307"/>
    <w:rsid w:val="003940C5"/>
    <w:rsid w:val="00395486"/>
    <w:rsid w:val="00395A1B"/>
    <w:rsid w:val="003A3595"/>
    <w:rsid w:val="003A72F9"/>
    <w:rsid w:val="003C695A"/>
    <w:rsid w:val="003D2F06"/>
    <w:rsid w:val="003D631C"/>
    <w:rsid w:val="003E0B93"/>
    <w:rsid w:val="0040123C"/>
    <w:rsid w:val="00404C75"/>
    <w:rsid w:val="004214E5"/>
    <w:rsid w:val="00425695"/>
    <w:rsid w:val="004271A0"/>
    <w:rsid w:val="0043290F"/>
    <w:rsid w:val="00432E39"/>
    <w:rsid w:val="00434264"/>
    <w:rsid w:val="00443814"/>
    <w:rsid w:val="0044398C"/>
    <w:rsid w:val="004656AB"/>
    <w:rsid w:val="0047301F"/>
    <w:rsid w:val="00494319"/>
    <w:rsid w:val="004A35A8"/>
    <w:rsid w:val="004A3634"/>
    <w:rsid w:val="004A3F8C"/>
    <w:rsid w:val="004B07C8"/>
    <w:rsid w:val="004B655F"/>
    <w:rsid w:val="004C7C0A"/>
    <w:rsid w:val="004D20A9"/>
    <w:rsid w:val="004E0922"/>
    <w:rsid w:val="004F65BB"/>
    <w:rsid w:val="0050363F"/>
    <w:rsid w:val="0051775E"/>
    <w:rsid w:val="00524C82"/>
    <w:rsid w:val="00534E10"/>
    <w:rsid w:val="00562847"/>
    <w:rsid w:val="005638D4"/>
    <w:rsid w:val="00567C2E"/>
    <w:rsid w:val="0057182B"/>
    <w:rsid w:val="00571A1D"/>
    <w:rsid w:val="00577B9E"/>
    <w:rsid w:val="0058402C"/>
    <w:rsid w:val="00593146"/>
    <w:rsid w:val="00593A7F"/>
    <w:rsid w:val="005C7CDD"/>
    <w:rsid w:val="005E3303"/>
    <w:rsid w:val="00606E53"/>
    <w:rsid w:val="0061257E"/>
    <w:rsid w:val="006214B7"/>
    <w:rsid w:val="00632A00"/>
    <w:rsid w:val="00632E19"/>
    <w:rsid w:val="00635C5F"/>
    <w:rsid w:val="00636807"/>
    <w:rsid w:val="0063739F"/>
    <w:rsid w:val="00644455"/>
    <w:rsid w:val="006622D9"/>
    <w:rsid w:val="0066266A"/>
    <w:rsid w:val="0068657A"/>
    <w:rsid w:val="006C4A92"/>
    <w:rsid w:val="006F41DA"/>
    <w:rsid w:val="006F4962"/>
    <w:rsid w:val="006F4E71"/>
    <w:rsid w:val="006F5FAF"/>
    <w:rsid w:val="00703B49"/>
    <w:rsid w:val="007212F9"/>
    <w:rsid w:val="00723622"/>
    <w:rsid w:val="00730194"/>
    <w:rsid w:val="00745629"/>
    <w:rsid w:val="00780276"/>
    <w:rsid w:val="00783CBA"/>
    <w:rsid w:val="007909C1"/>
    <w:rsid w:val="007D6F22"/>
    <w:rsid w:val="007F01A9"/>
    <w:rsid w:val="007F52EE"/>
    <w:rsid w:val="007F75BE"/>
    <w:rsid w:val="00800A9A"/>
    <w:rsid w:val="0080205C"/>
    <w:rsid w:val="008076D4"/>
    <w:rsid w:val="0081709A"/>
    <w:rsid w:val="008207B3"/>
    <w:rsid w:val="00821C42"/>
    <w:rsid w:val="0084091C"/>
    <w:rsid w:val="00852996"/>
    <w:rsid w:val="00862F12"/>
    <w:rsid w:val="008851F6"/>
    <w:rsid w:val="008A265B"/>
    <w:rsid w:val="008A5DCC"/>
    <w:rsid w:val="008A7160"/>
    <w:rsid w:val="008B2C60"/>
    <w:rsid w:val="008B349A"/>
    <w:rsid w:val="008B57A2"/>
    <w:rsid w:val="008C379C"/>
    <w:rsid w:val="008C486B"/>
    <w:rsid w:val="008D33AF"/>
    <w:rsid w:val="008D5B3F"/>
    <w:rsid w:val="008F593A"/>
    <w:rsid w:val="00915880"/>
    <w:rsid w:val="00920FC5"/>
    <w:rsid w:val="00925543"/>
    <w:rsid w:val="00933D15"/>
    <w:rsid w:val="0094383B"/>
    <w:rsid w:val="0095268E"/>
    <w:rsid w:val="00963125"/>
    <w:rsid w:val="0097544C"/>
    <w:rsid w:val="009764DA"/>
    <w:rsid w:val="00991FED"/>
    <w:rsid w:val="00992FAB"/>
    <w:rsid w:val="009C771F"/>
    <w:rsid w:val="009E6564"/>
    <w:rsid w:val="009E6CB5"/>
    <w:rsid w:val="009F3721"/>
    <w:rsid w:val="00A144F6"/>
    <w:rsid w:val="00A21298"/>
    <w:rsid w:val="00A26866"/>
    <w:rsid w:val="00A35BDE"/>
    <w:rsid w:val="00A43DE4"/>
    <w:rsid w:val="00A84494"/>
    <w:rsid w:val="00A95099"/>
    <w:rsid w:val="00AB0120"/>
    <w:rsid w:val="00AD12AD"/>
    <w:rsid w:val="00AD230E"/>
    <w:rsid w:val="00AE3A52"/>
    <w:rsid w:val="00AF2524"/>
    <w:rsid w:val="00B00206"/>
    <w:rsid w:val="00B23FC4"/>
    <w:rsid w:val="00B26580"/>
    <w:rsid w:val="00B365B1"/>
    <w:rsid w:val="00B36BC2"/>
    <w:rsid w:val="00B476A9"/>
    <w:rsid w:val="00B51A30"/>
    <w:rsid w:val="00B74A81"/>
    <w:rsid w:val="00B765C7"/>
    <w:rsid w:val="00B86E14"/>
    <w:rsid w:val="00B968DC"/>
    <w:rsid w:val="00BA105F"/>
    <w:rsid w:val="00BB7E62"/>
    <w:rsid w:val="00BC5C7E"/>
    <w:rsid w:val="00BE0894"/>
    <w:rsid w:val="00BE2C74"/>
    <w:rsid w:val="00BE59EE"/>
    <w:rsid w:val="00BF052F"/>
    <w:rsid w:val="00C043FC"/>
    <w:rsid w:val="00C05925"/>
    <w:rsid w:val="00C06B65"/>
    <w:rsid w:val="00C07392"/>
    <w:rsid w:val="00C20424"/>
    <w:rsid w:val="00C34AD8"/>
    <w:rsid w:val="00C75D82"/>
    <w:rsid w:val="00C75F01"/>
    <w:rsid w:val="00C7795C"/>
    <w:rsid w:val="00C8412E"/>
    <w:rsid w:val="00C97611"/>
    <w:rsid w:val="00CA350A"/>
    <w:rsid w:val="00CB7AF4"/>
    <w:rsid w:val="00CD5C1E"/>
    <w:rsid w:val="00CF7D24"/>
    <w:rsid w:val="00D1563C"/>
    <w:rsid w:val="00D20316"/>
    <w:rsid w:val="00D27237"/>
    <w:rsid w:val="00D30C4F"/>
    <w:rsid w:val="00D46280"/>
    <w:rsid w:val="00D5246E"/>
    <w:rsid w:val="00D5735A"/>
    <w:rsid w:val="00D62D14"/>
    <w:rsid w:val="00D654BF"/>
    <w:rsid w:val="00D82059"/>
    <w:rsid w:val="00D939BC"/>
    <w:rsid w:val="00D94966"/>
    <w:rsid w:val="00DA739C"/>
    <w:rsid w:val="00DD7D07"/>
    <w:rsid w:val="00DE703E"/>
    <w:rsid w:val="00DF4A64"/>
    <w:rsid w:val="00E03C3D"/>
    <w:rsid w:val="00E1608A"/>
    <w:rsid w:val="00E1779C"/>
    <w:rsid w:val="00E42D7E"/>
    <w:rsid w:val="00E45A99"/>
    <w:rsid w:val="00E5036A"/>
    <w:rsid w:val="00E5449C"/>
    <w:rsid w:val="00E70A4D"/>
    <w:rsid w:val="00E771C0"/>
    <w:rsid w:val="00E7755F"/>
    <w:rsid w:val="00E85A57"/>
    <w:rsid w:val="00E94FA1"/>
    <w:rsid w:val="00E95CA0"/>
    <w:rsid w:val="00EA5A0F"/>
    <w:rsid w:val="00EA72B7"/>
    <w:rsid w:val="00ED0921"/>
    <w:rsid w:val="00EE3A3F"/>
    <w:rsid w:val="00EF00BB"/>
    <w:rsid w:val="00EF2077"/>
    <w:rsid w:val="00EF3357"/>
    <w:rsid w:val="00F12A69"/>
    <w:rsid w:val="00F12C4B"/>
    <w:rsid w:val="00F20CB8"/>
    <w:rsid w:val="00F55635"/>
    <w:rsid w:val="00F573AE"/>
    <w:rsid w:val="00F70ED3"/>
    <w:rsid w:val="00F7745B"/>
    <w:rsid w:val="00F84911"/>
    <w:rsid w:val="00F92397"/>
    <w:rsid w:val="00F9483C"/>
    <w:rsid w:val="00F96261"/>
    <w:rsid w:val="00FA7963"/>
    <w:rsid w:val="00FB3EF9"/>
    <w:rsid w:val="00FC04E4"/>
    <w:rsid w:val="00FE1F2D"/>
    <w:rsid w:val="00FE4283"/>
    <w:rsid w:val="00FE65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7E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65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rPr>
      <w:color w:val="0000FF"/>
      <w:u w:val="single"/>
    </w:rPr>
  </w:style>
  <w:style w:type="paragraph" w:styleId="NoSpacing">
    <w:name w:val="No Spacing"/>
    <w:link w:val="NoSpacingChar"/>
    <w:uiPriority w:val="1"/>
    <w:qFormat/>
    <w:rsid w:val="0084091C"/>
    <w:pPr>
      <w:spacing w:after="0" w:line="240" w:lineRule="auto"/>
    </w:pPr>
    <w:rPr>
      <w:rFonts w:asciiTheme="minorHAnsi" w:eastAsiaTheme="minorEastAsia" w:hAnsiTheme="minorHAnsi" w:cstheme="minorBidi"/>
      <w:lang w:val="en-IN" w:eastAsia="en-IN"/>
    </w:rPr>
  </w:style>
  <w:style w:type="paragraph" w:customStyle="1" w:styleId="Affiliation">
    <w:name w:val="Affiliation"/>
    <w:rsid w:val="00B26580"/>
    <w:pPr>
      <w:suppressAutoHyphens/>
      <w:spacing w:after="0" w:line="240" w:lineRule="auto"/>
      <w:jc w:val="center"/>
    </w:pPr>
    <w:rPr>
      <w:rFonts w:ascii="Times New Roman" w:hAnsi="Times New Roman" w:cs="Times New Roman"/>
      <w:sz w:val="20"/>
      <w:szCs w:val="20"/>
      <w:lang w:eastAsia="zh-CN"/>
    </w:rPr>
  </w:style>
  <w:style w:type="paragraph" w:customStyle="1" w:styleId="Author">
    <w:name w:val="Author"/>
    <w:rsid w:val="00B26580"/>
    <w:pPr>
      <w:suppressAutoHyphens/>
      <w:spacing w:before="360" w:after="40" w:line="240" w:lineRule="auto"/>
      <w:jc w:val="center"/>
    </w:pPr>
    <w:rPr>
      <w:rFonts w:ascii="Times New Roman" w:hAnsi="Times New Roman" w:cs="Times New Roman"/>
    </w:rPr>
  </w:style>
  <w:style w:type="paragraph" w:styleId="Header">
    <w:name w:val="header"/>
    <w:basedOn w:val="Normal"/>
    <w:link w:val="HeaderChar"/>
    <w:uiPriority w:val="99"/>
    <w:unhideWhenUsed/>
    <w:rsid w:val="004D2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A9"/>
  </w:style>
  <w:style w:type="paragraph" w:styleId="Footer">
    <w:name w:val="footer"/>
    <w:basedOn w:val="Normal"/>
    <w:link w:val="FooterChar"/>
    <w:uiPriority w:val="99"/>
    <w:unhideWhenUsed/>
    <w:rsid w:val="004D2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A9"/>
  </w:style>
  <w:style w:type="character" w:customStyle="1" w:styleId="Heading2Char">
    <w:name w:val="Heading 2 Char"/>
    <w:basedOn w:val="DefaultParagraphFont"/>
    <w:link w:val="Heading2"/>
    <w:uiPriority w:val="9"/>
    <w:rsid w:val="00147EA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47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7E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47E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7EAD"/>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147E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7EAD"/>
    <w:rPr>
      <w:b/>
      <w:bCs/>
      <w:i/>
      <w:iCs/>
      <w:color w:val="4F81BD" w:themeColor="accent1"/>
    </w:rPr>
  </w:style>
  <w:style w:type="character" w:styleId="SubtleEmphasis">
    <w:name w:val="Subtle Emphasis"/>
    <w:basedOn w:val="DefaultParagraphFont"/>
    <w:uiPriority w:val="19"/>
    <w:qFormat/>
    <w:rsid w:val="00147EAD"/>
    <w:rPr>
      <w:i/>
      <w:iCs/>
      <w:color w:val="808080" w:themeColor="text1" w:themeTint="7F"/>
    </w:rPr>
  </w:style>
  <w:style w:type="paragraph" w:customStyle="1" w:styleId="Els-Abstract-text">
    <w:name w:val="Els-Abstract-text"/>
    <w:next w:val="Normal"/>
    <w:rsid w:val="00147EAD"/>
    <w:pPr>
      <w:spacing w:after="0" w:line="220" w:lineRule="exact"/>
      <w:jc w:val="both"/>
    </w:pPr>
    <w:rPr>
      <w:rFonts w:ascii="Times New Roman" w:hAnsi="Times New Roman" w:cs="Times New Roman"/>
      <w:sz w:val="18"/>
      <w:szCs w:val="20"/>
    </w:rPr>
  </w:style>
  <w:style w:type="character" w:styleId="Strong">
    <w:name w:val="Strong"/>
    <w:basedOn w:val="DefaultParagraphFont"/>
    <w:uiPriority w:val="22"/>
    <w:qFormat/>
    <w:rsid w:val="00E94FA1"/>
    <w:rPr>
      <w:b/>
      <w:bCs/>
    </w:rPr>
  </w:style>
  <w:style w:type="paragraph" w:styleId="NormalWeb">
    <w:name w:val="Normal (Web)"/>
    <w:basedOn w:val="Normal"/>
    <w:uiPriority w:val="99"/>
    <w:unhideWhenUsed/>
    <w:rsid w:val="00033B8A"/>
    <w:pPr>
      <w:spacing w:before="100" w:beforeAutospacing="1" w:after="100" w:afterAutospacing="1" w:line="240" w:lineRule="auto"/>
    </w:pPr>
    <w:rPr>
      <w:rFonts w:ascii="Times New Roman" w:eastAsiaTheme="minorEastAsia" w:hAnsi="Times New Roman" w:cs="Times New Roman"/>
      <w:sz w:val="24"/>
      <w:szCs w:val="24"/>
      <w:lang w:val="en-IN" w:eastAsia="en-IN"/>
    </w:rPr>
  </w:style>
  <w:style w:type="character" w:customStyle="1" w:styleId="NoSpacingChar">
    <w:name w:val="No Spacing Char"/>
    <w:basedOn w:val="DefaultParagraphFont"/>
    <w:link w:val="NoSpacing"/>
    <w:uiPriority w:val="1"/>
    <w:rsid w:val="00C05925"/>
    <w:rPr>
      <w:rFonts w:asciiTheme="minorHAnsi" w:eastAsiaTheme="minorEastAsia" w:hAnsiTheme="minorHAnsi" w:cstheme="minorBidi"/>
      <w:lang w:val="en-IN" w:eastAsia="en-IN"/>
    </w:rPr>
  </w:style>
  <w:style w:type="character" w:styleId="Emphasis">
    <w:name w:val="Emphasis"/>
    <w:basedOn w:val="DefaultParagraphFont"/>
    <w:uiPriority w:val="20"/>
    <w:qFormat/>
    <w:rsid w:val="002D1602"/>
    <w:rPr>
      <w:i/>
      <w:iCs/>
    </w:rPr>
  </w:style>
  <w:style w:type="character" w:customStyle="1" w:styleId="Heading3Char">
    <w:name w:val="Heading 3 Char"/>
    <w:basedOn w:val="DefaultParagraphFont"/>
    <w:link w:val="Heading3"/>
    <w:rsid w:val="00B765C7"/>
    <w:rPr>
      <w:rFonts w:asciiTheme="majorHAnsi" w:eastAsiaTheme="majorEastAsia" w:hAnsiTheme="majorHAnsi" w:cstheme="majorBidi"/>
      <w:b/>
      <w:bCs/>
      <w:color w:val="4F81BD" w:themeColor="accent1"/>
    </w:rPr>
  </w:style>
  <w:style w:type="paragraph" w:customStyle="1" w:styleId="CM1">
    <w:name w:val="CM1"/>
    <w:basedOn w:val="Default"/>
    <w:next w:val="Default"/>
    <w:uiPriority w:val="99"/>
    <w:rsid w:val="00B765C7"/>
    <w:pPr>
      <w:widowControl w:val="0"/>
    </w:pPr>
    <w:rPr>
      <w:rFonts w:eastAsiaTheme="minorEastAsia"/>
      <w:color w:val="auto"/>
      <w:lang w:val="tr-TR" w:eastAsia="tr-TR"/>
    </w:rPr>
  </w:style>
  <w:style w:type="paragraph" w:customStyle="1" w:styleId="CM12">
    <w:name w:val="CM12"/>
    <w:basedOn w:val="Default"/>
    <w:next w:val="Default"/>
    <w:uiPriority w:val="99"/>
    <w:rsid w:val="00B765C7"/>
    <w:pPr>
      <w:widowControl w:val="0"/>
    </w:pPr>
    <w:rPr>
      <w:rFonts w:eastAsiaTheme="minorEastAsia"/>
      <w:color w:val="auto"/>
      <w:lang w:val="tr-TR" w:eastAsia="tr-TR"/>
    </w:rPr>
  </w:style>
  <w:style w:type="paragraph" w:customStyle="1" w:styleId="CM18">
    <w:name w:val="CM18"/>
    <w:basedOn w:val="Default"/>
    <w:next w:val="Default"/>
    <w:uiPriority w:val="99"/>
    <w:rsid w:val="00B765C7"/>
    <w:pPr>
      <w:widowControl w:val="0"/>
    </w:pPr>
    <w:rPr>
      <w:rFonts w:eastAsiaTheme="minorEastAsia"/>
      <w:color w:val="auto"/>
      <w:lang w:val="tr-TR" w:eastAsia="tr-TR"/>
    </w:rPr>
  </w:style>
  <w:style w:type="paragraph" w:customStyle="1" w:styleId="CM14">
    <w:name w:val="CM14"/>
    <w:basedOn w:val="Default"/>
    <w:next w:val="Default"/>
    <w:uiPriority w:val="99"/>
    <w:rsid w:val="00B765C7"/>
    <w:pPr>
      <w:widowControl w:val="0"/>
    </w:pPr>
    <w:rPr>
      <w:rFonts w:eastAsiaTheme="minorEastAsia"/>
      <w:color w:val="auto"/>
      <w:lang w:val="tr-TR" w:eastAsia="tr-TR"/>
    </w:rPr>
  </w:style>
  <w:style w:type="paragraph" w:customStyle="1" w:styleId="CM3">
    <w:name w:val="CM3"/>
    <w:basedOn w:val="Default"/>
    <w:next w:val="Default"/>
    <w:uiPriority w:val="99"/>
    <w:rsid w:val="00B765C7"/>
    <w:pPr>
      <w:widowControl w:val="0"/>
      <w:spacing w:line="240" w:lineRule="atLeast"/>
    </w:pPr>
    <w:rPr>
      <w:rFonts w:eastAsiaTheme="minorEastAsia"/>
      <w:color w:val="auto"/>
      <w:lang w:val="tr-TR" w:eastAsia="tr-TR"/>
    </w:rPr>
  </w:style>
  <w:style w:type="paragraph" w:customStyle="1" w:styleId="CM4">
    <w:name w:val="CM4"/>
    <w:basedOn w:val="Default"/>
    <w:next w:val="Default"/>
    <w:uiPriority w:val="99"/>
    <w:rsid w:val="00B765C7"/>
    <w:pPr>
      <w:widowControl w:val="0"/>
      <w:spacing w:line="231" w:lineRule="atLeast"/>
    </w:pPr>
    <w:rPr>
      <w:rFonts w:eastAsiaTheme="minorEastAsia"/>
      <w:color w:val="auto"/>
      <w:lang w:val="tr-TR" w:eastAsia="tr-TR"/>
    </w:rPr>
  </w:style>
  <w:style w:type="paragraph" w:customStyle="1" w:styleId="CM15">
    <w:name w:val="CM15"/>
    <w:basedOn w:val="Default"/>
    <w:next w:val="Default"/>
    <w:uiPriority w:val="99"/>
    <w:rsid w:val="00B765C7"/>
    <w:pPr>
      <w:widowControl w:val="0"/>
    </w:pPr>
    <w:rPr>
      <w:rFonts w:eastAsiaTheme="minorEastAsia"/>
      <w:color w:val="auto"/>
      <w:lang w:val="tr-TR" w:eastAsia="tr-TR"/>
    </w:rPr>
  </w:style>
  <w:style w:type="paragraph" w:styleId="Caption">
    <w:name w:val="caption"/>
    <w:aliases w:val="FIGURE"/>
    <w:basedOn w:val="Normal"/>
    <w:next w:val="Normal"/>
    <w:uiPriority w:val="35"/>
    <w:unhideWhenUsed/>
    <w:qFormat/>
    <w:rsid w:val="00B765C7"/>
    <w:pPr>
      <w:spacing w:line="240" w:lineRule="auto"/>
      <w:jc w:val="center"/>
    </w:pPr>
    <w:rPr>
      <w:rFonts w:ascii="Times New Roman" w:eastAsiaTheme="minorHAnsi" w:hAnsi="Times New Roman" w:cstheme="minorBidi"/>
      <w:b/>
      <w:bCs/>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7E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65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rPr>
      <w:color w:val="0000FF"/>
      <w:u w:val="single"/>
    </w:rPr>
  </w:style>
  <w:style w:type="paragraph" w:styleId="NoSpacing">
    <w:name w:val="No Spacing"/>
    <w:link w:val="NoSpacingChar"/>
    <w:uiPriority w:val="1"/>
    <w:qFormat/>
    <w:rsid w:val="0084091C"/>
    <w:pPr>
      <w:spacing w:after="0" w:line="240" w:lineRule="auto"/>
    </w:pPr>
    <w:rPr>
      <w:rFonts w:asciiTheme="minorHAnsi" w:eastAsiaTheme="minorEastAsia" w:hAnsiTheme="minorHAnsi" w:cstheme="minorBidi"/>
      <w:lang w:val="en-IN" w:eastAsia="en-IN"/>
    </w:rPr>
  </w:style>
  <w:style w:type="paragraph" w:customStyle="1" w:styleId="Affiliation">
    <w:name w:val="Affiliation"/>
    <w:rsid w:val="00B26580"/>
    <w:pPr>
      <w:suppressAutoHyphens/>
      <w:spacing w:after="0" w:line="240" w:lineRule="auto"/>
      <w:jc w:val="center"/>
    </w:pPr>
    <w:rPr>
      <w:rFonts w:ascii="Times New Roman" w:hAnsi="Times New Roman" w:cs="Times New Roman"/>
      <w:sz w:val="20"/>
      <w:szCs w:val="20"/>
      <w:lang w:eastAsia="zh-CN"/>
    </w:rPr>
  </w:style>
  <w:style w:type="paragraph" w:customStyle="1" w:styleId="Author">
    <w:name w:val="Author"/>
    <w:rsid w:val="00B26580"/>
    <w:pPr>
      <w:suppressAutoHyphens/>
      <w:spacing w:before="360" w:after="40" w:line="240" w:lineRule="auto"/>
      <w:jc w:val="center"/>
    </w:pPr>
    <w:rPr>
      <w:rFonts w:ascii="Times New Roman" w:hAnsi="Times New Roman" w:cs="Times New Roman"/>
    </w:rPr>
  </w:style>
  <w:style w:type="paragraph" w:styleId="Header">
    <w:name w:val="header"/>
    <w:basedOn w:val="Normal"/>
    <w:link w:val="HeaderChar"/>
    <w:uiPriority w:val="99"/>
    <w:unhideWhenUsed/>
    <w:rsid w:val="004D2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A9"/>
  </w:style>
  <w:style w:type="paragraph" w:styleId="Footer">
    <w:name w:val="footer"/>
    <w:basedOn w:val="Normal"/>
    <w:link w:val="FooterChar"/>
    <w:uiPriority w:val="99"/>
    <w:unhideWhenUsed/>
    <w:rsid w:val="004D2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A9"/>
  </w:style>
  <w:style w:type="character" w:customStyle="1" w:styleId="Heading2Char">
    <w:name w:val="Heading 2 Char"/>
    <w:basedOn w:val="DefaultParagraphFont"/>
    <w:link w:val="Heading2"/>
    <w:uiPriority w:val="9"/>
    <w:rsid w:val="00147EA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47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7E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47E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7EAD"/>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147E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7EAD"/>
    <w:rPr>
      <w:b/>
      <w:bCs/>
      <w:i/>
      <w:iCs/>
      <w:color w:val="4F81BD" w:themeColor="accent1"/>
    </w:rPr>
  </w:style>
  <w:style w:type="character" w:styleId="SubtleEmphasis">
    <w:name w:val="Subtle Emphasis"/>
    <w:basedOn w:val="DefaultParagraphFont"/>
    <w:uiPriority w:val="19"/>
    <w:qFormat/>
    <w:rsid w:val="00147EAD"/>
    <w:rPr>
      <w:i/>
      <w:iCs/>
      <w:color w:val="808080" w:themeColor="text1" w:themeTint="7F"/>
    </w:rPr>
  </w:style>
  <w:style w:type="paragraph" w:customStyle="1" w:styleId="Els-Abstract-text">
    <w:name w:val="Els-Abstract-text"/>
    <w:next w:val="Normal"/>
    <w:rsid w:val="00147EAD"/>
    <w:pPr>
      <w:spacing w:after="0" w:line="220" w:lineRule="exact"/>
      <w:jc w:val="both"/>
    </w:pPr>
    <w:rPr>
      <w:rFonts w:ascii="Times New Roman" w:hAnsi="Times New Roman" w:cs="Times New Roman"/>
      <w:sz w:val="18"/>
      <w:szCs w:val="20"/>
    </w:rPr>
  </w:style>
  <w:style w:type="character" w:styleId="Strong">
    <w:name w:val="Strong"/>
    <w:basedOn w:val="DefaultParagraphFont"/>
    <w:uiPriority w:val="22"/>
    <w:qFormat/>
    <w:rsid w:val="00E94FA1"/>
    <w:rPr>
      <w:b/>
      <w:bCs/>
    </w:rPr>
  </w:style>
  <w:style w:type="paragraph" w:styleId="NormalWeb">
    <w:name w:val="Normal (Web)"/>
    <w:basedOn w:val="Normal"/>
    <w:uiPriority w:val="99"/>
    <w:unhideWhenUsed/>
    <w:rsid w:val="00033B8A"/>
    <w:pPr>
      <w:spacing w:before="100" w:beforeAutospacing="1" w:after="100" w:afterAutospacing="1" w:line="240" w:lineRule="auto"/>
    </w:pPr>
    <w:rPr>
      <w:rFonts w:ascii="Times New Roman" w:eastAsiaTheme="minorEastAsia" w:hAnsi="Times New Roman" w:cs="Times New Roman"/>
      <w:sz w:val="24"/>
      <w:szCs w:val="24"/>
      <w:lang w:val="en-IN" w:eastAsia="en-IN"/>
    </w:rPr>
  </w:style>
  <w:style w:type="character" w:customStyle="1" w:styleId="NoSpacingChar">
    <w:name w:val="No Spacing Char"/>
    <w:basedOn w:val="DefaultParagraphFont"/>
    <w:link w:val="NoSpacing"/>
    <w:uiPriority w:val="1"/>
    <w:rsid w:val="00C05925"/>
    <w:rPr>
      <w:rFonts w:asciiTheme="minorHAnsi" w:eastAsiaTheme="minorEastAsia" w:hAnsiTheme="minorHAnsi" w:cstheme="minorBidi"/>
      <w:lang w:val="en-IN" w:eastAsia="en-IN"/>
    </w:rPr>
  </w:style>
  <w:style w:type="character" w:styleId="Emphasis">
    <w:name w:val="Emphasis"/>
    <w:basedOn w:val="DefaultParagraphFont"/>
    <w:uiPriority w:val="20"/>
    <w:qFormat/>
    <w:rsid w:val="002D1602"/>
    <w:rPr>
      <w:i/>
      <w:iCs/>
    </w:rPr>
  </w:style>
  <w:style w:type="character" w:customStyle="1" w:styleId="Heading3Char">
    <w:name w:val="Heading 3 Char"/>
    <w:basedOn w:val="DefaultParagraphFont"/>
    <w:link w:val="Heading3"/>
    <w:rsid w:val="00B765C7"/>
    <w:rPr>
      <w:rFonts w:asciiTheme="majorHAnsi" w:eastAsiaTheme="majorEastAsia" w:hAnsiTheme="majorHAnsi" w:cstheme="majorBidi"/>
      <w:b/>
      <w:bCs/>
      <w:color w:val="4F81BD" w:themeColor="accent1"/>
    </w:rPr>
  </w:style>
  <w:style w:type="paragraph" w:customStyle="1" w:styleId="CM1">
    <w:name w:val="CM1"/>
    <w:basedOn w:val="Default"/>
    <w:next w:val="Default"/>
    <w:uiPriority w:val="99"/>
    <w:rsid w:val="00B765C7"/>
    <w:pPr>
      <w:widowControl w:val="0"/>
    </w:pPr>
    <w:rPr>
      <w:rFonts w:eastAsiaTheme="minorEastAsia"/>
      <w:color w:val="auto"/>
      <w:lang w:val="tr-TR" w:eastAsia="tr-TR"/>
    </w:rPr>
  </w:style>
  <w:style w:type="paragraph" w:customStyle="1" w:styleId="CM12">
    <w:name w:val="CM12"/>
    <w:basedOn w:val="Default"/>
    <w:next w:val="Default"/>
    <w:uiPriority w:val="99"/>
    <w:rsid w:val="00B765C7"/>
    <w:pPr>
      <w:widowControl w:val="0"/>
    </w:pPr>
    <w:rPr>
      <w:rFonts w:eastAsiaTheme="minorEastAsia"/>
      <w:color w:val="auto"/>
      <w:lang w:val="tr-TR" w:eastAsia="tr-TR"/>
    </w:rPr>
  </w:style>
  <w:style w:type="paragraph" w:customStyle="1" w:styleId="CM18">
    <w:name w:val="CM18"/>
    <w:basedOn w:val="Default"/>
    <w:next w:val="Default"/>
    <w:uiPriority w:val="99"/>
    <w:rsid w:val="00B765C7"/>
    <w:pPr>
      <w:widowControl w:val="0"/>
    </w:pPr>
    <w:rPr>
      <w:rFonts w:eastAsiaTheme="minorEastAsia"/>
      <w:color w:val="auto"/>
      <w:lang w:val="tr-TR" w:eastAsia="tr-TR"/>
    </w:rPr>
  </w:style>
  <w:style w:type="paragraph" w:customStyle="1" w:styleId="CM14">
    <w:name w:val="CM14"/>
    <w:basedOn w:val="Default"/>
    <w:next w:val="Default"/>
    <w:uiPriority w:val="99"/>
    <w:rsid w:val="00B765C7"/>
    <w:pPr>
      <w:widowControl w:val="0"/>
    </w:pPr>
    <w:rPr>
      <w:rFonts w:eastAsiaTheme="minorEastAsia"/>
      <w:color w:val="auto"/>
      <w:lang w:val="tr-TR" w:eastAsia="tr-TR"/>
    </w:rPr>
  </w:style>
  <w:style w:type="paragraph" w:customStyle="1" w:styleId="CM3">
    <w:name w:val="CM3"/>
    <w:basedOn w:val="Default"/>
    <w:next w:val="Default"/>
    <w:uiPriority w:val="99"/>
    <w:rsid w:val="00B765C7"/>
    <w:pPr>
      <w:widowControl w:val="0"/>
      <w:spacing w:line="240" w:lineRule="atLeast"/>
    </w:pPr>
    <w:rPr>
      <w:rFonts w:eastAsiaTheme="minorEastAsia"/>
      <w:color w:val="auto"/>
      <w:lang w:val="tr-TR" w:eastAsia="tr-TR"/>
    </w:rPr>
  </w:style>
  <w:style w:type="paragraph" w:customStyle="1" w:styleId="CM4">
    <w:name w:val="CM4"/>
    <w:basedOn w:val="Default"/>
    <w:next w:val="Default"/>
    <w:uiPriority w:val="99"/>
    <w:rsid w:val="00B765C7"/>
    <w:pPr>
      <w:widowControl w:val="0"/>
      <w:spacing w:line="231" w:lineRule="atLeast"/>
    </w:pPr>
    <w:rPr>
      <w:rFonts w:eastAsiaTheme="minorEastAsia"/>
      <w:color w:val="auto"/>
      <w:lang w:val="tr-TR" w:eastAsia="tr-TR"/>
    </w:rPr>
  </w:style>
  <w:style w:type="paragraph" w:customStyle="1" w:styleId="CM15">
    <w:name w:val="CM15"/>
    <w:basedOn w:val="Default"/>
    <w:next w:val="Default"/>
    <w:uiPriority w:val="99"/>
    <w:rsid w:val="00B765C7"/>
    <w:pPr>
      <w:widowControl w:val="0"/>
    </w:pPr>
    <w:rPr>
      <w:rFonts w:eastAsiaTheme="minorEastAsia"/>
      <w:color w:val="auto"/>
      <w:lang w:val="tr-TR" w:eastAsia="tr-TR"/>
    </w:rPr>
  </w:style>
  <w:style w:type="paragraph" w:styleId="Caption">
    <w:name w:val="caption"/>
    <w:aliases w:val="FIGURE"/>
    <w:basedOn w:val="Normal"/>
    <w:next w:val="Normal"/>
    <w:uiPriority w:val="35"/>
    <w:unhideWhenUsed/>
    <w:qFormat/>
    <w:rsid w:val="00B765C7"/>
    <w:pPr>
      <w:spacing w:line="240" w:lineRule="auto"/>
      <w:jc w:val="center"/>
    </w:pPr>
    <w:rPr>
      <w:rFonts w:ascii="Times New Roman" w:eastAsiaTheme="minorHAnsi" w:hAnsi="Times New Roman" w:cstheme="minorBidi"/>
      <w:b/>
      <w:b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0231">
      <w:bodyDiv w:val="1"/>
      <w:marLeft w:val="0"/>
      <w:marRight w:val="0"/>
      <w:marTop w:val="0"/>
      <w:marBottom w:val="0"/>
      <w:divBdr>
        <w:top w:val="none" w:sz="0" w:space="0" w:color="auto"/>
        <w:left w:val="none" w:sz="0" w:space="0" w:color="auto"/>
        <w:bottom w:val="none" w:sz="0" w:space="0" w:color="auto"/>
        <w:right w:val="none" w:sz="0" w:space="0" w:color="auto"/>
      </w:divBdr>
      <w:divsChild>
        <w:div w:id="966198921">
          <w:marLeft w:val="0"/>
          <w:marRight w:val="0"/>
          <w:marTop w:val="0"/>
          <w:marBottom w:val="0"/>
          <w:divBdr>
            <w:top w:val="none" w:sz="0" w:space="0" w:color="auto"/>
            <w:left w:val="none" w:sz="0" w:space="0" w:color="auto"/>
            <w:bottom w:val="none" w:sz="0" w:space="0" w:color="auto"/>
            <w:right w:val="none" w:sz="0" w:space="0" w:color="auto"/>
          </w:divBdr>
        </w:div>
        <w:div w:id="810443097">
          <w:marLeft w:val="0"/>
          <w:marRight w:val="0"/>
          <w:marTop w:val="0"/>
          <w:marBottom w:val="0"/>
          <w:divBdr>
            <w:top w:val="none" w:sz="0" w:space="0" w:color="auto"/>
            <w:left w:val="none" w:sz="0" w:space="0" w:color="auto"/>
            <w:bottom w:val="none" w:sz="0" w:space="0" w:color="auto"/>
            <w:right w:val="none" w:sz="0" w:space="0" w:color="auto"/>
          </w:divBdr>
        </w:div>
        <w:div w:id="1077363397">
          <w:marLeft w:val="0"/>
          <w:marRight w:val="0"/>
          <w:marTop w:val="0"/>
          <w:marBottom w:val="0"/>
          <w:divBdr>
            <w:top w:val="none" w:sz="0" w:space="0" w:color="auto"/>
            <w:left w:val="none" w:sz="0" w:space="0" w:color="auto"/>
            <w:bottom w:val="none" w:sz="0" w:space="0" w:color="auto"/>
            <w:right w:val="none" w:sz="0" w:space="0" w:color="auto"/>
          </w:divBdr>
        </w:div>
      </w:divsChild>
    </w:div>
    <w:div w:id="277611324">
      <w:bodyDiv w:val="1"/>
      <w:marLeft w:val="0"/>
      <w:marRight w:val="0"/>
      <w:marTop w:val="0"/>
      <w:marBottom w:val="0"/>
      <w:divBdr>
        <w:top w:val="none" w:sz="0" w:space="0" w:color="auto"/>
        <w:left w:val="none" w:sz="0" w:space="0" w:color="auto"/>
        <w:bottom w:val="none" w:sz="0" w:space="0" w:color="auto"/>
        <w:right w:val="none" w:sz="0" w:space="0" w:color="auto"/>
      </w:divBdr>
    </w:div>
    <w:div w:id="545722365">
      <w:bodyDiv w:val="1"/>
      <w:marLeft w:val="0"/>
      <w:marRight w:val="0"/>
      <w:marTop w:val="0"/>
      <w:marBottom w:val="0"/>
      <w:divBdr>
        <w:top w:val="none" w:sz="0" w:space="0" w:color="auto"/>
        <w:left w:val="none" w:sz="0" w:space="0" w:color="auto"/>
        <w:bottom w:val="none" w:sz="0" w:space="0" w:color="auto"/>
        <w:right w:val="none" w:sz="0" w:space="0" w:color="auto"/>
      </w:divBdr>
      <w:divsChild>
        <w:div w:id="173157428">
          <w:marLeft w:val="0"/>
          <w:marRight w:val="0"/>
          <w:marTop w:val="0"/>
          <w:marBottom w:val="0"/>
          <w:divBdr>
            <w:top w:val="none" w:sz="0" w:space="0" w:color="auto"/>
            <w:left w:val="none" w:sz="0" w:space="0" w:color="auto"/>
            <w:bottom w:val="none" w:sz="0" w:space="0" w:color="auto"/>
            <w:right w:val="none" w:sz="0" w:space="0" w:color="auto"/>
          </w:divBdr>
        </w:div>
        <w:div w:id="1774091233">
          <w:marLeft w:val="0"/>
          <w:marRight w:val="0"/>
          <w:marTop w:val="0"/>
          <w:marBottom w:val="0"/>
          <w:divBdr>
            <w:top w:val="none" w:sz="0" w:space="0" w:color="auto"/>
            <w:left w:val="none" w:sz="0" w:space="0" w:color="auto"/>
            <w:bottom w:val="none" w:sz="0" w:space="0" w:color="auto"/>
            <w:right w:val="none" w:sz="0" w:space="0" w:color="auto"/>
          </w:divBdr>
        </w:div>
        <w:div w:id="380448558">
          <w:marLeft w:val="0"/>
          <w:marRight w:val="0"/>
          <w:marTop w:val="0"/>
          <w:marBottom w:val="0"/>
          <w:divBdr>
            <w:top w:val="none" w:sz="0" w:space="0" w:color="auto"/>
            <w:left w:val="none" w:sz="0" w:space="0" w:color="auto"/>
            <w:bottom w:val="none" w:sz="0" w:space="0" w:color="auto"/>
            <w:right w:val="none" w:sz="0" w:space="0" w:color="auto"/>
          </w:divBdr>
        </w:div>
      </w:divsChild>
    </w:div>
    <w:div w:id="104032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diagramQuickStyle" Target="diagrams/quickStyle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diagramLayout" Target="diagrams/layout1.xm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image" Target="media/image12.emf"/><Relationship Id="rId10" Type="http://schemas.microsoft.com/office/2007/relationships/hdphoto" Target="media/hdphoto1.wdp"/><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3.wdp"/><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A3776C-5C94-4D23-AB29-714722205EA6}" type="doc">
      <dgm:prSet loTypeId="urn:microsoft.com/office/officeart/2005/8/layout/hProcess9" loCatId="process" qsTypeId="urn:microsoft.com/office/officeart/2005/8/quickstyle/simple1" qsCatId="simple" csTypeId="urn:microsoft.com/office/officeart/2005/8/colors/accent1_2" csCatId="accent1" phldr="1"/>
      <dgm:spPr/>
    </dgm:pt>
    <dgm:pt modelId="{C4197038-EDFB-49E6-B472-6EF5501F6846}">
      <dgm:prSet phldrT="[Text]">
        <dgm:style>
          <a:lnRef idx="2">
            <a:schemeClr val="accent1"/>
          </a:lnRef>
          <a:fillRef idx="1">
            <a:schemeClr val="lt1"/>
          </a:fillRef>
          <a:effectRef idx="0">
            <a:schemeClr val="accent1"/>
          </a:effectRef>
          <a:fontRef idx="minor">
            <a:schemeClr val="dk1"/>
          </a:fontRef>
        </dgm:style>
      </dgm:prSet>
      <dgm:spPr>
        <a:xfrm>
          <a:off x="365" y="725804"/>
          <a:ext cx="1264106" cy="967740"/>
        </a:xfrm>
        <a:solidFill>
          <a:sysClr val="window" lastClr="FFFFFF"/>
        </a:solidFill>
        <a:ln w="25400" cap="flat" cmpd="sng" algn="ctr">
          <a:solidFill>
            <a:srgbClr val="4F81BD"/>
          </a:solidFill>
          <a:prstDash val="solid"/>
        </a:ln>
        <a:effectLst/>
      </dgm:spPr>
      <dgm:t>
        <a:bodyPr/>
        <a:lstStyle/>
        <a:p>
          <a:pPr algn="ctr"/>
          <a:r>
            <a:rPr lang="en-IN">
              <a:solidFill>
                <a:sysClr val="windowText" lastClr="000000"/>
              </a:solidFill>
              <a:latin typeface="Calibri"/>
              <a:ea typeface="+mn-ea"/>
              <a:cs typeface="+mn-cs"/>
            </a:rPr>
            <a:t>INPUT</a:t>
          </a:r>
        </a:p>
        <a:p>
          <a:pPr algn="ctr"/>
          <a:r>
            <a:rPr lang="en-IN">
              <a:solidFill>
                <a:sysClr val="windowText" lastClr="000000"/>
              </a:solidFill>
              <a:latin typeface="Calibri"/>
              <a:ea typeface="+mn-ea"/>
              <a:cs typeface="+mn-cs"/>
            </a:rPr>
            <a:t> </a:t>
          </a:r>
        </a:p>
      </dgm:t>
    </dgm:pt>
    <dgm:pt modelId="{DDF4167B-2E28-4B7B-ADE6-14612CBC21F0}" type="parTrans" cxnId="{44CFE668-08EA-491F-AC39-C18C942F28BC}">
      <dgm:prSet/>
      <dgm:spPr/>
      <dgm:t>
        <a:bodyPr/>
        <a:lstStyle/>
        <a:p>
          <a:pPr algn="ctr"/>
          <a:endParaRPr lang="en-IN"/>
        </a:p>
      </dgm:t>
    </dgm:pt>
    <dgm:pt modelId="{713BB43F-6FF9-474C-8670-8D57E96CB0E0}" type="sibTrans" cxnId="{44CFE668-08EA-491F-AC39-C18C942F28BC}">
      <dgm:prSet/>
      <dgm:spPr/>
      <dgm:t>
        <a:bodyPr/>
        <a:lstStyle/>
        <a:p>
          <a:pPr algn="ctr"/>
          <a:endParaRPr lang="en-IN"/>
        </a:p>
      </dgm:t>
    </dgm:pt>
    <dgm:pt modelId="{EB35D434-08C2-4C97-82EC-2AE6ED112990}">
      <dgm:prSet>
        <dgm:style>
          <a:lnRef idx="2">
            <a:schemeClr val="accent1"/>
          </a:lnRef>
          <a:fillRef idx="1">
            <a:schemeClr val="lt1"/>
          </a:fillRef>
          <a:effectRef idx="0">
            <a:schemeClr val="accent1"/>
          </a:effectRef>
          <a:fontRef idx="minor">
            <a:schemeClr val="dk1"/>
          </a:fontRef>
        </dgm:style>
      </dgm:prSet>
      <dgm:spPr>
        <a:xfrm>
          <a:off x="1391677" y="725804"/>
          <a:ext cx="1264106" cy="967740"/>
        </a:xfrm>
        <a:solidFill>
          <a:sysClr val="window" lastClr="FFFFFF"/>
        </a:solidFill>
        <a:ln w="25400" cap="flat" cmpd="sng" algn="ctr">
          <a:solidFill>
            <a:srgbClr val="4F81BD"/>
          </a:solidFill>
          <a:prstDash val="solid"/>
        </a:ln>
        <a:effectLst/>
      </dgm:spPr>
      <dgm:t>
        <a:bodyPr/>
        <a:lstStyle/>
        <a:p>
          <a:pPr algn="ctr"/>
          <a:r>
            <a:rPr lang="en-IN">
              <a:solidFill>
                <a:sysClr val="windowText" lastClr="000000"/>
              </a:solidFill>
              <a:latin typeface="Calibri"/>
              <a:ea typeface="+mn-ea"/>
              <a:cs typeface="+mn-cs"/>
            </a:rPr>
            <a:t>Krill Herd Algorithm</a:t>
          </a:r>
        </a:p>
      </dgm:t>
    </dgm:pt>
    <dgm:pt modelId="{7A12A791-DAB8-4548-9689-6A6647A70CA9}" type="parTrans" cxnId="{FE71C0D1-E0AD-4085-8358-9E6ED70F18A6}">
      <dgm:prSet/>
      <dgm:spPr/>
      <dgm:t>
        <a:bodyPr/>
        <a:lstStyle/>
        <a:p>
          <a:pPr algn="ctr"/>
          <a:endParaRPr lang="en-IN"/>
        </a:p>
      </dgm:t>
    </dgm:pt>
    <dgm:pt modelId="{F078B59E-B709-4A93-BAE3-008ECBAE5F19}" type="sibTrans" cxnId="{FE71C0D1-E0AD-4085-8358-9E6ED70F18A6}">
      <dgm:prSet/>
      <dgm:spPr/>
      <dgm:t>
        <a:bodyPr/>
        <a:lstStyle/>
        <a:p>
          <a:pPr algn="ctr"/>
          <a:endParaRPr lang="en-IN"/>
        </a:p>
      </dgm:t>
    </dgm:pt>
    <dgm:pt modelId="{4A85DBB9-6D62-4130-B761-E72C73791CB4}">
      <dgm:prSet>
        <dgm:style>
          <a:lnRef idx="2">
            <a:schemeClr val="accent1"/>
          </a:lnRef>
          <a:fillRef idx="1">
            <a:schemeClr val="lt1"/>
          </a:fillRef>
          <a:effectRef idx="0">
            <a:schemeClr val="accent1"/>
          </a:effectRef>
          <a:fontRef idx="minor">
            <a:schemeClr val="dk1"/>
          </a:fontRef>
        </dgm:style>
      </dgm:prSet>
      <dgm:spPr>
        <a:xfrm>
          <a:off x="2782990" y="725804"/>
          <a:ext cx="1264106" cy="967740"/>
        </a:xfrm>
        <a:solidFill>
          <a:sysClr val="window" lastClr="FFFFFF"/>
        </a:solidFill>
        <a:ln w="25400" cap="flat" cmpd="sng" algn="ctr">
          <a:solidFill>
            <a:srgbClr val="4F81BD"/>
          </a:solidFill>
          <a:prstDash val="solid"/>
        </a:ln>
        <a:effectLst/>
      </dgm:spPr>
      <dgm:t>
        <a:bodyPr/>
        <a:lstStyle/>
        <a:p>
          <a:pPr algn="ctr"/>
          <a:r>
            <a:rPr lang="en-IN">
              <a:solidFill>
                <a:sysClr val="windowText" lastClr="000000"/>
              </a:solidFill>
              <a:latin typeface="Calibri"/>
              <a:ea typeface="+mn-ea"/>
              <a:cs typeface="+mn-cs"/>
            </a:rPr>
            <a:t>Fuzzy Controller Tuning</a:t>
          </a:r>
        </a:p>
      </dgm:t>
    </dgm:pt>
    <dgm:pt modelId="{1D73E1B6-4758-4DA9-A592-93515C8ACB2C}" type="parTrans" cxnId="{1422C2E6-7F04-40BB-B4A6-F3818C2FFB1C}">
      <dgm:prSet/>
      <dgm:spPr/>
      <dgm:t>
        <a:bodyPr/>
        <a:lstStyle/>
        <a:p>
          <a:pPr algn="ctr"/>
          <a:endParaRPr lang="en-IN"/>
        </a:p>
      </dgm:t>
    </dgm:pt>
    <dgm:pt modelId="{FA70F232-FEE1-40DE-BA21-3A3A4023D9BB}" type="sibTrans" cxnId="{1422C2E6-7F04-40BB-B4A6-F3818C2FFB1C}">
      <dgm:prSet/>
      <dgm:spPr/>
      <dgm:t>
        <a:bodyPr/>
        <a:lstStyle/>
        <a:p>
          <a:pPr algn="ctr"/>
          <a:endParaRPr lang="en-IN"/>
        </a:p>
      </dgm:t>
    </dgm:pt>
    <dgm:pt modelId="{BA1C9077-A554-4DE7-B60D-550A910265AE}">
      <dgm:prSet>
        <dgm:style>
          <a:lnRef idx="2">
            <a:schemeClr val="accent1"/>
          </a:lnRef>
          <a:fillRef idx="1">
            <a:schemeClr val="lt1"/>
          </a:fillRef>
          <a:effectRef idx="0">
            <a:schemeClr val="accent1"/>
          </a:effectRef>
          <a:fontRef idx="minor">
            <a:schemeClr val="dk1"/>
          </a:fontRef>
        </dgm:style>
      </dgm:prSet>
      <dgm:spPr>
        <a:xfrm>
          <a:off x="4174302" y="725804"/>
          <a:ext cx="1264106" cy="967740"/>
        </a:xfrm>
        <a:solidFill>
          <a:sysClr val="window" lastClr="FFFFFF"/>
        </a:solidFill>
        <a:ln w="25400" cap="flat" cmpd="sng" algn="ctr">
          <a:solidFill>
            <a:srgbClr val="4F81BD"/>
          </a:solidFill>
          <a:prstDash val="solid"/>
        </a:ln>
        <a:effectLst/>
      </dgm:spPr>
      <dgm:t>
        <a:bodyPr/>
        <a:lstStyle/>
        <a:p>
          <a:pPr algn="ctr"/>
          <a:r>
            <a:rPr lang="en-IN">
              <a:solidFill>
                <a:sysClr val="windowText" lastClr="000000"/>
              </a:solidFill>
              <a:latin typeface="Calibri"/>
              <a:ea typeface="+mn-ea"/>
              <a:cs typeface="+mn-cs"/>
            </a:rPr>
            <a:t>OUTPUT</a:t>
          </a:r>
        </a:p>
        <a:p>
          <a:pPr algn="ctr"/>
          <a:r>
            <a:rPr lang="en-IN">
              <a:solidFill>
                <a:sysClr val="windowText" lastClr="000000"/>
              </a:solidFill>
              <a:latin typeface="Calibri"/>
              <a:ea typeface="+mn-ea"/>
              <a:cs typeface="+mn-cs"/>
            </a:rPr>
            <a:t>Optimized Value</a:t>
          </a:r>
        </a:p>
      </dgm:t>
    </dgm:pt>
    <dgm:pt modelId="{3388CC79-9599-42DA-9C3F-B2FAA95DAA61}" type="parTrans" cxnId="{6110F93A-3CEC-4EA9-8D15-B7A1D307409F}">
      <dgm:prSet/>
      <dgm:spPr/>
      <dgm:t>
        <a:bodyPr/>
        <a:lstStyle/>
        <a:p>
          <a:pPr algn="ctr"/>
          <a:endParaRPr lang="en-IN"/>
        </a:p>
      </dgm:t>
    </dgm:pt>
    <dgm:pt modelId="{B4431395-C334-494D-984B-E602E8CAEE6C}" type="sibTrans" cxnId="{6110F93A-3CEC-4EA9-8D15-B7A1D307409F}">
      <dgm:prSet/>
      <dgm:spPr/>
      <dgm:t>
        <a:bodyPr/>
        <a:lstStyle/>
        <a:p>
          <a:pPr algn="ctr"/>
          <a:endParaRPr lang="en-IN"/>
        </a:p>
      </dgm:t>
    </dgm:pt>
    <dgm:pt modelId="{C16B1523-F7DD-4ADB-9A4D-0033475A9060}" type="pres">
      <dgm:prSet presAssocID="{83A3776C-5C94-4D23-AB29-714722205EA6}" presName="CompostProcess" presStyleCnt="0">
        <dgm:presLayoutVars>
          <dgm:dir/>
          <dgm:resizeHandles val="exact"/>
        </dgm:presLayoutVars>
      </dgm:prSet>
      <dgm:spPr/>
    </dgm:pt>
    <dgm:pt modelId="{10BB3EE4-928F-48DD-8081-7BA022761311}" type="pres">
      <dgm:prSet presAssocID="{83A3776C-5C94-4D23-AB29-714722205EA6}" presName="arrow" presStyleLbl="bgShp" presStyleIdx="0" presStyleCnt="1"/>
      <dgm:spPr>
        <a:xfrm>
          <a:off x="407908" y="0"/>
          <a:ext cx="4622958" cy="2419349"/>
        </a:xfrm>
        <a:prstGeom prst="rightArrow">
          <a:avLst/>
        </a:prstGeom>
        <a:solidFill>
          <a:srgbClr val="4F81BD">
            <a:tint val="40000"/>
            <a:hueOff val="0"/>
            <a:satOff val="0"/>
            <a:lumOff val="0"/>
            <a:alphaOff val="0"/>
          </a:srgbClr>
        </a:solidFill>
        <a:ln>
          <a:noFill/>
        </a:ln>
        <a:effectLst/>
      </dgm:spPr>
      <dgm:t>
        <a:bodyPr/>
        <a:lstStyle/>
        <a:p>
          <a:endParaRPr lang="en-IN"/>
        </a:p>
      </dgm:t>
    </dgm:pt>
    <dgm:pt modelId="{12B619FD-C639-4DB2-8E6F-F2B01D595DE4}" type="pres">
      <dgm:prSet presAssocID="{83A3776C-5C94-4D23-AB29-714722205EA6}" presName="linearProcess" presStyleCnt="0"/>
      <dgm:spPr/>
    </dgm:pt>
    <dgm:pt modelId="{E3B63CF6-6D59-466C-A1FB-0E0854E621FE}" type="pres">
      <dgm:prSet presAssocID="{C4197038-EDFB-49E6-B472-6EF5501F6846}" presName="textNode" presStyleLbl="node1" presStyleIdx="0" presStyleCnt="4" custLinFactNeighborX="-1799" custLinFactNeighborY="-4286">
        <dgm:presLayoutVars>
          <dgm:bulletEnabled val="1"/>
        </dgm:presLayoutVars>
      </dgm:prSet>
      <dgm:spPr>
        <a:prstGeom prst="roundRect">
          <a:avLst/>
        </a:prstGeom>
      </dgm:spPr>
      <dgm:t>
        <a:bodyPr/>
        <a:lstStyle/>
        <a:p>
          <a:endParaRPr lang="en-IN"/>
        </a:p>
      </dgm:t>
    </dgm:pt>
    <dgm:pt modelId="{869C64C9-D725-47CA-A423-B7390CD5B619}" type="pres">
      <dgm:prSet presAssocID="{713BB43F-6FF9-474C-8670-8D57E96CB0E0}" presName="sibTrans" presStyleCnt="0"/>
      <dgm:spPr/>
    </dgm:pt>
    <dgm:pt modelId="{9D49DDED-A969-4094-B4B8-A1A404664D68}" type="pres">
      <dgm:prSet presAssocID="{EB35D434-08C2-4C97-82EC-2AE6ED112990}" presName="textNode" presStyleLbl="node1" presStyleIdx="1" presStyleCnt="4">
        <dgm:presLayoutVars>
          <dgm:bulletEnabled val="1"/>
        </dgm:presLayoutVars>
      </dgm:prSet>
      <dgm:spPr>
        <a:prstGeom prst="roundRect">
          <a:avLst/>
        </a:prstGeom>
      </dgm:spPr>
      <dgm:t>
        <a:bodyPr/>
        <a:lstStyle/>
        <a:p>
          <a:endParaRPr lang="en-IN"/>
        </a:p>
      </dgm:t>
    </dgm:pt>
    <dgm:pt modelId="{E65CDDD0-B7B2-4845-9AC5-4C389E76F867}" type="pres">
      <dgm:prSet presAssocID="{F078B59E-B709-4A93-BAE3-008ECBAE5F19}" presName="sibTrans" presStyleCnt="0"/>
      <dgm:spPr/>
    </dgm:pt>
    <dgm:pt modelId="{90891C61-B8F3-4558-B0AC-3014A8CEEF3C}" type="pres">
      <dgm:prSet presAssocID="{4A85DBB9-6D62-4130-B761-E72C73791CB4}" presName="textNode" presStyleLbl="node1" presStyleIdx="2" presStyleCnt="4">
        <dgm:presLayoutVars>
          <dgm:bulletEnabled val="1"/>
        </dgm:presLayoutVars>
      </dgm:prSet>
      <dgm:spPr>
        <a:prstGeom prst="roundRect">
          <a:avLst/>
        </a:prstGeom>
      </dgm:spPr>
      <dgm:t>
        <a:bodyPr/>
        <a:lstStyle/>
        <a:p>
          <a:endParaRPr lang="en-IN"/>
        </a:p>
      </dgm:t>
    </dgm:pt>
    <dgm:pt modelId="{FF1191AF-7FD9-4AA4-8914-6F7AB1654364}" type="pres">
      <dgm:prSet presAssocID="{FA70F232-FEE1-40DE-BA21-3A3A4023D9BB}" presName="sibTrans" presStyleCnt="0"/>
      <dgm:spPr/>
    </dgm:pt>
    <dgm:pt modelId="{08F6B8EC-99AC-4D8B-9CA8-47CC35993D1D}" type="pres">
      <dgm:prSet presAssocID="{BA1C9077-A554-4DE7-B60D-550A910265AE}" presName="textNode" presStyleLbl="node1" presStyleIdx="3" presStyleCnt="4">
        <dgm:presLayoutVars>
          <dgm:bulletEnabled val="1"/>
        </dgm:presLayoutVars>
      </dgm:prSet>
      <dgm:spPr>
        <a:prstGeom prst="roundRect">
          <a:avLst/>
        </a:prstGeom>
      </dgm:spPr>
      <dgm:t>
        <a:bodyPr/>
        <a:lstStyle/>
        <a:p>
          <a:endParaRPr lang="en-IN"/>
        </a:p>
      </dgm:t>
    </dgm:pt>
  </dgm:ptLst>
  <dgm:cxnLst>
    <dgm:cxn modelId="{DBEDF6DE-E54B-4F48-B553-75C3031270DA}" type="presOf" srcId="{83A3776C-5C94-4D23-AB29-714722205EA6}" destId="{C16B1523-F7DD-4ADB-9A4D-0033475A9060}" srcOrd="0" destOrd="0" presId="urn:microsoft.com/office/officeart/2005/8/layout/hProcess9"/>
    <dgm:cxn modelId="{FE71C0D1-E0AD-4085-8358-9E6ED70F18A6}" srcId="{83A3776C-5C94-4D23-AB29-714722205EA6}" destId="{EB35D434-08C2-4C97-82EC-2AE6ED112990}" srcOrd="1" destOrd="0" parTransId="{7A12A791-DAB8-4548-9689-6A6647A70CA9}" sibTransId="{F078B59E-B709-4A93-BAE3-008ECBAE5F19}"/>
    <dgm:cxn modelId="{6110F93A-3CEC-4EA9-8D15-B7A1D307409F}" srcId="{83A3776C-5C94-4D23-AB29-714722205EA6}" destId="{BA1C9077-A554-4DE7-B60D-550A910265AE}" srcOrd="3" destOrd="0" parTransId="{3388CC79-9599-42DA-9C3F-B2FAA95DAA61}" sibTransId="{B4431395-C334-494D-984B-E602E8CAEE6C}"/>
    <dgm:cxn modelId="{D8F8F4CA-883D-41E9-B62C-55F1C4AE74B1}" type="presOf" srcId="{EB35D434-08C2-4C97-82EC-2AE6ED112990}" destId="{9D49DDED-A969-4094-B4B8-A1A404664D68}" srcOrd="0" destOrd="0" presId="urn:microsoft.com/office/officeart/2005/8/layout/hProcess9"/>
    <dgm:cxn modelId="{44CFE668-08EA-491F-AC39-C18C942F28BC}" srcId="{83A3776C-5C94-4D23-AB29-714722205EA6}" destId="{C4197038-EDFB-49E6-B472-6EF5501F6846}" srcOrd="0" destOrd="0" parTransId="{DDF4167B-2E28-4B7B-ADE6-14612CBC21F0}" sibTransId="{713BB43F-6FF9-474C-8670-8D57E96CB0E0}"/>
    <dgm:cxn modelId="{426555C1-1D50-4C70-9772-FD289653ED52}" type="presOf" srcId="{C4197038-EDFB-49E6-B472-6EF5501F6846}" destId="{E3B63CF6-6D59-466C-A1FB-0E0854E621FE}" srcOrd="0" destOrd="0" presId="urn:microsoft.com/office/officeart/2005/8/layout/hProcess9"/>
    <dgm:cxn modelId="{99BAEDA7-FD63-4308-AE58-D370C18EFC59}" type="presOf" srcId="{BA1C9077-A554-4DE7-B60D-550A910265AE}" destId="{08F6B8EC-99AC-4D8B-9CA8-47CC35993D1D}" srcOrd="0" destOrd="0" presId="urn:microsoft.com/office/officeart/2005/8/layout/hProcess9"/>
    <dgm:cxn modelId="{1422C2E6-7F04-40BB-B4A6-F3818C2FFB1C}" srcId="{83A3776C-5C94-4D23-AB29-714722205EA6}" destId="{4A85DBB9-6D62-4130-B761-E72C73791CB4}" srcOrd="2" destOrd="0" parTransId="{1D73E1B6-4758-4DA9-A592-93515C8ACB2C}" sibTransId="{FA70F232-FEE1-40DE-BA21-3A3A4023D9BB}"/>
    <dgm:cxn modelId="{655F2720-37AB-47E6-AF1E-9ACF86D00852}" type="presOf" srcId="{4A85DBB9-6D62-4130-B761-E72C73791CB4}" destId="{90891C61-B8F3-4558-B0AC-3014A8CEEF3C}" srcOrd="0" destOrd="0" presId="urn:microsoft.com/office/officeart/2005/8/layout/hProcess9"/>
    <dgm:cxn modelId="{0CE999B7-D42F-4800-A8E5-E8CC9A6C11D2}" type="presParOf" srcId="{C16B1523-F7DD-4ADB-9A4D-0033475A9060}" destId="{10BB3EE4-928F-48DD-8081-7BA022761311}" srcOrd="0" destOrd="0" presId="urn:microsoft.com/office/officeart/2005/8/layout/hProcess9"/>
    <dgm:cxn modelId="{8FC6AF2D-B6C4-4354-BA86-AC2BCCB8A01D}" type="presParOf" srcId="{C16B1523-F7DD-4ADB-9A4D-0033475A9060}" destId="{12B619FD-C639-4DB2-8E6F-F2B01D595DE4}" srcOrd="1" destOrd="0" presId="urn:microsoft.com/office/officeart/2005/8/layout/hProcess9"/>
    <dgm:cxn modelId="{360A545F-B233-4EAB-97AB-3064702716EF}" type="presParOf" srcId="{12B619FD-C639-4DB2-8E6F-F2B01D595DE4}" destId="{E3B63CF6-6D59-466C-A1FB-0E0854E621FE}" srcOrd="0" destOrd="0" presId="urn:microsoft.com/office/officeart/2005/8/layout/hProcess9"/>
    <dgm:cxn modelId="{1E6E2E80-A623-4E77-A2A2-50923DA98DD0}" type="presParOf" srcId="{12B619FD-C639-4DB2-8E6F-F2B01D595DE4}" destId="{869C64C9-D725-47CA-A423-B7390CD5B619}" srcOrd="1" destOrd="0" presId="urn:microsoft.com/office/officeart/2005/8/layout/hProcess9"/>
    <dgm:cxn modelId="{A1ADD282-136B-424C-ADA5-B102CB67E640}" type="presParOf" srcId="{12B619FD-C639-4DB2-8E6F-F2B01D595DE4}" destId="{9D49DDED-A969-4094-B4B8-A1A404664D68}" srcOrd="2" destOrd="0" presId="urn:microsoft.com/office/officeart/2005/8/layout/hProcess9"/>
    <dgm:cxn modelId="{22A98096-00A4-4F0F-BB5A-485A848F477C}" type="presParOf" srcId="{12B619FD-C639-4DB2-8E6F-F2B01D595DE4}" destId="{E65CDDD0-B7B2-4845-9AC5-4C389E76F867}" srcOrd="3" destOrd="0" presId="urn:microsoft.com/office/officeart/2005/8/layout/hProcess9"/>
    <dgm:cxn modelId="{76826728-73A9-4867-BF77-4BD2E56AFD76}" type="presParOf" srcId="{12B619FD-C639-4DB2-8E6F-F2B01D595DE4}" destId="{90891C61-B8F3-4558-B0AC-3014A8CEEF3C}" srcOrd="4" destOrd="0" presId="urn:microsoft.com/office/officeart/2005/8/layout/hProcess9"/>
    <dgm:cxn modelId="{8B7B6429-0D68-4925-9996-8669AB145B13}" type="presParOf" srcId="{12B619FD-C639-4DB2-8E6F-F2B01D595DE4}" destId="{FF1191AF-7FD9-4AA4-8914-6F7AB1654364}" srcOrd="5" destOrd="0" presId="urn:microsoft.com/office/officeart/2005/8/layout/hProcess9"/>
    <dgm:cxn modelId="{94AE5286-287B-4F3A-AE0A-2B8BD85A32DF}" type="presParOf" srcId="{12B619FD-C639-4DB2-8E6F-F2B01D595DE4}" destId="{08F6B8EC-99AC-4D8B-9CA8-47CC35993D1D}" srcOrd="6"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BB3EE4-928F-48DD-8081-7BA022761311}">
      <dsp:nvSpPr>
        <dsp:cNvPr id="0" name=""/>
        <dsp:cNvSpPr/>
      </dsp:nvSpPr>
      <dsp:spPr>
        <a:xfrm>
          <a:off x="257914" y="0"/>
          <a:ext cx="2923027" cy="1391478"/>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E3B63CF6-6D59-466C-A1FB-0E0854E621FE}">
      <dsp:nvSpPr>
        <dsp:cNvPr id="0" name=""/>
        <dsp:cNvSpPr/>
      </dsp:nvSpPr>
      <dsp:spPr>
        <a:xfrm>
          <a:off x="0" y="393587"/>
          <a:ext cx="819887" cy="556591"/>
        </a:xfrm>
        <a:prstGeom prst="roundRect">
          <a:avLst/>
        </a:prstGeom>
        <a:solidFill>
          <a:sysClr val="window" lastClr="FFFFFF"/>
        </a:solidFill>
        <a:ln w="25400" cap="flat" cmpd="sng" algn="ctr">
          <a:solidFill>
            <a:srgbClr val="4F81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solidFill>
                <a:sysClr val="windowText" lastClr="000000"/>
              </a:solidFill>
              <a:latin typeface="Calibri"/>
              <a:ea typeface="+mn-ea"/>
              <a:cs typeface="+mn-cs"/>
            </a:rPr>
            <a:t>INPUT</a:t>
          </a:r>
        </a:p>
        <a:p>
          <a:pPr lvl="0" algn="ctr" defTabSz="400050">
            <a:lnSpc>
              <a:spcPct val="90000"/>
            </a:lnSpc>
            <a:spcBef>
              <a:spcPct val="0"/>
            </a:spcBef>
            <a:spcAft>
              <a:spcPct val="35000"/>
            </a:spcAft>
          </a:pPr>
          <a:r>
            <a:rPr lang="en-IN" sz="900" kern="1200">
              <a:solidFill>
                <a:sysClr val="windowText" lastClr="000000"/>
              </a:solidFill>
              <a:latin typeface="Calibri"/>
              <a:ea typeface="+mn-ea"/>
              <a:cs typeface="+mn-cs"/>
            </a:rPr>
            <a:t> </a:t>
          </a:r>
        </a:p>
      </dsp:txBody>
      <dsp:txXfrm>
        <a:off x="27171" y="420758"/>
        <a:ext cx="765545" cy="502249"/>
      </dsp:txXfrm>
    </dsp:sp>
    <dsp:sp modelId="{9D49DDED-A969-4094-B4B8-A1A404664D68}">
      <dsp:nvSpPr>
        <dsp:cNvPr id="0" name=""/>
        <dsp:cNvSpPr/>
      </dsp:nvSpPr>
      <dsp:spPr>
        <a:xfrm>
          <a:off x="873304" y="417443"/>
          <a:ext cx="819887" cy="556591"/>
        </a:xfrm>
        <a:prstGeom prst="roundRect">
          <a:avLst/>
        </a:prstGeom>
        <a:solidFill>
          <a:sysClr val="window" lastClr="FFFFFF"/>
        </a:solidFill>
        <a:ln w="25400" cap="flat" cmpd="sng" algn="ctr">
          <a:solidFill>
            <a:srgbClr val="4F81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solidFill>
                <a:sysClr val="windowText" lastClr="000000"/>
              </a:solidFill>
              <a:latin typeface="Calibri"/>
              <a:ea typeface="+mn-ea"/>
              <a:cs typeface="+mn-cs"/>
            </a:rPr>
            <a:t>Krill Herd Algorithm</a:t>
          </a:r>
        </a:p>
      </dsp:txBody>
      <dsp:txXfrm>
        <a:off x="900475" y="444614"/>
        <a:ext cx="765545" cy="502249"/>
      </dsp:txXfrm>
    </dsp:sp>
    <dsp:sp modelId="{90891C61-B8F3-4558-B0AC-3014A8CEEF3C}">
      <dsp:nvSpPr>
        <dsp:cNvPr id="0" name=""/>
        <dsp:cNvSpPr/>
      </dsp:nvSpPr>
      <dsp:spPr>
        <a:xfrm>
          <a:off x="1745664" y="417443"/>
          <a:ext cx="819887" cy="556591"/>
        </a:xfrm>
        <a:prstGeom prst="roundRect">
          <a:avLst/>
        </a:prstGeom>
        <a:solidFill>
          <a:sysClr val="window" lastClr="FFFFFF"/>
        </a:solidFill>
        <a:ln w="25400" cap="flat" cmpd="sng" algn="ctr">
          <a:solidFill>
            <a:srgbClr val="4F81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solidFill>
                <a:sysClr val="windowText" lastClr="000000"/>
              </a:solidFill>
              <a:latin typeface="Calibri"/>
              <a:ea typeface="+mn-ea"/>
              <a:cs typeface="+mn-cs"/>
            </a:rPr>
            <a:t>Fuzzy Controller Tuning</a:t>
          </a:r>
        </a:p>
      </dsp:txBody>
      <dsp:txXfrm>
        <a:off x="1772835" y="444614"/>
        <a:ext cx="765545" cy="502249"/>
      </dsp:txXfrm>
    </dsp:sp>
    <dsp:sp modelId="{08F6B8EC-99AC-4D8B-9CA8-47CC35993D1D}">
      <dsp:nvSpPr>
        <dsp:cNvPr id="0" name=""/>
        <dsp:cNvSpPr/>
      </dsp:nvSpPr>
      <dsp:spPr>
        <a:xfrm>
          <a:off x="2618024" y="417443"/>
          <a:ext cx="819887" cy="556591"/>
        </a:xfrm>
        <a:prstGeom prst="roundRect">
          <a:avLst/>
        </a:prstGeom>
        <a:solidFill>
          <a:sysClr val="window" lastClr="FFFFFF"/>
        </a:solidFill>
        <a:ln w="25400" cap="flat" cmpd="sng" algn="ctr">
          <a:solidFill>
            <a:srgbClr val="4F81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solidFill>
                <a:sysClr val="windowText" lastClr="000000"/>
              </a:solidFill>
              <a:latin typeface="Calibri"/>
              <a:ea typeface="+mn-ea"/>
              <a:cs typeface="+mn-cs"/>
            </a:rPr>
            <a:t>OUTPUT</a:t>
          </a:r>
        </a:p>
        <a:p>
          <a:pPr lvl="0" algn="ctr" defTabSz="400050">
            <a:lnSpc>
              <a:spcPct val="90000"/>
            </a:lnSpc>
            <a:spcBef>
              <a:spcPct val="0"/>
            </a:spcBef>
            <a:spcAft>
              <a:spcPct val="35000"/>
            </a:spcAft>
          </a:pPr>
          <a:r>
            <a:rPr lang="en-IN" sz="900" kern="1200">
              <a:solidFill>
                <a:sysClr val="windowText" lastClr="000000"/>
              </a:solidFill>
              <a:latin typeface="Calibri"/>
              <a:ea typeface="+mn-ea"/>
              <a:cs typeface="+mn-cs"/>
            </a:rPr>
            <a:t>Optimized Value</a:t>
          </a:r>
        </a:p>
      </dsp:txBody>
      <dsp:txXfrm>
        <a:off x="2645195" y="444614"/>
        <a:ext cx="765545" cy="50224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1E138-2508-4848-B135-F9EBCBB6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eee</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ssit</dc:creator>
  <cp:lastModifiedBy>SHRI HARSHA J</cp:lastModifiedBy>
  <cp:revision>3</cp:revision>
  <dcterms:created xsi:type="dcterms:W3CDTF">2023-04-21T09:56:00Z</dcterms:created>
  <dcterms:modified xsi:type="dcterms:W3CDTF">2023-04-21T11:00:00Z</dcterms:modified>
</cp:coreProperties>
</file>