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9C5" w:rsidRPr="004E6E50" w:rsidRDefault="00A03F3C" w:rsidP="00414A38">
      <w:pPr>
        <w:spacing w:after="0" w:line="240" w:lineRule="auto"/>
        <w:jc w:val="center"/>
        <w:rPr>
          <w:rFonts w:ascii="Times New Roman" w:eastAsia="MS Mincho" w:hAnsi="Times New Roman" w:cs="Times New Roman"/>
          <w:b/>
          <w:smallCaps/>
          <w:color w:val="000000" w:themeColor="text1"/>
          <w:kern w:val="2"/>
          <w:sz w:val="48"/>
          <w:szCs w:val="48"/>
          <w:lang w:eastAsia="ja-JP"/>
        </w:rPr>
      </w:pPr>
      <w:r w:rsidRPr="004E6E50">
        <w:rPr>
          <w:rFonts w:ascii="Times New Roman" w:eastAsia="MS Mincho" w:hAnsi="Times New Roman" w:cs="Times New Roman"/>
          <w:b/>
          <w:smallCaps/>
          <w:color w:val="000000" w:themeColor="text1"/>
          <w:kern w:val="2"/>
          <w:sz w:val="48"/>
          <w:szCs w:val="48"/>
          <w:lang w:eastAsia="ja-JP"/>
        </w:rPr>
        <w:t xml:space="preserve">Tackling Aggravated Climatic </w:t>
      </w:r>
      <w:r w:rsidR="003D6977" w:rsidRPr="004E6E50">
        <w:rPr>
          <w:rFonts w:ascii="Times New Roman" w:eastAsia="MS Mincho" w:hAnsi="Times New Roman" w:cs="Times New Roman"/>
          <w:b/>
          <w:smallCaps/>
          <w:color w:val="000000" w:themeColor="text1"/>
          <w:kern w:val="2"/>
          <w:sz w:val="48"/>
          <w:szCs w:val="48"/>
          <w:lang w:eastAsia="ja-JP"/>
        </w:rPr>
        <w:t xml:space="preserve">Civil and </w:t>
      </w:r>
      <w:r w:rsidRPr="004E6E50">
        <w:rPr>
          <w:rFonts w:ascii="Times New Roman" w:eastAsia="MS Mincho" w:hAnsi="Times New Roman" w:cs="Times New Roman"/>
          <w:b/>
          <w:smallCaps/>
          <w:color w:val="000000" w:themeColor="text1"/>
          <w:kern w:val="2"/>
          <w:sz w:val="48"/>
          <w:szCs w:val="48"/>
          <w:lang w:eastAsia="ja-JP"/>
        </w:rPr>
        <w:t>Meteorological</w:t>
      </w:r>
      <w:r w:rsidR="003D6977" w:rsidRPr="004E6E50">
        <w:rPr>
          <w:rFonts w:ascii="Times New Roman" w:eastAsia="MS Mincho" w:hAnsi="Times New Roman" w:cs="Times New Roman"/>
          <w:b/>
          <w:smallCaps/>
          <w:color w:val="000000" w:themeColor="text1"/>
          <w:kern w:val="2"/>
          <w:sz w:val="48"/>
          <w:szCs w:val="48"/>
          <w:lang w:eastAsia="ja-JP"/>
        </w:rPr>
        <w:t xml:space="preserve"> Aviation</w:t>
      </w:r>
      <w:r w:rsidRPr="004E6E50">
        <w:rPr>
          <w:rFonts w:ascii="Times New Roman" w:eastAsia="MS Mincho" w:hAnsi="Times New Roman" w:cs="Times New Roman"/>
          <w:b/>
          <w:smallCaps/>
          <w:color w:val="000000" w:themeColor="text1"/>
          <w:kern w:val="2"/>
          <w:sz w:val="48"/>
          <w:szCs w:val="48"/>
          <w:lang w:eastAsia="ja-JP"/>
        </w:rPr>
        <w:t xml:space="preserve"> Weather Challenges Through Technology</w:t>
      </w:r>
      <w:r w:rsidR="001A3D41" w:rsidRPr="004E6E50">
        <w:rPr>
          <w:rFonts w:ascii="Times New Roman" w:eastAsia="MS Mincho" w:hAnsi="Times New Roman" w:cs="Times New Roman"/>
          <w:b/>
          <w:smallCaps/>
          <w:color w:val="000000" w:themeColor="text1"/>
          <w:kern w:val="2"/>
          <w:sz w:val="48"/>
          <w:szCs w:val="48"/>
          <w:lang w:eastAsia="ja-JP"/>
        </w:rPr>
        <w:t xml:space="preserve"> </w:t>
      </w:r>
      <w:r w:rsidR="00980619" w:rsidRPr="004E6E50">
        <w:rPr>
          <w:rFonts w:ascii="Times New Roman" w:eastAsia="MS Mincho" w:hAnsi="Times New Roman" w:cs="Times New Roman"/>
          <w:b/>
          <w:smallCaps/>
          <w:color w:val="000000" w:themeColor="text1"/>
          <w:kern w:val="2"/>
          <w:sz w:val="48"/>
          <w:szCs w:val="48"/>
          <w:lang w:eastAsia="ja-JP"/>
        </w:rPr>
        <w:t>Transmission</w:t>
      </w:r>
      <w:r w:rsidR="001A3D41" w:rsidRPr="004E6E50">
        <w:rPr>
          <w:rFonts w:ascii="Times New Roman" w:eastAsia="MS Mincho" w:hAnsi="Times New Roman" w:cs="Times New Roman"/>
          <w:b/>
          <w:smallCaps/>
          <w:color w:val="000000" w:themeColor="text1"/>
          <w:kern w:val="2"/>
          <w:sz w:val="48"/>
          <w:szCs w:val="48"/>
          <w:lang w:eastAsia="ja-JP"/>
        </w:rPr>
        <w:t xml:space="preserve"> (TACMWCT</w:t>
      </w:r>
      <w:r w:rsidR="001A3D41" w:rsidRPr="004E6E50">
        <w:rPr>
          <w:rFonts w:ascii="Times New Roman" w:eastAsia="MS Mincho" w:hAnsi="Times New Roman" w:cs="Times New Roman"/>
          <w:b/>
          <w:smallCaps/>
          <w:color w:val="000000" w:themeColor="text1"/>
          <w:kern w:val="2"/>
          <w:sz w:val="48"/>
          <w:szCs w:val="48"/>
          <w:vertAlign w:val="superscript"/>
          <w:lang w:eastAsia="ja-JP"/>
        </w:rPr>
        <w:t>3</w:t>
      </w:r>
      <w:r w:rsidRPr="004E6E50">
        <w:rPr>
          <w:rFonts w:ascii="Times New Roman" w:eastAsia="MS Mincho" w:hAnsi="Times New Roman" w:cs="Times New Roman"/>
          <w:b/>
          <w:smallCaps/>
          <w:color w:val="000000" w:themeColor="text1"/>
          <w:kern w:val="2"/>
          <w:sz w:val="48"/>
          <w:szCs w:val="48"/>
          <w:lang w:eastAsia="ja-JP"/>
        </w:rPr>
        <w:t>)</w:t>
      </w:r>
      <w:r w:rsidR="00CE4F91" w:rsidRPr="004E6E50">
        <w:rPr>
          <w:rFonts w:ascii="Times New Roman" w:eastAsia="MS Mincho" w:hAnsi="Times New Roman" w:cs="Times New Roman"/>
          <w:b/>
          <w:smallCaps/>
          <w:color w:val="000000" w:themeColor="text1"/>
          <w:kern w:val="2"/>
          <w:sz w:val="48"/>
          <w:szCs w:val="48"/>
          <w:lang w:eastAsia="ja-JP"/>
        </w:rPr>
        <w:t xml:space="preserve"> F</w:t>
      </w:r>
      <w:r w:rsidR="00754541" w:rsidRPr="004E6E50">
        <w:rPr>
          <w:rFonts w:ascii="Times New Roman" w:eastAsia="MS Mincho" w:hAnsi="Times New Roman" w:cs="Times New Roman"/>
          <w:b/>
          <w:smallCaps/>
          <w:color w:val="000000" w:themeColor="text1"/>
          <w:kern w:val="2"/>
          <w:sz w:val="48"/>
          <w:szCs w:val="48"/>
          <w:lang w:eastAsia="ja-JP"/>
        </w:rPr>
        <w:t>ORMULA</w:t>
      </w:r>
    </w:p>
    <w:p w:rsidR="00254527" w:rsidRPr="006E53CD" w:rsidRDefault="00254527" w:rsidP="006E53CD">
      <w:pPr>
        <w:spacing w:after="0" w:line="240" w:lineRule="auto"/>
        <w:jc w:val="both"/>
        <w:rPr>
          <w:rFonts w:ascii="Times New Roman" w:eastAsia="Times New Roman" w:hAnsi="Times New Roman" w:cs="Times New Roman"/>
          <w:color w:val="000000" w:themeColor="text1"/>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850"/>
        <w:gridCol w:w="5289"/>
      </w:tblGrid>
      <w:tr w:rsidR="0083169C" w:rsidRPr="006E53CD" w:rsidTr="00FD4315">
        <w:trPr>
          <w:jc w:val="center"/>
        </w:trPr>
        <w:tc>
          <w:tcPr>
            <w:tcW w:w="4957" w:type="dxa"/>
          </w:tcPr>
          <w:p w:rsidR="001F0587" w:rsidRPr="006E53CD" w:rsidRDefault="001F0587" w:rsidP="006E53CD">
            <w:pPr>
              <w:jc w:val="center"/>
              <w:rPr>
                <w:rFonts w:ascii="Times New Roman" w:eastAsia="Times New Roman" w:hAnsi="Times New Roman" w:cs="Times New Roman"/>
                <w:b/>
                <w:color w:val="000000" w:themeColor="text1"/>
                <w:sz w:val="20"/>
                <w:szCs w:val="20"/>
                <w:lang w:val="en-GB"/>
              </w:rPr>
            </w:pPr>
            <w:r w:rsidRPr="006E53CD">
              <w:rPr>
                <w:rFonts w:ascii="Times New Roman" w:eastAsia="MS Mincho" w:hAnsi="Times New Roman" w:cs="Times New Roman"/>
                <w:b/>
                <w:color w:val="000000" w:themeColor="text1"/>
                <w:kern w:val="2"/>
                <w:sz w:val="20"/>
                <w:szCs w:val="20"/>
                <w:lang w:eastAsia="ja-JP"/>
              </w:rPr>
              <w:t>Dr. Harish Kumar Gupta</w:t>
            </w:r>
            <w:r w:rsidRPr="006E53CD">
              <w:rPr>
                <w:rFonts w:ascii="Times New Roman" w:eastAsia="Times New Roman" w:hAnsi="Times New Roman" w:cs="Times New Roman"/>
                <w:b/>
                <w:color w:val="000000" w:themeColor="text1"/>
                <w:sz w:val="20"/>
                <w:szCs w:val="20"/>
                <w:lang w:val="en-GB"/>
              </w:rPr>
              <w:t xml:space="preserve"> </w:t>
            </w:r>
            <w:r w:rsidR="00A02F43" w:rsidRPr="006E53CD">
              <w:rPr>
                <w:rFonts w:ascii="Times New Roman" w:eastAsia="Times New Roman" w:hAnsi="Times New Roman" w:cs="Times New Roman"/>
                <w:color w:val="000000" w:themeColor="text1"/>
                <w:sz w:val="20"/>
                <w:szCs w:val="20"/>
                <w:lang w:val="en-GB"/>
              </w:rPr>
              <w:t xml:space="preserve">Department of Civil </w:t>
            </w:r>
            <w:r w:rsidR="0083169C" w:rsidRPr="006E53CD">
              <w:rPr>
                <w:rFonts w:ascii="Times New Roman" w:eastAsia="Times New Roman" w:hAnsi="Times New Roman" w:cs="Times New Roman"/>
                <w:color w:val="000000" w:themeColor="text1"/>
                <w:sz w:val="20"/>
                <w:szCs w:val="20"/>
                <w:lang w:val="en-GB"/>
              </w:rPr>
              <w:t>and Road Highways</w:t>
            </w:r>
            <w:r w:rsidR="00A02F43" w:rsidRPr="006E53CD">
              <w:rPr>
                <w:rFonts w:ascii="Times New Roman" w:eastAsia="Times New Roman" w:hAnsi="Times New Roman" w:cs="Times New Roman"/>
                <w:color w:val="000000" w:themeColor="text1"/>
                <w:sz w:val="20"/>
                <w:szCs w:val="20"/>
                <w:lang w:val="en-GB"/>
              </w:rPr>
              <w:t xml:space="preserve"> Construction Engineering, </w:t>
            </w:r>
            <w:r w:rsidR="00375800" w:rsidRPr="006E53CD">
              <w:rPr>
                <w:rFonts w:ascii="Times New Roman" w:eastAsia="Times New Roman" w:hAnsi="Times New Roman" w:cs="Times New Roman"/>
                <w:color w:val="000000" w:themeColor="text1"/>
                <w:sz w:val="20"/>
                <w:szCs w:val="20"/>
                <w:lang w:val="en-GB"/>
              </w:rPr>
              <w:t xml:space="preserve">L. N. Malviya Infra Projects Pvt. Ltd., Head Office, Bhopal (Madhya Pradesh State) </w:t>
            </w:r>
            <w:r w:rsidRPr="006E53CD">
              <w:rPr>
                <w:rFonts w:ascii="Times New Roman" w:eastAsia="Times New Roman" w:hAnsi="Times New Roman" w:cs="Times New Roman"/>
                <w:color w:val="000000" w:themeColor="text1"/>
                <w:sz w:val="20"/>
                <w:szCs w:val="20"/>
                <w:lang w:val="en-GB"/>
              </w:rPr>
              <w:t>Rajiv Gandhi Proudyogiki Vishwavidyalaya (University), Bhopal</w:t>
            </w:r>
            <w:r w:rsidR="00A02F43" w:rsidRPr="006E53CD">
              <w:rPr>
                <w:rFonts w:ascii="Times New Roman" w:eastAsia="Times New Roman" w:hAnsi="Times New Roman" w:cs="Times New Roman"/>
                <w:color w:val="000000" w:themeColor="text1"/>
                <w:sz w:val="20"/>
                <w:szCs w:val="20"/>
                <w:lang w:val="en-GB"/>
              </w:rPr>
              <w:t>,</w:t>
            </w:r>
            <w:r w:rsidRPr="006E53CD">
              <w:rPr>
                <w:rFonts w:ascii="Times New Roman" w:eastAsia="Times New Roman" w:hAnsi="Times New Roman" w:cs="Times New Roman"/>
                <w:color w:val="000000" w:themeColor="text1"/>
                <w:sz w:val="20"/>
                <w:szCs w:val="20"/>
                <w:lang w:val="en-GB"/>
              </w:rPr>
              <w:t xml:space="preserve"> I</w:t>
            </w:r>
            <w:r w:rsidR="00A02F43" w:rsidRPr="006E53CD">
              <w:rPr>
                <w:rFonts w:ascii="Times New Roman" w:eastAsia="Times New Roman" w:hAnsi="Times New Roman" w:cs="Times New Roman"/>
                <w:color w:val="000000" w:themeColor="text1"/>
                <w:sz w:val="20"/>
                <w:szCs w:val="20"/>
                <w:lang w:val="en-GB"/>
              </w:rPr>
              <w:t>ndia</w:t>
            </w:r>
            <w:r w:rsidR="00375800" w:rsidRPr="006E53CD">
              <w:rPr>
                <w:rFonts w:ascii="Times New Roman" w:eastAsia="Times New Roman" w:hAnsi="Times New Roman" w:cs="Times New Roman"/>
                <w:color w:val="000000" w:themeColor="text1"/>
                <w:sz w:val="20"/>
                <w:szCs w:val="20"/>
                <w:lang w:val="en-GB"/>
              </w:rPr>
              <w:t xml:space="preserve"> </w:t>
            </w:r>
            <w:hyperlink r:id="rId8" w:history="1">
              <w:r w:rsidR="00375800" w:rsidRPr="006E53CD">
                <w:rPr>
                  <w:rFonts w:ascii="Times New Roman" w:eastAsia="Times New Roman" w:hAnsi="Times New Roman" w:cs="Times New Roman"/>
                  <w:color w:val="000000" w:themeColor="text1"/>
                  <w:sz w:val="20"/>
                  <w:szCs w:val="20"/>
                  <w:lang w:val="en-GB"/>
                </w:rPr>
                <w:t>h.g@rediffmail.com</w:t>
              </w:r>
            </w:hyperlink>
          </w:p>
        </w:tc>
        <w:tc>
          <w:tcPr>
            <w:tcW w:w="850" w:type="dxa"/>
          </w:tcPr>
          <w:p w:rsidR="001F0587" w:rsidRPr="006E53CD" w:rsidRDefault="001F0587" w:rsidP="006E53CD">
            <w:pPr>
              <w:widowControl w:val="0"/>
              <w:overflowPunct w:val="0"/>
              <w:autoSpaceDE w:val="0"/>
              <w:autoSpaceDN w:val="0"/>
              <w:adjustRightInd w:val="0"/>
              <w:jc w:val="both"/>
              <w:rPr>
                <w:rFonts w:ascii="Times New Roman" w:eastAsia="Times New Roman" w:hAnsi="Times New Roman" w:cs="Times New Roman"/>
                <w:color w:val="000000" w:themeColor="text1"/>
                <w:sz w:val="20"/>
                <w:szCs w:val="20"/>
                <w:lang w:val="en-GB"/>
              </w:rPr>
            </w:pPr>
          </w:p>
        </w:tc>
        <w:tc>
          <w:tcPr>
            <w:tcW w:w="5289" w:type="dxa"/>
          </w:tcPr>
          <w:p w:rsidR="001F0587" w:rsidRPr="006E53CD" w:rsidRDefault="001F0587" w:rsidP="006E53CD">
            <w:pPr>
              <w:widowControl w:val="0"/>
              <w:overflowPunct w:val="0"/>
              <w:autoSpaceDE w:val="0"/>
              <w:autoSpaceDN w:val="0"/>
              <w:adjustRightInd w:val="0"/>
              <w:jc w:val="center"/>
              <w:rPr>
                <w:rFonts w:ascii="Times New Roman" w:eastAsia="Times New Roman" w:hAnsi="Times New Roman" w:cs="Times New Roman"/>
                <w:b/>
                <w:color w:val="000000" w:themeColor="text1"/>
                <w:sz w:val="20"/>
                <w:szCs w:val="20"/>
                <w:lang w:val="en-GB"/>
              </w:rPr>
            </w:pPr>
            <w:r w:rsidRPr="006E53CD">
              <w:rPr>
                <w:rFonts w:ascii="Times New Roman" w:eastAsia="Times New Roman" w:hAnsi="Times New Roman" w:cs="Times New Roman"/>
                <w:b/>
                <w:color w:val="000000" w:themeColor="text1"/>
                <w:sz w:val="20"/>
                <w:szCs w:val="20"/>
                <w:lang w:val="en-GB"/>
              </w:rPr>
              <w:t xml:space="preserve">Professor </w:t>
            </w:r>
            <w:r w:rsidRPr="006E53CD">
              <w:rPr>
                <w:rFonts w:ascii="Times New Roman" w:eastAsia="MS Mincho" w:hAnsi="Times New Roman" w:cs="Times New Roman"/>
                <w:b/>
                <w:color w:val="000000" w:themeColor="text1"/>
                <w:kern w:val="2"/>
                <w:sz w:val="20"/>
                <w:szCs w:val="20"/>
                <w:lang w:eastAsia="ja-JP"/>
              </w:rPr>
              <w:t>Kiran Gupta</w:t>
            </w:r>
            <w:r w:rsidRPr="006E53CD">
              <w:rPr>
                <w:rFonts w:ascii="Times New Roman" w:eastAsia="Times New Roman" w:hAnsi="Times New Roman" w:cs="Times New Roman"/>
                <w:b/>
                <w:color w:val="000000" w:themeColor="text1"/>
                <w:sz w:val="20"/>
                <w:szCs w:val="20"/>
                <w:lang w:val="en-GB"/>
              </w:rPr>
              <w:t xml:space="preserve"> </w:t>
            </w:r>
            <w:r w:rsidRPr="006E53CD">
              <w:rPr>
                <w:rFonts w:ascii="Times New Roman" w:eastAsia="Times New Roman" w:hAnsi="Times New Roman" w:cs="Times New Roman"/>
                <w:color w:val="000000" w:themeColor="text1"/>
                <w:sz w:val="20"/>
                <w:szCs w:val="20"/>
                <w:lang w:val="en-GB"/>
              </w:rPr>
              <w:t xml:space="preserve">Department of Engineering Chemistry, Oriental College of Technology (OCT), Bhopal (Madhya Pradesh State) </w:t>
            </w:r>
            <w:r w:rsidR="0083169C" w:rsidRPr="006E53CD">
              <w:rPr>
                <w:rFonts w:ascii="Times New Roman" w:eastAsia="Times New Roman" w:hAnsi="Times New Roman" w:cs="Times New Roman"/>
                <w:color w:val="000000" w:themeColor="text1"/>
                <w:sz w:val="20"/>
                <w:szCs w:val="20"/>
                <w:lang w:val="en-GB"/>
              </w:rPr>
              <w:t>Rajiv Gandhi Proudyogiki Vishwavidyalaya (University), Bhopal, India gpt.kiran15@gmail.com</w:t>
            </w:r>
          </w:p>
        </w:tc>
      </w:tr>
    </w:tbl>
    <w:p w:rsidR="00BF26D8" w:rsidRPr="006E53CD" w:rsidRDefault="00BF26D8" w:rsidP="006E53CD">
      <w:pPr>
        <w:spacing w:after="0" w:line="240" w:lineRule="auto"/>
        <w:jc w:val="both"/>
        <w:rPr>
          <w:rFonts w:ascii="Times New Roman" w:eastAsia="Times New Roman" w:hAnsi="Times New Roman" w:cs="Times New Roman"/>
          <w:color w:val="000000" w:themeColor="text1"/>
          <w:sz w:val="20"/>
          <w:szCs w:val="20"/>
          <w:lang w:val="en-GB"/>
        </w:rPr>
      </w:pPr>
    </w:p>
    <w:p w:rsidR="00BF26D8" w:rsidRPr="006E53CD" w:rsidRDefault="00BF26D8" w:rsidP="006E53CD">
      <w:pPr>
        <w:widowControl w:val="0"/>
        <w:overflowPunct w:val="0"/>
        <w:autoSpaceDE w:val="0"/>
        <w:autoSpaceDN w:val="0"/>
        <w:adjustRightInd w:val="0"/>
        <w:spacing w:after="0" w:line="240" w:lineRule="auto"/>
        <w:jc w:val="center"/>
        <w:rPr>
          <w:rFonts w:ascii="Times New Roman" w:hAnsi="Times New Roman" w:cs="Times New Roman"/>
          <w:caps/>
          <w:color w:val="000000" w:themeColor="text1"/>
          <w:sz w:val="20"/>
          <w:szCs w:val="20"/>
          <w:lang w:val="en-AU"/>
        </w:rPr>
      </w:pPr>
      <w:r w:rsidRPr="006E53CD">
        <w:rPr>
          <w:rFonts w:ascii="Times New Roman" w:hAnsi="Times New Roman" w:cs="Times New Roman"/>
          <w:b/>
          <w:bCs/>
          <w:caps/>
          <w:color w:val="000000" w:themeColor="text1"/>
          <w:sz w:val="20"/>
          <w:szCs w:val="20"/>
        </w:rPr>
        <w:t>Abstract</w:t>
      </w:r>
    </w:p>
    <w:p w:rsidR="00D25703" w:rsidRPr="006E53CD" w:rsidRDefault="00D25703"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E53CD" w:rsidRDefault="00FB20AA"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T</w:t>
      </w:r>
      <w:r w:rsidR="00867614" w:rsidRPr="006E53CD">
        <w:rPr>
          <w:rFonts w:ascii="Times New Roman" w:hAnsi="Times New Roman" w:cs="Times New Roman"/>
          <w:color w:val="000000" w:themeColor="text1"/>
          <w:spacing w:val="-2"/>
          <w:w w:val="101"/>
          <w:sz w:val="20"/>
          <w:szCs w:val="20"/>
        </w:rPr>
        <w:t xml:space="preserve">he </w:t>
      </w:r>
      <w:r w:rsidRPr="006E53CD">
        <w:rPr>
          <w:rFonts w:ascii="Times New Roman" w:hAnsi="Times New Roman" w:cs="Times New Roman"/>
          <w:color w:val="000000" w:themeColor="text1"/>
          <w:spacing w:val="-2"/>
          <w:w w:val="101"/>
          <w:sz w:val="20"/>
          <w:szCs w:val="20"/>
        </w:rPr>
        <w:t>paper</w:t>
      </w:r>
      <w:r w:rsidR="00C21310" w:rsidRPr="006E53CD">
        <w:rPr>
          <w:rFonts w:ascii="Times New Roman" w:hAnsi="Times New Roman" w:cs="Times New Roman"/>
          <w:color w:val="000000" w:themeColor="text1"/>
          <w:spacing w:val="-2"/>
          <w:w w:val="101"/>
          <w:sz w:val="20"/>
          <w:szCs w:val="20"/>
        </w:rPr>
        <w:t xml:space="preserve"> will be discussed </w:t>
      </w:r>
      <w:r w:rsidR="00604442" w:rsidRPr="006E53CD">
        <w:rPr>
          <w:rFonts w:ascii="Times New Roman" w:hAnsi="Times New Roman" w:cs="Times New Roman"/>
          <w:color w:val="000000" w:themeColor="text1"/>
          <w:spacing w:val="-2"/>
          <w:w w:val="101"/>
          <w:sz w:val="20"/>
          <w:szCs w:val="20"/>
        </w:rPr>
        <w:t xml:space="preserve">with </w:t>
      </w:r>
      <w:r w:rsidR="00C21310" w:rsidRPr="006E53CD">
        <w:rPr>
          <w:rFonts w:ascii="Times New Roman" w:hAnsi="Times New Roman" w:cs="Times New Roman"/>
          <w:color w:val="000000" w:themeColor="text1"/>
          <w:spacing w:val="-2"/>
          <w:w w:val="101"/>
          <w:sz w:val="20"/>
          <w:szCs w:val="20"/>
        </w:rPr>
        <w:t xml:space="preserve">the forthcoming natural </w:t>
      </w:r>
      <w:r w:rsidR="005924B1" w:rsidRPr="006E53CD">
        <w:rPr>
          <w:rFonts w:ascii="Times New Roman" w:hAnsi="Times New Roman" w:cs="Times New Roman"/>
          <w:color w:val="000000" w:themeColor="text1"/>
          <w:spacing w:val="-2"/>
          <w:w w:val="101"/>
          <w:sz w:val="20"/>
          <w:szCs w:val="20"/>
        </w:rPr>
        <w:t>and</w:t>
      </w:r>
      <w:r w:rsidRPr="006E53CD">
        <w:rPr>
          <w:rFonts w:ascii="Times New Roman" w:hAnsi="Times New Roman" w:cs="Times New Roman"/>
          <w:color w:val="000000" w:themeColor="text1"/>
          <w:spacing w:val="-2"/>
          <w:w w:val="101"/>
          <w:sz w:val="20"/>
          <w:szCs w:val="20"/>
        </w:rPr>
        <w:t xml:space="preserve"> manmade catastrophic events.</w:t>
      </w:r>
      <w:r w:rsidR="00C21310" w:rsidRPr="006E53CD">
        <w:rPr>
          <w:rFonts w:ascii="Times New Roman" w:hAnsi="Times New Roman" w:cs="Times New Roman"/>
          <w:color w:val="000000" w:themeColor="text1"/>
          <w:spacing w:val="-2"/>
          <w:w w:val="101"/>
          <w:sz w:val="20"/>
          <w:szCs w:val="20"/>
        </w:rPr>
        <w:t xml:space="preserve"> One day which may affect our Natural Eco – System and </w:t>
      </w:r>
      <w:r w:rsidR="00CA12B5" w:rsidRPr="006E53CD">
        <w:rPr>
          <w:rFonts w:ascii="Times New Roman" w:hAnsi="Times New Roman" w:cs="Times New Roman"/>
          <w:color w:val="000000" w:themeColor="text1"/>
          <w:spacing w:val="-2"/>
          <w:w w:val="101"/>
          <w:sz w:val="20"/>
          <w:szCs w:val="20"/>
        </w:rPr>
        <w:t>its</w:t>
      </w:r>
      <w:r w:rsidR="00C21310" w:rsidRPr="006E53CD">
        <w:rPr>
          <w:rFonts w:ascii="Times New Roman" w:hAnsi="Times New Roman" w:cs="Times New Roman"/>
          <w:color w:val="000000" w:themeColor="text1"/>
          <w:spacing w:val="-2"/>
          <w:w w:val="101"/>
          <w:sz w:val="20"/>
          <w:szCs w:val="20"/>
        </w:rPr>
        <w:t xml:space="preserve"> existing Air – Environments’ Climatic Weather </w:t>
      </w:r>
      <w:r w:rsidR="008426C1" w:rsidRPr="006E53CD">
        <w:rPr>
          <w:rFonts w:ascii="Times New Roman" w:hAnsi="Times New Roman" w:cs="Times New Roman"/>
          <w:color w:val="000000" w:themeColor="text1"/>
          <w:spacing w:val="-2"/>
          <w:w w:val="101"/>
          <w:sz w:val="20"/>
          <w:szCs w:val="20"/>
        </w:rPr>
        <w:t xml:space="preserve">Aviation </w:t>
      </w:r>
      <w:r w:rsidR="008D2744" w:rsidRPr="006E53CD">
        <w:rPr>
          <w:rFonts w:ascii="Times New Roman" w:hAnsi="Times New Roman" w:cs="Times New Roman"/>
          <w:color w:val="000000" w:themeColor="text1"/>
          <w:spacing w:val="-2"/>
          <w:w w:val="101"/>
          <w:sz w:val="20"/>
          <w:szCs w:val="20"/>
        </w:rPr>
        <w:t xml:space="preserve">Meteorological </w:t>
      </w:r>
      <w:r w:rsidR="008426C1" w:rsidRPr="006E53CD">
        <w:rPr>
          <w:rFonts w:ascii="Times New Roman" w:hAnsi="Times New Roman" w:cs="Times New Roman"/>
          <w:color w:val="000000" w:themeColor="text1"/>
          <w:spacing w:val="-2"/>
          <w:w w:val="101"/>
          <w:sz w:val="20"/>
          <w:szCs w:val="20"/>
        </w:rPr>
        <w:t xml:space="preserve">Challenges </w:t>
      </w:r>
      <w:r w:rsidR="00C21310" w:rsidRPr="006E53CD">
        <w:rPr>
          <w:rFonts w:ascii="Times New Roman" w:hAnsi="Times New Roman" w:cs="Times New Roman"/>
          <w:color w:val="000000" w:themeColor="text1"/>
          <w:spacing w:val="-2"/>
          <w:w w:val="101"/>
          <w:sz w:val="20"/>
          <w:szCs w:val="20"/>
        </w:rPr>
        <w:t xml:space="preserve">Changing </w:t>
      </w:r>
      <w:r w:rsidR="005924B1" w:rsidRPr="006E53CD">
        <w:rPr>
          <w:rFonts w:ascii="Times New Roman" w:hAnsi="Times New Roman" w:cs="Times New Roman"/>
          <w:color w:val="000000" w:themeColor="text1"/>
          <w:spacing w:val="-2"/>
          <w:w w:val="101"/>
          <w:sz w:val="20"/>
          <w:szCs w:val="20"/>
        </w:rPr>
        <w:t>Conditions/ Occurrences</w:t>
      </w:r>
      <w:r w:rsidRPr="006E53CD">
        <w:rPr>
          <w:rFonts w:ascii="Times New Roman" w:hAnsi="Times New Roman" w:cs="Times New Roman"/>
          <w:color w:val="000000" w:themeColor="text1"/>
          <w:spacing w:val="-2"/>
          <w:w w:val="101"/>
          <w:sz w:val="20"/>
          <w:szCs w:val="20"/>
        </w:rPr>
        <w:t xml:space="preserve">, </w:t>
      </w:r>
      <w:r w:rsidR="00C21310" w:rsidRPr="006E53CD">
        <w:rPr>
          <w:rFonts w:ascii="Times New Roman" w:hAnsi="Times New Roman" w:cs="Times New Roman"/>
          <w:color w:val="000000" w:themeColor="text1"/>
          <w:spacing w:val="-2"/>
          <w:w w:val="101"/>
          <w:sz w:val="20"/>
          <w:szCs w:val="20"/>
        </w:rPr>
        <w:t xml:space="preserve">which </w:t>
      </w:r>
      <w:r w:rsidR="005924B1" w:rsidRPr="006E53CD">
        <w:rPr>
          <w:rFonts w:ascii="Times New Roman" w:hAnsi="Times New Roman" w:cs="Times New Roman"/>
          <w:color w:val="000000" w:themeColor="text1"/>
          <w:spacing w:val="-2"/>
          <w:w w:val="101"/>
          <w:sz w:val="20"/>
          <w:szCs w:val="20"/>
        </w:rPr>
        <w:t>are</w:t>
      </w:r>
      <w:r w:rsidR="00C21310" w:rsidRPr="006E53CD">
        <w:rPr>
          <w:rFonts w:ascii="Times New Roman" w:hAnsi="Times New Roman" w:cs="Times New Roman"/>
          <w:color w:val="000000" w:themeColor="text1"/>
          <w:spacing w:val="-2"/>
          <w:w w:val="101"/>
          <w:sz w:val="20"/>
          <w:szCs w:val="20"/>
        </w:rPr>
        <w:t xml:space="preserve"> </w:t>
      </w:r>
      <w:r w:rsidR="005924B1" w:rsidRPr="006E53CD">
        <w:rPr>
          <w:rFonts w:ascii="Times New Roman" w:hAnsi="Times New Roman" w:cs="Times New Roman"/>
          <w:color w:val="000000" w:themeColor="text1"/>
          <w:spacing w:val="-2"/>
          <w:w w:val="101"/>
          <w:sz w:val="20"/>
          <w:szCs w:val="20"/>
        </w:rPr>
        <w:t xml:space="preserve">abruptly </w:t>
      </w:r>
      <w:r w:rsidR="00C21310" w:rsidRPr="006E53CD">
        <w:rPr>
          <w:rFonts w:ascii="Times New Roman" w:hAnsi="Times New Roman" w:cs="Times New Roman"/>
          <w:color w:val="000000" w:themeColor="text1"/>
          <w:spacing w:val="-2"/>
          <w:w w:val="101"/>
          <w:sz w:val="20"/>
          <w:szCs w:val="20"/>
        </w:rPr>
        <w:t xml:space="preserve">degrading </w:t>
      </w:r>
      <w:r w:rsidRPr="006E53CD">
        <w:rPr>
          <w:rFonts w:ascii="Times New Roman" w:hAnsi="Times New Roman" w:cs="Times New Roman"/>
          <w:color w:val="000000" w:themeColor="text1"/>
          <w:spacing w:val="-2"/>
          <w:w w:val="101"/>
          <w:sz w:val="20"/>
          <w:szCs w:val="20"/>
        </w:rPr>
        <w:t>a</w:t>
      </w:r>
      <w:r w:rsidR="008426C1" w:rsidRPr="006E53CD">
        <w:rPr>
          <w:rFonts w:ascii="Times New Roman" w:hAnsi="Times New Roman" w:cs="Times New Roman"/>
          <w:color w:val="000000" w:themeColor="text1"/>
          <w:spacing w:val="-2"/>
          <w:w w:val="101"/>
          <w:sz w:val="20"/>
          <w:szCs w:val="20"/>
        </w:rPr>
        <w:t xml:space="preserve">ir </w:t>
      </w:r>
      <w:r w:rsidRPr="006E53CD">
        <w:rPr>
          <w:rFonts w:ascii="Times New Roman" w:hAnsi="Times New Roman" w:cs="Times New Roman"/>
          <w:color w:val="000000" w:themeColor="text1"/>
          <w:spacing w:val="-2"/>
          <w:w w:val="101"/>
          <w:sz w:val="20"/>
          <w:szCs w:val="20"/>
        </w:rPr>
        <w:t>q</w:t>
      </w:r>
      <w:r w:rsidR="008426C1" w:rsidRPr="006E53CD">
        <w:rPr>
          <w:rFonts w:ascii="Times New Roman" w:hAnsi="Times New Roman" w:cs="Times New Roman"/>
          <w:color w:val="000000" w:themeColor="text1"/>
          <w:spacing w:val="-2"/>
          <w:w w:val="101"/>
          <w:sz w:val="20"/>
          <w:szCs w:val="20"/>
        </w:rPr>
        <w:t xml:space="preserve">uality </w:t>
      </w:r>
      <w:r w:rsidRPr="006E53CD">
        <w:rPr>
          <w:rFonts w:ascii="Times New Roman" w:hAnsi="Times New Roman" w:cs="Times New Roman"/>
          <w:color w:val="000000" w:themeColor="text1"/>
          <w:spacing w:val="-2"/>
          <w:w w:val="101"/>
          <w:sz w:val="20"/>
          <w:szCs w:val="20"/>
        </w:rPr>
        <w:t>i</w:t>
      </w:r>
      <w:r w:rsidR="008426C1" w:rsidRPr="006E53CD">
        <w:rPr>
          <w:rFonts w:ascii="Times New Roman" w:hAnsi="Times New Roman" w:cs="Times New Roman"/>
          <w:color w:val="000000" w:themeColor="text1"/>
          <w:spacing w:val="-2"/>
          <w:w w:val="101"/>
          <w:sz w:val="20"/>
          <w:szCs w:val="20"/>
        </w:rPr>
        <w:t xml:space="preserve">ndex (AQI) </w:t>
      </w:r>
      <w:r w:rsidRPr="006E53CD">
        <w:rPr>
          <w:rFonts w:ascii="Times New Roman" w:hAnsi="Times New Roman" w:cs="Times New Roman"/>
          <w:color w:val="000000" w:themeColor="text1"/>
          <w:spacing w:val="-2"/>
          <w:w w:val="101"/>
          <w:sz w:val="20"/>
          <w:szCs w:val="20"/>
        </w:rPr>
        <w:t>day by day,</w:t>
      </w:r>
      <w:r w:rsidR="00C21310" w:rsidRPr="006E53CD">
        <w:rPr>
          <w:rFonts w:ascii="Times New Roman" w:hAnsi="Times New Roman" w:cs="Times New Roman"/>
          <w:color w:val="000000" w:themeColor="text1"/>
          <w:spacing w:val="-2"/>
          <w:w w:val="101"/>
          <w:sz w:val="20"/>
          <w:szCs w:val="20"/>
        </w:rPr>
        <w:t xml:space="preserve"> due to </w:t>
      </w:r>
      <w:r w:rsidR="00AA48B9" w:rsidRPr="006E53CD">
        <w:rPr>
          <w:rFonts w:ascii="Times New Roman" w:hAnsi="Times New Roman" w:cs="Times New Roman"/>
          <w:color w:val="000000" w:themeColor="text1"/>
          <w:spacing w:val="-2"/>
          <w:w w:val="101"/>
          <w:sz w:val="20"/>
          <w:szCs w:val="20"/>
        </w:rPr>
        <w:t xml:space="preserve">the </w:t>
      </w:r>
      <w:r w:rsidR="00C21310" w:rsidRPr="006E53CD">
        <w:rPr>
          <w:rFonts w:ascii="Times New Roman" w:hAnsi="Times New Roman" w:cs="Times New Roman"/>
          <w:color w:val="000000" w:themeColor="text1"/>
          <w:spacing w:val="-2"/>
          <w:w w:val="101"/>
          <w:sz w:val="20"/>
          <w:szCs w:val="20"/>
        </w:rPr>
        <w:t xml:space="preserve">generation of </w:t>
      </w:r>
      <w:r w:rsidR="00867614" w:rsidRPr="006E53CD">
        <w:rPr>
          <w:rFonts w:ascii="Times New Roman" w:hAnsi="Times New Roman" w:cs="Times New Roman"/>
          <w:color w:val="000000" w:themeColor="text1"/>
          <w:spacing w:val="-2"/>
          <w:w w:val="101"/>
          <w:sz w:val="20"/>
          <w:szCs w:val="20"/>
        </w:rPr>
        <w:t xml:space="preserve">the </w:t>
      </w:r>
      <w:r w:rsidR="00E401F7" w:rsidRPr="006E53CD">
        <w:rPr>
          <w:rFonts w:ascii="Times New Roman" w:hAnsi="Times New Roman" w:cs="Times New Roman"/>
          <w:color w:val="000000" w:themeColor="text1"/>
          <w:spacing w:val="-2"/>
          <w:w w:val="101"/>
          <w:sz w:val="20"/>
          <w:szCs w:val="20"/>
        </w:rPr>
        <w:t>Contaminated/ Polluted</w:t>
      </w:r>
      <w:r w:rsidR="005924B1" w:rsidRPr="006E53CD">
        <w:rPr>
          <w:rFonts w:ascii="Times New Roman" w:hAnsi="Times New Roman" w:cs="Times New Roman"/>
          <w:color w:val="000000" w:themeColor="text1"/>
          <w:spacing w:val="-2"/>
          <w:w w:val="101"/>
          <w:sz w:val="20"/>
          <w:szCs w:val="20"/>
        </w:rPr>
        <w:t xml:space="preserve"> </w:t>
      </w:r>
      <w:r w:rsidR="00E401F7" w:rsidRPr="006E53CD">
        <w:rPr>
          <w:rFonts w:ascii="Times New Roman" w:hAnsi="Times New Roman" w:cs="Times New Roman"/>
          <w:color w:val="000000" w:themeColor="text1"/>
          <w:spacing w:val="-2"/>
          <w:w w:val="101"/>
          <w:sz w:val="20"/>
          <w:szCs w:val="20"/>
        </w:rPr>
        <w:t>Constituents</w:t>
      </w:r>
      <w:r w:rsidR="00BA6BB4" w:rsidRPr="006E53CD">
        <w:rPr>
          <w:rFonts w:ascii="Times New Roman" w:hAnsi="Times New Roman" w:cs="Times New Roman"/>
          <w:color w:val="000000" w:themeColor="text1"/>
          <w:spacing w:val="-2"/>
          <w:w w:val="101"/>
          <w:sz w:val="20"/>
          <w:szCs w:val="20"/>
        </w:rPr>
        <w:t xml:space="preserve">/ </w:t>
      </w:r>
      <w:r w:rsidR="007D575D" w:rsidRPr="006E53CD">
        <w:rPr>
          <w:rFonts w:ascii="Times New Roman" w:hAnsi="Times New Roman" w:cs="Times New Roman"/>
          <w:color w:val="000000" w:themeColor="text1"/>
          <w:spacing w:val="-2"/>
          <w:w w:val="101"/>
          <w:sz w:val="20"/>
          <w:szCs w:val="20"/>
        </w:rPr>
        <w:t xml:space="preserve">Black </w:t>
      </w:r>
      <w:r w:rsidR="00BA6BB4" w:rsidRPr="006E53CD">
        <w:rPr>
          <w:rFonts w:ascii="Times New Roman" w:hAnsi="Times New Roman" w:cs="Times New Roman"/>
          <w:color w:val="000000" w:themeColor="text1"/>
          <w:spacing w:val="-2"/>
          <w:w w:val="101"/>
          <w:sz w:val="20"/>
          <w:szCs w:val="20"/>
        </w:rPr>
        <w:t>Carbon Soot Particles Emission</w:t>
      </w:r>
      <w:r w:rsidR="00C21310" w:rsidRPr="006E53CD">
        <w:rPr>
          <w:rFonts w:ascii="Times New Roman" w:hAnsi="Times New Roman" w:cs="Times New Roman"/>
          <w:color w:val="000000" w:themeColor="text1"/>
          <w:spacing w:val="-2"/>
          <w:w w:val="101"/>
          <w:sz w:val="20"/>
          <w:szCs w:val="20"/>
        </w:rPr>
        <w:t xml:space="preserve"> in the form of solid, liquid and gaseous substances </w:t>
      </w:r>
      <w:r w:rsidR="005101E3" w:rsidRPr="006E53CD">
        <w:rPr>
          <w:rFonts w:ascii="Times New Roman" w:hAnsi="Times New Roman" w:cs="Times New Roman"/>
          <w:color w:val="000000" w:themeColor="text1"/>
          <w:spacing w:val="-2"/>
          <w:w w:val="101"/>
          <w:sz w:val="20"/>
          <w:szCs w:val="20"/>
        </w:rPr>
        <w:t>W</w:t>
      </w:r>
      <w:r w:rsidR="00C21310" w:rsidRPr="006E53CD">
        <w:rPr>
          <w:rFonts w:ascii="Times New Roman" w:hAnsi="Times New Roman" w:cs="Times New Roman"/>
          <w:color w:val="000000" w:themeColor="text1"/>
          <w:spacing w:val="-2"/>
          <w:w w:val="101"/>
          <w:sz w:val="20"/>
          <w:szCs w:val="20"/>
        </w:rPr>
        <w:t xml:space="preserve">hole </w:t>
      </w:r>
      <w:r w:rsidR="005101E3" w:rsidRPr="006E53CD">
        <w:rPr>
          <w:rFonts w:ascii="Times New Roman" w:hAnsi="Times New Roman" w:cs="Times New Roman"/>
          <w:color w:val="000000" w:themeColor="text1"/>
          <w:spacing w:val="-2"/>
          <w:w w:val="101"/>
          <w:sz w:val="20"/>
          <w:szCs w:val="20"/>
        </w:rPr>
        <w:t>A</w:t>
      </w:r>
      <w:r w:rsidR="00C21310" w:rsidRPr="006E53CD">
        <w:rPr>
          <w:rFonts w:ascii="Times New Roman" w:hAnsi="Times New Roman" w:cs="Times New Roman"/>
          <w:color w:val="000000" w:themeColor="text1"/>
          <w:spacing w:val="-2"/>
          <w:w w:val="101"/>
          <w:sz w:val="20"/>
          <w:szCs w:val="20"/>
        </w:rPr>
        <w:t xml:space="preserve">round the GLOBE </w:t>
      </w:r>
      <w:r w:rsidRPr="006E53CD">
        <w:rPr>
          <w:rFonts w:ascii="Times New Roman" w:hAnsi="Times New Roman" w:cs="Times New Roman"/>
          <w:color w:val="000000" w:themeColor="text1"/>
          <w:spacing w:val="-2"/>
          <w:w w:val="101"/>
          <w:sz w:val="20"/>
          <w:szCs w:val="20"/>
        </w:rPr>
        <w:t>at</w:t>
      </w:r>
      <w:r w:rsidR="00C21310" w:rsidRPr="006E53CD">
        <w:rPr>
          <w:rFonts w:ascii="Times New Roman" w:hAnsi="Times New Roman" w:cs="Times New Roman"/>
          <w:color w:val="000000" w:themeColor="text1"/>
          <w:spacing w:val="-2"/>
          <w:w w:val="101"/>
          <w:sz w:val="20"/>
          <w:szCs w:val="20"/>
        </w:rPr>
        <w:t xml:space="preserve"> Local, Regional </w:t>
      </w:r>
      <w:r w:rsidR="005924B1" w:rsidRPr="006E53CD">
        <w:rPr>
          <w:rFonts w:ascii="Times New Roman" w:hAnsi="Times New Roman" w:cs="Times New Roman"/>
          <w:color w:val="000000" w:themeColor="text1"/>
          <w:spacing w:val="-2"/>
          <w:w w:val="101"/>
          <w:sz w:val="20"/>
          <w:szCs w:val="20"/>
        </w:rPr>
        <w:t>and</w:t>
      </w:r>
      <w:r w:rsidR="00C21310" w:rsidRPr="006E53CD">
        <w:rPr>
          <w:rFonts w:ascii="Times New Roman" w:hAnsi="Times New Roman" w:cs="Times New Roman"/>
          <w:color w:val="000000" w:themeColor="text1"/>
          <w:spacing w:val="-2"/>
          <w:w w:val="101"/>
          <w:sz w:val="20"/>
          <w:szCs w:val="20"/>
        </w:rPr>
        <w:t xml:space="preserve"> Worldwide Scale. </w:t>
      </w:r>
      <w:r w:rsidR="00383988" w:rsidRPr="006E53CD">
        <w:rPr>
          <w:rFonts w:ascii="Times New Roman" w:hAnsi="Times New Roman" w:cs="Times New Roman"/>
          <w:color w:val="000000" w:themeColor="text1"/>
          <w:spacing w:val="-2"/>
          <w:w w:val="101"/>
          <w:sz w:val="20"/>
          <w:szCs w:val="20"/>
        </w:rPr>
        <w:t xml:space="preserve">Detailed project Kurkuti – Ghamsali – Niti Road explored for civil engineering highway construction may influence on </w:t>
      </w:r>
      <w:r w:rsidR="0021023F" w:rsidRPr="006E53CD">
        <w:rPr>
          <w:rFonts w:ascii="Times New Roman" w:hAnsi="Times New Roman" w:cs="Times New Roman"/>
          <w:color w:val="000000" w:themeColor="text1"/>
          <w:spacing w:val="-2"/>
          <w:w w:val="101"/>
          <w:sz w:val="20"/>
          <w:szCs w:val="20"/>
        </w:rPr>
        <w:t xml:space="preserve">various types of </w:t>
      </w:r>
      <w:r w:rsidR="00383988" w:rsidRPr="006E53CD">
        <w:rPr>
          <w:rFonts w:ascii="Times New Roman" w:hAnsi="Times New Roman" w:cs="Times New Roman"/>
          <w:color w:val="000000" w:themeColor="text1"/>
          <w:spacing w:val="-2"/>
          <w:w w:val="101"/>
          <w:sz w:val="20"/>
          <w:szCs w:val="20"/>
        </w:rPr>
        <w:t>meteorological weather parameters/ proceedings</w:t>
      </w:r>
      <w:r w:rsidR="00BA6BB4" w:rsidRPr="006E53CD">
        <w:rPr>
          <w:rFonts w:ascii="Times New Roman" w:hAnsi="Times New Roman" w:cs="Times New Roman"/>
          <w:color w:val="000000" w:themeColor="text1"/>
          <w:spacing w:val="-2"/>
          <w:w w:val="101"/>
          <w:sz w:val="20"/>
          <w:szCs w:val="20"/>
        </w:rPr>
        <w:t xml:space="preserve"> during construction highways road network</w:t>
      </w:r>
      <w:r w:rsidR="00383988" w:rsidRPr="006E53CD">
        <w:rPr>
          <w:rFonts w:ascii="Times New Roman" w:hAnsi="Times New Roman" w:cs="Times New Roman"/>
          <w:color w:val="000000" w:themeColor="text1"/>
          <w:spacing w:val="-2"/>
          <w:w w:val="101"/>
          <w:sz w:val="20"/>
          <w:szCs w:val="20"/>
        </w:rPr>
        <w:t xml:space="preserve">. </w:t>
      </w:r>
      <w:r w:rsidR="00C21310" w:rsidRPr="006E53CD">
        <w:rPr>
          <w:rFonts w:ascii="Times New Roman" w:hAnsi="Times New Roman" w:cs="Times New Roman"/>
          <w:color w:val="000000" w:themeColor="text1"/>
          <w:spacing w:val="-2"/>
          <w:w w:val="101"/>
          <w:sz w:val="20"/>
          <w:szCs w:val="20"/>
        </w:rPr>
        <w:t xml:space="preserve">The promotion of cleaner, climate – friendly technologies and improved environmental management practices for enhanced livelihood sustainability and fostering resilience requires resources, which are accelerating rapidly, and all have strong </w:t>
      </w:r>
      <w:r w:rsidR="00437B85" w:rsidRPr="006E53CD">
        <w:rPr>
          <w:rFonts w:ascii="Times New Roman" w:hAnsi="Times New Roman" w:cs="Times New Roman"/>
          <w:color w:val="000000" w:themeColor="text1"/>
          <w:spacing w:val="-2"/>
          <w:w w:val="101"/>
          <w:sz w:val="20"/>
          <w:szCs w:val="20"/>
        </w:rPr>
        <w:t>inter</w:t>
      </w:r>
      <w:r w:rsidR="00C21310" w:rsidRPr="006E53CD">
        <w:rPr>
          <w:rFonts w:ascii="Times New Roman" w:hAnsi="Times New Roman" w:cs="Times New Roman"/>
          <w:color w:val="000000" w:themeColor="text1"/>
          <w:spacing w:val="-2"/>
          <w:w w:val="101"/>
          <w:sz w:val="20"/>
          <w:szCs w:val="20"/>
        </w:rPr>
        <w:t>links</w:t>
      </w:r>
      <w:r w:rsidR="00437B85" w:rsidRPr="006E53CD">
        <w:rPr>
          <w:rFonts w:ascii="Times New Roman" w:hAnsi="Times New Roman" w:cs="Times New Roman"/>
          <w:color w:val="000000" w:themeColor="text1"/>
          <w:spacing w:val="-2"/>
          <w:w w:val="101"/>
          <w:sz w:val="20"/>
          <w:szCs w:val="20"/>
        </w:rPr>
        <w:t>/ connections</w:t>
      </w:r>
      <w:r w:rsidR="00C21310" w:rsidRPr="006E53CD">
        <w:rPr>
          <w:rFonts w:ascii="Times New Roman" w:hAnsi="Times New Roman" w:cs="Times New Roman"/>
          <w:color w:val="000000" w:themeColor="text1"/>
          <w:spacing w:val="-2"/>
          <w:w w:val="101"/>
          <w:sz w:val="20"/>
          <w:szCs w:val="20"/>
        </w:rPr>
        <w:t xml:space="preserve"> with the </w:t>
      </w:r>
      <w:r w:rsidR="00BD0FAF" w:rsidRPr="006E53CD">
        <w:rPr>
          <w:rFonts w:ascii="Times New Roman" w:hAnsi="Times New Roman" w:cs="Times New Roman"/>
          <w:color w:val="000000" w:themeColor="text1"/>
          <w:spacing w:val="-2"/>
          <w:w w:val="101"/>
          <w:sz w:val="20"/>
          <w:szCs w:val="20"/>
        </w:rPr>
        <w:t xml:space="preserve">highway </w:t>
      </w:r>
      <w:r w:rsidR="00C21310" w:rsidRPr="006E53CD">
        <w:rPr>
          <w:rFonts w:ascii="Times New Roman" w:hAnsi="Times New Roman" w:cs="Times New Roman"/>
          <w:color w:val="000000" w:themeColor="text1"/>
          <w:spacing w:val="-2"/>
          <w:w w:val="101"/>
          <w:sz w:val="20"/>
          <w:szCs w:val="20"/>
        </w:rPr>
        <w:t>road</w:t>
      </w:r>
      <w:r w:rsidR="00437B85" w:rsidRPr="006E53CD">
        <w:rPr>
          <w:rFonts w:ascii="Times New Roman" w:hAnsi="Times New Roman" w:cs="Times New Roman"/>
          <w:color w:val="000000" w:themeColor="text1"/>
          <w:spacing w:val="-2"/>
          <w:w w:val="101"/>
          <w:sz w:val="20"/>
          <w:szCs w:val="20"/>
        </w:rPr>
        <w:t>s</w:t>
      </w:r>
      <w:r w:rsidR="00BD0FAF" w:rsidRPr="006E53CD">
        <w:rPr>
          <w:rFonts w:ascii="Times New Roman" w:hAnsi="Times New Roman" w:cs="Times New Roman"/>
          <w:color w:val="000000" w:themeColor="text1"/>
          <w:spacing w:val="-2"/>
          <w:w w:val="101"/>
          <w:sz w:val="20"/>
          <w:szCs w:val="20"/>
        </w:rPr>
        <w:t xml:space="preserve"> network in civil engineering</w:t>
      </w:r>
      <w:r w:rsidR="00437B85" w:rsidRPr="006E53CD">
        <w:rPr>
          <w:rFonts w:ascii="Times New Roman" w:hAnsi="Times New Roman" w:cs="Times New Roman"/>
          <w:color w:val="000000" w:themeColor="text1"/>
          <w:spacing w:val="-2"/>
          <w:w w:val="101"/>
          <w:sz w:val="20"/>
          <w:szCs w:val="20"/>
        </w:rPr>
        <w:t xml:space="preserve">/ </w:t>
      </w:r>
      <w:r w:rsidR="00C21310" w:rsidRPr="006E53CD">
        <w:rPr>
          <w:rFonts w:ascii="Times New Roman" w:hAnsi="Times New Roman" w:cs="Times New Roman"/>
          <w:color w:val="000000" w:themeColor="text1"/>
          <w:spacing w:val="-2"/>
          <w:w w:val="101"/>
          <w:sz w:val="20"/>
          <w:szCs w:val="20"/>
        </w:rPr>
        <w:t>building</w:t>
      </w:r>
      <w:r w:rsidR="00437B85" w:rsidRPr="006E53CD">
        <w:rPr>
          <w:rFonts w:ascii="Times New Roman" w:hAnsi="Times New Roman" w:cs="Times New Roman"/>
          <w:color w:val="000000" w:themeColor="text1"/>
          <w:spacing w:val="-2"/>
          <w:w w:val="101"/>
          <w:sz w:val="20"/>
          <w:szCs w:val="20"/>
        </w:rPr>
        <w:t>s/ industries</w:t>
      </w:r>
      <w:r w:rsidR="00BA6BB4" w:rsidRPr="006E53CD">
        <w:rPr>
          <w:rFonts w:ascii="Times New Roman" w:hAnsi="Times New Roman" w:cs="Times New Roman"/>
          <w:color w:val="000000" w:themeColor="text1"/>
          <w:spacing w:val="-2"/>
          <w:w w:val="101"/>
          <w:sz w:val="20"/>
          <w:szCs w:val="20"/>
        </w:rPr>
        <w:t xml:space="preserve"> producing anthropogenic substance in natural eco – system and its environment</w:t>
      </w:r>
      <w:r w:rsidR="00C21310" w:rsidRPr="006E53CD">
        <w:rPr>
          <w:rFonts w:ascii="Times New Roman" w:hAnsi="Times New Roman" w:cs="Times New Roman"/>
          <w:color w:val="000000" w:themeColor="text1"/>
          <w:spacing w:val="-2"/>
          <w:w w:val="101"/>
          <w:sz w:val="20"/>
          <w:szCs w:val="20"/>
        </w:rPr>
        <w:t xml:space="preserve"> as </w:t>
      </w:r>
      <w:r w:rsidR="00437B85" w:rsidRPr="006E53CD">
        <w:rPr>
          <w:rFonts w:ascii="Times New Roman" w:hAnsi="Times New Roman" w:cs="Times New Roman"/>
          <w:color w:val="000000" w:themeColor="text1"/>
          <w:spacing w:val="-2"/>
          <w:w w:val="101"/>
          <w:sz w:val="20"/>
          <w:szCs w:val="20"/>
        </w:rPr>
        <w:t xml:space="preserve">depicted </w:t>
      </w:r>
      <w:r w:rsidR="00C21310" w:rsidRPr="006E53CD">
        <w:rPr>
          <w:rFonts w:ascii="Times New Roman" w:hAnsi="Times New Roman" w:cs="Times New Roman"/>
          <w:color w:val="000000" w:themeColor="text1"/>
          <w:spacing w:val="-2"/>
          <w:w w:val="101"/>
          <w:sz w:val="20"/>
          <w:szCs w:val="20"/>
        </w:rPr>
        <w:t>in</w:t>
      </w:r>
      <w:r w:rsidR="00BE33A2" w:rsidRPr="006E53CD">
        <w:rPr>
          <w:rFonts w:ascii="Times New Roman" w:hAnsi="Times New Roman" w:cs="Times New Roman"/>
          <w:color w:val="000000" w:themeColor="text1"/>
          <w:spacing w:val="-2"/>
          <w:w w:val="101"/>
          <w:sz w:val="20"/>
          <w:szCs w:val="20"/>
        </w:rPr>
        <w:t xml:space="preserve"> Figure</w:t>
      </w:r>
      <w:r w:rsidR="007F269D" w:rsidRPr="006E53CD">
        <w:rPr>
          <w:rFonts w:ascii="Times New Roman" w:hAnsi="Times New Roman" w:cs="Times New Roman"/>
          <w:color w:val="000000" w:themeColor="text1"/>
          <w:spacing w:val="-2"/>
          <w:w w:val="101"/>
          <w:sz w:val="20"/>
          <w:szCs w:val="20"/>
        </w:rPr>
        <w:t xml:space="preserve"> 1</w:t>
      </w:r>
      <w:r w:rsidR="00BE33A2" w:rsidRPr="006E53CD">
        <w:rPr>
          <w:rFonts w:ascii="Times New Roman" w:hAnsi="Times New Roman" w:cs="Times New Roman"/>
          <w:color w:val="000000" w:themeColor="text1"/>
          <w:spacing w:val="-2"/>
          <w:w w:val="101"/>
          <w:sz w:val="20"/>
          <w:szCs w:val="20"/>
        </w:rPr>
        <w:t>:</w:t>
      </w:r>
      <w:r w:rsidR="00C21310" w:rsidRPr="006E53CD">
        <w:rPr>
          <w:rFonts w:ascii="Times New Roman" w:hAnsi="Times New Roman" w:cs="Times New Roman"/>
          <w:color w:val="000000" w:themeColor="text1"/>
          <w:spacing w:val="-2"/>
          <w:w w:val="101"/>
          <w:sz w:val="20"/>
          <w:szCs w:val="20"/>
        </w:rPr>
        <w:t xml:space="preserve"> Project Execution Objectives and </w:t>
      </w:r>
      <w:r w:rsidR="00C21310" w:rsidRPr="006E53CD">
        <w:rPr>
          <w:rFonts w:ascii="Times New Roman" w:eastAsia="Book Antiqua" w:hAnsi="Times New Roman" w:cs="Times New Roman"/>
          <w:color w:val="000000" w:themeColor="text1"/>
          <w:sz w:val="20"/>
          <w:szCs w:val="20"/>
          <w:lang w:bidi="hi-IN"/>
        </w:rPr>
        <w:t>Decision Making Work – Life Cycle</w:t>
      </w:r>
      <w:r w:rsidR="00FC0ED1" w:rsidRPr="006E53CD">
        <w:rPr>
          <w:rFonts w:ascii="Times New Roman" w:eastAsia="Book Antiqua" w:hAnsi="Times New Roman" w:cs="Times New Roman"/>
          <w:color w:val="000000" w:themeColor="text1"/>
          <w:sz w:val="20"/>
          <w:szCs w:val="20"/>
          <w:lang w:bidi="hi-IN"/>
        </w:rPr>
        <w:t>…</w:t>
      </w:r>
      <w:r w:rsidR="005101E3" w:rsidRPr="006E53CD">
        <w:rPr>
          <w:rFonts w:ascii="Times New Roman" w:eastAsia="Book Antiqua" w:hAnsi="Times New Roman" w:cs="Times New Roman"/>
          <w:color w:val="000000" w:themeColor="text1"/>
          <w:sz w:val="20"/>
          <w:szCs w:val="20"/>
          <w:lang w:bidi="hi-IN"/>
        </w:rPr>
        <w:t>!</w:t>
      </w:r>
      <w:r w:rsidR="00BA6BB4" w:rsidRPr="006E53CD">
        <w:rPr>
          <w:rFonts w:ascii="Times New Roman" w:eastAsia="Book Antiqua" w:hAnsi="Times New Roman" w:cs="Times New Roman"/>
          <w:color w:val="000000" w:themeColor="text1"/>
          <w:sz w:val="20"/>
          <w:szCs w:val="20"/>
          <w:lang w:bidi="hi-IN"/>
        </w:rPr>
        <w:t>!!</w:t>
      </w:r>
      <w:r w:rsidR="00CE4F91" w:rsidRPr="006E53CD">
        <w:rPr>
          <w:rFonts w:ascii="Times New Roman" w:eastAsia="Book Antiqua" w:hAnsi="Times New Roman" w:cs="Times New Roman"/>
          <w:color w:val="000000" w:themeColor="text1"/>
          <w:sz w:val="20"/>
          <w:szCs w:val="20"/>
          <w:lang w:bidi="hi-IN"/>
        </w:rPr>
        <w:t xml:space="preserve"> Through Technology Transmission (T</w:t>
      </w:r>
      <w:r w:rsidR="00CE4F91" w:rsidRPr="006E53CD">
        <w:rPr>
          <w:rFonts w:ascii="Times New Roman" w:eastAsia="Book Antiqua" w:hAnsi="Times New Roman" w:cs="Times New Roman"/>
          <w:color w:val="000000" w:themeColor="text1"/>
          <w:sz w:val="20"/>
          <w:szCs w:val="20"/>
          <w:vertAlign w:val="superscript"/>
          <w:lang w:bidi="hi-IN"/>
        </w:rPr>
        <w:t>3</w:t>
      </w:r>
      <w:r w:rsidR="00CE4F91" w:rsidRPr="006E53CD">
        <w:rPr>
          <w:rFonts w:ascii="Times New Roman" w:eastAsia="Book Antiqua" w:hAnsi="Times New Roman" w:cs="Times New Roman"/>
          <w:color w:val="000000" w:themeColor="text1"/>
          <w:sz w:val="20"/>
          <w:szCs w:val="20"/>
          <w:lang w:bidi="hi-IN"/>
        </w:rPr>
        <w:t xml:space="preserve"> Formula</w:t>
      </w:r>
      <w:r w:rsidR="005101E3" w:rsidRPr="006E53CD">
        <w:rPr>
          <w:rFonts w:ascii="Times New Roman" w:eastAsia="Book Antiqua" w:hAnsi="Times New Roman" w:cs="Times New Roman"/>
          <w:color w:val="000000" w:themeColor="text1"/>
          <w:sz w:val="20"/>
          <w:szCs w:val="20"/>
          <w:lang w:bidi="hi-IN"/>
        </w:rPr>
        <w:t>…</w:t>
      </w:r>
      <w:r w:rsidRPr="006E53CD">
        <w:rPr>
          <w:rFonts w:ascii="Times New Roman" w:eastAsia="Book Antiqua" w:hAnsi="Times New Roman" w:cs="Times New Roman"/>
          <w:color w:val="000000" w:themeColor="text1"/>
          <w:sz w:val="20"/>
          <w:szCs w:val="20"/>
          <w:lang w:bidi="hi-IN"/>
        </w:rPr>
        <w:t>!</w:t>
      </w:r>
      <w:r w:rsidR="00383988" w:rsidRPr="006E53CD">
        <w:rPr>
          <w:rFonts w:ascii="Times New Roman" w:eastAsia="Book Antiqua" w:hAnsi="Times New Roman" w:cs="Times New Roman"/>
          <w:color w:val="000000" w:themeColor="text1"/>
          <w:sz w:val="20"/>
          <w:szCs w:val="20"/>
          <w:lang w:bidi="hi-IN"/>
        </w:rPr>
        <w:t>!!</w:t>
      </w:r>
      <w:r w:rsidRPr="006E53CD">
        <w:rPr>
          <w:rFonts w:ascii="Times New Roman" w:eastAsia="Book Antiqua" w:hAnsi="Times New Roman" w:cs="Times New Roman"/>
          <w:color w:val="000000" w:themeColor="text1"/>
          <w:sz w:val="20"/>
          <w:szCs w:val="20"/>
          <w:lang w:bidi="hi-IN"/>
        </w:rPr>
        <w:t>)</w:t>
      </w:r>
      <w:r w:rsidR="00C21310" w:rsidRPr="006E53CD">
        <w:rPr>
          <w:rFonts w:ascii="Times New Roman" w:hAnsi="Times New Roman" w:cs="Times New Roman"/>
          <w:color w:val="000000" w:themeColor="text1"/>
          <w:spacing w:val="-2"/>
          <w:w w:val="101"/>
          <w:sz w:val="20"/>
          <w:szCs w:val="20"/>
        </w:rPr>
        <w:t xml:space="preserve">. The road, building, the industry are hugely dependent on cheap resources from the manufacture and transportation of its materials to the machinery and tools used in demolition and </w:t>
      </w:r>
      <w:r w:rsidR="007D575D" w:rsidRPr="006E53CD">
        <w:rPr>
          <w:rFonts w:ascii="Times New Roman" w:hAnsi="Times New Roman" w:cs="Times New Roman"/>
          <w:color w:val="000000" w:themeColor="text1"/>
          <w:spacing w:val="-2"/>
          <w:w w:val="101"/>
          <w:sz w:val="20"/>
          <w:szCs w:val="20"/>
        </w:rPr>
        <w:t xml:space="preserve">civil </w:t>
      </w:r>
      <w:r w:rsidR="00C21310" w:rsidRPr="006E53CD">
        <w:rPr>
          <w:rFonts w:ascii="Times New Roman" w:hAnsi="Times New Roman" w:cs="Times New Roman"/>
          <w:color w:val="000000" w:themeColor="text1"/>
          <w:spacing w:val="-2"/>
          <w:w w:val="101"/>
          <w:sz w:val="20"/>
          <w:szCs w:val="20"/>
        </w:rPr>
        <w:t>construction</w:t>
      </w:r>
      <w:r w:rsidR="007D575D" w:rsidRPr="006E53CD">
        <w:rPr>
          <w:rFonts w:ascii="Times New Roman" w:hAnsi="Times New Roman" w:cs="Times New Roman"/>
          <w:color w:val="000000" w:themeColor="text1"/>
          <w:spacing w:val="-2"/>
          <w:w w:val="101"/>
          <w:sz w:val="20"/>
          <w:szCs w:val="20"/>
        </w:rPr>
        <w:t xml:space="preserve"> work</w:t>
      </w:r>
      <w:r w:rsidR="00C21310" w:rsidRPr="006E53CD">
        <w:rPr>
          <w:rFonts w:ascii="Times New Roman" w:hAnsi="Times New Roman" w:cs="Times New Roman"/>
          <w:color w:val="000000" w:themeColor="text1"/>
          <w:spacing w:val="-2"/>
          <w:w w:val="101"/>
          <w:sz w:val="20"/>
          <w:szCs w:val="20"/>
        </w:rPr>
        <w:t xml:space="preserve">. Not only in India but also in other </w:t>
      </w:r>
      <w:r w:rsidR="007D575D" w:rsidRPr="006E53CD">
        <w:rPr>
          <w:rFonts w:ascii="Times New Roman" w:hAnsi="Times New Roman" w:cs="Times New Roman"/>
          <w:color w:val="000000" w:themeColor="text1"/>
          <w:spacing w:val="-2"/>
          <w:w w:val="101"/>
          <w:sz w:val="20"/>
          <w:szCs w:val="20"/>
        </w:rPr>
        <w:t xml:space="preserve">developing </w:t>
      </w:r>
      <w:r w:rsidR="00C21310" w:rsidRPr="006E53CD">
        <w:rPr>
          <w:rFonts w:ascii="Times New Roman" w:hAnsi="Times New Roman" w:cs="Times New Roman"/>
          <w:color w:val="000000" w:themeColor="text1"/>
          <w:spacing w:val="-2"/>
          <w:w w:val="101"/>
          <w:sz w:val="20"/>
          <w:szCs w:val="20"/>
        </w:rPr>
        <w:t xml:space="preserve">countries, they use vast quantities of fossil fuels, accounting for over half of total </w:t>
      </w:r>
      <w:r w:rsidR="005101E3" w:rsidRPr="006E53CD">
        <w:rPr>
          <w:rFonts w:ascii="Times New Roman" w:eastAsia="MS Mincho" w:hAnsi="Times New Roman" w:cs="Times New Roman"/>
          <w:color w:val="000000" w:themeColor="text1"/>
          <w:kern w:val="2"/>
          <w:sz w:val="20"/>
          <w:szCs w:val="20"/>
          <w:lang w:eastAsia="ja-JP"/>
        </w:rPr>
        <w:t>Carbon Emissions {</w:t>
      </w:r>
      <w:r w:rsidR="00C21310" w:rsidRPr="006E53CD">
        <w:rPr>
          <w:rFonts w:ascii="Times New Roman" w:eastAsia="MS Mincho" w:hAnsi="Times New Roman" w:cs="Times New Roman"/>
          <w:i/>
          <w:color w:val="000000" w:themeColor="text1"/>
          <w:kern w:val="2"/>
          <w:sz w:val="20"/>
          <w:szCs w:val="20"/>
          <w:lang w:eastAsia="ja-JP"/>
        </w:rPr>
        <w:t>e.g.,</w:t>
      </w:r>
      <w:r w:rsidR="00C21310" w:rsidRPr="006E53CD">
        <w:rPr>
          <w:rFonts w:ascii="Times New Roman" w:eastAsia="MS Mincho" w:hAnsi="Times New Roman" w:cs="Times New Roman"/>
          <w:color w:val="000000" w:themeColor="text1"/>
          <w:kern w:val="2"/>
          <w:sz w:val="20"/>
          <w:szCs w:val="20"/>
          <w:lang w:eastAsia="ja-JP"/>
        </w:rPr>
        <w:t xml:space="preserve"> in the form of </w:t>
      </w:r>
      <w:r w:rsidR="007D575D" w:rsidRPr="006E53CD">
        <w:rPr>
          <w:rFonts w:ascii="Times New Roman" w:eastAsia="MS Mincho" w:hAnsi="Times New Roman" w:cs="Times New Roman"/>
          <w:color w:val="000000" w:themeColor="text1"/>
          <w:kern w:val="2"/>
          <w:sz w:val="20"/>
          <w:szCs w:val="20"/>
          <w:lang w:eastAsia="ja-JP"/>
        </w:rPr>
        <w:t xml:space="preserve">Black Carbon </w:t>
      </w:r>
      <w:r w:rsidR="00C21310" w:rsidRPr="006E53CD">
        <w:rPr>
          <w:rFonts w:ascii="Times New Roman" w:eastAsia="MS Mincho" w:hAnsi="Times New Roman" w:cs="Times New Roman"/>
          <w:color w:val="000000" w:themeColor="text1"/>
          <w:kern w:val="2"/>
          <w:sz w:val="20"/>
          <w:szCs w:val="20"/>
          <w:lang w:eastAsia="ja-JP"/>
        </w:rPr>
        <w:t xml:space="preserve">Soot </w:t>
      </w:r>
      <w:r w:rsidR="00F16629" w:rsidRPr="006E53CD">
        <w:rPr>
          <w:rFonts w:ascii="Times New Roman" w:eastAsia="MS Mincho" w:hAnsi="Times New Roman" w:cs="Times New Roman"/>
          <w:color w:val="000000" w:themeColor="text1"/>
          <w:kern w:val="2"/>
          <w:sz w:val="20"/>
          <w:szCs w:val="20"/>
          <w:lang w:eastAsia="ja-JP"/>
        </w:rPr>
        <w:t>Particles</w:t>
      </w:r>
      <w:r w:rsidR="00C21310" w:rsidRPr="006E53CD">
        <w:rPr>
          <w:rFonts w:ascii="Times New Roman" w:eastAsia="MS Mincho" w:hAnsi="Times New Roman" w:cs="Times New Roman"/>
          <w:color w:val="000000" w:themeColor="text1"/>
          <w:kern w:val="2"/>
          <w:sz w:val="20"/>
          <w:szCs w:val="20"/>
          <w:lang w:eastAsia="ja-JP"/>
        </w:rPr>
        <w:t xml:space="preserve"> OR Black Carbo</w:t>
      </w:r>
      <w:r w:rsidR="007D575D" w:rsidRPr="006E53CD">
        <w:rPr>
          <w:rFonts w:ascii="Times New Roman" w:eastAsia="MS Mincho" w:hAnsi="Times New Roman" w:cs="Times New Roman"/>
          <w:color w:val="000000" w:themeColor="text1"/>
          <w:kern w:val="2"/>
          <w:sz w:val="20"/>
          <w:szCs w:val="20"/>
          <w:lang w:eastAsia="ja-JP"/>
        </w:rPr>
        <w:t>n OR v</w:t>
      </w:r>
      <w:r w:rsidR="005101E3" w:rsidRPr="006E53CD">
        <w:rPr>
          <w:rFonts w:ascii="Times New Roman" w:eastAsia="MS Mincho" w:hAnsi="Times New Roman" w:cs="Times New Roman"/>
          <w:color w:val="000000" w:themeColor="text1"/>
          <w:kern w:val="2"/>
          <w:sz w:val="20"/>
          <w:szCs w:val="20"/>
          <w:lang w:eastAsia="ja-JP"/>
        </w:rPr>
        <w:t xml:space="preserve">olatile </w:t>
      </w:r>
      <w:r w:rsidR="007D575D" w:rsidRPr="006E53CD">
        <w:rPr>
          <w:rFonts w:ascii="Times New Roman" w:eastAsia="MS Mincho" w:hAnsi="Times New Roman" w:cs="Times New Roman"/>
          <w:color w:val="000000" w:themeColor="text1"/>
          <w:kern w:val="2"/>
          <w:sz w:val="20"/>
          <w:szCs w:val="20"/>
          <w:lang w:eastAsia="ja-JP"/>
        </w:rPr>
        <w:t>o</w:t>
      </w:r>
      <w:r w:rsidR="005101E3" w:rsidRPr="006E53CD">
        <w:rPr>
          <w:rFonts w:ascii="Times New Roman" w:eastAsia="MS Mincho" w:hAnsi="Times New Roman" w:cs="Times New Roman"/>
          <w:color w:val="000000" w:themeColor="text1"/>
          <w:kern w:val="2"/>
          <w:sz w:val="20"/>
          <w:szCs w:val="20"/>
          <w:lang w:eastAsia="ja-JP"/>
        </w:rPr>
        <w:t xml:space="preserve">rganic </w:t>
      </w:r>
      <w:r w:rsidR="007D575D" w:rsidRPr="006E53CD">
        <w:rPr>
          <w:rFonts w:ascii="Times New Roman" w:eastAsia="MS Mincho" w:hAnsi="Times New Roman" w:cs="Times New Roman"/>
          <w:color w:val="000000" w:themeColor="text1"/>
          <w:kern w:val="2"/>
          <w:sz w:val="20"/>
          <w:szCs w:val="20"/>
          <w:lang w:eastAsia="ja-JP"/>
        </w:rPr>
        <w:t>c</w:t>
      </w:r>
      <w:r w:rsidR="005101E3" w:rsidRPr="006E53CD">
        <w:rPr>
          <w:rFonts w:ascii="Times New Roman" w:eastAsia="MS Mincho" w:hAnsi="Times New Roman" w:cs="Times New Roman"/>
          <w:color w:val="000000" w:themeColor="text1"/>
          <w:kern w:val="2"/>
          <w:sz w:val="20"/>
          <w:szCs w:val="20"/>
          <w:lang w:eastAsia="ja-JP"/>
        </w:rPr>
        <w:t>ompounds</w:t>
      </w:r>
      <w:r w:rsidR="007D575D" w:rsidRPr="006E53CD">
        <w:rPr>
          <w:rFonts w:ascii="Times New Roman" w:eastAsia="MS Mincho" w:hAnsi="Times New Roman" w:cs="Times New Roman"/>
          <w:color w:val="000000" w:themeColor="text1"/>
          <w:kern w:val="2"/>
          <w:sz w:val="20"/>
          <w:szCs w:val="20"/>
          <w:lang w:eastAsia="ja-JP"/>
        </w:rPr>
        <w:t xml:space="preserve"> (VOC)</w:t>
      </w:r>
      <w:r w:rsidR="00313177" w:rsidRPr="006E53CD">
        <w:rPr>
          <w:rFonts w:ascii="Times New Roman" w:eastAsia="MS Mincho" w:hAnsi="Times New Roman" w:cs="Times New Roman"/>
          <w:color w:val="000000" w:themeColor="text1"/>
          <w:kern w:val="2"/>
          <w:sz w:val="20"/>
          <w:szCs w:val="20"/>
          <w:lang w:eastAsia="ja-JP"/>
        </w:rPr>
        <w:t xml:space="preserve"> from various kinds of source points</w:t>
      </w:r>
      <w:r w:rsidR="005101E3" w:rsidRPr="006E53CD">
        <w:rPr>
          <w:rFonts w:ascii="Times New Roman" w:eastAsia="MS Mincho" w:hAnsi="Times New Roman" w:cs="Times New Roman"/>
          <w:color w:val="000000" w:themeColor="text1"/>
          <w:kern w:val="2"/>
          <w:sz w:val="20"/>
          <w:szCs w:val="20"/>
          <w:lang w:eastAsia="ja-JP"/>
        </w:rPr>
        <w:t>}</w:t>
      </w:r>
      <w:r w:rsidR="00C21310" w:rsidRPr="006E53CD">
        <w:rPr>
          <w:rFonts w:ascii="Times New Roman" w:hAnsi="Times New Roman" w:cs="Times New Roman"/>
          <w:color w:val="000000" w:themeColor="text1"/>
          <w:spacing w:val="-2"/>
          <w:w w:val="101"/>
          <w:sz w:val="20"/>
          <w:szCs w:val="20"/>
        </w:rPr>
        <w:t xml:space="preserve"> that lead</w:t>
      </w:r>
      <w:r w:rsidR="00313177" w:rsidRPr="006E53CD">
        <w:rPr>
          <w:rFonts w:ascii="Times New Roman" w:hAnsi="Times New Roman" w:cs="Times New Roman"/>
          <w:color w:val="000000" w:themeColor="text1"/>
          <w:spacing w:val="-2"/>
          <w:w w:val="101"/>
          <w:sz w:val="20"/>
          <w:szCs w:val="20"/>
        </w:rPr>
        <w:t>s</w:t>
      </w:r>
      <w:r w:rsidR="00C21310" w:rsidRPr="006E53CD">
        <w:rPr>
          <w:rFonts w:ascii="Times New Roman" w:hAnsi="Times New Roman" w:cs="Times New Roman"/>
          <w:color w:val="000000" w:themeColor="text1"/>
          <w:spacing w:val="-2"/>
          <w:w w:val="101"/>
          <w:sz w:val="20"/>
          <w:szCs w:val="20"/>
        </w:rPr>
        <w:t xml:space="preserve"> to an increase in temperature, global warming, and climate change. With the inevitability of declining fossil fuels, and the threat of global climate change, reducing our energy consumption is an </w:t>
      </w:r>
      <w:r w:rsidRPr="006E53CD">
        <w:rPr>
          <w:rFonts w:ascii="Times New Roman" w:hAnsi="Times New Roman" w:cs="Times New Roman"/>
          <w:color w:val="000000" w:themeColor="text1"/>
          <w:spacing w:val="-2"/>
          <w:w w:val="101"/>
          <w:sz w:val="20"/>
          <w:szCs w:val="20"/>
        </w:rPr>
        <w:t>indispensable</w:t>
      </w:r>
      <w:r w:rsidR="007D575D" w:rsidRPr="006E53CD">
        <w:rPr>
          <w:rFonts w:ascii="Times New Roman" w:hAnsi="Times New Roman" w:cs="Times New Roman"/>
          <w:color w:val="000000" w:themeColor="text1"/>
          <w:spacing w:val="-2"/>
          <w:w w:val="101"/>
          <w:sz w:val="20"/>
          <w:szCs w:val="20"/>
        </w:rPr>
        <w:t xml:space="preserve"> survival strategies and goals</w:t>
      </w:r>
      <w:r w:rsidR="00286A55" w:rsidRPr="006E53CD">
        <w:rPr>
          <w:rFonts w:ascii="Times New Roman" w:hAnsi="Times New Roman" w:cs="Times New Roman"/>
          <w:color w:val="000000" w:themeColor="text1"/>
          <w:spacing w:val="-2"/>
          <w:w w:val="101"/>
          <w:sz w:val="20"/>
          <w:szCs w:val="20"/>
        </w:rPr>
        <w:t>.</w:t>
      </w:r>
      <w:r w:rsidR="008D2744" w:rsidRPr="006E53CD">
        <w:rPr>
          <w:rFonts w:ascii="Times New Roman" w:hAnsi="Times New Roman" w:cs="Times New Roman"/>
          <w:color w:val="000000" w:themeColor="text1"/>
          <w:spacing w:val="-2"/>
          <w:w w:val="101"/>
          <w:sz w:val="20"/>
          <w:szCs w:val="20"/>
        </w:rPr>
        <w:t xml:space="preserve"> </w:t>
      </w:r>
    </w:p>
    <w:p w:rsidR="006E3776" w:rsidRPr="006E53CD" w:rsidRDefault="006E3776"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E53CD" w:rsidRDefault="00C21310" w:rsidP="006E53CD">
      <w:pPr>
        <w:autoSpaceDE w:val="0"/>
        <w:autoSpaceDN w:val="0"/>
        <w:adjustRightInd w:val="0"/>
        <w:spacing w:after="0" w:line="240" w:lineRule="auto"/>
        <w:ind w:firstLine="720"/>
        <w:jc w:val="both"/>
        <w:rPr>
          <w:rFonts w:ascii="Times New Roman" w:hAnsi="Times New Roman" w:cs="Times New Roman"/>
          <w:color w:val="000000" w:themeColor="text1"/>
          <w:sz w:val="20"/>
          <w:szCs w:val="20"/>
          <w:lang w:val="en-IN" w:eastAsia="en-IN"/>
        </w:rPr>
      </w:pPr>
      <w:r w:rsidRPr="006E53CD">
        <w:rPr>
          <w:rFonts w:ascii="Times New Roman" w:hAnsi="Times New Roman" w:cs="Times New Roman"/>
          <w:color w:val="000000" w:themeColor="text1"/>
          <w:sz w:val="20"/>
          <w:szCs w:val="20"/>
        </w:rPr>
        <w:t xml:space="preserve">The farther a product </w:t>
      </w:r>
      <w:r w:rsidRPr="006E53CD">
        <w:rPr>
          <w:rFonts w:ascii="Times New Roman" w:hAnsi="Times New Roman" w:cs="Times New Roman"/>
          <w:color w:val="000000" w:themeColor="text1"/>
          <w:spacing w:val="-2"/>
          <w:w w:val="101"/>
          <w:sz w:val="20"/>
          <w:szCs w:val="20"/>
        </w:rPr>
        <w:t>travels</w:t>
      </w:r>
      <w:r w:rsidRPr="006E53CD">
        <w:rPr>
          <w:rFonts w:ascii="Times New Roman" w:hAnsi="Times New Roman" w:cs="Times New Roman"/>
          <w:color w:val="000000" w:themeColor="text1"/>
          <w:sz w:val="20"/>
          <w:szCs w:val="20"/>
        </w:rPr>
        <w:t>, the more fuel is consumed, and a greater level of greenhouse gas emissions is produced</w:t>
      </w:r>
      <w:r w:rsidR="00A2180E" w:rsidRPr="006E53CD">
        <w:rPr>
          <w:rFonts w:ascii="Times New Roman" w:hAnsi="Times New Roman" w:cs="Times New Roman"/>
          <w:color w:val="000000" w:themeColor="text1"/>
          <w:sz w:val="20"/>
          <w:szCs w:val="20"/>
        </w:rPr>
        <w:t xml:space="preserve"> everywhere whole around at global scale</w:t>
      </w:r>
      <w:r w:rsidRPr="006E53CD">
        <w:rPr>
          <w:rFonts w:ascii="Times New Roman" w:hAnsi="Times New Roman" w:cs="Times New Roman"/>
          <w:color w:val="000000" w:themeColor="text1"/>
          <w:sz w:val="20"/>
          <w:szCs w:val="20"/>
        </w:rPr>
        <w:t>. These emissions contribute to pollution, climate or weather event</w:t>
      </w:r>
      <w:r w:rsidR="00AA48B9" w:rsidRPr="006E53CD">
        <w:rPr>
          <w:rFonts w:ascii="Times New Roman" w:hAnsi="Times New Roman" w:cs="Times New Roman"/>
          <w:color w:val="000000" w:themeColor="text1"/>
          <w:sz w:val="20"/>
          <w:szCs w:val="20"/>
        </w:rPr>
        <w:t>s</w:t>
      </w:r>
      <w:r w:rsidRPr="006E53CD">
        <w:rPr>
          <w:rFonts w:ascii="Times New Roman" w:hAnsi="Times New Roman" w:cs="Times New Roman"/>
          <w:color w:val="000000" w:themeColor="text1"/>
          <w:sz w:val="20"/>
          <w:szCs w:val="20"/>
        </w:rPr>
        <w:t xml:space="preserve"> </w:t>
      </w:r>
      <w:r w:rsidR="008F0200" w:rsidRPr="006E53CD">
        <w:rPr>
          <w:rFonts w:ascii="Times New Roman" w:hAnsi="Times New Roman" w:cs="Times New Roman"/>
          <w:color w:val="000000" w:themeColor="text1"/>
          <w:sz w:val="20"/>
          <w:szCs w:val="20"/>
        </w:rPr>
        <w:t>like</w:t>
      </w:r>
      <w:r w:rsidR="00AA48B9" w:rsidRPr="006E53CD">
        <w:rPr>
          <w:rFonts w:ascii="Times New Roman" w:hAnsi="Times New Roman" w:cs="Times New Roman"/>
          <w:color w:val="000000" w:themeColor="text1"/>
          <w:sz w:val="20"/>
          <w:szCs w:val="20"/>
        </w:rPr>
        <w:t xml:space="preserve"> Meteorological</w:t>
      </w:r>
      <w:r w:rsidR="008F0200" w:rsidRPr="006E53CD">
        <w:rPr>
          <w:rFonts w:ascii="Times New Roman" w:hAnsi="Times New Roman" w:cs="Times New Roman"/>
          <w:color w:val="000000" w:themeColor="text1"/>
          <w:sz w:val="20"/>
          <w:szCs w:val="20"/>
        </w:rPr>
        <w:t xml:space="preserve"> </w:t>
      </w:r>
      <w:r w:rsidR="00717D96" w:rsidRPr="006E53CD">
        <w:rPr>
          <w:rFonts w:ascii="Times New Roman" w:hAnsi="Times New Roman" w:cs="Times New Roman"/>
          <w:color w:val="000000" w:themeColor="text1"/>
          <w:sz w:val="20"/>
          <w:szCs w:val="20"/>
        </w:rPr>
        <w:t>parameter</w:t>
      </w:r>
      <w:r w:rsidR="008F0200"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color w:val="000000" w:themeColor="text1"/>
          <w:sz w:val="20"/>
          <w:szCs w:val="20"/>
        </w:rPr>
        <w:t>change</w:t>
      </w:r>
      <w:r w:rsidR="008F0200" w:rsidRPr="006E53CD">
        <w:rPr>
          <w:rFonts w:ascii="Times New Roman" w:hAnsi="Times New Roman" w:cs="Times New Roman"/>
          <w:color w:val="000000" w:themeColor="text1"/>
          <w:sz w:val="20"/>
          <w:szCs w:val="20"/>
        </w:rPr>
        <w:t>s</w:t>
      </w:r>
      <w:r w:rsidRPr="006E53CD">
        <w:rPr>
          <w:rFonts w:ascii="Times New Roman" w:hAnsi="Times New Roman" w:cs="Times New Roman"/>
          <w:color w:val="000000" w:themeColor="text1"/>
          <w:sz w:val="20"/>
          <w:szCs w:val="20"/>
        </w:rPr>
        <w:t xml:space="preserve">, and ocean acidification around the world and have been shown to </w:t>
      </w:r>
      <w:r w:rsidR="0094106F" w:rsidRPr="006E53CD">
        <w:rPr>
          <w:rFonts w:ascii="Times New Roman" w:hAnsi="Times New Roman" w:cs="Times New Roman"/>
          <w:color w:val="000000" w:themeColor="text1"/>
          <w:sz w:val="20"/>
          <w:szCs w:val="20"/>
        </w:rPr>
        <w:t>more significant</w:t>
      </w:r>
      <w:r w:rsidRPr="006E53CD">
        <w:rPr>
          <w:rFonts w:ascii="Times New Roman" w:hAnsi="Times New Roman" w:cs="Times New Roman"/>
          <w:color w:val="000000" w:themeColor="text1"/>
          <w:sz w:val="20"/>
          <w:szCs w:val="20"/>
        </w:rPr>
        <w:t xml:space="preserve"> impact </w:t>
      </w:r>
      <w:r w:rsidR="0094106F" w:rsidRPr="006E53CD">
        <w:rPr>
          <w:rFonts w:ascii="Times New Roman" w:hAnsi="Times New Roman" w:cs="Times New Roman"/>
          <w:color w:val="000000" w:themeColor="text1"/>
          <w:sz w:val="20"/>
          <w:szCs w:val="20"/>
        </w:rPr>
        <w:t xml:space="preserve">on </w:t>
      </w:r>
      <w:r w:rsidR="00631835" w:rsidRPr="006E53CD">
        <w:rPr>
          <w:rFonts w:ascii="Times New Roman" w:hAnsi="Times New Roman" w:cs="Times New Roman"/>
          <w:color w:val="000000" w:themeColor="text1"/>
          <w:sz w:val="20"/>
          <w:szCs w:val="20"/>
        </w:rPr>
        <w:t xml:space="preserve">environment as well as eco – system </w:t>
      </w:r>
      <w:r w:rsidRPr="006E53CD">
        <w:rPr>
          <w:rFonts w:ascii="Times New Roman" w:hAnsi="Times New Roman" w:cs="Times New Roman"/>
          <w:color w:val="000000" w:themeColor="text1"/>
          <w:sz w:val="20"/>
          <w:szCs w:val="20"/>
        </w:rPr>
        <w:t>biodiversity</w:t>
      </w:r>
      <w:r w:rsidR="0094106F" w:rsidRPr="006E53CD">
        <w:rPr>
          <w:rFonts w:ascii="Times New Roman" w:hAnsi="Times New Roman" w:cs="Times New Roman"/>
          <w:color w:val="000000" w:themeColor="text1"/>
          <w:sz w:val="20"/>
          <w:szCs w:val="20"/>
        </w:rPr>
        <w:t xml:space="preserve"> measures</w:t>
      </w:r>
      <w:r w:rsidRPr="006E53CD">
        <w:rPr>
          <w:rFonts w:ascii="Times New Roman" w:hAnsi="Times New Roman" w:cs="Times New Roman"/>
          <w:color w:val="000000" w:themeColor="text1"/>
          <w:sz w:val="20"/>
          <w:szCs w:val="20"/>
        </w:rPr>
        <w:t>. The main byproduct of these energy sources comes from emissions, whi</w:t>
      </w:r>
      <w:r w:rsidR="0094106F" w:rsidRPr="006E53CD">
        <w:rPr>
          <w:rFonts w:ascii="Times New Roman" w:hAnsi="Times New Roman" w:cs="Times New Roman"/>
          <w:color w:val="000000" w:themeColor="text1"/>
          <w:sz w:val="20"/>
          <w:szCs w:val="20"/>
        </w:rPr>
        <w:t>ch significantly contribute to Global Warming and Climate Change</w:t>
      </w:r>
      <w:r w:rsidR="00696ECB" w:rsidRPr="006E53CD">
        <w:rPr>
          <w:rFonts w:ascii="Times New Roman" w:hAnsi="Times New Roman" w:cs="Times New Roman"/>
          <w:color w:val="000000" w:themeColor="text1"/>
          <w:sz w:val="20"/>
          <w:szCs w:val="20"/>
        </w:rPr>
        <w:t xml:space="preserve"> </w:t>
      </w:r>
      <w:r w:rsidR="00631835" w:rsidRPr="006E53CD">
        <w:rPr>
          <w:rFonts w:ascii="Times New Roman" w:hAnsi="Times New Roman" w:cs="Times New Roman"/>
          <w:color w:val="000000" w:themeColor="text1"/>
          <w:sz w:val="20"/>
          <w:szCs w:val="20"/>
        </w:rPr>
        <w:t>spectacles</w:t>
      </w:r>
      <w:r w:rsidRPr="006E53CD">
        <w:rPr>
          <w:rFonts w:ascii="Times New Roman" w:hAnsi="Times New Roman" w:cs="Times New Roman"/>
          <w:color w:val="000000" w:themeColor="text1"/>
          <w:sz w:val="20"/>
          <w:szCs w:val="20"/>
        </w:rPr>
        <w:t xml:space="preserve">. Increased emissions, ocean acidification, deforestation, climate change, and the introduction of invasive species all work to reduce </w:t>
      </w:r>
      <w:r w:rsidR="00631835" w:rsidRPr="006E53CD">
        <w:rPr>
          <w:rFonts w:ascii="Times New Roman" w:hAnsi="Times New Roman" w:cs="Times New Roman"/>
          <w:color w:val="000000" w:themeColor="text1"/>
          <w:sz w:val="20"/>
          <w:szCs w:val="20"/>
        </w:rPr>
        <w:t xml:space="preserve">natural </w:t>
      </w:r>
      <w:r w:rsidRPr="006E53CD">
        <w:rPr>
          <w:rFonts w:ascii="Times New Roman" w:hAnsi="Times New Roman" w:cs="Times New Roman"/>
          <w:color w:val="000000" w:themeColor="text1"/>
          <w:sz w:val="20"/>
          <w:szCs w:val="20"/>
        </w:rPr>
        <w:t xml:space="preserve">biodiversity whole around the </w:t>
      </w:r>
      <w:r w:rsidR="00696ECB" w:rsidRPr="006E53CD">
        <w:rPr>
          <w:rFonts w:ascii="Times New Roman" w:hAnsi="Times New Roman" w:cs="Times New Roman"/>
          <w:color w:val="000000" w:themeColor="text1"/>
          <w:sz w:val="20"/>
          <w:szCs w:val="20"/>
        </w:rPr>
        <w:t>sphere</w:t>
      </w:r>
      <w:r w:rsidR="000A477B" w:rsidRPr="006E53CD">
        <w:rPr>
          <w:rFonts w:ascii="Times New Roman" w:hAnsi="Times New Roman" w:cs="Times New Roman"/>
          <w:color w:val="000000" w:themeColor="text1"/>
          <w:sz w:val="20"/>
          <w:szCs w:val="20"/>
        </w:rPr>
        <w:t xml:space="preserve"> or </w:t>
      </w:r>
      <w:r w:rsidR="00631835" w:rsidRPr="006E53CD">
        <w:rPr>
          <w:rFonts w:ascii="Times New Roman" w:hAnsi="Times New Roman" w:cs="Times New Roman"/>
          <w:color w:val="000000" w:themeColor="text1"/>
          <w:sz w:val="20"/>
          <w:szCs w:val="20"/>
        </w:rPr>
        <w:t>globe</w:t>
      </w:r>
      <w:r w:rsidRPr="006E53CD">
        <w:rPr>
          <w:rFonts w:ascii="Times New Roman" w:hAnsi="Times New Roman" w:cs="Times New Roman"/>
          <w:color w:val="000000" w:themeColor="text1"/>
          <w:sz w:val="20"/>
          <w:szCs w:val="20"/>
        </w:rPr>
        <w:t xml:space="preserve">. </w:t>
      </w:r>
      <w:r w:rsidRPr="006E53CD">
        <w:rPr>
          <w:rFonts w:ascii="Times New Roman" w:eastAsia="MS Mincho" w:hAnsi="Times New Roman" w:cs="Times New Roman"/>
          <w:color w:val="000000" w:themeColor="text1"/>
          <w:kern w:val="2"/>
          <w:sz w:val="20"/>
          <w:szCs w:val="20"/>
          <w:lang w:eastAsia="ja-JP"/>
        </w:rPr>
        <w:t xml:space="preserve">Climate Change </w:t>
      </w:r>
      <w:r w:rsidR="00717D96" w:rsidRPr="006E53CD">
        <w:rPr>
          <w:rFonts w:ascii="Times New Roman" w:eastAsia="MS Mincho" w:hAnsi="Times New Roman" w:cs="Times New Roman"/>
          <w:color w:val="000000" w:themeColor="text1"/>
          <w:kern w:val="2"/>
          <w:sz w:val="20"/>
          <w:szCs w:val="20"/>
          <w:lang w:eastAsia="ja-JP"/>
        </w:rPr>
        <w:t>Could</w:t>
      </w:r>
      <w:r w:rsidRPr="006E53CD">
        <w:rPr>
          <w:rFonts w:ascii="Times New Roman" w:eastAsia="MS Mincho" w:hAnsi="Times New Roman" w:cs="Times New Roman"/>
          <w:color w:val="000000" w:themeColor="text1"/>
          <w:kern w:val="2"/>
          <w:sz w:val="20"/>
          <w:szCs w:val="20"/>
          <w:lang w:eastAsia="ja-JP"/>
        </w:rPr>
        <w:t xml:space="preserve"> Increase Air Pollution Levels by </w:t>
      </w:r>
      <w:r w:rsidR="00696ECB" w:rsidRPr="006E53CD">
        <w:rPr>
          <w:rFonts w:ascii="Times New Roman" w:eastAsia="MS Mincho" w:hAnsi="Times New Roman" w:cs="Times New Roman"/>
          <w:color w:val="000000" w:themeColor="text1"/>
          <w:kern w:val="2"/>
          <w:sz w:val="20"/>
          <w:szCs w:val="20"/>
          <w:lang w:eastAsia="ja-JP"/>
        </w:rPr>
        <w:t>a</w:t>
      </w:r>
      <w:r w:rsidRPr="006E53CD">
        <w:rPr>
          <w:rFonts w:ascii="Times New Roman" w:eastAsia="MS Mincho" w:hAnsi="Times New Roman" w:cs="Times New Roman"/>
          <w:color w:val="000000" w:themeColor="text1"/>
          <w:kern w:val="2"/>
          <w:sz w:val="20"/>
          <w:szCs w:val="20"/>
          <w:lang w:eastAsia="ja-JP"/>
        </w:rPr>
        <w:t xml:space="preserve">ccelerating the Atmospheric Chemical Reactions that Produce Photochemical Oxidants </w:t>
      </w:r>
      <w:r w:rsidR="00717D96" w:rsidRPr="006E53CD">
        <w:rPr>
          <w:rFonts w:ascii="Times New Roman" w:eastAsia="MS Mincho" w:hAnsi="Times New Roman" w:cs="Times New Roman"/>
          <w:color w:val="000000" w:themeColor="text1"/>
          <w:kern w:val="2"/>
          <w:sz w:val="20"/>
          <w:szCs w:val="20"/>
          <w:lang w:eastAsia="ja-JP"/>
        </w:rPr>
        <w:t>Due</w:t>
      </w:r>
      <w:r w:rsidRPr="006E53CD">
        <w:rPr>
          <w:rFonts w:ascii="Times New Roman" w:eastAsia="MS Mincho" w:hAnsi="Times New Roman" w:cs="Times New Roman"/>
          <w:color w:val="000000" w:themeColor="text1"/>
          <w:kern w:val="2"/>
          <w:sz w:val="20"/>
          <w:szCs w:val="20"/>
          <w:lang w:eastAsia="ja-JP"/>
        </w:rPr>
        <w:t xml:space="preserve"> to </w:t>
      </w:r>
      <w:r w:rsidR="00D6748E" w:rsidRPr="006E53CD">
        <w:rPr>
          <w:rFonts w:ascii="Times New Roman" w:eastAsia="MS Mincho" w:hAnsi="Times New Roman" w:cs="Times New Roman"/>
          <w:color w:val="000000" w:themeColor="text1"/>
          <w:kern w:val="2"/>
          <w:sz w:val="20"/>
          <w:szCs w:val="20"/>
          <w:lang w:eastAsia="ja-JP"/>
        </w:rPr>
        <w:t>Variations</w:t>
      </w:r>
      <w:r w:rsidR="00696ECB" w:rsidRPr="006E53CD">
        <w:rPr>
          <w:rFonts w:ascii="Times New Roman" w:eastAsia="MS Mincho" w:hAnsi="Times New Roman" w:cs="Times New Roman"/>
          <w:color w:val="000000" w:themeColor="text1"/>
          <w:kern w:val="2"/>
          <w:sz w:val="20"/>
          <w:szCs w:val="20"/>
          <w:lang w:eastAsia="ja-JP"/>
        </w:rPr>
        <w:t xml:space="preserve"> and </w:t>
      </w:r>
      <w:r w:rsidR="00181403" w:rsidRPr="006E53CD">
        <w:rPr>
          <w:rFonts w:ascii="Times New Roman" w:eastAsia="MS Mincho" w:hAnsi="Times New Roman" w:cs="Times New Roman"/>
          <w:color w:val="000000" w:themeColor="text1"/>
          <w:kern w:val="2"/>
          <w:sz w:val="20"/>
          <w:szCs w:val="20"/>
          <w:lang w:eastAsia="ja-JP"/>
        </w:rPr>
        <w:t>R</w:t>
      </w:r>
      <w:r w:rsidR="00696ECB" w:rsidRPr="006E53CD">
        <w:rPr>
          <w:rFonts w:ascii="Times New Roman" w:eastAsia="MS Mincho" w:hAnsi="Times New Roman" w:cs="Times New Roman"/>
          <w:color w:val="000000" w:themeColor="text1"/>
          <w:kern w:val="2"/>
          <w:sz w:val="20"/>
          <w:szCs w:val="20"/>
          <w:lang w:eastAsia="ja-JP"/>
        </w:rPr>
        <w:t>ise</w:t>
      </w:r>
      <w:r w:rsidRPr="006E53CD">
        <w:rPr>
          <w:rFonts w:ascii="Times New Roman" w:eastAsia="MS Mincho" w:hAnsi="Times New Roman" w:cs="Times New Roman"/>
          <w:color w:val="000000" w:themeColor="text1"/>
          <w:kern w:val="2"/>
          <w:sz w:val="20"/>
          <w:szCs w:val="20"/>
          <w:lang w:eastAsia="ja-JP"/>
        </w:rPr>
        <w:t xml:space="preserve"> in Temperature</w:t>
      </w:r>
      <w:r w:rsidRPr="006E53CD">
        <w:rPr>
          <w:rFonts w:ascii="Times New Roman" w:hAnsi="Times New Roman" w:cs="Times New Roman"/>
          <w:color w:val="000000" w:themeColor="text1"/>
          <w:sz w:val="20"/>
          <w:szCs w:val="20"/>
          <w:lang w:val="en-IN" w:eastAsia="en-IN"/>
        </w:rPr>
        <w:t>.</w:t>
      </w:r>
    </w:p>
    <w:p w:rsidR="006E3776" w:rsidRPr="006E53CD" w:rsidRDefault="006E3776"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E53CD" w:rsidRDefault="00C21310" w:rsidP="006E53CD">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6E53CD">
        <w:rPr>
          <w:rFonts w:ascii="Times New Roman" w:hAnsi="Times New Roman" w:cs="Times New Roman"/>
          <w:bCs/>
          <w:color w:val="000000" w:themeColor="text1"/>
          <w:sz w:val="20"/>
          <w:szCs w:val="20"/>
        </w:rPr>
        <w:t xml:space="preserve">Climate change is already </w:t>
      </w:r>
      <w:r w:rsidRPr="006E53CD">
        <w:rPr>
          <w:rFonts w:ascii="Times New Roman" w:hAnsi="Times New Roman" w:cs="Times New Roman"/>
          <w:color w:val="000000" w:themeColor="text1"/>
          <w:spacing w:val="-2"/>
          <w:w w:val="101"/>
          <w:sz w:val="20"/>
          <w:szCs w:val="20"/>
        </w:rPr>
        <w:t>happening</w:t>
      </w:r>
      <w:r w:rsidRPr="006E53CD">
        <w:rPr>
          <w:rFonts w:ascii="Times New Roman" w:hAnsi="Times New Roman" w:cs="Times New Roman"/>
          <w:bCs/>
          <w:color w:val="000000" w:themeColor="text1"/>
          <w:sz w:val="20"/>
          <w:szCs w:val="20"/>
        </w:rPr>
        <w:t xml:space="preserve"> and even </w:t>
      </w:r>
      <w:r w:rsidR="003D2236" w:rsidRPr="006E53CD">
        <w:rPr>
          <w:rFonts w:ascii="Times New Roman" w:hAnsi="Times New Roman" w:cs="Times New Roman"/>
          <w:bCs/>
          <w:color w:val="000000" w:themeColor="text1"/>
          <w:sz w:val="20"/>
          <w:szCs w:val="20"/>
        </w:rPr>
        <w:t>must</w:t>
      </w:r>
      <w:r w:rsidRPr="006E53CD">
        <w:rPr>
          <w:rFonts w:ascii="Times New Roman" w:hAnsi="Times New Roman" w:cs="Times New Roman"/>
          <w:bCs/>
          <w:color w:val="000000" w:themeColor="text1"/>
          <w:sz w:val="20"/>
          <w:szCs w:val="20"/>
        </w:rPr>
        <w:t xml:space="preserve"> take immediate </w:t>
      </w:r>
      <w:r w:rsidR="00F27C9C" w:rsidRPr="006E53CD">
        <w:rPr>
          <w:rFonts w:ascii="Times New Roman" w:hAnsi="Times New Roman" w:cs="Times New Roman"/>
          <w:bCs/>
          <w:color w:val="000000" w:themeColor="text1"/>
          <w:sz w:val="20"/>
          <w:szCs w:val="20"/>
        </w:rPr>
        <w:t xml:space="preserve">– </w:t>
      </w:r>
      <w:r w:rsidRPr="006E53CD">
        <w:rPr>
          <w:rFonts w:ascii="Times New Roman" w:hAnsi="Times New Roman" w:cs="Times New Roman"/>
          <w:bCs/>
          <w:color w:val="000000" w:themeColor="text1"/>
          <w:sz w:val="20"/>
          <w:szCs w:val="20"/>
        </w:rPr>
        <w:t>drastic steps to reduce emissions, significant change</w:t>
      </w:r>
      <w:r w:rsidR="000A477B" w:rsidRPr="006E53CD">
        <w:rPr>
          <w:rFonts w:ascii="Times New Roman" w:hAnsi="Times New Roman" w:cs="Times New Roman"/>
          <w:bCs/>
          <w:color w:val="000000" w:themeColor="text1"/>
          <w:sz w:val="20"/>
          <w:szCs w:val="20"/>
        </w:rPr>
        <w:t>s</w:t>
      </w:r>
      <w:r w:rsidRPr="006E53CD">
        <w:rPr>
          <w:rFonts w:ascii="Times New Roman" w:hAnsi="Times New Roman" w:cs="Times New Roman"/>
          <w:bCs/>
          <w:color w:val="000000" w:themeColor="text1"/>
          <w:sz w:val="20"/>
          <w:szCs w:val="20"/>
        </w:rPr>
        <w:t xml:space="preserve"> </w:t>
      </w:r>
      <w:r w:rsidR="000A477B" w:rsidRPr="006E53CD">
        <w:rPr>
          <w:rFonts w:ascii="Times New Roman" w:hAnsi="Times New Roman" w:cs="Times New Roman"/>
          <w:bCs/>
          <w:color w:val="000000" w:themeColor="text1"/>
          <w:sz w:val="20"/>
          <w:szCs w:val="20"/>
        </w:rPr>
        <w:t>are</w:t>
      </w:r>
      <w:r w:rsidRPr="006E53CD">
        <w:rPr>
          <w:rFonts w:ascii="Times New Roman" w:hAnsi="Times New Roman" w:cs="Times New Roman"/>
          <w:bCs/>
          <w:color w:val="000000" w:themeColor="text1"/>
          <w:sz w:val="20"/>
          <w:szCs w:val="20"/>
        </w:rPr>
        <w:t xml:space="preserve"> going</w:t>
      </w:r>
      <w:r w:rsidR="00F27C9C" w:rsidRPr="006E53CD">
        <w:rPr>
          <w:rFonts w:ascii="Times New Roman" w:hAnsi="Times New Roman" w:cs="Times New Roman"/>
          <w:bCs/>
          <w:color w:val="000000" w:themeColor="text1"/>
          <w:sz w:val="20"/>
          <w:szCs w:val="20"/>
        </w:rPr>
        <w:t xml:space="preserve"> </w:t>
      </w:r>
      <w:r w:rsidR="000A477B" w:rsidRPr="006E53CD">
        <w:rPr>
          <w:rFonts w:ascii="Times New Roman" w:hAnsi="Times New Roman" w:cs="Times New Roman"/>
          <w:bCs/>
          <w:color w:val="000000" w:themeColor="text1"/>
          <w:sz w:val="20"/>
          <w:szCs w:val="20"/>
        </w:rPr>
        <w:t>on not only in India but also in developing countries, which</w:t>
      </w:r>
      <w:r w:rsidR="00F27C9C" w:rsidRPr="006E53CD">
        <w:rPr>
          <w:rFonts w:ascii="Times New Roman" w:hAnsi="Times New Roman" w:cs="Times New Roman"/>
          <w:bCs/>
          <w:color w:val="000000" w:themeColor="text1"/>
          <w:sz w:val="20"/>
          <w:szCs w:val="20"/>
        </w:rPr>
        <w:t xml:space="preserve"> occur throughout the world. </w:t>
      </w:r>
      <w:r w:rsidR="003D2236" w:rsidRPr="006E53CD">
        <w:rPr>
          <w:rFonts w:ascii="Times New Roman" w:eastAsia="MS Mincho" w:hAnsi="Times New Roman" w:cs="Times New Roman"/>
          <w:color w:val="000000" w:themeColor="text1"/>
          <w:kern w:val="2"/>
          <w:sz w:val="20"/>
          <w:szCs w:val="20"/>
          <w:lang w:eastAsia="ja-JP"/>
        </w:rPr>
        <w:t>Green House Gas</w:t>
      </w:r>
      <w:r w:rsidR="00286A55" w:rsidRPr="006E53CD">
        <w:rPr>
          <w:rFonts w:ascii="Times New Roman" w:eastAsia="MS Mincho" w:hAnsi="Times New Roman" w:cs="Times New Roman"/>
          <w:color w:val="000000" w:themeColor="text1"/>
          <w:kern w:val="2"/>
          <w:sz w:val="20"/>
          <w:szCs w:val="20"/>
          <w:lang w:eastAsia="ja-JP"/>
        </w:rPr>
        <w:t xml:space="preserve"> emissions from transport </w:t>
      </w:r>
      <w:r w:rsidR="00717D96" w:rsidRPr="006E53CD">
        <w:rPr>
          <w:rFonts w:ascii="Times New Roman" w:eastAsia="MS Mincho" w:hAnsi="Times New Roman" w:cs="Times New Roman"/>
          <w:color w:val="000000" w:themeColor="text1"/>
          <w:kern w:val="2"/>
          <w:sz w:val="20"/>
          <w:szCs w:val="20"/>
          <w:lang w:eastAsia="ja-JP"/>
        </w:rPr>
        <w:t>represent</w:t>
      </w:r>
      <w:r w:rsidR="00286A55" w:rsidRPr="006E53CD">
        <w:rPr>
          <w:rFonts w:ascii="Times New Roman" w:eastAsia="MS Mincho" w:hAnsi="Times New Roman" w:cs="Times New Roman"/>
          <w:color w:val="000000" w:themeColor="text1"/>
          <w:kern w:val="2"/>
          <w:sz w:val="20"/>
          <w:szCs w:val="20"/>
          <w:lang w:eastAsia="ja-JP"/>
        </w:rPr>
        <w:t xml:space="preserve"> 13% of total India’s domestic emissions, decarbonizing transport must be part of the solution</w:t>
      </w:r>
      <w:r w:rsidR="0054775E" w:rsidRPr="006E53CD">
        <w:rPr>
          <w:rFonts w:ascii="Times New Roman" w:eastAsia="MS Mincho" w:hAnsi="Times New Roman" w:cs="Times New Roman"/>
          <w:color w:val="000000" w:themeColor="text1"/>
          <w:kern w:val="2"/>
          <w:sz w:val="20"/>
          <w:szCs w:val="20"/>
          <w:lang w:eastAsia="ja-JP"/>
        </w:rPr>
        <w:t xml:space="preserve"> in terms of Cleaner/ Greener Environmental Technologies</w:t>
      </w:r>
      <w:r w:rsidR="00286A55" w:rsidRPr="006E53CD">
        <w:rPr>
          <w:rFonts w:ascii="Times New Roman" w:hAnsi="Times New Roman" w:cs="Times New Roman"/>
          <w:color w:val="000000" w:themeColor="text1"/>
          <w:spacing w:val="-2"/>
          <w:w w:val="101"/>
          <w:sz w:val="20"/>
          <w:szCs w:val="20"/>
        </w:rPr>
        <w:t xml:space="preserve">. This will be a major change, but moving to a </w:t>
      </w:r>
      <w:r w:rsidR="00717D96" w:rsidRPr="006E53CD">
        <w:rPr>
          <w:rFonts w:ascii="Times New Roman" w:hAnsi="Times New Roman" w:cs="Times New Roman"/>
          <w:color w:val="000000" w:themeColor="text1"/>
          <w:spacing w:val="-2"/>
          <w:w w:val="101"/>
          <w:sz w:val="20"/>
          <w:szCs w:val="20"/>
        </w:rPr>
        <w:t>low – carbon</w:t>
      </w:r>
      <w:r w:rsidR="00286A55" w:rsidRPr="006E53CD">
        <w:rPr>
          <w:rFonts w:ascii="Times New Roman" w:hAnsi="Times New Roman" w:cs="Times New Roman"/>
          <w:color w:val="000000" w:themeColor="text1"/>
          <w:spacing w:val="-2"/>
          <w:w w:val="101"/>
          <w:sz w:val="20"/>
          <w:szCs w:val="20"/>
        </w:rPr>
        <w:t xml:space="preserve"> economy and transport system also </w:t>
      </w:r>
      <w:r w:rsidR="00717D96" w:rsidRPr="006E53CD">
        <w:rPr>
          <w:rFonts w:ascii="Times New Roman" w:hAnsi="Times New Roman" w:cs="Times New Roman"/>
          <w:color w:val="000000" w:themeColor="text1"/>
          <w:spacing w:val="-2"/>
          <w:w w:val="101"/>
          <w:sz w:val="20"/>
          <w:szCs w:val="20"/>
        </w:rPr>
        <w:t>present</w:t>
      </w:r>
      <w:r w:rsidR="00286A55" w:rsidRPr="006E53CD">
        <w:rPr>
          <w:rFonts w:ascii="Times New Roman" w:hAnsi="Times New Roman" w:cs="Times New Roman"/>
          <w:color w:val="000000" w:themeColor="text1"/>
          <w:spacing w:val="-2"/>
          <w:w w:val="101"/>
          <w:sz w:val="20"/>
          <w:szCs w:val="20"/>
        </w:rPr>
        <w:t xml:space="preserve"> huge opportunities; not just for climate change but for our prosperity, health, </w:t>
      </w:r>
      <w:r w:rsidR="000A477B" w:rsidRPr="006E53CD">
        <w:rPr>
          <w:rFonts w:ascii="Times New Roman" w:hAnsi="Times New Roman" w:cs="Times New Roman"/>
          <w:color w:val="000000" w:themeColor="text1"/>
          <w:spacing w:val="-2"/>
          <w:w w:val="101"/>
          <w:sz w:val="20"/>
          <w:szCs w:val="20"/>
        </w:rPr>
        <w:t xml:space="preserve">preservation, conservation program </w:t>
      </w:r>
      <w:r w:rsidR="00286A55" w:rsidRPr="006E53CD">
        <w:rPr>
          <w:rFonts w:ascii="Times New Roman" w:hAnsi="Times New Roman" w:cs="Times New Roman"/>
          <w:color w:val="000000" w:themeColor="text1"/>
          <w:spacing w:val="-2"/>
          <w:w w:val="101"/>
          <w:sz w:val="20"/>
          <w:szCs w:val="20"/>
        </w:rPr>
        <w:t xml:space="preserve">and the wider natural Air – Environment </w:t>
      </w:r>
      <w:r w:rsidR="003D2236" w:rsidRPr="006E53CD">
        <w:rPr>
          <w:rFonts w:ascii="Times New Roman" w:hAnsi="Times New Roman" w:cs="Times New Roman"/>
          <w:color w:val="000000" w:themeColor="text1"/>
          <w:spacing w:val="-2"/>
          <w:w w:val="101"/>
          <w:sz w:val="20"/>
          <w:szCs w:val="20"/>
        </w:rPr>
        <w:t xml:space="preserve">Eco – </w:t>
      </w:r>
      <w:r w:rsidR="00286A55" w:rsidRPr="006E53CD">
        <w:rPr>
          <w:rFonts w:ascii="Times New Roman" w:hAnsi="Times New Roman" w:cs="Times New Roman"/>
          <w:color w:val="000000" w:themeColor="text1"/>
          <w:spacing w:val="-2"/>
          <w:w w:val="101"/>
          <w:sz w:val="20"/>
          <w:szCs w:val="20"/>
        </w:rPr>
        <w:t xml:space="preserve">System. </w:t>
      </w:r>
      <w:r w:rsidR="005C7BC7" w:rsidRPr="006E53CD">
        <w:rPr>
          <w:rFonts w:ascii="Times New Roman" w:hAnsi="Times New Roman" w:cs="Times New Roman"/>
          <w:color w:val="000000" w:themeColor="text1"/>
          <w:spacing w:val="-2"/>
          <w:w w:val="101"/>
          <w:sz w:val="20"/>
          <w:szCs w:val="20"/>
        </w:rPr>
        <w:t>However a</w:t>
      </w:r>
      <w:r w:rsidR="00E823A2" w:rsidRPr="006E53CD">
        <w:rPr>
          <w:rFonts w:ascii="Times New Roman" w:hAnsi="Times New Roman" w:cs="Times New Roman"/>
          <w:color w:val="000000" w:themeColor="text1"/>
          <w:spacing w:val="-2"/>
          <w:w w:val="101"/>
          <w:sz w:val="20"/>
          <w:szCs w:val="20"/>
        </w:rPr>
        <w:t xml:space="preserve">round 17.56 Km of Kurkuti – Ghamsali – Niti Road is </w:t>
      </w:r>
      <w:r w:rsidR="005B1C19" w:rsidRPr="006E53CD">
        <w:rPr>
          <w:rFonts w:ascii="Times New Roman" w:hAnsi="Times New Roman" w:cs="Times New Roman"/>
          <w:color w:val="000000" w:themeColor="text1"/>
          <w:spacing w:val="-2"/>
          <w:w w:val="101"/>
          <w:sz w:val="20"/>
          <w:szCs w:val="20"/>
        </w:rPr>
        <w:t>an especial</w:t>
      </w:r>
      <w:r w:rsidR="00E823A2" w:rsidRPr="006E53CD">
        <w:rPr>
          <w:rFonts w:ascii="Times New Roman" w:hAnsi="Times New Roman" w:cs="Times New Roman"/>
          <w:color w:val="000000" w:themeColor="text1"/>
          <w:spacing w:val="-2"/>
          <w:w w:val="101"/>
          <w:sz w:val="20"/>
          <w:szCs w:val="20"/>
        </w:rPr>
        <w:t xml:space="preserve"> case study in terms of civil engineering highways road network construction is being considered for research and innovations on various application</w:t>
      </w:r>
      <w:r w:rsidR="005C7BC7" w:rsidRPr="006E53CD">
        <w:rPr>
          <w:rFonts w:ascii="Times New Roman" w:hAnsi="Times New Roman" w:cs="Times New Roman"/>
          <w:color w:val="000000" w:themeColor="text1"/>
          <w:spacing w:val="-2"/>
          <w:w w:val="101"/>
          <w:sz w:val="20"/>
          <w:szCs w:val="20"/>
        </w:rPr>
        <w:t>s</w:t>
      </w:r>
      <w:r w:rsidR="00E823A2" w:rsidRPr="006E53CD">
        <w:rPr>
          <w:rFonts w:ascii="Times New Roman" w:hAnsi="Times New Roman" w:cs="Times New Roman"/>
          <w:color w:val="000000" w:themeColor="text1"/>
          <w:spacing w:val="-2"/>
          <w:w w:val="101"/>
          <w:sz w:val="20"/>
          <w:szCs w:val="20"/>
        </w:rPr>
        <w:t xml:space="preserve">/ tools used in </w:t>
      </w:r>
      <w:r w:rsidR="005C7BC7" w:rsidRPr="006E53CD">
        <w:rPr>
          <w:rFonts w:ascii="Times New Roman" w:hAnsi="Times New Roman" w:cs="Times New Roman"/>
          <w:color w:val="000000" w:themeColor="text1"/>
          <w:spacing w:val="-2"/>
          <w:w w:val="101"/>
          <w:sz w:val="20"/>
          <w:szCs w:val="20"/>
        </w:rPr>
        <w:t xml:space="preserve">road </w:t>
      </w:r>
      <w:r w:rsidR="00E823A2" w:rsidRPr="006E53CD">
        <w:rPr>
          <w:rFonts w:ascii="Times New Roman" w:hAnsi="Times New Roman" w:cs="Times New Roman"/>
          <w:color w:val="000000" w:themeColor="text1"/>
          <w:spacing w:val="-2"/>
          <w:w w:val="101"/>
          <w:sz w:val="20"/>
          <w:szCs w:val="20"/>
        </w:rPr>
        <w:t xml:space="preserve">construction work. </w:t>
      </w:r>
      <w:r w:rsidRPr="006E53CD">
        <w:rPr>
          <w:rFonts w:ascii="Times New Roman" w:eastAsia="MS Mincho" w:hAnsi="Times New Roman" w:cs="Times New Roman"/>
          <w:color w:val="000000" w:themeColor="text1"/>
          <w:kern w:val="2"/>
          <w:sz w:val="20"/>
          <w:szCs w:val="20"/>
          <w:lang w:eastAsia="ja-JP"/>
        </w:rPr>
        <w:t>Characterized</w:t>
      </w:r>
      <w:r w:rsidR="00ED0D5E" w:rsidRPr="006E53CD">
        <w:rPr>
          <w:rFonts w:ascii="Times New Roman" w:eastAsia="MS Mincho" w:hAnsi="Times New Roman" w:cs="Times New Roman"/>
          <w:color w:val="000000" w:themeColor="text1"/>
          <w:kern w:val="2"/>
          <w:sz w:val="20"/>
          <w:szCs w:val="20"/>
          <w:lang w:eastAsia="ja-JP"/>
        </w:rPr>
        <w:t xml:space="preserve"> by heavy reliance on cars, </w:t>
      </w:r>
      <w:r w:rsidR="00717D96" w:rsidRPr="006E53CD">
        <w:rPr>
          <w:rFonts w:ascii="Times New Roman" w:eastAsia="MS Mincho" w:hAnsi="Times New Roman" w:cs="Times New Roman"/>
          <w:color w:val="000000" w:themeColor="text1"/>
          <w:kern w:val="2"/>
          <w:sz w:val="20"/>
          <w:szCs w:val="20"/>
          <w:lang w:eastAsia="ja-JP"/>
        </w:rPr>
        <w:t xml:space="preserve">and </w:t>
      </w:r>
      <w:r w:rsidRPr="006E53CD">
        <w:rPr>
          <w:rFonts w:ascii="Times New Roman" w:eastAsia="MS Mincho" w:hAnsi="Times New Roman" w:cs="Times New Roman"/>
          <w:color w:val="000000" w:themeColor="text1"/>
          <w:kern w:val="2"/>
          <w:sz w:val="20"/>
          <w:szCs w:val="20"/>
          <w:lang w:eastAsia="ja-JP"/>
        </w:rPr>
        <w:t>trucks for both passenger and freigh</w:t>
      </w:r>
      <w:r w:rsidR="005A51E9" w:rsidRPr="006E53CD">
        <w:rPr>
          <w:rFonts w:ascii="Times New Roman" w:eastAsia="MS Mincho" w:hAnsi="Times New Roman" w:cs="Times New Roman"/>
          <w:color w:val="000000" w:themeColor="text1"/>
          <w:kern w:val="2"/>
          <w:sz w:val="20"/>
          <w:szCs w:val="20"/>
          <w:lang w:eastAsia="ja-JP"/>
        </w:rPr>
        <w:t xml:space="preserve">t movement, transportation is </w:t>
      </w:r>
      <w:r w:rsidRPr="006E53CD">
        <w:rPr>
          <w:rFonts w:ascii="Times New Roman" w:eastAsia="MS Mincho" w:hAnsi="Times New Roman" w:cs="Times New Roman"/>
          <w:color w:val="000000" w:themeColor="text1"/>
          <w:kern w:val="2"/>
          <w:sz w:val="20"/>
          <w:szCs w:val="20"/>
          <w:lang w:eastAsia="ja-JP"/>
        </w:rPr>
        <w:t xml:space="preserve">major consumer of fossil fuels and </w:t>
      </w:r>
      <w:r w:rsidR="00E64D75" w:rsidRPr="006E53CD">
        <w:rPr>
          <w:rFonts w:ascii="Times New Roman" w:eastAsia="MS Mincho" w:hAnsi="Times New Roman" w:cs="Times New Roman"/>
          <w:color w:val="000000" w:themeColor="text1"/>
          <w:kern w:val="2"/>
          <w:sz w:val="20"/>
          <w:szCs w:val="20"/>
          <w:lang w:eastAsia="ja-JP"/>
        </w:rPr>
        <w:t>Major B</w:t>
      </w:r>
      <w:r w:rsidRPr="006E53CD">
        <w:rPr>
          <w:rFonts w:ascii="Times New Roman" w:eastAsia="MS Mincho" w:hAnsi="Times New Roman" w:cs="Times New Roman"/>
          <w:color w:val="000000" w:themeColor="text1"/>
          <w:kern w:val="2"/>
          <w:sz w:val="20"/>
          <w:szCs w:val="20"/>
          <w:lang w:eastAsia="ja-JP"/>
        </w:rPr>
        <w:t xml:space="preserve">ig </w:t>
      </w:r>
      <w:r w:rsidR="00717D96" w:rsidRPr="006E53CD">
        <w:rPr>
          <w:rFonts w:ascii="Times New Roman" w:eastAsia="MS Mincho" w:hAnsi="Times New Roman" w:cs="Times New Roman"/>
          <w:color w:val="000000" w:themeColor="text1"/>
          <w:kern w:val="2"/>
          <w:sz w:val="20"/>
          <w:szCs w:val="20"/>
          <w:lang w:eastAsia="ja-JP"/>
        </w:rPr>
        <w:t>contributors</w:t>
      </w:r>
      <w:r w:rsidRPr="006E53CD">
        <w:rPr>
          <w:rFonts w:ascii="Times New Roman" w:eastAsia="MS Mincho" w:hAnsi="Times New Roman" w:cs="Times New Roman"/>
          <w:color w:val="000000" w:themeColor="text1"/>
          <w:kern w:val="2"/>
          <w:sz w:val="20"/>
          <w:szCs w:val="20"/>
          <w:lang w:eastAsia="ja-JP"/>
        </w:rPr>
        <w:t xml:space="preserve"> to </w:t>
      </w:r>
      <w:r w:rsidR="00940240" w:rsidRPr="006E53CD">
        <w:rPr>
          <w:rFonts w:ascii="Times New Roman" w:eastAsia="MS Mincho" w:hAnsi="Times New Roman" w:cs="Times New Roman"/>
          <w:color w:val="000000" w:themeColor="text1"/>
          <w:kern w:val="2"/>
          <w:sz w:val="20"/>
          <w:szCs w:val="20"/>
          <w:lang w:eastAsia="ja-JP"/>
        </w:rPr>
        <w:t>C</w:t>
      </w:r>
      <w:r w:rsidRPr="006E53CD">
        <w:rPr>
          <w:rFonts w:ascii="Times New Roman" w:eastAsia="MS Mincho" w:hAnsi="Times New Roman" w:cs="Times New Roman"/>
          <w:color w:val="000000" w:themeColor="text1"/>
          <w:kern w:val="2"/>
          <w:sz w:val="20"/>
          <w:szCs w:val="20"/>
          <w:lang w:eastAsia="ja-JP"/>
        </w:rPr>
        <w:t xml:space="preserve">limate </w:t>
      </w:r>
      <w:r w:rsidR="00940240" w:rsidRPr="006E53CD">
        <w:rPr>
          <w:rFonts w:ascii="Times New Roman" w:eastAsia="MS Mincho" w:hAnsi="Times New Roman" w:cs="Times New Roman"/>
          <w:color w:val="000000" w:themeColor="text1"/>
          <w:kern w:val="2"/>
          <w:sz w:val="20"/>
          <w:szCs w:val="20"/>
          <w:lang w:eastAsia="ja-JP"/>
        </w:rPr>
        <w:t>C</w:t>
      </w:r>
      <w:r w:rsidRPr="006E53CD">
        <w:rPr>
          <w:rFonts w:ascii="Times New Roman" w:eastAsia="MS Mincho" w:hAnsi="Times New Roman" w:cs="Times New Roman"/>
          <w:color w:val="000000" w:themeColor="text1"/>
          <w:kern w:val="2"/>
          <w:sz w:val="20"/>
          <w:szCs w:val="20"/>
          <w:lang w:eastAsia="ja-JP"/>
        </w:rPr>
        <w:t>hange</w:t>
      </w:r>
      <w:r w:rsidR="00940240" w:rsidRPr="006E53CD">
        <w:rPr>
          <w:rFonts w:ascii="Times New Roman" w:eastAsia="MS Mincho" w:hAnsi="Times New Roman" w:cs="Times New Roman"/>
          <w:color w:val="000000" w:themeColor="text1"/>
          <w:kern w:val="2"/>
          <w:sz w:val="20"/>
          <w:szCs w:val="20"/>
          <w:lang w:eastAsia="ja-JP"/>
        </w:rPr>
        <w:t xml:space="preserve"> are</w:t>
      </w:r>
      <w:r w:rsidR="00717D96" w:rsidRPr="006E53CD">
        <w:rPr>
          <w:rFonts w:ascii="Times New Roman" w:eastAsia="MS Mincho" w:hAnsi="Times New Roman" w:cs="Times New Roman"/>
          <w:color w:val="000000" w:themeColor="text1"/>
          <w:kern w:val="2"/>
          <w:sz w:val="20"/>
          <w:szCs w:val="20"/>
          <w:lang w:eastAsia="ja-JP"/>
        </w:rPr>
        <w:t xml:space="preserve"> </w:t>
      </w:r>
      <w:r w:rsidR="00754541" w:rsidRPr="006E53CD">
        <w:rPr>
          <w:rFonts w:ascii="Times New Roman" w:eastAsia="MS Mincho" w:hAnsi="Times New Roman" w:cs="Times New Roman"/>
          <w:color w:val="000000" w:themeColor="text1"/>
          <w:kern w:val="2"/>
          <w:sz w:val="20"/>
          <w:szCs w:val="20"/>
          <w:lang w:eastAsia="ja-JP"/>
        </w:rPr>
        <w:t>Meteorological</w:t>
      </w:r>
      <w:r w:rsidR="00940240" w:rsidRPr="006E53CD">
        <w:rPr>
          <w:rFonts w:ascii="Times New Roman" w:eastAsia="MS Mincho" w:hAnsi="Times New Roman" w:cs="Times New Roman"/>
          <w:color w:val="000000" w:themeColor="text1"/>
          <w:kern w:val="2"/>
          <w:sz w:val="20"/>
          <w:szCs w:val="20"/>
          <w:lang w:eastAsia="ja-JP"/>
        </w:rPr>
        <w:t xml:space="preserve"> </w:t>
      </w:r>
      <w:r w:rsidR="003D2236" w:rsidRPr="006E53CD">
        <w:rPr>
          <w:rFonts w:ascii="Times New Roman" w:eastAsia="MS Mincho" w:hAnsi="Times New Roman" w:cs="Times New Roman"/>
          <w:color w:val="000000" w:themeColor="text1"/>
          <w:kern w:val="2"/>
          <w:sz w:val="20"/>
          <w:szCs w:val="20"/>
          <w:lang w:eastAsia="ja-JP"/>
        </w:rPr>
        <w:t xml:space="preserve">Weather Events/ </w:t>
      </w:r>
      <w:r w:rsidR="00940240" w:rsidRPr="006E53CD">
        <w:rPr>
          <w:rFonts w:ascii="Times New Roman" w:eastAsia="MS Mincho" w:hAnsi="Times New Roman" w:cs="Times New Roman"/>
          <w:color w:val="000000" w:themeColor="text1"/>
          <w:kern w:val="2"/>
          <w:sz w:val="20"/>
          <w:szCs w:val="20"/>
          <w:lang w:eastAsia="ja-JP"/>
        </w:rPr>
        <w:t xml:space="preserve">Climatic Conditions OR </w:t>
      </w:r>
      <w:r w:rsidR="003D2236" w:rsidRPr="006E53CD">
        <w:rPr>
          <w:rFonts w:ascii="Times New Roman" w:eastAsia="MS Mincho" w:hAnsi="Times New Roman" w:cs="Times New Roman"/>
          <w:color w:val="000000" w:themeColor="text1"/>
          <w:kern w:val="2"/>
          <w:sz w:val="20"/>
          <w:szCs w:val="20"/>
          <w:lang w:eastAsia="ja-JP"/>
        </w:rPr>
        <w:t xml:space="preserve">Aviation/ </w:t>
      </w:r>
      <w:r w:rsidR="00940240" w:rsidRPr="006E53CD">
        <w:rPr>
          <w:rFonts w:ascii="Times New Roman" w:eastAsia="MS Mincho" w:hAnsi="Times New Roman" w:cs="Times New Roman"/>
          <w:color w:val="000000" w:themeColor="text1"/>
          <w:kern w:val="2"/>
          <w:sz w:val="20"/>
          <w:szCs w:val="20"/>
          <w:lang w:eastAsia="ja-JP"/>
        </w:rPr>
        <w:t>Weather</w:t>
      </w:r>
      <w:r w:rsidR="00CE4F91" w:rsidRPr="006E53CD">
        <w:rPr>
          <w:rFonts w:ascii="Times New Roman" w:eastAsia="MS Mincho" w:hAnsi="Times New Roman" w:cs="Times New Roman"/>
          <w:color w:val="000000" w:themeColor="text1"/>
          <w:kern w:val="2"/>
          <w:sz w:val="20"/>
          <w:szCs w:val="20"/>
          <w:lang w:eastAsia="ja-JP"/>
        </w:rPr>
        <w:t xml:space="preserve"> Challenges/</w:t>
      </w:r>
      <w:r w:rsidR="00940240" w:rsidRPr="006E53CD">
        <w:rPr>
          <w:rFonts w:ascii="Times New Roman" w:eastAsia="MS Mincho" w:hAnsi="Times New Roman" w:cs="Times New Roman"/>
          <w:color w:val="000000" w:themeColor="text1"/>
          <w:kern w:val="2"/>
          <w:sz w:val="20"/>
          <w:szCs w:val="20"/>
          <w:lang w:eastAsia="ja-JP"/>
        </w:rPr>
        <w:t xml:space="preserve"> Events</w:t>
      </w:r>
      <w:r w:rsidR="000668FA" w:rsidRPr="006E53CD">
        <w:rPr>
          <w:rFonts w:ascii="Times New Roman" w:eastAsia="MS Mincho" w:hAnsi="Times New Roman" w:cs="Times New Roman"/>
          <w:color w:val="000000" w:themeColor="text1"/>
          <w:kern w:val="2"/>
          <w:sz w:val="20"/>
          <w:szCs w:val="20"/>
          <w:lang w:eastAsia="ja-JP"/>
        </w:rPr>
        <w:t xml:space="preserve"> OR</w:t>
      </w:r>
      <w:r w:rsidR="00E64D75" w:rsidRPr="006E53CD">
        <w:rPr>
          <w:rFonts w:ascii="Times New Roman" w:eastAsia="MS Mincho" w:hAnsi="Times New Roman" w:cs="Times New Roman"/>
          <w:color w:val="000000" w:themeColor="text1"/>
          <w:kern w:val="2"/>
          <w:sz w:val="20"/>
          <w:szCs w:val="20"/>
          <w:lang w:eastAsia="ja-JP"/>
        </w:rPr>
        <w:t xml:space="preserve"> Disrupt</w:t>
      </w:r>
      <w:r w:rsidR="000668FA" w:rsidRPr="006E53CD">
        <w:rPr>
          <w:rFonts w:ascii="Times New Roman" w:eastAsia="MS Mincho" w:hAnsi="Times New Roman" w:cs="Times New Roman"/>
          <w:color w:val="000000" w:themeColor="text1"/>
          <w:kern w:val="2"/>
          <w:sz w:val="20"/>
          <w:szCs w:val="20"/>
          <w:lang w:eastAsia="ja-JP"/>
        </w:rPr>
        <w:t xml:space="preserve"> Environmental Sustainability Enhancements</w:t>
      </w:r>
      <w:r w:rsidRPr="006E53CD">
        <w:rPr>
          <w:rFonts w:ascii="Times New Roman" w:hAnsi="Times New Roman" w:cs="Times New Roman"/>
          <w:color w:val="000000" w:themeColor="text1"/>
          <w:sz w:val="20"/>
          <w:szCs w:val="20"/>
        </w:rPr>
        <w:t>.</w:t>
      </w:r>
    </w:p>
    <w:p w:rsidR="006E3776" w:rsidRPr="006E53CD" w:rsidRDefault="006E3776" w:rsidP="006E53CD">
      <w:pPr>
        <w:spacing w:after="0" w:line="240" w:lineRule="auto"/>
        <w:jc w:val="both"/>
        <w:rPr>
          <w:rFonts w:ascii="Times New Roman" w:eastAsia="Times New Roman" w:hAnsi="Times New Roman" w:cs="Times New Roman"/>
          <w:color w:val="000000" w:themeColor="text1"/>
          <w:sz w:val="20"/>
          <w:szCs w:val="20"/>
          <w:lang w:val="en-GB"/>
        </w:rPr>
      </w:pPr>
    </w:p>
    <w:p w:rsidR="00C21310" w:rsidRPr="006E53CD" w:rsidRDefault="00933A27"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b/>
          <w:color w:val="000000" w:themeColor="text1"/>
          <w:sz w:val="20"/>
          <w:szCs w:val="20"/>
        </w:rPr>
        <w:t>Keyw</w:t>
      </w:r>
      <w:r w:rsidR="00947BF1" w:rsidRPr="006E53CD">
        <w:rPr>
          <w:rFonts w:ascii="Times New Roman" w:hAnsi="Times New Roman" w:cs="Times New Roman"/>
          <w:b/>
          <w:color w:val="000000" w:themeColor="text1"/>
          <w:sz w:val="20"/>
          <w:szCs w:val="20"/>
        </w:rPr>
        <w:t>ords –</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C21310" w:rsidRPr="006E53CD">
        <w:rPr>
          <w:rFonts w:ascii="Times New Roman" w:hAnsi="Times New Roman" w:cs="Times New Roman"/>
          <w:color w:val="000000" w:themeColor="text1"/>
          <w:sz w:val="20"/>
          <w:szCs w:val="20"/>
        </w:rPr>
        <w:t>leaner</w:t>
      </w:r>
      <w:r w:rsidR="0054775E"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g</w:t>
      </w:r>
      <w:r w:rsidR="0054775E" w:rsidRPr="006E53CD">
        <w:rPr>
          <w:rFonts w:ascii="Times New Roman" w:hAnsi="Times New Roman" w:cs="Times New Roman"/>
          <w:color w:val="000000" w:themeColor="text1"/>
          <w:sz w:val="20"/>
          <w:szCs w:val="20"/>
        </w:rPr>
        <w:t>reener</w:t>
      </w:r>
      <w:r w:rsidR="00FE237D"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e</w:t>
      </w:r>
      <w:r w:rsidR="00FE237D" w:rsidRPr="006E53CD">
        <w:rPr>
          <w:rFonts w:ascii="Times New Roman" w:hAnsi="Times New Roman" w:cs="Times New Roman"/>
          <w:color w:val="000000" w:themeColor="text1"/>
          <w:sz w:val="20"/>
          <w:szCs w:val="20"/>
        </w:rPr>
        <w:t xml:space="preserve">nvironmental </w:t>
      </w:r>
      <w:r w:rsidR="005F613D" w:rsidRPr="006E53CD">
        <w:rPr>
          <w:rFonts w:ascii="Times New Roman" w:hAnsi="Times New Roman" w:cs="Times New Roman"/>
          <w:color w:val="000000" w:themeColor="text1"/>
          <w:sz w:val="20"/>
          <w:szCs w:val="20"/>
        </w:rPr>
        <w:t xml:space="preserve">and </w:t>
      </w:r>
      <w:r w:rsidR="003D2236" w:rsidRPr="006E53CD">
        <w:rPr>
          <w:rFonts w:ascii="Times New Roman" w:hAnsi="Times New Roman" w:cs="Times New Roman"/>
          <w:color w:val="000000" w:themeColor="text1"/>
          <w:sz w:val="20"/>
          <w:szCs w:val="20"/>
        </w:rPr>
        <w:t>c</w:t>
      </w:r>
      <w:r w:rsidR="005F613D" w:rsidRPr="006E53CD">
        <w:rPr>
          <w:rFonts w:ascii="Times New Roman" w:hAnsi="Times New Roman" w:cs="Times New Roman"/>
          <w:color w:val="000000" w:themeColor="text1"/>
          <w:sz w:val="20"/>
          <w:szCs w:val="20"/>
        </w:rPr>
        <w:t xml:space="preserve">ivil </w:t>
      </w:r>
      <w:r w:rsidR="003D2236" w:rsidRPr="006E53CD">
        <w:rPr>
          <w:rFonts w:ascii="Times New Roman" w:hAnsi="Times New Roman" w:cs="Times New Roman"/>
          <w:color w:val="000000" w:themeColor="text1"/>
          <w:sz w:val="20"/>
          <w:szCs w:val="20"/>
        </w:rPr>
        <w:t>e</w:t>
      </w:r>
      <w:r w:rsidR="005F613D" w:rsidRPr="006E53CD">
        <w:rPr>
          <w:rFonts w:ascii="Times New Roman" w:hAnsi="Times New Roman" w:cs="Times New Roman"/>
          <w:color w:val="000000" w:themeColor="text1"/>
          <w:sz w:val="20"/>
          <w:szCs w:val="20"/>
        </w:rPr>
        <w:t xml:space="preserve">ngineering </w:t>
      </w:r>
      <w:r w:rsidR="003D2236" w:rsidRPr="006E53CD">
        <w:rPr>
          <w:rFonts w:ascii="Times New Roman" w:hAnsi="Times New Roman" w:cs="Times New Roman"/>
          <w:color w:val="000000" w:themeColor="text1"/>
          <w:sz w:val="20"/>
          <w:szCs w:val="20"/>
        </w:rPr>
        <w:t>t</w:t>
      </w:r>
      <w:r w:rsidR="00FE237D" w:rsidRPr="006E53CD">
        <w:rPr>
          <w:rFonts w:ascii="Times New Roman" w:hAnsi="Times New Roman" w:cs="Times New Roman"/>
          <w:color w:val="000000" w:themeColor="text1"/>
          <w:sz w:val="20"/>
          <w:szCs w:val="20"/>
        </w:rPr>
        <w:t>echnologies</w:t>
      </w:r>
      <w:r w:rsidR="003D2236" w:rsidRPr="006E53CD">
        <w:rPr>
          <w:rFonts w:ascii="Times New Roman" w:hAnsi="Times New Roman" w:cs="Times New Roman"/>
          <w:color w:val="000000" w:themeColor="text1"/>
          <w:sz w:val="20"/>
          <w:szCs w:val="20"/>
        </w:rPr>
        <w:t>,</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o</w:t>
      </w:r>
      <w:r w:rsidR="00947BF1" w:rsidRPr="006E53CD">
        <w:rPr>
          <w:rFonts w:ascii="Times New Roman" w:hAnsi="Times New Roman" w:cs="Times New Roman"/>
          <w:color w:val="000000" w:themeColor="text1"/>
          <w:sz w:val="20"/>
          <w:szCs w:val="20"/>
        </w:rPr>
        <w:t xml:space="preserve">perational </w:t>
      </w:r>
      <w:r w:rsidR="003D2236" w:rsidRPr="006E53CD">
        <w:rPr>
          <w:rFonts w:ascii="Times New Roman" w:hAnsi="Times New Roman" w:cs="Times New Roman"/>
          <w:color w:val="000000" w:themeColor="text1"/>
          <w:sz w:val="20"/>
          <w:szCs w:val="20"/>
        </w:rPr>
        <w:t>d</w:t>
      </w:r>
      <w:r w:rsidR="00947BF1" w:rsidRPr="006E53CD">
        <w:rPr>
          <w:rFonts w:ascii="Times New Roman" w:hAnsi="Times New Roman" w:cs="Times New Roman"/>
          <w:color w:val="000000" w:themeColor="text1"/>
          <w:sz w:val="20"/>
          <w:szCs w:val="20"/>
        </w:rPr>
        <w:t xml:space="preserve">esign </w:t>
      </w:r>
      <w:r w:rsidR="003D2236" w:rsidRPr="006E53CD">
        <w:rPr>
          <w:rFonts w:ascii="Times New Roman" w:hAnsi="Times New Roman" w:cs="Times New Roman"/>
          <w:color w:val="000000" w:themeColor="text1"/>
          <w:sz w:val="20"/>
          <w:szCs w:val="20"/>
        </w:rPr>
        <w:t>models,</w:t>
      </w:r>
      <w:r w:rsidR="009F322E"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947BF1" w:rsidRPr="006E53CD">
        <w:rPr>
          <w:rFonts w:ascii="Times New Roman" w:hAnsi="Times New Roman" w:cs="Times New Roman"/>
          <w:color w:val="000000" w:themeColor="text1"/>
          <w:sz w:val="20"/>
          <w:szCs w:val="20"/>
        </w:rPr>
        <w:t>limate –</w:t>
      </w:r>
      <w:r w:rsidR="003D2236" w:rsidRPr="006E53CD">
        <w:rPr>
          <w:rFonts w:ascii="Times New Roman" w:hAnsi="Times New Roman" w:cs="Times New Roman"/>
          <w:color w:val="000000" w:themeColor="text1"/>
          <w:sz w:val="20"/>
          <w:szCs w:val="20"/>
        </w:rPr>
        <w:t xml:space="preserve"> friendly technologies,</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m</w:t>
      </w:r>
      <w:r w:rsidR="00717D96" w:rsidRPr="006E53CD">
        <w:rPr>
          <w:rFonts w:ascii="Times New Roman" w:hAnsi="Times New Roman" w:cs="Times New Roman"/>
          <w:color w:val="000000" w:themeColor="text1"/>
          <w:sz w:val="20"/>
          <w:szCs w:val="20"/>
        </w:rPr>
        <w:t>eteorological</w:t>
      </w:r>
      <w:r w:rsidR="0094024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940240" w:rsidRPr="006E53CD">
        <w:rPr>
          <w:rFonts w:ascii="Times New Roman" w:hAnsi="Times New Roman" w:cs="Times New Roman"/>
          <w:color w:val="000000" w:themeColor="text1"/>
          <w:sz w:val="20"/>
          <w:szCs w:val="20"/>
        </w:rPr>
        <w:t xml:space="preserve">limatic </w:t>
      </w:r>
      <w:r w:rsidR="003D2236" w:rsidRPr="006E53CD">
        <w:rPr>
          <w:rFonts w:ascii="Times New Roman" w:hAnsi="Times New Roman" w:cs="Times New Roman"/>
          <w:color w:val="000000" w:themeColor="text1"/>
          <w:sz w:val="20"/>
          <w:szCs w:val="20"/>
        </w:rPr>
        <w:t>a</w:t>
      </w:r>
      <w:r w:rsidR="00947BF1" w:rsidRPr="006E53CD">
        <w:rPr>
          <w:rFonts w:ascii="Times New Roman" w:hAnsi="Times New Roman" w:cs="Times New Roman"/>
          <w:color w:val="000000" w:themeColor="text1"/>
          <w:sz w:val="20"/>
          <w:szCs w:val="20"/>
        </w:rPr>
        <w:t xml:space="preserve">viation </w:t>
      </w:r>
      <w:r w:rsidR="003D2236" w:rsidRPr="006E53CD">
        <w:rPr>
          <w:rFonts w:ascii="Times New Roman" w:hAnsi="Times New Roman" w:cs="Times New Roman"/>
          <w:color w:val="000000" w:themeColor="text1"/>
          <w:sz w:val="20"/>
          <w:szCs w:val="20"/>
        </w:rPr>
        <w:t>c</w:t>
      </w:r>
      <w:r w:rsidR="00940240" w:rsidRPr="006E53CD">
        <w:rPr>
          <w:rFonts w:ascii="Times New Roman" w:hAnsi="Times New Roman" w:cs="Times New Roman"/>
          <w:color w:val="000000" w:themeColor="text1"/>
          <w:sz w:val="20"/>
          <w:szCs w:val="20"/>
        </w:rPr>
        <w:t xml:space="preserve">onditions OR </w:t>
      </w:r>
      <w:r w:rsidR="003D2236" w:rsidRPr="006E53CD">
        <w:rPr>
          <w:rFonts w:ascii="Times New Roman" w:hAnsi="Times New Roman" w:cs="Times New Roman"/>
          <w:color w:val="000000" w:themeColor="text1"/>
          <w:sz w:val="20"/>
          <w:szCs w:val="20"/>
        </w:rPr>
        <w:t>aviation/ w</w:t>
      </w:r>
      <w:r w:rsidR="00940240" w:rsidRPr="006E53CD">
        <w:rPr>
          <w:rFonts w:ascii="Times New Roman" w:hAnsi="Times New Roman" w:cs="Times New Roman"/>
          <w:color w:val="000000" w:themeColor="text1"/>
          <w:sz w:val="20"/>
          <w:szCs w:val="20"/>
        </w:rPr>
        <w:t xml:space="preserve">eather </w:t>
      </w:r>
      <w:r w:rsidR="008D2744" w:rsidRPr="006E53CD">
        <w:rPr>
          <w:rFonts w:ascii="Times New Roman" w:hAnsi="Times New Roman" w:cs="Times New Roman"/>
          <w:color w:val="000000" w:themeColor="text1"/>
          <w:spacing w:val="-2"/>
          <w:w w:val="101"/>
          <w:sz w:val="20"/>
          <w:szCs w:val="20"/>
        </w:rPr>
        <w:t>meteorological</w:t>
      </w:r>
      <w:r w:rsidR="008D2744"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CE4F91" w:rsidRPr="006E53CD">
        <w:rPr>
          <w:rFonts w:ascii="Times New Roman" w:hAnsi="Times New Roman" w:cs="Times New Roman"/>
          <w:color w:val="000000" w:themeColor="text1"/>
          <w:sz w:val="20"/>
          <w:szCs w:val="20"/>
        </w:rPr>
        <w:t xml:space="preserve">hallenges/ </w:t>
      </w:r>
      <w:r w:rsidR="003D2236" w:rsidRPr="006E53CD">
        <w:rPr>
          <w:rFonts w:ascii="Times New Roman" w:hAnsi="Times New Roman" w:cs="Times New Roman"/>
          <w:color w:val="000000" w:themeColor="text1"/>
          <w:sz w:val="20"/>
          <w:szCs w:val="20"/>
        </w:rPr>
        <w:t>e</w:t>
      </w:r>
      <w:r w:rsidR="00947BF1" w:rsidRPr="006E53CD">
        <w:rPr>
          <w:rFonts w:ascii="Times New Roman" w:hAnsi="Times New Roman" w:cs="Times New Roman"/>
          <w:color w:val="000000" w:themeColor="text1"/>
          <w:sz w:val="20"/>
          <w:szCs w:val="20"/>
        </w:rPr>
        <w:t>vents</w:t>
      </w:r>
      <w:r w:rsidR="003D2236" w:rsidRPr="006E53CD">
        <w:rPr>
          <w:rFonts w:ascii="Times New Roman" w:hAnsi="Times New Roman" w:cs="Times New Roman"/>
          <w:color w:val="000000" w:themeColor="text1"/>
          <w:sz w:val="20"/>
          <w:szCs w:val="20"/>
        </w:rPr>
        <w:t>,</w:t>
      </w:r>
      <w:r w:rsidR="0094024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e</w:t>
      </w:r>
      <w:r w:rsidR="000668FA" w:rsidRPr="006E53CD">
        <w:rPr>
          <w:rFonts w:ascii="Times New Roman" w:hAnsi="Times New Roman" w:cs="Times New Roman"/>
          <w:color w:val="000000" w:themeColor="text1"/>
          <w:sz w:val="20"/>
          <w:szCs w:val="20"/>
        </w:rPr>
        <w:t xml:space="preserve">nvironmental </w:t>
      </w:r>
      <w:r w:rsidR="003D2236" w:rsidRPr="006E53CD">
        <w:rPr>
          <w:rFonts w:ascii="Times New Roman" w:hAnsi="Times New Roman" w:cs="Times New Roman"/>
          <w:color w:val="000000" w:themeColor="text1"/>
          <w:sz w:val="20"/>
          <w:szCs w:val="20"/>
        </w:rPr>
        <w:t>s</w:t>
      </w:r>
      <w:r w:rsidR="00C21310" w:rsidRPr="006E53CD">
        <w:rPr>
          <w:rFonts w:ascii="Times New Roman" w:hAnsi="Times New Roman" w:cs="Times New Roman"/>
          <w:color w:val="000000" w:themeColor="text1"/>
          <w:sz w:val="20"/>
          <w:szCs w:val="20"/>
        </w:rPr>
        <w:t>ustainab</w:t>
      </w:r>
      <w:r w:rsidR="000668FA" w:rsidRPr="006E53CD">
        <w:rPr>
          <w:rFonts w:ascii="Times New Roman" w:hAnsi="Times New Roman" w:cs="Times New Roman"/>
          <w:color w:val="000000" w:themeColor="text1"/>
          <w:sz w:val="20"/>
          <w:szCs w:val="20"/>
        </w:rPr>
        <w:t xml:space="preserve">ility </w:t>
      </w:r>
      <w:r w:rsidR="003D2236" w:rsidRPr="006E53CD">
        <w:rPr>
          <w:rFonts w:ascii="Times New Roman" w:hAnsi="Times New Roman" w:cs="Times New Roman"/>
          <w:color w:val="000000" w:themeColor="text1"/>
          <w:sz w:val="20"/>
          <w:szCs w:val="20"/>
        </w:rPr>
        <w:t>e</w:t>
      </w:r>
      <w:r w:rsidR="000668FA" w:rsidRPr="006E53CD">
        <w:rPr>
          <w:rFonts w:ascii="Times New Roman" w:hAnsi="Times New Roman" w:cs="Times New Roman"/>
          <w:color w:val="000000" w:themeColor="text1"/>
          <w:sz w:val="20"/>
          <w:szCs w:val="20"/>
        </w:rPr>
        <w:t>nhancements</w:t>
      </w:r>
      <w:r w:rsidR="003D2236" w:rsidRPr="006E53CD">
        <w:rPr>
          <w:rFonts w:ascii="Times New Roman" w:hAnsi="Times New Roman" w:cs="Times New Roman"/>
          <w:color w:val="000000" w:themeColor="text1"/>
          <w:sz w:val="20"/>
          <w:szCs w:val="20"/>
        </w:rPr>
        <w:t>,</w:t>
      </w:r>
      <w:r w:rsidR="00C21310"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e</w:t>
      </w:r>
      <w:r w:rsidR="00C21310" w:rsidRPr="006E53CD">
        <w:rPr>
          <w:rFonts w:ascii="Times New Roman" w:hAnsi="Times New Roman" w:cs="Times New Roman"/>
          <w:color w:val="000000" w:themeColor="text1"/>
          <w:sz w:val="20"/>
          <w:szCs w:val="20"/>
        </w:rPr>
        <w:t xml:space="preserve">nvironmental </w:t>
      </w:r>
      <w:r w:rsidR="003D2236" w:rsidRPr="006E53CD">
        <w:rPr>
          <w:rFonts w:ascii="Times New Roman" w:hAnsi="Times New Roman" w:cs="Times New Roman"/>
          <w:color w:val="000000" w:themeColor="text1"/>
          <w:sz w:val="20"/>
          <w:szCs w:val="20"/>
        </w:rPr>
        <w:t>m</w:t>
      </w:r>
      <w:r w:rsidR="00C21310" w:rsidRPr="006E53CD">
        <w:rPr>
          <w:rFonts w:ascii="Times New Roman" w:hAnsi="Times New Roman" w:cs="Times New Roman"/>
          <w:color w:val="000000" w:themeColor="text1"/>
          <w:sz w:val="20"/>
          <w:szCs w:val="20"/>
        </w:rPr>
        <w:t xml:space="preserve">anagement </w:t>
      </w:r>
      <w:r w:rsidR="003D2236" w:rsidRPr="006E53CD">
        <w:rPr>
          <w:rFonts w:ascii="Times New Roman" w:hAnsi="Times New Roman" w:cs="Times New Roman"/>
          <w:color w:val="000000" w:themeColor="text1"/>
          <w:sz w:val="20"/>
          <w:szCs w:val="20"/>
        </w:rPr>
        <w:t>p</w:t>
      </w:r>
      <w:r w:rsidR="00C21310" w:rsidRPr="006E53CD">
        <w:rPr>
          <w:rFonts w:ascii="Times New Roman" w:hAnsi="Times New Roman" w:cs="Times New Roman"/>
          <w:color w:val="000000" w:themeColor="text1"/>
          <w:sz w:val="20"/>
          <w:szCs w:val="20"/>
        </w:rPr>
        <w:t>ractices</w:t>
      </w:r>
      <w:r w:rsidR="003D2236" w:rsidRPr="006E53CD">
        <w:rPr>
          <w:rFonts w:ascii="Times New Roman" w:hAnsi="Times New Roman" w:cs="Times New Roman"/>
          <w:color w:val="000000" w:themeColor="text1"/>
          <w:sz w:val="20"/>
          <w:szCs w:val="20"/>
        </w:rPr>
        <w:t>,</w:t>
      </w:r>
      <w:r w:rsidR="00947BF1" w:rsidRPr="006E53CD">
        <w:rPr>
          <w:rFonts w:ascii="Times New Roman" w:hAnsi="Times New Roman" w:cs="Times New Roman"/>
          <w:color w:val="000000" w:themeColor="text1"/>
          <w:sz w:val="20"/>
          <w:szCs w:val="20"/>
        </w:rPr>
        <w:t xml:space="preserve"> </w:t>
      </w:r>
      <w:r w:rsidR="003D2236" w:rsidRPr="006E53CD">
        <w:rPr>
          <w:rFonts w:ascii="Times New Roman" w:hAnsi="Times New Roman" w:cs="Times New Roman"/>
          <w:color w:val="000000" w:themeColor="text1"/>
          <w:sz w:val="20"/>
          <w:szCs w:val="20"/>
        </w:rPr>
        <w:t>c</w:t>
      </w:r>
      <w:r w:rsidR="00947BF1" w:rsidRPr="006E53CD">
        <w:rPr>
          <w:rFonts w:ascii="Times New Roman" w:hAnsi="Times New Roman" w:cs="Times New Roman"/>
          <w:color w:val="000000" w:themeColor="text1"/>
          <w:sz w:val="20"/>
          <w:szCs w:val="20"/>
        </w:rPr>
        <w:t xml:space="preserve">ivil </w:t>
      </w:r>
      <w:r w:rsidR="003D2236" w:rsidRPr="006E53CD">
        <w:rPr>
          <w:rFonts w:ascii="Times New Roman" w:hAnsi="Times New Roman" w:cs="Times New Roman"/>
          <w:color w:val="000000" w:themeColor="text1"/>
          <w:sz w:val="20"/>
          <w:szCs w:val="20"/>
        </w:rPr>
        <w:t>r</w:t>
      </w:r>
      <w:r w:rsidR="00947BF1" w:rsidRPr="006E53CD">
        <w:rPr>
          <w:rFonts w:ascii="Times New Roman" w:hAnsi="Times New Roman" w:cs="Times New Roman"/>
          <w:color w:val="000000" w:themeColor="text1"/>
          <w:sz w:val="20"/>
          <w:szCs w:val="20"/>
        </w:rPr>
        <w:t xml:space="preserve">oad </w:t>
      </w:r>
      <w:r w:rsidR="003D2236" w:rsidRPr="006E53CD">
        <w:rPr>
          <w:rFonts w:ascii="Times New Roman" w:hAnsi="Times New Roman" w:cs="Times New Roman"/>
          <w:color w:val="000000" w:themeColor="text1"/>
          <w:sz w:val="20"/>
          <w:szCs w:val="20"/>
        </w:rPr>
        <w:t>h</w:t>
      </w:r>
      <w:r w:rsidR="00947BF1" w:rsidRPr="006E53CD">
        <w:rPr>
          <w:rFonts w:ascii="Times New Roman" w:hAnsi="Times New Roman" w:cs="Times New Roman"/>
          <w:color w:val="000000" w:themeColor="text1"/>
          <w:sz w:val="20"/>
          <w:szCs w:val="20"/>
        </w:rPr>
        <w:t xml:space="preserve">ighways </w:t>
      </w:r>
      <w:r w:rsidR="003D2236" w:rsidRPr="006E53CD">
        <w:rPr>
          <w:rFonts w:ascii="Times New Roman" w:hAnsi="Times New Roman" w:cs="Times New Roman"/>
          <w:color w:val="000000" w:themeColor="text1"/>
          <w:sz w:val="20"/>
          <w:szCs w:val="20"/>
        </w:rPr>
        <w:t>c</w:t>
      </w:r>
      <w:r w:rsidR="00947BF1" w:rsidRPr="006E53CD">
        <w:rPr>
          <w:rFonts w:ascii="Times New Roman" w:hAnsi="Times New Roman" w:cs="Times New Roman"/>
          <w:color w:val="000000" w:themeColor="text1"/>
          <w:sz w:val="20"/>
          <w:szCs w:val="20"/>
        </w:rPr>
        <w:t xml:space="preserve">onstruction </w:t>
      </w:r>
      <w:r w:rsidR="003D2236" w:rsidRPr="006E53CD">
        <w:rPr>
          <w:rFonts w:ascii="Times New Roman" w:hAnsi="Times New Roman" w:cs="Times New Roman"/>
          <w:color w:val="000000" w:themeColor="text1"/>
          <w:sz w:val="20"/>
          <w:szCs w:val="20"/>
        </w:rPr>
        <w:t>e</w:t>
      </w:r>
      <w:r w:rsidR="00947BF1" w:rsidRPr="006E53CD">
        <w:rPr>
          <w:rFonts w:ascii="Times New Roman" w:hAnsi="Times New Roman" w:cs="Times New Roman"/>
          <w:color w:val="000000" w:themeColor="text1"/>
          <w:sz w:val="20"/>
          <w:szCs w:val="20"/>
        </w:rPr>
        <w:t>ngineering</w:t>
      </w:r>
      <w:r w:rsidR="00FF7C89" w:rsidRPr="006E53CD">
        <w:rPr>
          <w:rFonts w:ascii="Times New Roman" w:hAnsi="Times New Roman" w:cs="Times New Roman"/>
          <w:color w:val="000000" w:themeColor="text1"/>
          <w:sz w:val="20"/>
          <w:szCs w:val="20"/>
        </w:rPr>
        <w:t xml:space="preserve"> </w:t>
      </w:r>
      <w:r w:rsidR="00C21310" w:rsidRPr="006E53CD">
        <w:rPr>
          <w:rFonts w:ascii="Times New Roman" w:hAnsi="Times New Roman" w:cs="Times New Roman"/>
          <w:color w:val="000000" w:themeColor="text1"/>
          <w:sz w:val="20"/>
          <w:szCs w:val="20"/>
        </w:rPr>
        <w:t xml:space="preserve">and </w:t>
      </w:r>
      <w:r w:rsidR="003D2236" w:rsidRPr="006E53CD">
        <w:rPr>
          <w:rFonts w:ascii="Times New Roman" w:eastAsia="Book Antiqua" w:hAnsi="Times New Roman" w:cs="Times New Roman"/>
          <w:color w:val="000000" w:themeColor="text1"/>
          <w:sz w:val="20"/>
          <w:szCs w:val="20"/>
          <w:lang w:bidi="hi-IN"/>
        </w:rPr>
        <w:t>w</w:t>
      </w:r>
      <w:r w:rsidR="00C21310" w:rsidRPr="006E53CD">
        <w:rPr>
          <w:rFonts w:ascii="Times New Roman" w:eastAsia="Book Antiqua" w:hAnsi="Times New Roman" w:cs="Times New Roman"/>
          <w:color w:val="000000" w:themeColor="text1"/>
          <w:sz w:val="20"/>
          <w:szCs w:val="20"/>
          <w:lang w:bidi="hi-IN"/>
        </w:rPr>
        <w:t xml:space="preserve">ork – </w:t>
      </w:r>
      <w:r w:rsidR="003D2236" w:rsidRPr="006E53CD">
        <w:rPr>
          <w:rFonts w:ascii="Times New Roman" w:eastAsia="Book Antiqua" w:hAnsi="Times New Roman" w:cs="Times New Roman"/>
          <w:color w:val="000000" w:themeColor="text1"/>
          <w:sz w:val="20"/>
          <w:szCs w:val="20"/>
          <w:lang w:bidi="hi-IN"/>
        </w:rPr>
        <w:t>l</w:t>
      </w:r>
      <w:r w:rsidR="00C21310" w:rsidRPr="006E53CD">
        <w:rPr>
          <w:rFonts w:ascii="Times New Roman" w:eastAsia="Book Antiqua" w:hAnsi="Times New Roman" w:cs="Times New Roman"/>
          <w:color w:val="000000" w:themeColor="text1"/>
          <w:sz w:val="20"/>
          <w:szCs w:val="20"/>
          <w:lang w:bidi="hi-IN"/>
        </w:rPr>
        <w:t xml:space="preserve">ife </w:t>
      </w:r>
      <w:r w:rsidR="003D2236" w:rsidRPr="006E53CD">
        <w:rPr>
          <w:rFonts w:ascii="Times New Roman" w:eastAsia="Book Antiqua" w:hAnsi="Times New Roman" w:cs="Times New Roman"/>
          <w:color w:val="000000" w:themeColor="text1"/>
          <w:sz w:val="20"/>
          <w:szCs w:val="20"/>
          <w:lang w:bidi="hi-IN"/>
        </w:rPr>
        <w:t>c</w:t>
      </w:r>
      <w:r w:rsidR="00C21310" w:rsidRPr="006E53CD">
        <w:rPr>
          <w:rFonts w:ascii="Times New Roman" w:eastAsia="Book Antiqua" w:hAnsi="Times New Roman" w:cs="Times New Roman"/>
          <w:color w:val="000000" w:themeColor="text1"/>
          <w:sz w:val="20"/>
          <w:szCs w:val="20"/>
          <w:lang w:bidi="hi-IN"/>
        </w:rPr>
        <w:t>ycle</w:t>
      </w:r>
    </w:p>
    <w:p w:rsidR="00D93332" w:rsidRPr="006E53CD" w:rsidRDefault="00D93332" w:rsidP="006E53CD">
      <w:pPr>
        <w:spacing w:after="0" w:line="240" w:lineRule="auto"/>
        <w:jc w:val="both"/>
        <w:rPr>
          <w:rFonts w:ascii="Times New Roman" w:eastAsia="Times New Roman" w:hAnsi="Times New Roman" w:cs="Times New Roman"/>
          <w:color w:val="000000" w:themeColor="text1"/>
          <w:sz w:val="20"/>
          <w:szCs w:val="20"/>
          <w:lang w:val="en-GB"/>
        </w:rPr>
      </w:pPr>
    </w:p>
    <w:p w:rsidR="008F6220" w:rsidRPr="006E53CD" w:rsidRDefault="008F6220" w:rsidP="006E53CD">
      <w:pPr>
        <w:spacing w:after="0" w:line="240" w:lineRule="auto"/>
        <w:jc w:val="both"/>
        <w:rPr>
          <w:rFonts w:ascii="Times New Roman" w:eastAsia="Times New Roman" w:hAnsi="Times New Roman" w:cs="Times New Roman"/>
          <w:color w:val="000000" w:themeColor="text1"/>
          <w:sz w:val="20"/>
          <w:szCs w:val="20"/>
          <w:lang w:val="en-GB"/>
        </w:rPr>
      </w:pPr>
    </w:p>
    <w:p w:rsidR="008F6220" w:rsidRPr="006E53CD" w:rsidRDefault="008F6220" w:rsidP="006E53CD">
      <w:pPr>
        <w:spacing w:after="0" w:line="240" w:lineRule="auto"/>
        <w:jc w:val="both"/>
        <w:rPr>
          <w:rFonts w:ascii="Times New Roman" w:eastAsia="Times New Roman" w:hAnsi="Times New Roman" w:cs="Times New Roman"/>
          <w:color w:val="000000" w:themeColor="text1"/>
          <w:sz w:val="20"/>
          <w:szCs w:val="20"/>
          <w:lang w:val="en-GB"/>
        </w:rPr>
      </w:pPr>
    </w:p>
    <w:p w:rsidR="008F6220" w:rsidRPr="006E53CD" w:rsidRDefault="008F6220" w:rsidP="006E53CD">
      <w:pPr>
        <w:spacing w:after="0" w:line="240" w:lineRule="auto"/>
        <w:jc w:val="both"/>
        <w:rPr>
          <w:rFonts w:ascii="Times New Roman" w:eastAsia="Times New Roman" w:hAnsi="Times New Roman" w:cs="Times New Roman"/>
          <w:color w:val="000000" w:themeColor="text1"/>
          <w:sz w:val="20"/>
          <w:szCs w:val="20"/>
          <w:lang w:val="en-GB"/>
        </w:rPr>
      </w:pPr>
    </w:p>
    <w:p w:rsidR="00D93332" w:rsidRPr="006E53CD" w:rsidRDefault="00D93332" w:rsidP="006E53CD">
      <w:pPr>
        <w:pStyle w:val="ListParagraph"/>
        <w:numPr>
          <w:ilvl w:val="0"/>
          <w:numId w:val="17"/>
        </w:numPr>
        <w:spacing w:after="0" w:line="240" w:lineRule="auto"/>
        <w:ind w:left="709" w:hanging="349"/>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lastRenderedPageBreak/>
        <w:t>INTRODUCTION</w:t>
      </w:r>
    </w:p>
    <w:p w:rsidR="005D509E" w:rsidRPr="006E53CD" w:rsidRDefault="005D509E" w:rsidP="006E53CD">
      <w:pPr>
        <w:spacing w:after="0" w:line="240" w:lineRule="auto"/>
        <w:jc w:val="both"/>
        <w:rPr>
          <w:rFonts w:ascii="Times New Roman" w:eastAsia="Times New Roman" w:hAnsi="Times New Roman" w:cs="Times New Roman"/>
          <w:color w:val="000000" w:themeColor="text1"/>
          <w:sz w:val="20"/>
          <w:szCs w:val="20"/>
          <w:lang w:val="en-GB"/>
        </w:rPr>
      </w:pP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color w:val="000000" w:themeColor="text1"/>
          <w:spacing w:val="-2"/>
          <w:w w:val="101"/>
          <w:sz w:val="20"/>
          <w:szCs w:val="20"/>
        </w:rPr>
        <w:t xml:space="preserve">Objective of </w:t>
      </w:r>
      <w:r w:rsidR="005B1C19" w:rsidRPr="006E53CD">
        <w:rPr>
          <w:rFonts w:ascii="Times New Roman" w:hAnsi="Times New Roman" w:cs="Times New Roman"/>
          <w:b/>
          <w:color w:val="000000" w:themeColor="text1"/>
          <w:spacing w:val="-2"/>
          <w:w w:val="101"/>
          <w:sz w:val="20"/>
          <w:szCs w:val="20"/>
        </w:rPr>
        <w:t xml:space="preserve">Civil Engineering </w:t>
      </w:r>
      <w:r w:rsidRPr="006E53CD">
        <w:rPr>
          <w:rFonts w:ascii="Times New Roman" w:hAnsi="Times New Roman" w:cs="Times New Roman"/>
          <w:b/>
          <w:color w:val="000000" w:themeColor="text1"/>
          <w:spacing w:val="-2"/>
          <w:w w:val="101"/>
          <w:sz w:val="20"/>
          <w:szCs w:val="20"/>
        </w:rPr>
        <w:t>Consultancy Services:</w:t>
      </w:r>
      <w:r w:rsidRPr="006E53CD">
        <w:rPr>
          <w:rFonts w:ascii="Times New Roman" w:hAnsi="Times New Roman" w:cs="Times New Roman"/>
          <w:color w:val="000000" w:themeColor="text1"/>
          <w:spacing w:val="-2"/>
          <w:w w:val="101"/>
          <w:sz w:val="20"/>
          <w:szCs w:val="20"/>
        </w:rPr>
        <w:t xml:space="preserve"> The main objectives of the consultancy services are to prepare </w:t>
      </w:r>
      <w:r w:rsidR="00947EBD" w:rsidRPr="006E53CD">
        <w:rPr>
          <w:rFonts w:ascii="Times New Roman" w:hAnsi="Times New Roman" w:cs="Times New Roman"/>
          <w:color w:val="000000" w:themeColor="text1"/>
          <w:spacing w:val="-2"/>
          <w:w w:val="101"/>
          <w:sz w:val="20"/>
          <w:szCs w:val="20"/>
        </w:rPr>
        <w:t>i</w:t>
      </w:r>
      <w:r w:rsidRPr="006E53CD">
        <w:rPr>
          <w:rFonts w:ascii="Times New Roman" w:hAnsi="Times New Roman" w:cs="Times New Roman"/>
          <w:color w:val="000000" w:themeColor="text1"/>
          <w:spacing w:val="-2"/>
          <w:w w:val="101"/>
          <w:sz w:val="20"/>
          <w:szCs w:val="20"/>
        </w:rPr>
        <w:t xml:space="preserve">nitial </w:t>
      </w:r>
      <w:r w:rsidR="00947EBD"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nvironmental </w:t>
      </w:r>
      <w:r w:rsidR="00947EBD"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xamination (IEE)/ </w:t>
      </w:r>
      <w:r w:rsidR="00947EBD" w:rsidRPr="006E53CD">
        <w:rPr>
          <w:rFonts w:ascii="Times New Roman" w:hAnsi="Times New Roman" w:cs="Times New Roman"/>
          <w:color w:val="000000" w:themeColor="text1"/>
          <w:spacing w:val="-2"/>
          <w:w w:val="101"/>
          <w:sz w:val="20"/>
          <w:szCs w:val="20"/>
        </w:rPr>
        <w:t>in terms of chapters</w:t>
      </w:r>
      <w:r w:rsidRPr="006E53CD">
        <w:rPr>
          <w:rFonts w:ascii="Times New Roman" w:hAnsi="Times New Roman" w:cs="Times New Roman"/>
          <w:color w:val="000000" w:themeColor="text1"/>
          <w:spacing w:val="-2"/>
          <w:w w:val="101"/>
          <w:sz w:val="20"/>
          <w:szCs w:val="20"/>
        </w:rPr>
        <w:t xml:space="preserve"> and bid documents for </w:t>
      </w:r>
      <w:r w:rsidR="005B1C19" w:rsidRPr="006E53CD">
        <w:rPr>
          <w:rFonts w:ascii="Times New Roman" w:hAnsi="Times New Roman" w:cs="Times New Roman"/>
          <w:color w:val="000000" w:themeColor="text1"/>
          <w:spacing w:val="-2"/>
          <w:w w:val="101"/>
          <w:sz w:val="20"/>
          <w:szCs w:val="20"/>
        </w:rPr>
        <w:t xml:space="preserve">an especial case study of </w:t>
      </w:r>
      <w:r w:rsidRPr="006E53CD">
        <w:rPr>
          <w:rFonts w:ascii="Times New Roman" w:hAnsi="Times New Roman" w:cs="Times New Roman"/>
          <w:color w:val="000000" w:themeColor="text1"/>
          <w:spacing w:val="-2"/>
          <w:w w:val="101"/>
          <w:sz w:val="20"/>
          <w:szCs w:val="20"/>
        </w:rPr>
        <w:t xml:space="preserve">the length of </w:t>
      </w:r>
      <w:r w:rsidR="004E6E50" w:rsidRPr="006E53CD">
        <w:rPr>
          <w:rFonts w:ascii="Times New Roman" w:hAnsi="Times New Roman" w:cs="Times New Roman"/>
          <w:color w:val="000000" w:themeColor="text1"/>
          <w:spacing w:val="-2"/>
          <w:w w:val="101"/>
          <w:sz w:val="20"/>
          <w:szCs w:val="20"/>
        </w:rPr>
        <w:t>17.56 Km</w:t>
      </w:r>
      <w:r w:rsidRPr="006E53CD">
        <w:rPr>
          <w:rFonts w:ascii="Times New Roman" w:hAnsi="Times New Roman" w:cs="Times New Roman"/>
          <w:color w:val="000000" w:themeColor="text1"/>
          <w:spacing w:val="-2"/>
          <w:w w:val="101"/>
          <w:sz w:val="20"/>
          <w:szCs w:val="20"/>
        </w:rPr>
        <w:t xml:space="preserve"> of Kurkuti – Ghamsali – Niti Road and to establish the techno, economical, viability of the project and prepare detailed project </w:t>
      </w:r>
      <w:r w:rsidR="008D2744" w:rsidRPr="006E53CD">
        <w:rPr>
          <w:rFonts w:ascii="Times New Roman" w:hAnsi="Times New Roman" w:cs="Times New Roman"/>
          <w:color w:val="000000" w:themeColor="text1"/>
          <w:spacing w:val="-2"/>
          <w:w w:val="101"/>
          <w:sz w:val="20"/>
          <w:szCs w:val="20"/>
        </w:rPr>
        <w:t>explored</w:t>
      </w:r>
      <w:r w:rsidRPr="006E53CD">
        <w:rPr>
          <w:rFonts w:ascii="Times New Roman" w:hAnsi="Times New Roman" w:cs="Times New Roman"/>
          <w:color w:val="000000" w:themeColor="text1"/>
          <w:spacing w:val="-2"/>
          <w:w w:val="101"/>
          <w:sz w:val="20"/>
          <w:szCs w:val="20"/>
        </w:rPr>
        <w:t xml:space="preserve"> for design of roads and bridges</w:t>
      </w:r>
      <w:r w:rsidR="00E93B91" w:rsidRPr="006E53CD">
        <w:rPr>
          <w:rFonts w:ascii="Times New Roman" w:hAnsi="Times New Roman" w:cs="Times New Roman"/>
          <w:color w:val="000000" w:themeColor="text1"/>
          <w:spacing w:val="-2"/>
          <w:w w:val="101"/>
          <w:sz w:val="20"/>
          <w:szCs w:val="20"/>
        </w:rPr>
        <w:t xml:space="preserve"> [1]</w:t>
      </w:r>
      <w:r w:rsidRPr="006E53CD">
        <w:rPr>
          <w:rFonts w:ascii="Times New Roman" w:hAnsi="Times New Roman" w:cs="Times New Roman"/>
          <w:color w:val="000000" w:themeColor="text1"/>
          <w:spacing w:val="-2"/>
          <w:w w:val="101"/>
          <w:sz w:val="20"/>
          <w:szCs w:val="20"/>
        </w:rPr>
        <w:t xml:space="preserve">. An important requirement with regard to improving the Project Road is that the development of work shall be within the </w:t>
      </w:r>
      <w:r w:rsidR="00947EBD" w:rsidRPr="006E53CD">
        <w:rPr>
          <w:rFonts w:ascii="Times New Roman" w:hAnsi="Times New Roman" w:cs="Times New Roman"/>
          <w:color w:val="000000" w:themeColor="text1"/>
          <w:spacing w:val="-2"/>
          <w:w w:val="101"/>
          <w:sz w:val="20"/>
          <w:szCs w:val="20"/>
        </w:rPr>
        <w:t>r</w:t>
      </w:r>
      <w:r w:rsidRPr="006E53CD">
        <w:rPr>
          <w:rFonts w:ascii="Times New Roman" w:hAnsi="Times New Roman" w:cs="Times New Roman"/>
          <w:color w:val="000000" w:themeColor="text1"/>
          <w:spacing w:val="-2"/>
          <w:w w:val="101"/>
          <w:sz w:val="20"/>
          <w:szCs w:val="20"/>
        </w:rPr>
        <w:t xml:space="preserve">ight of </w:t>
      </w:r>
      <w:r w:rsidR="00947EBD" w:rsidRPr="006E53CD">
        <w:rPr>
          <w:rFonts w:ascii="Times New Roman" w:hAnsi="Times New Roman" w:cs="Times New Roman"/>
          <w:color w:val="000000" w:themeColor="text1"/>
          <w:spacing w:val="-2"/>
          <w:w w:val="101"/>
          <w:sz w:val="20"/>
          <w:szCs w:val="20"/>
        </w:rPr>
        <w:t>w</w:t>
      </w:r>
      <w:r w:rsidRPr="006E53CD">
        <w:rPr>
          <w:rFonts w:ascii="Times New Roman" w:hAnsi="Times New Roman" w:cs="Times New Roman"/>
          <w:color w:val="000000" w:themeColor="text1"/>
          <w:spacing w:val="-2"/>
          <w:w w:val="101"/>
          <w:sz w:val="20"/>
          <w:szCs w:val="20"/>
        </w:rPr>
        <w:t>ay (ROW) of 24 Meters and avoiding additional land acquisition as far as possible. All these means that the development schemes for the Project</w:t>
      </w:r>
      <w:r w:rsidR="005B1C19" w:rsidRPr="006E53CD">
        <w:rPr>
          <w:rFonts w:ascii="Times New Roman" w:hAnsi="Times New Roman" w:cs="Times New Roman"/>
          <w:color w:val="000000" w:themeColor="text1"/>
          <w:spacing w:val="-2"/>
          <w:w w:val="101"/>
          <w:sz w:val="20"/>
          <w:szCs w:val="20"/>
        </w:rPr>
        <w:t>ed</w:t>
      </w:r>
      <w:r w:rsidRPr="006E53CD">
        <w:rPr>
          <w:rFonts w:ascii="Times New Roman" w:hAnsi="Times New Roman" w:cs="Times New Roman"/>
          <w:color w:val="000000" w:themeColor="text1"/>
          <w:spacing w:val="-2"/>
          <w:w w:val="101"/>
          <w:sz w:val="20"/>
          <w:szCs w:val="20"/>
        </w:rPr>
        <w:t xml:space="preserve"> Road should be as economical as possible consistent with the functional requirements and that it should amenable for quick </w:t>
      </w:r>
      <w:r w:rsidR="00080956" w:rsidRPr="006E53CD">
        <w:rPr>
          <w:rFonts w:ascii="Times New Roman" w:hAnsi="Times New Roman" w:cs="Times New Roman"/>
          <w:color w:val="000000" w:themeColor="text1"/>
          <w:spacing w:val="-2"/>
          <w:w w:val="101"/>
          <w:sz w:val="20"/>
          <w:szCs w:val="20"/>
        </w:rPr>
        <w:t xml:space="preserve">implementation without delays. </w:t>
      </w:r>
      <w:r w:rsidRPr="006E53CD">
        <w:rPr>
          <w:rFonts w:ascii="Times New Roman" w:hAnsi="Times New Roman" w:cs="Times New Roman"/>
          <w:color w:val="000000" w:themeColor="text1"/>
          <w:spacing w:val="-2"/>
          <w:w w:val="101"/>
          <w:sz w:val="20"/>
          <w:szCs w:val="20"/>
        </w:rPr>
        <w:t xml:space="preserve">To serve the environmental aspects and adopt good Road Construction Practices (Sustainable Environmental Development Practices) under this project are being considered. The present research methodology aims to use the waste of some industries like polypropylene, polyester (as waste of backing and carpet industries respectively) in the preparation of a special type of asphalt to be used in the production of </w:t>
      </w:r>
      <w:r w:rsidR="00947EBD" w:rsidRPr="006E53CD">
        <w:rPr>
          <w:rFonts w:ascii="Times New Roman" w:hAnsi="Times New Roman" w:cs="Times New Roman"/>
          <w:color w:val="000000" w:themeColor="text1"/>
          <w:spacing w:val="-2"/>
          <w:w w:val="101"/>
          <w:sz w:val="20"/>
          <w:szCs w:val="20"/>
        </w:rPr>
        <w:t>h</w:t>
      </w:r>
      <w:r w:rsidRPr="006E53CD">
        <w:rPr>
          <w:rFonts w:ascii="Times New Roman" w:hAnsi="Times New Roman" w:cs="Times New Roman"/>
          <w:color w:val="000000" w:themeColor="text1"/>
          <w:spacing w:val="-2"/>
          <w:w w:val="101"/>
          <w:sz w:val="20"/>
          <w:szCs w:val="20"/>
        </w:rPr>
        <w:t xml:space="preserve">ot </w:t>
      </w:r>
      <w:r w:rsidR="00947EBD" w:rsidRPr="006E53CD">
        <w:rPr>
          <w:rFonts w:ascii="Times New Roman" w:hAnsi="Times New Roman" w:cs="Times New Roman"/>
          <w:color w:val="000000" w:themeColor="text1"/>
          <w:spacing w:val="-2"/>
          <w:w w:val="101"/>
          <w:sz w:val="20"/>
          <w:szCs w:val="20"/>
        </w:rPr>
        <w:t>m</w:t>
      </w:r>
      <w:r w:rsidRPr="006E53CD">
        <w:rPr>
          <w:rFonts w:ascii="Times New Roman" w:hAnsi="Times New Roman" w:cs="Times New Roman"/>
          <w:color w:val="000000" w:themeColor="text1"/>
          <w:spacing w:val="-2"/>
          <w:w w:val="101"/>
          <w:sz w:val="20"/>
          <w:szCs w:val="20"/>
        </w:rPr>
        <w:t xml:space="preserve">ix </w:t>
      </w:r>
      <w:r w:rsidR="00947EBD" w:rsidRPr="006E53CD">
        <w:rPr>
          <w:rFonts w:ascii="Times New Roman" w:hAnsi="Times New Roman" w:cs="Times New Roman"/>
          <w:color w:val="000000" w:themeColor="text1"/>
          <w:spacing w:val="-2"/>
          <w:w w:val="101"/>
          <w:sz w:val="20"/>
          <w:szCs w:val="20"/>
        </w:rPr>
        <w:t>a</w:t>
      </w:r>
      <w:r w:rsidRPr="006E53CD">
        <w:rPr>
          <w:rFonts w:ascii="Times New Roman" w:hAnsi="Times New Roman" w:cs="Times New Roman"/>
          <w:color w:val="000000" w:themeColor="text1"/>
          <w:spacing w:val="-2"/>
          <w:w w:val="101"/>
          <w:sz w:val="20"/>
          <w:szCs w:val="20"/>
        </w:rPr>
        <w:t xml:space="preserve">sphalt (HMA) for roads, bridges, structures and dams construction during the civil </w:t>
      </w:r>
      <w:r w:rsidR="005B1C19" w:rsidRPr="006E53CD">
        <w:rPr>
          <w:rFonts w:ascii="Times New Roman" w:hAnsi="Times New Roman" w:cs="Times New Roman"/>
          <w:color w:val="000000" w:themeColor="text1"/>
          <w:spacing w:val="-2"/>
          <w:w w:val="101"/>
          <w:sz w:val="20"/>
          <w:szCs w:val="20"/>
        </w:rPr>
        <w:t xml:space="preserve">engineering construction </w:t>
      </w:r>
      <w:r w:rsidRPr="006E53CD">
        <w:rPr>
          <w:rFonts w:ascii="Times New Roman" w:hAnsi="Times New Roman" w:cs="Times New Roman"/>
          <w:color w:val="000000" w:themeColor="text1"/>
          <w:spacing w:val="-2"/>
          <w:w w:val="101"/>
          <w:sz w:val="20"/>
          <w:szCs w:val="20"/>
        </w:rPr>
        <w:t>work</w:t>
      </w:r>
      <w:r w:rsidR="0000486A"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2</w:t>
      </w:r>
      <w:r w:rsidR="0000486A"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The solid materials in paving mix were low quality aggregates of high absorptive type and waste marble filler with the final objective to provide added value, to reduce the production costs and keep the virgin solid materials especially aggregates for a longer period of time. The produced mixes are of similar better performance </w:t>
      </w:r>
      <w:r w:rsidR="005B1C19" w:rsidRPr="006E53CD">
        <w:rPr>
          <w:rFonts w:ascii="Times New Roman" w:hAnsi="Times New Roman" w:cs="Times New Roman"/>
          <w:color w:val="000000" w:themeColor="text1"/>
          <w:spacing w:val="-2"/>
          <w:w w:val="101"/>
          <w:sz w:val="20"/>
          <w:szCs w:val="20"/>
        </w:rPr>
        <w:t xml:space="preserve">as </w:t>
      </w:r>
      <w:r w:rsidRPr="006E53CD">
        <w:rPr>
          <w:rFonts w:ascii="Times New Roman" w:hAnsi="Times New Roman" w:cs="Times New Roman"/>
          <w:color w:val="000000" w:themeColor="text1"/>
          <w:spacing w:val="-2"/>
          <w:w w:val="101"/>
          <w:sz w:val="20"/>
          <w:szCs w:val="20"/>
        </w:rPr>
        <w:t xml:space="preserve">compared to the conventional asphalt mixtures. And there is an urgent need to address the great challenges of our times: climate change, resource depletion, </w:t>
      </w:r>
      <w:r w:rsidR="005B1C19" w:rsidRPr="006E53CD">
        <w:rPr>
          <w:rFonts w:ascii="Times New Roman" w:hAnsi="Times New Roman" w:cs="Times New Roman"/>
          <w:color w:val="000000" w:themeColor="text1"/>
          <w:spacing w:val="-2"/>
          <w:w w:val="101"/>
          <w:sz w:val="20"/>
          <w:szCs w:val="20"/>
        </w:rPr>
        <w:t>deforestation, air quality index (AQI)</w:t>
      </w:r>
      <w:r w:rsidR="0024586B" w:rsidRPr="006E53CD">
        <w:rPr>
          <w:rFonts w:ascii="Times New Roman" w:hAnsi="Times New Roman" w:cs="Times New Roman"/>
          <w:color w:val="000000" w:themeColor="text1"/>
          <w:spacing w:val="-2"/>
          <w:w w:val="101"/>
          <w:sz w:val="20"/>
          <w:szCs w:val="20"/>
        </w:rPr>
        <w:t xml:space="preserve">, water quality index (WQI), </w:t>
      </w:r>
      <w:r w:rsidR="00EF64EA" w:rsidRPr="006E53CD">
        <w:rPr>
          <w:rFonts w:ascii="Times New Roman" w:hAnsi="Times New Roman" w:cs="Times New Roman"/>
          <w:color w:val="000000" w:themeColor="text1"/>
          <w:spacing w:val="-2"/>
          <w:w w:val="101"/>
          <w:sz w:val="20"/>
          <w:szCs w:val="20"/>
        </w:rPr>
        <w:t xml:space="preserve">noise level index, status of </w:t>
      </w:r>
      <w:r w:rsidR="0024586B" w:rsidRPr="006E53CD">
        <w:rPr>
          <w:rFonts w:ascii="Times New Roman" w:hAnsi="Times New Roman" w:cs="Times New Roman"/>
          <w:color w:val="000000" w:themeColor="text1"/>
          <w:spacing w:val="-2"/>
          <w:w w:val="101"/>
          <w:sz w:val="20"/>
          <w:szCs w:val="20"/>
        </w:rPr>
        <w:t>ground water, surface water, pollution</w:t>
      </w:r>
      <w:r w:rsidR="005B1C19" w:rsidRPr="006E53CD">
        <w:rPr>
          <w:rFonts w:ascii="Times New Roman" w:hAnsi="Times New Roman" w:cs="Times New Roman"/>
          <w:color w:val="000000" w:themeColor="text1"/>
          <w:spacing w:val="-2"/>
          <w:w w:val="101"/>
          <w:sz w:val="20"/>
          <w:szCs w:val="20"/>
        </w:rPr>
        <w:t xml:space="preserve"> load</w:t>
      </w:r>
      <w:r w:rsidRPr="006E53CD">
        <w:rPr>
          <w:rFonts w:ascii="Times New Roman" w:hAnsi="Times New Roman" w:cs="Times New Roman"/>
          <w:color w:val="000000" w:themeColor="text1"/>
          <w:spacing w:val="-2"/>
          <w:w w:val="101"/>
          <w:sz w:val="20"/>
          <w:szCs w:val="20"/>
        </w:rPr>
        <w:t>, and peak oil</w:t>
      </w:r>
      <w:r w:rsidR="0024586B" w:rsidRPr="006E53CD">
        <w:rPr>
          <w:rFonts w:ascii="Times New Roman" w:hAnsi="Times New Roman" w:cs="Times New Roman"/>
          <w:color w:val="000000" w:themeColor="text1"/>
          <w:spacing w:val="-2"/>
          <w:w w:val="101"/>
          <w:sz w:val="20"/>
          <w:szCs w:val="20"/>
        </w:rPr>
        <w:t xml:space="preserve"> etc.</w:t>
      </w:r>
      <w:r w:rsidR="00E93B91"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3</w:t>
      </w:r>
      <w:r w:rsidR="00E93B91"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These </w:t>
      </w:r>
      <w:r w:rsidR="00EF64EA" w:rsidRPr="006E53CD">
        <w:rPr>
          <w:rFonts w:ascii="Times New Roman" w:hAnsi="Times New Roman" w:cs="Times New Roman"/>
          <w:color w:val="000000" w:themeColor="text1"/>
          <w:spacing w:val="-2"/>
          <w:w w:val="101"/>
          <w:sz w:val="20"/>
          <w:szCs w:val="20"/>
        </w:rPr>
        <w:t xml:space="preserve">all </w:t>
      </w:r>
      <w:r w:rsidRPr="006E53CD">
        <w:rPr>
          <w:rFonts w:ascii="Times New Roman" w:hAnsi="Times New Roman" w:cs="Times New Roman"/>
          <w:color w:val="000000" w:themeColor="text1"/>
          <w:spacing w:val="-2"/>
          <w:w w:val="101"/>
          <w:sz w:val="20"/>
          <w:szCs w:val="20"/>
        </w:rPr>
        <w:t xml:space="preserve">issues are accelerating rapidly, and have </w:t>
      </w:r>
      <w:r w:rsidR="005B1C19" w:rsidRPr="006E53CD">
        <w:rPr>
          <w:rFonts w:ascii="Times New Roman" w:hAnsi="Times New Roman" w:cs="Times New Roman"/>
          <w:color w:val="000000" w:themeColor="text1"/>
          <w:spacing w:val="-2"/>
          <w:w w:val="101"/>
          <w:sz w:val="20"/>
          <w:szCs w:val="20"/>
        </w:rPr>
        <w:t>strongest point</w:t>
      </w:r>
      <w:r w:rsidRPr="006E53CD">
        <w:rPr>
          <w:rFonts w:ascii="Times New Roman" w:hAnsi="Times New Roman" w:cs="Times New Roman"/>
          <w:color w:val="000000" w:themeColor="text1"/>
          <w:spacing w:val="-2"/>
          <w:w w:val="101"/>
          <w:sz w:val="20"/>
          <w:szCs w:val="20"/>
        </w:rPr>
        <w:t xml:space="preserve"> </w:t>
      </w:r>
      <w:r w:rsidR="00EF64EA" w:rsidRPr="006E53CD">
        <w:rPr>
          <w:rFonts w:ascii="Times New Roman" w:hAnsi="Times New Roman" w:cs="Times New Roman"/>
          <w:color w:val="000000" w:themeColor="text1"/>
          <w:spacing w:val="-2"/>
          <w:w w:val="101"/>
          <w:sz w:val="20"/>
          <w:szCs w:val="20"/>
        </w:rPr>
        <w:t>inter</w:t>
      </w:r>
      <w:r w:rsidRPr="006E53CD">
        <w:rPr>
          <w:rFonts w:ascii="Times New Roman" w:hAnsi="Times New Roman" w:cs="Times New Roman"/>
          <w:color w:val="000000" w:themeColor="text1"/>
          <w:spacing w:val="-2"/>
          <w:w w:val="101"/>
          <w:sz w:val="20"/>
          <w:szCs w:val="20"/>
        </w:rPr>
        <w:t>links</w:t>
      </w:r>
      <w:r w:rsidR="00EF64EA" w:rsidRPr="006E53CD">
        <w:rPr>
          <w:rFonts w:ascii="Times New Roman" w:hAnsi="Times New Roman" w:cs="Times New Roman"/>
          <w:color w:val="000000" w:themeColor="text1"/>
          <w:spacing w:val="-2"/>
          <w:w w:val="101"/>
          <w:sz w:val="20"/>
          <w:szCs w:val="20"/>
        </w:rPr>
        <w:t xml:space="preserve"> or inter – related </w:t>
      </w:r>
      <w:r w:rsidRPr="006E53CD">
        <w:rPr>
          <w:rFonts w:ascii="Times New Roman" w:hAnsi="Times New Roman" w:cs="Times New Roman"/>
          <w:color w:val="000000" w:themeColor="text1"/>
          <w:spacing w:val="-2"/>
          <w:w w:val="101"/>
          <w:sz w:val="20"/>
          <w:szCs w:val="20"/>
        </w:rPr>
        <w:t xml:space="preserve">with the road as well as </w:t>
      </w:r>
      <w:r w:rsidR="00925823">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building industry as shown below in Project Execution Objectives and Dec</w:t>
      </w:r>
      <w:r w:rsidR="009E131C" w:rsidRPr="006E53CD">
        <w:rPr>
          <w:rFonts w:ascii="Times New Roman" w:hAnsi="Times New Roman" w:cs="Times New Roman"/>
          <w:color w:val="000000" w:themeColor="text1"/>
          <w:spacing w:val="-2"/>
          <w:w w:val="101"/>
          <w:sz w:val="20"/>
          <w:szCs w:val="20"/>
        </w:rPr>
        <w:t xml:space="preserve">ision Making Work – Life Cycle as shown in </w:t>
      </w:r>
      <w:r w:rsidRPr="006E53CD">
        <w:rPr>
          <w:rFonts w:ascii="Times New Roman" w:hAnsi="Times New Roman" w:cs="Times New Roman"/>
          <w:color w:val="000000" w:themeColor="text1"/>
          <w:spacing w:val="-2"/>
          <w:w w:val="101"/>
          <w:sz w:val="20"/>
          <w:szCs w:val="20"/>
        </w:rPr>
        <w:t xml:space="preserve">Figure </w:t>
      </w:r>
      <w:r w:rsidR="0047518F" w:rsidRPr="006E53CD">
        <w:rPr>
          <w:rFonts w:ascii="Times New Roman" w:hAnsi="Times New Roman" w:cs="Times New Roman"/>
          <w:color w:val="000000" w:themeColor="text1"/>
          <w:spacing w:val="-2"/>
          <w:w w:val="101"/>
          <w:sz w:val="20"/>
          <w:szCs w:val="20"/>
        </w:rPr>
        <w:t>1</w:t>
      </w:r>
      <w:r w:rsidRPr="006E53CD">
        <w:rPr>
          <w:rFonts w:ascii="Times New Roman" w:hAnsi="Times New Roman" w:cs="Times New Roman"/>
          <w:color w:val="000000" w:themeColor="text1"/>
          <w:spacing w:val="-2"/>
          <w:w w:val="101"/>
          <w:sz w:val="20"/>
          <w:szCs w:val="20"/>
        </w:rPr>
        <w:t>.</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Ground Control Point Survey by using </w:t>
      </w:r>
      <w:r w:rsidR="009E131C"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 xml:space="preserve">ifferential </w:t>
      </w:r>
      <w:r w:rsidR="009E131C"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lobal </w:t>
      </w:r>
      <w:r w:rsidR="009E131C" w:rsidRPr="006E53CD">
        <w:rPr>
          <w:rFonts w:ascii="Times New Roman" w:hAnsi="Times New Roman" w:cs="Times New Roman"/>
          <w:color w:val="000000" w:themeColor="text1"/>
          <w:spacing w:val="-2"/>
          <w:w w:val="101"/>
          <w:sz w:val="20"/>
          <w:szCs w:val="20"/>
        </w:rPr>
        <w:t>p</w:t>
      </w:r>
      <w:r w:rsidRPr="006E53CD">
        <w:rPr>
          <w:rFonts w:ascii="Times New Roman" w:hAnsi="Times New Roman" w:cs="Times New Roman"/>
          <w:color w:val="000000" w:themeColor="text1"/>
          <w:spacing w:val="-2"/>
          <w:w w:val="101"/>
          <w:sz w:val="20"/>
          <w:szCs w:val="20"/>
        </w:rPr>
        <w:t xml:space="preserve">ositioning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ystem (DGPS);</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Procurement of 0.5 m Resolution of Satellite Imagery from </w:t>
      </w:r>
      <w:r w:rsidR="009E131C" w:rsidRPr="006E53CD">
        <w:rPr>
          <w:rFonts w:ascii="Times New Roman" w:hAnsi="Times New Roman" w:cs="Times New Roman"/>
          <w:color w:val="000000" w:themeColor="text1"/>
          <w:spacing w:val="-2"/>
          <w:w w:val="101"/>
          <w:sz w:val="20"/>
          <w:szCs w:val="20"/>
        </w:rPr>
        <w:t>n</w:t>
      </w:r>
      <w:r w:rsidRPr="006E53CD">
        <w:rPr>
          <w:rFonts w:ascii="Times New Roman" w:hAnsi="Times New Roman" w:cs="Times New Roman"/>
          <w:color w:val="000000" w:themeColor="text1"/>
          <w:spacing w:val="-2"/>
          <w:w w:val="101"/>
          <w:sz w:val="20"/>
          <w:szCs w:val="20"/>
        </w:rPr>
        <w:t xml:space="preserve">ational </w:t>
      </w:r>
      <w:r w:rsidR="009E131C" w:rsidRPr="006E53CD">
        <w:rPr>
          <w:rFonts w:ascii="Times New Roman" w:hAnsi="Times New Roman" w:cs="Times New Roman"/>
          <w:color w:val="000000" w:themeColor="text1"/>
          <w:spacing w:val="-2"/>
          <w:w w:val="101"/>
          <w:sz w:val="20"/>
          <w:szCs w:val="20"/>
        </w:rPr>
        <w:t>r</w:t>
      </w:r>
      <w:r w:rsidRPr="006E53CD">
        <w:rPr>
          <w:rFonts w:ascii="Times New Roman" w:hAnsi="Times New Roman" w:cs="Times New Roman"/>
          <w:color w:val="000000" w:themeColor="text1"/>
          <w:spacing w:val="-2"/>
          <w:w w:val="101"/>
          <w:sz w:val="20"/>
          <w:szCs w:val="20"/>
        </w:rPr>
        <w:t xml:space="preserve">emote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ensing </w:t>
      </w:r>
      <w:r w:rsidR="009E131C" w:rsidRPr="006E53CD">
        <w:rPr>
          <w:rFonts w:ascii="Times New Roman" w:hAnsi="Times New Roman" w:cs="Times New Roman"/>
          <w:color w:val="000000" w:themeColor="text1"/>
          <w:spacing w:val="-2"/>
          <w:w w:val="101"/>
          <w:sz w:val="20"/>
          <w:szCs w:val="20"/>
        </w:rPr>
        <w:t>c</w:t>
      </w:r>
      <w:r w:rsidRPr="006E53CD">
        <w:rPr>
          <w:rFonts w:ascii="Times New Roman" w:hAnsi="Times New Roman" w:cs="Times New Roman"/>
          <w:color w:val="000000" w:themeColor="text1"/>
          <w:spacing w:val="-2"/>
          <w:w w:val="101"/>
          <w:sz w:val="20"/>
          <w:szCs w:val="20"/>
        </w:rPr>
        <w:t>entre (NRSC), Hyderabad, India;</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Development of </w:t>
      </w:r>
      <w:r w:rsidR="009E131C"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eographical </w:t>
      </w:r>
      <w:r w:rsidR="009E131C" w:rsidRPr="006E53CD">
        <w:rPr>
          <w:rFonts w:ascii="Times New Roman" w:hAnsi="Times New Roman" w:cs="Times New Roman"/>
          <w:color w:val="000000" w:themeColor="text1"/>
          <w:spacing w:val="-2"/>
          <w:w w:val="101"/>
          <w:sz w:val="20"/>
          <w:szCs w:val="20"/>
        </w:rPr>
        <w:t>i</w:t>
      </w:r>
      <w:r w:rsidRPr="006E53CD">
        <w:rPr>
          <w:rFonts w:ascii="Times New Roman" w:hAnsi="Times New Roman" w:cs="Times New Roman"/>
          <w:color w:val="000000" w:themeColor="text1"/>
          <w:spacing w:val="-2"/>
          <w:w w:val="101"/>
          <w:sz w:val="20"/>
          <w:szCs w:val="20"/>
        </w:rPr>
        <w:t xml:space="preserve">nformation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ystem</w:t>
      </w:r>
      <w:r w:rsidR="009E131C"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(GIS) Layers and </w:t>
      </w:r>
      <w:r w:rsidR="009E131C"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 xml:space="preserve">igital </w:t>
      </w:r>
      <w:r w:rsidR="009E131C"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levation </w:t>
      </w:r>
      <w:r w:rsidR="009E131C" w:rsidRPr="006E53CD">
        <w:rPr>
          <w:rFonts w:ascii="Times New Roman" w:hAnsi="Times New Roman" w:cs="Times New Roman"/>
          <w:color w:val="000000" w:themeColor="text1"/>
          <w:spacing w:val="-2"/>
          <w:w w:val="101"/>
          <w:sz w:val="20"/>
          <w:szCs w:val="20"/>
        </w:rPr>
        <w:t>m</w:t>
      </w:r>
      <w:r w:rsidRPr="006E53CD">
        <w:rPr>
          <w:rFonts w:ascii="Times New Roman" w:hAnsi="Times New Roman" w:cs="Times New Roman"/>
          <w:color w:val="000000" w:themeColor="text1"/>
          <w:spacing w:val="-2"/>
          <w:w w:val="101"/>
          <w:sz w:val="20"/>
          <w:szCs w:val="20"/>
        </w:rPr>
        <w:t>odel (DEM) of Finalized Alignment of Border Roads;</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Contours Creation at 2.5 m Interval;</w:t>
      </w:r>
    </w:p>
    <w:p w:rsidR="00C23669" w:rsidRPr="006E53CD" w:rsidRDefault="00C23669"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Ortho – photo Generation at 0.5 m </w:t>
      </w:r>
      <w:r w:rsidR="009E131C"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round </w:t>
      </w:r>
      <w:r w:rsidR="009E131C"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ample </w:t>
      </w:r>
      <w:r w:rsidR="009E131C"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istance (GSD)</w:t>
      </w:r>
      <w:r w:rsidR="009E131C" w:rsidRPr="006E53CD">
        <w:rPr>
          <w:rFonts w:ascii="Times New Roman" w:hAnsi="Times New Roman" w:cs="Times New Roman"/>
          <w:color w:val="000000" w:themeColor="text1"/>
          <w:spacing w:val="-2"/>
          <w:w w:val="101"/>
          <w:sz w:val="20"/>
          <w:szCs w:val="20"/>
        </w:rPr>
        <w:t>.</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23669" w:rsidRPr="006E53CD" w:rsidRDefault="00C23669" w:rsidP="006E53CD">
      <w:pPr>
        <w:widowControl w:val="0"/>
        <w:autoSpaceDE w:val="0"/>
        <w:autoSpaceDN w:val="0"/>
        <w:adjustRightInd w:val="0"/>
        <w:spacing w:after="0" w:line="240" w:lineRule="auto"/>
        <w:ind w:right="-20"/>
        <w:jc w:val="center"/>
        <w:rPr>
          <w:rFonts w:ascii="Times New Roman" w:hAnsi="Times New Roman" w:cs="Times New Roman"/>
          <w:b/>
          <w:sz w:val="20"/>
          <w:szCs w:val="20"/>
        </w:rPr>
      </w:pPr>
      <w:r w:rsidRPr="006E53CD">
        <w:rPr>
          <w:rFonts w:ascii="Times New Roman" w:hAnsi="Times New Roman" w:cs="Times New Roman"/>
          <w:b/>
          <w:bCs/>
          <w:w w:val="108"/>
          <w:sz w:val="20"/>
          <w:szCs w:val="20"/>
        </w:rPr>
        <w:t>Major</w:t>
      </w:r>
      <w:r w:rsidR="003A653E" w:rsidRPr="006E53CD">
        <w:rPr>
          <w:rFonts w:ascii="Times New Roman" w:hAnsi="Times New Roman" w:cs="Times New Roman"/>
          <w:b/>
          <w:bCs/>
          <w:w w:val="108"/>
          <w:sz w:val="20"/>
          <w:szCs w:val="20"/>
        </w:rPr>
        <w:t>/ Minor</w:t>
      </w:r>
      <w:r w:rsidRPr="006E53CD">
        <w:rPr>
          <w:rFonts w:ascii="Times New Roman" w:hAnsi="Times New Roman" w:cs="Times New Roman"/>
          <w:b/>
          <w:bCs/>
          <w:w w:val="108"/>
          <w:sz w:val="20"/>
          <w:szCs w:val="20"/>
        </w:rPr>
        <w:t xml:space="preserve"> Tasks and Scope of </w:t>
      </w:r>
      <w:r w:rsidR="003A653E" w:rsidRPr="006E53CD">
        <w:rPr>
          <w:rFonts w:ascii="Times New Roman" w:hAnsi="Times New Roman" w:cs="Times New Roman"/>
          <w:b/>
          <w:color w:val="000000" w:themeColor="text1"/>
          <w:spacing w:val="-2"/>
          <w:w w:val="101"/>
          <w:sz w:val="20"/>
          <w:szCs w:val="20"/>
        </w:rPr>
        <w:t xml:space="preserve">Civil Engineering </w:t>
      </w:r>
      <w:r w:rsidRPr="006E53CD">
        <w:rPr>
          <w:rFonts w:ascii="Times New Roman" w:hAnsi="Times New Roman" w:cs="Times New Roman"/>
          <w:b/>
          <w:bCs/>
          <w:w w:val="108"/>
          <w:sz w:val="20"/>
          <w:szCs w:val="20"/>
        </w:rPr>
        <w:t>Consultancy Services</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Engineering Surveys and Investigations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C23669"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Topographic Surveys;</w:t>
      </w:r>
    </w:p>
    <w:p w:rsidR="00C23669" w:rsidRPr="006E53CD" w:rsidRDefault="00C23669"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Hydraulic and Hydrological Investigations;</w:t>
      </w:r>
    </w:p>
    <w:p w:rsidR="00C23669" w:rsidRPr="006E53CD" w:rsidRDefault="00C23669"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Traffic Surveys;</w:t>
      </w:r>
    </w:p>
    <w:p w:rsidR="00C23669" w:rsidRPr="006E53CD" w:rsidRDefault="009E131C" w:rsidP="006E53CD">
      <w:pPr>
        <w:numPr>
          <w:ilvl w:val="0"/>
          <w:numId w:val="20"/>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Material Investigations.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Engineering Designs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C23669"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Geometric Designs;</w:t>
      </w:r>
    </w:p>
    <w:p w:rsidR="00C23669" w:rsidRPr="006E53CD" w:rsidRDefault="00C23669"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Pavement and Road Designs;</w:t>
      </w:r>
    </w:p>
    <w:p w:rsidR="00C23669" w:rsidRPr="006E53CD" w:rsidRDefault="00C23669"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Design of Bridge and Structures;</w:t>
      </w:r>
    </w:p>
    <w:p w:rsidR="00C23669" w:rsidRPr="006E53CD" w:rsidRDefault="009E131C" w:rsidP="006E53CD">
      <w:pPr>
        <w:pStyle w:val="ListParagraph"/>
        <w:numPr>
          <w:ilvl w:val="0"/>
          <w:numId w:val="32"/>
        </w:numPr>
        <w:spacing w:after="0" w:line="240" w:lineRule="auto"/>
        <w:jc w:val="both"/>
        <w:rPr>
          <w:rFonts w:ascii="Times New Roman" w:hAnsi="Times New Roman" w:cs="Times New Roman"/>
          <w:sz w:val="20"/>
          <w:szCs w:val="20"/>
        </w:rPr>
      </w:pPr>
      <w:r w:rsidRPr="006E53CD">
        <w:rPr>
          <w:rFonts w:ascii="Times New Roman" w:hAnsi="Times New Roman" w:cs="Times New Roman"/>
          <w:sz w:val="20"/>
          <w:szCs w:val="20"/>
        </w:rPr>
        <w:t>Drainage Designs.</w:t>
      </w:r>
    </w:p>
    <w:p w:rsidR="00C23669" w:rsidRPr="006E53CD" w:rsidRDefault="00C23669" w:rsidP="006E53CD">
      <w:pPr>
        <w:spacing w:after="0" w:line="240" w:lineRule="auto"/>
        <w:jc w:val="both"/>
        <w:rPr>
          <w:rFonts w:ascii="Times New Roman" w:hAnsi="Times New Roman" w:cs="Times New Roman"/>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Project Cost Estimations</w:t>
      </w:r>
    </w:p>
    <w:p w:rsidR="00C23669" w:rsidRPr="006E53CD" w:rsidRDefault="00C23669" w:rsidP="006E53CD">
      <w:pPr>
        <w:spacing w:after="0" w:line="240" w:lineRule="auto"/>
        <w:jc w:val="both"/>
        <w:rPr>
          <w:rFonts w:ascii="Times New Roman" w:hAnsi="Times New Roman" w:cs="Times New Roman"/>
          <w:b/>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 xml:space="preserve">Detailed Project Report; </w:t>
      </w:r>
      <w:r w:rsidR="00C23669" w:rsidRPr="006E53CD">
        <w:rPr>
          <w:rFonts w:ascii="Times New Roman" w:hAnsi="Times New Roman" w:cs="Times New Roman"/>
          <w:b/>
          <w:color w:val="000000" w:themeColor="text1"/>
          <w:sz w:val="20"/>
          <w:szCs w:val="20"/>
        </w:rPr>
        <w:t xml:space="preserve">Initial Environmental Examination </w:t>
      </w:r>
      <w:r w:rsidR="00C23669" w:rsidRPr="006E53CD">
        <w:rPr>
          <w:rFonts w:ascii="Times New Roman" w:hAnsi="Times New Roman" w:cs="Times New Roman"/>
          <w:b/>
          <w:sz w:val="20"/>
          <w:szCs w:val="20"/>
        </w:rPr>
        <w:t>and Bid Documents</w:t>
      </w:r>
    </w:p>
    <w:p w:rsidR="00C23669" w:rsidRPr="006E53CD" w:rsidRDefault="00C23669" w:rsidP="006E53CD">
      <w:pPr>
        <w:spacing w:after="0" w:line="240" w:lineRule="auto"/>
        <w:jc w:val="both"/>
        <w:rPr>
          <w:rFonts w:ascii="Times New Roman" w:hAnsi="Times New Roman" w:cs="Times New Roman"/>
          <w:b/>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General Topographical Features of the Area/ Region/ State</w:t>
      </w:r>
    </w:p>
    <w:p w:rsidR="00C23669" w:rsidRPr="006E53CD" w:rsidRDefault="00C23669" w:rsidP="006E53CD">
      <w:pPr>
        <w:spacing w:after="0" w:line="240" w:lineRule="auto"/>
        <w:jc w:val="both"/>
        <w:rPr>
          <w:rFonts w:ascii="Times New Roman" w:hAnsi="Times New Roman" w:cs="Times New Roman"/>
          <w:b/>
          <w:sz w:val="20"/>
          <w:szCs w:val="20"/>
        </w:rPr>
      </w:pPr>
    </w:p>
    <w:p w:rsidR="00C23669" w:rsidRPr="006E53CD" w:rsidRDefault="003A653E" w:rsidP="006E53CD">
      <w:pPr>
        <w:numPr>
          <w:ilvl w:val="0"/>
          <w:numId w:val="19"/>
        </w:numPr>
        <w:spacing w:after="0" w:line="240" w:lineRule="auto"/>
        <w:jc w:val="both"/>
        <w:rPr>
          <w:rFonts w:ascii="Times New Roman" w:hAnsi="Times New Roman" w:cs="Times New Roman"/>
          <w:b/>
          <w:sz w:val="20"/>
          <w:szCs w:val="20"/>
        </w:rPr>
      </w:pPr>
      <w:r w:rsidRPr="006E53CD">
        <w:rPr>
          <w:rFonts w:ascii="Times New Roman" w:hAnsi="Times New Roman" w:cs="Times New Roman"/>
          <w:b/>
          <w:sz w:val="20"/>
          <w:szCs w:val="20"/>
        </w:rPr>
        <w:t xml:space="preserve">Civil </w:t>
      </w:r>
      <w:r w:rsidR="00C23669" w:rsidRPr="006E53CD">
        <w:rPr>
          <w:rFonts w:ascii="Times New Roman" w:hAnsi="Times New Roman" w:cs="Times New Roman"/>
          <w:b/>
          <w:sz w:val="20"/>
          <w:szCs w:val="20"/>
        </w:rPr>
        <w:t>Proposed Drainage Facilities/ Structures of the Area/ Region/ State</w:t>
      </w:r>
    </w:p>
    <w:p w:rsidR="00C23669" w:rsidRPr="006E53CD" w:rsidRDefault="00C23669"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C23669" w:rsidRPr="006E53CD" w:rsidRDefault="003A653E" w:rsidP="006E53CD">
      <w:pPr>
        <w:pStyle w:val="ListParagraph"/>
        <w:numPr>
          <w:ilvl w:val="0"/>
          <w:numId w:val="18"/>
        </w:numPr>
        <w:autoSpaceDE w:val="0"/>
        <w:autoSpaceDN w:val="0"/>
        <w:adjustRightInd w:val="0"/>
        <w:spacing w:after="0" w:line="240" w:lineRule="auto"/>
        <w:jc w:val="both"/>
        <w:rPr>
          <w:rFonts w:ascii="Times New Roman" w:hAnsi="Times New Roman" w:cs="Times New Roman"/>
          <w:b/>
          <w:color w:val="000000"/>
          <w:spacing w:val="-2"/>
          <w:w w:val="101"/>
          <w:sz w:val="20"/>
          <w:szCs w:val="20"/>
        </w:rPr>
      </w:pPr>
      <w:r w:rsidRPr="006E53CD">
        <w:rPr>
          <w:rFonts w:ascii="Times New Roman" w:hAnsi="Times New Roman" w:cs="Times New Roman"/>
          <w:b/>
          <w:sz w:val="20"/>
          <w:szCs w:val="20"/>
        </w:rPr>
        <w:t xml:space="preserve">Civil Engineering </w:t>
      </w:r>
      <w:r w:rsidR="00C23669" w:rsidRPr="006E53CD">
        <w:rPr>
          <w:rFonts w:ascii="Times New Roman" w:hAnsi="Times New Roman" w:cs="Times New Roman"/>
          <w:b/>
          <w:color w:val="000000"/>
          <w:spacing w:val="-2"/>
          <w:w w:val="101"/>
          <w:sz w:val="20"/>
          <w:szCs w:val="20"/>
        </w:rPr>
        <w:t>Establishing the Most Suitable Alignment of the Project</w:t>
      </w:r>
      <w:r w:rsidR="009E131C" w:rsidRPr="006E53CD">
        <w:rPr>
          <w:rFonts w:ascii="Times New Roman" w:hAnsi="Times New Roman" w:cs="Times New Roman"/>
          <w:b/>
          <w:color w:val="000000"/>
          <w:spacing w:val="-2"/>
          <w:w w:val="101"/>
          <w:sz w:val="20"/>
          <w:szCs w:val="20"/>
        </w:rPr>
        <w:t>ed Road.</w:t>
      </w:r>
    </w:p>
    <w:p w:rsidR="00C23669" w:rsidRPr="006E53CD" w:rsidRDefault="00C23669" w:rsidP="006E53CD">
      <w:pPr>
        <w:autoSpaceDE w:val="0"/>
        <w:autoSpaceDN w:val="0"/>
        <w:adjustRightInd w:val="0"/>
        <w:spacing w:after="0" w:line="240" w:lineRule="auto"/>
        <w:jc w:val="both"/>
        <w:rPr>
          <w:rFonts w:ascii="Times New Roman" w:hAnsi="Times New Roman" w:cs="Times New Roman"/>
          <w:b/>
          <w:color w:val="000000"/>
          <w:spacing w:val="-2"/>
          <w:w w:val="101"/>
          <w:sz w:val="20"/>
          <w:szCs w:val="20"/>
        </w:rPr>
      </w:pPr>
    </w:p>
    <w:p w:rsidR="00C23669" w:rsidRPr="006E53CD" w:rsidRDefault="003A653E" w:rsidP="006E53CD">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sz w:val="20"/>
          <w:szCs w:val="20"/>
        </w:rPr>
        <w:t xml:space="preserve">Civil Engineering </w:t>
      </w:r>
      <w:r w:rsidR="00C23669" w:rsidRPr="006E53CD">
        <w:rPr>
          <w:rFonts w:ascii="Times New Roman" w:eastAsia="Times New Roman" w:hAnsi="Times New Roman" w:cs="Times New Roman"/>
          <w:b/>
          <w:color w:val="000000" w:themeColor="text1"/>
          <w:sz w:val="20"/>
          <w:szCs w:val="20"/>
        </w:rPr>
        <w:t>Minimal Adverse/ Unfavourable/ Unpleasant Impact on the Surrounding Environment.</w:t>
      </w:r>
    </w:p>
    <w:p w:rsidR="00C23669" w:rsidRPr="006E53CD" w:rsidRDefault="00C23669" w:rsidP="006E53CD">
      <w:pPr>
        <w:spacing w:after="0" w:line="240" w:lineRule="auto"/>
        <w:jc w:val="both"/>
        <w:rPr>
          <w:rFonts w:ascii="Times New Roman" w:eastAsia="Times New Roman" w:hAnsi="Times New Roman" w:cs="Times New Roman"/>
          <w:color w:val="000000" w:themeColor="text1"/>
          <w:sz w:val="20"/>
          <w:szCs w:val="20"/>
          <w:lang w:val="en-GB"/>
        </w:rPr>
      </w:pPr>
    </w:p>
    <w:p w:rsidR="005D509E" w:rsidRPr="006E53CD" w:rsidRDefault="005D509E" w:rsidP="006E53CD">
      <w:pPr>
        <w:autoSpaceDE w:val="0"/>
        <w:autoSpaceDN w:val="0"/>
        <w:adjustRightInd w:val="0"/>
        <w:spacing w:after="0" w:line="240" w:lineRule="auto"/>
        <w:ind w:left="360"/>
        <w:jc w:val="center"/>
        <w:rPr>
          <w:rFonts w:ascii="Times New Roman" w:hAnsi="Times New Roman" w:cs="Times New Roman"/>
          <w:b/>
          <w:color w:val="000000" w:themeColor="text1"/>
          <w:spacing w:val="-2"/>
          <w:w w:val="101"/>
          <w:sz w:val="20"/>
          <w:szCs w:val="20"/>
        </w:rPr>
      </w:pPr>
      <w:r w:rsidRPr="006E53CD">
        <w:rPr>
          <w:rFonts w:ascii="Times New Roman" w:hAnsi="Times New Roman" w:cs="Times New Roman"/>
          <w:b/>
          <w:color w:val="000000" w:themeColor="text1"/>
          <w:spacing w:val="-2"/>
          <w:w w:val="101"/>
          <w:sz w:val="20"/>
          <w:szCs w:val="20"/>
        </w:rPr>
        <w:t xml:space="preserve">HAMARA SANDESH…!!! HARA BHARA </w:t>
      </w:r>
      <w:r w:rsidR="00964F21" w:rsidRPr="006E53CD">
        <w:rPr>
          <w:rFonts w:ascii="Times New Roman" w:hAnsi="Times New Roman" w:cs="Times New Roman"/>
          <w:b/>
          <w:color w:val="000000" w:themeColor="text1"/>
          <w:spacing w:val="-2"/>
          <w:w w:val="101"/>
          <w:sz w:val="20"/>
          <w:szCs w:val="20"/>
        </w:rPr>
        <w:t xml:space="preserve">RAHE HAMARA </w:t>
      </w:r>
      <w:r w:rsidRPr="006E53CD">
        <w:rPr>
          <w:rFonts w:ascii="Times New Roman" w:hAnsi="Times New Roman" w:cs="Times New Roman"/>
          <w:b/>
          <w:color w:val="000000" w:themeColor="text1"/>
          <w:spacing w:val="-2"/>
          <w:w w:val="101"/>
          <w:sz w:val="20"/>
          <w:szCs w:val="20"/>
        </w:rPr>
        <w:t>“BHARAT” DESH…!!!</w:t>
      </w:r>
    </w:p>
    <w:p w:rsidR="005D509E" w:rsidRPr="006E53CD" w:rsidRDefault="005D509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5D509E" w:rsidRPr="006E53CD" w:rsidRDefault="005D509E" w:rsidP="006E53CD">
      <w:pPr>
        <w:autoSpaceDE w:val="0"/>
        <w:autoSpaceDN w:val="0"/>
        <w:adjustRightInd w:val="0"/>
        <w:spacing w:after="0" w:line="240" w:lineRule="auto"/>
        <w:jc w:val="center"/>
        <w:rPr>
          <w:rFonts w:ascii="Times New Roman" w:hAnsi="Times New Roman" w:cs="Times New Roman"/>
          <w:color w:val="000000" w:themeColor="text1"/>
          <w:sz w:val="20"/>
          <w:szCs w:val="20"/>
        </w:rPr>
      </w:pPr>
      <w:r w:rsidRPr="006E53CD">
        <w:rPr>
          <w:rFonts w:ascii="Times New Roman" w:hAnsi="Times New Roman" w:cs="Times New Roman"/>
          <w:noProof/>
          <w:color w:val="000000" w:themeColor="text1"/>
          <w:sz w:val="20"/>
          <w:szCs w:val="20"/>
        </w:rPr>
        <w:lastRenderedPageBreak/>
        <w:drawing>
          <wp:inline distT="0" distB="0" distL="0" distR="0" wp14:anchorId="43D0A5C5" wp14:editId="3674526E">
            <wp:extent cx="6011545" cy="4252823"/>
            <wp:effectExtent l="57150" t="76200" r="65405" b="71755"/>
            <wp:docPr id="786" name="Picture 786" descr="Figures-2017-page-004.jpg"/>
            <wp:cNvGraphicFramePr/>
            <a:graphic xmlns:a="http://schemas.openxmlformats.org/drawingml/2006/main">
              <a:graphicData uri="http://schemas.openxmlformats.org/drawingml/2006/picture">
                <pic:pic xmlns:pic="http://schemas.openxmlformats.org/drawingml/2006/picture">
                  <pic:nvPicPr>
                    <pic:cNvPr id="34" name="Picture 75" descr="Figures-2017-page-004.jpg"/>
                    <pic:cNvPicPr/>
                  </pic:nvPicPr>
                  <pic:blipFill>
                    <a:blip r:embed="rId9" cstate="print"/>
                    <a:srcRect l="1260" t="12360" r="1744" b="7375"/>
                    <a:stretch>
                      <a:fillRect/>
                    </a:stretch>
                  </pic:blipFill>
                  <pic:spPr bwMode="auto">
                    <a:xfrm>
                      <a:off x="0" y="0"/>
                      <a:ext cx="5943160" cy="4204444"/>
                    </a:xfrm>
                    <a:prstGeom prst="rect">
                      <a:avLst/>
                    </a:prstGeom>
                    <a:noFill/>
                    <a:ln w="381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5D509E" w:rsidRPr="006E53CD" w:rsidRDefault="005D509E" w:rsidP="006E53CD">
      <w:pPr>
        <w:autoSpaceDE w:val="0"/>
        <w:autoSpaceDN w:val="0"/>
        <w:adjustRightInd w:val="0"/>
        <w:spacing w:after="0" w:line="240" w:lineRule="auto"/>
        <w:jc w:val="center"/>
        <w:rPr>
          <w:rFonts w:ascii="Times New Roman" w:hAnsi="Times New Roman" w:cs="Times New Roman"/>
          <w:color w:val="000000" w:themeColor="text1"/>
          <w:spacing w:val="-2"/>
          <w:w w:val="101"/>
          <w:sz w:val="20"/>
          <w:szCs w:val="20"/>
        </w:rPr>
      </w:pPr>
      <w:r w:rsidRPr="006E53CD">
        <w:rPr>
          <w:rFonts w:ascii="Times New Roman" w:hAnsi="Times New Roman" w:cs="Times New Roman"/>
          <w:noProof/>
          <w:color w:val="000000" w:themeColor="text1"/>
          <w:spacing w:val="-2"/>
          <w:w w:val="101"/>
          <w:sz w:val="20"/>
          <w:szCs w:val="20"/>
        </w:rPr>
        <w:drawing>
          <wp:inline distT="0" distB="0" distL="0" distR="0" wp14:anchorId="278B13F7" wp14:editId="1D89A195">
            <wp:extent cx="6011545" cy="4287329"/>
            <wp:effectExtent l="57150" t="76200" r="65405" b="75565"/>
            <wp:docPr id="785" name="Picture 785" descr="Figures-2017-page-005.jpg"/>
            <wp:cNvGraphicFramePr/>
            <a:graphic xmlns:a="http://schemas.openxmlformats.org/drawingml/2006/main">
              <a:graphicData uri="http://schemas.openxmlformats.org/drawingml/2006/picture">
                <pic:pic xmlns:pic="http://schemas.openxmlformats.org/drawingml/2006/picture">
                  <pic:nvPicPr>
                    <pic:cNvPr id="35" name="Picture 77" descr="Figures-2017-page-005.jpg"/>
                    <pic:cNvPicPr/>
                  </pic:nvPicPr>
                  <pic:blipFill>
                    <a:blip r:embed="rId10" cstate="print"/>
                    <a:srcRect t="636" r="739" b="1636"/>
                    <a:stretch>
                      <a:fillRect/>
                    </a:stretch>
                  </pic:blipFill>
                  <pic:spPr bwMode="auto">
                    <a:xfrm>
                      <a:off x="0" y="0"/>
                      <a:ext cx="5948111" cy="4242089"/>
                    </a:xfrm>
                    <a:prstGeom prst="rect">
                      <a:avLst/>
                    </a:prstGeom>
                    <a:noFill/>
                    <a:ln w="38100">
                      <a:solidFill>
                        <a:srgbClr val="00B0F0"/>
                      </a:solidFill>
                      <a:prstDash val="lgDashDotDot"/>
                      <a:miter lim="800000"/>
                      <a:headEnd/>
                      <a:tailEnd/>
                    </a:ln>
                    <a:scene3d>
                      <a:camera prst="orthographicFront"/>
                      <a:lightRig rig="threePt" dir="t"/>
                    </a:scene3d>
                    <a:sp3d>
                      <a:bevelT w="114300" prst="artDeco"/>
                    </a:sp3d>
                  </pic:spPr>
                </pic:pic>
              </a:graphicData>
            </a:graphic>
          </wp:inline>
        </w:drawing>
      </w:r>
    </w:p>
    <w:p w:rsidR="005D509E" w:rsidRPr="006E53CD" w:rsidRDefault="005D509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5D509E" w:rsidRPr="006E53CD" w:rsidRDefault="005D509E" w:rsidP="006E53CD">
      <w:pPr>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Figure 1: Project Execution Objectives and Decision Making Work – Life Cycle.</w:t>
      </w:r>
    </w:p>
    <w:p w:rsidR="004568C5" w:rsidRPr="006E53CD" w:rsidRDefault="004568C5"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lastRenderedPageBreak/>
        <w:t>MATERIALS AND METHODS</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4568C5" w:rsidRPr="006E53CD" w:rsidRDefault="004568C5" w:rsidP="006E53CD">
      <w:pPr>
        <w:spacing w:after="0" w:line="240" w:lineRule="auto"/>
        <w:jc w:val="both"/>
        <w:rPr>
          <w:rFonts w:ascii="Times New Roman" w:hAnsi="Times New Roman" w:cs="Times New Roman"/>
          <w:b/>
          <w:bCs/>
          <w:color w:val="000000" w:themeColor="text1"/>
          <w:sz w:val="20"/>
          <w:szCs w:val="20"/>
          <w:lang w:bidi="hi-IN"/>
        </w:rPr>
      </w:pPr>
      <w:r w:rsidRPr="006E53CD">
        <w:rPr>
          <w:rFonts w:ascii="Times New Roman" w:hAnsi="Times New Roman" w:cs="Times New Roman"/>
          <w:b/>
          <w:bCs/>
          <w:color w:val="000000" w:themeColor="text1"/>
          <w:w w:val="119"/>
          <w:sz w:val="20"/>
          <w:szCs w:val="20"/>
          <w:lang w:bidi="hi-IN"/>
        </w:rPr>
        <w:t>PROPOSED APPROACH AND METHODOLOGY: Eco – Friendly OR Environmental Friendly Road Construction Methods and Materials</w:t>
      </w:r>
      <w:r w:rsidR="00822378" w:rsidRPr="006E53CD">
        <w:rPr>
          <w:rFonts w:ascii="Times New Roman" w:hAnsi="Times New Roman" w:cs="Times New Roman"/>
          <w:b/>
          <w:bCs/>
          <w:color w:val="000000" w:themeColor="text1"/>
          <w:w w:val="119"/>
          <w:sz w:val="20"/>
          <w:szCs w:val="20"/>
          <w:lang w:bidi="hi-IN"/>
        </w:rPr>
        <w:t xml:space="preserve"> in Civil Engineering</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pStyle w:val="Title"/>
        <w:jc w:val="both"/>
        <w:rPr>
          <w:rFonts w:ascii="Times New Roman" w:hAnsi="Times New Roman" w:cs="Times New Roman"/>
          <w:b w:val="0"/>
          <w:bCs w:val="0"/>
          <w:color w:val="000000"/>
          <w:spacing w:val="-2"/>
          <w:w w:val="101"/>
          <w:lang w:val="en-US"/>
        </w:rPr>
      </w:pPr>
      <w:r w:rsidRPr="006E53CD">
        <w:rPr>
          <w:rFonts w:ascii="Times New Roman" w:hAnsi="Times New Roman" w:cs="Times New Roman"/>
          <w:bCs w:val="0"/>
          <w:color w:val="000000"/>
          <w:spacing w:val="-2"/>
          <w:w w:val="101"/>
          <w:lang w:val="en-US"/>
        </w:rPr>
        <w:t>General Approach</w:t>
      </w:r>
      <w:r w:rsidR="00822378" w:rsidRPr="006E53CD">
        <w:rPr>
          <w:rFonts w:ascii="Times New Roman" w:hAnsi="Times New Roman" w:cs="Times New Roman"/>
          <w:bCs w:val="0"/>
          <w:color w:val="000000"/>
          <w:spacing w:val="-2"/>
          <w:w w:val="101"/>
          <w:lang w:val="en-US"/>
        </w:rPr>
        <w:t xml:space="preserve"> Features</w:t>
      </w:r>
      <w:r w:rsidRPr="006E53CD">
        <w:rPr>
          <w:rFonts w:ascii="Times New Roman" w:hAnsi="Times New Roman" w:cs="Times New Roman"/>
          <w:bCs w:val="0"/>
          <w:color w:val="000000"/>
          <w:spacing w:val="-2"/>
          <w:w w:val="101"/>
          <w:lang w:val="en-US"/>
        </w:rPr>
        <w:t xml:space="preserve">: </w:t>
      </w:r>
      <w:r w:rsidRPr="006E53CD">
        <w:rPr>
          <w:rFonts w:ascii="Times New Roman" w:hAnsi="Times New Roman" w:cs="Times New Roman"/>
          <w:b w:val="0"/>
          <w:bCs w:val="0"/>
          <w:color w:val="000000"/>
          <w:spacing w:val="-2"/>
          <w:w w:val="101"/>
          <w:lang w:val="en-US"/>
        </w:rPr>
        <w:t xml:space="preserve">The general approach of the </w:t>
      </w:r>
      <w:r w:rsidR="00822378" w:rsidRPr="006E53CD">
        <w:rPr>
          <w:rFonts w:ascii="Times New Roman" w:hAnsi="Times New Roman" w:cs="Times New Roman"/>
          <w:b w:val="0"/>
          <w:bCs w:val="0"/>
          <w:color w:val="000000"/>
          <w:spacing w:val="-2"/>
          <w:w w:val="101"/>
          <w:lang w:val="en-US"/>
        </w:rPr>
        <w:t>c</w:t>
      </w:r>
      <w:r w:rsidRPr="006E53CD">
        <w:rPr>
          <w:rFonts w:ascii="Times New Roman" w:hAnsi="Times New Roman" w:cs="Times New Roman"/>
          <w:b w:val="0"/>
          <w:bCs w:val="0"/>
          <w:color w:val="000000"/>
          <w:spacing w:val="-2"/>
          <w:w w:val="101"/>
          <w:lang w:val="en-US"/>
        </w:rPr>
        <w:t xml:space="preserve">onsultants would be to comprehensively address the various issues involved in the project, to carry out all the field and design office activities as set out in the Scope of Services of the </w:t>
      </w:r>
      <w:r w:rsidR="004E6E50" w:rsidRPr="006E53CD">
        <w:rPr>
          <w:rFonts w:ascii="Times New Roman" w:hAnsi="Times New Roman" w:cs="Times New Roman"/>
          <w:b w:val="0"/>
          <w:bCs w:val="0"/>
          <w:color w:val="000000" w:themeColor="text1"/>
          <w:spacing w:val="-2"/>
          <w:w w:val="101"/>
          <w:lang w:val="en-US"/>
        </w:rPr>
        <w:t>t</w:t>
      </w:r>
      <w:r w:rsidRPr="006E53CD">
        <w:rPr>
          <w:rFonts w:ascii="Times New Roman" w:hAnsi="Times New Roman" w:cs="Times New Roman"/>
          <w:b w:val="0"/>
          <w:bCs w:val="0"/>
          <w:color w:val="000000" w:themeColor="text1"/>
          <w:spacing w:val="-2"/>
          <w:w w:val="101"/>
          <w:lang w:val="en-US"/>
        </w:rPr>
        <w:t xml:space="preserve">erm of </w:t>
      </w:r>
      <w:r w:rsidR="004E6E50" w:rsidRPr="006E53CD">
        <w:rPr>
          <w:rFonts w:ascii="Times New Roman" w:hAnsi="Times New Roman" w:cs="Times New Roman"/>
          <w:b w:val="0"/>
          <w:bCs w:val="0"/>
          <w:color w:val="000000" w:themeColor="text1"/>
          <w:spacing w:val="-2"/>
          <w:w w:val="101"/>
          <w:lang w:val="en-US"/>
        </w:rPr>
        <w:t>r</w:t>
      </w:r>
      <w:r w:rsidRPr="006E53CD">
        <w:rPr>
          <w:rFonts w:ascii="Times New Roman" w:hAnsi="Times New Roman" w:cs="Times New Roman"/>
          <w:b w:val="0"/>
          <w:bCs w:val="0"/>
          <w:color w:val="000000" w:themeColor="text1"/>
          <w:spacing w:val="-2"/>
          <w:w w:val="101"/>
          <w:lang w:val="en-US"/>
        </w:rPr>
        <w:t xml:space="preserve">eference (TOR) </w:t>
      </w:r>
      <w:r w:rsidRPr="006E53CD">
        <w:rPr>
          <w:rFonts w:ascii="Times New Roman" w:hAnsi="Times New Roman" w:cs="Times New Roman"/>
          <w:b w:val="0"/>
          <w:bCs w:val="0"/>
          <w:color w:val="000000"/>
          <w:spacing w:val="-2"/>
          <w:w w:val="101"/>
          <w:lang w:val="en-US"/>
        </w:rPr>
        <w:t>and finally to develop improvement proposals satisfying the objectives of the project</w:t>
      </w:r>
      <w:r w:rsidR="00822378" w:rsidRPr="006E53CD">
        <w:rPr>
          <w:rFonts w:ascii="Times New Roman" w:hAnsi="Times New Roman" w:cs="Times New Roman"/>
          <w:b w:val="0"/>
          <w:bCs w:val="0"/>
          <w:color w:val="000000"/>
          <w:spacing w:val="-2"/>
          <w:w w:val="101"/>
          <w:lang w:val="en-US"/>
        </w:rPr>
        <w:t>ed areas</w:t>
      </w:r>
      <w:r w:rsidR="0000486A" w:rsidRPr="006E53CD">
        <w:rPr>
          <w:rFonts w:ascii="Times New Roman" w:hAnsi="Times New Roman" w:cs="Times New Roman"/>
          <w:b w:val="0"/>
          <w:bCs w:val="0"/>
          <w:color w:val="000000"/>
          <w:spacing w:val="-2"/>
          <w:w w:val="101"/>
          <w:lang w:val="en-US"/>
        </w:rPr>
        <w:t xml:space="preserve"> [</w:t>
      </w:r>
      <w:r w:rsidR="009D5072">
        <w:rPr>
          <w:rFonts w:ascii="Times New Roman" w:hAnsi="Times New Roman" w:cs="Times New Roman"/>
          <w:b w:val="0"/>
          <w:bCs w:val="0"/>
          <w:color w:val="000000"/>
          <w:spacing w:val="-2"/>
          <w:w w:val="101"/>
          <w:lang w:val="en-US"/>
        </w:rPr>
        <w:t>4</w:t>
      </w:r>
      <w:r w:rsidR="0000486A" w:rsidRPr="006E53CD">
        <w:rPr>
          <w:rFonts w:ascii="Times New Roman" w:hAnsi="Times New Roman" w:cs="Times New Roman"/>
          <w:b w:val="0"/>
          <w:bCs w:val="0"/>
          <w:color w:val="000000"/>
          <w:spacing w:val="-2"/>
          <w:w w:val="101"/>
          <w:lang w:val="en-US"/>
        </w:rPr>
        <w:t>]</w:t>
      </w:r>
      <w:r w:rsidRPr="006E53CD">
        <w:rPr>
          <w:rFonts w:ascii="Times New Roman" w:hAnsi="Times New Roman" w:cs="Times New Roman"/>
          <w:b w:val="0"/>
          <w:bCs w:val="0"/>
          <w:color w:val="000000"/>
          <w:spacing w:val="-2"/>
          <w:w w:val="101"/>
          <w:lang w:val="en-US"/>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pStyle w:val="Title"/>
        <w:jc w:val="both"/>
        <w:rPr>
          <w:rFonts w:ascii="Times New Roman" w:hAnsi="Times New Roman" w:cs="Times New Roman"/>
          <w:b w:val="0"/>
          <w:bCs w:val="0"/>
          <w:color w:val="000000"/>
          <w:spacing w:val="-2"/>
          <w:w w:val="101"/>
          <w:lang w:val="en-US"/>
        </w:rPr>
      </w:pPr>
      <w:r w:rsidRPr="006E53CD">
        <w:rPr>
          <w:rFonts w:ascii="Times New Roman" w:hAnsi="Times New Roman" w:cs="Times New Roman"/>
          <w:bCs w:val="0"/>
          <w:color w:val="000000"/>
          <w:spacing w:val="-2"/>
          <w:w w:val="101"/>
          <w:lang w:val="en-US"/>
        </w:rPr>
        <w:t>Methodology</w:t>
      </w:r>
      <w:r w:rsidR="00822378" w:rsidRPr="006E53CD">
        <w:rPr>
          <w:rFonts w:ascii="Times New Roman" w:hAnsi="Times New Roman" w:cs="Times New Roman"/>
          <w:bCs w:val="0"/>
          <w:color w:val="000000"/>
          <w:spacing w:val="-2"/>
          <w:w w:val="101"/>
          <w:lang w:val="en-US"/>
        </w:rPr>
        <w:t xml:space="preserve"> Used</w:t>
      </w:r>
      <w:r w:rsidRPr="006E53CD">
        <w:rPr>
          <w:rFonts w:ascii="Times New Roman" w:hAnsi="Times New Roman" w:cs="Times New Roman"/>
          <w:bCs w:val="0"/>
          <w:color w:val="000000"/>
          <w:spacing w:val="-2"/>
          <w:w w:val="101"/>
          <w:lang w:val="en-US"/>
        </w:rPr>
        <w:t xml:space="preserve">: </w:t>
      </w:r>
      <w:r w:rsidRPr="006E53CD">
        <w:rPr>
          <w:rFonts w:ascii="Times New Roman" w:hAnsi="Times New Roman" w:cs="Times New Roman"/>
          <w:b w:val="0"/>
          <w:bCs w:val="0"/>
          <w:color w:val="000000"/>
          <w:spacing w:val="-2"/>
          <w:w w:val="101"/>
          <w:lang w:val="en-US"/>
        </w:rPr>
        <w:t xml:space="preserve">The project involves a series of inter – related activities, both in the field and in the design office. </w:t>
      </w:r>
      <w:r w:rsidR="008F30CD" w:rsidRPr="006E53CD">
        <w:rPr>
          <w:rFonts w:ascii="Times New Roman" w:hAnsi="Times New Roman" w:cs="Times New Roman"/>
          <w:b w:val="0"/>
          <w:bCs w:val="0"/>
          <w:color w:val="000000"/>
          <w:spacing w:val="-2"/>
          <w:w w:val="101"/>
          <w:lang w:val="en-US"/>
        </w:rPr>
        <w:t>The m</w:t>
      </w:r>
      <w:r w:rsidRPr="006E53CD">
        <w:rPr>
          <w:rFonts w:ascii="Times New Roman" w:hAnsi="Times New Roman" w:cs="Times New Roman"/>
          <w:b w:val="0"/>
          <w:bCs w:val="0"/>
          <w:color w:val="000000"/>
          <w:spacing w:val="-2"/>
          <w:w w:val="101"/>
          <w:lang w:val="en-US"/>
        </w:rPr>
        <w:t xml:space="preserve">ethodology for carrying out these activities is described in the following paragraphs. </w:t>
      </w:r>
      <w:r w:rsidR="008F30CD" w:rsidRPr="006E53CD">
        <w:rPr>
          <w:rFonts w:ascii="Times New Roman" w:hAnsi="Times New Roman" w:cs="Times New Roman"/>
          <w:b w:val="0"/>
          <w:bCs w:val="0"/>
          <w:color w:val="000000"/>
          <w:spacing w:val="-2"/>
          <w:w w:val="101"/>
          <w:lang w:val="en-US"/>
        </w:rPr>
        <w:t>Extremely</w:t>
      </w:r>
      <w:r w:rsidR="00822378" w:rsidRPr="006E53CD">
        <w:rPr>
          <w:rFonts w:ascii="Times New Roman" w:hAnsi="Times New Roman" w:cs="Times New Roman"/>
          <w:b w:val="0"/>
          <w:bCs w:val="0"/>
          <w:color w:val="000000"/>
          <w:spacing w:val="-2"/>
          <w:w w:val="101"/>
          <w:lang w:val="en-US"/>
        </w:rPr>
        <w:t>/ extensible</w:t>
      </w:r>
      <w:r w:rsidR="008F30CD" w:rsidRPr="006E53CD">
        <w:rPr>
          <w:rFonts w:ascii="Times New Roman" w:hAnsi="Times New Roman" w:cs="Times New Roman"/>
          <w:b w:val="0"/>
          <w:bCs w:val="0"/>
          <w:color w:val="000000"/>
          <w:spacing w:val="-2"/>
          <w:w w:val="101"/>
          <w:lang w:val="en-US"/>
        </w:rPr>
        <w:t xml:space="preserve"> high – resolution satellite imagery</w:t>
      </w:r>
      <w:r w:rsidR="00803B28" w:rsidRPr="006E53CD">
        <w:rPr>
          <w:rFonts w:ascii="Times New Roman" w:hAnsi="Times New Roman" w:cs="Times New Roman"/>
          <w:b w:val="0"/>
          <w:bCs w:val="0"/>
          <w:color w:val="000000"/>
          <w:spacing w:val="-2"/>
          <w:w w:val="101"/>
          <w:lang w:val="en-US"/>
        </w:rPr>
        <w:t xml:space="preserve"> </w:t>
      </w:r>
      <w:r w:rsidR="00803B28" w:rsidRPr="006E53CD">
        <w:rPr>
          <w:rFonts w:ascii="Times New Roman" w:hAnsi="Times New Roman" w:cs="Times New Roman"/>
          <w:b w:val="0"/>
          <w:color w:val="000000" w:themeColor="text1"/>
          <w:spacing w:val="-2"/>
          <w:w w:val="101"/>
        </w:rPr>
        <w:t>global positioning system (GPS)</w:t>
      </w:r>
      <w:r w:rsidR="008F30CD" w:rsidRPr="006E53CD">
        <w:rPr>
          <w:rFonts w:ascii="Times New Roman" w:hAnsi="Times New Roman" w:cs="Times New Roman"/>
          <w:b w:val="0"/>
          <w:bCs w:val="0"/>
          <w:color w:val="000000"/>
          <w:spacing w:val="-2"/>
          <w:w w:val="101"/>
          <w:lang w:val="en-US"/>
        </w:rPr>
        <w:t>, along with aviation meteorology may be used for precise measurements like civil engineering highways road</w:t>
      </w:r>
      <w:r w:rsidR="00803B28" w:rsidRPr="006E53CD">
        <w:rPr>
          <w:rFonts w:ascii="Times New Roman" w:hAnsi="Times New Roman" w:cs="Times New Roman"/>
          <w:b w:val="0"/>
          <w:bCs w:val="0"/>
          <w:color w:val="000000"/>
          <w:spacing w:val="-2"/>
          <w:w w:val="101"/>
          <w:lang w:val="en-US"/>
        </w:rPr>
        <w:t xml:space="preserve"> construction</w:t>
      </w:r>
      <w:r w:rsidR="008F30CD" w:rsidRPr="006E53CD">
        <w:rPr>
          <w:rFonts w:ascii="Times New Roman" w:hAnsi="Times New Roman" w:cs="Times New Roman"/>
          <w:b w:val="0"/>
          <w:bCs w:val="0"/>
          <w:color w:val="000000"/>
          <w:spacing w:val="-2"/>
          <w:w w:val="101"/>
          <w:lang w:val="en-US"/>
        </w:rPr>
        <w:t xml:space="preserve"> network and observations</w:t>
      </w:r>
      <w:r w:rsidR="00803B28" w:rsidRPr="006E53CD">
        <w:rPr>
          <w:rFonts w:ascii="Times New Roman" w:hAnsi="Times New Roman" w:cs="Times New Roman"/>
          <w:b w:val="0"/>
          <w:bCs w:val="0"/>
          <w:color w:val="000000"/>
          <w:spacing w:val="-2"/>
          <w:w w:val="101"/>
          <w:lang w:val="en-US"/>
        </w:rPr>
        <w:t xml:space="preserve"> may be calculated</w:t>
      </w:r>
      <w:r w:rsidR="00822378" w:rsidRPr="006E53CD">
        <w:rPr>
          <w:rFonts w:ascii="Times New Roman" w:hAnsi="Times New Roman" w:cs="Times New Roman"/>
          <w:b w:val="0"/>
          <w:bCs w:val="0"/>
          <w:color w:val="000000"/>
          <w:spacing w:val="-2"/>
          <w:w w:val="101"/>
          <w:lang w:val="en-US"/>
        </w:rPr>
        <w:t xml:space="preserve"> on </w:t>
      </w:r>
      <w:r w:rsidR="00A44F59" w:rsidRPr="006E53CD">
        <w:rPr>
          <w:rFonts w:ascii="Times New Roman" w:hAnsi="Times New Roman" w:cs="Times New Roman"/>
          <w:b w:val="0"/>
          <w:bCs w:val="0"/>
          <w:color w:val="000000"/>
          <w:spacing w:val="-2"/>
          <w:w w:val="101"/>
          <w:lang w:val="en-US"/>
        </w:rPr>
        <w:t>demand</w:t>
      </w:r>
      <w:r w:rsidR="0000486A" w:rsidRPr="006E53CD">
        <w:rPr>
          <w:rFonts w:ascii="Times New Roman" w:hAnsi="Times New Roman" w:cs="Times New Roman"/>
          <w:b w:val="0"/>
          <w:bCs w:val="0"/>
          <w:color w:val="000000"/>
          <w:spacing w:val="-2"/>
          <w:w w:val="101"/>
          <w:lang w:val="en-US"/>
        </w:rPr>
        <w:t xml:space="preserve"> [</w:t>
      </w:r>
      <w:r w:rsidR="009D5072">
        <w:rPr>
          <w:rFonts w:ascii="Times New Roman" w:hAnsi="Times New Roman" w:cs="Times New Roman"/>
          <w:b w:val="0"/>
          <w:bCs w:val="0"/>
          <w:color w:val="000000"/>
          <w:spacing w:val="-2"/>
          <w:w w:val="101"/>
          <w:lang w:val="en-US"/>
        </w:rPr>
        <w:t>5</w:t>
      </w:r>
      <w:r w:rsidR="0000486A" w:rsidRPr="006E53CD">
        <w:rPr>
          <w:rFonts w:ascii="Times New Roman" w:hAnsi="Times New Roman" w:cs="Times New Roman"/>
          <w:b w:val="0"/>
          <w:bCs w:val="0"/>
          <w:color w:val="000000"/>
          <w:spacing w:val="-2"/>
          <w:w w:val="101"/>
          <w:lang w:val="en-US"/>
        </w:rPr>
        <w:t>]</w:t>
      </w:r>
      <w:r w:rsidR="00803B28" w:rsidRPr="006E53CD">
        <w:rPr>
          <w:rFonts w:ascii="Times New Roman" w:hAnsi="Times New Roman" w:cs="Times New Roman"/>
          <w:b w:val="0"/>
          <w:bCs w:val="0"/>
          <w:color w:val="000000"/>
          <w:spacing w:val="-2"/>
          <w:w w:val="101"/>
          <w:lang w:val="en-US"/>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color w:val="000000"/>
          <w:spacing w:val="-2"/>
          <w:w w:val="101"/>
          <w:sz w:val="20"/>
          <w:szCs w:val="20"/>
        </w:rPr>
        <w:t>Topographical Surveys</w:t>
      </w:r>
      <w:r w:rsidR="00822378" w:rsidRPr="006E53CD">
        <w:rPr>
          <w:rFonts w:ascii="Times New Roman" w:hAnsi="Times New Roman" w:cs="Times New Roman"/>
          <w:b/>
          <w:color w:val="000000"/>
          <w:spacing w:val="-2"/>
          <w:w w:val="101"/>
          <w:sz w:val="20"/>
          <w:szCs w:val="20"/>
        </w:rPr>
        <w:t xml:space="preserve"> Analysis</w:t>
      </w:r>
      <w:r w:rsidRPr="006E53CD">
        <w:rPr>
          <w:rFonts w:ascii="Times New Roman" w:hAnsi="Times New Roman" w:cs="Times New Roman"/>
          <w:b/>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The topographical surveys by means of </w:t>
      </w:r>
      <w:r w:rsidR="00263412" w:rsidRPr="006E53CD">
        <w:rPr>
          <w:rFonts w:ascii="Times New Roman" w:hAnsi="Times New Roman" w:cs="Times New Roman"/>
          <w:color w:val="000000"/>
          <w:spacing w:val="-2"/>
          <w:w w:val="101"/>
          <w:sz w:val="20"/>
          <w:szCs w:val="20"/>
        </w:rPr>
        <w:t xml:space="preserve">a </w:t>
      </w:r>
      <w:r w:rsidR="004E6E50" w:rsidRPr="006E53CD">
        <w:rPr>
          <w:rFonts w:ascii="Times New Roman" w:hAnsi="Times New Roman" w:cs="Times New Roman"/>
          <w:color w:val="000000" w:themeColor="text1"/>
          <w:spacing w:val="-2"/>
          <w:w w:val="101"/>
          <w:sz w:val="20"/>
          <w:szCs w:val="20"/>
        </w:rPr>
        <w:t>global</w:t>
      </w:r>
      <w:r w:rsidRPr="006E53CD">
        <w:rPr>
          <w:rFonts w:ascii="Times New Roman" w:hAnsi="Times New Roman" w:cs="Times New Roman"/>
          <w:color w:val="000000" w:themeColor="text1"/>
          <w:spacing w:val="-2"/>
          <w:w w:val="101"/>
          <w:sz w:val="20"/>
          <w:szCs w:val="20"/>
        </w:rPr>
        <w:t xml:space="preserve"> </w:t>
      </w:r>
      <w:r w:rsidR="004E6E50" w:rsidRPr="006E53CD">
        <w:rPr>
          <w:rFonts w:ascii="Times New Roman" w:hAnsi="Times New Roman" w:cs="Times New Roman"/>
          <w:color w:val="000000" w:themeColor="text1"/>
          <w:spacing w:val="-2"/>
          <w:w w:val="101"/>
          <w:sz w:val="20"/>
          <w:szCs w:val="20"/>
        </w:rPr>
        <w:t>p</w:t>
      </w:r>
      <w:r w:rsidRPr="006E53CD">
        <w:rPr>
          <w:rFonts w:ascii="Times New Roman" w:hAnsi="Times New Roman" w:cs="Times New Roman"/>
          <w:color w:val="000000" w:themeColor="text1"/>
          <w:spacing w:val="-2"/>
          <w:w w:val="101"/>
          <w:sz w:val="20"/>
          <w:szCs w:val="20"/>
        </w:rPr>
        <w:t xml:space="preserve">ositioning </w:t>
      </w:r>
      <w:r w:rsidR="004E6E50"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ystem (GPS)</w:t>
      </w:r>
      <w:r w:rsidR="00263412" w:rsidRPr="006E53CD">
        <w:rPr>
          <w:rFonts w:ascii="Times New Roman" w:hAnsi="Times New Roman" w:cs="Times New Roman"/>
          <w:color w:val="000000" w:themeColor="text1"/>
          <w:spacing w:val="-2"/>
          <w:w w:val="101"/>
          <w:sz w:val="20"/>
          <w:szCs w:val="20"/>
        </w:rPr>
        <w:t xml:space="preserve"> with</w:t>
      </w:r>
      <w:r w:rsidR="008F30CD" w:rsidRPr="006E53CD">
        <w:rPr>
          <w:rFonts w:ascii="Times New Roman" w:hAnsi="Times New Roman" w:cs="Times New Roman"/>
          <w:color w:val="000000" w:themeColor="text1"/>
          <w:spacing w:val="-2"/>
          <w:w w:val="101"/>
          <w:sz w:val="20"/>
          <w:szCs w:val="20"/>
        </w:rPr>
        <w:t>,</w:t>
      </w:r>
      <w:r w:rsidR="00263412" w:rsidRPr="006E53CD">
        <w:rPr>
          <w:rFonts w:ascii="Times New Roman" w:hAnsi="Times New Roman" w:cs="Times New Roman"/>
          <w:color w:val="000000" w:themeColor="text1"/>
          <w:spacing w:val="-2"/>
          <w:w w:val="101"/>
          <w:sz w:val="20"/>
          <w:szCs w:val="20"/>
        </w:rPr>
        <w:t xml:space="preserve"> climatic weather/ meteorological observations</w:t>
      </w:r>
      <w:r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spacing w:val="-2"/>
          <w:w w:val="101"/>
          <w:sz w:val="20"/>
          <w:szCs w:val="20"/>
        </w:rPr>
        <w:t xml:space="preserve">for fixing of ground control points for the entire length of the corridor. Further, the survey has been completed with the 0.5 m </w:t>
      </w:r>
      <w:r w:rsidR="008F30CD" w:rsidRPr="006E53CD">
        <w:rPr>
          <w:rFonts w:ascii="Times New Roman" w:hAnsi="Times New Roman" w:cs="Times New Roman"/>
          <w:color w:val="000000"/>
          <w:spacing w:val="-2"/>
          <w:w w:val="101"/>
          <w:sz w:val="20"/>
          <w:szCs w:val="20"/>
        </w:rPr>
        <w:t xml:space="preserve">high – resolution </w:t>
      </w:r>
      <w:r w:rsidRPr="006E53CD">
        <w:rPr>
          <w:rFonts w:ascii="Times New Roman" w:hAnsi="Times New Roman" w:cs="Times New Roman"/>
          <w:color w:val="000000"/>
          <w:spacing w:val="-2"/>
          <w:w w:val="101"/>
          <w:sz w:val="20"/>
          <w:szCs w:val="20"/>
        </w:rPr>
        <w:t>satellite imagery</w:t>
      </w:r>
      <w:r w:rsidR="008F30CD" w:rsidRPr="006E53CD">
        <w:rPr>
          <w:rFonts w:ascii="Times New Roman" w:hAnsi="Times New Roman" w:cs="Times New Roman"/>
          <w:color w:val="000000"/>
          <w:spacing w:val="-2"/>
          <w:w w:val="101"/>
          <w:sz w:val="20"/>
          <w:szCs w:val="20"/>
        </w:rPr>
        <w:t>, along with aviation meteorology may be used for precise measurements</w:t>
      </w:r>
      <w:r w:rsidR="00A44F59" w:rsidRPr="006E53CD">
        <w:rPr>
          <w:rFonts w:ascii="Times New Roman" w:hAnsi="Times New Roman" w:cs="Times New Roman"/>
          <w:color w:val="000000"/>
          <w:spacing w:val="-2"/>
          <w:w w:val="101"/>
          <w:sz w:val="20"/>
          <w:szCs w:val="20"/>
        </w:rPr>
        <w:t>, analysis</w:t>
      </w:r>
      <w:r w:rsidR="008F30CD" w:rsidRPr="006E53CD">
        <w:rPr>
          <w:rFonts w:ascii="Times New Roman" w:hAnsi="Times New Roman" w:cs="Times New Roman"/>
          <w:color w:val="000000"/>
          <w:spacing w:val="-2"/>
          <w:w w:val="101"/>
          <w:sz w:val="20"/>
          <w:szCs w:val="20"/>
        </w:rPr>
        <w:t xml:space="preserve"> and observations</w:t>
      </w:r>
      <w:r w:rsidR="00080956" w:rsidRPr="006E53CD">
        <w:rPr>
          <w:rFonts w:ascii="Times New Roman" w:hAnsi="Times New Roman" w:cs="Times New Roman"/>
          <w:color w:val="000000"/>
          <w:spacing w:val="-2"/>
          <w:w w:val="101"/>
          <w:sz w:val="20"/>
          <w:szCs w:val="20"/>
        </w:rPr>
        <w:t xml:space="preserve"> [</w:t>
      </w:r>
      <w:r w:rsidR="009D5072">
        <w:rPr>
          <w:rFonts w:ascii="Times New Roman" w:hAnsi="Times New Roman" w:cs="Times New Roman"/>
          <w:color w:val="000000"/>
          <w:spacing w:val="-2"/>
          <w:w w:val="101"/>
          <w:sz w:val="20"/>
          <w:szCs w:val="20"/>
        </w:rPr>
        <w:t>6</w:t>
      </w:r>
      <w:r w:rsidR="00080956" w:rsidRPr="006E53CD">
        <w:rPr>
          <w:rFonts w:ascii="Times New Roman" w:hAnsi="Times New Roman" w:cs="Times New Roman"/>
          <w:color w:val="000000"/>
          <w:spacing w:val="-2"/>
          <w:w w:val="101"/>
          <w:sz w:val="20"/>
          <w:szCs w:val="20"/>
        </w:rPr>
        <w:t>]</w:t>
      </w:r>
      <w:r w:rsidR="00263412" w:rsidRPr="006E53CD">
        <w:rPr>
          <w:rFonts w:ascii="Times New Roman" w:hAnsi="Times New Roman" w:cs="Times New Roman"/>
          <w:color w:val="000000"/>
          <w:spacing w:val="-2"/>
          <w:w w:val="101"/>
          <w:sz w:val="20"/>
          <w:szCs w:val="20"/>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tabs>
          <w:tab w:val="left" w:pos="720"/>
        </w:tabs>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color w:val="000000"/>
          <w:spacing w:val="-2"/>
          <w:w w:val="101"/>
          <w:sz w:val="20"/>
          <w:szCs w:val="20"/>
        </w:rPr>
        <w:t>Soil and Material Investigations</w:t>
      </w:r>
      <w:r w:rsidR="00A44F59" w:rsidRPr="006E53CD">
        <w:rPr>
          <w:rFonts w:ascii="Times New Roman" w:hAnsi="Times New Roman" w:cs="Times New Roman"/>
          <w:b/>
          <w:color w:val="000000"/>
          <w:spacing w:val="-2"/>
          <w:w w:val="101"/>
          <w:sz w:val="20"/>
          <w:szCs w:val="20"/>
        </w:rPr>
        <w:t xml:space="preserve"> Features</w:t>
      </w:r>
      <w:r w:rsidRPr="006E53CD">
        <w:rPr>
          <w:rFonts w:ascii="Times New Roman" w:hAnsi="Times New Roman" w:cs="Times New Roman"/>
          <w:b/>
          <w:color w:val="000000"/>
          <w:spacing w:val="-2"/>
          <w:w w:val="101"/>
          <w:sz w:val="20"/>
          <w:szCs w:val="20"/>
        </w:rPr>
        <w:t xml:space="preserve">: </w:t>
      </w:r>
      <w:r w:rsidRPr="006E53CD">
        <w:rPr>
          <w:rFonts w:ascii="Times New Roman" w:hAnsi="Times New Roman" w:cs="Times New Roman"/>
          <w:color w:val="000000"/>
          <w:spacing w:val="-2"/>
          <w:w w:val="101"/>
          <w:sz w:val="20"/>
          <w:szCs w:val="20"/>
        </w:rPr>
        <w:t xml:space="preserve">Prospective sources of construction materials have been located by the </w:t>
      </w:r>
      <w:r w:rsidR="00C66EF4" w:rsidRPr="006E53CD">
        <w:rPr>
          <w:rFonts w:ascii="Times New Roman" w:hAnsi="Times New Roman" w:cs="Times New Roman"/>
          <w:color w:val="000000"/>
          <w:spacing w:val="-2"/>
          <w:w w:val="101"/>
          <w:sz w:val="20"/>
          <w:szCs w:val="20"/>
        </w:rPr>
        <w:t>c</w:t>
      </w:r>
      <w:r w:rsidRPr="006E53CD">
        <w:rPr>
          <w:rFonts w:ascii="Times New Roman" w:hAnsi="Times New Roman" w:cs="Times New Roman"/>
          <w:color w:val="000000"/>
          <w:spacing w:val="-2"/>
          <w:w w:val="101"/>
          <w:sz w:val="20"/>
          <w:szCs w:val="20"/>
        </w:rPr>
        <w:t xml:space="preserve">onsultants to add in list of sources of materials. To estimate the quantities of available suitable materials; the </w:t>
      </w:r>
      <w:r w:rsidR="00C66EF4" w:rsidRPr="006E53CD">
        <w:rPr>
          <w:rFonts w:ascii="Times New Roman" w:hAnsi="Times New Roman" w:cs="Times New Roman"/>
          <w:color w:val="000000"/>
          <w:spacing w:val="-2"/>
          <w:w w:val="101"/>
          <w:sz w:val="20"/>
          <w:szCs w:val="20"/>
        </w:rPr>
        <w:t>c</w:t>
      </w:r>
      <w:r w:rsidRPr="006E53CD">
        <w:rPr>
          <w:rFonts w:ascii="Times New Roman" w:hAnsi="Times New Roman" w:cs="Times New Roman"/>
          <w:color w:val="000000"/>
          <w:spacing w:val="-2"/>
          <w:w w:val="101"/>
          <w:sz w:val="20"/>
          <w:szCs w:val="20"/>
        </w:rPr>
        <w:t xml:space="preserve">onsultants have prepared quarry/ material source charts including lead distances etc. This shall form an input in </w:t>
      </w:r>
      <w:r w:rsidR="00C66EF4" w:rsidRPr="006E53CD">
        <w:rPr>
          <w:rFonts w:ascii="Times New Roman" w:hAnsi="Times New Roman" w:cs="Times New Roman"/>
          <w:color w:val="000000"/>
          <w:spacing w:val="-2"/>
          <w:w w:val="101"/>
          <w:sz w:val="20"/>
          <w:szCs w:val="20"/>
        </w:rPr>
        <w:t>r</w:t>
      </w:r>
      <w:r w:rsidRPr="006E53CD">
        <w:rPr>
          <w:rFonts w:ascii="Times New Roman" w:hAnsi="Times New Roman" w:cs="Times New Roman"/>
          <w:color w:val="000000"/>
          <w:spacing w:val="-2"/>
          <w:w w:val="101"/>
          <w:sz w:val="20"/>
          <w:szCs w:val="20"/>
        </w:rPr>
        <w:t xml:space="preserve">ate </w:t>
      </w:r>
      <w:r w:rsidR="00C66EF4" w:rsidRPr="006E53CD">
        <w:rPr>
          <w:rFonts w:ascii="Times New Roman" w:hAnsi="Times New Roman" w:cs="Times New Roman"/>
          <w:color w:val="000000"/>
          <w:spacing w:val="-2"/>
          <w:w w:val="101"/>
          <w:sz w:val="20"/>
          <w:szCs w:val="20"/>
        </w:rPr>
        <w:t>a</w:t>
      </w:r>
      <w:r w:rsidRPr="006E53CD">
        <w:rPr>
          <w:rFonts w:ascii="Times New Roman" w:hAnsi="Times New Roman" w:cs="Times New Roman"/>
          <w:color w:val="000000"/>
          <w:spacing w:val="-2"/>
          <w:w w:val="101"/>
          <w:sz w:val="20"/>
          <w:szCs w:val="20"/>
        </w:rPr>
        <w:t>nalysis of borrow/ quarry materials, following which recommendations for the use of the materials from different sources can be made. Material investigation done for engineering properties reveals that the material available at site is fit for use in protection, drainage</w:t>
      </w:r>
      <w:r w:rsidR="00C66EF4" w:rsidRPr="006E53CD">
        <w:rPr>
          <w:rFonts w:ascii="Times New Roman" w:hAnsi="Times New Roman" w:cs="Times New Roman"/>
          <w:color w:val="000000"/>
          <w:spacing w:val="-2"/>
          <w:w w:val="101"/>
          <w:sz w:val="20"/>
          <w:szCs w:val="20"/>
        </w:rPr>
        <w:t xml:space="preserve"> system</w:t>
      </w:r>
      <w:r w:rsidRPr="006E53CD">
        <w:rPr>
          <w:rFonts w:ascii="Times New Roman" w:hAnsi="Times New Roman" w:cs="Times New Roman"/>
          <w:color w:val="000000"/>
          <w:spacing w:val="-2"/>
          <w:w w:val="101"/>
          <w:sz w:val="20"/>
          <w:szCs w:val="20"/>
        </w:rPr>
        <w:t xml:space="preserve"> and surfacing works aggregate and no quarry outside the site is </w:t>
      </w:r>
      <w:r w:rsidR="00C66EF4" w:rsidRPr="006E53CD">
        <w:rPr>
          <w:rFonts w:ascii="Times New Roman" w:hAnsi="Times New Roman" w:cs="Times New Roman"/>
          <w:color w:val="000000"/>
          <w:spacing w:val="-2"/>
          <w:w w:val="101"/>
          <w:sz w:val="20"/>
          <w:szCs w:val="20"/>
        </w:rPr>
        <w:t>mandatory</w:t>
      </w:r>
      <w:r w:rsidRPr="006E53CD">
        <w:rPr>
          <w:rFonts w:ascii="Times New Roman" w:hAnsi="Times New Roman" w:cs="Times New Roman"/>
          <w:color w:val="000000"/>
          <w:spacing w:val="-2"/>
          <w:w w:val="101"/>
          <w:sz w:val="20"/>
          <w:szCs w:val="20"/>
        </w:rPr>
        <w:t xml:space="preserve">. The material can be used for crust layer execution by processing the available material by </w:t>
      </w:r>
      <w:r w:rsidR="008F30CD" w:rsidRPr="006E53CD">
        <w:rPr>
          <w:rFonts w:ascii="Times New Roman" w:hAnsi="Times New Roman" w:cs="Times New Roman"/>
          <w:color w:val="000000"/>
          <w:spacing w:val="-2"/>
          <w:w w:val="101"/>
          <w:sz w:val="20"/>
          <w:szCs w:val="20"/>
        </w:rPr>
        <w:t xml:space="preserve">a </w:t>
      </w:r>
      <w:r w:rsidRPr="006E53CD">
        <w:rPr>
          <w:rFonts w:ascii="Times New Roman" w:hAnsi="Times New Roman" w:cs="Times New Roman"/>
          <w:color w:val="000000"/>
          <w:spacing w:val="-2"/>
          <w:w w:val="101"/>
          <w:sz w:val="20"/>
          <w:szCs w:val="20"/>
        </w:rPr>
        <w:t>stone crusher and rotary screen</w:t>
      </w:r>
      <w:r w:rsidR="0000486A" w:rsidRPr="006E53CD">
        <w:rPr>
          <w:rFonts w:ascii="Times New Roman" w:hAnsi="Times New Roman" w:cs="Times New Roman"/>
          <w:color w:val="000000"/>
          <w:spacing w:val="-2"/>
          <w:w w:val="101"/>
          <w:sz w:val="20"/>
          <w:szCs w:val="20"/>
        </w:rPr>
        <w:t xml:space="preserve"> [13]</w:t>
      </w:r>
      <w:r w:rsidRPr="006E53CD">
        <w:rPr>
          <w:rFonts w:ascii="Times New Roman" w:hAnsi="Times New Roman" w:cs="Times New Roman"/>
          <w:color w:val="000000"/>
          <w:spacing w:val="-2"/>
          <w:w w:val="101"/>
          <w:sz w:val="20"/>
          <w:szCs w:val="20"/>
        </w:rPr>
        <w:t>. Only local transportation is the need for transporting the aggregates for preparation of bituminous mix preparation and laying at respective chainages</w:t>
      </w:r>
      <w:r w:rsidR="00805069" w:rsidRPr="006E53CD">
        <w:rPr>
          <w:rFonts w:ascii="Times New Roman" w:hAnsi="Times New Roman" w:cs="Times New Roman"/>
          <w:color w:val="000000"/>
          <w:spacing w:val="-2"/>
          <w:w w:val="101"/>
          <w:sz w:val="20"/>
          <w:szCs w:val="20"/>
        </w:rPr>
        <w:t xml:space="preserve"> under the projected areas</w:t>
      </w:r>
      <w:r w:rsidR="00460654" w:rsidRPr="006E53CD">
        <w:rPr>
          <w:rFonts w:ascii="Times New Roman" w:hAnsi="Times New Roman" w:cs="Times New Roman"/>
          <w:color w:val="000000"/>
          <w:spacing w:val="-2"/>
          <w:w w:val="101"/>
          <w:sz w:val="20"/>
          <w:szCs w:val="20"/>
        </w:rPr>
        <w:t>/ places/ regions</w:t>
      </w:r>
      <w:r w:rsidR="00E93B91" w:rsidRPr="006E53CD">
        <w:rPr>
          <w:rFonts w:ascii="Times New Roman" w:hAnsi="Times New Roman" w:cs="Times New Roman"/>
          <w:color w:val="000000"/>
          <w:spacing w:val="-2"/>
          <w:w w:val="101"/>
          <w:sz w:val="20"/>
          <w:szCs w:val="20"/>
        </w:rPr>
        <w:t xml:space="preserve"> [</w:t>
      </w:r>
      <w:r w:rsidR="009D5072">
        <w:rPr>
          <w:rFonts w:ascii="Times New Roman" w:hAnsi="Times New Roman" w:cs="Times New Roman"/>
          <w:color w:val="000000"/>
          <w:spacing w:val="-2"/>
          <w:w w:val="101"/>
          <w:sz w:val="20"/>
          <w:szCs w:val="20"/>
        </w:rPr>
        <w:t>7</w:t>
      </w:r>
      <w:r w:rsidR="00E93B91" w:rsidRPr="006E53CD">
        <w:rPr>
          <w:rFonts w:ascii="Times New Roman" w:hAnsi="Times New Roman" w:cs="Times New Roman"/>
          <w:color w:val="000000"/>
          <w:spacing w:val="-2"/>
          <w:w w:val="101"/>
          <w:sz w:val="20"/>
          <w:szCs w:val="20"/>
        </w:rPr>
        <w:t>]</w:t>
      </w:r>
      <w:r w:rsidRPr="006E53CD">
        <w:rPr>
          <w:rFonts w:ascii="Times New Roman" w:hAnsi="Times New Roman" w:cs="Times New Roman"/>
          <w:color w:val="000000"/>
          <w:spacing w:val="-2"/>
          <w:w w:val="101"/>
          <w:sz w:val="20"/>
          <w:szCs w:val="20"/>
        </w:rPr>
        <w:t>.</w:t>
      </w:r>
    </w:p>
    <w:p w:rsidR="004568C5" w:rsidRPr="006E53CD" w:rsidRDefault="004568C5" w:rsidP="006E53CD">
      <w:pPr>
        <w:pStyle w:val="Title"/>
        <w:jc w:val="both"/>
        <w:rPr>
          <w:rFonts w:ascii="Times New Roman" w:hAnsi="Times New Roman" w:cs="Times New Roman"/>
          <w:b w:val="0"/>
          <w:bCs w:val="0"/>
          <w:color w:val="000000"/>
          <w:spacing w:val="-2"/>
          <w:w w:val="101"/>
          <w:lang w:val="en-US"/>
        </w:rPr>
      </w:pPr>
    </w:p>
    <w:p w:rsidR="004568C5" w:rsidRPr="006E53CD" w:rsidRDefault="004568C5" w:rsidP="006E53CD">
      <w:pPr>
        <w:tabs>
          <w:tab w:val="left" w:pos="720"/>
        </w:tabs>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color w:val="000000"/>
          <w:spacing w:val="-2"/>
          <w:w w:val="101"/>
          <w:sz w:val="20"/>
          <w:szCs w:val="20"/>
        </w:rPr>
        <w:tab/>
      </w:r>
      <w:r w:rsidRPr="006E53CD">
        <w:rPr>
          <w:rFonts w:ascii="Times New Roman" w:hAnsi="Times New Roman" w:cs="Times New Roman"/>
          <w:color w:val="000000" w:themeColor="text1"/>
          <w:spacing w:val="-2"/>
          <w:w w:val="101"/>
          <w:sz w:val="20"/>
          <w:szCs w:val="20"/>
        </w:rPr>
        <w:t xml:space="preserve">For the completion of this environmental data was collected from different sources including government department </w:t>
      </w:r>
      <w:r w:rsidR="00803B28" w:rsidRPr="006E53CD">
        <w:rPr>
          <w:rFonts w:ascii="Times New Roman" w:hAnsi="Times New Roman" w:cs="Times New Roman"/>
          <w:color w:val="000000" w:themeColor="text1"/>
          <w:spacing w:val="-2"/>
          <w:w w:val="101"/>
          <w:sz w:val="20"/>
          <w:szCs w:val="20"/>
        </w:rPr>
        <w:t>with</w:t>
      </w:r>
      <w:r w:rsidRPr="006E53CD">
        <w:rPr>
          <w:rFonts w:ascii="Times New Roman" w:hAnsi="Times New Roman" w:cs="Times New Roman"/>
          <w:color w:val="000000" w:themeColor="text1"/>
          <w:spacing w:val="-2"/>
          <w:w w:val="101"/>
          <w:sz w:val="20"/>
          <w:szCs w:val="20"/>
        </w:rPr>
        <w:t xml:space="preserve"> </w:t>
      </w:r>
      <w:r w:rsidR="004F19C9" w:rsidRPr="006E53CD">
        <w:rPr>
          <w:rFonts w:ascii="Times New Roman" w:hAnsi="Times New Roman" w:cs="Times New Roman"/>
          <w:color w:val="000000" w:themeColor="text1"/>
          <w:spacing w:val="-2"/>
          <w:w w:val="101"/>
          <w:sz w:val="20"/>
          <w:szCs w:val="20"/>
        </w:rPr>
        <w:t>initial environmental e</w:t>
      </w:r>
      <w:r w:rsidR="00803B28" w:rsidRPr="006E53CD">
        <w:rPr>
          <w:rFonts w:ascii="Times New Roman" w:hAnsi="Times New Roman" w:cs="Times New Roman"/>
          <w:color w:val="000000" w:themeColor="text1"/>
          <w:spacing w:val="-2"/>
          <w:w w:val="101"/>
          <w:sz w:val="20"/>
          <w:szCs w:val="20"/>
        </w:rPr>
        <w:t>xamination (IEE) r</w:t>
      </w:r>
      <w:r w:rsidRPr="006E53CD">
        <w:rPr>
          <w:rFonts w:ascii="Times New Roman" w:hAnsi="Times New Roman" w:cs="Times New Roman"/>
          <w:color w:val="000000" w:themeColor="text1"/>
          <w:spacing w:val="-2"/>
          <w:w w:val="101"/>
          <w:sz w:val="20"/>
          <w:szCs w:val="20"/>
        </w:rPr>
        <w:t>eport</w:t>
      </w:r>
      <w:r w:rsidR="00803B28" w:rsidRPr="006E53CD">
        <w:rPr>
          <w:rFonts w:ascii="Times New Roman" w:hAnsi="Times New Roman" w:cs="Times New Roman"/>
          <w:color w:val="000000" w:themeColor="text1"/>
          <w:spacing w:val="-2"/>
          <w:w w:val="101"/>
          <w:sz w:val="20"/>
          <w:szCs w:val="20"/>
        </w:rPr>
        <w:t xml:space="preserve"> in terms of chapters</w:t>
      </w:r>
      <w:r w:rsidRPr="006E53CD">
        <w:rPr>
          <w:rFonts w:ascii="Times New Roman" w:hAnsi="Times New Roman" w:cs="Times New Roman"/>
          <w:color w:val="000000" w:themeColor="text1"/>
          <w:spacing w:val="-2"/>
          <w:w w:val="101"/>
          <w:sz w:val="20"/>
          <w:szCs w:val="20"/>
        </w:rPr>
        <w:t xml:space="preserve">, </w:t>
      </w:r>
      <w:r w:rsidR="00803B28" w:rsidRPr="006E53CD">
        <w:rPr>
          <w:rFonts w:ascii="Times New Roman" w:hAnsi="Times New Roman" w:cs="Times New Roman"/>
          <w:color w:val="000000" w:themeColor="text1"/>
          <w:spacing w:val="-2"/>
          <w:w w:val="101"/>
          <w:sz w:val="20"/>
          <w:szCs w:val="20"/>
        </w:rPr>
        <w:t xml:space="preserve">by </w:t>
      </w:r>
      <w:r w:rsidRPr="006E53CD">
        <w:rPr>
          <w:rFonts w:ascii="Times New Roman" w:hAnsi="Times New Roman" w:cs="Times New Roman"/>
          <w:color w:val="000000" w:themeColor="text1"/>
          <w:spacing w:val="-2"/>
          <w:w w:val="101"/>
          <w:sz w:val="20"/>
          <w:szCs w:val="20"/>
        </w:rPr>
        <w:t>Expert/ Specialist Team</w:t>
      </w:r>
      <w:r w:rsidR="00803B28" w:rsidRPr="006E53CD">
        <w:rPr>
          <w:rFonts w:ascii="Times New Roman" w:hAnsi="Times New Roman" w:cs="Times New Roman"/>
          <w:color w:val="000000" w:themeColor="text1"/>
          <w:spacing w:val="-2"/>
          <w:w w:val="101"/>
          <w:sz w:val="20"/>
          <w:szCs w:val="20"/>
        </w:rPr>
        <w:t xml:space="preserve"> has been </w:t>
      </w:r>
      <w:r w:rsidR="008F2A14" w:rsidRPr="006E53CD">
        <w:rPr>
          <w:rFonts w:ascii="Times New Roman" w:hAnsi="Times New Roman" w:cs="Times New Roman"/>
          <w:color w:val="000000" w:themeColor="text1"/>
          <w:spacing w:val="-2"/>
          <w:w w:val="101"/>
          <w:sz w:val="20"/>
          <w:szCs w:val="20"/>
        </w:rPr>
        <w:t>organized</w:t>
      </w:r>
      <w:r w:rsidR="00803B28" w:rsidRPr="006E53CD">
        <w:rPr>
          <w:rFonts w:ascii="Times New Roman" w:hAnsi="Times New Roman" w:cs="Times New Roman"/>
          <w:color w:val="000000" w:themeColor="text1"/>
          <w:spacing w:val="-2"/>
          <w:w w:val="101"/>
          <w:sz w:val="20"/>
          <w:szCs w:val="20"/>
        </w:rPr>
        <w:t xml:space="preserve"> for </w:t>
      </w:r>
      <w:r w:rsidR="00803B28" w:rsidRPr="006E53CD">
        <w:rPr>
          <w:rFonts w:ascii="Times New Roman" w:hAnsi="Times New Roman" w:cs="Times New Roman"/>
          <w:bCs/>
          <w:color w:val="000000"/>
          <w:spacing w:val="-2"/>
          <w:w w:val="101"/>
          <w:sz w:val="20"/>
          <w:szCs w:val="20"/>
        </w:rPr>
        <w:t>civil engineering highways road construction network</w:t>
      </w:r>
      <w:r w:rsidRPr="006E53CD">
        <w:rPr>
          <w:rFonts w:ascii="Times New Roman" w:hAnsi="Times New Roman" w:cs="Times New Roman"/>
          <w:color w:val="000000" w:themeColor="text1"/>
          <w:spacing w:val="-2"/>
          <w:w w:val="101"/>
          <w:sz w:val="20"/>
          <w:szCs w:val="20"/>
        </w:rPr>
        <w:t xml:space="preserve">. The main </w:t>
      </w:r>
      <w:r w:rsidR="008F2A14" w:rsidRPr="006E53CD">
        <w:rPr>
          <w:rFonts w:ascii="Times New Roman" w:hAnsi="Times New Roman" w:cs="Times New Roman"/>
          <w:color w:val="000000" w:themeColor="text1"/>
          <w:spacing w:val="-2"/>
          <w:w w:val="101"/>
          <w:sz w:val="20"/>
          <w:szCs w:val="20"/>
        </w:rPr>
        <w:t xml:space="preserve">purpose/ </w:t>
      </w:r>
      <w:r w:rsidRPr="006E53CD">
        <w:rPr>
          <w:rFonts w:ascii="Times New Roman" w:hAnsi="Times New Roman" w:cs="Times New Roman"/>
          <w:color w:val="000000" w:themeColor="text1"/>
          <w:spacing w:val="-2"/>
          <w:w w:val="101"/>
          <w:sz w:val="20"/>
          <w:szCs w:val="20"/>
        </w:rPr>
        <w:t xml:space="preserve">aim of this </w:t>
      </w:r>
      <w:r w:rsidR="008F2A14" w:rsidRPr="006E53CD">
        <w:rPr>
          <w:rFonts w:ascii="Times New Roman" w:hAnsi="Times New Roman" w:cs="Times New Roman"/>
          <w:color w:val="000000" w:themeColor="text1"/>
          <w:spacing w:val="-2"/>
          <w:w w:val="101"/>
          <w:sz w:val="20"/>
          <w:szCs w:val="20"/>
        </w:rPr>
        <w:t>statement</w:t>
      </w:r>
      <w:r w:rsidRPr="006E53CD">
        <w:rPr>
          <w:rFonts w:ascii="Times New Roman" w:hAnsi="Times New Roman" w:cs="Times New Roman"/>
          <w:color w:val="000000" w:themeColor="text1"/>
          <w:spacing w:val="-2"/>
          <w:w w:val="101"/>
          <w:sz w:val="20"/>
          <w:szCs w:val="20"/>
        </w:rPr>
        <w:t xml:space="preserve"> is to produce a smart; innovative/ informative/ adaptive/ applicable guideline for good construction practices. Eco – friendly design methodologies and technologies can further reduce energy consumption by minimizing energy inputs for heating, cooling and light, and incorporating energy efficient appliances and applications. Saving energy for the occupant also saves money – an issue that will become increasingly important as the cost of fossil fuels and materials for road, bridges, and structure are used inevitably rises in the near future</w:t>
      </w:r>
      <w:r w:rsidR="008F2A14" w:rsidRPr="006E53CD">
        <w:rPr>
          <w:rFonts w:ascii="Times New Roman" w:hAnsi="Times New Roman" w:cs="Times New Roman"/>
          <w:color w:val="000000" w:themeColor="text1"/>
          <w:spacing w:val="-2"/>
          <w:w w:val="101"/>
          <w:sz w:val="20"/>
          <w:szCs w:val="20"/>
        </w:rPr>
        <w:t xml:space="preserve"> programs</w:t>
      </w:r>
      <w:r w:rsidRPr="006E53CD">
        <w:rPr>
          <w:rFonts w:ascii="Times New Roman" w:hAnsi="Times New Roman" w:cs="Times New Roman"/>
          <w:color w:val="000000" w:themeColor="text1"/>
          <w:spacing w:val="-2"/>
          <w:w w:val="101"/>
          <w:sz w:val="20"/>
          <w:szCs w:val="20"/>
        </w:rPr>
        <w:t xml:space="preserve">. High absorptive aggregate and waste polymer must play a very </w:t>
      </w:r>
      <w:r w:rsidR="008F2A14" w:rsidRPr="006E53CD">
        <w:rPr>
          <w:rFonts w:ascii="Times New Roman" w:hAnsi="Times New Roman" w:cs="Times New Roman"/>
          <w:color w:val="000000" w:themeColor="text1"/>
          <w:spacing w:val="-2"/>
          <w:w w:val="101"/>
          <w:sz w:val="20"/>
          <w:szCs w:val="20"/>
        </w:rPr>
        <w:t>significant as well as imperative</w:t>
      </w:r>
      <w:r w:rsidRPr="006E53CD">
        <w:rPr>
          <w:rFonts w:ascii="Times New Roman" w:hAnsi="Times New Roman" w:cs="Times New Roman"/>
          <w:color w:val="000000" w:themeColor="text1"/>
          <w:spacing w:val="-2"/>
          <w:w w:val="101"/>
          <w:sz w:val="20"/>
          <w:szCs w:val="20"/>
        </w:rPr>
        <w:t xml:space="preserve"> role in road paving to decrease the cost of construction and maintenance. With the inevitability of declining fossil fuels, and the threat of global climate change, reducing our energy consumption </w:t>
      </w:r>
      <w:r w:rsidR="008F2A14" w:rsidRPr="006E53CD">
        <w:rPr>
          <w:rFonts w:ascii="Times New Roman" w:hAnsi="Times New Roman" w:cs="Times New Roman"/>
          <w:color w:val="000000" w:themeColor="text1"/>
          <w:spacing w:val="-2"/>
          <w:w w:val="101"/>
          <w:sz w:val="20"/>
          <w:szCs w:val="20"/>
        </w:rPr>
        <w:t>are</w:t>
      </w:r>
      <w:r w:rsidRPr="006E53CD">
        <w:rPr>
          <w:rFonts w:ascii="Times New Roman" w:hAnsi="Times New Roman" w:cs="Times New Roman"/>
          <w:color w:val="000000" w:themeColor="text1"/>
          <w:spacing w:val="-2"/>
          <w:w w:val="101"/>
          <w:sz w:val="20"/>
          <w:szCs w:val="20"/>
        </w:rPr>
        <w:t xml:space="preserve"> an essential survival strategy. Choosing to Build – Green...!!! And Go – Green...!!! To Save Energy Consumptions and its Valuable Resources to Achieve Significant Prospective Goals in the Projected Area Study</w:t>
      </w:r>
      <w:r w:rsidR="008F2A14" w:rsidRPr="006E53CD">
        <w:rPr>
          <w:rFonts w:ascii="Times New Roman" w:hAnsi="Times New Roman" w:cs="Times New Roman"/>
          <w:color w:val="000000" w:themeColor="text1"/>
          <w:spacing w:val="-2"/>
          <w:w w:val="101"/>
          <w:sz w:val="20"/>
          <w:szCs w:val="20"/>
        </w:rPr>
        <w:t xml:space="preserve"> region</w:t>
      </w:r>
      <w:r w:rsidRPr="006E53CD">
        <w:rPr>
          <w:rFonts w:ascii="Times New Roman" w:hAnsi="Times New Roman" w:cs="Times New Roman"/>
          <w:color w:val="000000" w:themeColor="text1"/>
          <w:spacing w:val="-2"/>
          <w:w w:val="101"/>
          <w:sz w:val="20"/>
          <w:szCs w:val="20"/>
        </w:rPr>
        <w:t>. The low embodied energy of green products ensures that very little energy went into their manufacture and production, with a direct reduction in carbon emissions. The best modifier of asphalt must contain high percentages of Iso and Cyclo – Paraffins and lower percentage of asphaltenes similar to asphalt composition itself and the waste polymer from other industries can be used in future work</w:t>
      </w:r>
      <w:r w:rsidR="008F2A14" w:rsidRPr="006E53CD">
        <w:rPr>
          <w:rFonts w:ascii="Times New Roman" w:hAnsi="Times New Roman" w:cs="Times New Roman"/>
          <w:color w:val="000000" w:themeColor="text1"/>
          <w:spacing w:val="-2"/>
          <w:w w:val="101"/>
          <w:sz w:val="20"/>
          <w:szCs w:val="20"/>
        </w:rPr>
        <w:t xml:space="preserve"> programs in advance priority basis</w:t>
      </w:r>
      <w:r w:rsidR="00E93B91"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8</w:t>
      </w:r>
      <w:r w:rsidR="00E93B91"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w:t>
      </w:r>
      <w:r w:rsidR="00470EF0"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The report mainly contains environmental points regarding different stages of the Designing; Construction and Operational </w:t>
      </w:r>
      <w:r w:rsidR="008F2A14" w:rsidRPr="006E53CD">
        <w:rPr>
          <w:rFonts w:ascii="Times New Roman" w:hAnsi="Times New Roman" w:cs="Times New Roman"/>
          <w:color w:val="000000" w:themeColor="text1"/>
          <w:spacing w:val="-2"/>
          <w:w w:val="101"/>
          <w:sz w:val="20"/>
          <w:szCs w:val="20"/>
        </w:rPr>
        <w:t xml:space="preserve">Three </w:t>
      </w:r>
      <w:r w:rsidRPr="006E53CD">
        <w:rPr>
          <w:rFonts w:ascii="Times New Roman" w:hAnsi="Times New Roman" w:cs="Times New Roman"/>
          <w:color w:val="000000" w:themeColor="text1"/>
          <w:spacing w:val="-2"/>
          <w:w w:val="101"/>
          <w:sz w:val="20"/>
          <w:szCs w:val="20"/>
        </w:rPr>
        <w:t xml:space="preserve">Phases </w:t>
      </w:r>
      <w:r w:rsidR="008F2A14" w:rsidRPr="006E53CD">
        <w:rPr>
          <w:rFonts w:ascii="Times New Roman" w:hAnsi="Times New Roman" w:cs="Times New Roman"/>
          <w:color w:val="000000" w:themeColor="text1"/>
          <w:spacing w:val="-2"/>
          <w:w w:val="101"/>
          <w:sz w:val="20"/>
          <w:szCs w:val="20"/>
        </w:rPr>
        <w:t>such</w:t>
      </w:r>
      <w:r w:rsidRPr="006E53CD">
        <w:rPr>
          <w:rFonts w:ascii="Times New Roman" w:hAnsi="Times New Roman" w:cs="Times New Roman"/>
          <w:color w:val="000000" w:themeColor="text1"/>
          <w:spacing w:val="-2"/>
          <w:w w:val="101"/>
          <w:sz w:val="20"/>
          <w:szCs w:val="20"/>
        </w:rPr>
        <w:t xml:space="preserve"> as depicted below for Kurkuti – Ghamsali – Niti Road, which is situated in the Northern part of Uttarakhand State to achieve projected goals and mainly these are </w:t>
      </w:r>
      <w:r w:rsidR="008F2A14" w:rsidRPr="006E53CD">
        <w:rPr>
          <w:rFonts w:ascii="Times New Roman" w:hAnsi="Times New Roman" w:cs="Times New Roman"/>
          <w:color w:val="000000" w:themeColor="text1"/>
          <w:spacing w:val="-2"/>
          <w:w w:val="101"/>
          <w:sz w:val="20"/>
          <w:szCs w:val="20"/>
        </w:rPr>
        <w:t>under</w:t>
      </w:r>
      <w:r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spacing w:val="-2"/>
          <w:w w:val="101"/>
          <w:sz w:val="20"/>
          <w:szCs w:val="20"/>
        </w:rPr>
        <w:t xml:space="preserve"> </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pStyle w:val="ListParagraph"/>
        <w:numPr>
          <w:ilvl w:val="0"/>
          <w:numId w:val="22"/>
        </w:numPr>
        <w:autoSpaceDE w:val="0"/>
        <w:autoSpaceDN w:val="0"/>
        <w:adjustRightInd w:val="0"/>
        <w:spacing w:after="0" w:line="240" w:lineRule="auto"/>
        <w:jc w:val="both"/>
        <w:rPr>
          <w:rFonts w:ascii="Times New Roman" w:hAnsi="Times New Roman" w:cs="Times New Roman"/>
          <w:i/>
          <w:color w:val="000000"/>
          <w:spacing w:val="-2"/>
          <w:w w:val="101"/>
          <w:sz w:val="20"/>
          <w:szCs w:val="20"/>
        </w:rPr>
      </w:pPr>
      <w:r w:rsidRPr="006E53CD">
        <w:rPr>
          <w:rFonts w:ascii="Times New Roman" w:hAnsi="Times New Roman" w:cs="Times New Roman"/>
          <w:i/>
          <w:color w:val="000000"/>
          <w:spacing w:val="-2"/>
          <w:w w:val="101"/>
          <w:sz w:val="20"/>
          <w:szCs w:val="20"/>
        </w:rPr>
        <w:t>Designing Phase;</w:t>
      </w:r>
    </w:p>
    <w:p w:rsidR="004568C5" w:rsidRPr="006E53CD" w:rsidRDefault="004568C5" w:rsidP="006E53CD">
      <w:pPr>
        <w:pStyle w:val="ListParagraph"/>
        <w:numPr>
          <w:ilvl w:val="0"/>
          <w:numId w:val="22"/>
        </w:numPr>
        <w:autoSpaceDE w:val="0"/>
        <w:autoSpaceDN w:val="0"/>
        <w:adjustRightInd w:val="0"/>
        <w:spacing w:after="0" w:line="240" w:lineRule="auto"/>
        <w:jc w:val="both"/>
        <w:rPr>
          <w:rFonts w:ascii="Times New Roman" w:hAnsi="Times New Roman" w:cs="Times New Roman"/>
          <w:i/>
          <w:color w:val="000000"/>
          <w:spacing w:val="-2"/>
          <w:w w:val="101"/>
          <w:sz w:val="20"/>
          <w:szCs w:val="20"/>
        </w:rPr>
      </w:pPr>
      <w:r w:rsidRPr="006E53CD">
        <w:rPr>
          <w:rFonts w:ascii="Times New Roman" w:hAnsi="Times New Roman" w:cs="Times New Roman"/>
          <w:i/>
          <w:color w:val="000000"/>
          <w:spacing w:val="-2"/>
          <w:w w:val="101"/>
          <w:sz w:val="20"/>
          <w:szCs w:val="20"/>
        </w:rPr>
        <w:t>Construction Phase;</w:t>
      </w:r>
    </w:p>
    <w:p w:rsidR="004568C5" w:rsidRPr="006E53CD" w:rsidRDefault="004568C5" w:rsidP="006E53CD">
      <w:pPr>
        <w:pStyle w:val="ListParagraph"/>
        <w:numPr>
          <w:ilvl w:val="0"/>
          <w:numId w:val="22"/>
        </w:numPr>
        <w:autoSpaceDE w:val="0"/>
        <w:autoSpaceDN w:val="0"/>
        <w:adjustRightInd w:val="0"/>
        <w:spacing w:after="0" w:line="240" w:lineRule="auto"/>
        <w:jc w:val="both"/>
        <w:rPr>
          <w:rFonts w:ascii="Times New Roman" w:hAnsi="Times New Roman" w:cs="Times New Roman"/>
          <w:i/>
          <w:color w:val="000000"/>
          <w:spacing w:val="-2"/>
          <w:w w:val="101"/>
          <w:sz w:val="20"/>
          <w:szCs w:val="20"/>
        </w:rPr>
      </w:pPr>
      <w:r w:rsidRPr="006E53CD">
        <w:rPr>
          <w:rFonts w:ascii="Times New Roman" w:hAnsi="Times New Roman" w:cs="Times New Roman"/>
          <w:i/>
          <w:color w:val="000000"/>
          <w:spacing w:val="-2"/>
          <w:w w:val="101"/>
          <w:sz w:val="20"/>
          <w:szCs w:val="20"/>
        </w:rPr>
        <w:t>Operational Phase.</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Bitumen, as a residue from crude oil distillation, is the complex mixture of four main families of compounds, referred to as SARA fractions (Saturates, Aromatics, Resins and Asphaltenes). The behaviour of bitumen depend</w:t>
      </w:r>
      <w:r w:rsidR="00924B88"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 on the relative concentration and the chemical features of asphaltenes and maltenes; thus, variation in its composition strongly affects its mechanical properties</w:t>
      </w:r>
      <w:r w:rsidR="00E93B91"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9</w:t>
      </w:r>
      <w:r w:rsidR="00E93B91"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Methodological Perspective</w:t>
      </w:r>
      <w:r w:rsidR="00924B88" w:rsidRPr="006E53CD">
        <w:rPr>
          <w:rFonts w:ascii="Times New Roman" w:hAnsi="Times New Roman" w:cs="Times New Roman"/>
          <w:color w:val="000000" w:themeColor="text1"/>
          <w:spacing w:val="-2"/>
          <w:w w:val="101"/>
          <w:sz w:val="20"/>
          <w:szCs w:val="20"/>
        </w:rPr>
        <w:t>s and</w:t>
      </w:r>
      <w:r w:rsidRPr="006E53CD">
        <w:rPr>
          <w:rFonts w:ascii="Times New Roman" w:hAnsi="Times New Roman" w:cs="Times New Roman"/>
          <w:color w:val="000000" w:themeColor="text1"/>
          <w:spacing w:val="-2"/>
          <w:w w:val="101"/>
          <w:sz w:val="20"/>
          <w:szCs w:val="20"/>
        </w:rPr>
        <w:t xml:space="preserve"> Over – View of Road Date Base Construction Photographs is given in Figure </w:t>
      </w:r>
      <w:r w:rsidR="000D5650" w:rsidRPr="006E53CD">
        <w:rPr>
          <w:rFonts w:ascii="Times New Roman" w:hAnsi="Times New Roman" w:cs="Times New Roman"/>
          <w:color w:val="000000" w:themeColor="text1"/>
          <w:spacing w:val="-2"/>
          <w:w w:val="101"/>
          <w:sz w:val="20"/>
          <w:szCs w:val="20"/>
        </w:rPr>
        <w:t>2</w:t>
      </w:r>
      <w:r w:rsidRPr="006E53CD">
        <w:rPr>
          <w:rFonts w:ascii="Times New Roman" w:hAnsi="Times New Roman" w:cs="Times New Roman"/>
          <w:color w:val="000000" w:themeColor="text1"/>
          <w:spacing w:val="-2"/>
          <w:w w:val="101"/>
          <w:sz w:val="20"/>
          <w:szCs w:val="20"/>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spacing w:after="0" w:line="240" w:lineRule="auto"/>
        <w:jc w:val="center"/>
        <w:rPr>
          <w:rFonts w:ascii="Times New Roman" w:hAnsi="Times New Roman" w:cs="Times New Roman"/>
          <w:b/>
          <w:sz w:val="20"/>
          <w:szCs w:val="20"/>
        </w:rPr>
      </w:pPr>
      <w:r w:rsidRPr="006E53CD">
        <w:rPr>
          <w:rFonts w:ascii="Times New Roman" w:hAnsi="Times New Roman" w:cs="Times New Roman"/>
          <w:b/>
          <w:noProof/>
          <w:sz w:val="20"/>
          <w:szCs w:val="20"/>
        </w:rPr>
        <w:lastRenderedPageBreak/>
        <w:drawing>
          <wp:inline distT="0" distB="0" distL="0" distR="0" wp14:anchorId="7AACD391" wp14:editId="533D6519">
            <wp:extent cx="2914356" cy="2475008"/>
            <wp:effectExtent l="57150" t="38100" r="19344" b="0"/>
            <wp:docPr id="36" name="Picture 0" descr="Road Fill Wi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Fill Widening.jpg"/>
                    <pic:cNvPicPr/>
                  </pic:nvPicPr>
                  <pic:blipFill>
                    <a:blip r:embed="rId11" cstate="print"/>
                    <a:stretch>
                      <a:fillRect/>
                    </a:stretch>
                  </pic:blipFill>
                  <pic:spPr>
                    <a:xfrm>
                      <a:off x="0" y="0"/>
                      <a:ext cx="2915392" cy="2475888"/>
                    </a:xfrm>
                    <a:prstGeom prst="rect">
                      <a:avLst/>
                    </a:prstGeom>
                    <a:noFill/>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sz w:val="20"/>
          <w:szCs w:val="20"/>
        </w:rPr>
        <w:drawing>
          <wp:inline distT="0" distB="0" distL="0" distR="0" wp14:anchorId="755C60FF" wp14:editId="74020C92">
            <wp:extent cx="2943698" cy="2471667"/>
            <wp:effectExtent l="57150" t="19050" r="28102" b="0"/>
            <wp:docPr id="38" name="Picture 1" descr="Road Total Subgrade Wid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Total Subgrade Width.jpg"/>
                    <pic:cNvPicPr/>
                  </pic:nvPicPr>
                  <pic:blipFill>
                    <a:blip r:embed="rId12" cstate="print"/>
                    <a:stretch>
                      <a:fillRect/>
                    </a:stretch>
                  </pic:blipFill>
                  <pic:spPr>
                    <a:xfrm>
                      <a:off x="0" y="0"/>
                      <a:ext cx="2966436" cy="2490759"/>
                    </a:xfrm>
                    <a:prstGeom prst="rect">
                      <a:avLst/>
                    </a:prstGeom>
                    <a:ln w="19050">
                      <a:solidFill>
                        <a:schemeClr val="tx1"/>
                      </a:solidFill>
                      <a:prstDash val="solid"/>
                    </a:ln>
                    <a:scene3d>
                      <a:camera prst="orthographicFront"/>
                      <a:lightRig rig="threePt" dir="t"/>
                    </a:scene3d>
                    <a:sp3d>
                      <a:bevelT w="114300" prst="artDeco"/>
                    </a:sp3d>
                  </pic:spPr>
                </pic:pic>
              </a:graphicData>
            </a:graphic>
          </wp:inline>
        </w:drawing>
      </w:r>
    </w:p>
    <w:p w:rsidR="004568C5" w:rsidRPr="006E53CD" w:rsidRDefault="004568C5" w:rsidP="006E53CD">
      <w:pPr>
        <w:spacing w:after="0" w:line="240" w:lineRule="auto"/>
        <w:jc w:val="center"/>
        <w:rPr>
          <w:rFonts w:ascii="Times New Roman" w:hAnsi="Times New Roman" w:cs="Times New Roman"/>
          <w:b/>
          <w:color w:val="FF0000"/>
          <w:sz w:val="20"/>
          <w:szCs w:val="20"/>
        </w:rPr>
      </w:pPr>
      <w:r w:rsidRPr="006E53CD">
        <w:rPr>
          <w:rFonts w:ascii="Times New Roman" w:hAnsi="Times New Roman" w:cs="Times New Roman"/>
          <w:b/>
          <w:noProof/>
          <w:sz w:val="20"/>
          <w:szCs w:val="20"/>
        </w:rPr>
        <w:drawing>
          <wp:inline distT="0" distB="0" distL="0" distR="0" wp14:anchorId="0DA939A6" wp14:editId="30154B7B">
            <wp:extent cx="2911927" cy="2516039"/>
            <wp:effectExtent l="57150" t="19050" r="21773" b="0"/>
            <wp:docPr id="47" name="Picture 2" descr="Road Prospective 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Prospective View.gif"/>
                    <pic:cNvPicPr/>
                  </pic:nvPicPr>
                  <pic:blipFill>
                    <a:blip r:embed="rId13" cstate="print"/>
                    <a:stretch>
                      <a:fillRect/>
                    </a:stretch>
                  </pic:blipFill>
                  <pic:spPr>
                    <a:xfrm>
                      <a:off x="0" y="0"/>
                      <a:ext cx="2919007" cy="2522157"/>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sz w:val="20"/>
          <w:szCs w:val="20"/>
        </w:rPr>
        <w:drawing>
          <wp:inline distT="0" distB="0" distL="0" distR="0" wp14:anchorId="3BFD6DAC" wp14:editId="04653DF9">
            <wp:extent cx="2946751" cy="2507153"/>
            <wp:effectExtent l="57150" t="19050" r="25049" b="0"/>
            <wp:docPr id="49" name="Picture 4" descr="Road Asphalt_Sustainability-03-00965f2-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Asphalt_Sustainability-03-00965f2-1024.png"/>
                    <pic:cNvPicPr/>
                  </pic:nvPicPr>
                  <pic:blipFill>
                    <a:blip r:embed="rId14" cstate="print"/>
                    <a:stretch>
                      <a:fillRect/>
                    </a:stretch>
                  </pic:blipFill>
                  <pic:spPr>
                    <a:xfrm>
                      <a:off x="0" y="0"/>
                      <a:ext cx="2960247" cy="2518635"/>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color w:val="FF0000"/>
          <w:sz w:val="20"/>
          <w:szCs w:val="20"/>
        </w:rPr>
        <w:drawing>
          <wp:inline distT="0" distB="0" distL="0" distR="0" wp14:anchorId="3B072ECE" wp14:editId="1D9B7B44">
            <wp:extent cx="2893613" cy="2168778"/>
            <wp:effectExtent l="76200" t="38100" r="21037" b="0"/>
            <wp:docPr id="50" name="Picture 3" descr="Road Base Line Mo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Base Line Module.jpg"/>
                    <pic:cNvPicPr/>
                  </pic:nvPicPr>
                  <pic:blipFill>
                    <a:blip r:embed="rId15" cstate="print"/>
                    <a:stretch>
                      <a:fillRect/>
                    </a:stretch>
                  </pic:blipFill>
                  <pic:spPr>
                    <a:xfrm>
                      <a:off x="0" y="0"/>
                      <a:ext cx="2915103" cy="2184885"/>
                    </a:xfrm>
                    <a:prstGeom prst="rect">
                      <a:avLst/>
                    </a:prstGeom>
                    <a:ln w="19050" cmpd="sng">
                      <a:solidFill>
                        <a:schemeClr val="tx1"/>
                      </a:solidFill>
                    </a:ln>
                    <a:scene3d>
                      <a:camera prst="orthographicFront"/>
                      <a:lightRig rig="threePt" dir="t"/>
                    </a:scene3d>
                    <a:sp3d>
                      <a:bevelT w="114300" prst="artDeco"/>
                    </a:sp3d>
                  </pic:spPr>
                </pic:pic>
              </a:graphicData>
            </a:graphic>
          </wp:inline>
        </w:drawing>
      </w:r>
      <w:r w:rsidRPr="006E53CD">
        <w:rPr>
          <w:rFonts w:ascii="Times New Roman" w:hAnsi="Times New Roman" w:cs="Times New Roman"/>
          <w:b/>
          <w:noProof/>
          <w:color w:val="FF0000"/>
          <w:sz w:val="20"/>
          <w:szCs w:val="20"/>
        </w:rPr>
        <w:drawing>
          <wp:inline distT="0" distB="0" distL="0" distR="0" wp14:anchorId="70D49ECA" wp14:editId="27DCA957">
            <wp:extent cx="2951406" cy="2166557"/>
            <wp:effectExtent l="57150" t="19050" r="20394" b="0"/>
            <wp:docPr id="53" name="Picture 5" descr="Road_Clevert_Fill_Sl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_Clevert_Fill_Slop.jpg"/>
                    <pic:cNvPicPr/>
                  </pic:nvPicPr>
                  <pic:blipFill>
                    <a:blip r:embed="rId16" cstate="print">
                      <a:biLevel thresh="50000"/>
                    </a:blip>
                    <a:stretch>
                      <a:fillRect/>
                    </a:stretch>
                  </pic:blipFill>
                  <pic:spPr>
                    <a:xfrm>
                      <a:off x="0" y="0"/>
                      <a:ext cx="2973767" cy="2182972"/>
                    </a:xfrm>
                    <a:prstGeom prst="rect">
                      <a:avLst/>
                    </a:prstGeom>
                    <a:ln w="19050">
                      <a:solidFill>
                        <a:schemeClr val="tx1"/>
                      </a:solidFill>
                    </a:ln>
                    <a:scene3d>
                      <a:camera prst="orthographicFront"/>
                      <a:lightRig rig="threePt" dir="t"/>
                    </a:scene3d>
                    <a:sp3d>
                      <a:bevelT w="114300" prst="artDeco"/>
                    </a:sp3d>
                  </pic:spPr>
                </pic:pic>
              </a:graphicData>
            </a:graphic>
          </wp:inline>
        </w:drawing>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lang w:bidi="hi-IN"/>
        </w:rPr>
        <w:t xml:space="preserve">Figure </w:t>
      </w:r>
      <w:r w:rsidR="000D5650" w:rsidRPr="006E53CD">
        <w:rPr>
          <w:rFonts w:ascii="Times New Roman" w:eastAsia="Book Antiqua" w:hAnsi="Times New Roman" w:cs="Times New Roman"/>
          <w:b/>
          <w:color w:val="000000" w:themeColor="text1"/>
          <w:sz w:val="20"/>
          <w:szCs w:val="20"/>
          <w:lang w:bidi="hi-IN"/>
        </w:rPr>
        <w:t>2</w:t>
      </w:r>
      <w:r w:rsidRPr="006E53CD">
        <w:rPr>
          <w:rFonts w:ascii="Times New Roman" w:eastAsia="Book Antiqua" w:hAnsi="Times New Roman" w:cs="Times New Roman"/>
          <w:b/>
          <w:color w:val="000000" w:themeColor="text1"/>
          <w:sz w:val="20"/>
          <w:szCs w:val="20"/>
          <w:lang w:bidi="hi-IN"/>
        </w:rPr>
        <w:t>: Methodological Perspective Over – View of Road Date Base Construction Photographs</w:t>
      </w:r>
      <w:r w:rsidRPr="006E53CD">
        <w:rPr>
          <w:rFonts w:ascii="Times New Roman" w:hAnsi="Times New Roman" w:cs="Times New Roman"/>
          <w:b/>
          <w:color w:val="000000" w:themeColor="text1"/>
          <w:sz w:val="20"/>
          <w:szCs w:val="20"/>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color w:val="000000" w:themeColor="text1"/>
          <w:spacing w:val="-2"/>
          <w:w w:val="101"/>
          <w:sz w:val="20"/>
          <w:szCs w:val="20"/>
        </w:rPr>
        <w:t>It presents a large set of interesting potential properties:</w:t>
      </w:r>
      <w:r w:rsidR="00422C48" w:rsidRPr="006E53CD">
        <w:rPr>
          <w:rFonts w:ascii="Times New Roman" w:hAnsi="Times New Roman" w:cs="Times New Roman"/>
          <w:color w:val="000000" w:themeColor="text1"/>
          <w:spacing w:val="-2"/>
          <w:w w:val="101"/>
          <w:sz w:val="20"/>
          <w:szCs w:val="20"/>
        </w:rPr>
        <w:t xml:space="preserve"> I</w:t>
      </w:r>
      <w:r w:rsidRPr="006E53CD">
        <w:rPr>
          <w:rFonts w:ascii="Times New Roman" w:hAnsi="Times New Roman" w:cs="Times New Roman"/>
          <w:color w:val="000000" w:themeColor="text1"/>
          <w:spacing w:val="-2"/>
          <w:w w:val="101"/>
          <w:sz w:val="20"/>
          <w:szCs w:val="20"/>
        </w:rPr>
        <w:t>mpermeability, ductility, adhesivity and resistance to the effect of weathering and chemicals, etc. In the last 20 years, a wide spectrum of modifying polymeric materials has been tested with bitumens for their use in road construction</w:t>
      </w:r>
      <w:r w:rsidR="00422C48" w:rsidRPr="006E53CD">
        <w:rPr>
          <w:rFonts w:ascii="Times New Roman" w:hAnsi="Times New Roman" w:cs="Times New Roman"/>
          <w:color w:val="000000" w:themeColor="text1"/>
          <w:spacing w:val="-2"/>
          <w:w w:val="101"/>
          <w:sz w:val="20"/>
          <w:szCs w:val="20"/>
        </w:rPr>
        <w:t xml:space="preserve"> network</w:t>
      </w:r>
      <w:r w:rsidRPr="006E53CD">
        <w:rPr>
          <w:rFonts w:ascii="Times New Roman" w:hAnsi="Times New Roman" w:cs="Times New Roman"/>
          <w:color w:val="000000" w:themeColor="text1"/>
          <w:spacing w:val="-2"/>
          <w:w w:val="101"/>
          <w:sz w:val="20"/>
          <w:szCs w:val="20"/>
        </w:rPr>
        <w:t>. For a polymer to be effective it must</w:t>
      </w:r>
      <w:r w:rsidR="00422C48" w:rsidRPr="006E53CD">
        <w:rPr>
          <w:rFonts w:ascii="Times New Roman" w:hAnsi="Times New Roman" w:cs="Times New Roman"/>
          <w:color w:val="000000" w:themeColor="text1"/>
          <w:spacing w:val="-2"/>
          <w:w w:val="101"/>
          <w:sz w:val="20"/>
          <w:szCs w:val="20"/>
        </w:rPr>
        <w:t xml:space="preserve"> be</w:t>
      </w:r>
      <w:r w:rsidRPr="006E53CD">
        <w:rPr>
          <w:rFonts w:ascii="Times New Roman" w:hAnsi="Times New Roman" w:cs="Times New Roman"/>
          <w:color w:val="000000" w:themeColor="text1"/>
          <w:spacing w:val="-2"/>
          <w:w w:val="101"/>
          <w:sz w:val="20"/>
          <w:szCs w:val="20"/>
        </w:rPr>
        <w:t xml:space="preserve"> blend with bitumen and improve its resistance at high temperatures without making the bitumen too viscous at mixing temperatures or too brittle at low temperatures</w:t>
      </w:r>
      <w:r w:rsidR="0000486A"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10</w:t>
      </w:r>
      <w:r w:rsidR="0000486A"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It should be capable of being processed by conventional equipment, available, not expensive and physically and chemically stable during storage, application</w:t>
      </w:r>
      <w:r w:rsidR="00422C48" w:rsidRPr="006E53CD">
        <w:rPr>
          <w:rFonts w:ascii="Times New Roman" w:hAnsi="Times New Roman" w:cs="Times New Roman"/>
          <w:color w:val="000000" w:themeColor="text1"/>
          <w:spacing w:val="-2"/>
          <w:w w:val="101"/>
          <w:sz w:val="20"/>
          <w:szCs w:val="20"/>
        </w:rPr>
        <w:t>, analysis, measurements</w:t>
      </w:r>
      <w:r w:rsidRPr="006E53CD">
        <w:rPr>
          <w:rFonts w:ascii="Times New Roman" w:hAnsi="Times New Roman" w:cs="Times New Roman"/>
          <w:color w:val="000000" w:themeColor="text1"/>
          <w:spacing w:val="-2"/>
          <w:w w:val="101"/>
          <w:sz w:val="20"/>
          <w:szCs w:val="20"/>
        </w:rPr>
        <w:t xml:space="preserve"> and </w:t>
      </w:r>
      <w:r w:rsidR="00422C48" w:rsidRPr="006E53CD">
        <w:rPr>
          <w:rFonts w:ascii="Times New Roman" w:hAnsi="Times New Roman" w:cs="Times New Roman"/>
          <w:color w:val="000000" w:themeColor="text1"/>
          <w:spacing w:val="-2"/>
          <w:w w:val="101"/>
          <w:sz w:val="20"/>
          <w:szCs w:val="20"/>
        </w:rPr>
        <w:t xml:space="preserve">actual/ factual </w:t>
      </w:r>
      <w:r w:rsidRPr="006E53CD">
        <w:rPr>
          <w:rFonts w:ascii="Times New Roman" w:hAnsi="Times New Roman" w:cs="Times New Roman"/>
          <w:color w:val="000000" w:themeColor="text1"/>
          <w:spacing w:val="-2"/>
          <w:w w:val="101"/>
          <w:sz w:val="20"/>
          <w:szCs w:val="20"/>
        </w:rPr>
        <w:t>service</w:t>
      </w:r>
      <w:r w:rsidR="00422C48"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In actual modified bitumens, thermoplastic rubbers, as well as some thermoplastic polymers, were mainly used. The use of secondary (recycled) aggregates, instead of primary (virgin) materials helped in easing landfill pressures, reducing the need for extraction, protecting environment and minimizing the consumption of original resources</w:t>
      </w:r>
      <w:r w:rsidR="0000486A"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11</w:t>
      </w:r>
      <w:r w:rsidR="0000486A"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 xml:space="preserve">. Polyester polymer, thermoplastic </w:t>
      </w:r>
      <w:r w:rsidR="00FD2F1A" w:rsidRPr="006E53CD">
        <w:rPr>
          <w:rFonts w:ascii="Times New Roman" w:hAnsi="Times New Roman" w:cs="Times New Roman"/>
          <w:color w:val="000000" w:themeColor="text1"/>
          <w:spacing w:val="-2"/>
          <w:w w:val="101"/>
          <w:sz w:val="20"/>
          <w:szCs w:val="20"/>
        </w:rPr>
        <w:t>p</w:t>
      </w:r>
      <w:r w:rsidRPr="006E53CD">
        <w:rPr>
          <w:rFonts w:ascii="Times New Roman" w:hAnsi="Times New Roman" w:cs="Times New Roman"/>
          <w:color w:val="000000" w:themeColor="text1"/>
          <w:spacing w:val="-2"/>
          <w:w w:val="101"/>
          <w:sz w:val="20"/>
          <w:szCs w:val="20"/>
        </w:rPr>
        <w:t xml:space="preserve">oly – </w:t>
      </w:r>
      <w:r w:rsidR="00FD2F1A" w:rsidRPr="006E53CD">
        <w:rPr>
          <w:rFonts w:ascii="Times New Roman" w:hAnsi="Times New Roman" w:cs="Times New Roman"/>
          <w:color w:val="000000" w:themeColor="text1"/>
          <w:spacing w:val="-2"/>
          <w:w w:val="101"/>
          <w:sz w:val="20"/>
          <w:szCs w:val="20"/>
        </w:rPr>
        <w:t>e</w:t>
      </w:r>
      <w:r w:rsidRPr="006E53CD">
        <w:rPr>
          <w:rFonts w:ascii="Times New Roman" w:hAnsi="Times New Roman" w:cs="Times New Roman"/>
          <w:color w:val="000000" w:themeColor="text1"/>
          <w:spacing w:val="-2"/>
          <w:w w:val="101"/>
          <w:sz w:val="20"/>
          <w:szCs w:val="20"/>
        </w:rPr>
        <w:t xml:space="preserve">thylene </w:t>
      </w:r>
      <w:r w:rsidR="00FD2F1A" w:rsidRPr="006E53CD">
        <w:rPr>
          <w:rFonts w:ascii="Times New Roman" w:hAnsi="Times New Roman" w:cs="Times New Roman"/>
          <w:color w:val="000000" w:themeColor="text1"/>
          <w:spacing w:val="-2"/>
          <w:w w:val="101"/>
          <w:sz w:val="20"/>
          <w:szCs w:val="20"/>
        </w:rPr>
        <w:t>t</w:t>
      </w:r>
      <w:r w:rsidRPr="006E53CD">
        <w:rPr>
          <w:rFonts w:ascii="Times New Roman" w:hAnsi="Times New Roman" w:cs="Times New Roman"/>
          <w:color w:val="000000" w:themeColor="text1"/>
          <w:spacing w:val="-2"/>
          <w:w w:val="101"/>
          <w:sz w:val="20"/>
          <w:szCs w:val="20"/>
        </w:rPr>
        <w:t>ere – phthalate (PET) and mineral fibres are the additives, which are mostly used to produce strong and durable reinforcement bitumen. Also, different industrial wastes such as waste polymers, spent toner, ma</w:t>
      </w:r>
      <w:r w:rsidR="00FD2F1A" w:rsidRPr="006E53CD">
        <w:rPr>
          <w:rFonts w:ascii="Times New Roman" w:hAnsi="Times New Roman" w:cs="Times New Roman"/>
          <w:color w:val="000000" w:themeColor="text1"/>
          <w:spacing w:val="-2"/>
          <w:w w:val="101"/>
          <w:sz w:val="20"/>
          <w:szCs w:val="20"/>
        </w:rPr>
        <w:t xml:space="preserve">rble quarry waste and fibres </w:t>
      </w:r>
      <w:r w:rsidRPr="006E53CD">
        <w:rPr>
          <w:rFonts w:ascii="Times New Roman" w:hAnsi="Times New Roman" w:cs="Times New Roman"/>
          <w:color w:val="000000" w:themeColor="text1"/>
          <w:spacing w:val="-2"/>
          <w:w w:val="101"/>
          <w:sz w:val="20"/>
          <w:szCs w:val="20"/>
        </w:rPr>
        <w:t xml:space="preserve">etc. can be used as asphalt </w:t>
      </w:r>
      <w:r w:rsidRPr="006E53CD">
        <w:rPr>
          <w:rFonts w:ascii="Times New Roman" w:hAnsi="Times New Roman" w:cs="Times New Roman"/>
          <w:color w:val="000000" w:themeColor="text1"/>
          <w:spacing w:val="-2"/>
          <w:w w:val="101"/>
          <w:sz w:val="20"/>
          <w:szCs w:val="20"/>
        </w:rPr>
        <w:lastRenderedPageBreak/>
        <w:t xml:space="preserve">modifiers for civil </w:t>
      </w:r>
      <w:r w:rsidR="00EA24E5" w:rsidRPr="006E53CD">
        <w:rPr>
          <w:rFonts w:ascii="Times New Roman" w:hAnsi="Times New Roman" w:cs="Times New Roman"/>
          <w:color w:val="000000" w:themeColor="text1"/>
          <w:spacing w:val="-2"/>
          <w:w w:val="101"/>
          <w:sz w:val="20"/>
          <w:szCs w:val="20"/>
        </w:rPr>
        <w:t xml:space="preserve">engineering highways’ road </w:t>
      </w:r>
      <w:r w:rsidRPr="006E53CD">
        <w:rPr>
          <w:rFonts w:ascii="Times New Roman" w:hAnsi="Times New Roman" w:cs="Times New Roman"/>
          <w:color w:val="000000" w:themeColor="text1"/>
          <w:spacing w:val="-2"/>
          <w:w w:val="101"/>
          <w:sz w:val="20"/>
          <w:szCs w:val="20"/>
        </w:rPr>
        <w:t xml:space="preserve">construction </w:t>
      </w:r>
      <w:r w:rsidR="00EA24E5" w:rsidRPr="006E53CD">
        <w:rPr>
          <w:rFonts w:ascii="Times New Roman" w:hAnsi="Times New Roman" w:cs="Times New Roman"/>
          <w:color w:val="000000" w:themeColor="text1"/>
          <w:spacing w:val="-2"/>
          <w:w w:val="101"/>
          <w:sz w:val="20"/>
          <w:szCs w:val="20"/>
        </w:rPr>
        <w:t>net</w:t>
      </w:r>
      <w:r w:rsidRPr="006E53CD">
        <w:rPr>
          <w:rFonts w:ascii="Times New Roman" w:hAnsi="Times New Roman" w:cs="Times New Roman"/>
          <w:color w:val="000000" w:themeColor="text1"/>
          <w:spacing w:val="-2"/>
          <w:w w:val="101"/>
          <w:sz w:val="20"/>
          <w:szCs w:val="20"/>
        </w:rPr>
        <w:t xml:space="preserve">work. Carpet waste fibres were used recently in asphalt mixtures and in </w:t>
      </w:r>
      <w:r w:rsidR="00FD2F1A" w:rsidRPr="006E53CD">
        <w:rPr>
          <w:rFonts w:ascii="Times New Roman" w:hAnsi="Times New Roman" w:cs="Times New Roman"/>
          <w:color w:val="000000" w:themeColor="text1"/>
          <w:spacing w:val="-2"/>
          <w:w w:val="101"/>
          <w:sz w:val="20"/>
          <w:szCs w:val="20"/>
        </w:rPr>
        <w:t>f</w:t>
      </w:r>
      <w:r w:rsidRPr="006E53CD">
        <w:rPr>
          <w:rFonts w:ascii="Times New Roman" w:hAnsi="Times New Roman" w:cs="Times New Roman"/>
          <w:color w:val="000000" w:themeColor="text1"/>
          <w:spacing w:val="-2"/>
          <w:w w:val="101"/>
          <w:sz w:val="20"/>
          <w:szCs w:val="20"/>
        </w:rPr>
        <w:t xml:space="preserve">ibre </w:t>
      </w:r>
      <w:r w:rsidR="00FD2F1A" w:rsidRPr="006E53CD">
        <w:rPr>
          <w:rFonts w:ascii="Times New Roman" w:hAnsi="Times New Roman" w:cs="Times New Roman"/>
          <w:color w:val="000000" w:themeColor="text1"/>
          <w:spacing w:val="-2"/>
          <w:w w:val="101"/>
          <w:sz w:val="20"/>
          <w:szCs w:val="20"/>
        </w:rPr>
        <w:t>r</w:t>
      </w:r>
      <w:r w:rsidRPr="006E53CD">
        <w:rPr>
          <w:rFonts w:ascii="Times New Roman" w:hAnsi="Times New Roman" w:cs="Times New Roman"/>
          <w:color w:val="000000" w:themeColor="text1"/>
          <w:spacing w:val="-2"/>
          <w:w w:val="101"/>
          <w:sz w:val="20"/>
          <w:szCs w:val="20"/>
        </w:rPr>
        <w:t xml:space="preserve">einforced </w:t>
      </w:r>
      <w:r w:rsidR="00FD2F1A" w:rsidRPr="006E53CD">
        <w:rPr>
          <w:rFonts w:ascii="Times New Roman" w:hAnsi="Times New Roman" w:cs="Times New Roman"/>
          <w:color w:val="000000" w:themeColor="text1"/>
          <w:spacing w:val="-2"/>
          <w:w w:val="101"/>
          <w:sz w:val="20"/>
          <w:szCs w:val="20"/>
        </w:rPr>
        <w:t>c</w:t>
      </w:r>
      <w:r w:rsidRPr="006E53CD">
        <w:rPr>
          <w:rFonts w:ascii="Times New Roman" w:hAnsi="Times New Roman" w:cs="Times New Roman"/>
          <w:color w:val="000000" w:themeColor="text1"/>
          <w:spacing w:val="-2"/>
          <w:w w:val="101"/>
          <w:sz w:val="20"/>
          <w:szCs w:val="20"/>
        </w:rPr>
        <w:t>oncrete (FRC). Such reinforcement improved effectively shatter resistance, toughness, and ductility of concrete</w:t>
      </w:r>
      <w:r w:rsidR="008F0C02" w:rsidRPr="006E53CD">
        <w:rPr>
          <w:rFonts w:ascii="Times New Roman" w:hAnsi="Times New Roman" w:cs="Times New Roman"/>
          <w:color w:val="000000" w:themeColor="text1"/>
          <w:spacing w:val="-2"/>
          <w:w w:val="101"/>
          <w:sz w:val="20"/>
          <w:szCs w:val="20"/>
        </w:rPr>
        <w:t xml:space="preserve"> structure materials</w:t>
      </w:r>
      <w:r w:rsidRPr="006E53CD">
        <w:rPr>
          <w:rFonts w:ascii="Times New Roman" w:hAnsi="Times New Roman" w:cs="Times New Roman"/>
          <w:color w:val="000000" w:themeColor="text1"/>
          <w:spacing w:val="-2"/>
          <w:w w:val="101"/>
          <w:sz w:val="20"/>
          <w:szCs w:val="20"/>
        </w:rPr>
        <w:t xml:space="preserve">. One of the major waste generating industries is the construction and marble production, </w:t>
      </w:r>
      <w:r w:rsidR="008F0C02" w:rsidRPr="006E53CD">
        <w:rPr>
          <w:rFonts w:ascii="Times New Roman" w:hAnsi="Times New Roman" w:cs="Times New Roman"/>
          <w:color w:val="000000" w:themeColor="text1"/>
          <w:spacing w:val="-2"/>
          <w:w w:val="101"/>
          <w:sz w:val="20"/>
          <w:szCs w:val="20"/>
        </w:rPr>
        <w:t>as</w:t>
      </w:r>
      <w:r w:rsidRPr="006E53CD">
        <w:rPr>
          <w:rFonts w:ascii="Times New Roman" w:hAnsi="Times New Roman" w:cs="Times New Roman"/>
          <w:color w:val="000000" w:themeColor="text1"/>
          <w:spacing w:val="-2"/>
          <w:w w:val="101"/>
          <w:sz w:val="20"/>
          <w:szCs w:val="20"/>
        </w:rPr>
        <w:t xml:space="preserve"> it was reported that the potentials to use this type of waste in low to medium </w:t>
      </w:r>
      <w:r w:rsidR="008F0C02" w:rsidRPr="006E53CD">
        <w:rPr>
          <w:rFonts w:ascii="Times New Roman" w:hAnsi="Times New Roman" w:cs="Times New Roman"/>
          <w:color w:val="000000" w:themeColor="text1"/>
          <w:spacing w:val="-2"/>
          <w:w w:val="101"/>
          <w:sz w:val="20"/>
          <w:szCs w:val="20"/>
        </w:rPr>
        <w:t xml:space="preserve">urban </w:t>
      </w:r>
      <w:r w:rsidRPr="006E53CD">
        <w:rPr>
          <w:rFonts w:ascii="Times New Roman" w:hAnsi="Times New Roman" w:cs="Times New Roman"/>
          <w:color w:val="000000" w:themeColor="text1"/>
          <w:spacing w:val="-2"/>
          <w:w w:val="101"/>
          <w:sz w:val="20"/>
          <w:szCs w:val="20"/>
        </w:rPr>
        <w:t xml:space="preserve">traffic as well as rural </w:t>
      </w:r>
      <w:r w:rsidR="008F0C02" w:rsidRPr="006E53CD">
        <w:rPr>
          <w:rFonts w:ascii="Times New Roman" w:hAnsi="Times New Roman" w:cs="Times New Roman"/>
          <w:color w:val="000000" w:themeColor="text1"/>
          <w:spacing w:val="-2"/>
          <w:w w:val="101"/>
          <w:sz w:val="20"/>
          <w:szCs w:val="20"/>
        </w:rPr>
        <w:t xml:space="preserve">traffic </w:t>
      </w:r>
      <w:r w:rsidRPr="006E53CD">
        <w:rPr>
          <w:rFonts w:ascii="Times New Roman" w:hAnsi="Times New Roman" w:cs="Times New Roman"/>
          <w:color w:val="000000" w:themeColor="text1"/>
          <w:spacing w:val="-2"/>
          <w:w w:val="101"/>
          <w:sz w:val="20"/>
          <w:szCs w:val="20"/>
        </w:rPr>
        <w:t>areas</w:t>
      </w:r>
      <w:r w:rsidR="008F0C02" w:rsidRPr="006E53CD">
        <w:rPr>
          <w:rFonts w:ascii="Times New Roman" w:hAnsi="Times New Roman" w:cs="Times New Roman"/>
          <w:color w:val="000000" w:themeColor="text1"/>
          <w:spacing w:val="-2"/>
          <w:w w:val="101"/>
          <w:sz w:val="20"/>
          <w:szCs w:val="20"/>
        </w:rPr>
        <w:t xml:space="preserve"> of</w:t>
      </w:r>
      <w:r w:rsidRPr="006E53CD">
        <w:rPr>
          <w:rFonts w:ascii="Times New Roman" w:hAnsi="Times New Roman" w:cs="Times New Roman"/>
          <w:color w:val="000000" w:themeColor="text1"/>
          <w:spacing w:val="-2"/>
          <w:w w:val="101"/>
          <w:sz w:val="20"/>
          <w:szCs w:val="20"/>
        </w:rPr>
        <w:t xml:space="preserve"> roads and as binder courses were very beneficial. There are some literatures that </w:t>
      </w:r>
      <w:r w:rsidR="008F0C02" w:rsidRPr="006E53CD">
        <w:rPr>
          <w:rFonts w:ascii="Times New Roman" w:hAnsi="Times New Roman" w:cs="Times New Roman"/>
          <w:color w:val="000000" w:themeColor="text1"/>
          <w:spacing w:val="-2"/>
          <w:w w:val="101"/>
          <w:sz w:val="20"/>
          <w:szCs w:val="20"/>
        </w:rPr>
        <w:t xml:space="preserve">has already been </w:t>
      </w:r>
      <w:r w:rsidRPr="006E53CD">
        <w:rPr>
          <w:rFonts w:ascii="Times New Roman" w:hAnsi="Times New Roman" w:cs="Times New Roman"/>
          <w:color w:val="000000" w:themeColor="text1"/>
          <w:spacing w:val="-2"/>
          <w:w w:val="101"/>
          <w:sz w:val="20"/>
          <w:szCs w:val="20"/>
        </w:rPr>
        <w:t xml:space="preserve">discussed the use of fillers such as limestone powders, rubber silica and carbon black as modifiers for asphalt mixture. In Egypt, the use of waste materials in </w:t>
      </w:r>
      <w:r w:rsidR="00B96348" w:rsidRPr="006E53CD">
        <w:rPr>
          <w:rFonts w:ascii="Times New Roman" w:hAnsi="Times New Roman" w:cs="Times New Roman"/>
          <w:color w:val="000000"/>
          <w:spacing w:val="-2"/>
          <w:w w:val="101"/>
          <w:sz w:val="20"/>
          <w:szCs w:val="20"/>
        </w:rPr>
        <w:t xml:space="preserve">hot mix asphalt (HMA) </w:t>
      </w:r>
      <w:r w:rsidRPr="006E53CD">
        <w:rPr>
          <w:rFonts w:ascii="Times New Roman" w:hAnsi="Times New Roman" w:cs="Times New Roman"/>
          <w:color w:val="000000" w:themeColor="text1"/>
          <w:spacing w:val="-2"/>
          <w:w w:val="101"/>
          <w:sz w:val="20"/>
          <w:szCs w:val="20"/>
        </w:rPr>
        <w:t xml:space="preserve">is not applied yet, in addition to the presence of a large amount of low quality aggregate not </w:t>
      </w:r>
      <w:r w:rsidR="00A75FDB" w:rsidRPr="006E53CD">
        <w:rPr>
          <w:rFonts w:ascii="Times New Roman" w:hAnsi="Times New Roman" w:cs="Times New Roman"/>
          <w:color w:val="000000" w:themeColor="text1"/>
          <w:spacing w:val="-2"/>
          <w:w w:val="101"/>
          <w:sz w:val="20"/>
          <w:szCs w:val="20"/>
        </w:rPr>
        <w:t>appropriate</w:t>
      </w:r>
      <w:r w:rsidRPr="006E53CD">
        <w:rPr>
          <w:rFonts w:ascii="Times New Roman" w:hAnsi="Times New Roman" w:cs="Times New Roman"/>
          <w:color w:val="000000" w:themeColor="text1"/>
          <w:spacing w:val="-2"/>
          <w:w w:val="101"/>
          <w:sz w:val="20"/>
          <w:szCs w:val="20"/>
        </w:rPr>
        <w:t xml:space="preserve"> for use in paving</w:t>
      </w:r>
      <w:r w:rsidR="00430A36" w:rsidRPr="006E53CD">
        <w:rPr>
          <w:rFonts w:ascii="Times New Roman" w:hAnsi="Times New Roman" w:cs="Times New Roman"/>
          <w:color w:val="000000" w:themeColor="text1"/>
          <w:spacing w:val="-2"/>
          <w:w w:val="101"/>
          <w:sz w:val="20"/>
          <w:szCs w:val="20"/>
        </w:rPr>
        <w:t xml:space="preserve"> construction work in civil engineering</w:t>
      </w:r>
      <w:r w:rsidRPr="006E53CD">
        <w:rPr>
          <w:rFonts w:ascii="Times New Roman" w:hAnsi="Times New Roman" w:cs="Times New Roman"/>
          <w:color w:val="000000" w:themeColor="text1"/>
          <w:spacing w:val="-2"/>
          <w:w w:val="101"/>
          <w:sz w:val="20"/>
          <w:szCs w:val="20"/>
        </w:rPr>
        <w:t xml:space="preserve"> or </w:t>
      </w:r>
      <w:r w:rsidR="008F0C02" w:rsidRPr="006E53CD">
        <w:rPr>
          <w:rFonts w:ascii="Times New Roman" w:hAnsi="Times New Roman" w:cs="Times New Roman"/>
          <w:color w:val="000000" w:themeColor="text1"/>
          <w:spacing w:val="-2"/>
          <w:w w:val="101"/>
          <w:sz w:val="20"/>
          <w:szCs w:val="20"/>
        </w:rPr>
        <w:t xml:space="preserve">for </w:t>
      </w:r>
      <w:r w:rsidRPr="006E53CD">
        <w:rPr>
          <w:rFonts w:ascii="Times New Roman" w:hAnsi="Times New Roman" w:cs="Times New Roman"/>
          <w:color w:val="000000" w:themeColor="text1"/>
          <w:spacing w:val="-2"/>
          <w:w w:val="101"/>
          <w:sz w:val="20"/>
          <w:szCs w:val="20"/>
        </w:rPr>
        <w:t>other purposes</w:t>
      </w:r>
      <w:r w:rsidR="004C27AC" w:rsidRPr="006E53CD">
        <w:rPr>
          <w:rFonts w:ascii="Times New Roman" w:hAnsi="Times New Roman" w:cs="Times New Roman"/>
          <w:color w:val="000000" w:themeColor="text1"/>
          <w:spacing w:val="-2"/>
          <w:w w:val="101"/>
          <w:sz w:val="20"/>
          <w:szCs w:val="20"/>
        </w:rPr>
        <w:t xml:space="preserve"> [</w:t>
      </w:r>
      <w:r w:rsidR="009D5072">
        <w:rPr>
          <w:rFonts w:ascii="Times New Roman" w:hAnsi="Times New Roman" w:cs="Times New Roman"/>
          <w:color w:val="000000" w:themeColor="text1"/>
          <w:spacing w:val="-2"/>
          <w:w w:val="101"/>
          <w:sz w:val="20"/>
          <w:szCs w:val="20"/>
        </w:rPr>
        <w:t>12</w:t>
      </w:r>
      <w:r w:rsidR="004C27AC" w:rsidRPr="006E53CD">
        <w:rPr>
          <w:rFonts w:ascii="Times New Roman" w:hAnsi="Times New Roman" w:cs="Times New Roman"/>
          <w:color w:val="000000" w:themeColor="text1"/>
          <w:spacing w:val="-2"/>
          <w:w w:val="101"/>
          <w:sz w:val="20"/>
          <w:szCs w:val="20"/>
        </w:rPr>
        <w:t>]</w:t>
      </w:r>
      <w:r w:rsidRPr="006E53CD">
        <w:rPr>
          <w:rFonts w:ascii="Times New Roman" w:hAnsi="Times New Roman" w:cs="Times New Roman"/>
          <w:color w:val="000000" w:themeColor="text1"/>
          <w:spacing w:val="-2"/>
          <w:w w:val="101"/>
          <w:sz w:val="20"/>
          <w:szCs w:val="20"/>
        </w:rPr>
        <w:t>.</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r w:rsidRPr="006E53CD">
        <w:rPr>
          <w:rFonts w:ascii="Times New Roman" w:hAnsi="Times New Roman" w:cs="Times New Roman"/>
          <w:b/>
          <w:sz w:val="20"/>
          <w:szCs w:val="20"/>
        </w:rPr>
        <w:t>Preparation of Hot Mix Asphalt and Properties</w:t>
      </w:r>
      <w:r w:rsidR="002776DF" w:rsidRPr="006E53CD">
        <w:rPr>
          <w:rFonts w:ascii="Times New Roman" w:hAnsi="Times New Roman" w:cs="Times New Roman"/>
          <w:b/>
          <w:i/>
          <w:sz w:val="20"/>
          <w:szCs w:val="20"/>
        </w:rPr>
        <w:t xml:space="preserve">: </w:t>
      </w:r>
      <w:r w:rsidRPr="006E53CD">
        <w:rPr>
          <w:rFonts w:ascii="Times New Roman" w:hAnsi="Times New Roman" w:cs="Times New Roman"/>
          <w:color w:val="000000"/>
          <w:spacing w:val="-2"/>
          <w:w w:val="101"/>
          <w:sz w:val="20"/>
          <w:szCs w:val="20"/>
        </w:rPr>
        <w:t xml:space="preserve">Hot mix asphalt samples were </w:t>
      </w:r>
      <w:r w:rsidR="00E357BD" w:rsidRPr="006E53CD">
        <w:rPr>
          <w:rFonts w:ascii="Times New Roman" w:hAnsi="Times New Roman" w:cs="Times New Roman"/>
          <w:color w:val="000000"/>
          <w:spacing w:val="-2"/>
          <w:w w:val="101"/>
          <w:sz w:val="20"/>
          <w:szCs w:val="20"/>
        </w:rPr>
        <w:t>arranged</w:t>
      </w:r>
      <w:r w:rsidRPr="006E53CD">
        <w:rPr>
          <w:rFonts w:ascii="Times New Roman" w:hAnsi="Times New Roman" w:cs="Times New Roman"/>
          <w:color w:val="000000"/>
          <w:spacing w:val="-2"/>
          <w:w w:val="101"/>
          <w:sz w:val="20"/>
          <w:szCs w:val="20"/>
        </w:rPr>
        <w:t xml:space="preserve"> using virgin asphalt and modified binders and were </w:t>
      </w:r>
      <w:r w:rsidR="00E357BD" w:rsidRPr="006E53CD">
        <w:rPr>
          <w:rFonts w:ascii="Times New Roman" w:hAnsi="Times New Roman" w:cs="Times New Roman"/>
          <w:color w:val="000000"/>
          <w:spacing w:val="-2"/>
          <w:w w:val="101"/>
          <w:sz w:val="20"/>
          <w:szCs w:val="20"/>
        </w:rPr>
        <w:t>estimated</w:t>
      </w:r>
      <w:r w:rsidRPr="006E53CD">
        <w:rPr>
          <w:rFonts w:ascii="Times New Roman" w:hAnsi="Times New Roman" w:cs="Times New Roman"/>
          <w:color w:val="000000"/>
          <w:spacing w:val="-2"/>
          <w:w w:val="101"/>
          <w:sz w:val="20"/>
          <w:szCs w:val="20"/>
        </w:rPr>
        <w:t xml:space="preserve"> using the Marshall Test Method (ASTM: D – 6927). The mixes were designed according to the standard limits of surface (wearing) course. The job mix was formulated (% Wt.) using coarse and fine aggregates, sand and filler as 33, 30, 32 and 5 Wt. </w:t>
      </w:r>
      <w:r w:rsidR="00E357BD" w:rsidRPr="006E53CD">
        <w:rPr>
          <w:rFonts w:ascii="Times New Roman" w:hAnsi="Times New Roman" w:cs="Times New Roman"/>
          <w:color w:val="000000"/>
          <w:spacing w:val="-2"/>
          <w:w w:val="101"/>
          <w:sz w:val="20"/>
          <w:szCs w:val="20"/>
        </w:rPr>
        <w:t xml:space="preserve">by </w:t>
      </w:r>
      <w:r w:rsidRPr="006E53CD">
        <w:rPr>
          <w:rFonts w:ascii="Times New Roman" w:hAnsi="Times New Roman" w:cs="Times New Roman"/>
          <w:color w:val="000000"/>
          <w:spacing w:val="-2"/>
          <w:w w:val="101"/>
          <w:sz w:val="20"/>
          <w:szCs w:val="20"/>
        </w:rPr>
        <w:t>%</w:t>
      </w:r>
      <w:r w:rsidR="00E357BD" w:rsidRPr="006E53CD">
        <w:rPr>
          <w:rFonts w:ascii="Times New Roman" w:hAnsi="Times New Roman" w:cs="Times New Roman"/>
          <w:color w:val="000000"/>
          <w:spacing w:val="-2"/>
          <w:w w:val="101"/>
          <w:sz w:val="20"/>
          <w:szCs w:val="20"/>
        </w:rPr>
        <w:t>age</w:t>
      </w:r>
      <w:r w:rsidRPr="006E53CD">
        <w:rPr>
          <w:rFonts w:ascii="Times New Roman" w:hAnsi="Times New Roman" w:cs="Times New Roman"/>
          <w:color w:val="000000"/>
          <w:spacing w:val="-2"/>
          <w:w w:val="101"/>
          <w:sz w:val="20"/>
          <w:szCs w:val="20"/>
        </w:rPr>
        <w:t>, respectively. The mixes were tested for maximum load and flow along with density and air voids in mixes and solid materials were determined</w:t>
      </w:r>
      <w:r w:rsidR="004C27AC" w:rsidRPr="006E53CD">
        <w:rPr>
          <w:rFonts w:ascii="Times New Roman" w:hAnsi="Times New Roman" w:cs="Times New Roman"/>
          <w:color w:val="000000"/>
          <w:spacing w:val="-2"/>
          <w:w w:val="101"/>
          <w:sz w:val="20"/>
          <w:szCs w:val="20"/>
        </w:rPr>
        <w:t xml:space="preserve"> [</w:t>
      </w:r>
      <w:r w:rsidR="009D5072">
        <w:rPr>
          <w:rFonts w:ascii="Times New Roman" w:hAnsi="Times New Roman" w:cs="Times New Roman"/>
          <w:color w:val="000000"/>
          <w:spacing w:val="-2"/>
          <w:w w:val="101"/>
          <w:sz w:val="20"/>
          <w:szCs w:val="20"/>
        </w:rPr>
        <w:t>13</w:t>
      </w:r>
      <w:r w:rsidR="004C27AC" w:rsidRPr="006E53CD">
        <w:rPr>
          <w:rFonts w:ascii="Times New Roman" w:hAnsi="Times New Roman" w:cs="Times New Roman"/>
          <w:color w:val="000000"/>
          <w:spacing w:val="-2"/>
          <w:w w:val="101"/>
          <w:sz w:val="20"/>
          <w:szCs w:val="20"/>
        </w:rPr>
        <w:t>]</w:t>
      </w:r>
      <w:r w:rsidRPr="006E53CD">
        <w:rPr>
          <w:rFonts w:ascii="Times New Roman" w:hAnsi="Times New Roman" w:cs="Times New Roman"/>
          <w:color w:val="000000"/>
          <w:spacing w:val="-2"/>
          <w:w w:val="101"/>
          <w:sz w:val="20"/>
          <w:szCs w:val="20"/>
        </w:rPr>
        <w:t xml:space="preserve">. </w:t>
      </w:r>
    </w:p>
    <w:p w:rsidR="004568C5" w:rsidRPr="006E53CD" w:rsidRDefault="004568C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4568C5" w:rsidRPr="006E53CD" w:rsidRDefault="004568C5" w:rsidP="006E53CD">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color w:val="000000"/>
          <w:spacing w:val="-2"/>
          <w:w w:val="101"/>
          <w:sz w:val="20"/>
          <w:szCs w:val="20"/>
        </w:rPr>
      </w:pPr>
      <w:r w:rsidRPr="006E53CD">
        <w:rPr>
          <w:rFonts w:ascii="Times New Roman" w:eastAsia="Times New Roman" w:hAnsi="Times New Roman" w:cs="Times New Roman"/>
          <w:color w:val="000000"/>
          <w:spacing w:val="-2"/>
          <w:w w:val="101"/>
          <w:sz w:val="20"/>
          <w:szCs w:val="20"/>
        </w:rPr>
        <w:t>HMA are hot mixes asphalt consisted of normal absorptive aggregate type, primary (virgin) asphalt samples and limestone filler</w:t>
      </w:r>
      <w:r w:rsidR="00E357BD" w:rsidRPr="006E53CD">
        <w:rPr>
          <w:rFonts w:ascii="Times New Roman" w:eastAsia="Times New Roman" w:hAnsi="Times New Roman" w:cs="Times New Roman"/>
          <w:color w:val="000000"/>
          <w:spacing w:val="-2"/>
          <w:w w:val="101"/>
          <w:sz w:val="20"/>
          <w:szCs w:val="20"/>
        </w:rPr>
        <w:t xml:space="preserve"> for construction work</w:t>
      </w:r>
      <w:r w:rsidRPr="006E53CD">
        <w:rPr>
          <w:rFonts w:ascii="Times New Roman" w:eastAsia="Times New Roman" w:hAnsi="Times New Roman" w:cs="Times New Roman"/>
          <w:color w:val="000000"/>
          <w:spacing w:val="-2"/>
          <w:w w:val="101"/>
          <w:sz w:val="20"/>
          <w:szCs w:val="20"/>
        </w:rPr>
        <w:t xml:space="preserve">; </w:t>
      </w:r>
    </w:p>
    <w:p w:rsidR="004568C5" w:rsidRPr="006E53CD" w:rsidRDefault="004568C5" w:rsidP="006E53CD">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color w:val="000000"/>
          <w:spacing w:val="-2"/>
          <w:w w:val="101"/>
          <w:sz w:val="20"/>
          <w:szCs w:val="20"/>
        </w:rPr>
      </w:pPr>
      <w:r w:rsidRPr="006E53CD">
        <w:rPr>
          <w:rFonts w:ascii="Times New Roman" w:eastAsia="Times New Roman" w:hAnsi="Times New Roman" w:cs="Times New Roman"/>
          <w:color w:val="000000"/>
          <w:spacing w:val="-2"/>
          <w:w w:val="101"/>
          <w:sz w:val="20"/>
          <w:szCs w:val="20"/>
        </w:rPr>
        <w:t>HMA are hot mixes asphalt consisted of high absorptive aggregate type, virgin (primary) asphalt samples and limestone filler</w:t>
      </w:r>
      <w:r w:rsidR="00E357BD" w:rsidRPr="006E53CD">
        <w:rPr>
          <w:rFonts w:ascii="Times New Roman" w:eastAsia="Times New Roman" w:hAnsi="Times New Roman" w:cs="Times New Roman"/>
          <w:color w:val="000000"/>
          <w:spacing w:val="-2"/>
          <w:w w:val="101"/>
          <w:sz w:val="20"/>
          <w:szCs w:val="20"/>
        </w:rPr>
        <w:t xml:space="preserve"> in construction</w:t>
      </w:r>
      <w:r w:rsidRPr="006E53CD">
        <w:rPr>
          <w:rFonts w:ascii="Times New Roman" w:eastAsia="Times New Roman" w:hAnsi="Times New Roman" w:cs="Times New Roman"/>
          <w:color w:val="000000"/>
          <w:spacing w:val="-2"/>
          <w:w w:val="101"/>
          <w:sz w:val="20"/>
          <w:szCs w:val="20"/>
        </w:rPr>
        <w:t xml:space="preserve">; </w:t>
      </w:r>
    </w:p>
    <w:p w:rsidR="004568C5" w:rsidRPr="006E53CD" w:rsidRDefault="004568C5" w:rsidP="006E53CD">
      <w:pPr>
        <w:pStyle w:val="ListParagraph"/>
        <w:numPr>
          <w:ilvl w:val="0"/>
          <w:numId w:val="23"/>
        </w:numPr>
        <w:autoSpaceDE w:val="0"/>
        <w:autoSpaceDN w:val="0"/>
        <w:adjustRightInd w:val="0"/>
        <w:spacing w:after="0" w:line="240" w:lineRule="auto"/>
        <w:jc w:val="both"/>
        <w:rPr>
          <w:rFonts w:ascii="Times New Roman" w:eastAsia="Times New Roman" w:hAnsi="Times New Roman" w:cs="Times New Roman"/>
          <w:color w:val="000000"/>
          <w:spacing w:val="-2"/>
          <w:w w:val="101"/>
          <w:sz w:val="20"/>
          <w:szCs w:val="20"/>
        </w:rPr>
      </w:pPr>
      <w:r w:rsidRPr="006E53CD">
        <w:rPr>
          <w:rFonts w:ascii="Times New Roman" w:eastAsia="Times New Roman" w:hAnsi="Times New Roman" w:cs="Times New Roman"/>
          <w:color w:val="000000"/>
          <w:spacing w:val="-2"/>
          <w:w w:val="101"/>
          <w:sz w:val="20"/>
          <w:szCs w:val="20"/>
        </w:rPr>
        <w:t xml:space="preserve">HMA are hot mixes asphalt consisted of high absorptive aggregate type, marble dust, modified asphalt through using 5% of waste polypropylene and waste </w:t>
      </w:r>
      <w:r w:rsidR="00E357BD" w:rsidRPr="006E53CD">
        <w:rPr>
          <w:rFonts w:ascii="Times New Roman" w:eastAsia="Times New Roman" w:hAnsi="Times New Roman" w:cs="Times New Roman"/>
          <w:color w:val="000000"/>
          <w:spacing w:val="-2"/>
          <w:w w:val="101"/>
          <w:sz w:val="20"/>
          <w:szCs w:val="20"/>
        </w:rPr>
        <w:t xml:space="preserve">material as </w:t>
      </w:r>
      <w:r w:rsidRPr="006E53CD">
        <w:rPr>
          <w:rFonts w:ascii="Times New Roman" w:eastAsia="Times New Roman" w:hAnsi="Times New Roman" w:cs="Times New Roman"/>
          <w:color w:val="000000"/>
          <w:spacing w:val="-2"/>
          <w:w w:val="101"/>
          <w:sz w:val="20"/>
          <w:szCs w:val="20"/>
        </w:rPr>
        <w:t>polyester respectively.</w:t>
      </w:r>
    </w:p>
    <w:p w:rsidR="007153E2" w:rsidRPr="006E53CD" w:rsidRDefault="007153E2"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A81FFF" w:rsidRPr="006E53CD" w:rsidRDefault="00360A2F"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bCs/>
          <w:color w:val="000000" w:themeColor="text1"/>
          <w:w w:val="119"/>
          <w:sz w:val="20"/>
          <w:szCs w:val="20"/>
          <w:lang w:bidi="hi-IN"/>
        </w:rPr>
        <w:t>ENVIRONMENTAL INDEX</w:t>
      </w:r>
      <w:r w:rsidR="00B17588" w:rsidRPr="006E53CD">
        <w:rPr>
          <w:rFonts w:ascii="Times New Roman" w:hAnsi="Times New Roman" w:cs="Times New Roman"/>
          <w:b/>
          <w:bCs/>
          <w:color w:val="000000" w:themeColor="text1"/>
          <w:w w:val="119"/>
          <w:sz w:val="20"/>
          <w:szCs w:val="20"/>
          <w:lang w:bidi="hi-IN"/>
        </w:rPr>
        <w:t xml:space="preserve"> </w:t>
      </w:r>
      <w:r w:rsidR="00B17588" w:rsidRPr="006E53CD">
        <w:rPr>
          <w:rFonts w:ascii="Times New Roman" w:hAnsi="Times New Roman" w:cs="Times New Roman"/>
          <w:b/>
          <w:bCs/>
          <w:caps/>
          <w:color w:val="000000" w:themeColor="text1"/>
          <w:w w:val="119"/>
          <w:sz w:val="20"/>
          <w:szCs w:val="20"/>
          <w:lang w:bidi="hi-IN"/>
        </w:rPr>
        <w:t>WITH</w:t>
      </w:r>
      <w:r w:rsidRPr="006E53CD">
        <w:rPr>
          <w:rFonts w:ascii="Times New Roman" w:hAnsi="Times New Roman" w:cs="Times New Roman"/>
          <w:b/>
          <w:bCs/>
          <w:caps/>
          <w:color w:val="000000" w:themeColor="text1"/>
          <w:w w:val="119"/>
          <w:sz w:val="20"/>
          <w:szCs w:val="20"/>
          <w:lang w:bidi="hi-IN"/>
        </w:rPr>
        <w:t xml:space="preserve"> </w:t>
      </w:r>
      <w:r w:rsidR="00B17588" w:rsidRPr="006E53CD">
        <w:rPr>
          <w:rFonts w:ascii="Times New Roman" w:hAnsi="Times New Roman" w:cs="Times New Roman"/>
          <w:b/>
          <w:bCs/>
          <w:caps/>
          <w:color w:val="000000" w:themeColor="text1"/>
          <w:w w:val="119"/>
          <w:sz w:val="20"/>
          <w:szCs w:val="20"/>
          <w:lang w:bidi="hi-IN"/>
        </w:rPr>
        <w:t xml:space="preserve">Economic Status </w:t>
      </w:r>
      <w:hyperlink r:id="rId17" w:tooltip="Economy of Uttarakhand" w:history="1">
        <w:r w:rsidR="00B17588" w:rsidRPr="006E53CD">
          <w:rPr>
            <w:rFonts w:ascii="Times New Roman" w:hAnsi="Times New Roman" w:cs="Times New Roman"/>
            <w:b/>
            <w:bCs/>
            <w:caps/>
            <w:color w:val="000000" w:themeColor="text1"/>
            <w:w w:val="119"/>
            <w:sz w:val="20"/>
            <w:szCs w:val="20"/>
            <w:lang w:bidi="hi-IN"/>
          </w:rPr>
          <w:t>of Uttarakhand</w:t>
        </w:r>
      </w:hyperlink>
      <w:r w:rsidR="00B17588" w:rsidRPr="006E53CD">
        <w:rPr>
          <w:rFonts w:ascii="Times New Roman" w:hAnsi="Times New Roman" w:cs="Times New Roman"/>
          <w:b/>
          <w:bCs/>
          <w:caps/>
          <w:color w:val="000000" w:themeColor="text1"/>
          <w:w w:val="119"/>
          <w:sz w:val="20"/>
          <w:szCs w:val="20"/>
          <w:lang w:bidi="hi-IN"/>
        </w:rPr>
        <w:t xml:space="preserve"> </w:t>
      </w:r>
      <w:r w:rsidRPr="006E53CD">
        <w:rPr>
          <w:rFonts w:ascii="Times New Roman" w:hAnsi="Times New Roman" w:cs="Times New Roman"/>
          <w:b/>
          <w:bCs/>
          <w:caps/>
          <w:color w:val="000000" w:themeColor="text1"/>
          <w:w w:val="119"/>
          <w:sz w:val="20"/>
          <w:szCs w:val="20"/>
          <w:lang w:bidi="hi-IN"/>
        </w:rPr>
        <w:t xml:space="preserve">OR </w:t>
      </w:r>
      <w:r w:rsidR="008A3D1C" w:rsidRPr="006E53CD">
        <w:rPr>
          <w:rFonts w:ascii="Times New Roman" w:hAnsi="Times New Roman" w:cs="Times New Roman"/>
          <w:b/>
          <w:bCs/>
          <w:caps/>
          <w:color w:val="000000" w:themeColor="text1"/>
          <w:w w:val="119"/>
          <w:sz w:val="20"/>
          <w:szCs w:val="20"/>
          <w:lang w:bidi="hi-IN"/>
        </w:rPr>
        <w:t xml:space="preserve">TREND </w:t>
      </w:r>
      <w:r w:rsidRPr="006E53CD">
        <w:rPr>
          <w:rFonts w:ascii="Times New Roman" w:hAnsi="Times New Roman" w:cs="Times New Roman"/>
          <w:b/>
          <w:bCs/>
          <w:caps/>
          <w:color w:val="000000" w:themeColor="text1"/>
          <w:w w:val="119"/>
          <w:sz w:val="20"/>
          <w:szCs w:val="20"/>
          <w:lang w:bidi="hi-IN"/>
        </w:rPr>
        <w:t>FEATURES</w:t>
      </w:r>
      <w:r w:rsidRPr="006E53CD">
        <w:rPr>
          <w:rFonts w:ascii="Times New Roman" w:hAnsi="Times New Roman" w:cs="Times New Roman"/>
          <w:b/>
          <w:bCs/>
          <w:color w:val="000000" w:themeColor="text1"/>
          <w:w w:val="119"/>
          <w:sz w:val="20"/>
          <w:szCs w:val="20"/>
          <w:lang w:bidi="hi-IN"/>
        </w:rPr>
        <w:t xml:space="preserve"> OF THE PROJECT</w:t>
      </w:r>
      <w:r w:rsidR="00B17588" w:rsidRPr="006E53CD">
        <w:rPr>
          <w:rFonts w:ascii="Times New Roman" w:hAnsi="Times New Roman" w:cs="Times New Roman"/>
          <w:b/>
          <w:bCs/>
          <w:color w:val="FF0000"/>
          <w:w w:val="119"/>
          <w:sz w:val="20"/>
          <w:szCs w:val="20"/>
          <w:lang w:bidi="hi-IN"/>
        </w:rPr>
        <w:t xml:space="preserve"> </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B17588" w:rsidRPr="006E53CD" w:rsidRDefault="00741E47" w:rsidP="006E53CD">
      <w:pPr>
        <w:pStyle w:val="Default"/>
        <w:jc w:val="both"/>
        <w:rPr>
          <w:rFonts w:ascii="Times New Roman" w:hAnsi="Times New Roman" w:cs="Times New Roman"/>
          <w:spacing w:val="-2"/>
          <w:w w:val="101"/>
          <w:sz w:val="20"/>
          <w:szCs w:val="20"/>
        </w:rPr>
      </w:pPr>
      <w:r w:rsidRPr="006E53CD">
        <w:rPr>
          <w:rFonts w:ascii="Times New Roman" w:hAnsi="Times New Roman" w:cs="Times New Roman"/>
          <w:b/>
          <w:color w:val="auto"/>
          <w:sz w:val="20"/>
          <w:szCs w:val="20"/>
        </w:rPr>
        <w:t>Climate, Rainfall and Temperature</w:t>
      </w:r>
      <w:r w:rsidR="000F1996" w:rsidRPr="006E53CD">
        <w:rPr>
          <w:rFonts w:ascii="Times New Roman" w:hAnsi="Times New Roman" w:cs="Times New Roman"/>
          <w:b/>
          <w:color w:val="auto"/>
          <w:sz w:val="20"/>
          <w:szCs w:val="20"/>
        </w:rPr>
        <w:t xml:space="preserve"> Variations</w:t>
      </w:r>
      <w:r w:rsidR="00B96348" w:rsidRPr="006E53CD">
        <w:rPr>
          <w:rFonts w:ascii="Times New Roman" w:hAnsi="Times New Roman" w:cs="Times New Roman"/>
          <w:b/>
          <w:color w:val="auto"/>
          <w:sz w:val="20"/>
          <w:szCs w:val="20"/>
        </w:rPr>
        <w:t xml:space="preserve">: </w:t>
      </w:r>
      <w:r w:rsidRPr="006E53CD">
        <w:rPr>
          <w:rFonts w:ascii="Times New Roman" w:hAnsi="Times New Roman" w:cs="Times New Roman"/>
          <w:spacing w:val="-2"/>
          <w:w w:val="101"/>
          <w:sz w:val="20"/>
          <w:szCs w:val="20"/>
        </w:rPr>
        <w:t>The climate of Uttarakhand varies with elevation and the low altitude (100 m – 1,500 m) has a </w:t>
      </w:r>
      <w:hyperlink r:id="rId18" w:tooltip="Humid subtropical climate" w:history="1">
        <w:r w:rsidR="0059770A" w:rsidRPr="006E53CD">
          <w:rPr>
            <w:rFonts w:ascii="Times New Roman" w:hAnsi="Times New Roman" w:cs="Times New Roman"/>
            <w:spacing w:val="-2"/>
            <w:w w:val="101"/>
            <w:sz w:val="20"/>
            <w:szCs w:val="20"/>
          </w:rPr>
          <w:t>humid</w:t>
        </w:r>
        <w:r w:rsidRPr="006E53CD">
          <w:rPr>
            <w:rFonts w:ascii="Times New Roman" w:hAnsi="Times New Roman" w:cs="Times New Roman"/>
            <w:spacing w:val="-2"/>
            <w:w w:val="101"/>
            <w:sz w:val="20"/>
            <w:szCs w:val="20"/>
          </w:rPr>
          <w:t xml:space="preserve"> subtropical climate</w:t>
        </w:r>
      </w:hyperlink>
      <w:r w:rsidRPr="006E53CD">
        <w:rPr>
          <w:rFonts w:ascii="Times New Roman" w:hAnsi="Times New Roman" w:cs="Times New Roman"/>
          <w:spacing w:val="-2"/>
          <w:w w:val="101"/>
          <w:sz w:val="20"/>
          <w:szCs w:val="20"/>
        </w:rPr>
        <w:t>. High altitude and very high altitude areas (3,500 m – 5,500 m) have a </w:t>
      </w:r>
      <w:hyperlink r:id="rId19" w:tooltip="Oceanic climate" w:history="1">
        <w:r w:rsidRPr="006E53CD">
          <w:rPr>
            <w:rFonts w:ascii="Times New Roman" w:hAnsi="Times New Roman" w:cs="Times New Roman"/>
            <w:spacing w:val="-2"/>
            <w:w w:val="101"/>
            <w:sz w:val="20"/>
            <w:szCs w:val="20"/>
          </w:rPr>
          <w:t>subtropical highland climate</w:t>
        </w:r>
      </w:hyperlink>
      <w:r w:rsidRPr="006E53CD">
        <w:rPr>
          <w:rFonts w:ascii="Times New Roman" w:hAnsi="Times New Roman" w:cs="Times New Roman"/>
          <w:spacing w:val="-2"/>
          <w:w w:val="101"/>
          <w:sz w:val="20"/>
          <w:szCs w:val="20"/>
        </w:rPr>
        <w:t xml:space="preserve"> and alpine climate. Uttarakhand receives 2,000 to 5,000 </w:t>
      </w:r>
      <w:r w:rsidR="004C27AC" w:rsidRPr="006E53CD">
        <w:rPr>
          <w:rFonts w:ascii="Times New Roman" w:hAnsi="Times New Roman" w:cs="Times New Roman"/>
          <w:spacing w:val="-2"/>
          <w:w w:val="101"/>
          <w:sz w:val="20"/>
          <w:szCs w:val="20"/>
        </w:rPr>
        <w:t>millimeters</w:t>
      </w:r>
      <w:r w:rsidRPr="006E53CD">
        <w:rPr>
          <w:rFonts w:ascii="Times New Roman" w:hAnsi="Times New Roman" w:cs="Times New Roman"/>
          <w:spacing w:val="-2"/>
          <w:w w:val="101"/>
          <w:sz w:val="20"/>
          <w:szCs w:val="20"/>
        </w:rPr>
        <w:t xml:space="preserve"> (79 to 197 in) of rainfall annually, 70% to 80% obtained between May and October, snowfall annually, obtained between November and March.</w:t>
      </w:r>
      <w:r w:rsidR="00B17588" w:rsidRPr="006E53CD">
        <w:rPr>
          <w:rFonts w:ascii="Times New Roman" w:hAnsi="Times New Roman" w:cs="Times New Roman"/>
          <w:spacing w:val="-2"/>
          <w:w w:val="101"/>
          <w:sz w:val="20"/>
          <w:szCs w:val="20"/>
        </w:rPr>
        <w:t xml:space="preserve"> </w:t>
      </w:r>
      <w:r w:rsidRPr="006E53CD">
        <w:rPr>
          <w:rFonts w:ascii="Times New Roman" w:hAnsi="Times New Roman" w:cs="Times New Roman"/>
          <w:spacing w:val="-2"/>
          <w:w w:val="101"/>
          <w:sz w:val="20"/>
          <w:szCs w:val="20"/>
        </w:rPr>
        <w:t>Most of the inhabited regions of Uttarakhand experience</w:t>
      </w:r>
      <w:r w:rsidR="00F25B08" w:rsidRPr="006E53CD">
        <w:rPr>
          <w:rFonts w:ascii="Times New Roman" w:hAnsi="Times New Roman" w:cs="Times New Roman"/>
          <w:spacing w:val="-2"/>
          <w:w w:val="101"/>
          <w:sz w:val="20"/>
          <w:szCs w:val="20"/>
        </w:rPr>
        <w:t>s</w:t>
      </w:r>
      <w:r w:rsidRPr="006E53CD">
        <w:rPr>
          <w:rFonts w:ascii="Times New Roman" w:hAnsi="Times New Roman" w:cs="Times New Roman"/>
          <w:spacing w:val="-2"/>
          <w:w w:val="101"/>
          <w:sz w:val="20"/>
          <w:szCs w:val="20"/>
        </w:rPr>
        <w:t xml:space="preserve"> a temperate climate</w:t>
      </w:r>
      <w:r w:rsidR="00F25B08" w:rsidRPr="006E53CD">
        <w:rPr>
          <w:rFonts w:ascii="Times New Roman" w:hAnsi="Times New Roman" w:cs="Times New Roman"/>
          <w:spacing w:val="-2"/>
          <w:w w:val="101"/>
          <w:sz w:val="20"/>
          <w:szCs w:val="20"/>
        </w:rPr>
        <w:t xml:space="preserve"> variations</w:t>
      </w:r>
      <w:r w:rsidRPr="006E53CD">
        <w:rPr>
          <w:rFonts w:ascii="Times New Roman" w:hAnsi="Times New Roman" w:cs="Times New Roman"/>
          <w:spacing w:val="-2"/>
          <w:w w:val="101"/>
          <w:sz w:val="20"/>
          <w:szCs w:val="20"/>
        </w:rPr>
        <w:t>, with temperatures seldom exceeding 28°C (82°F) in summer</w:t>
      </w:r>
      <w:r w:rsidR="00F25B08" w:rsidRPr="006E53CD">
        <w:rPr>
          <w:rFonts w:ascii="Times New Roman" w:hAnsi="Times New Roman" w:cs="Times New Roman"/>
          <w:spacing w:val="-2"/>
          <w:w w:val="101"/>
          <w:sz w:val="20"/>
          <w:szCs w:val="20"/>
        </w:rPr>
        <w:t xml:space="preserve"> days</w:t>
      </w:r>
      <w:r w:rsidRPr="006E53CD">
        <w:rPr>
          <w:rFonts w:ascii="Times New Roman" w:hAnsi="Times New Roman" w:cs="Times New Roman"/>
          <w:spacing w:val="-2"/>
          <w:w w:val="101"/>
          <w:sz w:val="20"/>
          <w:szCs w:val="20"/>
        </w:rPr>
        <w:t xml:space="preserve">. The average annual temperature for most of Uttarakhand is </w:t>
      </w:r>
      <w:r w:rsidR="00F25B08" w:rsidRPr="006E53CD">
        <w:rPr>
          <w:rFonts w:ascii="Times New Roman" w:hAnsi="Times New Roman" w:cs="Times New Roman"/>
          <w:spacing w:val="-2"/>
          <w:w w:val="101"/>
          <w:sz w:val="20"/>
          <w:szCs w:val="20"/>
        </w:rPr>
        <w:t xml:space="preserve">found to be </w:t>
      </w:r>
      <w:r w:rsidRPr="006E53CD">
        <w:rPr>
          <w:rFonts w:ascii="Times New Roman" w:hAnsi="Times New Roman" w:cs="Times New Roman"/>
          <w:spacing w:val="-2"/>
          <w:w w:val="101"/>
          <w:sz w:val="20"/>
          <w:szCs w:val="20"/>
        </w:rPr>
        <w:t xml:space="preserve">around 18°C (64°F). Uttarakhand is one of the few states in India </w:t>
      </w:r>
      <w:r w:rsidR="00F25B08" w:rsidRPr="006E53CD">
        <w:rPr>
          <w:rFonts w:ascii="Times New Roman" w:hAnsi="Times New Roman" w:cs="Times New Roman"/>
          <w:spacing w:val="-2"/>
          <w:w w:val="101"/>
          <w:sz w:val="20"/>
          <w:szCs w:val="20"/>
        </w:rPr>
        <w:t xml:space="preserve">which </w:t>
      </w:r>
      <w:r w:rsidRPr="006E53CD">
        <w:rPr>
          <w:rFonts w:ascii="Times New Roman" w:hAnsi="Times New Roman" w:cs="Times New Roman"/>
          <w:spacing w:val="-2"/>
          <w:w w:val="101"/>
          <w:sz w:val="20"/>
          <w:szCs w:val="20"/>
        </w:rPr>
        <w:t>receive</w:t>
      </w:r>
      <w:r w:rsidR="00F25B08" w:rsidRPr="006E53CD">
        <w:rPr>
          <w:rFonts w:ascii="Times New Roman" w:hAnsi="Times New Roman" w:cs="Times New Roman"/>
          <w:spacing w:val="-2"/>
          <w:w w:val="101"/>
          <w:sz w:val="20"/>
          <w:szCs w:val="20"/>
        </w:rPr>
        <w:t>s</w:t>
      </w:r>
      <w:r w:rsidRPr="006E53CD">
        <w:rPr>
          <w:rFonts w:ascii="Times New Roman" w:hAnsi="Times New Roman" w:cs="Times New Roman"/>
          <w:spacing w:val="-2"/>
          <w:w w:val="101"/>
          <w:sz w:val="20"/>
          <w:szCs w:val="20"/>
        </w:rPr>
        <w:t xml:space="preserve"> regular snowfall</w:t>
      </w:r>
      <w:r w:rsidR="00F25B08" w:rsidRPr="006E53CD">
        <w:rPr>
          <w:rFonts w:ascii="Times New Roman" w:hAnsi="Times New Roman" w:cs="Times New Roman"/>
          <w:spacing w:val="-2"/>
          <w:w w:val="101"/>
          <w:sz w:val="20"/>
          <w:szCs w:val="20"/>
        </w:rPr>
        <w:t xml:space="preserve"> at many places</w:t>
      </w:r>
      <w:r w:rsidRPr="006E53CD">
        <w:rPr>
          <w:rFonts w:ascii="Times New Roman" w:hAnsi="Times New Roman" w:cs="Times New Roman"/>
          <w:spacing w:val="-2"/>
          <w:w w:val="101"/>
          <w:sz w:val="20"/>
          <w:szCs w:val="20"/>
        </w:rPr>
        <w:t>. The average annual temperature for the major part of Uttarakhand is recorded</w:t>
      </w:r>
      <w:r w:rsidR="00F25B08" w:rsidRPr="006E53CD">
        <w:rPr>
          <w:rFonts w:ascii="Times New Roman" w:hAnsi="Times New Roman" w:cs="Times New Roman"/>
          <w:spacing w:val="-2"/>
          <w:w w:val="101"/>
          <w:sz w:val="20"/>
          <w:szCs w:val="20"/>
        </w:rPr>
        <w:t xml:space="preserve"> to be of around</w:t>
      </w:r>
      <w:r w:rsidRPr="006E53CD">
        <w:rPr>
          <w:rFonts w:ascii="Times New Roman" w:hAnsi="Times New Roman" w:cs="Times New Roman"/>
          <w:spacing w:val="-2"/>
          <w:w w:val="101"/>
          <w:sz w:val="20"/>
          <w:szCs w:val="20"/>
        </w:rPr>
        <w:t xml:space="preserve"> 18°C (64°F) approximately</w:t>
      </w:r>
      <w:r w:rsidR="00F25B08" w:rsidRPr="006E53CD">
        <w:rPr>
          <w:rFonts w:ascii="Times New Roman" w:hAnsi="Times New Roman" w:cs="Times New Roman"/>
          <w:spacing w:val="-2"/>
          <w:w w:val="101"/>
          <w:sz w:val="20"/>
          <w:szCs w:val="20"/>
        </w:rPr>
        <w:t xml:space="preserve"> d</w:t>
      </w:r>
      <w:r w:rsidRPr="006E53CD">
        <w:rPr>
          <w:rFonts w:ascii="Times New Roman" w:hAnsi="Times New Roman" w:cs="Times New Roman"/>
          <w:spacing w:val="-2"/>
          <w:w w:val="101"/>
          <w:sz w:val="20"/>
          <w:szCs w:val="20"/>
        </w:rPr>
        <w:t>uring the months of March – May, the sun shines at its best in the state of Uttarakhand</w:t>
      </w:r>
      <w:r w:rsidR="00F25B08" w:rsidRPr="006E53CD">
        <w:rPr>
          <w:rFonts w:ascii="Times New Roman" w:hAnsi="Times New Roman" w:cs="Times New Roman"/>
          <w:spacing w:val="-2"/>
          <w:w w:val="101"/>
          <w:sz w:val="20"/>
          <w:szCs w:val="20"/>
        </w:rPr>
        <w:t xml:space="preserve"> State</w:t>
      </w:r>
      <w:r w:rsidRPr="006E53CD">
        <w:rPr>
          <w:rFonts w:ascii="Times New Roman" w:hAnsi="Times New Roman" w:cs="Times New Roman"/>
          <w:spacing w:val="-2"/>
          <w:w w:val="101"/>
          <w:sz w:val="20"/>
          <w:szCs w:val="20"/>
        </w:rPr>
        <w:t>. The weather remains wintry and humid, since it rains most of the time. Monsoon prevails from late – June to early – September</w:t>
      </w:r>
      <w:r w:rsidR="00F25B08" w:rsidRPr="006E53CD">
        <w:rPr>
          <w:rFonts w:ascii="Times New Roman" w:hAnsi="Times New Roman" w:cs="Times New Roman"/>
          <w:spacing w:val="-2"/>
          <w:w w:val="101"/>
          <w:sz w:val="20"/>
          <w:szCs w:val="20"/>
        </w:rPr>
        <w:t xml:space="preserve"> respectively</w:t>
      </w:r>
      <w:r w:rsidRPr="006E53CD">
        <w:rPr>
          <w:rFonts w:ascii="Times New Roman" w:hAnsi="Times New Roman" w:cs="Times New Roman"/>
          <w:spacing w:val="-2"/>
          <w:w w:val="101"/>
          <w:sz w:val="20"/>
          <w:szCs w:val="20"/>
        </w:rPr>
        <w:t xml:space="preserve">. The state has five seasons: </w:t>
      </w:r>
      <w:r w:rsidR="00F25B08" w:rsidRPr="006E53CD">
        <w:rPr>
          <w:rFonts w:ascii="Times New Roman" w:hAnsi="Times New Roman" w:cs="Times New Roman"/>
          <w:spacing w:val="-2"/>
          <w:w w:val="101"/>
          <w:sz w:val="20"/>
          <w:szCs w:val="20"/>
        </w:rPr>
        <w:t xml:space="preserve">like </w:t>
      </w:r>
      <w:r w:rsidRPr="006E53CD">
        <w:rPr>
          <w:rFonts w:ascii="Times New Roman" w:hAnsi="Times New Roman" w:cs="Times New Roman"/>
          <w:spacing w:val="-2"/>
          <w:w w:val="101"/>
          <w:sz w:val="20"/>
          <w:szCs w:val="20"/>
        </w:rPr>
        <w:t>winter, summer, spring, autumn, and a </w:t>
      </w:r>
      <w:hyperlink r:id="rId20" w:tooltip="Monsoon" w:history="1">
        <w:r w:rsidRPr="006E53CD">
          <w:rPr>
            <w:rFonts w:ascii="Times New Roman" w:hAnsi="Times New Roman" w:cs="Times New Roman"/>
            <w:spacing w:val="-2"/>
            <w:w w:val="101"/>
            <w:sz w:val="20"/>
            <w:szCs w:val="20"/>
          </w:rPr>
          <w:t>monsoon</w:t>
        </w:r>
      </w:hyperlink>
      <w:r w:rsidRPr="006E53CD">
        <w:rPr>
          <w:rFonts w:ascii="Times New Roman" w:hAnsi="Times New Roman" w:cs="Times New Roman"/>
          <w:spacing w:val="-2"/>
          <w:w w:val="101"/>
          <w:sz w:val="20"/>
          <w:szCs w:val="20"/>
        </w:rPr>
        <w:t xml:space="preserve"> season </w:t>
      </w:r>
      <w:r w:rsidR="00F25B08" w:rsidRPr="006E53CD">
        <w:rPr>
          <w:rFonts w:ascii="Times New Roman" w:hAnsi="Times New Roman" w:cs="Times New Roman"/>
          <w:spacing w:val="-2"/>
          <w:w w:val="101"/>
          <w:sz w:val="20"/>
          <w:szCs w:val="20"/>
        </w:rPr>
        <w:t xml:space="preserve">occur </w:t>
      </w:r>
      <w:r w:rsidRPr="006E53CD">
        <w:rPr>
          <w:rFonts w:ascii="Times New Roman" w:hAnsi="Times New Roman" w:cs="Times New Roman"/>
          <w:spacing w:val="-2"/>
          <w:w w:val="101"/>
          <w:sz w:val="20"/>
          <w:szCs w:val="20"/>
        </w:rPr>
        <w:t xml:space="preserve">between June and September. </w:t>
      </w:r>
      <w:r w:rsidR="004C27AC" w:rsidRPr="006E53CD">
        <w:rPr>
          <w:rFonts w:ascii="Times New Roman" w:hAnsi="Times New Roman" w:cs="Times New Roman"/>
          <w:spacing w:val="-2"/>
          <w:w w:val="101"/>
          <w:sz w:val="20"/>
          <w:szCs w:val="20"/>
        </w:rPr>
        <w:t>Uttarakhand</w:t>
      </w:r>
      <w:r w:rsidRPr="006E53CD">
        <w:rPr>
          <w:rFonts w:ascii="Times New Roman" w:hAnsi="Times New Roman" w:cs="Times New Roman"/>
          <w:spacing w:val="-2"/>
          <w:w w:val="101"/>
          <w:sz w:val="20"/>
          <w:szCs w:val="20"/>
        </w:rPr>
        <w:t xml:space="preserve"> climate ranges from </w:t>
      </w:r>
      <w:hyperlink r:id="rId21" w:tooltip="Sub-tropical" w:history="1">
        <w:r w:rsidRPr="006E53CD">
          <w:rPr>
            <w:rFonts w:ascii="Times New Roman" w:hAnsi="Times New Roman" w:cs="Times New Roman"/>
            <w:spacing w:val="-2"/>
            <w:w w:val="101"/>
            <w:sz w:val="20"/>
            <w:szCs w:val="20"/>
          </w:rPr>
          <w:t>sub – tropical</w:t>
        </w:r>
      </w:hyperlink>
      <w:r w:rsidR="00F25B08" w:rsidRPr="006E53CD">
        <w:rPr>
          <w:rFonts w:ascii="Times New Roman" w:hAnsi="Times New Roman" w:cs="Times New Roman"/>
          <w:spacing w:val="-2"/>
          <w:w w:val="101"/>
          <w:sz w:val="20"/>
          <w:szCs w:val="20"/>
        </w:rPr>
        <w:t xml:space="preserve"> region</w:t>
      </w:r>
      <w:r w:rsidRPr="006E53CD">
        <w:rPr>
          <w:rFonts w:ascii="Times New Roman" w:hAnsi="Times New Roman" w:cs="Times New Roman"/>
          <w:spacing w:val="-2"/>
          <w:w w:val="101"/>
          <w:sz w:val="20"/>
          <w:szCs w:val="20"/>
        </w:rPr>
        <w:t> in the South to </w:t>
      </w:r>
      <w:hyperlink r:id="rId22" w:tooltip="Tundra" w:history="1">
        <w:r w:rsidRPr="006E53CD">
          <w:rPr>
            <w:rFonts w:ascii="Times New Roman" w:hAnsi="Times New Roman" w:cs="Times New Roman"/>
            <w:spacing w:val="-2"/>
            <w:w w:val="101"/>
            <w:sz w:val="20"/>
            <w:szCs w:val="20"/>
          </w:rPr>
          <w:t>tundra</w:t>
        </w:r>
      </w:hyperlink>
      <w:r w:rsidRPr="006E53CD">
        <w:rPr>
          <w:rFonts w:ascii="Times New Roman" w:hAnsi="Times New Roman" w:cs="Times New Roman"/>
          <w:spacing w:val="-2"/>
          <w:w w:val="101"/>
          <w:sz w:val="20"/>
          <w:szCs w:val="20"/>
        </w:rPr>
        <w:t xml:space="preserve"> in the </w:t>
      </w:r>
      <w:r w:rsidR="00F25B08" w:rsidRPr="006E53CD">
        <w:rPr>
          <w:rFonts w:ascii="Times New Roman" w:hAnsi="Times New Roman" w:cs="Times New Roman"/>
          <w:spacing w:val="-2"/>
          <w:w w:val="101"/>
          <w:sz w:val="20"/>
          <w:szCs w:val="20"/>
        </w:rPr>
        <w:t>Northern part of the origin</w:t>
      </w:r>
      <w:r w:rsidRPr="006E53CD">
        <w:rPr>
          <w:rFonts w:ascii="Times New Roman" w:hAnsi="Times New Roman" w:cs="Times New Roman"/>
          <w:spacing w:val="-2"/>
          <w:w w:val="101"/>
          <w:sz w:val="20"/>
          <w:szCs w:val="20"/>
        </w:rPr>
        <w:t>. Most of the inhabited regions of Uttarakhand experience a </w:t>
      </w:r>
      <w:hyperlink r:id="rId23" w:tooltip="Temperate" w:history="1">
        <w:r w:rsidRPr="006E53CD">
          <w:rPr>
            <w:rFonts w:ascii="Times New Roman" w:hAnsi="Times New Roman" w:cs="Times New Roman"/>
            <w:spacing w:val="-2"/>
            <w:w w:val="101"/>
            <w:sz w:val="20"/>
            <w:szCs w:val="20"/>
          </w:rPr>
          <w:t>temperate</w:t>
        </w:r>
      </w:hyperlink>
      <w:r w:rsidRPr="006E53CD">
        <w:rPr>
          <w:rFonts w:ascii="Times New Roman" w:hAnsi="Times New Roman" w:cs="Times New Roman"/>
          <w:spacing w:val="-2"/>
          <w:w w:val="101"/>
          <w:sz w:val="20"/>
          <w:szCs w:val="20"/>
        </w:rPr>
        <w:t> climate, with temperatures seldom exceeding 28°C (82°F) in summer</w:t>
      </w:r>
      <w:r w:rsidR="00F25B08" w:rsidRPr="006E53CD">
        <w:rPr>
          <w:rFonts w:ascii="Times New Roman" w:hAnsi="Times New Roman" w:cs="Times New Roman"/>
          <w:spacing w:val="-2"/>
          <w:w w:val="101"/>
          <w:sz w:val="20"/>
          <w:szCs w:val="20"/>
        </w:rPr>
        <w:t xml:space="preserve"> days only</w:t>
      </w:r>
      <w:r w:rsidRPr="006E53CD">
        <w:rPr>
          <w:rFonts w:ascii="Times New Roman" w:hAnsi="Times New Roman" w:cs="Times New Roman"/>
          <w:spacing w:val="-2"/>
          <w:w w:val="101"/>
          <w:sz w:val="20"/>
          <w:szCs w:val="20"/>
        </w:rPr>
        <w:t>. The average annual temperature for most of Ut</w:t>
      </w:r>
      <w:r w:rsidR="000C5A30" w:rsidRPr="006E53CD">
        <w:rPr>
          <w:rFonts w:ascii="Times New Roman" w:hAnsi="Times New Roman" w:cs="Times New Roman"/>
          <w:spacing w:val="-2"/>
          <w:w w:val="101"/>
          <w:sz w:val="20"/>
          <w:szCs w:val="20"/>
        </w:rPr>
        <w:t xml:space="preserve">tarakhand is </w:t>
      </w:r>
      <w:r w:rsidR="00F25B08" w:rsidRPr="006E53CD">
        <w:rPr>
          <w:rFonts w:ascii="Times New Roman" w:hAnsi="Times New Roman" w:cs="Times New Roman"/>
          <w:spacing w:val="-2"/>
          <w:w w:val="101"/>
          <w:sz w:val="20"/>
          <w:szCs w:val="20"/>
        </w:rPr>
        <w:t xml:space="preserve">found to be </w:t>
      </w:r>
      <w:r w:rsidR="000C5A30" w:rsidRPr="006E53CD">
        <w:rPr>
          <w:rFonts w:ascii="Times New Roman" w:hAnsi="Times New Roman" w:cs="Times New Roman"/>
          <w:spacing w:val="-2"/>
          <w:w w:val="101"/>
          <w:sz w:val="20"/>
          <w:szCs w:val="20"/>
        </w:rPr>
        <w:t>around 18°C (64°F).</w:t>
      </w:r>
      <w:r w:rsidRPr="006E53CD">
        <w:rPr>
          <w:rFonts w:ascii="Times New Roman" w:hAnsi="Times New Roman" w:cs="Times New Roman"/>
          <w:spacing w:val="-2"/>
          <w:w w:val="101"/>
          <w:sz w:val="20"/>
          <w:szCs w:val="20"/>
        </w:rPr>
        <w:t xml:space="preserve"> The climate of Uttarakhand varies with elevation and the low altitude 100 m – 1,500 m have a </w:t>
      </w:r>
      <w:hyperlink r:id="rId24" w:tooltip="Humid subtropical climate" w:history="1">
        <w:r w:rsidRPr="006E53CD">
          <w:rPr>
            <w:rFonts w:ascii="Times New Roman" w:hAnsi="Times New Roman" w:cs="Times New Roman"/>
            <w:spacing w:val="-2"/>
            <w:w w:val="101"/>
            <w:sz w:val="20"/>
            <w:szCs w:val="20"/>
          </w:rPr>
          <w:t>humid sub – tropical climate</w:t>
        </w:r>
      </w:hyperlink>
      <w:r w:rsidR="00F25B08" w:rsidRPr="006E53CD">
        <w:rPr>
          <w:rFonts w:ascii="Times New Roman" w:hAnsi="Times New Roman" w:cs="Times New Roman"/>
          <w:spacing w:val="-2"/>
          <w:w w:val="101"/>
          <w:sz w:val="20"/>
          <w:szCs w:val="20"/>
        </w:rPr>
        <w:t xml:space="preserve"> along with very</w:t>
      </w:r>
      <w:r w:rsidRPr="006E53CD">
        <w:rPr>
          <w:rFonts w:ascii="Times New Roman" w:hAnsi="Times New Roman" w:cs="Times New Roman"/>
          <w:spacing w:val="-2"/>
          <w:w w:val="101"/>
          <w:sz w:val="20"/>
          <w:szCs w:val="20"/>
        </w:rPr>
        <w:t xml:space="preserve"> High altitude and very high altitude areas (3,500 m – 5,500 m) have a </w:t>
      </w:r>
      <w:hyperlink r:id="rId25" w:tooltip="Oceanic climate" w:history="1">
        <w:r w:rsidRPr="006E53CD">
          <w:rPr>
            <w:rFonts w:ascii="Times New Roman" w:hAnsi="Times New Roman" w:cs="Times New Roman"/>
            <w:spacing w:val="-2"/>
            <w:w w:val="101"/>
            <w:sz w:val="20"/>
            <w:szCs w:val="20"/>
          </w:rPr>
          <w:t>subtropical highland climate</w:t>
        </w:r>
      </w:hyperlink>
      <w:r w:rsidRPr="006E53CD">
        <w:rPr>
          <w:rFonts w:ascii="Times New Roman" w:hAnsi="Times New Roman" w:cs="Times New Roman"/>
          <w:spacing w:val="-2"/>
          <w:w w:val="101"/>
          <w:sz w:val="20"/>
          <w:szCs w:val="20"/>
        </w:rPr>
        <w:t> and alpine climate.</w:t>
      </w:r>
    </w:p>
    <w:p w:rsidR="00B17588" w:rsidRPr="006E53CD" w:rsidRDefault="00B17588"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spacing w:val="-2"/>
          <w:w w:val="101"/>
          <w:sz w:val="20"/>
          <w:szCs w:val="20"/>
        </w:rPr>
        <w:t>Uttarakhand receives 2,000 to 5,000 Millimeters (79</w:t>
      </w:r>
      <w:r w:rsidR="00F25B08" w:rsidRPr="006E53CD">
        <w:rPr>
          <w:rFonts w:ascii="Times New Roman" w:hAnsi="Times New Roman" w:cs="Times New Roman"/>
          <w:color w:val="000000"/>
          <w:spacing w:val="-2"/>
          <w:w w:val="101"/>
          <w:sz w:val="20"/>
          <w:szCs w:val="20"/>
        </w:rPr>
        <w:t xml:space="preserve"> in</w:t>
      </w:r>
      <w:r w:rsidRPr="006E53CD">
        <w:rPr>
          <w:rFonts w:ascii="Times New Roman" w:hAnsi="Times New Roman" w:cs="Times New Roman"/>
          <w:color w:val="000000"/>
          <w:spacing w:val="-2"/>
          <w:w w:val="101"/>
          <w:sz w:val="20"/>
          <w:szCs w:val="20"/>
        </w:rPr>
        <w:t xml:space="preserve"> to 197 in) of rainfall annually, 70% to 80% obtained </w:t>
      </w:r>
      <w:r w:rsidR="00F25B08" w:rsidRPr="006E53CD">
        <w:rPr>
          <w:rFonts w:ascii="Times New Roman" w:hAnsi="Times New Roman" w:cs="Times New Roman"/>
          <w:color w:val="000000"/>
          <w:spacing w:val="-2"/>
          <w:w w:val="101"/>
          <w:sz w:val="20"/>
          <w:szCs w:val="20"/>
        </w:rPr>
        <w:t xml:space="preserve">in </w:t>
      </w:r>
      <w:r w:rsidRPr="006E53CD">
        <w:rPr>
          <w:rFonts w:ascii="Times New Roman" w:hAnsi="Times New Roman" w:cs="Times New Roman"/>
          <w:color w:val="000000"/>
          <w:spacing w:val="-2"/>
          <w:w w:val="101"/>
          <w:sz w:val="20"/>
          <w:szCs w:val="20"/>
        </w:rPr>
        <w:t>between May and October.</w:t>
      </w:r>
      <w:r w:rsidR="00470EF0"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spacing w:val="-2"/>
          <w:w w:val="101"/>
          <w:sz w:val="20"/>
          <w:szCs w:val="20"/>
        </w:rPr>
        <w:t>Uttarakhand is one of the few states in India to receive regular snowfall</w:t>
      </w:r>
      <w:r w:rsidR="00F25B08" w:rsidRPr="006E53CD">
        <w:rPr>
          <w:rFonts w:ascii="Times New Roman" w:hAnsi="Times New Roman" w:cs="Times New Roman"/>
          <w:color w:val="000000"/>
          <w:spacing w:val="-2"/>
          <w:w w:val="101"/>
          <w:sz w:val="20"/>
          <w:szCs w:val="20"/>
        </w:rPr>
        <w:t xml:space="preserve"> at most part of the region or state.</w:t>
      </w:r>
      <w:r w:rsidRPr="006E53CD">
        <w:rPr>
          <w:rFonts w:ascii="Times New Roman" w:hAnsi="Times New Roman" w:cs="Times New Roman"/>
          <w:color w:val="000000"/>
          <w:spacing w:val="-2"/>
          <w:w w:val="101"/>
          <w:sz w:val="20"/>
          <w:szCs w:val="20"/>
        </w:rPr>
        <w:t xml:space="preserve"> The </w:t>
      </w:r>
      <w:hyperlink r:id="rId26" w:tooltip="Snow line" w:history="1">
        <w:r w:rsidRPr="006E53CD">
          <w:rPr>
            <w:rFonts w:ascii="Times New Roman" w:hAnsi="Times New Roman" w:cs="Times New Roman"/>
            <w:color w:val="000000"/>
            <w:spacing w:val="-2"/>
            <w:w w:val="101"/>
            <w:sz w:val="20"/>
            <w:szCs w:val="20"/>
          </w:rPr>
          <w:t>snow line</w:t>
        </w:r>
      </w:hyperlink>
      <w:r w:rsidRPr="006E53CD">
        <w:rPr>
          <w:rFonts w:ascii="Times New Roman" w:hAnsi="Times New Roman" w:cs="Times New Roman"/>
          <w:color w:val="000000"/>
          <w:spacing w:val="-2"/>
          <w:w w:val="101"/>
          <w:sz w:val="20"/>
          <w:szCs w:val="20"/>
        </w:rPr>
        <w:t> ranges from 6,100 Meters (20,000 Feet) in the South of the state to 4,900 Meters (16,100 Feet) in the North</w:t>
      </w:r>
      <w:r w:rsidR="00F25B08" w:rsidRPr="006E53CD">
        <w:rPr>
          <w:rFonts w:ascii="Times New Roman" w:hAnsi="Times New Roman" w:cs="Times New Roman"/>
          <w:color w:val="000000"/>
          <w:spacing w:val="-2"/>
          <w:w w:val="101"/>
          <w:sz w:val="20"/>
          <w:szCs w:val="20"/>
        </w:rPr>
        <w:t>ern part/ area</w:t>
      </w:r>
      <w:r w:rsidRPr="006E53CD">
        <w:rPr>
          <w:rFonts w:ascii="Times New Roman" w:hAnsi="Times New Roman" w:cs="Times New Roman"/>
          <w:color w:val="000000"/>
          <w:spacing w:val="-2"/>
          <w:w w:val="101"/>
          <w:sz w:val="20"/>
          <w:szCs w:val="20"/>
        </w:rPr>
        <w:t xml:space="preserve">. The tundra – type region in the North is snowbound for four months every year, and the temperature drops </w:t>
      </w:r>
      <w:r w:rsidR="00F25B08" w:rsidRPr="006E53CD">
        <w:rPr>
          <w:rFonts w:ascii="Times New Roman" w:hAnsi="Times New Roman" w:cs="Times New Roman"/>
          <w:color w:val="000000"/>
          <w:spacing w:val="-2"/>
          <w:w w:val="101"/>
          <w:sz w:val="20"/>
          <w:szCs w:val="20"/>
        </w:rPr>
        <w:t xml:space="preserve">down as </w:t>
      </w:r>
      <w:r w:rsidRPr="006E53CD">
        <w:rPr>
          <w:rFonts w:ascii="Times New Roman" w:hAnsi="Times New Roman" w:cs="Times New Roman"/>
          <w:color w:val="000000"/>
          <w:spacing w:val="-2"/>
          <w:w w:val="101"/>
          <w:sz w:val="20"/>
          <w:szCs w:val="20"/>
        </w:rPr>
        <w:t xml:space="preserve">below 0°C (32°F) </w:t>
      </w:r>
      <w:r w:rsidR="00F25B08" w:rsidRPr="006E53CD">
        <w:rPr>
          <w:rFonts w:ascii="Times New Roman" w:hAnsi="Times New Roman" w:cs="Times New Roman"/>
          <w:color w:val="000000"/>
          <w:spacing w:val="-2"/>
          <w:w w:val="101"/>
          <w:sz w:val="20"/>
          <w:szCs w:val="20"/>
        </w:rPr>
        <w:t xml:space="preserve">at </w:t>
      </w:r>
      <w:r w:rsidRPr="006E53CD">
        <w:rPr>
          <w:rFonts w:ascii="Times New Roman" w:hAnsi="Times New Roman" w:cs="Times New Roman"/>
          <w:color w:val="000000"/>
          <w:spacing w:val="-2"/>
          <w:w w:val="101"/>
          <w:sz w:val="20"/>
          <w:szCs w:val="20"/>
        </w:rPr>
        <w:t xml:space="preserve">almost every night. In North – Western Uttarakhand, the peaks are </w:t>
      </w:r>
      <w:r w:rsidR="00E26057" w:rsidRPr="006E53CD">
        <w:rPr>
          <w:rFonts w:ascii="Times New Roman" w:hAnsi="Times New Roman" w:cs="Times New Roman"/>
          <w:color w:val="000000"/>
          <w:spacing w:val="-2"/>
          <w:w w:val="101"/>
          <w:sz w:val="20"/>
          <w:szCs w:val="20"/>
        </w:rPr>
        <w:t xml:space="preserve">found to be </w:t>
      </w:r>
      <w:r w:rsidRPr="006E53CD">
        <w:rPr>
          <w:rFonts w:ascii="Times New Roman" w:hAnsi="Times New Roman" w:cs="Times New Roman"/>
          <w:color w:val="000000"/>
          <w:spacing w:val="-2"/>
          <w:w w:val="101"/>
          <w:sz w:val="20"/>
          <w:szCs w:val="20"/>
        </w:rPr>
        <w:t>frozen year – round; because of the high altitude, temperatures in the mountains can drop to as low as −40°C (−40°F) in winter. During the monsoon, heavy rains increase the risk of </w:t>
      </w:r>
      <w:hyperlink r:id="rId27" w:tooltip="Landslide" w:history="1">
        <w:r w:rsidRPr="006E53CD">
          <w:rPr>
            <w:rFonts w:ascii="Times New Roman" w:hAnsi="Times New Roman" w:cs="Times New Roman"/>
            <w:color w:val="000000"/>
            <w:spacing w:val="-2"/>
            <w:w w:val="101"/>
            <w:sz w:val="20"/>
            <w:szCs w:val="20"/>
          </w:rPr>
          <w:t>landslides</w:t>
        </w:r>
      </w:hyperlink>
      <w:r w:rsidRPr="006E53CD">
        <w:rPr>
          <w:rFonts w:ascii="Times New Roman" w:hAnsi="Times New Roman" w:cs="Times New Roman"/>
          <w:color w:val="000000"/>
          <w:spacing w:val="-2"/>
          <w:w w:val="101"/>
          <w:sz w:val="20"/>
          <w:szCs w:val="20"/>
        </w:rPr>
        <w:t>. The record for the longest period of continuous rain</w:t>
      </w:r>
      <w:r w:rsidR="00E26057" w:rsidRPr="006E53CD">
        <w:rPr>
          <w:rFonts w:ascii="Times New Roman" w:hAnsi="Times New Roman" w:cs="Times New Roman"/>
          <w:color w:val="000000"/>
          <w:spacing w:val="-2"/>
          <w:w w:val="101"/>
          <w:sz w:val="20"/>
          <w:szCs w:val="20"/>
        </w:rPr>
        <w:t xml:space="preserve"> fall</w:t>
      </w:r>
      <w:r w:rsidRPr="006E53CD">
        <w:rPr>
          <w:rFonts w:ascii="Times New Roman" w:hAnsi="Times New Roman" w:cs="Times New Roman"/>
          <w:color w:val="000000"/>
          <w:spacing w:val="-2"/>
          <w:w w:val="101"/>
          <w:sz w:val="20"/>
          <w:szCs w:val="20"/>
        </w:rPr>
        <w:t xml:space="preserve"> in Uttarakhand is 11 days</w:t>
      </w:r>
      <w:r w:rsidR="00E26057" w:rsidRPr="006E53CD">
        <w:rPr>
          <w:rFonts w:ascii="Times New Roman" w:hAnsi="Times New Roman" w:cs="Times New Roman"/>
          <w:color w:val="000000"/>
          <w:spacing w:val="-2"/>
          <w:w w:val="101"/>
          <w:sz w:val="20"/>
          <w:szCs w:val="20"/>
        </w:rPr>
        <w:t xml:space="preserve"> and more number of days due to climatic conditions and variations in the locality or region</w:t>
      </w:r>
      <w:r w:rsidRPr="006E53CD">
        <w:rPr>
          <w:rFonts w:ascii="Times New Roman" w:hAnsi="Times New Roman" w:cs="Times New Roman"/>
          <w:color w:val="000000"/>
          <w:spacing w:val="-2"/>
          <w:w w:val="101"/>
          <w:sz w:val="20"/>
          <w:szCs w:val="20"/>
        </w:rPr>
        <w:t>. </w:t>
      </w:r>
      <w:hyperlink r:id="rId28" w:tooltip="Fog" w:history="1">
        <w:r w:rsidRPr="006E53CD">
          <w:rPr>
            <w:rFonts w:ascii="Times New Roman" w:hAnsi="Times New Roman" w:cs="Times New Roman"/>
            <w:color w:val="000000"/>
            <w:spacing w:val="-2"/>
            <w:w w:val="101"/>
            <w:sz w:val="20"/>
            <w:szCs w:val="20"/>
          </w:rPr>
          <w:t>Fog</w:t>
        </w:r>
      </w:hyperlink>
      <w:r w:rsidRPr="006E53CD">
        <w:rPr>
          <w:rFonts w:ascii="Times New Roman" w:hAnsi="Times New Roman" w:cs="Times New Roman"/>
          <w:color w:val="000000"/>
          <w:spacing w:val="-2"/>
          <w:w w:val="101"/>
          <w:sz w:val="20"/>
          <w:szCs w:val="20"/>
        </w:rPr>
        <w:t> affects many parts of the state during winter and monsoons, making transportation perilous</w:t>
      </w:r>
      <w:r w:rsidR="00E26057" w:rsidRPr="006E53CD">
        <w:rPr>
          <w:rFonts w:ascii="Times New Roman" w:hAnsi="Times New Roman" w:cs="Times New Roman"/>
          <w:color w:val="000000"/>
          <w:spacing w:val="-2"/>
          <w:w w:val="101"/>
          <w:sz w:val="20"/>
          <w:szCs w:val="20"/>
        </w:rPr>
        <w:t xml:space="preserve"> and more dangerous during these days while travelling</w:t>
      </w:r>
      <w:r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themeColor="text1"/>
          <w:spacing w:val="-2"/>
          <w:w w:val="101"/>
          <w:sz w:val="20"/>
          <w:szCs w:val="20"/>
        </w:rPr>
        <w:t>The Uttarakhand state is the second fastest growing state in India</w:t>
      </w:r>
      <w:r w:rsidR="00E26057" w:rsidRPr="006E53CD">
        <w:rPr>
          <w:rFonts w:ascii="Times New Roman" w:hAnsi="Times New Roman" w:cs="Times New Roman"/>
          <w:color w:val="000000" w:themeColor="text1"/>
          <w:spacing w:val="-2"/>
          <w:w w:val="101"/>
          <w:sz w:val="20"/>
          <w:szCs w:val="20"/>
        </w:rPr>
        <w:t xml:space="preserve"> and i</w:t>
      </w:r>
      <w:r w:rsidR="000C5A30" w:rsidRPr="006E53CD">
        <w:rPr>
          <w:rFonts w:ascii="Times New Roman" w:hAnsi="Times New Roman" w:cs="Times New Roman"/>
          <w:color w:val="000000" w:themeColor="text1"/>
          <w:spacing w:val="-2"/>
          <w:w w:val="101"/>
          <w:sz w:val="20"/>
          <w:szCs w:val="20"/>
        </w:rPr>
        <w:t>ts</w:t>
      </w:r>
      <w:r w:rsidRPr="006E53CD">
        <w:rPr>
          <w:rFonts w:ascii="Times New Roman" w:hAnsi="Times New Roman" w:cs="Times New Roman"/>
          <w:color w:val="000000" w:themeColor="text1"/>
          <w:spacing w:val="-2"/>
          <w:w w:val="101"/>
          <w:sz w:val="20"/>
          <w:szCs w:val="20"/>
        </w:rPr>
        <w:t xml:space="preserve"> </w:t>
      </w:r>
      <w:r w:rsidR="000C5A30" w:rsidRPr="006E53CD">
        <w:rPr>
          <w:rFonts w:ascii="Times New Roman" w:hAnsi="Times New Roman" w:cs="Times New Roman"/>
          <w:color w:val="000000" w:themeColor="text1"/>
          <w:spacing w:val="-2"/>
          <w:w w:val="101"/>
          <w:sz w:val="20"/>
          <w:szCs w:val="20"/>
        </w:rPr>
        <w:t>g</w:t>
      </w:r>
      <w:r w:rsidRPr="006E53CD">
        <w:rPr>
          <w:rFonts w:ascii="Times New Roman" w:hAnsi="Times New Roman" w:cs="Times New Roman"/>
          <w:color w:val="000000" w:themeColor="text1"/>
          <w:spacing w:val="-2"/>
          <w:w w:val="101"/>
          <w:sz w:val="20"/>
          <w:szCs w:val="20"/>
        </w:rPr>
        <w:t xml:space="preserve">ross </w:t>
      </w:r>
      <w:r w:rsidR="000C5A30" w:rsidRPr="006E53CD">
        <w:rPr>
          <w:rFonts w:ascii="Times New Roman" w:hAnsi="Times New Roman" w:cs="Times New Roman"/>
          <w:color w:val="000000" w:themeColor="text1"/>
          <w:spacing w:val="-2"/>
          <w:w w:val="101"/>
          <w:sz w:val="20"/>
          <w:szCs w:val="20"/>
        </w:rPr>
        <w:t>s</w:t>
      </w:r>
      <w:r w:rsidRPr="006E53CD">
        <w:rPr>
          <w:rFonts w:ascii="Times New Roman" w:hAnsi="Times New Roman" w:cs="Times New Roman"/>
          <w:color w:val="000000" w:themeColor="text1"/>
          <w:spacing w:val="-2"/>
          <w:w w:val="101"/>
          <w:sz w:val="20"/>
          <w:szCs w:val="20"/>
        </w:rPr>
        <w:t xml:space="preserve">tate </w:t>
      </w:r>
      <w:r w:rsidR="000C5A30" w:rsidRPr="006E53CD">
        <w:rPr>
          <w:rFonts w:ascii="Times New Roman" w:hAnsi="Times New Roman" w:cs="Times New Roman"/>
          <w:color w:val="000000" w:themeColor="text1"/>
          <w:spacing w:val="-2"/>
          <w:w w:val="101"/>
          <w:sz w:val="20"/>
          <w:szCs w:val="20"/>
        </w:rPr>
        <w:t>d</w:t>
      </w:r>
      <w:r w:rsidRPr="006E53CD">
        <w:rPr>
          <w:rFonts w:ascii="Times New Roman" w:hAnsi="Times New Roman" w:cs="Times New Roman"/>
          <w:color w:val="000000" w:themeColor="text1"/>
          <w:spacing w:val="-2"/>
          <w:w w:val="101"/>
          <w:sz w:val="20"/>
          <w:szCs w:val="20"/>
        </w:rPr>
        <w:t xml:space="preserve">omestic </w:t>
      </w:r>
      <w:r w:rsidR="000C5A30" w:rsidRPr="006E53CD">
        <w:rPr>
          <w:rFonts w:ascii="Times New Roman" w:hAnsi="Times New Roman" w:cs="Times New Roman"/>
          <w:color w:val="000000" w:themeColor="text1"/>
          <w:spacing w:val="-2"/>
          <w:w w:val="101"/>
          <w:sz w:val="20"/>
          <w:szCs w:val="20"/>
        </w:rPr>
        <w:t>product</w:t>
      </w:r>
      <w:r w:rsidRPr="006E53CD">
        <w:rPr>
          <w:rFonts w:ascii="Times New Roman" w:hAnsi="Times New Roman" w:cs="Times New Roman"/>
          <w:color w:val="000000" w:themeColor="text1"/>
          <w:spacing w:val="-2"/>
          <w:w w:val="101"/>
          <w:sz w:val="20"/>
          <w:szCs w:val="20"/>
        </w:rPr>
        <w:t xml:space="preserve"> (GSDP)</w:t>
      </w:r>
      <w:r w:rsidR="00E26057" w:rsidRPr="006E53CD">
        <w:rPr>
          <w:rFonts w:ascii="Times New Roman" w:hAnsi="Times New Roman" w:cs="Times New Roman"/>
          <w:color w:val="000000" w:themeColor="text1"/>
          <w:spacing w:val="-2"/>
          <w:w w:val="101"/>
          <w:sz w:val="20"/>
          <w:szCs w:val="20"/>
        </w:rPr>
        <w:t xml:space="preserve"> {at constant prices}</w:t>
      </w:r>
      <w:r w:rsidRPr="006E53CD">
        <w:rPr>
          <w:rFonts w:ascii="Times New Roman" w:hAnsi="Times New Roman" w:cs="Times New Roman"/>
          <w:color w:val="000000" w:themeColor="text1"/>
          <w:spacing w:val="-2"/>
          <w:w w:val="101"/>
          <w:sz w:val="20"/>
          <w:szCs w:val="20"/>
        </w:rPr>
        <w:t xml:space="preserve"> more than doubled from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24,786 Crores in </w:t>
      </w:r>
      <w:r w:rsidR="00E26057" w:rsidRPr="006E53CD">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Financial Year 2005 to ₹</w:t>
      </w:r>
      <w:r w:rsidR="000C5A30"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 xml:space="preserve">60,898 Crore in </w:t>
      </w:r>
      <w:r w:rsidR="00E26057" w:rsidRPr="006E53CD">
        <w:rPr>
          <w:rFonts w:ascii="Times New Roman" w:hAnsi="Times New Roman" w:cs="Times New Roman"/>
          <w:color w:val="000000" w:themeColor="text1"/>
          <w:spacing w:val="-2"/>
          <w:w w:val="101"/>
          <w:sz w:val="20"/>
          <w:szCs w:val="20"/>
        </w:rPr>
        <w:t xml:space="preserve">the </w:t>
      </w:r>
      <w:r w:rsidRPr="006E53CD">
        <w:rPr>
          <w:rFonts w:ascii="Times New Roman" w:hAnsi="Times New Roman" w:cs="Times New Roman"/>
          <w:color w:val="000000" w:themeColor="text1"/>
          <w:spacing w:val="-2"/>
          <w:w w:val="101"/>
          <w:sz w:val="20"/>
          <w:szCs w:val="20"/>
        </w:rPr>
        <w:t xml:space="preserve">Financial Year 2012. The real GSDP grew at 13.7% (CAGR) during the </w:t>
      </w:r>
      <w:r w:rsidR="0083189F" w:rsidRPr="006E53CD">
        <w:rPr>
          <w:rFonts w:ascii="Times New Roman" w:hAnsi="Times New Roman" w:cs="Times New Roman"/>
          <w:color w:val="000000" w:themeColor="text1"/>
          <w:spacing w:val="-2"/>
          <w:w w:val="101"/>
          <w:sz w:val="20"/>
          <w:szCs w:val="20"/>
        </w:rPr>
        <w:t>Financial Year</w:t>
      </w:r>
      <w:r w:rsidRPr="006E53CD">
        <w:rPr>
          <w:rFonts w:ascii="Times New Roman" w:hAnsi="Times New Roman" w:cs="Times New Roman"/>
          <w:color w:val="000000" w:themeColor="text1"/>
          <w:spacing w:val="-2"/>
          <w:w w:val="101"/>
          <w:sz w:val="20"/>
          <w:szCs w:val="20"/>
        </w:rPr>
        <w:t xml:space="preserve"> 2005 – </w:t>
      </w:r>
      <w:r w:rsidR="0083189F" w:rsidRPr="006E53CD">
        <w:rPr>
          <w:rFonts w:ascii="Times New Roman" w:hAnsi="Times New Roman" w:cs="Times New Roman"/>
          <w:color w:val="000000" w:themeColor="text1"/>
          <w:spacing w:val="-2"/>
          <w:w w:val="101"/>
          <w:sz w:val="20"/>
          <w:szCs w:val="20"/>
        </w:rPr>
        <w:t>Financial Year</w:t>
      </w:r>
      <w:r w:rsidRPr="006E53CD">
        <w:rPr>
          <w:rFonts w:ascii="Times New Roman" w:hAnsi="Times New Roman" w:cs="Times New Roman"/>
          <w:color w:val="000000" w:themeColor="text1"/>
          <w:spacing w:val="-2"/>
          <w:w w:val="101"/>
          <w:sz w:val="20"/>
          <w:szCs w:val="20"/>
        </w:rPr>
        <w:t xml:space="preserve"> 2012 period. The contribution of the service sector to the GSDP of Uttarakhand was just over 50% during</w:t>
      </w:r>
      <w:r w:rsidR="0083189F" w:rsidRPr="006E53CD">
        <w:rPr>
          <w:rFonts w:ascii="Times New Roman" w:hAnsi="Times New Roman" w:cs="Times New Roman"/>
          <w:color w:val="000000" w:themeColor="text1"/>
          <w:spacing w:val="-2"/>
          <w:w w:val="101"/>
          <w:sz w:val="20"/>
          <w:szCs w:val="20"/>
        </w:rPr>
        <w:t xml:space="preserve"> the</w:t>
      </w:r>
      <w:r w:rsidRPr="006E53CD">
        <w:rPr>
          <w:rFonts w:ascii="Times New Roman" w:hAnsi="Times New Roman" w:cs="Times New Roman"/>
          <w:color w:val="000000" w:themeColor="text1"/>
          <w:spacing w:val="-2"/>
          <w:w w:val="101"/>
          <w:sz w:val="20"/>
          <w:szCs w:val="20"/>
        </w:rPr>
        <w:t xml:space="preserve"> </w:t>
      </w:r>
      <w:r w:rsidR="00E26057" w:rsidRPr="006E53CD">
        <w:rPr>
          <w:rFonts w:ascii="Times New Roman" w:hAnsi="Times New Roman" w:cs="Times New Roman"/>
          <w:color w:val="000000" w:themeColor="text1"/>
          <w:spacing w:val="-2"/>
          <w:w w:val="101"/>
          <w:sz w:val="20"/>
          <w:szCs w:val="20"/>
        </w:rPr>
        <w:t>Financial Year</w:t>
      </w:r>
      <w:r w:rsidRPr="006E53CD">
        <w:rPr>
          <w:rFonts w:ascii="Times New Roman" w:hAnsi="Times New Roman" w:cs="Times New Roman"/>
          <w:color w:val="000000" w:themeColor="text1"/>
          <w:spacing w:val="-2"/>
          <w:w w:val="101"/>
          <w:sz w:val="20"/>
          <w:szCs w:val="20"/>
        </w:rPr>
        <w:t xml:space="preserve"> 2012. Per capita income in Uttarakhand is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1, 03,000 Crores (Financial Year 2013) which is higher than the national average of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74,920 Crores (FY 2013). According to the </w:t>
      </w:r>
      <w:hyperlink r:id="rId29" w:tooltip="Reserve Bank of India" w:history="1">
        <w:r w:rsidRPr="006E53CD">
          <w:rPr>
            <w:rFonts w:ascii="Times New Roman" w:hAnsi="Times New Roman" w:cs="Times New Roman"/>
            <w:color w:val="000000" w:themeColor="text1"/>
            <w:spacing w:val="-2"/>
            <w:w w:val="101"/>
            <w:sz w:val="20"/>
            <w:szCs w:val="20"/>
          </w:rPr>
          <w:t>Reserve Bank of India</w:t>
        </w:r>
      </w:hyperlink>
      <w:r w:rsidRPr="006E53CD">
        <w:rPr>
          <w:rFonts w:ascii="Times New Roman" w:hAnsi="Times New Roman" w:cs="Times New Roman"/>
          <w:color w:val="000000" w:themeColor="text1"/>
          <w:spacing w:val="-2"/>
          <w:w w:val="101"/>
          <w:sz w:val="20"/>
          <w:szCs w:val="20"/>
        </w:rPr>
        <w:t>, the total foreign direct investment in the state from April</w:t>
      </w:r>
      <w:r w:rsidR="0083189F" w:rsidRPr="006E53CD">
        <w:rPr>
          <w:rFonts w:ascii="Times New Roman" w:hAnsi="Times New Roman" w:cs="Times New Roman"/>
          <w:color w:val="000000" w:themeColor="text1"/>
          <w:spacing w:val="-2"/>
          <w:w w:val="101"/>
          <w:sz w:val="20"/>
          <w:szCs w:val="20"/>
        </w:rPr>
        <w:t xml:space="preserve"> month</w:t>
      </w:r>
      <w:r w:rsidRPr="006E53CD">
        <w:rPr>
          <w:rFonts w:ascii="Times New Roman" w:hAnsi="Times New Roman" w:cs="Times New Roman"/>
          <w:color w:val="000000" w:themeColor="text1"/>
          <w:spacing w:val="-2"/>
          <w:w w:val="101"/>
          <w:sz w:val="20"/>
          <w:szCs w:val="20"/>
        </w:rPr>
        <w:t xml:space="preserve"> 2000 to October</w:t>
      </w:r>
      <w:r w:rsidR="0083189F" w:rsidRPr="006E53CD">
        <w:rPr>
          <w:rFonts w:ascii="Times New Roman" w:hAnsi="Times New Roman" w:cs="Times New Roman"/>
          <w:color w:val="000000" w:themeColor="text1"/>
          <w:spacing w:val="-2"/>
          <w:w w:val="101"/>
          <w:sz w:val="20"/>
          <w:szCs w:val="20"/>
        </w:rPr>
        <w:t xml:space="preserve"> month of the year</w:t>
      </w:r>
      <w:r w:rsidRPr="006E53CD">
        <w:rPr>
          <w:rFonts w:ascii="Times New Roman" w:hAnsi="Times New Roman" w:cs="Times New Roman"/>
          <w:color w:val="000000" w:themeColor="text1"/>
          <w:spacing w:val="-2"/>
          <w:w w:val="101"/>
          <w:sz w:val="20"/>
          <w:szCs w:val="20"/>
        </w:rPr>
        <w:t xml:space="preserve"> 2009 amounted to US $</w:t>
      </w:r>
      <w:r w:rsidR="00676068" w:rsidRPr="006E53CD">
        <w:rPr>
          <w:rFonts w:ascii="Times New Roman" w:hAnsi="Times New Roman" w:cs="Times New Roman"/>
          <w:color w:val="000000" w:themeColor="text1"/>
          <w:spacing w:val="-2"/>
          <w:w w:val="101"/>
          <w:sz w:val="20"/>
          <w:szCs w:val="20"/>
        </w:rPr>
        <w:t xml:space="preserve"> </w:t>
      </w:r>
      <w:r w:rsidRPr="006E53CD">
        <w:rPr>
          <w:rFonts w:ascii="Times New Roman" w:hAnsi="Times New Roman" w:cs="Times New Roman"/>
          <w:color w:val="000000" w:themeColor="text1"/>
          <w:spacing w:val="-2"/>
          <w:w w:val="101"/>
          <w:sz w:val="20"/>
          <w:szCs w:val="20"/>
        </w:rPr>
        <w:t>46.7 Million</w:t>
      </w:r>
      <w:r w:rsidR="0083189F" w:rsidRPr="006E53CD">
        <w:rPr>
          <w:rFonts w:ascii="Times New Roman" w:hAnsi="Times New Roman" w:cs="Times New Roman"/>
          <w:color w:val="000000" w:themeColor="text1"/>
          <w:spacing w:val="-2"/>
          <w:w w:val="101"/>
          <w:sz w:val="20"/>
          <w:szCs w:val="20"/>
        </w:rPr>
        <w:t xml:space="preserve"> consequently</w:t>
      </w:r>
      <w:r w:rsidRPr="006E53CD">
        <w:rPr>
          <w:rFonts w:ascii="Times New Roman" w:hAnsi="Times New Roman" w:cs="Times New Roman"/>
          <w:color w:val="000000" w:themeColor="text1"/>
          <w:spacing w:val="-2"/>
          <w:w w:val="101"/>
          <w:sz w:val="20"/>
          <w:szCs w:val="20"/>
        </w:rPr>
        <w:t>.</w:t>
      </w:r>
    </w:p>
    <w:p w:rsidR="00E81DF7" w:rsidRPr="006E53CD" w:rsidRDefault="00E81DF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spacing w:after="0" w:line="240" w:lineRule="auto"/>
        <w:jc w:val="center"/>
        <w:rPr>
          <w:rFonts w:ascii="Times New Roman" w:hAnsi="Times New Roman" w:cs="Times New Roman"/>
          <w:sz w:val="20"/>
          <w:szCs w:val="20"/>
        </w:rPr>
      </w:pPr>
      <w:r w:rsidRPr="006E53CD">
        <w:rPr>
          <w:rFonts w:ascii="Times New Roman" w:hAnsi="Times New Roman" w:cs="Times New Roman"/>
          <w:noProof/>
          <w:sz w:val="20"/>
          <w:szCs w:val="20"/>
        </w:rPr>
        <w:lastRenderedPageBreak/>
        <w:drawing>
          <wp:inline distT="0" distB="0" distL="0" distR="0" wp14:anchorId="44282D2F" wp14:editId="545A2D47">
            <wp:extent cx="1428750" cy="1905000"/>
            <wp:effectExtent l="76200" t="38100" r="38100" b="0"/>
            <wp:docPr id="1506" name="Picture 18" descr="Rice winnow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ce winnowing">
                      <a:hlinkClick r:id="rId30"/>
                    </pic:cNvPr>
                    <pic:cNvPicPr>
                      <a:picLocks noChangeAspect="1" noChangeArrowheads="1"/>
                    </pic:cNvPicPr>
                  </pic:nvPicPr>
                  <pic:blipFill>
                    <a:blip r:embed="rId31" cstate="print"/>
                    <a:srcRect/>
                    <a:stretch>
                      <a:fillRect/>
                    </a:stretch>
                  </pic:blipFill>
                  <pic:spPr bwMode="auto">
                    <a:xfrm>
                      <a:off x="0" y="0"/>
                      <a:ext cx="1428750" cy="1905000"/>
                    </a:xfrm>
                    <a:prstGeom prst="rect">
                      <a:avLst/>
                    </a:prstGeom>
                    <a:noFill/>
                    <a:ln w="25400">
                      <a:solidFill>
                        <a:srgbClr val="0000FF"/>
                      </a:solidFill>
                      <a:prstDash val="lgDashDotDot"/>
                      <a:miter lim="800000"/>
                      <a:headEnd/>
                      <a:tailEnd/>
                    </a:ln>
                    <a:scene3d>
                      <a:camera prst="orthographicFront"/>
                      <a:lightRig rig="threePt" dir="t"/>
                    </a:scene3d>
                    <a:sp3d>
                      <a:bevelT w="114300" prst="artDeco"/>
                    </a:sp3d>
                  </pic:spPr>
                </pic:pic>
              </a:graphicData>
            </a:graphic>
          </wp:inline>
        </w:drawing>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spacing w:after="0" w:line="240" w:lineRule="auto"/>
        <w:jc w:val="center"/>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A </w:t>
      </w:r>
      <w:r w:rsidRPr="006E53CD">
        <w:rPr>
          <w:rFonts w:ascii="Times New Roman" w:hAnsi="Times New Roman" w:cs="Times New Roman"/>
          <w:b/>
          <w:color w:val="000000" w:themeColor="text1"/>
          <w:spacing w:val="-2"/>
          <w:w w:val="101"/>
          <w:sz w:val="20"/>
          <w:szCs w:val="20"/>
        </w:rPr>
        <w:t>Woman Winnowing Rice</w:t>
      </w:r>
      <w:r w:rsidRPr="006E53CD">
        <w:rPr>
          <w:rFonts w:ascii="Times New Roman" w:hAnsi="Times New Roman" w:cs="Times New Roman"/>
          <w:color w:val="000000" w:themeColor="text1"/>
          <w:spacing w:val="-2"/>
          <w:w w:val="101"/>
          <w:sz w:val="20"/>
          <w:szCs w:val="20"/>
        </w:rPr>
        <w:t xml:space="preserve">, an </w:t>
      </w:r>
      <w:r w:rsidRPr="006E53CD">
        <w:rPr>
          <w:rFonts w:ascii="Times New Roman" w:hAnsi="Times New Roman" w:cs="Times New Roman"/>
          <w:b/>
          <w:color w:val="000000" w:themeColor="text1"/>
          <w:spacing w:val="-2"/>
          <w:w w:val="101"/>
          <w:sz w:val="20"/>
          <w:szCs w:val="20"/>
        </w:rPr>
        <w:t>Important Food Crop</w:t>
      </w:r>
      <w:r w:rsidRPr="006E53CD">
        <w:rPr>
          <w:rFonts w:ascii="Times New Roman" w:hAnsi="Times New Roman" w:cs="Times New Roman"/>
          <w:color w:val="000000" w:themeColor="text1"/>
          <w:spacing w:val="-2"/>
          <w:w w:val="101"/>
          <w:sz w:val="20"/>
          <w:szCs w:val="20"/>
        </w:rPr>
        <w:t xml:space="preserve"> in Uttarakhand.</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AD2D9D" w:rsidP="006E53CD">
      <w:pPr>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sz w:val="20"/>
          <w:szCs w:val="20"/>
        </w:rPr>
        <w:t>Similarly in</w:t>
      </w:r>
      <w:r w:rsidR="00741E47" w:rsidRPr="006E53CD">
        <w:rPr>
          <w:rFonts w:ascii="Times New Roman" w:hAnsi="Times New Roman" w:cs="Times New Roman"/>
          <w:sz w:val="20"/>
          <w:szCs w:val="20"/>
        </w:rPr>
        <w:t xml:space="preserve"> most of India</w:t>
      </w:r>
      <w:r w:rsidRPr="006E53CD">
        <w:rPr>
          <w:rFonts w:ascii="Times New Roman" w:hAnsi="Times New Roman" w:cs="Times New Roman"/>
          <w:sz w:val="20"/>
          <w:szCs w:val="20"/>
        </w:rPr>
        <w:t>n context</w:t>
      </w:r>
      <w:r w:rsidR="00741E47" w:rsidRPr="006E53CD">
        <w:rPr>
          <w:rFonts w:ascii="Times New Roman" w:hAnsi="Times New Roman" w:cs="Times New Roman"/>
          <w:sz w:val="20"/>
          <w:szCs w:val="20"/>
        </w:rPr>
        <w:t xml:space="preserve">, agriculture is one of the most </w:t>
      </w:r>
      <w:r w:rsidRPr="006E53CD">
        <w:rPr>
          <w:rFonts w:ascii="Times New Roman" w:hAnsi="Times New Roman" w:cs="Times New Roman"/>
          <w:sz w:val="20"/>
          <w:szCs w:val="20"/>
        </w:rPr>
        <w:t>noteworthy</w:t>
      </w:r>
      <w:r w:rsidR="00741E47" w:rsidRPr="006E53CD">
        <w:rPr>
          <w:rFonts w:ascii="Times New Roman" w:hAnsi="Times New Roman" w:cs="Times New Roman"/>
          <w:sz w:val="20"/>
          <w:szCs w:val="20"/>
        </w:rPr>
        <w:t xml:space="preserve"> sectors of the economy of</w:t>
      </w:r>
      <w:r w:rsidR="00741E47" w:rsidRPr="006E53CD">
        <w:rPr>
          <w:rFonts w:ascii="Times New Roman" w:hAnsi="Times New Roman" w:cs="Times New Roman"/>
          <w:color w:val="000000" w:themeColor="text1"/>
          <w:spacing w:val="-2"/>
          <w:w w:val="101"/>
          <w:sz w:val="20"/>
          <w:szCs w:val="20"/>
        </w:rPr>
        <w:t xml:space="preserve"> Uttarakhand</w:t>
      </w:r>
      <w:r w:rsidRPr="006E53CD">
        <w:rPr>
          <w:rFonts w:ascii="Times New Roman" w:hAnsi="Times New Roman" w:cs="Times New Roman"/>
          <w:color w:val="000000" w:themeColor="text1"/>
          <w:spacing w:val="-2"/>
          <w:w w:val="101"/>
          <w:sz w:val="20"/>
          <w:szCs w:val="20"/>
        </w:rPr>
        <w:t xml:space="preserve"> State</w:t>
      </w:r>
      <w:r w:rsidR="00741E47" w:rsidRPr="006E53CD">
        <w:rPr>
          <w:rFonts w:ascii="Times New Roman" w:hAnsi="Times New Roman" w:cs="Times New Roman"/>
          <w:color w:val="000000" w:themeColor="text1"/>
          <w:spacing w:val="-2"/>
          <w:w w:val="101"/>
          <w:sz w:val="20"/>
          <w:szCs w:val="20"/>
        </w:rPr>
        <w:t>. </w:t>
      </w:r>
      <w:hyperlink r:id="rId32" w:tooltip="Basmati" w:history="1">
        <w:r w:rsidR="00741E47" w:rsidRPr="006E53CD">
          <w:rPr>
            <w:rFonts w:ascii="Times New Roman" w:hAnsi="Times New Roman" w:cs="Times New Roman"/>
            <w:color w:val="000000" w:themeColor="text1"/>
            <w:spacing w:val="-2"/>
            <w:w w:val="101"/>
            <w:sz w:val="20"/>
            <w:szCs w:val="20"/>
          </w:rPr>
          <w:t>Basmati</w:t>
        </w:r>
      </w:hyperlink>
      <w:r w:rsidR="00741E47" w:rsidRPr="006E53CD">
        <w:rPr>
          <w:rFonts w:ascii="Times New Roman" w:hAnsi="Times New Roman" w:cs="Times New Roman"/>
          <w:color w:val="000000" w:themeColor="text1"/>
          <w:spacing w:val="-2"/>
          <w:w w:val="101"/>
          <w:sz w:val="20"/>
          <w:szCs w:val="20"/>
        </w:rPr>
        <w:t> rice, wheat, soybeans, groundnuts, coarse cereals, pulses,</w:t>
      </w:r>
      <w:r w:rsidRPr="006E53CD">
        <w:rPr>
          <w:rFonts w:ascii="Times New Roman" w:hAnsi="Times New Roman" w:cs="Times New Roman"/>
          <w:color w:val="000000" w:themeColor="text1"/>
          <w:spacing w:val="-2"/>
          <w:w w:val="101"/>
          <w:sz w:val="20"/>
          <w:szCs w:val="20"/>
        </w:rPr>
        <w:t xml:space="preserve"> maize, barley</w:t>
      </w:r>
      <w:r w:rsidR="00741E47" w:rsidRPr="006E53CD">
        <w:rPr>
          <w:rFonts w:ascii="Times New Roman" w:hAnsi="Times New Roman" w:cs="Times New Roman"/>
          <w:color w:val="000000" w:themeColor="text1"/>
          <w:spacing w:val="-2"/>
          <w:w w:val="101"/>
          <w:sz w:val="20"/>
          <w:szCs w:val="20"/>
        </w:rPr>
        <w:t xml:space="preserve"> and </w:t>
      </w:r>
      <w:hyperlink r:id="rId33" w:tooltip="Oil seeds" w:history="1">
        <w:r w:rsidR="00741E47" w:rsidRPr="006E53CD">
          <w:rPr>
            <w:rFonts w:ascii="Times New Roman" w:hAnsi="Times New Roman" w:cs="Times New Roman"/>
            <w:color w:val="000000" w:themeColor="text1"/>
            <w:spacing w:val="-2"/>
            <w:w w:val="101"/>
            <w:sz w:val="20"/>
            <w:szCs w:val="20"/>
          </w:rPr>
          <w:t>oil seeds</w:t>
        </w:r>
      </w:hyperlink>
      <w:r w:rsidR="00741E47" w:rsidRPr="006E53CD">
        <w:rPr>
          <w:rFonts w:ascii="Times New Roman" w:hAnsi="Times New Roman" w:cs="Times New Roman"/>
          <w:color w:val="000000" w:themeColor="text1"/>
          <w:spacing w:val="-2"/>
          <w:w w:val="101"/>
          <w:sz w:val="20"/>
          <w:szCs w:val="20"/>
        </w:rPr>
        <w:t> are the most widely grown crops</w:t>
      </w:r>
      <w:r w:rsidRPr="006E53CD">
        <w:rPr>
          <w:rFonts w:ascii="Times New Roman" w:hAnsi="Times New Roman" w:cs="Times New Roman"/>
          <w:color w:val="000000" w:themeColor="text1"/>
          <w:spacing w:val="-2"/>
          <w:w w:val="101"/>
          <w:sz w:val="20"/>
          <w:szCs w:val="20"/>
        </w:rPr>
        <w:t xml:space="preserve"> of the locality</w:t>
      </w:r>
      <w:r w:rsidR="00741E47" w:rsidRPr="006E53CD">
        <w:rPr>
          <w:rFonts w:ascii="Times New Roman" w:hAnsi="Times New Roman" w:cs="Times New Roman"/>
          <w:color w:val="000000" w:themeColor="text1"/>
          <w:spacing w:val="-2"/>
          <w:w w:val="101"/>
          <w:sz w:val="20"/>
          <w:szCs w:val="20"/>
        </w:rPr>
        <w:t>. Fruits like apples, oranges, pears, peaches, lychees,</w:t>
      </w:r>
      <w:r w:rsidR="00257735" w:rsidRPr="006E53CD">
        <w:rPr>
          <w:rFonts w:ascii="Times New Roman" w:hAnsi="Times New Roman" w:cs="Times New Roman"/>
          <w:color w:val="000000" w:themeColor="text1"/>
          <w:spacing w:val="-2"/>
          <w:w w:val="101"/>
          <w:sz w:val="20"/>
          <w:szCs w:val="20"/>
        </w:rPr>
        <w:t xml:space="preserve"> mangoes</w:t>
      </w:r>
      <w:r w:rsidR="00741E47" w:rsidRPr="006E53CD">
        <w:rPr>
          <w:rFonts w:ascii="Times New Roman" w:hAnsi="Times New Roman" w:cs="Times New Roman"/>
          <w:color w:val="000000" w:themeColor="text1"/>
          <w:spacing w:val="-2"/>
          <w:w w:val="101"/>
          <w:sz w:val="20"/>
          <w:szCs w:val="20"/>
        </w:rPr>
        <w:t xml:space="preserve"> and plums are widely grown and important to the large</w:t>
      </w:r>
      <w:r w:rsidR="00257735" w:rsidRPr="006E53CD">
        <w:rPr>
          <w:rFonts w:ascii="Times New Roman" w:hAnsi="Times New Roman" w:cs="Times New Roman"/>
          <w:color w:val="000000" w:themeColor="text1"/>
          <w:spacing w:val="-2"/>
          <w:w w:val="101"/>
          <w:sz w:val="20"/>
          <w:szCs w:val="20"/>
        </w:rPr>
        <w:t>r</w:t>
      </w:r>
      <w:r w:rsidR="00741E47" w:rsidRPr="006E53CD">
        <w:rPr>
          <w:rFonts w:ascii="Times New Roman" w:hAnsi="Times New Roman" w:cs="Times New Roman"/>
          <w:color w:val="000000" w:themeColor="text1"/>
          <w:spacing w:val="-2"/>
          <w:w w:val="101"/>
          <w:sz w:val="20"/>
          <w:szCs w:val="20"/>
        </w:rPr>
        <w:t xml:space="preserve"> food processing industry. Agricultural export zones have been set up in the </w:t>
      </w:r>
      <w:r w:rsidR="00257735" w:rsidRPr="006E53CD">
        <w:rPr>
          <w:rFonts w:ascii="Times New Roman" w:hAnsi="Times New Roman" w:cs="Times New Roman"/>
          <w:color w:val="000000"/>
          <w:spacing w:val="-2"/>
          <w:w w:val="101"/>
          <w:sz w:val="20"/>
          <w:szCs w:val="20"/>
        </w:rPr>
        <w:t>Uttarakhand</w:t>
      </w:r>
      <w:r w:rsidR="00257735" w:rsidRPr="006E53CD">
        <w:rPr>
          <w:rFonts w:ascii="Times New Roman" w:hAnsi="Times New Roman" w:cs="Times New Roman"/>
          <w:color w:val="000000" w:themeColor="text1"/>
          <w:spacing w:val="-2"/>
          <w:w w:val="101"/>
          <w:sz w:val="20"/>
          <w:szCs w:val="20"/>
        </w:rPr>
        <w:t xml:space="preserve"> </w:t>
      </w:r>
      <w:r w:rsidR="00741E47" w:rsidRPr="006E53CD">
        <w:rPr>
          <w:rFonts w:ascii="Times New Roman" w:hAnsi="Times New Roman" w:cs="Times New Roman"/>
          <w:color w:val="000000" w:themeColor="text1"/>
          <w:spacing w:val="-2"/>
          <w:w w:val="101"/>
          <w:sz w:val="20"/>
          <w:szCs w:val="20"/>
        </w:rPr>
        <w:t xml:space="preserve">state for lychees, horticulture, herbs, medicinal plants, and basmati </w:t>
      </w:r>
      <w:r w:rsidR="004F19C9" w:rsidRPr="006E53CD">
        <w:rPr>
          <w:rFonts w:ascii="Times New Roman" w:hAnsi="Times New Roman" w:cs="Times New Roman"/>
          <w:color w:val="000000" w:themeColor="text1"/>
          <w:spacing w:val="-2"/>
          <w:w w:val="101"/>
          <w:sz w:val="20"/>
          <w:szCs w:val="20"/>
        </w:rPr>
        <w:t xml:space="preserve">rice </w:t>
      </w:r>
      <w:r w:rsidR="004F19C9" w:rsidRPr="006E53CD">
        <w:rPr>
          <w:rFonts w:ascii="Times New Roman" w:eastAsia="Book Antiqua" w:hAnsi="Times New Roman" w:cs="Times New Roman"/>
          <w:color w:val="000000" w:themeColor="text1"/>
          <w:sz w:val="20"/>
          <w:szCs w:val="20"/>
        </w:rPr>
        <w:t>as</w:t>
      </w:r>
      <w:r w:rsidR="006B0818" w:rsidRPr="006E53CD">
        <w:rPr>
          <w:rFonts w:ascii="Times New Roman" w:eastAsia="Book Antiqua" w:hAnsi="Times New Roman" w:cs="Times New Roman"/>
          <w:color w:val="000000" w:themeColor="text1"/>
          <w:sz w:val="20"/>
          <w:szCs w:val="20"/>
        </w:rPr>
        <w:t xml:space="preserve"> shown in Table </w:t>
      </w:r>
      <w:r w:rsidR="00B96348" w:rsidRPr="006E53CD">
        <w:rPr>
          <w:rFonts w:ascii="Times New Roman" w:eastAsia="Book Antiqua" w:hAnsi="Times New Roman" w:cs="Times New Roman"/>
          <w:color w:val="000000" w:themeColor="text1"/>
          <w:sz w:val="20"/>
          <w:szCs w:val="20"/>
        </w:rPr>
        <w:t>1</w:t>
      </w:r>
      <w:r w:rsidR="00741E47" w:rsidRPr="006E53CD">
        <w:rPr>
          <w:rFonts w:ascii="Times New Roman" w:hAnsi="Times New Roman" w:cs="Times New Roman"/>
          <w:color w:val="000000" w:themeColor="text1"/>
          <w:spacing w:val="-2"/>
          <w:w w:val="101"/>
          <w:sz w:val="20"/>
          <w:szCs w:val="20"/>
        </w:rPr>
        <w:t xml:space="preserve">. During </w:t>
      </w:r>
      <w:r w:rsidR="00257735" w:rsidRPr="006E53CD">
        <w:rPr>
          <w:rFonts w:ascii="Times New Roman" w:hAnsi="Times New Roman" w:cs="Times New Roman"/>
          <w:color w:val="000000" w:themeColor="text1"/>
          <w:spacing w:val="-2"/>
          <w:w w:val="101"/>
          <w:sz w:val="20"/>
          <w:szCs w:val="20"/>
        </w:rPr>
        <w:t xml:space="preserve">the year </w:t>
      </w:r>
      <w:r w:rsidR="00741E47" w:rsidRPr="006E53CD">
        <w:rPr>
          <w:rFonts w:ascii="Times New Roman" w:hAnsi="Times New Roman" w:cs="Times New Roman"/>
          <w:color w:val="000000" w:themeColor="text1"/>
          <w:spacing w:val="-2"/>
          <w:w w:val="101"/>
          <w:sz w:val="20"/>
          <w:szCs w:val="20"/>
        </w:rPr>
        <w:t>2010, wheat production was 831 thousand tonnes and rice production was</w:t>
      </w:r>
      <w:r w:rsidR="00257735" w:rsidRPr="006E53CD">
        <w:rPr>
          <w:rFonts w:ascii="Times New Roman" w:hAnsi="Times New Roman" w:cs="Times New Roman"/>
          <w:color w:val="000000" w:themeColor="text1"/>
          <w:spacing w:val="-2"/>
          <w:w w:val="101"/>
          <w:sz w:val="20"/>
          <w:szCs w:val="20"/>
        </w:rPr>
        <w:t xml:space="preserve"> found to be</w:t>
      </w:r>
      <w:r w:rsidR="00741E47" w:rsidRPr="006E53CD">
        <w:rPr>
          <w:rFonts w:ascii="Times New Roman" w:hAnsi="Times New Roman" w:cs="Times New Roman"/>
          <w:color w:val="000000" w:themeColor="text1"/>
          <w:spacing w:val="-2"/>
          <w:w w:val="101"/>
          <w:sz w:val="20"/>
          <w:szCs w:val="20"/>
        </w:rPr>
        <w:t xml:space="preserve"> 610 thousand tonnes, while the main cash crop of the state, sugarcane, had a production of 5,058 thousand tonnes</w:t>
      </w:r>
      <w:r w:rsidR="00257735" w:rsidRPr="006E53CD">
        <w:rPr>
          <w:rFonts w:ascii="Times New Roman" w:hAnsi="Times New Roman" w:cs="Times New Roman"/>
          <w:color w:val="000000" w:themeColor="text1"/>
          <w:spacing w:val="-2"/>
          <w:w w:val="101"/>
          <w:sz w:val="20"/>
          <w:szCs w:val="20"/>
        </w:rPr>
        <w:t xml:space="preserve"> respectively</w:t>
      </w:r>
      <w:r w:rsidR="00741E47" w:rsidRPr="006E53CD">
        <w:rPr>
          <w:rFonts w:ascii="Times New Roman" w:hAnsi="Times New Roman" w:cs="Times New Roman"/>
          <w:color w:val="000000" w:themeColor="text1"/>
          <w:spacing w:val="-2"/>
          <w:w w:val="101"/>
          <w:sz w:val="20"/>
          <w:szCs w:val="20"/>
        </w:rPr>
        <w:t>. As 86% of the state consists of hills, the yield per hectare is not very high. Approximately 86% of all croplands are in the plains while the remaining is from the hills</w:t>
      </w:r>
      <w:r w:rsidR="00257735" w:rsidRPr="006E53CD">
        <w:rPr>
          <w:rFonts w:ascii="Times New Roman" w:hAnsi="Times New Roman" w:cs="Times New Roman"/>
          <w:color w:val="000000" w:themeColor="text1"/>
          <w:spacing w:val="-2"/>
          <w:w w:val="101"/>
          <w:sz w:val="20"/>
          <w:szCs w:val="20"/>
        </w:rPr>
        <w:t xml:space="preserve"> stations/ areas</w:t>
      </w:r>
      <w:r w:rsidR="00741E47" w:rsidRPr="006E53CD">
        <w:rPr>
          <w:rFonts w:ascii="Times New Roman" w:hAnsi="Times New Roman" w:cs="Times New Roman"/>
          <w:color w:val="000000" w:themeColor="text1"/>
          <w:spacing w:val="-2"/>
          <w:w w:val="101"/>
          <w:sz w:val="20"/>
          <w:szCs w:val="20"/>
        </w:rPr>
        <w:t>.</w:t>
      </w:r>
    </w:p>
    <w:p w:rsidR="00741E47" w:rsidRPr="006E53CD" w:rsidRDefault="00741E47" w:rsidP="006E53CD">
      <w:pPr>
        <w:pStyle w:val="NormalWeb"/>
        <w:shd w:val="clear" w:color="auto" w:fill="FFFFFF"/>
        <w:spacing w:before="0" w:beforeAutospacing="0" w:after="0" w:afterAutospacing="0"/>
        <w:jc w:val="both"/>
        <w:rPr>
          <w:sz w:val="20"/>
          <w:szCs w:val="20"/>
        </w:rPr>
      </w:pPr>
    </w:p>
    <w:p w:rsidR="00741E47" w:rsidRPr="006E53CD" w:rsidRDefault="006B0818" w:rsidP="006E53CD">
      <w:pPr>
        <w:pStyle w:val="NormalWeb"/>
        <w:shd w:val="clear" w:color="auto" w:fill="FFFFFF"/>
        <w:spacing w:before="0" w:beforeAutospacing="0" w:after="0" w:afterAutospacing="0"/>
        <w:jc w:val="center"/>
        <w:rPr>
          <w:rFonts w:eastAsia="Book Antiqua"/>
          <w:b/>
          <w:color w:val="000000" w:themeColor="text1"/>
          <w:sz w:val="20"/>
          <w:szCs w:val="20"/>
        </w:rPr>
      </w:pPr>
      <w:r w:rsidRPr="006E53CD">
        <w:rPr>
          <w:rFonts w:eastAsia="Book Antiqua"/>
          <w:b/>
          <w:color w:val="000000" w:themeColor="text1"/>
          <w:sz w:val="20"/>
          <w:szCs w:val="20"/>
        </w:rPr>
        <w:t xml:space="preserve">Table </w:t>
      </w:r>
      <w:r w:rsidR="00741E47" w:rsidRPr="006E53CD">
        <w:rPr>
          <w:rFonts w:eastAsia="Book Antiqua"/>
          <w:b/>
          <w:color w:val="000000" w:themeColor="text1"/>
          <w:sz w:val="20"/>
          <w:szCs w:val="20"/>
        </w:rPr>
        <w:t>1:  Economy of Uttarakhand at a Glance.</w:t>
      </w:r>
    </w:p>
    <w:p w:rsidR="00741E47" w:rsidRPr="006E53CD" w:rsidRDefault="00741E47" w:rsidP="006E53CD">
      <w:pPr>
        <w:pStyle w:val="NormalWeb"/>
        <w:shd w:val="clear" w:color="auto" w:fill="FFFFFF"/>
        <w:spacing w:before="0" w:beforeAutospacing="0" w:after="0" w:afterAutospacing="0"/>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797"/>
        <w:gridCol w:w="4117"/>
        <w:gridCol w:w="1529"/>
      </w:tblGrid>
      <w:tr w:rsidR="00741E47" w:rsidRPr="006E53CD" w:rsidTr="00134968">
        <w:trPr>
          <w:jc w:val="center"/>
        </w:trPr>
        <w:tc>
          <w:tcPr>
            <w:tcW w:w="0" w:type="auto"/>
            <w:gridSpan w:val="3"/>
            <w:shd w:val="clear" w:color="auto" w:fill="FFFF00"/>
            <w:tcMar>
              <w:top w:w="48" w:type="dxa"/>
              <w:left w:w="96" w:type="dxa"/>
              <w:bottom w:w="48" w:type="dxa"/>
              <w:right w:w="96" w:type="dxa"/>
            </w:tcMar>
            <w:vAlign w:val="center"/>
            <w:hideMark/>
          </w:tcPr>
          <w:p w:rsidR="00741E47" w:rsidRPr="006E53CD" w:rsidRDefault="00741E47"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Economy of Uttarakhand at a Glance Figures in </w:t>
            </w:r>
            <w:hyperlink r:id="rId34" w:tooltip="Crore" w:history="1">
              <w:r w:rsidRPr="006E53CD">
                <w:rPr>
                  <w:rFonts w:ascii="Times New Roman" w:hAnsi="Times New Roman" w:cs="Times New Roman"/>
                  <w:b/>
                  <w:bCs/>
                  <w:color w:val="000000" w:themeColor="text1"/>
                  <w:sz w:val="20"/>
                  <w:szCs w:val="20"/>
                </w:rPr>
                <w:t>Crores</w:t>
              </w:r>
            </w:hyperlink>
            <w:r w:rsidRPr="006E53CD">
              <w:rPr>
                <w:rFonts w:ascii="Times New Roman" w:hAnsi="Times New Roman" w:cs="Times New Roman"/>
                <w:b/>
                <w:bCs/>
                <w:color w:val="000000" w:themeColor="text1"/>
                <w:sz w:val="20"/>
                <w:szCs w:val="20"/>
              </w:rPr>
              <w:t> of </w:t>
            </w:r>
            <w:hyperlink r:id="rId35" w:tooltip="Indian rupee" w:history="1">
              <w:r w:rsidRPr="006E53CD">
                <w:rPr>
                  <w:rFonts w:ascii="Times New Roman" w:hAnsi="Times New Roman" w:cs="Times New Roman"/>
                  <w:b/>
                  <w:bCs/>
                  <w:color w:val="000000" w:themeColor="text1"/>
                  <w:sz w:val="20"/>
                  <w:szCs w:val="20"/>
                </w:rPr>
                <w:t>Indian Rupees</w:t>
              </w:r>
            </w:hyperlink>
          </w:p>
        </w:tc>
      </w:tr>
      <w:tr w:rsidR="00741E47" w:rsidRPr="006E53CD" w:rsidTr="00134968">
        <w:trPr>
          <w:jc w:val="center"/>
        </w:trPr>
        <w:tc>
          <w:tcPr>
            <w:tcW w:w="0" w:type="auto"/>
            <w:shd w:val="clear" w:color="auto" w:fill="FFFF00"/>
            <w:tcMar>
              <w:top w:w="48" w:type="dxa"/>
              <w:left w:w="96" w:type="dxa"/>
              <w:bottom w:w="48" w:type="dxa"/>
              <w:right w:w="96" w:type="dxa"/>
            </w:tcMar>
            <w:vAlign w:val="center"/>
            <w:hideMark/>
          </w:tcPr>
          <w:p w:rsidR="00741E47" w:rsidRPr="006E53CD" w:rsidRDefault="00741E47"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Sr. No.</w:t>
            </w:r>
          </w:p>
        </w:tc>
        <w:tc>
          <w:tcPr>
            <w:tcW w:w="0" w:type="auto"/>
            <w:shd w:val="clear" w:color="auto" w:fill="FFFF00"/>
            <w:tcMar>
              <w:top w:w="48" w:type="dxa"/>
              <w:left w:w="96" w:type="dxa"/>
              <w:bottom w:w="48" w:type="dxa"/>
              <w:right w:w="96" w:type="dxa"/>
            </w:tcMar>
            <w:vAlign w:val="center"/>
            <w:hideMark/>
          </w:tcPr>
          <w:p w:rsidR="00741E47" w:rsidRPr="006E53CD" w:rsidRDefault="00741E47"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Economy at a Glance (Financial Year – 2012)</w:t>
            </w:r>
          </w:p>
        </w:tc>
        <w:tc>
          <w:tcPr>
            <w:tcW w:w="0" w:type="auto"/>
            <w:shd w:val="clear" w:color="auto" w:fill="FFFF00"/>
          </w:tcPr>
          <w:p w:rsidR="00741E47" w:rsidRPr="006E53CD" w:rsidRDefault="00741E47"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In Indian Rupees</w:t>
            </w:r>
          </w:p>
        </w:tc>
      </w:tr>
      <w:tr w:rsidR="00741E47" w:rsidRPr="006E53CD" w:rsidTr="00134968">
        <w:trPr>
          <w:jc w:val="center"/>
        </w:trPr>
        <w:tc>
          <w:tcPr>
            <w:tcW w:w="0" w:type="auto"/>
            <w:shd w:val="clear" w:color="auto" w:fill="FFFFFF" w:themeFill="background1"/>
            <w:tcMar>
              <w:top w:w="48" w:type="dxa"/>
              <w:left w:w="96" w:type="dxa"/>
              <w:bottom w:w="48" w:type="dxa"/>
              <w:right w:w="96" w:type="dxa"/>
            </w:tcMar>
            <w:vAlign w:val="center"/>
            <w:hideMark/>
          </w:tcPr>
          <w:p w:rsidR="00741E47" w:rsidRPr="006E53CD" w:rsidRDefault="008F6220" w:rsidP="006E53CD">
            <w:pPr>
              <w:spacing w:after="0" w:line="240" w:lineRule="auto"/>
              <w:jc w:val="center"/>
              <w:rPr>
                <w:rStyle w:val="Hyperlink"/>
                <w:rFonts w:ascii="Times New Roman" w:hAnsi="Times New Roman" w:cs="Times New Roman"/>
                <w:b/>
                <w:color w:val="000000" w:themeColor="text1"/>
                <w:sz w:val="20"/>
                <w:szCs w:val="20"/>
                <w:u w:val="none"/>
              </w:rPr>
            </w:pPr>
            <w:hyperlink r:id="rId36" w:tooltip="Kumaon Division" w:history="1">
              <w:r w:rsidR="00741E47" w:rsidRPr="006E53CD">
                <w:rPr>
                  <w:rStyle w:val="Hyperlink"/>
                  <w:rFonts w:ascii="Times New Roman" w:hAnsi="Times New Roman" w:cs="Times New Roman"/>
                  <w:b/>
                  <w:color w:val="000000" w:themeColor="text1"/>
                  <w:sz w:val="20"/>
                  <w:szCs w:val="20"/>
                  <w:u w:val="none"/>
                </w:rPr>
                <w:t>1.</w:t>
              </w:r>
            </w:hyperlink>
          </w:p>
        </w:tc>
        <w:tc>
          <w:tcPr>
            <w:tcW w:w="0" w:type="auto"/>
            <w:shd w:val="clear" w:color="auto" w:fill="FFFFFF" w:themeFill="background1"/>
            <w:tcMar>
              <w:top w:w="48" w:type="dxa"/>
              <w:left w:w="96" w:type="dxa"/>
              <w:bottom w:w="48" w:type="dxa"/>
              <w:right w:w="96" w:type="dxa"/>
            </w:tcMar>
            <w:vAlign w:val="center"/>
            <w:hideMark/>
          </w:tcPr>
          <w:p w:rsidR="00741E47" w:rsidRPr="006E53CD" w:rsidRDefault="008F6220" w:rsidP="006E53CD">
            <w:pPr>
              <w:spacing w:after="0" w:line="240" w:lineRule="auto"/>
              <w:jc w:val="center"/>
              <w:rPr>
                <w:rFonts w:ascii="Times New Roman" w:hAnsi="Times New Roman" w:cs="Times New Roman"/>
                <w:i/>
                <w:color w:val="000000" w:themeColor="text1"/>
                <w:sz w:val="20"/>
                <w:szCs w:val="20"/>
              </w:rPr>
            </w:pPr>
            <w:hyperlink r:id="rId37" w:tooltip="Almora district" w:history="1">
              <w:r w:rsidR="00741E47" w:rsidRPr="006E53CD">
                <w:rPr>
                  <w:rFonts w:ascii="Times New Roman" w:hAnsi="Times New Roman" w:cs="Times New Roman"/>
                  <w:i/>
                  <w:color w:val="000000" w:themeColor="text1"/>
                  <w:sz w:val="20"/>
                  <w:szCs w:val="20"/>
                </w:rPr>
                <w:t>Almora</w:t>
              </w:r>
            </w:hyperlink>
            <w:r w:rsidR="00741E47" w:rsidRPr="006E53CD">
              <w:rPr>
                <w:rFonts w:ascii="Times New Roman" w:hAnsi="Times New Roman" w:cs="Times New Roman"/>
                <w:i/>
                <w:color w:val="000000" w:themeColor="text1"/>
                <w:sz w:val="20"/>
                <w:szCs w:val="20"/>
              </w:rPr>
              <w:t xml:space="preserve"> GSDP (Current)</w:t>
            </w:r>
          </w:p>
        </w:tc>
        <w:tc>
          <w:tcPr>
            <w:tcW w:w="0" w:type="auto"/>
            <w:shd w:val="clear" w:color="auto" w:fill="FFFFFF" w:themeFill="background1"/>
          </w:tcPr>
          <w:p w:rsidR="00741E47" w:rsidRPr="006E53CD" w:rsidRDefault="00741E47"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w:t>
            </w:r>
            <w:r w:rsidR="00470EF0" w:rsidRPr="006E53CD">
              <w:rPr>
                <w:rStyle w:val="Hyperlink"/>
                <w:rFonts w:ascii="Times New Roman" w:hAnsi="Times New Roman" w:cs="Times New Roman"/>
                <w:b/>
                <w:color w:val="000000" w:themeColor="text1"/>
                <w:sz w:val="20"/>
                <w:szCs w:val="20"/>
                <w:u w:val="none"/>
              </w:rPr>
              <w:t xml:space="preserve"> </w:t>
            </w:r>
            <w:r w:rsidRPr="006E53CD">
              <w:rPr>
                <w:rStyle w:val="Hyperlink"/>
                <w:rFonts w:ascii="Times New Roman" w:hAnsi="Times New Roman" w:cs="Times New Roman"/>
                <w:b/>
                <w:color w:val="000000" w:themeColor="text1"/>
                <w:sz w:val="20"/>
                <w:szCs w:val="20"/>
                <w:u w:val="none"/>
              </w:rPr>
              <w:t>95,201/-</w:t>
            </w:r>
          </w:p>
        </w:tc>
      </w:tr>
      <w:tr w:rsidR="00741E47" w:rsidRPr="006E53CD" w:rsidTr="00134968">
        <w:trPr>
          <w:jc w:val="center"/>
        </w:trPr>
        <w:tc>
          <w:tcPr>
            <w:tcW w:w="0" w:type="auto"/>
            <w:shd w:val="clear" w:color="auto" w:fill="FFFFFF" w:themeFill="background1"/>
            <w:tcMar>
              <w:top w:w="48" w:type="dxa"/>
              <w:left w:w="96" w:type="dxa"/>
              <w:bottom w:w="48" w:type="dxa"/>
              <w:right w:w="96" w:type="dxa"/>
            </w:tcMar>
            <w:vAlign w:val="center"/>
            <w:hideMark/>
          </w:tcPr>
          <w:p w:rsidR="00741E47" w:rsidRPr="006E53CD" w:rsidRDefault="008F6220" w:rsidP="006E53CD">
            <w:pPr>
              <w:spacing w:after="0" w:line="240" w:lineRule="auto"/>
              <w:jc w:val="center"/>
              <w:rPr>
                <w:rStyle w:val="Hyperlink"/>
                <w:rFonts w:ascii="Times New Roman" w:hAnsi="Times New Roman" w:cs="Times New Roman"/>
                <w:b/>
                <w:color w:val="000000" w:themeColor="text1"/>
                <w:sz w:val="20"/>
                <w:szCs w:val="20"/>
                <w:u w:val="none"/>
              </w:rPr>
            </w:pPr>
            <w:hyperlink r:id="rId38" w:tooltip="Garhwal Division" w:history="1">
              <w:r w:rsidR="00741E47" w:rsidRPr="006E53CD">
                <w:rPr>
                  <w:rStyle w:val="Hyperlink"/>
                  <w:rFonts w:ascii="Times New Roman" w:hAnsi="Times New Roman" w:cs="Times New Roman"/>
                  <w:b/>
                  <w:color w:val="000000" w:themeColor="text1"/>
                  <w:sz w:val="20"/>
                  <w:szCs w:val="20"/>
                  <w:u w:val="none"/>
                </w:rPr>
                <w:t>2.</w:t>
              </w:r>
            </w:hyperlink>
          </w:p>
        </w:tc>
        <w:tc>
          <w:tcPr>
            <w:tcW w:w="0" w:type="auto"/>
            <w:shd w:val="clear" w:color="auto" w:fill="FFFFFF" w:themeFill="background1"/>
            <w:tcMar>
              <w:top w:w="48" w:type="dxa"/>
              <w:left w:w="96" w:type="dxa"/>
              <w:bottom w:w="48" w:type="dxa"/>
              <w:right w:w="96" w:type="dxa"/>
            </w:tcMar>
            <w:vAlign w:val="center"/>
            <w:hideMark/>
          </w:tcPr>
          <w:p w:rsidR="00741E47" w:rsidRPr="006E53CD" w:rsidRDefault="00741E47"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Per Capita Income</w:t>
            </w:r>
          </w:p>
        </w:tc>
        <w:tc>
          <w:tcPr>
            <w:tcW w:w="0" w:type="auto"/>
            <w:shd w:val="clear" w:color="auto" w:fill="FFFFFF" w:themeFill="background1"/>
            <w:vAlign w:val="center"/>
          </w:tcPr>
          <w:p w:rsidR="00741E47" w:rsidRPr="006E53CD" w:rsidRDefault="00741E47"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w:t>
            </w:r>
            <w:r w:rsidR="00470EF0" w:rsidRPr="006E53CD">
              <w:rPr>
                <w:rStyle w:val="Hyperlink"/>
                <w:rFonts w:ascii="Times New Roman" w:hAnsi="Times New Roman" w:cs="Times New Roman"/>
                <w:b/>
                <w:color w:val="000000" w:themeColor="text1"/>
                <w:sz w:val="20"/>
                <w:szCs w:val="20"/>
                <w:u w:val="none"/>
              </w:rPr>
              <w:t xml:space="preserve"> </w:t>
            </w:r>
            <w:r w:rsidRPr="006E53CD">
              <w:rPr>
                <w:rStyle w:val="Hyperlink"/>
                <w:rFonts w:ascii="Times New Roman" w:hAnsi="Times New Roman" w:cs="Times New Roman"/>
                <w:b/>
                <w:color w:val="000000" w:themeColor="text1"/>
                <w:sz w:val="20"/>
                <w:szCs w:val="20"/>
                <w:u w:val="none"/>
              </w:rPr>
              <w:t>1,03,000/-</w:t>
            </w:r>
          </w:p>
        </w:tc>
      </w:tr>
    </w:tbl>
    <w:p w:rsidR="00741E47" w:rsidRPr="006E53CD" w:rsidRDefault="00741E47" w:rsidP="006E53CD">
      <w:pPr>
        <w:pStyle w:val="NormalWeb"/>
        <w:shd w:val="clear" w:color="auto" w:fill="FFFFFF"/>
        <w:spacing w:before="0" w:beforeAutospacing="0" w:after="0" w:afterAutospacing="0"/>
        <w:jc w:val="both"/>
        <w:rPr>
          <w:sz w:val="20"/>
          <w:szCs w:val="20"/>
        </w:rPr>
      </w:pPr>
    </w:p>
    <w:p w:rsidR="00741E47" w:rsidRPr="006E53CD" w:rsidRDefault="00911E0E" w:rsidP="006E53CD">
      <w:pPr>
        <w:spacing w:after="0" w:line="240" w:lineRule="auto"/>
        <w:ind w:firstLine="720"/>
        <w:jc w:val="both"/>
        <w:rPr>
          <w:rFonts w:ascii="Times New Roman" w:hAnsi="Times New Roman" w:cs="Times New Roman"/>
          <w:sz w:val="20"/>
          <w:szCs w:val="20"/>
        </w:rPr>
      </w:pPr>
      <w:r w:rsidRPr="006E53CD">
        <w:rPr>
          <w:rFonts w:ascii="Times New Roman" w:hAnsi="Times New Roman" w:cs="Times New Roman"/>
          <w:sz w:val="20"/>
          <w:szCs w:val="20"/>
        </w:rPr>
        <w:t>Supplementary</w:t>
      </w:r>
      <w:r w:rsidR="00741E47" w:rsidRPr="006E53CD">
        <w:rPr>
          <w:rFonts w:ascii="Times New Roman" w:hAnsi="Times New Roman" w:cs="Times New Roman"/>
          <w:sz w:val="20"/>
          <w:szCs w:val="20"/>
        </w:rPr>
        <w:t xml:space="preserve"> </w:t>
      </w:r>
      <w:r w:rsidRPr="006E53CD">
        <w:rPr>
          <w:rFonts w:ascii="Times New Roman" w:hAnsi="Times New Roman" w:cs="Times New Roman"/>
          <w:sz w:val="20"/>
          <w:szCs w:val="20"/>
        </w:rPr>
        <w:t xml:space="preserve">types of </w:t>
      </w:r>
      <w:r w:rsidR="00741E47" w:rsidRPr="006E53CD">
        <w:rPr>
          <w:rFonts w:ascii="Times New Roman" w:hAnsi="Times New Roman" w:cs="Times New Roman"/>
          <w:sz w:val="20"/>
          <w:szCs w:val="20"/>
        </w:rPr>
        <w:t>key industries include tourism and hydropower</w:t>
      </w:r>
      <w:r w:rsidRPr="006E53CD">
        <w:rPr>
          <w:rFonts w:ascii="Times New Roman" w:hAnsi="Times New Roman" w:cs="Times New Roman"/>
          <w:sz w:val="20"/>
          <w:szCs w:val="20"/>
        </w:rPr>
        <w:t xml:space="preserve"> production energy demand</w:t>
      </w:r>
      <w:r w:rsidR="00741E47" w:rsidRPr="006E53CD">
        <w:rPr>
          <w:rFonts w:ascii="Times New Roman" w:hAnsi="Times New Roman" w:cs="Times New Roman"/>
          <w:sz w:val="20"/>
          <w:szCs w:val="20"/>
        </w:rPr>
        <w:t>, and there is prospective development in IT, ITES, biotechnology, pharmaceuticals and automobile industries</w:t>
      </w:r>
      <w:r w:rsidRPr="006E53CD">
        <w:rPr>
          <w:rFonts w:ascii="Times New Roman" w:hAnsi="Times New Roman" w:cs="Times New Roman"/>
          <w:sz w:val="20"/>
          <w:szCs w:val="20"/>
        </w:rPr>
        <w:t xml:space="preserve"> frequently</w:t>
      </w:r>
      <w:r w:rsidR="00741E47" w:rsidRPr="006E53CD">
        <w:rPr>
          <w:rFonts w:ascii="Times New Roman" w:hAnsi="Times New Roman" w:cs="Times New Roman"/>
          <w:sz w:val="20"/>
          <w:szCs w:val="20"/>
        </w:rPr>
        <w:t>. The service sector of Uttarakhand</w:t>
      </w:r>
      <w:r w:rsidRPr="006E53CD">
        <w:rPr>
          <w:rFonts w:ascii="Times New Roman" w:hAnsi="Times New Roman" w:cs="Times New Roman"/>
          <w:sz w:val="20"/>
          <w:szCs w:val="20"/>
        </w:rPr>
        <w:t xml:space="preserve"> State </w:t>
      </w:r>
      <w:r w:rsidR="00741E47" w:rsidRPr="006E53CD">
        <w:rPr>
          <w:rFonts w:ascii="Times New Roman" w:hAnsi="Times New Roman" w:cs="Times New Roman"/>
          <w:sz w:val="20"/>
          <w:szCs w:val="20"/>
        </w:rPr>
        <w:t>mainly includes tourism</w:t>
      </w:r>
      <w:r w:rsidRPr="006E53CD">
        <w:rPr>
          <w:rFonts w:ascii="Times New Roman" w:hAnsi="Times New Roman" w:cs="Times New Roman"/>
          <w:sz w:val="20"/>
          <w:szCs w:val="20"/>
        </w:rPr>
        <w:t xml:space="preserve"> sector</w:t>
      </w:r>
      <w:r w:rsidR="00741E47" w:rsidRPr="006E53CD">
        <w:rPr>
          <w:rFonts w:ascii="Times New Roman" w:hAnsi="Times New Roman" w:cs="Times New Roman"/>
          <w:sz w:val="20"/>
          <w:szCs w:val="20"/>
        </w:rPr>
        <w:t>, information technology</w:t>
      </w:r>
      <w:r w:rsidRPr="006E53CD">
        <w:rPr>
          <w:rFonts w:ascii="Times New Roman" w:hAnsi="Times New Roman" w:cs="Times New Roman"/>
          <w:sz w:val="20"/>
          <w:szCs w:val="20"/>
        </w:rPr>
        <w:t xml:space="preserve"> demand</w:t>
      </w:r>
      <w:r w:rsidR="00741E47" w:rsidRPr="006E53CD">
        <w:rPr>
          <w:rFonts w:ascii="Times New Roman" w:hAnsi="Times New Roman" w:cs="Times New Roman"/>
          <w:sz w:val="20"/>
          <w:szCs w:val="20"/>
        </w:rPr>
        <w:t>, higher education</w:t>
      </w:r>
      <w:r w:rsidRPr="006E53CD">
        <w:rPr>
          <w:rFonts w:ascii="Times New Roman" w:hAnsi="Times New Roman" w:cs="Times New Roman"/>
          <w:sz w:val="20"/>
          <w:szCs w:val="20"/>
        </w:rPr>
        <w:t xml:space="preserve"> system</w:t>
      </w:r>
      <w:r w:rsidR="00741E47" w:rsidRPr="006E53CD">
        <w:rPr>
          <w:rFonts w:ascii="Times New Roman" w:hAnsi="Times New Roman" w:cs="Times New Roman"/>
          <w:sz w:val="20"/>
          <w:szCs w:val="20"/>
        </w:rPr>
        <w:t>, and banking</w:t>
      </w:r>
      <w:r w:rsidRPr="006E53CD">
        <w:rPr>
          <w:rFonts w:ascii="Times New Roman" w:hAnsi="Times New Roman" w:cs="Times New Roman"/>
          <w:sz w:val="20"/>
          <w:szCs w:val="20"/>
        </w:rPr>
        <w:t xml:space="preserve"> sectors etc</w:t>
      </w:r>
      <w:r w:rsidR="00741E47" w:rsidRPr="006E53CD">
        <w:rPr>
          <w:rFonts w:ascii="Times New Roman" w:hAnsi="Times New Roman" w:cs="Times New Roman"/>
          <w:sz w:val="20"/>
          <w:szCs w:val="20"/>
        </w:rPr>
        <w:t xml:space="preserve">. During </w:t>
      </w:r>
      <w:r w:rsidRPr="006E53CD">
        <w:rPr>
          <w:rFonts w:ascii="Times New Roman" w:hAnsi="Times New Roman" w:cs="Times New Roman"/>
          <w:sz w:val="20"/>
          <w:szCs w:val="20"/>
        </w:rPr>
        <w:t xml:space="preserve">the years </w:t>
      </w:r>
      <w:r w:rsidR="00741E47" w:rsidRPr="006E53CD">
        <w:rPr>
          <w:rFonts w:ascii="Times New Roman" w:hAnsi="Times New Roman" w:cs="Times New Roman"/>
          <w:sz w:val="20"/>
          <w:szCs w:val="20"/>
        </w:rPr>
        <w:t xml:space="preserve">2005 – 2006, the state successfully developed three </w:t>
      </w:r>
      <w:r w:rsidR="00B96348" w:rsidRPr="006E53CD">
        <w:rPr>
          <w:rFonts w:ascii="Times New Roman" w:hAnsi="Times New Roman" w:cs="Times New Roman"/>
          <w:sz w:val="20"/>
          <w:szCs w:val="20"/>
        </w:rPr>
        <w:t>integrated industrial estates</w:t>
      </w:r>
      <w:r w:rsidR="00741E47" w:rsidRPr="006E53CD">
        <w:rPr>
          <w:rFonts w:ascii="Times New Roman" w:hAnsi="Times New Roman" w:cs="Times New Roman"/>
          <w:sz w:val="20"/>
          <w:szCs w:val="20"/>
        </w:rPr>
        <w:t xml:space="preserve"> (IIEs) at </w:t>
      </w:r>
      <w:hyperlink r:id="rId39" w:tooltip="Haridwar" w:history="1">
        <w:r w:rsidR="00741E47" w:rsidRPr="006E53CD">
          <w:rPr>
            <w:rFonts w:ascii="Times New Roman" w:hAnsi="Times New Roman" w:cs="Times New Roman"/>
            <w:sz w:val="20"/>
            <w:szCs w:val="20"/>
          </w:rPr>
          <w:t>Haridwar</w:t>
        </w:r>
      </w:hyperlink>
      <w:r w:rsidR="00741E47" w:rsidRPr="006E53CD">
        <w:rPr>
          <w:rFonts w:ascii="Times New Roman" w:hAnsi="Times New Roman" w:cs="Times New Roman"/>
          <w:sz w:val="20"/>
          <w:szCs w:val="20"/>
        </w:rPr>
        <w:t>, </w:t>
      </w:r>
      <w:hyperlink r:id="rId40" w:tooltip="Pantnagar" w:history="1">
        <w:r w:rsidR="00741E47" w:rsidRPr="006E53CD">
          <w:rPr>
            <w:rFonts w:ascii="Times New Roman" w:hAnsi="Times New Roman" w:cs="Times New Roman"/>
            <w:sz w:val="20"/>
            <w:szCs w:val="20"/>
          </w:rPr>
          <w:t>Pantnagar</w:t>
        </w:r>
      </w:hyperlink>
      <w:r w:rsidR="00741E47" w:rsidRPr="006E53CD">
        <w:rPr>
          <w:rFonts w:ascii="Times New Roman" w:hAnsi="Times New Roman" w:cs="Times New Roman"/>
          <w:sz w:val="20"/>
          <w:szCs w:val="20"/>
        </w:rPr>
        <w:t>, and </w:t>
      </w:r>
      <w:hyperlink r:id="rId41" w:tooltip="Sitarganj" w:history="1">
        <w:r w:rsidR="00741E47" w:rsidRPr="006E53CD">
          <w:rPr>
            <w:rFonts w:ascii="Times New Roman" w:hAnsi="Times New Roman" w:cs="Times New Roman"/>
            <w:sz w:val="20"/>
            <w:szCs w:val="20"/>
          </w:rPr>
          <w:t>Sitarganj</w:t>
        </w:r>
      </w:hyperlink>
      <w:r w:rsidR="00741E47" w:rsidRPr="006E53CD">
        <w:rPr>
          <w:rFonts w:ascii="Times New Roman" w:hAnsi="Times New Roman" w:cs="Times New Roman"/>
          <w:sz w:val="20"/>
          <w:szCs w:val="20"/>
        </w:rPr>
        <w:t>; Pharma City at Selakui</w:t>
      </w:r>
      <w:r w:rsidRPr="006E53CD">
        <w:rPr>
          <w:rFonts w:ascii="Times New Roman" w:hAnsi="Times New Roman" w:cs="Times New Roman"/>
          <w:sz w:val="20"/>
          <w:szCs w:val="20"/>
        </w:rPr>
        <w:t xml:space="preserve"> location</w:t>
      </w:r>
      <w:r w:rsidR="00741E47" w:rsidRPr="006E53CD">
        <w:rPr>
          <w:rFonts w:ascii="Times New Roman" w:hAnsi="Times New Roman" w:cs="Times New Roman"/>
          <w:sz w:val="20"/>
          <w:szCs w:val="20"/>
        </w:rPr>
        <w:t xml:space="preserve">; </w:t>
      </w:r>
      <w:r w:rsidR="00B96348" w:rsidRPr="006E53CD">
        <w:rPr>
          <w:rFonts w:ascii="Times New Roman" w:hAnsi="Times New Roman" w:cs="Times New Roman"/>
          <w:sz w:val="20"/>
          <w:szCs w:val="20"/>
        </w:rPr>
        <w:t>information t</w:t>
      </w:r>
      <w:r w:rsidR="00741E47" w:rsidRPr="006E53CD">
        <w:rPr>
          <w:rFonts w:ascii="Times New Roman" w:hAnsi="Times New Roman" w:cs="Times New Roman"/>
          <w:sz w:val="20"/>
          <w:szCs w:val="20"/>
        </w:rPr>
        <w:t>echnolo</w:t>
      </w:r>
      <w:r w:rsidR="00B96348" w:rsidRPr="006E53CD">
        <w:rPr>
          <w:rFonts w:ascii="Times New Roman" w:hAnsi="Times New Roman" w:cs="Times New Roman"/>
          <w:sz w:val="20"/>
          <w:szCs w:val="20"/>
        </w:rPr>
        <w:t xml:space="preserve">gy park </w:t>
      </w:r>
      <w:r w:rsidRPr="006E53CD">
        <w:rPr>
          <w:rFonts w:ascii="Times New Roman" w:hAnsi="Times New Roman" w:cs="Times New Roman"/>
          <w:sz w:val="20"/>
          <w:szCs w:val="20"/>
        </w:rPr>
        <w:t xml:space="preserve">positioned </w:t>
      </w:r>
      <w:r w:rsidR="00B96348" w:rsidRPr="006E53CD">
        <w:rPr>
          <w:rFonts w:ascii="Times New Roman" w:hAnsi="Times New Roman" w:cs="Times New Roman"/>
          <w:sz w:val="20"/>
          <w:szCs w:val="20"/>
        </w:rPr>
        <w:t>at Sahastradhara</w:t>
      </w:r>
      <w:r w:rsidR="00741E47" w:rsidRPr="006E53CD">
        <w:rPr>
          <w:rFonts w:ascii="Times New Roman" w:hAnsi="Times New Roman" w:cs="Times New Roman"/>
          <w:sz w:val="20"/>
          <w:szCs w:val="20"/>
        </w:rPr>
        <w:t xml:space="preserve"> (</w:t>
      </w:r>
      <w:hyperlink r:id="rId42" w:tooltip="Dehradun" w:history="1">
        <w:r w:rsidR="00741E47" w:rsidRPr="006E53CD">
          <w:rPr>
            <w:rFonts w:ascii="Times New Roman" w:hAnsi="Times New Roman" w:cs="Times New Roman"/>
            <w:sz w:val="20"/>
            <w:szCs w:val="20"/>
          </w:rPr>
          <w:t>Dehradun</w:t>
        </w:r>
      </w:hyperlink>
      <w:r w:rsidR="00741E47" w:rsidRPr="006E53CD">
        <w:rPr>
          <w:rFonts w:ascii="Times New Roman" w:hAnsi="Times New Roman" w:cs="Times New Roman"/>
          <w:sz w:val="20"/>
          <w:szCs w:val="20"/>
        </w:rPr>
        <w:t>);</w:t>
      </w:r>
      <w:r w:rsidR="00741E47" w:rsidRPr="006E53CD">
        <w:rPr>
          <w:rFonts w:ascii="Times New Roman" w:hAnsi="Times New Roman" w:cs="Times New Roman"/>
          <w:b/>
          <w:sz w:val="20"/>
          <w:szCs w:val="20"/>
        </w:rPr>
        <w:t xml:space="preserve"> </w:t>
      </w:r>
      <w:r w:rsidR="00741E47" w:rsidRPr="006E53CD">
        <w:rPr>
          <w:rFonts w:ascii="Times New Roman" w:hAnsi="Times New Roman" w:cs="Times New Roman"/>
          <w:sz w:val="20"/>
          <w:szCs w:val="20"/>
        </w:rPr>
        <w:t>and a growth centre</w:t>
      </w:r>
      <w:r w:rsidRPr="006E53CD">
        <w:rPr>
          <w:rFonts w:ascii="Times New Roman" w:hAnsi="Times New Roman" w:cs="Times New Roman"/>
          <w:sz w:val="20"/>
          <w:szCs w:val="20"/>
        </w:rPr>
        <w:t xml:space="preserve"> situated</w:t>
      </w:r>
      <w:r w:rsidR="00741E47" w:rsidRPr="006E53CD">
        <w:rPr>
          <w:rFonts w:ascii="Times New Roman" w:hAnsi="Times New Roman" w:cs="Times New Roman"/>
          <w:sz w:val="20"/>
          <w:szCs w:val="20"/>
        </w:rPr>
        <w:t xml:space="preserve"> at Sigaddi (</w:t>
      </w:r>
      <w:hyperlink r:id="rId43" w:tooltip="Kotdwar" w:history="1">
        <w:r w:rsidR="00741E47" w:rsidRPr="006E53CD">
          <w:rPr>
            <w:rFonts w:ascii="Times New Roman" w:hAnsi="Times New Roman" w:cs="Times New Roman"/>
            <w:sz w:val="20"/>
            <w:szCs w:val="20"/>
          </w:rPr>
          <w:t>Kotdwar</w:t>
        </w:r>
      </w:hyperlink>
      <w:r w:rsidR="00741E47" w:rsidRPr="006E53CD">
        <w:rPr>
          <w:rFonts w:ascii="Times New Roman" w:hAnsi="Times New Roman" w:cs="Times New Roman"/>
          <w:sz w:val="20"/>
          <w:szCs w:val="20"/>
        </w:rPr>
        <w:t xml:space="preserve">). Also in </w:t>
      </w:r>
      <w:r w:rsidRPr="006E53CD">
        <w:rPr>
          <w:rFonts w:ascii="Times New Roman" w:hAnsi="Times New Roman" w:cs="Times New Roman"/>
          <w:sz w:val="20"/>
          <w:szCs w:val="20"/>
        </w:rPr>
        <w:t xml:space="preserve">the year </w:t>
      </w:r>
      <w:r w:rsidR="00741E47" w:rsidRPr="006E53CD">
        <w:rPr>
          <w:rFonts w:ascii="Times New Roman" w:hAnsi="Times New Roman" w:cs="Times New Roman"/>
          <w:sz w:val="20"/>
          <w:szCs w:val="20"/>
        </w:rPr>
        <w:t xml:space="preserve">2006, 20 industrial sectors in public private partnership mode were developed in the </w:t>
      </w:r>
      <w:r w:rsidRPr="006E53CD">
        <w:rPr>
          <w:rFonts w:ascii="Times New Roman" w:hAnsi="Times New Roman" w:cs="Times New Roman"/>
          <w:sz w:val="20"/>
          <w:szCs w:val="20"/>
        </w:rPr>
        <w:t>Uttarakhand State</w:t>
      </w:r>
      <w:r w:rsidR="00741E47" w:rsidRPr="006E53CD">
        <w:rPr>
          <w:rFonts w:ascii="Times New Roman" w:hAnsi="Times New Roman" w:cs="Times New Roman"/>
          <w:sz w:val="20"/>
          <w:szCs w:val="20"/>
        </w:rPr>
        <w:t>.</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pStyle w:val="Default"/>
        <w:jc w:val="both"/>
        <w:rPr>
          <w:rFonts w:ascii="Times New Roman" w:hAnsi="Times New Roman" w:cs="Times New Roman"/>
          <w:spacing w:val="-2"/>
          <w:w w:val="101"/>
          <w:sz w:val="20"/>
          <w:szCs w:val="20"/>
        </w:rPr>
      </w:pPr>
      <w:r w:rsidRPr="006E53CD">
        <w:rPr>
          <w:rFonts w:ascii="Times New Roman" w:hAnsi="Times New Roman" w:cs="Times New Roman"/>
          <w:b/>
          <w:color w:val="auto"/>
          <w:sz w:val="20"/>
          <w:szCs w:val="20"/>
        </w:rPr>
        <w:t>Humidity, Weather and Climate Index</w:t>
      </w:r>
      <w:r w:rsidR="005A1AC7" w:rsidRPr="006E53CD">
        <w:rPr>
          <w:rFonts w:ascii="Times New Roman" w:hAnsi="Times New Roman" w:cs="Times New Roman"/>
          <w:b/>
          <w:color w:val="auto"/>
          <w:sz w:val="20"/>
          <w:szCs w:val="20"/>
        </w:rPr>
        <w:t xml:space="preserve"> Parameters</w:t>
      </w:r>
      <w:r w:rsidR="00B96348" w:rsidRPr="006E53CD">
        <w:rPr>
          <w:rFonts w:ascii="Times New Roman" w:hAnsi="Times New Roman" w:cs="Times New Roman"/>
          <w:b/>
          <w:color w:val="auto"/>
          <w:sz w:val="20"/>
          <w:szCs w:val="20"/>
        </w:rPr>
        <w:t xml:space="preserve">: </w:t>
      </w:r>
      <w:r w:rsidRPr="006E53CD">
        <w:rPr>
          <w:rFonts w:ascii="Times New Roman" w:hAnsi="Times New Roman" w:cs="Times New Roman"/>
          <w:spacing w:val="-2"/>
          <w:w w:val="101"/>
          <w:sz w:val="20"/>
          <w:szCs w:val="20"/>
        </w:rPr>
        <w:t>Humidity is found to be 45% along with North – North</w:t>
      </w:r>
      <w:r w:rsidR="00110C79"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(NNW) wind flow</w:t>
      </w:r>
      <w:r w:rsidR="00ED59E4" w:rsidRPr="006E53CD">
        <w:rPr>
          <w:rFonts w:ascii="Times New Roman" w:hAnsi="Times New Roman" w:cs="Times New Roman"/>
          <w:spacing w:val="-2"/>
          <w:w w:val="101"/>
          <w:sz w:val="20"/>
          <w:szCs w:val="20"/>
        </w:rPr>
        <w:t>s</w:t>
      </w:r>
      <w:r w:rsidRPr="006E53CD">
        <w:rPr>
          <w:rFonts w:ascii="Times New Roman" w:hAnsi="Times New Roman" w:cs="Times New Roman"/>
          <w:spacing w:val="-2"/>
          <w:w w:val="101"/>
          <w:sz w:val="20"/>
          <w:szCs w:val="20"/>
        </w:rPr>
        <w:t xml:space="preserve"> at 00 to 5.7 Km/ H. Uttarakhand States’ current Weather and Temperature on an average is 14°C and Weather Forecast for next 3 days may varies between 25°C to 28°C and temperatures seldom exceeding 28°C (82°F) in summer</w:t>
      </w:r>
      <w:r w:rsidR="00AF16E4" w:rsidRPr="006E53CD">
        <w:rPr>
          <w:rFonts w:ascii="Times New Roman" w:hAnsi="Times New Roman" w:cs="Times New Roman"/>
          <w:spacing w:val="-2"/>
          <w:w w:val="101"/>
          <w:sz w:val="20"/>
          <w:szCs w:val="20"/>
        </w:rPr>
        <w:t xml:space="preserve"> days</w:t>
      </w:r>
      <w:r w:rsidRPr="006E53CD">
        <w:rPr>
          <w:rFonts w:ascii="Times New Roman" w:hAnsi="Times New Roman" w:cs="Times New Roman"/>
          <w:spacing w:val="-2"/>
          <w:w w:val="101"/>
          <w:sz w:val="20"/>
          <w:szCs w:val="20"/>
        </w:rPr>
        <w:t xml:space="preserve">. Elevation/ Altitude/ Ceiling are found to be 5,425 Meters above </w:t>
      </w:r>
      <w:r w:rsidR="00B96348" w:rsidRPr="006E53CD">
        <w:rPr>
          <w:rFonts w:ascii="Times New Roman" w:hAnsi="Times New Roman" w:cs="Times New Roman"/>
          <w:spacing w:val="-2"/>
          <w:w w:val="101"/>
          <w:sz w:val="20"/>
          <w:szCs w:val="20"/>
        </w:rPr>
        <w:t>mean s</w:t>
      </w:r>
      <w:r w:rsidRPr="006E53CD">
        <w:rPr>
          <w:rFonts w:ascii="Times New Roman" w:hAnsi="Times New Roman" w:cs="Times New Roman"/>
          <w:spacing w:val="-2"/>
          <w:w w:val="101"/>
          <w:sz w:val="20"/>
          <w:szCs w:val="20"/>
        </w:rPr>
        <w:t xml:space="preserve">ea </w:t>
      </w:r>
      <w:r w:rsidR="00B96348" w:rsidRPr="006E53CD">
        <w:rPr>
          <w:rFonts w:ascii="Times New Roman" w:hAnsi="Times New Roman" w:cs="Times New Roman"/>
          <w:spacing w:val="-2"/>
          <w:w w:val="101"/>
          <w:sz w:val="20"/>
          <w:szCs w:val="20"/>
        </w:rPr>
        <w:t>l</w:t>
      </w:r>
      <w:r w:rsidRPr="006E53CD">
        <w:rPr>
          <w:rFonts w:ascii="Times New Roman" w:hAnsi="Times New Roman" w:cs="Times New Roman"/>
          <w:spacing w:val="-2"/>
          <w:w w:val="101"/>
          <w:sz w:val="20"/>
          <w:szCs w:val="20"/>
        </w:rPr>
        <w:t xml:space="preserve">evel (MSL) in the State of Uttarakhand. The temperature in the region reaches and varies maximum to minimum level in – between 15°C to 14°C on an average in </w:t>
      </w:r>
      <w:r w:rsidRPr="006E53CD">
        <w:rPr>
          <w:rFonts w:ascii="Times New Roman" w:hAnsi="Times New Roman" w:cs="Times New Roman"/>
          <w:color w:val="000000" w:themeColor="text1"/>
          <w:spacing w:val="-2"/>
          <w:w w:val="101"/>
          <w:sz w:val="20"/>
          <w:szCs w:val="20"/>
        </w:rPr>
        <w:t xml:space="preserve">Uttarakhand State. Atmospheric Pressure </w:t>
      </w:r>
      <w:r w:rsidRPr="006E53CD">
        <w:rPr>
          <w:rFonts w:ascii="Times New Roman" w:hAnsi="Times New Roman" w:cs="Times New Roman"/>
          <w:spacing w:val="-2"/>
          <w:w w:val="101"/>
          <w:sz w:val="20"/>
          <w:szCs w:val="20"/>
        </w:rPr>
        <w:t>found to be 1,015.60 mb and Ultraviolet Index is found to be 7 and similarly Dew Point is nearly 14°C. Cloud cover in the Uttarakhand state is approximately 70% with Visibility Status 8 Km and around 16 – wind compass rose are formed for the study. The eight half – winds are the points obtained by bisecting the angles between the principal winds. The</w:t>
      </w:r>
      <w:r w:rsidR="00A1760B" w:rsidRPr="006E53CD">
        <w:rPr>
          <w:rFonts w:ascii="Times New Roman" w:hAnsi="Times New Roman" w:cs="Times New Roman"/>
          <w:spacing w:val="-2"/>
          <w:w w:val="101"/>
          <w:sz w:val="20"/>
          <w:szCs w:val="20"/>
        </w:rPr>
        <w:t xml:space="preserve"> half – winds are North – North E</w:t>
      </w:r>
      <w:r w:rsidRPr="006E53CD">
        <w:rPr>
          <w:rFonts w:ascii="Times New Roman" w:hAnsi="Times New Roman" w:cs="Times New Roman"/>
          <w:spacing w:val="-2"/>
          <w:w w:val="101"/>
          <w:sz w:val="20"/>
          <w:szCs w:val="20"/>
        </w:rPr>
        <w:t>ast (NNE), East – North</w:t>
      </w:r>
      <w:r w:rsidR="00A1760B" w:rsidRPr="006E53CD">
        <w:rPr>
          <w:rFonts w:ascii="Times New Roman" w:hAnsi="Times New Roman" w:cs="Times New Roman"/>
          <w:spacing w:val="-2"/>
          <w:w w:val="101"/>
          <w:sz w:val="20"/>
          <w:szCs w:val="20"/>
        </w:rPr>
        <w:t xml:space="preserve"> E</w:t>
      </w:r>
      <w:r w:rsidRPr="006E53CD">
        <w:rPr>
          <w:rFonts w:ascii="Times New Roman" w:hAnsi="Times New Roman" w:cs="Times New Roman"/>
          <w:spacing w:val="-2"/>
          <w:w w:val="101"/>
          <w:sz w:val="20"/>
          <w:szCs w:val="20"/>
        </w:rPr>
        <w:t>ast (ENE), East – South</w:t>
      </w:r>
      <w:r w:rsidR="00A1760B" w:rsidRPr="006E53CD">
        <w:rPr>
          <w:rFonts w:ascii="Times New Roman" w:hAnsi="Times New Roman" w:cs="Times New Roman"/>
          <w:spacing w:val="-2"/>
          <w:w w:val="101"/>
          <w:sz w:val="20"/>
          <w:szCs w:val="20"/>
        </w:rPr>
        <w:t xml:space="preserve"> E</w:t>
      </w:r>
      <w:r w:rsidRPr="006E53CD">
        <w:rPr>
          <w:rFonts w:ascii="Times New Roman" w:hAnsi="Times New Roman" w:cs="Times New Roman"/>
          <w:spacing w:val="-2"/>
          <w:w w:val="101"/>
          <w:sz w:val="20"/>
          <w:szCs w:val="20"/>
        </w:rPr>
        <w:t>ast (ESE), South – South</w:t>
      </w:r>
      <w:r w:rsidR="00A1760B" w:rsidRPr="006E53CD">
        <w:rPr>
          <w:rFonts w:ascii="Times New Roman" w:hAnsi="Times New Roman" w:cs="Times New Roman"/>
          <w:spacing w:val="-2"/>
          <w:w w:val="101"/>
          <w:sz w:val="20"/>
          <w:szCs w:val="20"/>
        </w:rPr>
        <w:t xml:space="preserve"> E</w:t>
      </w:r>
      <w:r w:rsidRPr="006E53CD">
        <w:rPr>
          <w:rFonts w:ascii="Times New Roman" w:hAnsi="Times New Roman" w:cs="Times New Roman"/>
          <w:spacing w:val="-2"/>
          <w:w w:val="101"/>
          <w:sz w:val="20"/>
          <w:szCs w:val="20"/>
        </w:rPr>
        <w:t>ast (SSE), South – South</w:t>
      </w:r>
      <w:r w:rsidR="00A1760B"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(SSW), West – South</w:t>
      </w:r>
      <w:r w:rsidR="00A1760B"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(WSW), West – North</w:t>
      </w:r>
      <w:r w:rsidR="00A1760B" w:rsidRPr="006E53CD">
        <w:rPr>
          <w:rFonts w:ascii="Times New Roman" w:hAnsi="Times New Roman" w:cs="Times New Roman"/>
          <w:spacing w:val="-2"/>
          <w:w w:val="101"/>
          <w:sz w:val="20"/>
          <w:szCs w:val="20"/>
        </w:rPr>
        <w:t xml:space="preserve"> W</w:t>
      </w:r>
      <w:r w:rsidRPr="006E53CD">
        <w:rPr>
          <w:rFonts w:ascii="Times New Roman" w:hAnsi="Times New Roman" w:cs="Times New Roman"/>
          <w:spacing w:val="-2"/>
          <w:w w:val="101"/>
          <w:sz w:val="20"/>
          <w:szCs w:val="20"/>
        </w:rPr>
        <w:t>est (WNW) and North – Northwest (NNW)</w:t>
      </w:r>
      <w:r w:rsidR="00634EC2" w:rsidRPr="006E53CD">
        <w:rPr>
          <w:rFonts w:ascii="Times New Roman" w:hAnsi="Times New Roman" w:cs="Times New Roman"/>
          <w:spacing w:val="-2"/>
          <w:w w:val="101"/>
          <w:sz w:val="20"/>
          <w:szCs w:val="20"/>
        </w:rPr>
        <w:t xml:space="preserve"> </w:t>
      </w:r>
      <w:r w:rsidR="00E82704" w:rsidRPr="006E53CD">
        <w:rPr>
          <w:rFonts w:ascii="Times New Roman" w:hAnsi="Times New Roman" w:cs="Times New Roman"/>
          <w:spacing w:val="-2"/>
          <w:w w:val="101"/>
          <w:sz w:val="20"/>
          <w:szCs w:val="20"/>
        </w:rPr>
        <w:t>respectively</w:t>
      </w:r>
      <w:r w:rsidRPr="006E53CD">
        <w:rPr>
          <w:rFonts w:ascii="Times New Roman" w:hAnsi="Times New Roman" w:cs="Times New Roman"/>
          <w:spacing w:val="-2"/>
          <w:w w:val="101"/>
          <w:sz w:val="20"/>
          <w:szCs w:val="20"/>
        </w:rPr>
        <w:t>.</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b/>
          <w:color w:val="000000"/>
          <w:sz w:val="20"/>
          <w:szCs w:val="20"/>
        </w:rPr>
        <w:t>Homogeneous Section</w:t>
      </w:r>
      <w:r w:rsidR="00347188" w:rsidRPr="006E53CD">
        <w:rPr>
          <w:rFonts w:ascii="Times New Roman" w:hAnsi="Times New Roman" w:cs="Times New Roman"/>
          <w:b/>
          <w:color w:val="000000"/>
          <w:sz w:val="20"/>
          <w:szCs w:val="20"/>
        </w:rPr>
        <w:t xml:space="preserve"> </w:t>
      </w:r>
      <w:r w:rsidR="00347188" w:rsidRPr="006E53CD">
        <w:rPr>
          <w:rFonts w:ascii="Times New Roman" w:hAnsi="Times New Roman" w:cs="Times New Roman"/>
          <w:b/>
          <w:color w:val="000000" w:themeColor="text1"/>
          <w:sz w:val="20"/>
          <w:szCs w:val="20"/>
        </w:rPr>
        <w:t>of Traffic</w:t>
      </w:r>
      <w:r w:rsidR="00094241" w:rsidRPr="006E53CD">
        <w:rPr>
          <w:rFonts w:ascii="Times New Roman" w:hAnsi="Times New Roman" w:cs="Times New Roman"/>
          <w:b/>
          <w:color w:val="000000"/>
          <w:sz w:val="20"/>
          <w:szCs w:val="20"/>
        </w:rPr>
        <w:t xml:space="preserve">: </w:t>
      </w:r>
      <w:r w:rsidRPr="006E53CD">
        <w:rPr>
          <w:rFonts w:ascii="Times New Roman" w:hAnsi="Times New Roman" w:cs="Times New Roman"/>
          <w:color w:val="000000"/>
          <w:sz w:val="20"/>
          <w:szCs w:val="20"/>
        </w:rPr>
        <w:t xml:space="preserve">The entire Projected Road is considering as one homogeneous sections based on </w:t>
      </w:r>
      <w:r w:rsidRPr="006E53CD">
        <w:rPr>
          <w:rFonts w:ascii="Times New Roman" w:hAnsi="Times New Roman" w:cs="Times New Roman"/>
          <w:color w:val="000000" w:themeColor="text1"/>
          <w:sz w:val="20"/>
          <w:szCs w:val="20"/>
        </w:rPr>
        <w:t>Traffic Volume and its characteristics</w:t>
      </w:r>
      <w:r w:rsidR="004850B3" w:rsidRPr="006E53CD">
        <w:rPr>
          <w:rFonts w:ascii="Times New Roman" w:hAnsi="Times New Roman" w:cs="Times New Roman"/>
          <w:color w:val="000000" w:themeColor="text1"/>
          <w:sz w:val="20"/>
          <w:szCs w:val="20"/>
        </w:rPr>
        <w:t xml:space="preserve"> are</w:t>
      </w:r>
      <w:r w:rsidRPr="006E53CD">
        <w:rPr>
          <w:rFonts w:ascii="Times New Roman" w:hAnsi="Times New Roman" w:cs="Times New Roman"/>
          <w:color w:val="000000" w:themeColor="text1"/>
          <w:sz w:val="20"/>
          <w:szCs w:val="20"/>
        </w:rPr>
        <w:t xml:space="preserve"> </w:t>
      </w:r>
      <w:r w:rsidR="004850B3" w:rsidRPr="006E53CD">
        <w:rPr>
          <w:rFonts w:ascii="Times New Roman" w:hAnsi="Times New Roman" w:cs="Times New Roman"/>
          <w:color w:val="000000" w:themeColor="text1"/>
          <w:sz w:val="20"/>
          <w:szCs w:val="20"/>
        </w:rPr>
        <w:t xml:space="preserve">stated </w:t>
      </w:r>
      <w:r w:rsidRPr="006E53CD">
        <w:rPr>
          <w:rFonts w:ascii="Times New Roman" w:hAnsi="Times New Roman" w:cs="Times New Roman"/>
          <w:color w:val="000000" w:themeColor="text1"/>
          <w:sz w:val="20"/>
          <w:szCs w:val="20"/>
        </w:rPr>
        <w:t xml:space="preserve">in </w:t>
      </w:r>
      <w:r w:rsidR="006B0818" w:rsidRPr="006E53CD">
        <w:rPr>
          <w:rFonts w:ascii="Times New Roman" w:eastAsia="Arial Unicode MS" w:hAnsi="Times New Roman" w:cs="Times New Roman"/>
          <w:color w:val="000000" w:themeColor="text1"/>
          <w:sz w:val="20"/>
          <w:szCs w:val="20"/>
        </w:rPr>
        <w:t>Table 2</w:t>
      </w:r>
      <w:r w:rsidRPr="006E53CD">
        <w:rPr>
          <w:rFonts w:ascii="Times New Roman" w:eastAsia="Arial Unicode MS" w:hAnsi="Times New Roman" w:cs="Times New Roman"/>
          <w:color w:val="000000" w:themeColor="text1"/>
          <w:sz w:val="20"/>
          <w:szCs w:val="20"/>
        </w:rPr>
        <w:t xml:space="preserve"> </w:t>
      </w:r>
      <w:r w:rsidR="00CD65FC" w:rsidRPr="006E53CD">
        <w:rPr>
          <w:rFonts w:ascii="Times New Roman" w:eastAsia="Arial Unicode MS" w:hAnsi="Times New Roman" w:cs="Times New Roman"/>
          <w:color w:val="000000" w:themeColor="text1"/>
          <w:sz w:val="20"/>
          <w:szCs w:val="20"/>
        </w:rPr>
        <w:t xml:space="preserve">and Figure </w:t>
      </w:r>
      <w:r w:rsidR="004850B3" w:rsidRPr="006E53CD">
        <w:rPr>
          <w:rFonts w:ascii="Times New Roman" w:eastAsia="Arial Unicode MS" w:hAnsi="Times New Roman" w:cs="Times New Roman"/>
          <w:color w:val="000000" w:themeColor="text1"/>
          <w:sz w:val="20"/>
          <w:szCs w:val="20"/>
        </w:rPr>
        <w:t>7</w:t>
      </w:r>
      <w:r w:rsidRPr="006E53CD">
        <w:rPr>
          <w:rFonts w:ascii="Times New Roman" w:eastAsia="Arial Unicode MS" w:hAnsi="Times New Roman" w:cs="Times New Roman"/>
          <w:color w:val="000000" w:themeColor="text1"/>
          <w:sz w:val="20"/>
          <w:szCs w:val="20"/>
        </w:rPr>
        <w:t xml:space="preserve">. And </w:t>
      </w:r>
      <w:r w:rsidR="006B0818" w:rsidRPr="006E53CD">
        <w:rPr>
          <w:rFonts w:ascii="Times New Roman" w:hAnsi="Times New Roman" w:cs="Times New Roman"/>
          <w:color w:val="000000" w:themeColor="text1"/>
          <w:sz w:val="20"/>
          <w:szCs w:val="20"/>
        </w:rPr>
        <w:t xml:space="preserve">Table </w:t>
      </w:r>
      <w:r w:rsidRPr="006E53CD">
        <w:rPr>
          <w:rFonts w:ascii="Times New Roman" w:hAnsi="Times New Roman" w:cs="Times New Roman"/>
          <w:color w:val="000000" w:themeColor="text1"/>
          <w:sz w:val="20"/>
          <w:szCs w:val="20"/>
        </w:rPr>
        <w:t>3 shows the Existing – Proposed Chainage Wise Villages.</w:t>
      </w:r>
    </w:p>
    <w:p w:rsidR="003D1755" w:rsidRPr="006E53CD" w:rsidRDefault="003D1755"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741E47" w:rsidRPr="006E53CD" w:rsidRDefault="006B0818" w:rsidP="006E53CD">
      <w:pPr>
        <w:autoSpaceDE w:val="0"/>
        <w:autoSpaceDN w:val="0"/>
        <w:adjustRightInd w:val="0"/>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 xml:space="preserve">Table </w:t>
      </w:r>
      <w:r w:rsidR="00741E47" w:rsidRPr="006E53CD">
        <w:rPr>
          <w:rFonts w:ascii="Times New Roman" w:hAnsi="Times New Roman" w:cs="Times New Roman"/>
          <w:b/>
          <w:color w:val="000000" w:themeColor="text1"/>
          <w:sz w:val="20"/>
          <w:szCs w:val="20"/>
        </w:rPr>
        <w:t>2: Homogeneous Section based on Traffic Volume Tehsil/ District Wise Villages.</w:t>
      </w:r>
    </w:p>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11"/>
        <w:gridCol w:w="2603"/>
        <w:gridCol w:w="1218"/>
        <w:gridCol w:w="1759"/>
        <w:gridCol w:w="2268"/>
        <w:gridCol w:w="1701"/>
        <w:gridCol w:w="1417"/>
      </w:tblGrid>
      <w:tr w:rsidR="00741E47" w:rsidRPr="006E53CD" w:rsidTr="00D10AB9">
        <w:trPr>
          <w:trHeight w:val="64"/>
          <w:jc w:val="center"/>
        </w:trPr>
        <w:tc>
          <w:tcPr>
            <w:tcW w:w="0" w:type="auto"/>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Sr.</w:t>
            </w:r>
          </w:p>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No.</w:t>
            </w:r>
          </w:p>
        </w:tc>
        <w:tc>
          <w:tcPr>
            <w:tcW w:w="2603"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Homogenous Section</w:t>
            </w:r>
          </w:p>
        </w:tc>
        <w:tc>
          <w:tcPr>
            <w:tcW w:w="2977" w:type="dxa"/>
            <w:gridSpan w:val="2"/>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Design Section Chainage</w:t>
            </w:r>
          </w:p>
        </w:tc>
        <w:tc>
          <w:tcPr>
            <w:tcW w:w="2268"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Existing</w:t>
            </w:r>
            <w:r w:rsidR="000F5000" w:rsidRPr="006E53CD">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Section Length</w:t>
            </w:r>
          </w:p>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(Km)</w:t>
            </w:r>
          </w:p>
        </w:tc>
        <w:tc>
          <w:tcPr>
            <w:tcW w:w="1701"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Design Length (Km)</w:t>
            </w:r>
          </w:p>
        </w:tc>
        <w:tc>
          <w:tcPr>
            <w:tcW w:w="1417"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Lane Widening</w:t>
            </w:r>
          </w:p>
        </w:tc>
      </w:tr>
      <w:tr w:rsidR="00741E47" w:rsidRPr="006E53CD" w:rsidTr="00D10AB9">
        <w:trPr>
          <w:trHeight w:val="64"/>
          <w:jc w:val="center"/>
        </w:trPr>
        <w:tc>
          <w:tcPr>
            <w:tcW w:w="0" w:type="auto"/>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2603"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1218"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From</w:t>
            </w:r>
            <w:r w:rsidR="005564C8" w:rsidRPr="006E53CD">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(Km)</w:t>
            </w:r>
          </w:p>
        </w:tc>
        <w:tc>
          <w:tcPr>
            <w:tcW w:w="1759"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r w:rsidRPr="006E53CD">
              <w:rPr>
                <w:rFonts w:ascii="Times New Roman" w:eastAsia="Arial Unicode MS" w:hAnsi="Times New Roman" w:cs="Times New Roman"/>
                <w:b/>
                <w:color w:val="000000"/>
                <w:sz w:val="20"/>
                <w:szCs w:val="20"/>
              </w:rPr>
              <w:t>To</w:t>
            </w:r>
            <w:r w:rsidR="005564C8" w:rsidRPr="006E53CD">
              <w:rPr>
                <w:rFonts w:ascii="Times New Roman" w:eastAsia="Arial Unicode MS" w:hAnsi="Times New Roman" w:cs="Times New Roman"/>
                <w:b/>
                <w:color w:val="000000"/>
                <w:sz w:val="20"/>
                <w:szCs w:val="20"/>
              </w:rPr>
              <w:t xml:space="preserve"> </w:t>
            </w:r>
            <w:r w:rsidRPr="006E53CD">
              <w:rPr>
                <w:rFonts w:ascii="Times New Roman" w:eastAsia="Arial Unicode MS" w:hAnsi="Times New Roman" w:cs="Times New Roman"/>
                <w:b/>
                <w:color w:val="000000"/>
                <w:sz w:val="20"/>
                <w:szCs w:val="20"/>
              </w:rPr>
              <w:t>(Km)</w:t>
            </w:r>
          </w:p>
        </w:tc>
        <w:tc>
          <w:tcPr>
            <w:tcW w:w="2268"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1701"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c>
          <w:tcPr>
            <w:tcW w:w="1417" w:type="dxa"/>
            <w:vMerge/>
            <w:shd w:val="clear" w:color="auto" w:fill="FFFFFF"/>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sz w:val="20"/>
                <w:szCs w:val="20"/>
              </w:rPr>
            </w:pPr>
          </w:p>
        </w:tc>
      </w:tr>
      <w:tr w:rsidR="00741E47" w:rsidRPr="006E53CD" w:rsidTr="00D10AB9">
        <w:trPr>
          <w:trHeight w:val="64"/>
          <w:jc w:val="center"/>
        </w:trPr>
        <w:tc>
          <w:tcPr>
            <w:tcW w:w="0" w:type="auto"/>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1.</w:t>
            </w:r>
          </w:p>
        </w:tc>
        <w:tc>
          <w:tcPr>
            <w:tcW w:w="2603"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hAnsi="Times New Roman" w:cs="Times New Roman"/>
                <w:b/>
                <w:color w:val="000000" w:themeColor="text1"/>
                <w:sz w:val="20"/>
                <w:szCs w:val="20"/>
              </w:rPr>
              <w:t>Kurkuti – Ghamsali – Niti Road</w:t>
            </w:r>
          </w:p>
        </w:tc>
        <w:tc>
          <w:tcPr>
            <w:tcW w:w="1218"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0.00</w:t>
            </w:r>
          </w:p>
        </w:tc>
        <w:tc>
          <w:tcPr>
            <w:tcW w:w="1759"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17.56</w:t>
            </w:r>
          </w:p>
        </w:tc>
        <w:tc>
          <w:tcPr>
            <w:tcW w:w="2268"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color w:val="000000" w:themeColor="text1"/>
                <w:sz w:val="20"/>
                <w:szCs w:val="20"/>
                <w:highlight w:val="yellow"/>
              </w:rPr>
            </w:pPr>
            <w:r w:rsidRPr="006E53CD">
              <w:rPr>
                <w:rFonts w:ascii="Times New Roman" w:hAnsi="Times New Roman" w:cs="Times New Roman"/>
                <w:i/>
                <w:color w:val="000000" w:themeColor="text1"/>
                <w:sz w:val="20"/>
                <w:szCs w:val="20"/>
              </w:rPr>
              <w:t>0.00  to 18.53</w:t>
            </w:r>
          </w:p>
        </w:tc>
        <w:tc>
          <w:tcPr>
            <w:tcW w:w="1701" w:type="dxa"/>
            <w:shd w:val="clear" w:color="auto" w:fill="FFFFFF"/>
            <w:vAlign w:val="center"/>
          </w:tcPr>
          <w:p w:rsidR="00741E47" w:rsidRPr="006E53CD" w:rsidRDefault="00741E47" w:rsidP="006E53CD">
            <w:pPr>
              <w:pStyle w:val="Default"/>
              <w:jc w:val="center"/>
              <w:rPr>
                <w:rFonts w:ascii="Times New Roman" w:eastAsia="Times New Roman" w:hAnsi="Times New Roman" w:cs="Times New Roman"/>
                <w:b/>
                <w:color w:val="000000" w:themeColor="text1"/>
                <w:spacing w:val="-2"/>
                <w:w w:val="101"/>
                <w:sz w:val="20"/>
                <w:szCs w:val="20"/>
                <w:highlight w:val="yellow"/>
                <w:lang w:bidi="ar-SA"/>
              </w:rPr>
            </w:pPr>
            <w:r w:rsidRPr="006E53CD">
              <w:rPr>
                <w:rFonts w:ascii="Times New Roman" w:eastAsia="Times New Roman" w:hAnsi="Times New Roman" w:cs="Times New Roman"/>
                <w:b/>
                <w:color w:val="000000" w:themeColor="text1"/>
                <w:spacing w:val="-2"/>
                <w:w w:val="101"/>
                <w:sz w:val="20"/>
                <w:szCs w:val="20"/>
                <w:lang w:bidi="ar-SA"/>
              </w:rPr>
              <w:t>0.00 to 17</w:t>
            </w:r>
            <w:r w:rsidR="000F5000" w:rsidRPr="006E53CD">
              <w:rPr>
                <w:rFonts w:ascii="Times New Roman" w:eastAsia="Times New Roman" w:hAnsi="Times New Roman" w:cs="Times New Roman"/>
                <w:b/>
                <w:color w:val="000000" w:themeColor="text1"/>
                <w:spacing w:val="-2"/>
                <w:w w:val="101"/>
                <w:sz w:val="20"/>
                <w:szCs w:val="20"/>
                <w:lang w:bidi="ar-SA"/>
              </w:rPr>
              <w:t xml:space="preserve"> </w:t>
            </w:r>
            <w:r w:rsidRPr="006E53CD">
              <w:rPr>
                <w:rFonts w:ascii="Times New Roman" w:eastAsia="Times New Roman" w:hAnsi="Times New Roman" w:cs="Times New Roman"/>
                <w:b/>
                <w:color w:val="000000" w:themeColor="text1"/>
                <w:spacing w:val="-2"/>
                <w:w w:val="101"/>
                <w:sz w:val="20"/>
                <w:szCs w:val="20"/>
                <w:lang w:bidi="ar-SA"/>
              </w:rPr>
              <w:t>+</w:t>
            </w:r>
            <w:r w:rsidR="000F5000" w:rsidRPr="006E53CD">
              <w:rPr>
                <w:rFonts w:ascii="Times New Roman" w:eastAsia="Times New Roman" w:hAnsi="Times New Roman" w:cs="Times New Roman"/>
                <w:b/>
                <w:color w:val="000000" w:themeColor="text1"/>
                <w:spacing w:val="-2"/>
                <w:w w:val="101"/>
                <w:sz w:val="20"/>
                <w:szCs w:val="20"/>
                <w:lang w:bidi="ar-SA"/>
              </w:rPr>
              <w:t xml:space="preserve"> </w:t>
            </w:r>
            <w:r w:rsidRPr="006E53CD">
              <w:rPr>
                <w:rFonts w:ascii="Times New Roman" w:eastAsia="Times New Roman" w:hAnsi="Times New Roman" w:cs="Times New Roman"/>
                <w:b/>
                <w:color w:val="000000" w:themeColor="text1"/>
                <w:spacing w:val="-2"/>
                <w:w w:val="101"/>
                <w:sz w:val="20"/>
                <w:szCs w:val="20"/>
                <w:lang w:bidi="ar-SA"/>
              </w:rPr>
              <w:t>56</w:t>
            </w:r>
          </w:p>
        </w:tc>
        <w:tc>
          <w:tcPr>
            <w:tcW w:w="1417"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i/>
                <w:color w:val="000000" w:themeColor="text1"/>
                <w:sz w:val="20"/>
                <w:szCs w:val="20"/>
              </w:rPr>
            </w:pPr>
            <w:r w:rsidRPr="006E53CD">
              <w:rPr>
                <w:rFonts w:ascii="Times New Roman" w:eastAsia="Arial Unicode MS" w:hAnsi="Times New Roman" w:cs="Times New Roman"/>
                <w:i/>
                <w:color w:val="000000" w:themeColor="text1"/>
                <w:sz w:val="20"/>
                <w:szCs w:val="20"/>
              </w:rPr>
              <w:t>Bothways</w:t>
            </w:r>
          </w:p>
        </w:tc>
      </w:tr>
    </w:tbl>
    <w:p w:rsidR="00741E47" w:rsidRPr="006E53CD" w:rsidRDefault="00741E47"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5564C8" w:rsidRPr="006E53CD" w:rsidRDefault="005564C8" w:rsidP="006E53CD">
      <w:pPr>
        <w:autoSpaceDE w:val="0"/>
        <w:autoSpaceDN w:val="0"/>
        <w:adjustRightInd w:val="0"/>
        <w:spacing w:after="0" w:line="240" w:lineRule="auto"/>
        <w:jc w:val="both"/>
        <w:rPr>
          <w:rFonts w:ascii="Times New Roman" w:hAnsi="Times New Roman" w:cs="Times New Roman"/>
          <w:color w:val="7030A0"/>
          <w:spacing w:val="-2"/>
          <w:w w:val="101"/>
          <w:sz w:val="20"/>
          <w:szCs w:val="20"/>
        </w:rPr>
      </w:pPr>
    </w:p>
    <w:p w:rsidR="00741E47" w:rsidRPr="006E53CD" w:rsidRDefault="006B0818" w:rsidP="006E53CD">
      <w:pPr>
        <w:autoSpaceDE w:val="0"/>
        <w:autoSpaceDN w:val="0"/>
        <w:adjustRightInd w:val="0"/>
        <w:spacing w:after="0" w:line="240" w:lineRule="auto"/>
        <w:jc w:val="center"/>
        <w:rPr>
          <w:rFonts w:ascii="Times New Roman" w:hAnsi="Times New Roman" w:cs="Times New Roman"/>
          <w:b/>
          <w:sz w:val="20"/>
          <w:szCs w:val="20"/>
        </w:rPr>
      </w:pPr>
      <w:r w:rsidRPr="006E53CD">
        <w:rPr>
          <w:rFonts w:ascii="Times New Roman" w:hAnsi="Times New Roman" w:cs="Times New Roman"/>
          <w:b/>
          <w:sz w:val="20"/>
          <w:szCs w:val="20"/>
        </w:rPr>
        <w:lastRenderedPageBreak/>
        <w:t xml:space="preserve">Table </w:t>
      </w:r>
      <w:r w:rsidR="00741E47" w:rsidRPr="006E53CD">
        <w:rPr>
          <w:rFonts w:ascii="Times New Roman" w:hAnsi="Times New Roman" w:cs="Times New Roman"/>
          <w:b/>
          <w:sz w:val="20"/>
          <w:szCs w:val="20"/>
        </w:rPr>
        <w:t>3: Existing – Proposed Chainage Wise Villages.</w:t>
      </w:r>
    </w:p>
    <w:p w:rsidR="00741E47" w:rsidRPr="006E53CD" w:rsidRDefault="00741E47" w:rsidP="006E53CD">
      <w:pPr>
        <w:autoSpaceDE w:val="0"/>
        <w:autoSpaceDN w:val="0"/>
        <w:adjustRightInd w:val="0"/>
        <w:spacing w:after="0" w:line="240" w:lineRule="auto"/>
        <w:jc w:val="both"/>
        <w:rPr>
          <w:rFonts w:ascii="Times New Roman" w:hAnsi="Times New Roman" w:cs="Times New Roman"/>
          <w:spacing w:val="-2"/>
          <w:w w:val="10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15"/>
        <w:gridCol w:w="2967"/>
        <w:gridCol w:w="1321"/>
        <w:gridCol w:w="1186"/>
        <w:gridCol w:w="1507"/>
        <w:gridCol w:w="1418"/>
      </w:tblGrid>
      <w:tr w:rsidR="006446BC" w:rsidRPr="006E53CD" w:rsidTr="00D10AB9">
        <w:trPr>
          <w:trHeight w:val="64"/>
          <w:jc w:val="center"/>
        </w:trPr>
        <w:tc>
          <w:tcPr>
            <w:tcW w:w="815"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Sr.</w:t>
            </w:r>
            <w:r w:rsidR="00B96CF3"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No.</w:t>
            </w:r>
          </w:p>
        </w:tc>
        <w:tc>
          <w:tcPr>
            <w:tcW w:w="2967" w:type="dxa"/>
            <w:vMerge w:val="restart"/>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Homogenous Section</w:t>
            </w:r>
          </w:p>
        </w:tc>
        <w:tc>
          <w:tcPr>
            <w:tcW w:w="2507" w:type="dxa"/>
            <w:gridSpan w:val="2"/>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Existing Chainage Section</w:t>
            </w:r>
          </w:p>
        </w:tc>
        <w:tc>
          <w:tcPr>
            <w:tcW w:w="2925" w:type="dxa"/>
            <w:gridSpan w:val="2"/>
            <w:shd w:val="clear" w:color="auto" w:fill="FFFF99"/>
            <w:vAlign w:val="center"/>
          </w:tcPr>
          <w:p w:rsidR="00741E47" w:rsidRPr="006E53CD" w:rsidRDefault="00741E47" w:rsidP="006E53CD">
            <w:pPr>
              <w:widowControl w:val="0"/>
              <w:spacing w:after="0" w:line="240" w:lineRule="auto"/>
              <w:jc w:val="center"/>
              <w:rPr>
                <w:rFonts w:ascii="Times New Roman" w:hAnsi="Times New Roman" w:cs="Times New Roman"/>
                <w:i/>
                <w:iCs/>
                <w:sz w:val="20"/>
                <w:szCs w:val="20"/>
                <w:u w:val="single"/>
              </w:rPr>
            </w:pPr>
            <w:r w:rsidRPr="006E53CD">
              <w:rPr>
                <w:rFonts w:ascii="Times New Roman" w:eastAsia="Arial Unicode MS" w:hAnsi="Times New Roman" w:cs="Times New Roman"/>
                <w:b/>
                <w:sz w:val="20"/>
                <w:szCs w:val="20"/>
              </w:rPr>
              <w:t>Proposed Chainage Section</w:t>
            </w:r>
          </w:p>
        </w:tc>
      </w:tr>
      <w:tr w:rsidR="006446BC" w:rsidRPr="006E53CD" w:rsidTr="00D10AB9">
        <w:trPr>
          <w:trHeight w:val="64"/>
          <w:jc w:val="center"/>
        </w:trPr>
        <w:tc>
          <w:tcPr>
            <w:tcW w:w="815"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p>
        </w:tc>
        <w:tc>
          <w:tcPr>
            <w:tcW w:w="2967" w:type="dxa"/>
            <w:vMerge/>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p>
        </w:tc>
        <w:tc>
          <w:tcPr>
            <w:tcW w:w="1321"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From</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c>
          <w:tcPr>
            <w:tcW w:w="1186"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To</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c>
          <w:tcPr>
            <w:tcW w:w="1507"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From</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c>
          <w:tcPr>
            <w:tcW w:w="1418" w:type="dxa"/>
            <w:shd w:val="clear" w:color="auto" w:fill="FFFF99"/>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To</w:t>
            </w:r>
            <w:r w:rsidR="0049048B"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(Km)</w:t>
            </w:r>
          </w:p>
        </w:tc>
      </w:tr>
      <w:tr w:rsidR="006446BC" w:rsidRPr="006E53CD" w:rsidTr="00D10AB9">
        <w:trPr>
          <w:trHeight w:val="64"/>
          <w:jc w:val="center"/>
        </w:trPr>
        <w:tc>
          <w:tcPr>
            <w:tcW w:w="815"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1.</w:t>
            </w:r>
          </w:p>
        </w:tc>
        <w:tc>
          <w:tcPr>
            <w:tcW w:w="2967" w:type="dxa"/>
            <w:shd w:val="clear" w:color="auto" w:fill="FFFFFF"/>
            <w:vAlign w:val="center"/>
          </w:tcPr>
          <w:p w:rsidR="00741E47" w:rsidRPr="006E53CD" w:rsidRDefault="00741E47" w:rsidP="006E53CD">
            <w:pPr>
              <w:widowControl w:val="0"/>
              <w:spacing w:after="0" w:line="240" w:lineRule="auto"/>
              <w:jc w:val="center"/>
              <w:rPr>
                <w:rFonts w:ascii="Times New Roman" w:eastAsia="Arial Unicode MS" w:hAnsi="Times New Roman" w:cs="Times New Roman"/>
                <w:b/>
                <w:sz w:val="20"/>
                <w:szCs w:val="20"/>
              </w:rPr>
            </w:pPr>
            <w:r w:rsidRPr="006E53CD">
              <w:rPr>
                <w:rFonts w:ascii="Times New Roman" w:hAnsi="Times New Roman" w:cs="Times New Roman"/>
                <w:b/>
                <w:sz w:val="20"/>
                <w:szCs w:val="20"/>
              </w:rPr>
              <w:t>Kurkuti – Ghamsali – Niti Road</w:t>
            </w:r>
          </w:p>
        </w:tc>
        <w:tc>
          <w:tcPr>
            <w:tcW w:w="1321"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i/>
                <w:sz w:val="20"/>
                <w:szCs w:val="20"/>
              </w:rPr>
            </w:pPr>
            <w:r w:rsidRPr="006E53CD">
              <w:rPr>
                <w:rFonts w:ascii="Times New Roman" w:eastAsia="Arial Unicode MS" w:hAnsi="Times New Roman" w:cs="Times New Roman"/>
                <w:i/>
                <w:sz w:val="20"/>
                <w:szCs w:val="20"/>
              </w:rPr>
              <w:t>00</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000</w:t>
            </w:r>
          </w:p>
        </w:tc>
        <w:tc>
          <w:tcPr>
            <w:tcW w:w="1186" w:type="dxa"/>
            <w:shd w:val="clear" w:color="auto" w:fill="FFFFFF"/>
            <w:vAlign w:val="center"/>
          </w:tcPr>
          <w:p w:rsidR="00741E47" w:rsidRPr="006E53CD" w:rsidRDefault="00741E47" w:rsidP="006E53CD">
            <w:pPr>
              <w:spacing w:after="0" w:line="240" w:lineRule="auto"/>
              <w:jc w:val="center"/>
              <w:rPr>
                <w:rFonts w:ascii="Times New Roman" w:hAnsi="Times New Roman" w:cs="Times New Roman"/>
                <w:b/>
                <w:sz w:val="20"/>
                <w:szCs w:val="20"/>
              </w:rPr>
            </w:pPr>
            <w:r w:rsidRPr="006E53CD">
              <w:rPr>
                <w:rFonts w:ascii="Times New Roman" w:eastAsia="Arial Unicode MS" w:hAnsi="Times New Roman" w:cs="Times New Roman"/>
                <w:b/>
                <w:sz w:val="20"/>
                <w:szCs w:val="20"/>
              </w:rPr>
              <w:t>18</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530</w:t>
            </w:r>
          </w:p>
        </w:tc>
        <w:tc>
          <w:tcPr>
            <w:tcW w:w="1507" w:type="dxa"/>
            <w:shd w:val="clear" w:color="auto" w:fill="FFFFFF"/>
            <w:vAlign w:val="center"/>
          </w:tcPr>
          <w:p w:rsidR="00741E47" w:rsidRPr="006E53CD" w:rsidRDefault="00741E47" w:rsidP="006E53CD">
            <w:pPr>
              <w:widowControl w:val="0"/>
              <w:spacing w:after="0" w:line="240" w:lineRule="auto"/>
              <w:jc w:val="center"/>
              <w:rPr>
                <w:rFonts w:ascii="Times New Roman" w:hAnsi="Times New Roman" w:cs="Times New Roman"/>
                <w:i/>
                <w:sz w:val="20"/>
                <w:szCs w:val="20"/>
              </w:rPr>
            </w:pPr>
            <w:r w:rsidRPr="006E53CD">
              <w:rPr>
                <w:rFonts w:ascii="Times New Roman" w:eastAsia="Arial Unicode MS" w:hAnsi="Times New Roman" w:cs="Times New Roman"/>
                <w:i/>
                <w:sz w:val="20"/>
                <w:szCs w:val="20"/>
              </w:rPr>
              <w:t>00</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w:t>
            </w:r>
            <w:r w:rsidR="000F5000" w:rsidRPr="006E53CD">
              <w:rPr>
                <w:rFonts w:ascii="Times New Roman" w:eastAsia="Arial Unicode MS" w:hAnsi="Times New Roman" w:cs="Times New Roman"/>
                <w:i/>
                <w:sz w:val="20"/>
                <w:szCs w:val="20"/>
              </w:rPr>
              <w:t xml:space="preserve"> </w:t>
            </w:r>
            <w:r w:rsidRPr="006E53CD">
              <w:rPr>
                <w:rFonts w:ascii="Times New Roman" w:eastAsia="Arial Unicode MS" w:hAnsi="Times New Roman" w:cs="Times New Roman"/>
                <w:i/>
                <w:sz w:val="20"/>
                <w:szCs w:val="20"/>
              </w:rPr>
              <w:t>000</w:t>
            </w:r>
          </w:p>
        </w:tc>
        <w:tc>
          <w:tcPr>
            <w:tcW w:w="1418" w:type="dxa"/>
            <w:shd w:val="clear" w:color="auto" w:fill="FFFFFF"/>
            <w:vAlign w:val="center"/>
          </w:tcPr>
          <w:p w:rsidR="00741E47" w:rsidRPr="006E53CD" w:rsidRDefault="00741E47" w:rsidP="006E53CD">
            <w:pPr>
              <w:widowControl w:val="0"/>
              <w:spacing w:after="0" w:line="240" w:lineRule="auto"/>
              <w:jc w:val="center"/>
              <w:rPr>
                <w:rFonts w:ascii="Times New Roman" w:hAnsi="Times New Roman" w:cs="Times New Roman"/>
                <w:b/>
                <w:i/>
                <w:sz w:val="20"/>
                <w:szCs w:val="20"/>
              </w:rPr>
            </w:pPr>
            <w:r w:rsidRPr="006E53CD">
              <w:rPr>
                <w:rFonts w:ascii="Times New Roman" w:eastAsia="Arial Unicode MS" w:hAnsi="Times New Roman" w:cs="Times New Roman"/>
                <w:b/>
                <w:sz w:val="20"/>
                <w:szCs w:val="20"/>
              </w:rPr>
              <w:t>17</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w:t>
            </w:r>
            <w:r w:rsidR="000F5000" w:rsidRPr="006E53CD">
              <w:rPr>
                <w:rFonts w:ascii="Times New Roman" w:eastAsia="Arial Unicode MS" w:hAnsi="Times New Roman" w:cs="Times New Roman"/>
                <w:b/>
                <w:sz w:val="20"/>
                <w:szCs w:val="20"/>
              </w:rPr>
              <w:t xml:space="preserve"> </w:t>
            </w:r>
            <w:r w:rsidRPr="006E53CD">
              <w:rPr>
                <w:rFonts w:ascii="Times New Roman" w:eastAsia="Arial Unicode MS" w:hAnsi="Times New Roman" w:cs="Times New Roman"/>
                <w:b/>
                <w:sz w:val="20"/>
                <w:szCs w:val="20"/>
              </w:rPr>
              <w:t>565</w:t>
            </w:r>
          </w:p>
        </w:tc>
      </w:tr>
    </w:tbl>
    <w:p w:rsidR="00001C41" w:rsidRPr="006E53CD" w:rsidRDefault="00001C41" w:rsidP="006E53CD">
      <w:pPr>
        <w:autoSpaceDE w:val="0"/>
        <w:autoSpaceDN w:val="0"/>
        <w:adjustRightInd w:val="0"/>
        <w:spacing w:after="0" w:line="240" w:lineRule="auto"/>
        <w:jc w:val="both"/>
        <w:rPr>
          <w:rFonts w:ascii="Times New Roman" w:hAnsi="Times New Roman" w:cs="Times New Roman"/>
          <w:spacing w:val="-2"/>
          <w:w w:val="101"/>
          <w:sz w:val="20"/>
          <w:szCs w:val="20"/>
        </w:rPr>
      </w:pPr>
    </w:p>
    <w:p w:rsidR="00001C41" w:rsidRPr="006E53CD" w:rsidRDefault="00001C41"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 xml:space="preserve">DEMOGRAPHIC INFRASTRUCTURE </w:t>
      </w:r>
      <w:r w:rsidR="006446BC" w:rsidRPr="006E53CD">
        <w:rPr>
          <w:rFonts w:ascii="Times New Roman" w:hAnsi="Times New Roman" w:cs="Times New Roman"/>
          <w:b/>
          <w:sz w:val="20"/>
          <w:szCs w:val="20"/>
        </w:rPr>
        <w:t>CATALOGUE</w:t>
      </w:r>
      <w:r w:rsidRPr="006E53CD">
        <w:rPr>
          <w:rFonts w:ascii="Times New Roman" w:hAnsi="Times New Roman" w:cs="Times New Roman"/>
          <w:b/>
          <w:sz w:val="20"/>
          <w:szCs w:val="20"/>
        </w:rPr>
        <w:t xml:space="preserve"> OF THE PROJECT DISTRICT/ STATE</w:t>
      </w:r>
    </w:p>
    <w:p w:rsidR="00001C41" w:rsidRPr="006E53CD" w:rsidRDefault="00001C41" w:rsidP="006E53CD">
      <w:pPr>
        <w:autoSpaceDE w:val="0"/>
        <w:autoSpaceDN w:val="0"/>
        <w:adjustRightInd w:val="0"/>
        <w:spacing w:after="0" w:line="240" w:lineRule="auto"/>
        <w:jc w:val="both"/>
        <w:rPr>
          <w:rFonts w:ascii="Times New Roman" w:hAnsi="Times New Roman" w:cs="Times New Roman"/>
          <w:spacing w:val="-2"/>
          <w:w w:val="101"/>
          <w:sz w:val="20"/>
          <w:szCs w:val="20"/>
        </w:rPr>
      </w:pPr>
    </w:p>
    <w:p w:rsidR="00001C41" w:rsidRPr="006E53CD" w:rsidRDefault="00001C41" w:rsidP="006E53CD">
      <w:pPr>
        <w:spacing w:after="0" w:line="240" w:lineRule="auto"/>
        <w:jc w:val="both"/>
        <w:rPr>
          <w:rFonts w:ascii="Times New Roman" w:hAnsi="Times New Roman" w:cs="Times New Roman"/>
          <w:color w:val="000000" w:themeColor="text1"/>
          <w:sz w:val="20"/>
          <w:szCs w:val="20"/>
          <w:shd w:val="clear" w:color="auto" w:fill="FFFFFF"/>
        </w:rPr>
      </w:pPr>
      <w:r w:rsidRPr="006E53CD">
        <w:rPr>
          <w:rFonts w:ascii="Times New Roman" w:hAnsi="Times New Roman" w:cs="Times New Roman"/>
          <w:b/>
          <w:sz w:val="20"/>
          <w:szCs w:val="20"/>
        </w:rPr>
        <w:t>Demographics (</w:t>
      </w:r>
      <w:hyperlink r:id="rId44" w:tooltip="List of cities in Uttarakhand by population" w:history="1">
        <w:r w:rsidRPr="006E53CD">
          <w:rPr>
            <w:rFonts w:ascii="Times New Roman" w:hAnsi="Times New Roman" w:cs="Times New Roman"/>
            <w:b/>
            <w:sz w:val="20"/>
            <w:szCs w:val="20"/>
          </w:rPr>
          <w:t xml:space="preserve">Cities in Uttarakhand </w:t>
        </w:r>
        <w:r w:rsidR="006446BC" w:rsidRPr="006E53CD">
          <w:rPr>
            <w:rFonts w:ascii="Times New Roman" w:hAnsi="Times New Roman" w:cs="Times New Roman"/>
            <w:b/>
            <w:sz w:val="20"/>
            <w:szCs w:val="20"/>
          </w:rPr>
          <w:t xml:space="preserve">State </w:t>
        </w:r>
        <w:r w:rsidRPr="006E53CD">
          <w:rPr>
            <w:rFonts w:ascii="Times New Roman" w:hAnsi="Times New Roman" w:cs="Times New Roman"/>
            <w:b/>
            <w:sz w:val="20"/>
            <w:szCs w:val="20"/>
          </w:rPr>
          <w:t>by Population</w:t>
        </w:r>
      </w:hyperlink>
      <w:r w:rsidRPr="006E53CD">
        <w:rPr>
          <w:rFonts w:ascii="Times New Roman" w:hAnsi="Times New Roman" w:cs="Times New Roman"/>
          <w:b/>
          <w:sz w:val="20"/>
          <w:szCs w:val="20"/>
        </w:rPr>
        <w:t>, </w:t>
      </w:r>
      <w:hyperlink r:id="rId45" w:tooltip="Garhwali people" w:history="1">
        <w:r w:rsidRPr="006E53CD">
          <w:rPr>
            <w:rFonts w:ascii="Times New Roman" w:hAnsi="Times New Roman" w:cs="Times New Roman"/>
            <w:b/>
            <w:sz w:val="20"/>
            <w:szCs w:val="20"/>
          </w:rPr>
          <w:t xml:space="preserve">Garhwali </w:t>
        </w:r>
      </w:hyperlink>
      <w:r w:rsidRPr="006E53CD">
        <w:rPr>
          <w:rFonts w:ascii="Times New Roman" w:hAnsi="Times New Roman" w:cs="Times New Roman"/>
          <w:b/>
          <w:sz w:val="20"/>
          <w:szCs w:val="20"/>
        </w:rPr>
        <w:t>and </w:t>
      </w:r>
      <w:hyperlink r:id="rId46" w:tooltip="Kumaoni people" w:history="1">
        <w:r w:rsidRPr="006E53CD">
          <w:rPr>
            <w:rFonts w:ascii="Times New Roman" w:hAnsi="Times New Roman" w:cs="Times New Roman"/>
            <w:b/>
            <w:sz w:val="20"/>
            <w:szCs w:val="20"/>
          </w:rPr>
          <w:t>Kumaoni People</w:t>
        </w:r>
      </w:hyperlink>
      <w:r w:rsidRPr="006E53CD">
        <w:rPr>
          <w:rFonts w:ascii="Times New Roman" w:hAnsi="Times New Roman" w:cs="Times New Roman"/>
          <w:b/>
          <w:sz w:val="20"/>
          <w:szCs w:val="20"/>
        </w:rPr>
        <w:t>)</w:t>
      </w:r>
      <w:r w:rsidR="00497BC0" w:rsidRPr="006E53CD">
        <w:rPr>
          <w:rFonts w:ascii="Times New Roman" w:hAnsi="Times New Roman" w:cs="Times New Roman"/>
          <w:b/>
          <w:sz w:val="20"/>
          <w:szCs w:val="20"/>
        </w:rPr>
        <w:t xml:space="preserve">: </w:t>
      </w:r>
      <w:r w:rsidRPr="006E53CD">
        <w:rPr>
          <w:rFonts w:ascii="Times New Roman" w:hAnsi="Times New Roman" w:cs="Times New Roman"/>
          <w:sz w:val="20"/>
          <w:szCs w:val="20"/>
          <w:shd w:val="clear" w:color="auto" w:fill="FFFFFF"/>
        </w:rPr>
        <w:t xml:space="preserve">The local people of the </w:t>
      </w:r>
      <w:r w:rsidR="006446BC" w:rsidRPr="006E53CD">
        <w:rPr>
          <w:rFonts w:ascii="Times New Roman" w:hAnsi="Times New Roman" w:cs="Times New Roman"/>
          <w:sz w:val="20"/>
          <w:szCs w:val="20"/>
          <w:shd w:val="clear" w:color="auto" w:fill="FFFFFF"/>
        </w:rPr>
        <w:t>S</w:t>
      </w:r>
      <w:r w:rsidRPr="006E53CD">
        <w:rPr>
          <w:rFonts w:ascii="Times New Roman" w:hAnsi="Times New Roman" w:cs="Times New Roman"/>
          <w:sz w:val="20"/>
          <w:szCs w:val="20"/>
          <w:shd w:val="clear" w:color="auto" w:fill="FFFFFF"/>
        </w:rPr>
        <w:t xml:space="preserve">tate are referred to as Uttarakhand and often especially either Garhwali or Kumaoni depending upon their place of </w:t>
      </w:r>
      <w:r w:rsidR="006446BC" w:rsidRPr="006E53CD">
        <w:rPr>
          <w:rFonts w:ascii="Times New Roman" w:hAnsi="Times New Roman" w:cs="Times New Roman"/>
          <w:sz w:val="20"/>
          <w:szCs w:val="20"/>
          <w:shd w:val="clear" w:color="auto" w:fill="FFFFFF"/>
        </w:rPr>
        <w:t xml:space="preserve">existing </w:t>
      </w:r>
      <w:r w:rsidRPr="006E53CD">
        <w:rPr>
          <w:rFonts w:ascii="Times New Roman" w:hAnsi="Times New Roman" w:cs="Times New Roman"/>
          <w:sz w:val="20"/>
          <w:szCs w:val="20"/>
          <w:shd w:val="clear" w:color="auto" w:fill="FFFFFF"/>
        </w:rPr>
        <w:t xml:space="preserve">origin. As per the census </w:t>
      </w:r>
      <w:r w:rsidR="006446BC" w:rsidRPr="006E53CD">
        <w:rPr>
          <w:rFonts w:ascii="Times New Roman" w:hAnsi="Times New Roman" w:cs="Times New Roman"/>
          <w:sz w:val="20"/>
          <w:szCs w:val="20"/>
          <w:shd w:val="clear" w:color="auto" w:fill="FFFFFF"/>
        </w:rPr>
        <w:t xml:space="preserve">data </w:t>
      </w:r>
      <w:r w:rsidRPr="006E53CD">
        <w:rPr>
          <w:rFonts w:ascii="Times New Roman" w:hAnsi="Times New Roman" w:cs="Times New Roman"/>
          <w:sz w:val="20"/>
          <w:szCs w:val="20"/>
          <w:shd w:val="clear" w:color="auto" w:fill="FFFFFF"/>
        </w:rPr>
        <w:t>of the year 2011, the state of Uttrakhand had 5,137,773 males and 4,948,519 females</w:t>
      </w:r>
      <w:r w:rsidR="006446BC" w:rsidRPr="006E53CD">
        <w:rPr>
          <w:rFonts w:ascii="Times New Roman" w:hAnsi="Times New Roman" w:cs="Times New Roman"/>
          <w:sz w:val="20"/>
          <w:szCs w:val="20"/>
          <w:shd w:val="clear" w:color="auto" w:fill="FFFFFF"/>
        </w:rPr>
        <w:t xml:space="preserve"> respectively</w:t>
      </w:r>
      <w:r w:rsidRPr="006E53CD">
        <w:rPr>
          <w:rFonts w:ascii="Times New Roman" w:hAnsi="Times New Roman" w:cs="Times New Roman"/>
          <w:sz w:val="20"/>
          <w:szCs w:val="20"/>
          <w:shd w:val="clear" w:color="auto" w:fill="FFFFFF"/>
        </w:rPr>
        <w:t>. Also, it is ranked 12</w:t>
      </w:r>
      <w:r w:rsidRPr="006E53CD">
        <w:rPr>
          <w:rFonts w:ascii="Times New Roman" w:hAnsi="Times New Roman" w:cs="Times New Roman"/>
          <w:sz w:val="20"/>
          <w:szCs w:val="20"/>
          <w:bdr w:val="none" w:sz="0" w:space="0" w:color="auto" w:frame="1"/>
          <w:shd w:val="clear" w:color="auto" w:fill="FFFFFF"/>
          <w:vertAlign w:val="superscript"/>
        </w:rPr>
        <w:t>th</w:t>
      </w:r>
      <w:r w:rsidRPr="006E53CD">
        <w:rPr>
          <w:rFonts w:ascii="Times New Roman" w:hAnsi="Times New Roman" w:cs="Times New Roman"/>
          <w:sz w:val="20"/>
          <w:szCs w:val="20"/>
          <w:shd w:val="clear" w:color="auto" w:fill="FFFFFF"/>
        </w:rPr>
        <w:t> in terms of the most populated states</w:t>
      </w:r>
      <w:r w:rsidR="006446BC" w:rsidRPr="006E53CD">
        <w:rPr>
          <w:rFonts w:ascii="Times New Roman" w:hAnsi="Times New Roman" w:cs="Times New Roman"/>
          <w:sz w:val="20"/>
          <w:szCs w:val="20"/>
          <w:shd w:val="clear" w:color="auto" w:fill="FFFFFF"/>
        </w:rPr>
        <w:t xml:space="preserve"> and t</w:t>
      </w:r>
      <w:r w:rsidRPr="006E53CD">
        <w:rPr>
          <w:rFonts w:ascii="Times New Roman" w:hAnsi="Times New Roman" w:cs="Times New Roman"/>
          <w:sz w:val="20"/>
          <w:szCs w:val="20"/>
          <w:shd w:val="clear" w:color="auto" w:fill="FFFFFF"/>
        </w:rPr>
        <w:t xml:space="preserve">he population density is about is 189 persons per Square Kilometers. </w:t>
      </w:r>
      <w:r w:rsidRPr="006E53CD">
        <w:rPr>
          <w:rFonts w:ascii="Times New Roman" w:hAnsi="Times New Roman" w:cs="Times New Roman"/>
          <w:color w:val="000000" w:themeColor="text1"/>
          <w:sz w:val="20"/>
          <w:szCs w:val="20"/>
          <w:shd w:val="clear" w:color="auto" w:fill="FFFFFF"/>
        </w:rPr>
        <w:t>As demonstrated by the Census</w:t>
      </w:r>
      <w:r w:rsidR="006446BC" w:rsidRPr="006E53CD">
        <w:rPr>
          <w:rFonts w:ascii="Times New Roman" w:hAnsi="Times New Roman" w:cs="Times New Roman"/>
          <w:color w:val="000000" w:themeColor="text1"/>
          <w:sz w:val="20"/>
          <w:szCs w:val="20"/>
          <w:shd w:val="clear" w:color="auto" w:fill="FFFFFF"/>
        </w:rPr>
        <w:t xml:space="preserve"> data analysis year </w:t>
      </w:r>
      <w:r w:rsidRPr="006E53CD">
        <w:rPr>
          <w:rFonts w:ascii="Times New Roman" w:hAnsi="Times New Roman" w:cs="Times New Roman"/>
          <w:color w:val="000000" w:themeColor="text1"/>
          <w:sz w:val="20"/>
          <w:szCs w:val="20"/>
          <w:shd w:val="clear" w:color="auto" w:fill="FFFFFF"/>
        </w:rPr>
        <w:t xml:space="preserve">2011, it has a population of 1 Crore, an expansion from 84.89 Lakhs in the </w:t>
      </w:r>
      <w:r w:rsidR="006446BC" w:rsidRPr="006E53CD">
        <w:rPr>
          <w:rFonts w:ascii="Times New Roman" w:hAnsi="Times New Roman" w:cs="Times New Roman"/>
          <w:color w:val="000000" w:themeColor="text1"/>
          <w:sz w:val="20"/>
          <w:szCs w:val="20"/>
          <w:shd w:val="clear" w:color="auto" w:fill="FFFFFF"/>
        </w:rPr>
        <w:t xml:space="preserve">year </w:t>
      </w:r>
      <w:r w:rsidRPr="006E53CD">
        <w:rPr>
          <w:rFonts w:ascii="Times New Roman" w:hAnsi="Times New Roman" w:cs="Times New Roman"/>
          <w:color w:val="000000" w:themeColor="text1"/>
          <w:sz w:val="20"/>
          <w:szCs w:val="20"/>
          <w:shd w:val="clear" w:color="auto" w:fill="FFFFFF"/>
        </w:rPr>
        <w:t>2001 evaluation</w:t>
      </w:r>
      <w:r w:rsidR="006446BC" w:rsidRPr="006E53CD">
        <w:rPr>
          <w:rFonts w:ascii="Times New Roman" w:hAnsi="Times New Roman" w:cs="Times New Roman"/>
          <w:color w:val="000000" w:themeColor="text1"/>
          <w:sz w:val="20"/>
          <w:szCs w:val="20"/>
          <w:shd w:val="clear" w:color="auto" w:fill="FFFFFF"/>
        </w:rPr>
        <w:t xml:space="preserve"> and assessment</w:t>
      </w:r>
      <w:r w:rsidRPr="006E53CD">
        <w:rPr>
          <w:rFonts w:ascii="Times New Roman" w:hAnsi="Times New Roman" w:cs="Times New Roman"/>
          <w:color w:val="000000" w:themeColor="text1"/>
          <w:sz w:val="20"/>
          <w:szCs w:val="20"/>
          <w:shd w:val="clear" w:color="auto" w:fill="FFFFFF"/>
        </w:rPr>
        <w:t>. The population growth of the state in the present decade was 18.8% and previously it was about 19%</w:t>
      </w:r>
      <w:r w:rsidR="006446BC" w:rsidRPr="006E53CD">
        <w:rPr>
          <w:rFonts w:ascii="Times New Roman" w:hAnsi="Times New Roman" w:cs="Times New Roman"/>
          <w:color w:val="000000" w:themeColor="text1"/>
          <w:sz w:val="20"/>
          <w:szCs w:val="20"/>
          <w:shd w:val="clear" w:color="auto" w:fill="FFFFFF"/>
        </w:rPr>
        <w:t xml:space="preserve"> only</w:t>
      </w:r>
      <w:r w:rsidRPr="006E53CD">
        <w:rPr>
          <w:rFonts w:ascii="Times New Roman" w:hAnsi="Times New Roman" w:cs="Times New Roman"/>
          <w:color w:val="000000" w:themeColor="text1"/>
          <w:sz w:val="20"/>
          <w:szCs w:val="20"/>
          <w:shd w:val="clear" w:color="auto" w:fill="FFFFFF"/>
        </w:rPr>
        <w:t xml:space="preserve">. The population growth rate of the state of Uttarakhand is </w:t>
      </w:r>
      <w:r w:rsidR="006446BC" w:rsidRPr="006E53CD">
        <w:rPr>
          <w:rFonts w:ascii="Times New Roman" w:hAnsi="Times New Roman" w:cs="Times New Roman"/>
          <w:color w:val="000000" w:themeColor="text1"/>
          <w:sz w:val="20"/>
          <w:szCs w:val="20"/>
          <w:shd w:val="clear" w:color="auto" w:fill="FFFFFF"/>
        </w:rPr>
        <w:t xml:space="preserve">round about </w:t>
      </w:r>
      <w:r w:rsidRPr="006E53CD">
        <w:rPr>
          <w:rFonts w:ascii="Times New Roman" w:hAnsi="Times New Roman" w:cs="Times New Roman"/>
          <w:color w:val="000000" w:themeColor="text1"/>
          <w:sz w:val="20"/>
          <w:szCs w:val="20"/>
          <w:shd w:val="clear" w:color="auto" w:fill="FFFFFF"/>
        </w:rPr>
        <w:t>18% and the number of inhabitants in the state is extending</w:t>
      </w:r>
      <w:r w:rsidR="006446BC" w:rsidRPr="006E53CD">
        <w:rPr>
          <w:rFonts w:ascii="Times New Roman" w:hAnsi="Times New Roman" w:cs="Times New Roman"/>
          <w:color w:val="000000" w:themeColor="text1"/>
          <w:sz w:val="20"/>
          <w:szCs w:val="20"/>
          <w:shd w:val="clear" w:color="auto" w:fill="FFFFFF"/>
        </w:rPr>
        <w:t xml:space="preserve"> their ways of work and living style of daily life</w:t>
      </w:r>
      <w:r w:rsidRPr="006E53CD">
        <w:rPr>
          <w:rFonts w:ascii="Times New Roman" w:hAnsi="Times New Roman" w:cs="Times New Roman"/>
          <w:color w:val="000000" w:themeColor="text1"/>
          <w:sz w:val="20"/>
          <w:szCs w:val="20"/>
          <w:shd w:val="clear" w:color="auto" w:fill="FFFFFF"/>
        </w:rPr>
        <w:t xml:space="preserve"> at a pretty fast pace </w:t>
      </w:r>
      <w:r w:rsidR="006B0818" w:rsidRPr="006E53CD">
        <w:rPr>
          <w:rFonts w:ascii="Times New Roman" w:hAnsi="Times New Roman" w:cs="Times New Roman"/>
          <w:color w:val="000000" w:themeColor="text1"/>
          <w:sz w:val="20"/>
          <w:szCs w:val="20"/>
          <w:shd w:val="clear" w:color="auto" w:fill="FFFFFF"/>
        </w:rPr>
        <w:t xml:space="preserve">as shown in Table </w:t>
      </w:r>
      <w:r w:rsidR="00094241" w:rsidRPr="006E53CD">
        <w:rPr>
          <w:rFonts w:ascii="Times New Roman" w:hAnsi="Times New Roman" w:cs="Times New Roman"/>
          <w:color w:val="000000" w:themeColor="text1"/>
          <w:sz w:val="20"/>
          <w:szCs w:val="20"/>
          <w:shd w:val="clear" w:color="auto" w:fill="FFFFFF"/>
        </w:rPr>
        <w:t>4</w:t>
      </w:r>
      <w:r w:rsidRPr="006E53CD">
        <w:rPr>
          <w:rFonts w:ascii="Times New Roman" w:hAnsi="Times New Roman" w:cs="Times New Roman"/>
          <w:color w:val="000000" w:themeColor="text1"/>
          <w:sz w:val="20"/>
          <w:szCs w:val="20"/>
          <w:shd w:val="clear" w:color="auto" w:fill="FFFFFF"/>
        </w:rPr>
        <w:t xml:space="preserve">. </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6B0818" w:rsidP="006E53CD">
      <w:pPr>
        <w:autoSpaceDE w:val="0"/>
        <w:autoSpaceDN w:val="0"/>
        <w:adjustRightInd w:val="0"/>
        <w:spacing w:after="0" w:line="240" w:lineRule="auto"/>
        <w:jc w:val="center"/>
        <w:rPr>
          <w:rFonts w:ascii="Times New Roman" w:hAnsi="Times New Roman" w:cs="Times New Roman"/>
          <w:b/>
          <w:sz w:val="20"/>
          <w:szCs w:val="20"/>
        </w:rPr>
      </w:pPr>
      <w:r w:rsidRPr="006E53CD">
        <w:rPr>
          <w:rFonts w:ascii="Times New Roman" w:hAnsi="Times New Roman" w:cs="Times New Roman"/>
          <w:b/>
          <w:sz w:val="20"/>
          <w:szCs w:val="20"/>
        </w:rPr>
        <w:t xml:space="preserve">Table </w:t>
      </w:r>
      <w:r w:rsidR="00001C41" w:rsidRPr="006E53CD">
        <w:rPr>
          <w:rFonts w:ascii="Times New Roman" w:hAnsi="Times New Roman" w:cs="Times New Roman"/>
          <w:b/>
          <w:sz w:val="20"/>
          <w:szCs w:val="20"/>
        </w:rPr>
        <w:t>4: Uttarakhand Facts and Special Effects.</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815"/>
        <w:gridCol w:w="10237"/>
      </w:tblGrid>
      <w:tr w:rsidR="00001C41" w:rsidRPr="006E53CD" w:rsidTr="00D10AB9">
        <w:trPr>
          <w:trHeight w:val="30"/>
          <w:jc w:val="center"/>
        </w:trPr>
        <w:tc>
          <w:tcPr>
            <w:tcW w:w="815" w:type="dxa"/>
            <w:shd w:val="clear" w:color="auto" w:fill="FFFF00"/>
            <w:tcMar>
              <w:top w:w="48" w:type="dxa"/>
              <w:left w:w="96" w:type="dxa"/>
              <w:bottom w:w="48" w:type="dxa"/>
              <w:right w:w="96" w:type="dxa"/>
            </w:tcMar>
            <w:vAlign w:val="center"/>
            <w:hideMark/>
          </w:tcPr>
          <w:p w:rsidR="00001C41" w:rsidRPr="006E53CD" w:rsidRDefault="00001C41"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bCs/>
                <w:color w:val="000000" w:themeColor="text1"/>
                <w:sz w:val="20"/>
                <w:szCs w:val="20"/>
              </w:rPr>
              <w:t>Sr. No.</w:t>
            </w:r>
          </w:p>
        </w:tc>
        <w:tc>
          <w:tcPr>
            <w:tcW w:w="10237" w:type="dxa"/>
            <w:shd w:val="clear" w:color="auto" w:fill="FFFF00"/>
            <w:tcMar>
              <w:top w:w="48" w:type="dxa"/>
              <w:left w:w="96" w:type="dxa"/>
              <w:bottom w:w="48" w:type="dxa"/>
              <w:right w:w="96" w:type="dxa"/>
            </w:tcMar>
            <w:vAlign w:val="center"/>
            <w:hideMark/>
          </w:tcPr>
          <w:p w:rsidR="00001C41" w:rsidRPr="006E53CD" w:rsidRDefault="006159C5" w:rsidP="006E53CD">
            <w:pPr>
              <w:spacing w:after="0" w:line="240" w:lineRule="auto"/>
              <w:jc w:val="center"/>
              <w:rPr>
                <w:rFonts w:ascii="Times New Roman" w:hAnsi="Times New Roman" w:cs="Times New Roman"/>
                <w:b/>
                <w:bCs/>
                <w:color w:val="000000" w:themeColor="text1"/>
                <w:sz w:val="20"/>
                <w:szCs w:val="20"/>
              </w:rPr>
            </w:pPr>
            <w:r w:rsidRPr="006E53CD">
              <w:rPr>
                <w:rFonts w:ascii="Times New Roman" w:hAnsi="Times New Roman" w:cs="Times New Roman"/>
                <w:b/>
                <w:color w:val="000000" w:themeColor="text1"/>
                <w:spacing w:val="-2"/>
                <w:w w:val="101"/>
                <w:sz w:val="20"/>
                <w:szCs w:val="20"/>
              </w:rPr>
              <w:t>Factual</w:t>
            </w:r>
            <w:r w:rsidR="00001C41" w:rsidRPr="006E53CD">
              <w:rPr>
                <w:rFonts w:ascii="Times New Roman" w:hAnsi="Times New Roman" w:cs="Times New Roman"/>
                <w:b/>
                <w:color w:val="000000" w:themeColor="text1"/>
                <w:spacing w:val="-2"/>
                <w:w w:val="101"/>
                <w:sz w:val="20"/>
                <w:szCs w:val="20"/>
              </w:rPr>
              <w:t xml:space="preserve"> </w:t>
            </w:r>
            <w:r w:rsidR="006446BC" w:rsidRPr="006E53CD">
              <w:rPr>
                <w:rFonts w:ascii="Times New Roman" w:hAnsi="Times New Roman" w:cs="Times New Roman"/>
                <w:b/>
                <w:sz w:val="20"/>
                <w:szCs w:val="20"/>
              </w:rPr>
              <w:t xml:space="preserve">and Special </w:t>
            </w:r>
            <w:r w:rsidR="00001C41" w:rsidRPr="006E53CD">
              <w:rPr>
                <w:rFonts w:ascii="Times New Roman" w:hAnsi="Times New Roman" w:cs="Times New Roman"/>
                <w:b/>
                <w:color w:val="000000" w:themeColor="text1"/>
                <w:spacing w:val="-2"/>
                <w:w w:val="101"/>
                <w:sz w:val="20"/>
                <w:szCs w:val="20"/>
              </w:rPr>
              <w:t>Effects</w:t>
            </w:r>
          </w:p>
        </w:tc>
      </w:tr>
      <w:tr w:rsidR="00001C41" w:rsidRPr="006E53CD" w:rsidTr="00D10AB9">
        <w:trPr>
          <w:trHeight w:val="30"/>
          <w:jc w:val="center"/>
        </w:trPr>
        <w:tc>
          <w:tcPr>
            <w:tcW w:w="815" w:type="dxa"/>
            <w:shd w:val="clear" w:color="auto" w:fill="FFFFFF" w:themeFill="background1"/>
            <w:tcMar>
              <w:top w:w="48" w:type="dxa"/>
              <w:left w:w="96" w:type="dxa"/>
              <w:bottom w:w="48" w:type="dxa"/>
              <w:right w:w="96" w:type="dxa"/>
            </w:tcMar>
            <w:vAlign w:val="center"/>
            <w:hideMark/>
          </w:tcPr>
          <w:p w:rsidR="00001C41" w:rsidRPr="006E53CD" w:rsidRDefault="008F6220" w:rsidP="006E53CD">
            <w:pPr>
              <w:spacing w:after="0" w:line="240" w:lineRule="auto"/>
              <w:jc w:val="center"/>
              <w:rPr>
                <w:rStyle w:val="Hyperlink"/>
                <w:rFonts w:ascii="Times New Roman" w:hAnsi="Times New Roman" w:cs="Times New Roman"/>
                <w:b/>
                <w:color w:val="000000" w:themeColor="text1"/>
                <w:sz w:val="20"/>
                <w:szCs w:val="20"/>
                <w:u w:val="none"/>
              </w:rPr>
            </w:pPr>
            <w:hyperlink r:id="rId47" w:tooltip="Kumaon Division" w:history="1">
              <w:r w:rsidR="00001C41" w:rsidRPr="006E53CD">
                <w:rPr>
                  <w:rStyle w:val="Hyperlink"/>
                  <w:rFonts w:ascii="Times New Roman" w:hAnsi="Times New Roman" w:cs="Times New Roman"/>
                  <w:b/>
                  <w:color w:val="000000" w:themeColor="text1"/>
                  <w:sz w:val="20"/>
                  <w:szCs w:val="20"/>
                  <w:u w:val="none"/>
                </w:rPr>
                <w:t>1.</w:t>
              </w:r>
            </w:hyperlink>
          </w:p>
        </w:tc>
        <w:tc>
          <w:tcPr>
            <w:tcW w:w="10237" w:type="dxa"/>
            <w:shd w:val="clear" w:color="auto" w:fill="FFFFFF" w:themeFill="background1"/>
            <w:tcMar>
              <w:top w:w="48" w:type="dxa"/>
              <w:left w:w="96" w:type="dxa"/>
              <w:bottom w:w="48" w:type="dxa"/>
              <w:right w:w="96" w:type="dxa"/>
            </w:tcMar>
            <w:hideMark/>
          </w:tcPr>
          <w:p w:rsidR="00001C41" w:rsidRPr="006E53CD" w:rsidRDefault="00001C4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The official Languages over here are Sanskrit and Hindi. Garhwali and Kumaoni are also spoken by a large number of </w:t>
            </w:r>
            <w:r w:rsidR="006446BC" w:rsidRPr="006E53CD">
              <w:rPr>
                <w:rFonts w:ascii="Times New Roman" w:hAnsi="Times New Roman" w:cs="Times New Roman"/>
                <w:color w:val="000000" w:themeColor="text1"/>
                <w:sz w:val="20"/>
                <w:szCs w:val="20"/>
              </w:rPr>
              <w:t xml:space="preserve">inhabited </w:t>
            </w:r>
            <w:r w:rsidRPr="006E53CD">
              <w:rPr>
                <w:rFonts w:ascii="Times New Roman" w:hAnsi="Times New Roman" w:cs="Times New Roman"/>
                <w:color w:val="000000" w:themeColor="text1"/>
                <w:sz w:val="20"/>
                <w:szCs w:val="20"/>
              </w:rPr>
              <w:t xml:space="preserve">people in the </w:t>
            </w:r>
            <w:r w:rsidR="006446BC" w:rsidRPr="006E53CD">
              <w:rPr>
                <w:rFonts w:ascii="Times New Roman" w:hAnsi="Times New Roman" w:cs="Times New Roman"/>
                <w:sz w:val="20"/>
                <w:szCs w:val="20"/>
                <w:shd w:val="clear" w:color="auto" w:fill="FFFFFF"/>
              </w:rPr>
              <w:t xml:space="preserve">Uttrakhand </w:t>
            </w:r>
            <w:r w:rsidR="006446BC" w:rsidRPr="006E53CD">
              <w:rPr>
                <w:rFonts w:ascii="Times New Roman" w:hAnsi="Times New Roman" w:cs="Times New Roman"/>
                <w:color w:val="000000" w:themeColor="text1"/>
                <w:sz w:val="20"/>
                <w:szCs w:val="20"/>
              </w:rPr>
              <w:t>S</w:t>
            </w:r>
            <w:r w:rsidRPr="006E53CD">
              <w:rPr>
                <w:rFonts w:ascii="Times New Roman" w:hAnsi="Times New Roman" w:cs="Times New Roman"/>
                <w:color w:val="000000" w:themeColor="text1"/>
                <w:sz w:val="20"/>
                <w:szCs w:val="20"/>
              </w:rPr>
              <w:t>tate;</w:t>
            </w:r>
          </w:p>
        </w:tc>
      </w:tr>
      <w:tr w:rsidR="00001C41" w:rsidRPr="006E53CD" w:rsidTr="00D10AB9">
        <w:trPr>
          <w:trHeight w:val="126"/>
          <w:jc w:val="center"/>
        </w:trPr>
        <w:tc>
          <w:tcPr>
            <w:tcW w:w="815" w:type="dxa"/>
            <w:shd w:val="clear" w:color="auto" w:fill="FFFFFF" w:themeFill="background1"/>
            <w:tcMar>
              <w:top w:w="48" w:type="dxa"/>
              <w:left w:w="96" w:type="dxa"/>
              <w:bottom w:w="48" w:type="dxa"/>
              <w:right w:w="96" w:type="dxa"/>
            </w:tcMar>
            <w:vAlign w:val="center"/>
            <w:hideMark/>
          </w:tcPr>
          <w:p w:rsidR="00001C41" w:rsidRPr="006E53CD" w:rsidRDefault="008F6220" w:rsidP="006E53CD">
            <w:pPr>
              <w:spacing w:after="0" w:line="240" w:lineRule="auto"/>
              <w:jc w:val="center"/>
              <w:rPr>
                <w:rStyle w:val="Hyperlink"/>
                <w:rFonts w:ascii="Times New Roman" w:hAnsi="Times New Roman" w:cs="Times New Roman"/>
                <w:b/>
                <w:color w:val="000000" w:themeColor="text1"/>
                <w:sz w:val="20"/>
                <w:szCs w:val="20"/>
                <w:u w:val="none"/>
              </w:rPr>
            </w:pPr>
            <w:hyperlink r:id="rId48" w:tooltip="Garhwal Division" w:history="1">
              <w:r w:rsidR="00001C41" w:rsidRPr="006E53CD">
                <w:rPr>
                  <w:rStyle w:val="Hyperlink"/>
                  <w:rFonts w:ascii="Times New Roman" w:hAnsi="Times New Roman" w:cs="Times New Roman"/>
                  <w:b/>
                  <w:color w:val="000000" w:themeColor="text1"/>
                  <w:sz w:val="20"/>
                  <w:szCs w:val="20"/>
                  <w:u w:val="none"/>
                </w:rPr>
                <w:t>2.</w:t>
              </w:r>
            </w:hyperlink>
          </w:p>
        </w:tc>
        <w:tc>
          <w:tcPr>
            <w:tcW w:w="10237" w:type="dxa"/>
            <w:shd w:val="clear" w:color="auto" w:fill="FFFFFF" w:themeFill="background1"/>
            <w:tcMar>
              <w:top w:w="48" w:type="dxa"/>
              <w:left w:w="96" w:type="dxa"/>
              <w:bottom w:w="48" w:type="dxa"/>
              <w:right w:w="96" w:type="dxa"/>
            </w:tcMar>
            <w:hideMark/>
          </w:tcPr>
          <w:p w:rsidR="00001C41" w:rsidRPr="006E53CD" w:rsidRDefault="00001C4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It is particularly connected by roadways, rail, and air. Its biggest air terminal is located in </w:t>
            </w:r>
            <w:hyperlink r:id="rId49" w:tgtFrame="_self" w:tooltip="Dehradun" w:history="1">
              <w:r w:rsidRPr="006E53CD">
                <w:rPr>
                  <w:rFonts w:ascii="Times New Roman" w:hAnsi="Times New Roman" w:cs="Times New Roman"/>
                  <w:sz w:val="20"/>
                  <w:szCs w:val="20"/>
                </w:rPr>
                <w:t>Dehradun</w:t>
              </w:r>
            </w:hyperlink>
            <w:r w:rsidRPr="006E53CD">
              <w:rPr>
                <w:rFonts w:ascii="Times New Roman" w:hAnsi="Times New Roman" w:cs="Times New Roman"/>
                <w:color w:val="000000" w:themeColor="text1"/>
                <w:sz w:val="20"/>
                <w:szCs w:val="20"/>
              </w:rPr>
              <w:t> and it is called as Jolly Grant Airport</w:t>
            </w:r>
            <w:r w:rsidR="003776A5" w:rsidRPr="006E53CD">
              <w:rPr>
                <w:rFonts w:ascii="Times New Roman" w:hAnsi="Times New Roman" w:cs="Times New Roman"/>
                <w:color w:val="000000" w:themeColor="text1"/>
                <w:sz w:val="20"/>
                <w:szCs w:val="20"/>
              </w:rPr>
              <w:t xml:space="preserve"> in the regional state</w:t>
            </w:r>
            <w:r w:rsidRPr="006E53CD">
              <w:rPr>
                <w:rFonts w:ascii="Times New Roman" w:hAnsi="Times New Roman" w:cs="Times New Roman"/>
                <w:color w:val="000000" w:themeColor="text1"/>
                <w:sz w:val="20"/>
                <w:szCs w:val="20"/>
              </w:rPr>
              <w:t>;</w:t>
            </w:r>
          </w:p>
        </w:tc>
      </w:tr>
      <w:tr w:rsidR="00001C41" w:rsidRPr="006E53CD" w:rsidTr="00D10AB9">
        <w:trPr>
          <w:trHeight w:val="30"/>
          <w:jc w:val="center"/>
        </w:trPr>
        <w:tc>
          <w:tcPr>
            <w:tcW w:w="815" w:type="dxa"/>
            <w:shd w:val="clear" w:color="auto" w:fill="FFFFFF" w:themeFill="background1"/>
            <w:tcMar>
              <w:top w:w="48" w:type="dxa"/>
              <w:left w:w="96" w:type="dxa"/>
              <w:bottom w:w="48" w:type="dxa"/>
              <w:right w:w="96" w:type="dxa"/>
            </w:tcMar>
            <w:vAlign w:val="center"/>
          </w:tcPr>
          <w:p w:rsidR="00001C41" w:rsidRPr="006E53CD" w:rsidRDefault="00001C41"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3.</w:t>
            </w:r>
          </w:p>
        </w:tc>
        <w:tc>
          <w:tcPr>
            <w:tcW w:w="10237" w:type="dxa"/>
            <w:shd w:val="clear" w:color="auto" w:fill="FFFFFF" w:themeFill="background1"/>
            <w:tcMar>
              <w:top w:w="48" w:type="dxa"/>
              <w:left w:w="96" w:type="dxa"/>
              <w:bottom w:w="48" w:type="dxa"/>
              <w:right w:w="96" w:type="dxa"/>
            </w:tcMar>
          </w:tcPr>
          <w:p w:rsidR="00001C41" w:rsidRPr="006E53CD" w:rsidRDefault="00001C4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The major food of the state is vegetables with wheat and also non – vegetarian food is consumed in a large way over here</w:t>
            </w:r>
            <w:r w:rsidR="003776A5" w:rsidRPr="006E53CD">
              <w:rPr>
                <w:rFonts w:ascii="Times New Roman" w:hAnsi="Times New Roman" w:cs="Times New Roman"/>
                <w:color w:val="000000" w:themeColor="text1"/>
                <w:sz w:val="20"/>
                <w:szCs w:val="20"/>
              </w:rPr>
              <w:t xml:space="preserve"> by the local people</w:t>
            </w:r>
            <w:r w:rsidRPr="006E53CD">
              <w:rPr>
                <w:rFonts w:ascii="Times New Roman" w:hAnsi="Times New Roman" w:cs="Times New Roman"/>
                <w:color w:val="000000" w:themeColor="text1"/>
                <w:sz w:val="20"/>
                <w:szCs w:val="20"/>
              </w:rPr>
              <w:t>. A particular thing of the state cuisine is the use of tomatoes and milk related things</w:t>
            </w:r>
            <w:r w:rsidR="003776A5" w:rsidRPr="006E53CD">
              <w:rPr>
                <w:rFonts w:ascii="Times New Roman" w:hAnsi="Times New Roman" w:cs="Times New Roman"/>
                <w:color w:val="000000" w:themeColor="text1"/>
                <w:sz w:val="20"/>
                <w:szCs w:val="20"/>
              </w:rPr>
              <w:t xml:space="preserve"> in different preparation manners and conducts</w:t>
            </w:r>
            <w:r w:rsidRPr="006E53CD">
              <w:rPr>
                <w:rFonts w:ascii="Times New Roman" w:hAnsi="Times New Roman" w:cs="Times New Roman"/>
                <w:color w:val="000000" w:themeColor="text1"/>
                <w:sz w:val="20"/>
                <w:szCs w:val="20"/>
              </w:rPr>
              <w:t xml:space="preserve">. Coarse Grain with high fiber content </w:t>
            </w:r>
            <w:r w:rsidR="003776A5" w:rsidRPr="006E53CD">
              <w:rPr>
                <w:rFonts w:ascii="Times New Roman" w:hAnsi="Times New Roman" w:cs="Times New Roman"/>
                <w:color w:val="000000" w:themeColor="text1"/>
                <w:sz w:val="20"/>
                <w:szCs w:val="20"/>
              </w:rPr>
              <w:t>are found to be</w:t>
            </w:r>
            <w:r w:rsidRPr="006E53CD">
              <w:rPr>
                <w:rFonts w:ascii="Times New Roman" w:hAnsi="Times New Roman" w:cs="Times New Roman"/>
                <w:color w:val="000000" w:themeColor="text1"/>
                <w:sz w:val="20"/>
                <w:szCs w:val="20"/>
              </w:rPr>
              <w:t xml:space="preserve"> remarkably consistent out </w:t>
            </w:r>
            <w:r w:rsidR="003776A5" w:rsidRPr="006E53CD">
              <w:rPr>
                <w:rFonts w:ascii="Times New Roman" w:hAnsi="Times New Roman" w:cs="Times New Roman"/>
                <w:color w:val="000000" w:themeColor="text1"/>
                <w:sz w:val="20"/>
                <w:szCs w:val="20"/>
              </w:rPr>
              <w:t>over here</w:t>
            </w:r>
            <w:r w:rsidRPr="006E53CD">
              <w:rPr>
                <w:rFonts w:ascii="Times New Roman" w:hAnsi="Times New Roman" w:cs="Times New Roman"/>
                <w:color w:val="000000" w:themeColor="text1"/>
                <w:sz w:val="20"/>
                <w:szCs w:val="20"/>
              </w:rPr>
              <w:t>;</w:t>
            </w:r>
          </w:p>
        </w:tc>
      </w:tr>
      <w:tr w:rsidR="00001C41" w:rsidRPr="006E53CD" w:rsidTr="00D10AB9">
        <w:trPr>
          <w:trHeight w:val="30"/>
          <w:jc w:val="center"/>
        </w:trPr>
        <w:tc>
          <w:tcPr>
            <w:tcW w:w="815" w:type="dxa"/>
            <w:shd w:val="clear" w:color="auto" w:fill="FFFFFF" w:themeFill="background1"/>
            <w:tcMar>
              <w:top w:w="48" w:type="dxa"/>
              <w:left w:w="96" w:type="dxa"/>
              <w:bottom w:w="48" w:type="dxa"/>
              <w:right w:w="96" w:type="dxa"/>
            </w:tcMar>
            <w:vAlign w:val="center"/>
          </w:tcPr>
          <w:p w:rsidR="00001C41" w:rsidRPr="006E53CD" w:rsidRDefault="00001C41"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4.</w:t>
            </w:r>
          </w:p>
        </w:tc>
        <w:tc>
          <w:tcPr>
            <w:tcW w:w="10237" w:type="dxa"/>
            <w:shd w:val="clear" w:color="auto" w:fill="FFFFFF" w:themeFill="background1"/>
            <w:tcMar>
              <w:top w:w="48" w:type="dxa"/>
              <w:left w:w="96" w:type="dxa"/>
              <w:bottom w:w="48" w:type="dxa"/>
              <w:right w:w="96" w:type="dxa"/>
            </w:tcMar>
          </w:tcPr>
          <w:p w:rsidR="00001C41" w:rsidRPr="006E53CD" w:rsidRDefault="00001C4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One of the notable Hindu journeys in the form of the </w:t>
            </w:r>
            <w:r w:rsidRPr="006E53CD">
              <w:rPr>
                <w:rFonts w:ascii="Times New Roman" w:hAnsi="Times New Roman" w:cs="Times New Roman"/>
                <w:color w:val="000000" w:themeColor="text1"/>
                <w:sz w:val="20"/>
                <w:szCs w:val="20"/>
                <w:bdr w:val="none" w:sz="0" w:space="0" w:color="auto" w:frame="1"/>
              </w:rPr>
              <w:t>Haridwar</w:t>
            </w:r>
            <w:r w:rsidRPr="006E53CD">
              <w:rPr>
                <w:rFonts w:ascii="Times New Roman" w:hAnsi="Times New Roman" w:cs="Times New Roman"/>
                <w:color w:val="000000" w:themeColor="text1"/>
                <w:sz w:val="20"/>
                <w:szCs w:val="20"/>
              </w:rPr>
              <w:t> Kumbh Mela happens in Uttarakhand</w:t>
            </w:r>
            <w:r w:rsidR="003776A5" w:rsidRPr="006E53CD">
              <w:rPr>
                <w:rFonts w:ascii="Times New Roman" w:hAnsi="Times New Roman" w:cs="Times New Roman"/>
                <w:color w:val="000000" w:themeColor="text1"/>
                <w:sz w:val="20"/>
                <w:szCs w:val="20"/>
              </w:rPr>
              <w:t xml:space="preserve"> State</w:t>
            </w:r>
            <w:r w:rsidRPr="006E53CD">
              <w:rPr>
                <w:rFonts w:ascii="Times New Roman" w:hAnsi="Times New Roman" w:cs="Times New Roman"/>
                <w:color w:val="000000" w:themeColor="text1"/>
                <w:sz w:val="20"/>
                <w:szCs w:val="20"/>
              </w:rPr>
              <w:t>. </w:t>
            </w:r>
            <w:r w:rsidRPr="006E53CD">
              <w:rPr>
                <w:rFonts w:ascii="Times New Roman" w:hAnsi="Times New Roman" w:cs="Times New Roman"/>
                <w:color w:val="000000" w:themeColor="text1"/>
                <w:sz w:val="20"/>
                <w:szCs w:val="20"/>
                <w:bdr w:val="none" w:sz="0" w:space="0" w:color="auto" w:frame="1"/>
              </w:rPr>
              <w:t>Haridwar</w:t>
            </w:r>
            <w:r w:rsidRPr="006E53CD">
              <w:rPr>
                <w:rFonts w:ascii="Times New Roman" w:hAnsi="Times New Roman" w:cs="Times New Roman"/>
                <w:color w:val="000000" w:themeColor="text1"/>
                <w:sz w:val="20"/>
                <w:szCs w:val="20"/>
              </w:rPr>
              <w:t> is one of the four spots in the nation where this Mela takes place</w:t>
            </w:r>
            <w:r w:rsidR="003776A5" w:rsidRPr="006E53CD">
              <w:rPr>
                <w:rFonts w:ascii="Times New Roman" w:hAnsi="Times New Roman" w:cs="Times New Roman"/>
                <w:color w:val="000000" w:themeColor="text1"/>
                <w:sz w:val="20"/>
                <w:szCs w:val="20"/>
              </w:rPr>
              <w:t xml:space="preserve"> in the </w:t>
            </w:r>
            <w:r w:rsidR="003776A5" w:rsidRPr="006E53CD">
              <w:rPr>
                <w:rFonts w:ascii="Times New Roman" w:hAnsi="Times New Roman" w:cs="Times New Roman"/>
                <w:sz w:val="20"/>
                <w:szCs w:val="20"/>
                <w:shd w:val="clear" w:color="auto" w:fill="FFFFFF"/>
              </w:rPr>
              <w:t xml:space="preserve">Uttrakhand </w:t>
            </w:r>
            <w:r w:rsidR="003776A5" w:rsidRPr="006E53CD">
              <w:rPr>
                <w:rFonts w:ascii="Times New Roman" w:hAnsi="Times New Roman" w:cs="Times New Roman"/>
                <w:color w:val="000000" w:themeColor="text1"/>
                <w:sz w:val="20"/>
                <w:szCs w:val="20"/>
              </w:rPr>
              <w:t>State</w:t>
            </w:r>
            <w:r w:rsidRPr="006E53CD">
              <w:rPr>
                <w:rFonts w:ascii="Times New Roman" w:hAnsi="Times New Roman" w:cs="Times New Roman"/>
                <w:color w:val="000000" w:themeColor="text1"/>
                <w:sz w:val="20"/>
                <w:szCs w:val="20"/>
              </w:rPr>
              <w:t>;</w:t>
            </w:r>
          </w:p>
        </w:tc>
      </w:tr>
      <w:tr w:rsidR="00001C41" w:rsidRPr="006E53CD" w:rsidTr="00D10AB9">
        <w:trPr>
          <w:trHeight w:val="326"/>
          <w:jc w:val="center"/>
        </w:trPr>
        <w:tc>
          <w:tcPr>
            <w:tcW w:w="815" w:type="dxa"/>
            <w:shd w:val="clear" w:color="auto" w:fill="FFFFFF" w:themeFill="background1"/>
            <w:tcMar>
              <w:top w:w="48" w:type="dxa"/>
              <w:left w:w="96" w:type="dxa"/>
              <w:bottom w:w="48" w:type="dxa"/>
              <w:right w:w="96" w:type="dxa"/>
            </w:tcMar>
            <w:vAlign w:val="center"/>
          </w:tcPr>
          <w:p w:rsidR="00001C41" w:rsidRPr="006E53CD" w:rsidRDefault="00001C41" w:rsidP="006E53CD">
            <w:pPr>
              <w:spacing w:after="0" w:line="240" w:lineRule="auto"/>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5.</w:t>
            </w:r>
          </w:p>
        </w:tc>
        <w:tc>
          <w:tcPr>
            <w:tcW w:w="10237" w:type="dxa"/>
            <w:shd w:val="clear" w:color="auto" w:fill="FFFFFF" w:themeFill="background1"/>
            <w:tcMar>
              <w:top w:w="48" w:type="dxa"/>
              <w:left w:w="96" w:type="dxa"/>
              <w:bottom w:w="48" w:type="dxa"/>
              <w:right w:w="96" w:type="dxa"/>
            </w:tcMar>
          </w:tcPr>
          <w:p w:rsidR="00001C41" w:rsidRPr="006E53CD" w:rsidRDefault="00001C4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Cultivating is among the most vital </w:t>
            </w:r>
            <w:r w:rsidR="003776A5" w:rsidRPr="006E53CD">
              <w:rPr>
                <w:rFonts w:ascii="Times New Roman" w:hAnsi="Times New Roman" w:cs="Times New Roman"/>
                <w:color w:val="000000" w:themeColor="text1"/>
                <w:sz w:val="20"/>
                <w:szCs w:val="20"/>
              </w:rPr>
              <w:t xml:space="preserve">constituent as </w:t>
            </w:r>
            <w:r w:rsidRPr="006E53CD">
              <w:rPr>
                <w:rFonts w:ascii="Times New Roman" w:hAnsi="Times New Roman" w:cs="Times New Roman"/>
                <w:color w:val="000000" w:themeColor="text1"/>
                <w:sz w:val="20"/>
                <w:szCs w:val="20"/>
              </w:rPr>
              <w:t xml:space="preserve">areas </w:t>
            </w:r>
            <w:r w:rsidR="003776A5" w:rsidRPr="006E53CD">
              <w:rPr>
                <w:rFonts w:ascii="Times New Roman" w:hAnsi="Times New Roman" w:cs="Times New Roman"/>
                <w:color w:val="000000" w:themeColor="text1"/>
                <w:sz w:val="20"/>
                <w:szCs w:val="20"/>
              </w:rPr>
              <w:t xml:space="preserve">wise </w:t>
            </w:r>
            <w:r w:rsidRPr="006E53CD">
              <w:rPr>
                <w:rFonts w:ascii="Times New Roman" w:hAnsi="Times New Roman" w:cs="Times New Roman"/>
                <w:color w:val="000000" w:themeColor="text1"/>
                <w:sz w:val="20"/>
                <w:szCs w:val="20"/>
              </w:rPr>
              <w:t xml:space="preserve">of the economy of the state. Basmati Rice and Oilseeds are some of the grown items </w:t>
            </w:r>
            <w:r w:rsidR="003776A5" w:rsidRPr="006E53CD">
              <w:rPr>
                <w:rFonts w:ascii="Times New Roman" w:hAnsi="Times New Roman" w:cs="Times New Roman"/>
                <w:color w:val="000000" w:themeColor="text1"/>
                <w:sz w:val="20"/>
                <w:szCs w:val="20"/>
              </w:rPr>
              <w:t>found</w:t>
            </w:r>
            <w:r w:rsidRPr="006E53CD">
              <w:rPr>
                <w:rFonts w:ascii="Times New Roman" w:hAnsi="Times New Roman" w:cs="Times New Roman"/>
                <w:color w:val="000000" w:themeColor="text1"/>
                <w:sz w:val="20"/>
                <w:szCs w:val="20"/>
              </w:rPr>
              <w:t xml:space="preserve"> here are regular things like apples, peaches and plums are grown and a key to the food business </w:t>
            </w:r>
            <w:r w:rsidR="003776A5" w:rsidRPr="006E53CD">
              <w:rPr>
                <w:rFonts w:ascii="Times New Roman" w:hAnsi="Times New Roman" w:cs="Times New Roman"/>
                <w:color w:val="000000" w:themeColor="text1"/>
                <w:sz w:val="20"/>
                <w:szCs w:val="20"/>
              </w:rPr>
              <w:t xml:space="preserve">growth </w:t>
            </w:r>
            <w:r w:rsidR="00E15D9F" w:rsidRPr="006E53CD">
              <w:rPr>
                <w:rFonts w:ascii="Times New Roman" w:hAnsi="Times New Roman" w:cs="Times New Roman"/>
                <w:color w:val="000000" w:themeColor="text1"/>
                <w:sz w:val="20"/>
                <w:szCs w:val="20"/>
              </w:rPr>
              <w:t xml:space="preserve">rate increasing </w:t>
            </w:r>
            <w:r w:rsidRPr="006E53CD">
              <w:rPr>
                <w:rFonts w:ascii="Times New Roman" w:hAnsi="Times New Roman" w:cs="Times New Roman"/>
                <w:color w:val="000000" w:themeColor="text1"/>
                <w:sz w:val="20"/>
                <w:szCs w:val="20"/>
              </w:rPr>
              <w:t xml:space="preserve">of the </w:t>
            </w:r>
            <w:r w:rsidR="00965D99" w:rsidRPr="006E53CD">
              <w:rPr>
                <w:rFonts w:ascii="Times New Roman" w:hAnsi="Times New Roman" w:cs="Times New Roman"/>
                <w:color w:val="000000" w:themeColor="text1"/>
                <w:sz w:val="20"/>
                <w:szCs w:val="20"/>
              </w:rPr>
              <w:t xml:space="preserve">Uttarakhand </w:t>
            </w:r>
            <w:r w:rsidR="003776A5" w:rsidRPr="006E53CD">
              <w:rPr>
                <w:rFonts w:ascii="Times New Roman" w:hAnsi="Times New Roman" w:cs="Times New Roman"/>
                <w:color w:val="000000" w:themeColor="text1"/>
                <w:sz w:val="20"/>
                <w:szCs w:val="20"/>
              </w:rPr>
              <w:t>S</w:t>
            </w:r>
            <w:r w:rsidRPr="006E53CD">
              <w:rPr>
                <w:rFonts w:ascii="Times New Roman" w:hAnsi="Times New Roman" w:cs="Times New Roman"/>
                <w:color w:val="000000" w:themeColor="text1"/>
                <w:sz w:val="20"/>
                <w:szCs w:val="20"/>
              </w:rPr>
              <w:t>tate.</w:t>
            </w:r>
          </w:p>
        </w:tc>
      </w:tr>
    </w:tbl>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CF69C0" w:rsidP="006E53CD">
      <w:pPr>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color w:val="000000" w:themeColor="text1"/>
          <w:spacing w:val="-2"/>
          <w:w w:val="101"/>
          <w:sz w:val="20"/>
          <w:szCs w:val="20"/>
        </w:rPr>
        <w:t xml:space="preserve">The </w:t>
      </w:r>
      <w:r w:rsidR="00001C41" w:rsidRPr="006E53CD">
        <w:rPr>
          <w:rFonts w:ascii="Times New Roman" w:hAnsi="Times New Roman" w:cs="Times New Roman"/>
          <w:color w:val="000000" w:themeColor="text1"/>
          <w:spacing w:val="-2"/>
          <w:w w:val="101"/>
          <w:sz w:val="20"/>
          <w:szCs w:val="20"/>
        </w:rPr>
        <w:t xml:space="preserve">native </w:t>
      </w:r>
      <w:r w:rsidR="007F1110" w:rsidRPr="006E53CD">
        <w:rPr>
          <w:rFonts w:ascii="Times New Roman" w:hAnsi="Times New Roman" w:cs="Times New Roman"/>
          <w:color w:val="000000" w:themeColor="text1"/>
          <w:spacing w:val="-2"/>
          <w:w w:val="101"/>
          <w:sz w:val="20"/>
          <w:szCs w:val="20"/>
        </w:rPr>
        <w:t xml:space="preserve">residing </w:t>
      </w:r>
      <w:r w:rsidR="00001C41" w:rsidRPr="006E53CD">
        <w:rPr>
          <w:rFonts w:ascii="Times New Roman" w:hAnsi="Times New Roman" w:cs="Times New Roman"/>
          <w:color w:val="000000" w:themeColor="text1"/>
          <w:spacing w:val="-2"/>
          <w:w w:val="101"/>
          <w:sz w:val="20"/>
          <w:szCs w:val="20"/>
        </w:rPr>
        <w:t xml:space="preserve">people of Uttarakhand </w:t>
      </w:r>
      <w:r w:rsidR="007F1110" w:rsidRPr="006E53CD">
        <w:rPr>
          <w:rFonts w:ascii="Times New Roman" w:hAnsi="Times New Roman" w:cs="Times New Roman"/>
          <w:color w:val="000000" w:themeColor="text1"/>
          <w:sz w:val="20"/>
          <w:szCs w:val="20"/>
        </w:rPr>
        <w:t>State</w:t>
      </w:r>
      <w:r w:rsidR="007F1110" w:rsidRPr="006E53CD">
        <w:rPr>
          <w:rFonts w:ascii="Times New Roman" w:hAnsi="Times New Roman" w:cs="Times New Roman"/>
          <w:color w:val="000000" w:themeColor="text1"/>
          <w:spacing w:val="-2"/>
          <w:w w:val="101"/>
          <w:sz w:val="20"/>
          <w:szCs w:val="20"/>
        </w:rPr>
        <w:t xml:space="preserve"> </w:t>
      </w:r>
      <w:r w:rsidR="00001C41" w:rsidRPr="006E53CD">
        <w:rPr>
          <w:rFonts w:ascii="Times New Roman" w:hAnsi="Times New Roman" w:cs="Times New Roman"/>
          <w:color w:val="000000" w:themeColor="text1"/>
          <w:spacing w:val="-2"/>
          <w:w w:val="101"/>
          <w:sz w:val="20"/>
          <w:szCs w:val="20"/>
        </w:rPr>
        <w:t>are generally called </w:t>
      </w:r>
      <w:hyperlink r:id="rId50" w:tooltip="Uttarakhandi" w:history="1">
        <w:r w:rsidR="00001C41" w:rsidRPr="006E53CD">
          <w:rPr>
            <w:rFonts w:ascii="Times New Roman" w:hAnsi="Times New Roman" w:cs="Times New Roman"/>
            <w:color w:val="000000" w:themeColor="text1"/>
            <w:spacing w:val="-2"/>
            <w:w w:val="101"/>
            <w:sz w:val="20"/>
            <w:szCs w:val="20"/>
          </w:rPr>
          <w:t>Uttarakhandi</w:t>
        </w:r>
      </w:hyperlink>
      <w:r w:rsidR="00001C41" w:rsidRPr="006E53CD">
        <w:rPr>
          <w:rFonts w:ascii="Times New Roman" w:hAnsi="Times New Roman" w:cs="Times New Roman"/>
          <w:color w:val="000000" w:themeColor="text1"/>
          <w:spacing w:val="-2"/>
          <w:w w:val="101"/>
          <w:sz w:val="20"/>
          <w:szCs w:val="20"/>
        </w:rPr>
        <w:t> and sometimes specifically</w:t>
      </w:r>
      <w:r w:rsidRPr="006E53CD">
        <w:rPr>
          <w:rFonts w:ascii="Times New Roman" w:hAnsi="Times New Roman" w:cs="Times New Roman"/>
          <w:color w:val="000000" w:themeColor="text1"/>
          <w:spacing w:val="-2"/>
          <w:w w:val="101"/>
          <w:sz w:val="20"/>
          <w:szCs w:val="20"/>
        </w:rPr>
        <w:t xml:space="preserve"> used for </w:t>
      </w:r>
      <w:r w:rsidR="00001C41" w:rsidRPr="006E53CD">
        <w:rPr>
          <w:rFonts w:ascii="Times New Roman" w:hAnsi="Times New Roman" w:cs="Times New Roman"/>
          <w:color w:val="000000" w:themeColor="text1"/>
          <w:spacing w:val="-2"/>
          <w:w w:val="101"/>
          <w:sz w:val="20"/>
          <w:szCs w:val="20"/>
        </w:rPr>
        <w:t xml:space="preserve"> </w:t>
      </w:r>
      <w:hyperlink r:id="rId51" w:tooltip="Garhwali people" w:history="1">
        <w:r w:rsidR="00001C41" w:rsidRPr="006E53CD">
          <w:rPr>
            <w:rFonts w:ascii="Times New Roman" w:hAnsi="Times New Roman" w:cs="Times New Roman"/>
            <w:color w:val="000000" w:themeColor="text1"/>
            <w:spacing w:val="-2"/>
            <w:w w:val="101"/>
            <w:sz w:val="20"/>
            <w:szCs w:val="20"/>
          </w:rPr>
          <w:t>Garhwali</w:t>
        </w:r>
      </w:hyperlink>
      <w:r w:rsidR="00001C41" w:rsidRPr="006E53CD">
        <w:rPr>
          <w:rFonts w:ascii="Times New Roman" w:hAnsi="Times New Roman" w:cs="Times New Roman"/>
          <w:color w:val="000000" w:themeColor="text1"/>
          <w:spacing w:val="-2"/>
          <w:w w:val="101"/>
          <w:sz w:val="20"/>
          <w:szCs w:val="20"/>
        </w:rPr>
        <w:t> or </w:t>
      </w:r>
      <w:hyperlink r:id="rId52" w:tooltip="Kumaoni people" w:history="1">
        <w:r w:rsidR="00001C41" w:rsidRPr="006E53CD">
          <w:rPr>
            <w:rFonts w:ascii="Times New Roman" w:hAnsi="Times New Roman" w:cs="Times New Roman"/>
            <w:color w:val="000000" w:themeColor="text1"/>
            <w:spacing w:val="-2"/>
            <w:w w:val="101"/>
            <w:sz w:val="20"/>
            <w:szCs w:val="20"/>
          </w:rPr>
          <w:t>Kumaoni</w:t>
        </w:r>
      </w:hyperlink>
      <w:r w:rsidR="00001C41" w:rsidRPr="006E53CD">
        <w:rPr>
          <w:rFonts w:ascii="Times New Roman" w:hAnsi="Times New Roman" w:cs="Times New Roman"/>
          <w:color w:val="000000" w:themeColor="text1"/>
          <w:spacing w:val="-2"/>
          <w:w w:val="101"/>
          <w:sz w:val="20"/>
          <w:szCs w:val="20"/>
        </w:rPr>
        <w:t> depending on their place of origin in either the </w:t>
      </w:r>
      <w:hyperlink r:id="rId53" w:tooltip="Garhwal division" w:history="1">
        <w:r w:rsidR="00001C41" w:rsidRPr="006E53CD">
          <w:rPr>
            <w:rFonts w:ascii="Times New Roman" w:hAnsi="Times New Roman" w:cs="Times New Roman"/>
            <w:color w:val="000000" w:themeColor="text1"/>
            <w:spacing w:val="-2"/>
            <w:w w:val="101"/>
            <w:sz w:val="20"/>
            <w:szCs w:val="20"/>
          </w:rPr>
          <w:t>Garhwal</w:t>
        </w:r>
      </w:hyperlink>
      <w:r w:rsidR="00001C41" w:rsidRPr="006E53CD">
        <w:rPr>
          <w:rFonts w:ascii="Times New Roman" w:hAnsi="Times New Roman" w:cs="Times New Roman"/>
          <w:color w:val="000000" w:themeColor="text1"/>
          <w:spacing w:val="-2"/>
          <w:w w:val="101"/>
          <w:sz w:val="20"/>
          <w:szCs w:val="20"/>
        </w:rPr>
        <w:t> or </w:t>
      </w:r>
      <w:hyperlink r:id="rId54" w:tooltip="Kumaon division" w:history="1">
        <w:r w:rsidR="00001C41" w:rsidRPr="006E53CD">
          <w:rPr>
            <w:rFonts w:ascii="Times New Roman" w:hAnsi="Times New Roman" w:cs="Times New Roman"/>
            <w:color w:val="000000" w:themeColor="text1"/>
            <w:spacing w:val="-2"/>
            <w:w w:val="101"/>
            <w:sz w:val="20"/>
            <w:szCs w:val="20"/>
          </w:rPr>
          <w:t>Kumaon</w:t>
        </w:r>
      </w:hyperlink>
      <w:r w:rsidR="00001C41" w:rsidRPr="006E53CD">
        <w:rPr>
          <w:rFonts w:ascii="Times New Roman" w:hAnsi="Times New Roman" w:cs="Times New Roman"/>
          <w:color w:val="000000" w:themeColor="text1"/>
          <w:spacing w:val="-2"/>
          <w:w w:val="101"/>
          <w:sz w:val="20"/>
          <w:szCs w:val="20"/>
        </w:rPr>
        <w:t> region. According to the </w:t>
      </w:r>
      <w:r w:rsidRPr="006E53CD">
        <w:rPr>
          <w:rFonts w:ascii="Times New Roman" w:hAnsi="Times New Roman" w:cs="Times New Roman"/>
          <w:color w:val="000000" w:themeColor="text1"/>
          <w:spacing w:val="-2"/>
          <w:w w:val="101"/>
          <w:sz w:val="20"/>
          <w:szCs w:val="20"/>
        </w:rPr>
        <w:t xml:space="preserve">year </w:t>
      </w:r>
      <w:hyperlink r:id="rId55" w:tooltip="2011 Census of India" w:history="1">
        <w:r w:rsidR="00001C41" w:rsidRPr="006E53CD">
          <w:rPr>
            <w:rFonts w:ascii="Times New Roman" w:hAnsi="Times New Roman" w:cs="Times New Roman"/>
            <w:color w:val="000000" w:themeColor="text1"/>
            <w:spacing w:val="-2"/>
            <w:w w:val="101"/>
            <w:sz w:val="20"/>
            <w:szCs w:val="20"/>
          </w:rPr>
          <w:t xml:space="preserve">2011 Census </w:t>
        </w:r>
        <w:r w:rsidR="007F1110" w:rsidRPr="006E53CD">
          <w:rPr>
            <w:rFonts w:ascii="Times New Roman" w:hAnsi="Times New Roman" w:cs="Times New Roman"/>
            <w:color w:val="000000" w:themeColor="text1"/>
            <w:spacing w:val="-2"/>
            <w:w w:val="101"/>
            <w:sz w:val="20"/>
            <w:szCs w:val="20"/>
          </w:rPr>
          <w:t xml:space="preserve">data </w:t>
        </w:r>
        <w:r w:rsidR="00001C41" w:rsidRPr="006E53CD">
          <w:rPr>
            <w:rFonts w:ascii="Times New Roman" w:hAnsi="Times New Roman" w:cs="Times New Roman"/>
            <w:color w:val="000000" w:themeColor="text1"/>
            <w:spacing w:val="-2"/>
            <w:w w:val="101"/>
            <w:sz w:val="20"/>
            <w:szCs w:val="20"/>
          </w:rPr>
          <w:t>of India</w:t>
        </w:r>
      </w:hyperlink>
      <w:r w:rsidR="00001C41" w:rsidRPr="006E53CD">
        <w:rPr>
          <w:rFonts w:ascii="Times New Roman" w:hAnsi="Times New Roman" w:cs="Times New Roman"/>
          <w:color w:val="000000" w:themeColor="text1"/>
          <w:spacing w:val="-2"/>
          <w:w w:val="101"/>
          <w:sz w:val="20"/>
          <w:szCs w:val="20"/>
        </w:rPr>
        <w:t>, Uttarakhand has a population of 10,086,292 comprising 5,137,773 males and 4,948,519 females, with 69.77% of the population living in rural areas. The state is the 20</w:t>
      </w:r>
      <w:r w:rsidR="00001C41" w:rsidRPr="006E53CD">
        <w:rPr>
          <w:rFonts w:ascii="Times New Roman" w:hAnsi="Times New Roman" w:cs="Times New Roman"/>
          <w:color w:val="000000" w:themeColor="text1"/>
          <w:spacing w:val="-2"/>
          <w:w w:val="101"/>
          <w:sz w:val="20"/>
          <w:szCs w:val="20"/>
          <w:vertAlign w:val="superscript"/>
        </w:rPr>
        <w:t>th</w:t>
      </w:r>
      <w:r w:rsidR="00001C41" w:rsidRPr="006E53CD">
        <w:rPr>
          <w:rFonts w:ascii="Times New Roman" w:hAnsi="Times New Roman" w:cs="Times New Roman"/>
          <w:color w:val="000000" w:themeColor="text1"/>
          <w:spacing w:val="-2"/>
          <w:w w:val="101"/>
          <w:sz w:val="20"/>
          <w:szCs w:val="20"/>
        </w:rPr>
        <w:t xml:space="preserve"> most populous state of the country having 0.83% of the population on 1.63% of the </w:t>
      </w:r>
      <w:r w:rsidR="007F1110" w:rsidRPr="006E53CD">
        <w:rPr>
          <w:rFonts w:ascii="Times New Roman" w:hAnsi="Times New Roman" w:cs="Times New Roman"/>
          <w:color w:val="000000" w:themeColor="text1"/>
          <w:spacing w:val="-2"/>
          <w:w w:val="101"/>
          <w:sz w:val="20"/>
          <w:szCs w:val="20"/>
        </w:rPr>
        <w:t>land – dwelling</w:t>
      </w:r>
      <w:r w:rsidRPr="006E53CD">
        <w:rPr>
          <w:rFonts w:ascii="Times New Roman" w:hAnsi="Times New Roman" w:cs="Times New Roman"/>
          <w:color w:val="000000" w:themeColor="text1"/>
          <w:spacing w:val="-2"/>
          <w:w w:val="101"/>
          <w:sz w:val="20"/>
          <w:szCs w:val="20"/>
        </w:rPr>
        <w:t xml:space="preserve"> area</w:t>
      </w:r>
      <w:r w:rsidR="00001C41" w:rsidRPr="006E53CD">
        <w:rPr>
          <w:rFonts w:ascii="Times New Roman" w:hAnsi="Times New Roman" w:cs="Times New Roman"/>
          <w:color w:val="000000" w:themeColor="text1"/>
          <w:spacing w:val="-2"/>
          <w:w w:val="101"/>
          <w:sz w:val="20"/>
          <w:szCs w:val="20"/>
        </w:rPr>
        <w:t xml:space="preserve">. The population density of the state is 189 people per Square Kilometre having a </w:t>
      </w:r>
      <w:r w:rsidRPr="006E53CD">
        <w:rPr>
          <w:rFonts w:ascii="Times New Roman" w:hAnsi="Times New Roman" w:cs="Times New Roman"/>
          <w:color w:val="000000" w:themeColor="text1"/>
          <w:spacing w:val="-2"/>
          <w:w w:val="101"/>
          <w:sz w:val="20"/>
          <w:szCs w:val="20"/>
        </w:rPr>
        <w:t xml:space="preserve">year </w:t>
      </w:r>
      <w:r w:rsidR="00001C41" w:rsidRPr="006E53CD">
        <w:rPr>
          <w:rFonts w:ascii="Times New Roman" w:hAnsi="Times New Roman" w:cs="Times New Roman"/>
          <w:color w:val="000000" w:themeColor="text1"/>
          <w:spacing w:val="-2"/>
          <w:w w:val="101"/>
          <w:sz w:val="20"/>
          <w:szCs w:val="20"/>
        </w:rPr>
        <w:t>2001 – 2011 decadal growth rate of 18.81%. The gender ratio is 963 females per 1,000 males. The crude birth rate in the state is 18.6 with the </w:t>
      </w:r>
      <w:hyperlink r:id="rId56" w:tooltip="Total fertility rate" w:history="1">
        <w:r w:rsidR="00001C41" w:rsidRPr="006E53CD">
          <w:rPr>
            <w:rFonts w:ascii="Times New Roman" w:hAnsi="Times New Roman" w:cs="Times New Roman"/>
            <w:color w:val="000000" w:themeColor="text1"/>
            <w:spacing w:val="-2"/>
            <w:w w:val="101"/>
            <w:sz w:val="20"/>
            <w:szCs w:val="20"/>
          </w:rPr>
          <w:t xml:space="preserve">total fertility </w:t>
        </w:r>
        <w:r w:rsidR="007F1110" w:rsidRPr="006E53CD">
          <w:rPr>
            <w:rFonts w:ascii="Times New Roman" w:hAnsi="Times New Roman" w:cs="Times New Roman"/>
            <w:color w:val="000000" w:themeColor="text1"/>
            <w:spacing w:val="-2"/>
            <w:w w:val="101"/>
            <w:sz w:val="20"/>
            <w:szCs w:val="20"/>
          </w:rPr>
          <w:t xml:space="preserve">growth </w:t>
        </w:r>
        <w:r w:rsidR="00001C41" w:rsidRPr="006E53CD">
          <w:rPr>
            <w:rFonts w:ascii="Times New Roman" w:hAnsi="Times New Roman" w:cs="Times New Roman"/>
            <w:color w:val="000000" w:themeColor="text1"/>
            <w:spacing w:val="-2"/>
            <w:w w:val="101"/>
            <w:sz w:val="20"/>
            <w:szCs w:val="20"/>
          </w:rPr>
          <w:t>rate</w:t>
        </w:r>
      </w:hyperlink>
      <w:r w:rsidR="00001C41" w:rsidRPr="006E53CD">
        <w:rPr>
          <w:rFonts w:ascii="Times New Roman" w:hAnsi="Times New Roman" w:cs="Times New Roman"/>
          <w:color w:val="000000" w:themeColor="text1"/>
          <w:spacing w:val="-2"/>
          <w:w w:val="101"/>
          <w:sz w:val="20"/>
          <w:szCs w:val="20"/>
        </w:rPr>
        <w:t> being 2.3. The state has an </w:t>
      </w:r>
      <w:hyperlink r:id="rId57" w:tooltip="Infant mortality rate" w:history="1">
        <w:r w:rsidR="00001C41" w:rsidRPr="006E53CD">
          <w:rPr>
            <w:rFonts w:ascii="Times New Roman" w:hAnsi="Times New Roman" w:cs="Times New Roman"/>
            <w:color w:val="000000" w:themeColor="text1"/>
            <w:spacing w:val="-2"/>
            <w:w w:val="101"/>
            <w:sz w:val="20"/>
            <w:szCs w:val="20"/>
          </w:rPr>
          <w:t>infant mortality rate</w:t>
        </w:r>
      </w:hyperlink>
      <w:r w:rsidR="00001C41" w:rsidRPr="006E53CD">
        <w:rPr>
          <w:rFonts w:ascii="Times New Roman" w:hAnsi="Times New Roman" w:cs="Times New Roman"/>
          <w:color w:val="000000" w:themeColor="text1"/>
          <w:spacing w:val="-2"/>
          <w:w w:val="101"/>
          <w:sz w:val="20"/>
          <w:szCs w:val="20"/>
        </w:rPr>
        <w:t> of 43, a </w:t>
      </w:r>
      <w:hyperlink r:id="rId58" w:tooltip="Maternal mortality rate" w:history="1">
        <w:r w:rsidR="00001C41" w:rsidRPr="006E53CD">
          <w:rPr>
            <w:rFonts w:ascii="Times New Roman" w:hAnsi="Times New Roman" w:cs="Times New Roman"/>
            <w:color w:val="000000" w:themeColor="text1"/>
            <w:spacing w:val="-2"/>
            <w:w w:val="101"/>
            <w:sz w:val="20"/>
            <w:szCs w:val="20"/>
          </w:rPr>
          <w:t>maternal mortality rate</w:t>
        </w:r>
      </w:hyperlink>
      <w:r w:rsidR="00001C41" w:rsidRPr="006E53CD">
        <w:rPr>
          <w:rFonts w:ascii="Times New Roman" w:hAnsi="Times New Roman" w:cs="Times New Roman"/>
          <w:color w:val="000000" w:themeColor="text1"/>
          <w:spacing w:val="-2"/>
          <w:w w:val="101"/>
          <w:sz w:val="20"/>
          <w:szCs w:val="20"/>
        </w:rPr>
        <w:t> of 188 and a </w:t>
      </w:r>
      <w:hyperlink r:id="rId59" w:tooltip="Crude death rate" w:history="1">
        <w:r w:rsidR="00001C41" w:rsidRPr="006E53CD">
          <w:rPr>
            <w:rFonts w:ascii="Times New Roman" w:hAnsi="Times New Roman" w:cs="Times New Roman"/>
            <w:color w:val="000000" w:themeColor="text1"/>
            <w:spacing w:val="-2"/>
            <w:w w:val="101"/>
            <w:sz w:val="20"/>
            <w:szCs w:val="20"/>
          </w:rPr>
          <w:t>crude death rate</w:t>
        </w:r>
      </w:hyperlink>
      <w:r w:rsidR="00001C41" w:rsidRPr="006E53CD">
        <w:rPr>
          <w:rFonts w:ascii="Times New Roman" w:hAnsi="Times New Roman" w:cs="Times New Roman"/>
          <w:color w:val="000000" w:themeColor="text1"/>
          <w:spacing w:val="-2"/>
          <w:w w:val="101"/>
          <w:sz w:val="20"/>
          <w:szCs w:val="20"/>
        </w:rPr>
        <w:t> </w:t>
      </w:r>
      <w:r w:rsidR="007F1110" w:rsidRPr="006E53CD">
        <w:rPr>
          <w:rFonts w:ascii="Times New Roman" w:hAnsi="Times New Roman" w:cs="Times New Roman"/>
          <w:color w:val="000000" w:themeColor="text1"/>
          <w:spacing w:val="-2"/>
          <w:w w:val="101"/>
          <w:sz w:val="20"/>
          <w:szCs w:val="20"/>
        </w:rPr>
        <w:t>found to be around</w:t>
      </w:r>
      <w:r w:rsidR="00001C41" w:rsidRPr="006E53CD">
        <w:rPr>
          <w:rFonts w:ascii="Times New Roman" w:hAnsi="Times New Roman" w:cs="Times New Roman"/>
          <w:color w:val="000000" w:themeColor="text1"/>
          <w:spacing w:val="-2"/>
          <w:w w:val="101"/>
          <w:sz w:val="20"/>
          <w:szCs w:val="20"/>
        </w:rPr>
        <w:t xml:space="preserve"> 6.6.</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1C41" w:rsidRPr="006E53CD" w:rsidRDefault="00001C41" w:rsidP="006E53CD">
      <w:pPr>
        <w:pStyle w:val="Default"/>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color w:val="auto"/>
          <w:sz w:val="20"/>
          <w:szCs w:val="20"/>
        </w:rPr>
        <w:t>Infrastructure</w:t>
      </w:r>
      <w:r w:rsidR="00497BC0" w:rsidRPr="006E53CD">
        <w:rPr>
          <w:rFonts w:ascii="Times New Roman" w:hAnsi="Times New Roman" w:cs="Times New Roman"/>
          <w:b/>
          <w:color w:val="auto"/>
          <w:sz w:val="20"/>
          <w:szCs w:val="20"/>
        </w:rPr>
        <w:t xml:space="preserve">: </w:t>
      </w:r>
      <w:r w:rsidRPr="006E53CD">
        <w:rPr>
          <w:rFonts w:ascii="Times New Roman" w:hAnsi="Times New Roman" w:cs="Times New Roman"/>
          <w:color w:val="000000" w:themeColor="text1"/>
          <w:sz w:val="20"/>
          <w:szCs w:val="20"/>
          <w:bdr w:val="none" w:sz="0" w:space="0" w:color="auto" w:frame="1"/>
          <w:shd w:val="clear" w:color="auto" w:fill="FFFFFF"/>
        </w:rPr>
        <w:t>Uttarakhand</w:t>
      </w:r>
      <w:r w:rsidRPr="006E53CD">
        <w:rPr>
          <w:rFonts w:ascii="Times New Roman" w:hAnsi="Times New Roman" w:cs="Times New Roman"/>
          <w:color w:val="000000" w:themeColor="text1"/>
          <w:sz w:val="20"/>
          <w:szCs w:val="20"/>
          <w:shd w:val="clear" w:color="auto" w:fill="FFFFFF"/>
        </w:rPr>
        <w:t> is located in Northern India and previously was known as Uttaranchal. It is also called the Land of the Gods in perspective of different Hindu temples and famous pilgrimage sites in the</w:t>
      </w:r>
      <w:r w:rsidR="003D21AA" w:rsidRPr="006E53CD">
        <w:rPr>
          <w:rFonts w:ascii="Times New Roman" w:hAnsi="Times New Roman" w:cs="Times New Roman"/>
          <w:color w:val="000000" w:themeColor="text1"/>
          <w:sz w:val="20"/>
          <w:szCs w:val="20"/>
          <w:shd w:val="clear" w:color="auto" w:fill="FFFFFF"/>
        </w:rPr>
        <w:t xml:space="preserve"> </w:t>
      </w:r>
      <w:r w:rsidR="003D21AA" w:rsidRPr="006E53CD">
        <w:rPr>
          <w:rFonts w:ascii="Times New Roman" w:hAnsi="Times New Roman" w:cs="Times New Roman"/>
          <w:color w:val="000000" w:themeColor="text1"/>
          <w:spacing w:val="-2"/>
          <w:w w:val="101"/>
          <w:sz w:val="20"/>
          <w:szCs w:val="20"/>
        </w:rPr>
        <w:t xml:space="preserve">Uttarakhand </w:t>
      </w:r>
      <w:r w:rsidR="003D21AA" w:rsidRPr="006E53CD">
        <w:rPr>
          <w:rFonts w:ascii="Times New Roman" w:hAnsi="Times New Roman" w:cs="Times New Roman"/>
          <w:color w:val="000000" w:themeColor="text1"/>
          <w:sz w:val="20"/>
          <w:szCs w:val="20"/>
        </w:rPr>
        <w:t>State</w:t>
      </w:r>
      <w:r w:rsidRPr="006E53CD">
        <w:rPr>
          <w:rFonts w:ascii="Times New Roman" w:hAnsi="Times New Roman" w:cs="Times New Roman"/>
          <w:color w:val="000000" w:themeColor="text1"/>
          <w:sz w:val="20"/>
          <w:szCs w:val="20"/>
          <w:shd w:val="clear" w:color="auto" w:fill="FFFFFF"/>
        </w:rPr>
        <w:t>. It is known for its breath taking wonderfulness of the Himalayas and also the Terai. On 9</w:t>
      </w:r>
      <w:r w:rsidRPr="006E53CD">
        <w:rPr>
          <w:rFonts w:ascii="Times New Roman" w:hAnsi="Times New Roman" w:cs="Times New Roman"/>
          <w:color w:val="000000" w:themeColor="text1"/>
          <w:sz w:val="20"/>
          <w:szCs w:val="20"/>
          <w:shd w:val="clear" w:color="auto" w:fill="FFFFFF"/>
          <w:vertAlign w:val="superscript"/>
        </w:rPr>
        <w:t xml:space="preserve">th </w:t>
      </w:r>
      <w:r w:rsidRPr="006E53CD">
        <w:rPr>
          <w:rFonts w:ascii="Times New Roman" w:hAnsi="Times New Roman" w:cs="Times New Roman"/>
          <w:color w:val="000000" w:themeColor="text1"/>
          <w:sz w:val="20"/>
          <w:szCs w:val="20"/>
          <w:shd w:val="clear" w:color="auto" w:fill="FFFFFF"/>
        </w:rPr>
        <w:t>November</w:t>
      </w:r>
      <w:r w:rsidR="003D21AA" w:rsidRPr="006E53CD">
        <w:rPr>
          <w:rFonts w:ascii="Times New Roman" w:hAnsi="Times New Roman" w:cs="Times New Roman"/>
          <w:color w:val="000000" w:themeColor="text1"/>
          <w:sz w:val="20"/>
          <w:szCs w:val="20"/>
          <w:shd w:val="clear" w:color="auto" w:fill="FFFFFF"/>
        </w:rPr>
        <w:t>,</w:t>
      </w:r>
      <w:r w:rsidRPr="006E53CD">
        <w:rPr>
          <w:rFonts w:ascii="Times New Roman" w:hAnsi="Times New Roman" w:cs="Times New Roman"/>
          <w:color w:val="000000" w:themeColor="text1"/>
          <w:sz w:val="20"/>
          <w:szCs w:val="20"/>
          <w:shd w:val="clear" w:color="auto" w:fill="FFFFFF"/>
        </w:rPr>
        <w:t xml:space="preserve"> 2000, the state was made using the Himalayan and North Western areas of </w:t>
      </w:r>
      <w:r w:rsidRPr="006E53CD">
        <w:rPr>
          <w:rFonts w:ascii="Times New Roman" w:hAnsi="Times New Roman" w:cs="Times New Roman"/>
          <w:color w:val="000000" w:themeColor="text1"/>
          <w:sz w:val="20"/>
          <w:szCs w:val="20"/>
          <w:bdr w:val="none" w:sz="0" w:space="0" w:color="auto" w:frame="1"/>
          <w:shd w:val="clear" w:color="auto" w:fill="FFFFFF"/>
        </w:rPr>
        <w:t>Uttar Pradesh</w:t>
      </w:r>
      <w:r w:rsidR="003D21AA" w:rsidRPr="006E53CD">
        <w:rPr>
          <w:rFonts w:ascii="Times New Roman" w:hAnsi="Times New Roman" w:cs="Times New Roman"/>
          <w:color w:val="000000" w:themeColor="text1"/>
          <w:sz w:val="20"/>
          <w:szCs w:val="20"/>
          <w:shd w:val="clear" w:color="auto" w:fill="FFFFFF"/>
        </w:rPr>
        <w:t xml:space="preserve">. </w:t>
      </w:r>
      <w:r w:rsidRPr="006E53CD">
        <w:rPr>
          <w:rFonts w:ascii="Times New Roman" w:hAnsi="Times New Roman" w:cs="Times New Roman"/>
          <w:color w:val="000000" w:themeColor="text1"/>
          <w:sz w:val="20"/>
          <w:szCs w:val="20"/>
          <w:shd w:val="clear" w:color="auto" w:fill="FFFFFF"/>
        </w:rPr>
        <w:t>The state is divided into two in the form of Garhwal and Kumaon</w:t>
      </w:r>
      <w:r w:rsidR="003D21AA" w:rsidRPr="006E53CD">
        <w:rPr>
          <w:rFonts w:ascii="Times New Roman" w:hAnsi="Times New Roman" w:cs="Times New Roman"/>
          <w:color w:val="000000" w:themeColor="text1"/>
          <w:sz w:val="20"/>
          <w:szCs w:val="20"/>
          <w:shd w:val="clear" w:color="auto" w:fill="FFFFFF"/>
        </w:rPr>
        <w:t xml:space="preserve"> regions</w:t>
      </w:r>
      <w:r w:rsidRPr="006E53CD">
        <w:rPr>
          <w:rFonts w:ascii="Times New Roman" w:hAnsi="Times New Roman" w:cs="Times New Roman"/>
          <w:color w:val="000000" w:themeColor="text1"/>
          <w:sz w:val="20"/>
          <w:szCs w:val="20"/>
          <w:shd w:val="clear" w:color="auto" w:fill="FFFFFF"/>
        </w:rPr>
        <w:t>, with a whole of 13 areas</w:t>
      </w:r>
      <w:r w:rsidR="003D21AA" w:rsidRPr="006E53CD">
        <w:rPr>
          <w:rFonts w:ascii="Times New Roman" w:hAnsi="Times New Roman" w:cs="Times New Roman"/>
          <w:color w:val="000000" w:themeColor="text1"/>
          <w:sz w:val="20"/>
          <w:szCs w:val="20"/>
          <w:shd w:val="clear" w:color="auto" w:fill="FFFFFF"/>
        </w:rPr>
        <w:t>/ places/ regions</w:t>
      </w:r>
      <w:r w:rsidRPr="006E53CD">
        <w:rPr>
          <w:rFonts w:ascii="Times New Roman" w:hAnsi="Times New Roman" w:cs="Times New Roman"/>
          <w:color w:val="000000" w:themeColor="text1"/>
          <w:sz w:val="20"/>
          <w:szCs w:val="20"/>
          <w:shd w:val="clear" w:color="auto" w:fill="FFFFFF"/>
        </w:rPr>
        <w:t>. The capital is </w:t>
      </w:r>
      <w:r w:rsidRPr="006E53CD">
        <w:rPr>
          <w:rFonts w:ascii="Times New Roman" w:hAnsi="Times New Roman" w:cs="Times New Roman"/>
          <w:color w:val="000000" w:themeColor="text1"/>
          <w:sz w:val="20"/>
          <w:szCs w:val="20"/>
          <w:bdr w:val="none" w:sz="0" w:space="0" w:color="auto" w:frame="1"/>
          <w:shd w:val="clear" w:color="auto" w:fill="FFFFFF"/>
        </w:rPr>
        <w:t>Dehradun</w:t>
      </w:r>
      <w:r w:rsidRPr="006E53CD">
        <w:rPr>
          <w:rFonts w:ascii="Times New Roman" w:hAnsi="Times New Roman" w:cs="Times New Roman"/>
          <w:color w:val="000000" w:themeColor="text1"/>
          <w:sz w:val="20"/>
          <w:szCs w:val="20"/>
          <w:shd w:val="clear" w:color="auto" w:fill="FFFFFF"/>
        </w:rPr>
        <w:t xml:space="preserve"> and it is also the largest city over here. </w:t>
      </w:r>
      <w:r w:rsidR="003D21AA" w:rsidRPr="006E53CD">
        <w:rPr>
          <w:rFonts w:ascii="Times New Roman" w:hAnsi="Times New Roman" w:cs="Times New Roman"/>
          <w:color w:val="000000" w:themeColor="text1"/>
          <w:spacing w:val="-2"/>
          <w:w w:val="101"/>
          <w:sz w:val="20"/>
          <w:szCs w:val="20"/>
        </w:rPr>
        <w:t>Uttarakhand’</w:t>
      </w:r>
      <w:r w:rsidRPr="006E53CD">
        <w:rPr>
          <w:rFonts w:ascii="Times New Roman" w:hAnsi="Times New Roman" w:cs="Times New Roman"/>
          <w:color w:val="000000" w:themeColor="text1"/>
          <w:spacing w:val="-2"/>
          <w:w w:val="101"/>
          <w:sz w:val="20"/>
          <w:szCs w:val="20"/>
        </w:rPr>
        <w:t>s roads are maintained by the </w:t>
      </w:r>
      <w:r w:rsidR="00497BC0" w:rsidRPr="006E53CD">
        <w:rPr>
          <w:rFonts w:ascii="Times New Roman" w:eastAsiaTheme="minorEastAsia" w:hAnsi="Times New Roman" w:cs="Times New Roman"/>
          <w:color w:val="000000" w:themeColor="text1"/>
          <w:spacing w:val="-2"/>
          <w:w w:val="101"/>
          <w:sz w:val="20"/>
          <w:szCs w:val="20"/>
          <w:lang w:val="en-IN" w:eastAsia="en-IN"/>
        </w:rPr>
        <w:t>b</w:t>
      </w:r>
      <w:r w:rsidRPr="006E53CD">
        <w:rPr>
          <w:rFonts w:ascii="Times New Roman" w:eastAsiaTheme="minorEastAsia" w:hAnsi="Times New Roman" w:cs="Times New Roman"/>
          <w:color w:val="000000" w:themeColor="text1"/>
          <w:spacing w:val="-2"/>
          <w:w w:val="101"/>
          <w:sz w:val="20"/>
          <w:szCs w:val="20"/>
          <w:lang w:val="en-IN" w:eastAsia="en-IN"/>
        </w:rPr>
        <w:t xml:space="preserve">order </w:t>
      </w:r>
      <w:r w:rsidR="00497BC0" w:rsidRPr="006E53CD">
        <w:rPr>
          <w:rFonts w:ascii="Times New Roman" w:eastAsiaTheme="minorEastAsia" w:hAnsi="Times New Roman" w:cs="Times New Roman"/>
          <w:color w:val="000000" w:themeColor="text1"/>
          <w:spacing w:val="-2"/>
          <w:w w:val="101"/>
          <w:sz w:val="20"/>
          <w:szCs w:val="20"/>
          <w:lang w:val="en-IN" w:eastAsia="en-IN"/>
        </w:rPr>
        <w:t>r</w:t>
      </w:r>
      <w:r w:rsidRPr="006E53CD">
        <w:rPr>
          <w:rFonts w:ascii="Times New Roman" w:eastAsiaTheme="minorEastAsia" w:hAnsi="Times New Roman" w:cs="Times New Roman"/>
          <w:color w:val="000000" w:themeColor="text1"/>
          <w:spacing w:val="-2"/>
          <w:w w:val="101"/>
          <w:sz w:val="20"/>
          <w:szCs w:val="20"/>
          <w:lang w:val="en-IN" w:eastAsia="en-IN"/>
        </w:rPr>
        <w:t xml:space="preserve">oad </w:t>
      </w:r>
      <w:r w:rsidR="00497BC0" w:rsidRPr="006E53CD">
        <w:rPr>
          <w:rFonts w:ascii="Times New Roman" w:eastAsiaTheme="minorEastAsia" w:hAnsi="Times New Roman" w:cs="Times New Roman"/>
          <w:color w:val="000000" w:themeColor="text1"/>
          <w:spacing w:val="-2"/>
          <w:w w:val="101"/>
          <w:sz w:val="20"/>
          <w:szCs w:val="20"/>
          <w:lang w:val="en-IN" w:eastAsia="en-IN"/>
        </w:rPr>
        <w:t>o</w:t>
      </w:r>
      <w:r w:rsidRPr="006E53CD">
        <w:rPr>
          <w:rFonts w:ascii="Times New Roman" w:eastAsiaTheme="minorEastAsia" w:hAnsi="Times New Roman" w:cs="Times New Roman"/>
          <w:color w:val="000000" w:themeColor="text1"/>
          <w:spacing w:val="-2"/>
          <w:w w:val="101"/>
          <w:sz w:val="20"/>
          <w:szCs w:val="20"/>
          <w:lang w:val="en-IN" w:eastAsia="en-IN"/>
        </w:rPr>
        <w:t>rganisation (BRO)</w:t>
      </w:r>
      <w:r w:rsidRPr="006E53CD">
        <w:rPr>
          <w:rFonts w:ascii="Times New Roman" w:hAnsi="Times New Roman" w:cs="Times New Roman"/>
          <w:color w:val="000000" w:themeColor="text1"/>
          <w:spacing w:val="-2"/>
          <w:w w:val="101"/>
          <w:sz w:val="20"/>
          <w:szCs w:val="20"/>
        </w:rPr>
        <w:t>, an offshoot of the Indian Army. Border trade between the two countries through the Lipukekh pass conducted for five months from June to October at Taklakot mart in W</w:t>
      </w:r>
      <w:r w:rsidR="00BC5776" w:rsidRPr="006E53CD">
        <w:rPr>
          <w:rFonts w:ascii="Times New Roman" w:hAnsi="Times New Roman" w:cs="Times New Roman"/>
          <w:color w:val="000000" w:themeColor="text1"/>
          <w:spacing w:val="-2"/>
          <w:w w:val="101"/>
          <w:sz w:val="20"/>
          <w:szCs w:val="20"/>
        </w:rPr>
        <w:t>estern Tibet on the Chinese site location</w:t>
      </w:r>
      <w:r w:rsidRPr="006E53CD">
        <w:rPr>
          <w:rFonts w:ascii="Times New Roman" w:hAnsi="Times New Roman" w:cs="Times New Roman"/>
          <w:color w:val="000000" w:themeColor="text1"/>
          <w:spacing w:val="-2"/>
          <w:w w:val="101"/>
          <w:sz w:val="20"/>
          <w:szCs w:val="20"/>
        </w:rPr>
        <w:t>. </w:t>
      </w:r>
      <w:r w:rsidRPr="006E53CD">
        <w:rPr>
          <w:rFonts w:ascii="Times New Roman" w:hAnsi="Times New Roman" w:cs="Times New Roman"/>
          <w:color w:val="000000" w:themeColor="text1"/>
          <w:sz w:val="20"/>
          <w:szCs w:val="20"/>
          <w:shd w:val="clear" w:color="auto" w:fill="FFFFFF"/>
        </w:rPr>
        <w:t xml:space="preserve">Archaeological confirmations support the presence of people in the area since the </w:t>
      </w:r>
      <w:r w:rsidR="00BC5776" w:rsidRPr="006E53CD">
        <w:rPr>
          <w:rFonts w:ascii="Times New Roman" w:hAnsi="Times New Roman" w:cs="Times New Roman"/>
          <w:color w:val="000000" w:themeColor="text1"/>
          <w:sz w:val="20"/>
          <w:szCs w:val="20"/>
          <w:shd w:val="clear" w:color="auto" w:fill="FFFFFF"/>
        </w:rPr>
        <w:t xml:space="preserve">actual </w:t>
      </w:r>
      <w:r w:rsidRPr="006E53CD">
        <w:rPr>
          <w:rFonts w:ascii="Times New Roman" w:hAnsi="Times New Roman" w:cs="Times New Roman"/>
          <w:color w:val="000000" w:themeColor="text1"/>
          <w:sz w:val="20"/>
          <w:szCs w:val="20"/>
          <w:shd w:val="clear" w:color="auto" w:fill="FFFFFF"/>
        </w:rPr>
        <w:t>old times. The state is also a popular tourist spot and numerous people from all over India and around the globe come over here to spend some time with their family</w:t>
      </w:r>
      <w:r w:rsidR="00BC5776" w:rsidRPr="006E53CD">
        <w:rPr>
          <w:rFonts w:ascii="Times New Roman" w:hAnsi="Times New Roman" w:cs="Times New Roman"/>
          <w:color w:val="000000" w:themeColor="text1"/>
          <w:sz w:val="20"/>
          <w:szCs w:val="20"/>
          <w:shd w:val="clear" w:color="auto" w:fill="FFFFFF"/>
        </w:rPr>
        <w:t xml:space="preserve"> members</w:t>
      </w:r>
      <w:r w:rsidRPr="006E53CD">
        <w:rPr>
          <w:rFonts w:ascii="Times New Roman" w:hAnsi="Times New Roman" w:cs="Times New Roman"/>
          <w:color w:val="000000" w:themeColor="text1"/>
          <w:sz w:val="20"/>
          <w:szCs w:val="20"/>
          <w:shd w:val="clear" w:color="auto" w:fill="FFFFFF"/>
        </w:rPr>
        <w:t xml:space="preserve"> and </w:t>
      </w:r>
      <w:r w:rsidR="00BC5776" w:rsidRPr="006E53CD">
        <w:rPr>
          <w:rFonts w:ascii="Times New Roman" w:hAnsi="Times New Roman" w:cs="Times New Roman"/>
          <w:color w:val="000000" w:themeColor="text1"/>
          <w:sz w:val="20"/>
          <w:szCs w:val="20"/>
          <w:shd w:val="clear" w:color="auto" w:fill="FFFFFF"/>
        </w:rPr>
        <w:t xml:space="preserve">close </w:t>
      </w:r>
      <w:r w:rsidRPr="006E53CD">
        <w:rPr>
          <w:rFonts w:ascii="Times New Roman" w:hAnsi="Times New Roman" w:cs="Times New Roman"/>
          <w:color w:val="000000" w:themeColor="text1"/>
          <w:sz w:val="20"/>
          <w:szCs w:val="20"/>
          <w:shd w:val="clear" w:color="auto" w:fill="FFFFFF"/>
        </w:rPr>
        <w:t xml:space="preserve">friends. Additionally, there is </w:t>
      </w:r>
      <w:r w:rsidR="00ED5928" w:rsidRPr="006E53CD">
        <w:rPr>
          <w:rFonts w:ascii="Times New Roman" w:hAnsi="Times New Roman" w:cs="Times New Roman"/>
          <w:color w:val="000000" w:themeColor="text1"/>
          <w:sz w:val="20"/>
          <w:szCs w:val="20"/>
          <w:shd w:val="clear" w:color="auto" w:fill="FFFFFF"/>
        </w:rPr>
        <w:t>an</w:t>
      </w:r>
      <w:r w:rsidRPr="006E53CD">
        <w:rPr>
          <w:rFonts w:ascii="Times New Roman" w:hAnsi="Times New Roman" w:cs="Times New Roman"/>
          <w:color w:val="000000" w:themeColor="text1"/>
          <w:sz w:val="20"/>
          <w:szCs w:val="20"/>
          <w:shd w:val="clear" w:color="auto" w:fill="FFFFFF"/>
        </w:rPr>
        <w:t xml:space="preserve"> </w:t>
      </w:r>
      <w:r w:rsidR="00BC5776" w:rsidRPr="006E53CD">
        <w:rPr>
          <w:rFonts w:ascii="Times New Roman" w:hAnsi="Times New Roman" w:cs="Times New Roman"/>
          <w:color w:val="000000" w:themeColor="text1"/>
          <w:sz w:val="20"/>
          <w:szCs w:val="20"/>
          <w:shd w:val="clear" w:color="auto" w:fill="FFFFFF"/>
        </w:rPr>
        <w:t xml:space="preserve">identical </w:t>
      </w:r>
      <w:r w:rsidRPr="006E53CD">
        <w:rPr>
          <w:rFonts w:ascii="Times New Roman" w:hAnsi="Times New Roman" w:cs="Times New Roman"/>
          <w:color w:val="000000" w:themeColor="text1"/>
          <w:sz w:val="20"/>
          <w:szCs w:val="20"/>
          <w:shd w:val="clear" w:color="auto" w:fill="FFFFFF"/>
        </w:rPr>
        <w:t>long list of attractions over here.</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BC5776" w:rsidP="006E53CD">
      <w:pPr>
        <w:pStyle w:val="NormalWeb"/>
        <w:shd w:val="clear" w:color="auto" w:fill="FFFFFF"/>
        <w:spacing w:before="0" w:beforeAutospacing="0" w:after="0" w:afterAutospacing="0"/>
        <w:jc w:val="both"/>
        <w:rPr>
          <w:color w:val="000000" w:themeColor="text1"/>
          <w:spacing w:val="-2"/>
          <w:w w:val="101"/>
          <w:sz w:val="20"/>
          <w:szCs w:val="20"/>
        </w:rPr>
      </w:pPr>
      <w:r w:rsidRPr="006E53CD">
        <w:rPr>
          <w:b/>
          <w:color w:val="000000"/>
          <w:sz w:val="20"/>
          <w:szCs w:val="20"/>
          <w:shd w:val="clear" w:color="auto" w:fill="FFFFFF"/>
        </w:rPr>
        <w:t>PITHORAGARH</w:t>
      </w:r>
      <w:r w:rsidR="00001C41" w:rsidRPr="006E53CD">
        <w:rPr>
          <w:b/>
          <w:color w:val="000000"/>
          <w:sz w:val="20"/>
          <w:szCs w:val="20"/>
          <w:shd w:val="clear" w:color="auto" w:fill="FFFFFF"/>
        </w:rPr>
        <w:t>:</w:t>
      </w:r>
      <w:r w:rsidR="00001C41" w:rsidRPr="006E53CD">
        <w:rPr>
          <w:color w:val="000000"/>
          <w:sz w:val="20"/>
          <w:szCs w:val="20"/>
          <w:shd w:val="clear" w:color="auto" w:fill="FFFFFF"/>
        </w:rPr>
        <w:t xml:space="preserve"> </w:t>
      </w:r>
      <w:r w:rsidR="00001C41" w:rsidRPr="006E53CD">
        <w:rPr>
          <w:color w:val="000000" w:themeColor="text1"/>
          <w:spacing w:val="-2"/>
          <w:w w:val="101"/>
          <w:sz w:val="20"/>
          <w:szCs w:val="20"/>
        </w:rPr>
        <w:t>Business</w:t>
      </w:r>
      <w:r w:rsidR="00001C41" w:rsidRPr="006E53CD">
        <w:rPr>
          <w:color w:val="000000" w:themeColor="text1"/>
          <w:sz w:val="20"/>
          <w:szCs w:val="20"/>
          <w:shd w:val="clear" w:color="auto" w:fill="FFFFFF"/>
        </w:rPr>
        <w:t xml:space="preserve"> transactions worth over </w:t>
      </w:r>
      <w:r w:rsidR="00001C41" w:rsidRPr="006E53CD">
        <w:rPr>
          <w:color w:val="000000" w:themeColor="text1"/>
          <w:spacing w:val="-2"/>
          <w:w w:val="101"/>
          <w:sz w:val="20"/>
          <w:szCs w:val="20"/>
        </w:rPr>
        <w:t>₹</w:t>
      </w:r>
      <w:r w:rsidR="006159C5"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6.55 Crore took place between India and China this year through the border at Lipukekh Pass in Uttarakhand</w:t>
      </w:r>
      <w:r w:rsidR="00186708" w:rsidRPr="006E53CD">
        <w:rPr>
          <w:color w:val="000000" w:themeColor="text1"/>
          <w:sz w:val="20"/>
          <w:szCs w:val="20"/>
          <w:shd w:val="clear" w:color="auto" w:fill="FFFFFF"/>
        </w:rPr>
        <w:t xml:space="preserve"> State</w:t>
      </w:r>
      <w:r w:rsidR="00001C41" w:rsidRPr="006E53CD">
        <w:rPr>
          <w:color w:val="000000" w:themeColor="text1"/>
          <w:sz w:val="20"/>
          <w:szCs w:val="20"/>
          <w:shd w:val="clear" w:color="auto" w:fill="FFFFFF"/>
        </w:rPr>
        <w:t xml:space="preserve">. Total business transacted between the two countries through the border this year was </w:t>
      </w:r>
      <w:r w:rsidR="00470EF0"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6.55 Crore</w:t>
      </w:r>
      <w:r w:rsidR="00186708" w:rsidRPr="006E53CD">
        <w:rPr>
          <w:color w:val="000000" w:themeColor="text1"/>
          <w:sz w:val="20"/>
          <w:szCs w:val="20"/>
          <w:shd w:val="clear" w:color="auto" w:fill="FFFFFF"/>
        </w:rPr>
        <w:t xml:space="preserve"> o</w:t>
      </w:r>
      <w:r w:rsidR="00001C41" w:rsidRPr="006E53CD">
        <w:rPr>
          <w:color w:val="000000" w:themeColor="text1"/>
          <w:sz w:val="20"/>
          <w:szCs w:val="20"/>
          <w:shd w:val="clear" w:color="auto" w:fill="FFFFFF"/>
        </w:rPr>
        <w:t xml:space="preserve">f which imports by Indian traders stood at </w:t>
      </w:r>
      <w:r w:rsidR="00470EF0"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 xml:space="preserve">5.59 Crore and exports by them stood at </w:t>
      </w:r>
      <w:r w:rsidR="00470EF0" w:rsidRPr="006E53CD">
        <w:rPr>
          <w:color w:val="000000" w:themeColor="text1"/>
          <w:spacing w:val="-2"/>
          <w:w w:val="101"/>
          <w:sz w:val="20"/>
          <w:szCs w:val="20"/>
        </w:rPr>
        <w:t xml:space="preserve">₹ </w:t>
      </w:r>
      <w:r w:rsidR="00001C41" w:rsidRPr="006E53CD">
        <w:rPr>
          <w:color w:val="000000" w:themeColor="text1"/>
          <w:sz w:val="20"/>
          <w:szCs w:val="20"/>
          <w:shd w:val="clear" w:color="auto" w:fill="FFFFFF"/>
        </w:rPr>
        <w:t xml:space="preserve">96.5 Lakh, trade officer </w:t>
      </w:r>
      <w:r w:rsidR="00186708" w:rsidRPr="006E53CD">
        <w:rPr>
          <w:color w:val="000000" w:themeColor="text1"/>
          <w:sz w:val="20"/>
          <w:szCs w:val="20"/>
          <w:shd w:val="clear" w:color="auto" w:fill="FFFFFF"/>
        </w:rPr>
        <w:t xml:space="preserve">Mr. </w:t>
      </w:r>
      <w:r w:rsidR="00001C41" w:rsidRPr="006E53CD">
        <w:rPr>
          <w:color w:val="000000" w:themeColor="text1"/>
          <w:sz w:val="20"/>
          <w:szCs w:val="20"/>
          <w:shd w:val="clear" w:color="auto" w:fill="FFFFFF"/>
        </w:rPr>
        <w:t xml:space="preserve">P. S. Kutiyal said on phone </w:t>
      </w:r>
      <w:r w:rsidR="00186708" w:rsidRPr="006E53CD">
        <w:rPr>
          <w:color w:val="000000" w:themeColor="text1"/>
          <w:sz w:val="20"/>
          <w:szCs w:val="20"/>
          <w:shd w:val="clear" w:color="auto" w:fill="FFFFFF"/>
        </w:rPr>
        <w:t xml:space="preserve">call </w:t>
      </w:r>
      <w:r w:rsidR="00001C41" w:rsidRPr="006E53CD">
        <w:rPr>
          <w:color w:val="000000" w:themeColor="text1"/>
          <w:sz w:val="20"/>
          <w:szCs w:val="20"/>
          <w:shd w:val="clear" w:color="auto" w:fill="FFFFFF"/>
        </w:rPr>
        <w:t>from Dharchula. A total of 244 Indians, including 70 traders and 174 helpers, went to Taklakot mart this year to do business with their Chinese counterparts</w:t>
      </w:r>
      <w:r w:rsidR="00995CD2" w:rsidRPr="006E53CD">
        <w:rPr>
          <w:color w:val="000000" w:themeColor="text1"/>
          <w:sz w:val="20"/>
          <w:szCs w:val="20"/>
          <w:shd w:val="clear" w:color="auto" w:fill="FFFFFF"/>
        </w:rPr>
        <w:t xml:space="preserve"> and competent</w:t>
      </w:r>
      <w:r w:rsidR="00001C41" w:rsidRPr="006E53CD">
        <w:rPr>
          <w:color w:val="000000" w:themeColor="text1"/>
          <w:sz w:val="20"/>
          <w:szCs w:val="20"/>
          <w:shd w:val="clear" w:color="auto" w:fill="FFFFFF"/>
        </w:rPr>
        <w:t xml:space="preserve">, the trade officer </w:t>
      </w:r>
      <w:r w:rsidR="00995CD2" w:rsidRPr="006E53CD">
        <w:rPr>
          <w:color w:val="000000" w:themeColor="text1"/>
          <w:sz w:val="20"/>
          <w:szCs w:val="20"/>
          <w:shd w:val="clear" w:color="auto" w:fill="FFFFFF"/>
        </w:rPr>
        <w:t>stated</w:t>
      </w:r>
      <w:r w:rsidR="00001C41" w:rsidRPr="006E53CD">
        <w:rPr>
          <w:color w:val="000000" w:themeColor="text1"/>
          <w:sz w:val="20"/>
          <w:szCs w:val="20"/>
          <w:shd w:val="clear" w:color="auto" w:fill="FFFFFF"/>
        </w:rPr>
        <w:t xml:space="preserve">. </w:t>
      </w:r>
      <w:r w:rsidR="00001C41" w:rsidRPr="006E53CD">
        <w:rPr>
          <w:color w:val="000000" w:themeColor="text1"/>
          <w:spacing w:val="-2"/>
          <w:w w:val="101"/>
          <w:sz w:val="20"/>
          <w:szCs w:val="20"/>
        </w:rPr>
        <w:t>Indo – China border trade, aimed at strengthening economy of tribal border villages was resumed in the year 1992. The traditional trade with erstwhile Tibet had been closed after the 1962 border conflict between two countries. According to the trade officer, the Indian traders exported commodities like tea, coffee, jaggery, sugar candy, tobacco products and cosmetics; and imported raw Tibetan wool, readymade g</w:t>
      </w:r>
      <w:r w:rsidR="00186708" w:rsidRPr="006E53CD">
        <w:rPr>
          <w:color w:val="000000" w:themeColor="text1"/>
          <w:spacing w:val="-2"/>
          <w:w w:val="101"/>
          <w:sz w:val="20"/>
          <w:szCs w:val="20"/>
        </w:rPr>
        <w:t>arments, shoes and cements bags</w:t>
      </w:r>
      <w:r w:rsidR="00995CD2" w:rsidRPr="006E53CD">
        <w:rPr>
          <w:color w:val="000000" w:themeColor="text1"/>
          <w:spacing w:val="-2"/>
          <w:w w:val="101"/>
          <w:sz w:val="20"/>
          <w:szCs w:val="20"/>
        </w:rPr>
        <w:t xml:space="preserve"> etc</w:t>
      </w:r>
      <w:r w:rsidR="00001C41" w:rsidRPr="006E53CD">
        <w:rPr>
          <w:color w:val="000000" w:themeColor="text1"/>
          <w:sz w:val="20"/>
          <w:szCs w:val="20"/>
          <w:shd w:val="clear" w:color="auto" w:fill="FFFFFF"/>
        </w:rPr>
        <w:t xml:space="preserve">. </w:t>
      </w:r>
      <w:r w:rsidR="00001C41" w:rsidRPr="006E53CD">
        <w:rPr>
          <w:color w:val="000000" w:themeColor="text1"/>
          <w:spacing w:val="-2"/>
          <w:w w:val="101"/>
          <w:sz w:val="20"/>
          <w:szCs w:val="20"/>
        </w:rPr>
        <w:t>On 8</w:t>
      </w:r>
      <w:r w:rsidR="00001C41" w:rsidRPr="006E53CD">
        <w:rPr>
          <w:color w:val="000000" w:themeColor="text1"/>
          <w:spacing w:val="-2"/>
          <w:w w:val="101"/>
          <w:sz w:val="20"/>
          <w:szCs w:val="20"/>
          <w:vertAlign w:val="superscript"/>
        </w:rPr>
        <w:t xml:space="preserve">th </w:t>
      </w:r>
      <w:r w:rsidR="00001C41" w:rsidRPr="006E53CD">
        <w:rPr>
          <w:color w:val="000000" w:themeColor="text1"/>
          <w:spacing w:val="-2"/>
          <w:w w:val="101"/>
          <w:sz w:val="20"/>
          <w:szCs w:val="20"/>
        </w:rPr>
        <w:t>December</w:t>
      </w:r>
      <w:r w:rsidR="00186708" w:rsidRPr="006E53CD">
        <w:rPr>
          <w:color w:val="000000" w:themeColor="text1"/>
          <w:spacing w:val="-2"/>
          <w:w w:val="101"/>
          <w:sz w:val="20"/>
          <w:szCs w:val="20"/>
        </w:rPr>
        <w:t>, 2008</w:t>
      </w:r>
      <w:r w:rsidR="00001C41" w:rsidRPr="006E53CD">
        <w:rPr>
          <w:color w:val="000000" w:themeColor="text1"/>
          <w:spacing w:val="-2"/>
          <w:w w:val="101"/>
          <w:sz w:val="20"/>
          <w:szCs w:val="20"/>
        </w:rPr>
        <w:t xml:space="preserve"> it was announced that </w:t>
      </w:r>
      <w:r w:rsidR="00001C41" w:rsidRPr="006E53CD">
        <w:rPr>
          <w:color w:val="000000" w:themeColor="text1"/>
          <w:spacing w:val="-2"/>
          <w:w w:val="101"/>
          <w:sz w:val="20"/>
          <w:szCs w:val="20"/>
        </w:rPr>
        <w:lastRenderedPageBreak/>
        <w:t>Uttarakhand had become the first state in India to achieve 100% sanitation coverage, becoming completely free of public defecation</w:t>
      </w:r>
      <w:r w:rsidR="00995CD2" w:rsidRPr="006E53CD">
        <w:rPr>
          <w:color w:val="000000" w:themeColor="text1"/>
          <w:spacing w:val="-2"/>
          <w:w w:val="101"/>
          <w:sz w:val="20"/>
          <w:szCs w:val="20"/>
        </w:rPr>
        <w:t>, thus attaining the status of Nirmal State OR Swachh State</w:t>
      </w:r>
      <w:r w:rsidR="00001C41" w:rsidRPr="006E53CD">
        <w:rPr>
          <w:color w:val="000000" w:themeColor="text1"/>
          <w:spacing w:val="-2"/>
          <w:w w:val="101"/>
          <w:sz w:val="20"/>
          <w:szCs w:val="20"/>
        </w:rPr>
        <w:t>, like Swachh Bharta Abhiya</w:t>
      </w:r>
      <w:r w:rsidR="00995CD2" w:rsidRPr="006E53CD">
        <w:rPr>
          <w:color w:val="000000" w:themeColor="text1"/>
          <w:spacing w:val="-2"/>
          <w:w w:val="101"/>
          <w:sz w:val="20"/>
          <w:szCs w:val="20"/>
        </w:rPr>
        <w:t xml:space="preserve">n/ Mission in India. </w:t>
      </w:r>
      <w:r w:rsidR="00001C41" w:rsidRPr="006E53CD">
        <w:rPr>
          <w:color w:val="000000" w:themeColor="text1"/>
          <w:spacing w:val="-2"/>
          <w:w w:val="101"/>
          <w:sz w:val="20"/>
          <w:szCs w:val="20"/>
        </w:rPr>
        <w:t>A clean India would be the best tribute India could pay to Mahatma Gandhi on his</w:t>
      </w:r>
      <w:r w:rsidR="00995CD2" w:rsidRPr="006E53CD">
        <w:rPr>
          <w:color w:val="000000" w:themeColor="text1"/>
          <w:spacing w:val="-2"/>
          <w:w w:val="101"/>
          <w:sz w:val="20"/>
          <w:szCs w:val="20"/>
        </w:rPr>
        <w:t xml:space="preserve"> 150 birth anniversary in 2019,</w:t>
      </w:r>
      <w:r w:rsidR="00001C41" w:rsidRPr="006E53CD">
        <w:rPr>
          <w:color w:val="000000" w:themeColor="text1"/>
          <w:spacing w:val="-2"/>
          <w:w w:val="101"/>
          <w:sz w:val="20"/>
          <w:szCs w:val="20"/>
        </w:rPr>
        <w:t xml:space="preserve"> said Shri Narendra Modi as he launched the Swachh Bharat Mission at Rajpath in New Delhi. Figure </w:t>
      </w:r>
      <w:r w:rsidR="009126B6" w:rsidRPr="006E53CD">
        <w:rPr>
          <w:color w:val="000000" w:themeColor="text1"/>
          <w:spacing w:val="-2"/>
          <w:w w:val="101"/>
          <w:sz w:val="20"/>
          <w:szCs w:val="20"/>
        </w:rPr>
        <w:t>4</w:t>
      </w:r>
      <w:r w:rsidR="00001C41" w:rsidRPr="006E53CD">
        <w:rPr>
          <w:color w:val="000000" w:themeColor="text1"/>
          <w:spacing w:val="-2"/>
          <w:w w:val="101"/>
          <w:sz w:val="20"/>
          <w:szCs w:val="20"/>
        </w:rPr>
        <w:t xml:space="preserve"> shows </w:t>
      </w:r>
      <w:r w:rsidR="00001C41" w:rsidRPr="006E53CD">
        <w:rPr>
          <w:rFonts w:eastAsia="Book Antiqua"/>
          <w:color w:val="000000" w:themeColor="text1"/>
          <w:sz w:val="20"/>
          <w:szCs w:val="20"/>
          <w:lang w:bidi="hi-IN"/>
        </w:rPr>
        <w:t xml:space="preserve">Lipukekh Pass – Indo – China Border and </w:t>
      </w:r>
      <w:hyperlink r:id="rId60" w:tooltip="Kirateshwar Mahadev Temple" w:history="1">
        <w:r w:rsidR="00001C41" w:rsidRPr="006E53CD">
          <w:rPr>
            <w:rFonts w:eastAsia="Book Antiqua"/>
            <w:color w:val="000000" w:themeColor="text1"/>
            <w:sz w:val="20"/>
            <w:szCs w:val="20"/>
            <w:lang w:bidi="hi-IN"/>
          </w:rPr>
          <w:t xml:space="preserve"> Shri Laxmi Narayan Temple</w:t>
        </w:r>
      </w:hyperlink>
      <w:r w:rsidR="00001C41" w:rsidRPr="006E53CD">
        <w:rPr>
          <w:rFonts w:eastAsia="Book Antiqua"/>
          <w:color w:val="000000" w:themeColor="text1"/>
          <w:sz w:val="20"/>
          <w:szCs w:val="20"/>
          <w:lang w:bidi="hi-IN"/>
        </w:rPr>
        <w:t> in Legship</w:t>
      </w:r>
      <w:r w:rsidR="00001C41" w:rsidRPr="006E53CD">
        <w:rPr>
          <w:color w:val="000000" w:themeColor="text1"/>
          <w:spacing w:val="-2"/>
          <w:w w:val="101"/>
          <w:sz w:val="20"/>
          <w:szCs w:val="20"/>
        </w:rPr>
        <w:t>.</w:t>
      </w:r>
    </w:p>
    <w:p w:rsidR="006159C5" w:rsidRPr="006E53CD" w:rsidRDefault="006159C5"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tbl>
      <w:tblPr>
        <w:tblStyle w:val="TableGrid"/>
        <w:tblW w:w="0" w:type="auto"/>
        <w:jc w:val="center"/>
        <w:tblLook w:val="04A0" w:firstRow="1" w:lastRow="0" w:firstColumn="1" w:lastColumn="0" w:noHBand="0" w:noVBand="1"/>
      </w:tblPr>
      <w:tblGrid>
        <w:gridCol w:w="4776"/>
        <w:gridCol w:w="5196"/>
      </w:tblGrid>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797922F9" wp14:editId="373F9CE0">
                  <wp:extent cx="2836955" cy="1978959"/>
                  <wp:effectExtent l="38100" t="57150" r="20955" b="215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Lipulekh Pass in Uttarakhand-1.jpg"/>
                          <pic:cNvPicPr/>
                        </pic:nvPicPr>
                        <pic:blipFill rotWithShape="1">
                          <a:blip r:embed="rId61" cstate="print">
                            <a:extLst>
                              <a:ext uri="{28A0092B-C50C-407E-A947-70E740481C1C}">
                                <a14:useLocalDpi xmlns:a14="http://schemas.microsoft.com/office/drawing/2010/main" val="0"/>
                              </a:ext>
                            </a:extLst>
                          </a:blip>
                          <a:srcRect b="5628"/>
                          <a:stretch/>
                        </pic:blipFill>
                        <pic:spPr bwMode="auto">
                          <a:xfrm>
                            <a:off x="0" y="0"/>
                            <a:ext cx="2862326" cy="1996657"/>
                          </a:xfrm>
                          <a:prstGeom prst="rect">
                            <a:avLst/>
                          </a:prstGeom>
                          <a:ln>
                            <a:noFill/>
                          </a:ln>
                          <a:scene3d>
                            <a:camera prst="orthographicFront"/>
                            <a:lightRig rig="threePt" dir="t"/>
                          </a:scene3d>
                          <a:sp3d>
                            <a:bevelT w="114300" prst="artDeco"/>
                          </a:sp3d>
                          <a:extLst>
                            <a:ext uri="{53640926-AAD7-44D8-BBD7-CCE9431645EC}">
                              <a14:shadowObscured xmlns:a14="http://schemas.microsoft.com/office/drawing/2010/main"/>
                            </a:ext>
                          </a:extLst>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1E71FEF1" wp14:editId="164E148F">
                  <wp:extent cx="2881630" cy="1972235"/>
                  <wp:effectExtent l="38100" t="57150" r="33020" b="285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Lipulekh Pass in Uttarakhand-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03804" cy="1987411"/>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b/>
                <w:spacing w:val="-2"/>
                <w:w w:val="101"/>
                <w:sz w:val="20"/>
                <w:szCs w:val="20"/>
              </w:rPr>
            </w:pPr>
            <w:r w:rsidRPr="006E53CD">
              <w:rPr>
                <w:rStyle w:val="Hyperlink"/>
                <w:b/>
                <w:color w:val="auto"/>
                <w:sz w:val="20"/>
                <w:szCs w:val="20"/>
                <w:u w:val="none"/>
              </w:rPr>
              <w:t xml:space="preserve">Lipukekh Pass in </w:t>
            </w:r>
            <w:r w:rsidR="00817FB5" w:rsidRPr="006E53CD">
              <w:rPr>
                <w:rStyle w:val="Hyperlink"/>
                <w:b/>
                <w:color w:val="auto"/>
                <w:sz w:val="20"/>
                <w:szCs w:val="20"/>
                <w:u w:val="none"/>
              </w:rPr>
              <w:t xml:space="preserve">the State of </w:t>
            </w:r>
            <w:r w:rsidRPr="006E53CD">
              <w:rPr>
                <w:rStyle w:val="Hyperlink"/>
                <w:b/>
                <w:color w:val="auto"/>
                <w:sz w:val="20"/>
                <w:szCs w:val="20"/>
                <w:u w:val="none"/>
              </w:rPr>
              <w:t>Uttarakhand – Indo – China Border</w:t>
            </w:r>
            <w:r w:rsidR="00817FB5" w:rsidRPr="006E53CD">
              <w:rPr>
                <w:rStyle w:val="Hyperlink"/>
                <w:b/>
                <w:color w:val="auto"/>
                <w:sz w:val="20"/>
                <w:szCs w:val="20"/>
                <w:u w:val="none"/>
              </w:rPr>
              <w:t xml:space="preserve"> Line of Control</w:t>
            </w:r>
            <w:r w:rsidRPr="006E53CD">
              <w:rPr>
                <w:rStyle w:val="Hyperlink"/>
                <w:b/>
                <w:color w:val="auto"/>
                <w:sz w:val="20"/>
                <w:szCs w:val="20"/>
                <w:u w:val="none"/>
              </w:rPr>
              <w:t>.</w:t>
            </w:r>
          </w:p>
        </w:tc>
        <w:tc>
          <w:tcPr>
            <w:tcW w:w="5057" w:type="dxa"/>
          </w:tcPr>
          <w:p w:rsidR="00001C41" w:rsidRPr="006E53CD" w:rsidRDefault="008F6220" w:rsidP="006E53CD">
            <w:pPr>
              <w:pStyle w:val="NormalWeb"/>
              <w:spacing w:before="0" w:beforeAutospacing="0" w:after="0" w:afterAutospacing="0"/>
              <w:jc w:val="center"/>
              <w:rPr>
                <w:rStyle w:val="Hyperlink"/>
                <w:b/>
                <w:color w:val="auto"/>
                <w:sz w:val="20"/>
                <w:szCs w:val="20"/>
                <w:u w:val="none"/>
              </w:rPr>
            </w:pPr>
            <w:hyperlink r:id="rId63" w:tgtFrame="_blank" w:history="1">
              <w:r w:rsidR="00001C41" w:rsidRPr="006E53CD">
                <w:rPr>
                  <w:rStyle w:val="Hyperlink"/>
                  <w:b/>
                  <w:color w:val="auto"/>
                  <w:sz w:val="20"/>
                  <w:szCs w:val="20"/>
                  <w:u w:val="none"/>
                </w:rPr>
                <w:t xml:space="preserve">The Lipulekh Pass at </w:t>
              </w:r>
              <w:r w:rsidR="008651CE" w:rsidRPr="006E53CD">
                <w:rPr>
                  <w:rStyle w:val="Hyperlink"/>
                  <w:b/>
                  <w:color w:val="auto"/>
                  <w:sz w:val="20"/>
                  <w:szCs w:val="20"/>
                  <w:u w:val="none"/>
                </w:rPr>
                <w:t xml:space="preserve">the </w:t>
              </w:r>
              <w:r w:rsidR="00001C41" w:rsidRPr="006E53CD">
                <w:rPr>
                  <w:rStyle w:val="Hyperlink"/>
                  <w:b/>
                  <w:color w:val="auto"/>
                  <w:sz w:val="20"/>
                  <w:szCs w:val="20"/>
                  <w:u w:val="none"/>
                </w:rPr>
                <w:t xml:space="preserve">Height </w:t>
              </w:r>
              <w:r w:rsidR="008651CE" w:rsidRPr="006E53CD">
                <w:rPr>
                  <w:rStyle w:val="Hyperlink"/>
                  <w:b/>
                  <w:color w:val="auto"/>
                  <w:sz w:val="20"/>
                  <w:szCs w:val="20"/>
                  <w:u w:val="none"/>
                </w:rPr>
                <w:t xml:space="preserve">of </w:t>
              </w:r>
              <w:r w:rsidR="00817FB5" w:rsidRPr="006E53CD">
                <w:rPr>
                  <w:rStyle w:val="Hyperlink"/>
                  <w:b/>
                  <w:color w:val="auto"/>
                  <w:sz w:val="20"/>
                  <w:szCs w:val="20"/>
                  <w:u w:val="none"/>
                </w:rPr>
                <w:t xml:space="preserve">Approximately </w:t>
              </w:r>
              <w:r w:rsidR="00001C41" w:rsidRPr="006E53CD">
                <w:rPr>
                  <w:rStyle w:val="Hyperlink"/>
                  <w:b/>
                  <w:color w:val="auto"/>
                  <w:sz w:val="20"/>
                  <w:szCs w:val="20"/>
                  <w:u w:val="none"/>
                </w:rPr>
                <w:t>16,800 Feet</w:t>
              </w:r>
            </w:hyperlink>
            <w:r w:rsidR="00001C41" w:rsidRPr="006E53CD">
              <w:rPr>
                <w:rStyle w:val="Hyperlink"/>
                <w:b/>
                <w:color w:val="auto"/>
                <w:sz w:val="20"/>
                <w:szCs w:val="20"/>
                <w:u w:val="none"/>
              </w:rPr>
              <w:t>.</w:t>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rStyle w:val="Hyperlink"/>
                <w:b/>
                <w:sz w:val="20"/>
                <w:szCs w:val="20"/>
              </w:rPr>
            </w:pPr>
            <w:r w:rsidRPr="006E53CD">
              <w:rPr>
                <w:noProof/>
                <w:color w:val="000000"/>
                <w:spacing w:val="-2"/>
                <w:w w:val="101"/>
                <w:sz w:val="20"/>
                <w:szCs w:val="20"/>
              </w:rPr>
              <w:drawing>
                <wp:inline distT="0" distB="0" distL="0" distR="0" wp14:anchorId="4C775D7B" wp14:editId="1A4A25FB">
                  <wp:extent cx="2810039" cy="1896035"/>
                  <wp:effectExtent l="57150" t="57150" r="28575" b="28575"/>
                  <wp:docPr id="869" name="Picture 868" descr="Joshimath T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 Tample-2.jpg"/>
                          <pic:cNvPicPr/>
                        </pic:nvPicPr>
                        <pic:blipFill>
                          <a:blip r:embed="rId64" cstate="print"/>
                          <a:stretch>
                            <a:fillRect/>
                          </a:stretch>
                        </pic:blipFill>
                        <pic:spPr>
                          <a:xfrm>
                            <a:off x="0" y="0"/>
                            <a:ext cx="2816753" cy="1900565"/>
                          </a:xfrm>
                          <a:prstGeom prst="rect">
                            <a:avLst/>
                          </a:prstGeom>
                          <a:scene3d>
                            <a:camera prst="orthographicFront"/>
                            <a:lightRig rig="threePt" dir="t"/>
                          </a:scene3d>
                          <a:sp3d>
                            <a:bevelT w="114300" prst="artDeco"/>
                          </a:sp3d>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sz w:val="20"/>
                <w:szCs w:val="20"/>
              </w:rPr>
            </w:pPr>
            <w:r w:rsidRPr="006E53CD">
              <w:rPr>
                <w:noProof/>
                <w:sz w:val="20"/>
                <w:szCs w:val="20"/>
              </w:rPr>
              <w:drawing>
                <wp:inline distT="0" distB="0" distL="0" distR="0" wp14:anchorId="299FD00C" wp14:editId="72FD293C">
                  <wp:extent cx="3077770" cy="1882588"/>
                  <wp:effectExtent l="38100" t="57150" r="27940" b="2286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Nanda-Devi-National-Park Joshimath-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31445" cy="1915420"/>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8F6220" w:rsidP="006E53CD">
            <w:pPr>
              <w:pStyle w:val="NormalWeb"/>
              <w:spacing w:before="0" w:beforeAutospacing="0" w:after="0" w:afterAutospacing="0"/>
              <w:jc w:val="center"/>
              <w:rPr>
                <w:rStyle w:val="Hyperlink"/>
                <w:b/>
                <w:color w:val="auto"/>
                <w:sz w:val="20"/>
                <w:szCs w:val="20"/>
                <w:u w:val="none"/>
              </w:rPr>
            </w:pPr>
            <w:hyperlink r:id="rId66" w:tooltip="Kirateshwar Mahadev Temple" w:history="1">
              <w:r w:rsidR="00001C41" w:rsidRPr="006E53CD">
                <w:rPr>
                  <w:rStyle w:val="Hyperlink"/>
                  <w:b/>
                  <w:color w:val="auto"/>
                  <w:sz w:val="20"/>
                  <w:szCs w:val="20"/>
                  <w:u w:val="none"/>
                </w:rPr>
                <w:t xml:space="preserve">Shri Laxmi Narayan </w:t>
              </w:r>
              <w:r w:rsidR="005319A3" w:rsidRPr="006E53CD">
                <w:rPr>
                  <w:rStyle w:val="Hyperlink"/>
                  <w:b/>
                  <w:color w:val="auto"/>
                  <w:sz w:val="20"/>
                  <w:szCs w:val="20"/>
                  <w:u w:val="none"/>
                </w:rPr>
                <w:t>Temple</w:t>
              </w:r>
            </w:hyperlink>
            <w:r w:rsidR="00001C41" w:rsidRPr="006E53CD">
              <w:rPr>
                <w:b/>
                <w:sz w:val="20"/>
                <w:szCs w:val="20"/>
              </w:rPr>
              <w:t xml:space="preserve"> in Legship is </w:t>
            </w:r>
            <w:r w:rsidR="00427E98" w:rsidRPr="006E53CD">
              <w:rPr>
                <w:b/>
                <w:sz w:val="20"/>
                <w:szCs w:val="20"/>
              </w:rPr>
              <w:t xml:space="preserve">Mostly </w:t>
            </w:r>
            <w:r w:rsidR="00001C41" w:rsidRPr="006E53CD">
              <w:rPr>
                <w:b/>
                <w:sz w:val="20"/>
                <w:szCs w:val="20"/>
              </w:rPr>
              <w:t>Dedicated to </w:t>
            </w:r>
            <w:hyperlink r:id="rId67" w:tooltip="Hindu" w:history="1">
              <w:r w:rsidR="00001C41" w:rsidRPr="006E53CD">
                <w:rPr>
                  <w:rStyle w:val="Hyperlink"/>
                  <w:b/>
                  <w:color w:val="auto"/>
                  <w:sz w:val="20"/>
                  <w:szCs w:val="20"/>
                  <w:u w:val="none"/>
                </w:rPr>
                <w:t>Hindu</w:t>
              </w:r>
            </w:hyperlink>
            <w:r w:rsidR="00001C41" w:rsidRPr="006E53CD">
              <w:rPr>
                <w:b/>
                <w:sz w:val="20"/>
                <w:szCs w:val="20"/>
              </w:rPr>
              <w:t> God </w:t>
            </w:r>
            <w:hyperlink r:id="rId68" w:tooltip="Shiva" w:history="1">
              <w:r w:rsidR="00001C41" w:rsidRPr="006E53CD">
                <w:rPr>
                  <w:rStyle w:val="Hyperlink"/>
                  <w:b/>
                  <w:color w:val="auto"/>
                  <w:sz w:val="20"/>
                  <w:szCs w:val="20"/>
                  <w:u w:val="none"/>
                </w:rPr>
                <w:t>Narayana</w:t>
              </w:r>
            </w:hyperlink>
            <w:r w:rsidR="00001C41" w:rsidRPr="006E53CD">
              <w:rPr>
                <w:sz w:val="20"/>
                <w:szCs w:val="20"/>
              </w:rPr>
              <w:t>.</w:t>
            </w:r>
          </w:p>
        </w:tc>
        <w:tc>
          <w:tcPr>
            <w:tcW w:w="5057" w:type="dxa"/>
          </w:tcPr>
          <w:p w:rsidR="00001C41" w:rsidRPr="006E53CD" w:rsidRDefault="00001C41" w:rsidP="006E53CD">
            <w:pPr>
              <w:pStyle w:val="NormalWeb"/>
              <w:spacing w:before="0" w:beforeAutospacing="0" w:after="0" w:afterAutospacing="0"/>
              <w:jc w:val="center"/>
              <w:rPr>
                <w:sz w:val="20"/>
                <w:szCs w:val="20"/>
              </w:rPr>
            </w:pPr>
            <w:r w:rsidRPr="006E53CD">
              <w:rPr>
                <w:b/>
                <w:sz w:val="20"/>
                <w:szCs w:val="20"/>
              </w:rPr>
              <w:t xml:space="preserve">Famous </w:t>
            </w:r>
            <w:r w:rsidR="006B0818" w:rsidRPr="006E53CD">
              <w:rPr>
                <w:b/>
                <w:sz w:val="20"/>
                <w:szCs w:val="20"/>
              </w:rPr>
              <w:t>Temple</w:t>
            </w:r>
            <w:r w:rsidRPr="006E53CD">
              <w:rPr>
                <w:b/>
                <w:sz w:val="20"/>
                <w:szCs w:val="20"/>
              </w:rPr>
              <w:t xml:space="preserve"> in Uttarakhand</w:t>
            </w:r>
            <w:r w:rsidR="00427E98" w:rsidRPr="006E53CD">
              <w:rPr>
                <w:b/>
                <w:sz w:val="20"/>
                <w:szCs w:val="20"/>
              </w:rPr>
              <w:t xml:space="preserve"> State</w:t>
            </w:r>
            <w:r w:rsidRPr="006E53CD">
              <w:rPr>
                <w:b/>
                <w:sz w:val="20"/>
                <w:szCs w:val="20"/>
              </w:rPr>
              <w:t>.</w:t>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sz w:val="20"/>
                <w:szCs w:val="20"/>
              </w:rPr>
            </w:pPr>
            <w:r w:rsidRPr="006E53CD">
              <w:rPr>
                <w:noProof/>
                <w:sz w:val="20"/>
                <w:szCs w:val="20"/>
              </w:rPr>
              <w:drawing>
                <wp:inline distT="0" distB="0" distL="0" distR="0" wp14:anchorId="7523CA92" wp14:editId="791F32E7">
                  <wp:extent cx="2827855" cy="1927412"/>
                  <wp:effectExtent l="38100" t="38100" r="29845" b="349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thoragarh.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73543" cy="1958552"/>
                          </a:xfrm>
                          <a:prstGeom prst="rect">
                            <a:avLst/>
                          </a:prstGeom>
                          <a:scene3d>
                            <a:camera prst="orthographicFront"/>
                            <a:lightRig rig="threePt" dir="t"/>
                          </a:scene3d>
                          <a:sp3d>
                            <a:bevelT w="114300" prst="artDeco"/>
                          </a:sp3d>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b/>
                <w:sz w:val="20"/>
                <w:szCs w:val="20"/>
              </w:rPr>
            </w:pPr>
            <w:r w:rsidRPr="006E53CD">
              <w:rPr>
                <w:b/>
                <w:noProof/>
                <w:sz w:val="20"/>
                <w:szCs w:val="20"/>
              </w:rPr>
              <w:drawing>
                <wp:inline distT="0" distB="0" distL="0" distR="0" wp14:anchorId="3CF0CF77" wp14:editId="7D53D255">
                  <wp:extent cx="3092450" cy="1900518"/>
                  <wp:effectExtent l="38100" t="57150" r="31750" b="2413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Lipulekh Pass in Uttarakhand-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21206" cy="1918191"/>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rStyle w:val="Hyperlink"/>
                <w:b/>
                <w:color w:val="auto"/>
                <w:sz w:val="20"/>
                <w:szCs w:val="20"/>
                <w:u w:val="none"/>
              </w:rPr>
            </w:pPr>
            <w:r w:rsidRPr="006E53CD">
              <w:rPr>
                <w:rStyle w:val="Hyperlink"/>
                <w:b/>
                <w:color w:val="auto"/>
                <w:sz w:val="20"/>
                <w:szCs w:val="20"/>
                <w:u w:val="none"/>
              </w:rPr>
              <w:t>Pithoragarh Pathway.</w:t>
            </w:r>
          </w:p>
        </w:tc>
        <w:tc>
          <w:tcPr>
            <w:tcW w:w="5057" w:type="dxa"/>
          </w:tcPr>
          <w:p w:rsidR="00001C41" w:rsidRPr="006E53CD" w:rsidRDefault="00001C41" w:rsidP="006E53CD">
            <w:pPr>
              <w:pStyle w:val="NormalWeb"/>
              <w:spacing w:before="0" w:beforeAutospacing="0" w:after="0" w:afterAutospacing="0"/>
              <w:jc w:val="center"/>
              <w:rPr>
                <w:rStyle w:val="Hyperlink"/>
                <w:color w:val="auto"/>
                <w:sz w:val="20"/>
                <w:szCs w:val="20"/>
                <w:u w:val="none"/>
              </w:rPr>
            </w:pPr>
            <w:r w:rsidRPr="006E53CD">
              <w:rPr>
                <w:rStyle w:val="Hyperlink"/>
                <w:b/>
                <w:color w:val="auto"/>
                <w:sz w:val="20"/>
                <w:szCs w:val="20"/>
                <w:u w:val="none"/>
              </w:rPr>
              <w:t>Lipukekh Pass to Om Parvat.</w:t>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sz w:val="20"/>
                <w:szCs w:val="20"/>
              </w:rPr>
            </w:pPr>
            <w:r w:rsidRPr="006E53CD">
              <w:rPr>
                <w:noProof/>
                <w:sz w:val="20"/>
                <w:szCs w:val="20"/>
              </w:rPr>
              <w:lastRenderedPageBreak/>
              <w:drawing>
                <wp:inline distT="0" distB="0" distL="0" distR="0" wp14:anchorId="13B8F95F" wp14:editId="3A4379F8">
                  <wp:extent cx="2827655" cy="1837055"/>
                  <wp:effectExtent l="38100" t="38100" r="29845" b="298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Lipulekh Pass in Uttarakhand-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38787" cy="1844287"/>
                          </a:xfrm>
                          <a:prstGeom prst="rect">
                            <a:avLst/>
                          </a:prstGeom>
                          <a:scene3d>
                            <a:camera prst="orthographicFront"/>
                            <a:lightRig rig="threePt" dir="t"/>
                          </a:scene3d>
                          <a:sp3d>
                            <a:bevelT w="114300" prst="artDeco"/>
                          </a:sp3d>
                        </pic:spPr>
                      </pic:pic>
                    </a:graphicData>
                  </a:graphic>
                </wp:inline>
              </w:drawing>
            </w:r>
          </w:p>
        </w:tc>
        <w:tc>
          <w:tcPr>
            <w:tcW w:w="5057" w:type="dxa"/>
          </w:tcPr>
          <w:p w:rsidR="00001C41" w:rsidRPr="006E53CD" w:rsidRDefault="00001C41" w:rsidP="006E53CD">
            <w:pPr>
              <w:pStyle w:val="NormalWeb"/>
              <w:spacing w:before="0" w:beforeAutospacing="0" w:after="0" w:afterAutospacing="0"/>
              <w:jc w:val="center"/>
              <w:rPr>
                <w:b/>
                <w:sz w:val="20"/>
                <w:szCs w:val="20"/>
              </w:rPr>
            </w:pPr>
            <w:r w:rsidRPr="006E53CD">
              <w:rPr>
                <w:b/>
                <w:noProof/>
                <w:sz w:val="20"/>
                <w:szCs w:val="20"/>
              </w:rPr>
              <w:drawing>
                <wp:inline distT="0" distB="0" distL="0" distR="0" wp14:anchorId="49AAEB5F" wp14:editId="3D1471E8">
                  <wp:extent cx="3092450" cy="1833245"/>
                  <wp:effectExtent l="38100" t="38100" r="31750" b="336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Lipulekh Pass in Uttarakhand-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14928" cy="1846570"/>
                          </a:xfrm>
                          <a:prstGeom prst="rect">
                            <a:avLst/>
                          </a:prstGeom>
                          <a:scene3d>
                            <a:camera prst="orthographicFront"/>
                            <a:lightRig rig="threePt" dir="t"/>
                          </a:scene3d>
                          <a:sp3d>
                            <a:bevelT w="114300" prst="artDeco"/>
                          </a:sp3d>
                        </pic:spPr>
                      </pic:pic>
                    </a:graphicData>
                  </a:graphic>
                </wp:inline>
              </w:drawing>
            </w:r>
          </w:p>
        </w:tc>
      </w:tr>
      <w:tr w:rsidR="00001C41" w:rsidRPr="006E53CD" w:rsidTr="00835CFA">
        <w:trPr>
          <w:jc w:val="center"/>
        </w:trPr>
        <w:tc>
          <w:tcPr>
            <w:tcW w:w="4648" w:type="dxa"/>
          </w:tcPr>
          <w:p w:rsidR="00001C41" w:rsidRPr="006E53CD" w:rsidRDefault="00001C41" w:rsidP="006E53CD">
            <w:pPr>
              <w:pStyle w:val="NormalWeb"/>
              <w:spacing w:before="0" w:beforeAutospacing="0" w:after="0" w:afterAutospacing="0"/>
              <w:jc w:val="center"/>
              <w:rPr>
                <w:sz w:val="20"/>
                <w:szCs w:val="20"/>
              </w:rPr>
            </w:pPr>
            <w:r w:rsidRPr="006E53CD">
              <w:rPr>
                <w:rStyle w:val="Hyperlink"/>
                <w:b/>
                <w:color w:val="auto"/>
                <w:sz w:val="20"/>
                <w:szCs w:val="20"/>
                <w:u w:val="none"/>
              </w:rPr>
              <w:t>Lipukekh Pathway.</w:t>
            </w:r>
          </w:p>
        </w:tc>
        <w:tc>
          <w:tcPr>
            <w:tcW w:w="5057" w:type="dxa"/>
          </w:tcPr>
          <w:p w:rsidR="00001C41" w:rsidRPr="006E53CD" w:rsidRDefault="008F6220" w:rsidP="006E53CD">
            <w:pPr>
              <w:pStyle w:val="NormalWeb"/>
              <w:spacing w:before="0" w:beforeAutospacing="0" w:after="0" w:afterAutospacing="0"/>
              <w:jc w:val="center"/>
              <w:rPr>
                <w:rStyle w:val="Hyperlink"/>
                <w:color w:val="auto"/>
                <w:sz w:val="20"/>
                <w:szCs w:val="20"/>
                <w:u w:val="none"/>
              </w:rPr>
            </w:pPr>
            <w:hyperlink r:id="rId73" w:tgtFrame="_blank" w:history="1">
              <w:r w:rsidR="00001C41" w:rsidRPr="006E53CD">
                <w:rPr>
                  <w:rStyle w:val="Hyperlink"/>
                  <w:b/>
                  <w:color w:val="auto"/>
                  <w:sz w:val="20"/>
                  <w:szCs w:val="20"/>
                  <w:u w:val="none"/>
                </w:rPr>
                <w:t>ITBP DG, Visits Lipulekh Pass… to Review Arrangement for Kailash</w:t>
              </w:r>
            </w:hyperlink>
            <w:r w:rsidR="00001C41" w:rsidRPr="006E53CD">
              <w:rPr>
                <w:rStyle w:val="Hyperlink"/>
                <w:b/>
                <w:color w:val="auto"/>
                <w:sz w:val="20"/>
                <w:szCs w:val="20"/>
                <w:u w:val="none"/>
              </w:rPr>
              <w:t xml:space="preserve"> Mansarivar Yatra.</w:t>
            </w:r>
          </w:p>
        </w:tc>
      </w:tr>
    </w:tbl>
    <w:p w:rsidR="00B17588" w:rsidRPr="006E53CD" w:rsidRDefault="00B17588"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001C41"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9126B6" w:rsidRPr="006E53CD">
        <w:rPr>
          <w:rFonts w:ascii="Times New Roman" w:eastAsia="Book Antiqua" w:hAnsi="Times New Roman" w:cs="Times New Roman"/>
          <w:b/>
          <w:color w:val="000000" w:themeColor="text1"/>
          <w:sz w:val="20"/>
          <w:szCs w:val="20"/>
          <w:lang w:bidi="hi-IN"/>
        </w:rPr>
        <w:t>4</w:t>
      </w:r>
      <w:r w:rsidRPr="006E53CD">
        <w:rPr>
          <w:rFonts w:ascii="Times New Roman" w:eastAsia="Book Antiqua" w:hAnsi="Times New Roman" w:cs="Times New Roman"/>
          <w:b/>
          <w:color w:val="000000" w:themeColor="text1"/>
          <w:sz w:val="20"/>
          <w:szCs w:val="20"/>
          <w:lang w:bidi="hi-IN"/>
        </w:rPr>
        <w:t xml:space="preserve">: Lipukekh Pass – Indo – China Border and </w:t>
      </w:r>
      <w:hyperlink r:id="rId74" w:tooltip="Kirateshwar Mahadev Temple" w:history="1">
        <w:r w:rsidRPr="006E53CD">
          <w:rPr>
            <w:rFonts w:ascii="Times New Roman" w:eastAsia="Book Antiqua" w:hAnsi="Times New Roman" w:cs="Times New Roman"/>
            <w:b/>
            <w:color w:val="000000" w:themeColor="text1"/>
            <w:sz w:val="20"/>
            <w:szCs w:val="20"/>
            <w:lang w:bidi="hi-IN"/>
          </w:rPr>
          <w:t xml:space="preserve"> Shri Laxmi Narayan Temple</w:t>
        </w:r>
      </w:hyperlink>
      <w:r w:rsidRPr="006E53CD">
        <w:rPr>
          <w:rFonts w:ascii="Times New Roman" w:eastAsia="Book Antiqua" w:hAnsi="Times New Roman" w:cs="Times New Roman"/>
          <w:b/>
          <w:color w:val="000000" w:themeColor="text1"/>
          <w:sz w:val="20"/>
          <w:szCs w:val="20"/>
          <w:lang w:bidi="hi-IN"/>
        </w:rPr>
        <w:t> in Legship.</w:t>
      </w:r>
    </w:p>
    <w:p w:rsidR="00B17588" w:rsidRPr="006E53CD" w:rsidRDefault="00B17588"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1C41" w:rsidRPr="006E53CD" w:rsidRDefault="00001C41" w:rsidP="006E53CD">
      <w:pPr>
        <w:pStyle w:val="NormalWeb"/>
        <w:shd w:val="clear" w:color="auto" w:fill="FFFFFF"/>
        <w:spacing w:before="0" w:beforeAutospacing="0" w:after="0" w:afterAutospacing="0"/>
        <w:jc w:val="center"/>
        <w:rPr>
          <w:color w:val="000000" w:themeColor="text1"/>
          <w:sz w:val="20"/>
          <w:szCs w:val="20"/>
        </w:rPr>
      </w:pPr>
      <w:r w:rsidRPr="006E53CD">
        <w:rPr>
          <w:noProof/>
          <w:sz w:val="20"/>
          <w:szCs w:val="20"/>
        </w:rPr>
        <w:drawing>
          <wp:inline distT="0" distB="0" distL="0" distR="0" wp14:anchorId="54629551" wp14:editId="65071B91">
            <wp:extent cx="6852121" cy="3174521"/>
            <wp:effectExtent l="76200" t="76200" r="63500" b="64135"/>
            <wp:docPr id="176" name="Picture 176" descr="population of Uttarakh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ulation of Uttarakhand 20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27342" cy="3209370"/>
                    </a:xfrm>
                    <a:prstGeom prst="rect">
                      <a:avLst/>
                    </a:prstGeom>
                    <a:noFill/>
                    <a:ln w="38100">
                      <a:solidFill>
                        <a:srgbClr val="00FF00"/>
                      </a:solidFill>
                    </a:ln>
                    <a:scene3d>
                      <a:camera prst="orthographicFront"/>
                      <a:lightRig rig="threePt" dir="t"/>
                    </a:scene3d>
                    <a:sp3d>
                      <a:bevelT w="114300" prst="artDeco"/>
                    </a:sp3d>
                  </pic:spPr>
                </pic:pic>
              </a:graphicData>
            </a:graphic>
          </wp:inline>
        </w:drawing>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B17588" w:rsidRPr="006E53CD" w:rsidRDefault="00B17588" w:rsidP="006E53CD">
      <w:pPr>
        <w:pStyle w:val="NormalWeb"/>
        <w:shd w:val="clear" w:color="auto" w:fill="FFFFFF"/>
        <w:spacing w:before="0" w:beforeAutospacing="0" w:after="0" w:afterAutospacing="0"/>
        <w:ind w:firstLine="720"/>
        <w:jc w:val="both"/>
        <w:rPr>
          <w:color w:val="000000" w:themeColor="text1"/>
          <w:sz w:val="20"/>
          <w:szCs w:val="20"/>
        </w:rPr>
      </w:pPr>
      <w:r w:rsidRPr="006E53CD">
        <w:rPr>
          <w:color w:val="000000" w:themeColor="text1"/>
          <w:sz w:val="20"/>
          <w:szCs w:val="20"/>
        </w:rPr>
        <w:t xml:space="preserve">To get </w:t>
      </w:r>
      <w:r w:rsidRPr="006E53CD">
        <w:rPr>
          <w:color w:val="000000" w:themeColor="text1"/>
          <w:spacing w:val="-2"/>
          <w:w w:val="101"/>
          <w:sz w:val="20"/>
          <w:szCs w:val="20"/>
        </w:rPr>
        <w:t>to</w:t>
      </w:r>
      <w:r w:rsidRPr="006E53CD">
        <w:rPr>
          <w:color w:val="000000" w:themeColor="text1"/>
          <w:sz w:val="20"/>
          <w:szCs w:val="20"/>
        </w:rPr>
        <w:t xml:space="preserve"> the population of Uttarakhand in 2019, the population of the pr</w:t>
      </w:r>
      <w:r w:rsidR="00FA77DB" w:rsidRPr="006E53CD">
        <w:rPr>
          <w:color w:val="000000" w:themeColor="text1"/>
          <w:sz w:val="20"/>
          <w:szCs w:val="20"/>
        </w:rPr>
        <w:t>evious 5 years needs to be seen and t</w:t>
      </w:r>
      <w:r w:rsidRPr="006E53CD">
        <w:rPr>
          <w:color w:val="000000" w:themeColor="text1"/>
          <w:sz w:val="20"/>
          <w:szCs w:val="20"/>
        </w:rPr>
        <w:t xml:space="preserve">hey are </w:t>
      </w:r>
      <w:r w:rsidR="00497BC0" w:rsidRPr="006E53CD">
        <w:rPr>
          <w:color w:val="000000" w:themeColor="text1"/>
          <w:sz w:val="20"/>
          <w:szCs w:val="20"/>
        </w:rPr>
        <w:t>stated</w:t>
      </w:r>
      <w:r w:rsidRPr="006E53CD">
        <w:rPr>
          <w:color w:val="000000" w:themeColor="text1"/>
          <w:sz w:val="20"/>
          <w:szCs w:val="20"/>
        </w:rPr>
        <w:t xml:space="preserve"> </w:t>
      </w:r>
      <w:r w:rsidR="006B0818" w:rsidRPr="006E53CD">
        <w:rPr>
          <w:color w:val="000000" w:themeColor="text1"/>
          <w:sz w:val="20"/>
          <w:szCs w:val="20"/>
        </w:rPr>
        <w:t xml:space="preserve">in Table </w:t>
      </w:r>
      <w:r w:rsidR="00497BC0" w:rsidRPr="006E53CD">
        <w:rPr>
          <w:color w:val="000000" w:themeColor="text1"/>
          <w:sz w:val="20"/>
          <w:szCs w:val="20"/>
        </w:rPr>
        <w:t>5</w:t>
      </w:r>
      <w:r w:rsidRPr="006E53CD">
        <w:rPr>
          <w:color w:val="000000" w:themeColor="text1"/>
          <w:sz w:val="20"/>
          <w:szCs w:val="20"/>
        </w:rPr>
        <w:t>:</w:t>
      </w:r>
    </w:p>
    <w:p w:rsidR="00D349FB" w:rsidRPr="006E53CD" w:rsidRDefault="00D349FB" w:rsidP="006E53CD">
      <w:pPr>
        <w:pStyle w:val="NormalWeb"/>
        <w:shd w:val="clear" w:color="auto" w:fill="FFFFFF"/>
        <w:spacing w:before="0" w:beforeAutospacing="0" w:after="0" w:afterAutospacing="0"/>
        <w:jc w:val="both"/>
        <w:rPr>
          <w:color w:val="000000" w:themeColor="text1"/>
          <w:spacing w:val="-2"/>
          <w:w w:val="101"/>
          <w:sz w:val="20"/>
          <w:szCs w:val="20"/>
        </w:rPr>
      </w:pPr>
    </w:p>
    <w:p w:rsidR="00B17588" w:rsidRPr="006E53CD" w:rsidRDefault="006B0818"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Table </w:t>
      </w:r>
      <w:r w:rsidR="00B17588" w:rsidRPr="006E53CD">
        <w:rPr>
          <w:rFonts w:ascii="Times New Roman" w:eastAsia="Book Antiqua" w:hAnsi="Times New Roman" w:cs="Times New Roman"/>
          <w:b/>
          <w:color w:val="000000" w:themeColor="text1"/>
          <w:sz w:val="20"/>
          <w:szCs w:val="20"/>
          <w:lang w:bidi="hi-IN"/>
        </w:rPr>
        <w:t xml:space="preserve">5: Yearly Increase in Population Rate of Uttarakhand State, </w:t>
      </w:r>
      <w:r w:rsidR="00D43C2B" w:rsidRPr="006E53CD">
        <w:rPr>
          <w:rFonts w:ascii="Times New Roman" w:eastAsia="Book Antiqua" w:hAnsi="Times New Roman" w:cs="Times New Roman"/>
          <w:b/>
          <w:color w:val="000000" w:themeColor="text1"/>
          <w:sz w:val="20"/>
          <w:szCs w:val="20"/>
          <w:lang w:bidi="hi-IN"/>
        </w:rPr>
        <w:t xml:space="preserve">from years </w:t>
      </w:r>
      <w:r w:rsidR="00B17588" w:rsidRPr="006E53CD">
        <w:rPr>
          <w:rFonts w:ascii="Times New Roman" w:eastAsia="Book Antiqua" w:hAnsi="Times New Roman" w:cs="Times New Roman"/>
          <w:b/>
          <w:color w:val="000000" w:themeColor="text1"/>
          <w:sz w:val="20"/>
          <w:szCs w:val="20"/>
          <w:lang w:bidi="hi-IN"/>
        </w:rPr>
        <w:t>2014 to 2019.</w:t>
      </w:r>
    </w:p>
    <w:p w:rsidR="00B17588" w:rsidRPr="006E53CD" w:rsidRDefault="00B17588" w:rsidP="006E53CD">
      <w:pPr>
        <w:pStyle w:val="NormalWeb"/>
        <w:shd w:val="clear" w:color="auto" w:fill="FFFFFF"/>
        <w:spacing w:before="0" w:beforeAutospacing="0" w:after="0" w:afterAutospacing="0"/>
        <w:jc w:val="both"/>
        <w:rPr>
          <w:color w:val="000000" w:themeColor="text1"/>
          <w:spacing w:val="-2"/>
          <w:w w:val="101"/>
          <w:sz w:val="20"/>
          <w:szCs w:val="20"/>
        </w:rPr>
      </w:pPr>
    </w:p>
    <w:tbl>
      <w:tblPr>
        <w:tblStyle w:val="TableGrid"/>
        <w:tblW w:w="0" w:type="auto"/>
        <w:jc w:val="center"/>
        <w:shd w:val="clear" w:color="auto" w:fill="FFFF00"/>
        <w:tblLook w:val="04A0" w:firstRow="1" w:lastRow="0" w:firstColumn="1" w:lastColumn="0" w:noHBand="0" w:noVBand="1"/>
      </w:tblPr>
      <w:tblGrid>
        <w:gridCol w:w="811"/>
        <w:gridCol w:w="638"/>
        <w:gridCol w:w="2039"/>
      </w:tblGrid>
      <w:tr w:rsidR="00B17588" w:rsidRPr="006E53CD" w:rsidTr="00835CFA">
        <w:trPr>
          <w:jc w:val="center"/>
        </w:trPr>
        <w:tc>
          <w:tcPr>
            <w:tcW w:w="0" w:type="auto"/>
            <w:shd w:val="clear" w:color="auto" w:fill="FFFF00"/>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Sr. No.</w:t>
            </w:r>
          </w:p>
        </w:tc>
        <w:tc>
          <w:tcPr>
            <w:tcW w:w="0" w:type="auto"/>
            <w:shd w:val="clear" w:color="auto" w:fill="FFFF00"/>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Year</w:t>
            </w:r>
          </w:p>
        </w:tc>
        <w:tc>
          <w:tcPr>
            <w:tcW w:w="0" w:type="auto"/>
            <w:shd w:val="clear" w:color="auto" w:fill="FFFF00"/>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Population in Million</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1.</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2014</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10.170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2.</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2015</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10.220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3.</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2016</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10.280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4.</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2017</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10.320</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5.</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2018</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10.356</w:t>
            </w:r>
          </w:p>
        </w:tc>
      </w:tr>
      <w:tr w:rsidR="00B17588" w:rsidRPr="006E53CD" w:rsidTr="00835CFA">
        <w:trPr>
          <w:jc w:val="center"/>
        </w:trPr>
        <w:tc>
          <w:tcPr>
            <w:tcW w:w="0" w:type="auto"/>
            <w:shd w:val="clear" w:color="auto" w:fill="FFFFFF" w:themeFill="background1"/>
            <w:vAlign w:val="center"/>
          </w:tcPr>
          <w:p w:rsidR="00B17588" w:rsidRPr="006E53CD" w:rsidRDefault="00B17588"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6.</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i/>
                <w:color w:val="000000" w:themeColor="text1"/>
                <w:sz w:val="20"/>
                <w:szCs w:val="20"/>
              </w:rPr>
            </w:pPr>
            <w:r w:rsidRPr="006E53CD">
              <w:rPr>
                <w:i/>
                <w:color w:val="000000" w:themeColor="text1"/>
                <w:sz w:val="20"/>
                <w:szCs w:val="20"/>
              </w:rPr>
              <w:t>2019</w:t>
            </w:r>
          </w:p>
        </w:tc>
        <w:tc>
          <w:tcPr>
            <w:tcW w:w="0" w:type="auto"/>
            <w:shd w:val="clear" w:color="auto" w:fill="FFFFFF" w:themeFill="background1"/>
          </w:tcPr>
          <w:p w:rsidR="00B17588" w:rsidRPr="006E53CD" w:rsidRDefault="00B17588" w:rsidP="006E53CD">
            <w:pPr>
              <w:pStyle w:val="NormalWeb"/>
              <w:spacing w:before="0" w:beforeAutospacing="0" w:after="0" w:afterAutospacing="0"/>
              <w:jc w:val="center"/>
              <w:rPr>
                <w:b/>
                <w:color w:val="000000" w:themeColor="text1"/>
                <w:sz w:val="20"/>
                <w:szCs w:val="20"/>
              </w:rPr>
            </w:pPr>
            <w:r w:rsidRPr="006E53CD">
              <w:rPr>
                <w:b/>
                <w:color w:val="000000" w:themeColor="text1"/>
                <w:sz w:val="20"/>
                <w:szCs w:val="20"/>
              </w:rPr>
              <w:t>10.3932 (Estimated)</w:t>
            </w:r>
          </w:p>
        </w:tc>
      </w:tr>
    </w:tbl>
    <w:p w:rsidR="00B17588" w:rsidRPr="006E53CD" w:rsidRDefault="00B17588"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001C41" w:rsidP="006E53CD">
      <w:pPr>
        <w:pStyle w:val="NormalWeb"/>
        <w:shd w:val="clear" w:color="auto" w:fill="FFFFFF"/>
        <w:spacing w:before="0" w:beforeAutospacing="0" w:after="0" w:afterAutospacing="0"/>
        <w:ind w:firstLine="720"/>
        <w:jc w:val="both"/>
        <w:rPr>
          <w:color w:val="000000"/>
          <w:spacing w:val="-2"/>
          <w:w w:val="101"/>
          <w:sz w:val="20"/>
          <w:szCs w:val="20"/>
        </w:rPr>
      </w:pPr>
      <w:r w:rsidRPr="006E53CD">
        <w:rPr>
          <w:color w:val="000000" w:themeColor="text1"/>
          <w:sz w:val="20"/>
          <w:szCs w:val="20"/>
        </w:rPr>
        <w:t xml:space="preserve">By checking out the population of Uttarakhand </w:t>
      </w:r>
      <w:r w:rsidR="00D43C2B" w:rsidRPr="006E53CD">
        <w:rPr>
          <w:color w:val="000000" w:themeColor="text1"/>
          <w:sz w:val="20"/>
          <w:szCs w:val="20"/>
        </w:rPr>
        <w:t xml:space="preserve">State </w:t>
      </w:r>
      <w:r w:rsidRPr="006E53CD">
        <w:rPr>
          <w:color w:val="000000" w:themeColor="text1"/>
          <w:sz w:val="20"/>
          <w:szCs w:val="20"/>
        </w:rPr>
        <w:t xml:space="preserve">from </w:t>
      </w:r>
      <w:r w:rsidR="00D43C2B" w:rsidRPr="006E53CD">
        <w:rPr>
          <w:color w:val="000000" w:themeColor="text1"/>
          <w:sz w:val="20"/>
          <w:szCs w:val="20"/>
        </w:rPr>
        <w:t xml:space="preserve">the years </w:t>
      </w:r>
      <w:r w:rsidRPr="006E53CD">
        <w:rPr>
          <w:color w:val="000000" w:themeColor="text1"/>
          <w:sz w:val="20"/>
          <w:szCs w:val="20"/>
        </w:rPr>
        <w:t xml:space="preserve">2014 to </w:t>
      </w:r>
      <w:r w:rsidR="00D43C2B" w:rsidRPr="006E53CD">
        <w:rPr>
          <w:color w:val="000000" w:themeColor="text1"/>
          <w:sz w:val="20"/>
          <w:szCs w:val="20"/>
        </w:rPr>
        <w:t>20</w:t>
      </w:r>
      <w:r w:rsidRPr="006E53CD">
        <w:rPr>
          <w:color w:val="000000" w:themeColor="text1"/>
          <w:sz w:val="20"/>
          <w:szCs w:val="20"/>
        </w:rPr>
        <w:t>18, it is evident that the population</w:t>
      </w:r>
      <w:r w:rsidR="00D43C2B" w:rsidRPr="006E53CD">
        <w:rPr>
          <w:color w:val="000000" w:themeColor="text1"/>
          <w:sz w:val="20"/>
          <w:szCs w:val="20"/>
        </w:rPr>
        <w:t xml:space="preserve"> rate</w:t>
      </w:r>
      <w:r w:rsidRPr="006E53CD">
        <w:rPr>
          <w:color w:val="000000" w:themeColor="text1"/>
          <w:sz w:val="20"/>
          <w:szCs w:val="20"/>
        </w:rPr>
        <w:t xml:space="preserve"> has gone up by 0.186 Million in the previous 5 years</w:t>
      </w:r>
      <w:r w:rsidR="00D43C2B" w:rsidRPr="006E53CD">
        <w:rPr>
          <w:color w:val="000000" w:themeColor="text1"/>
          <w:sz w:val="20"/>
          <w:szCs w:val="20"/>
        </w:rPr>
        <w:t xml:space="preserve"> back</w:t>
      </w:r>
      <w:r w:rsidRPr="006E53CD">
        <w:rPr>
          <w:color w:val="000000" w:themeColor="text1"/>
          <w:sz w:val="20"/>
          <w:szCs w:val="20"/>
        </w:rPr>
        <w:t xml:space="preserve">. This figure shows that the yearly population increase is of </w:t>
      </w:r>
      <w:r w:rsidR="00D43C2B" w:rsidRPr="006E53CD">
        <w:rPr>
          <w:color w:val="000000" w:themeColor="text1"/>
          <w:sz w:val="20"/>
          <w:szCs w:val="20"/>
        </w:rPr>
        <w:t xml:space="preserve">approximately </w:t>
      </w:r>
      <w:r w:rsidRPr="006E53CD">
        <w:rPr>
          <w:color w:val="000000" w:themeColor="text1"/>
          <w:sz w:val="20"/>
          <w:szCs w:val="20"/>
        </w:rPr>
        <w:t>0.0372 Million. Therefore, the population of Uttarakhand</w:t>
      </w:r>
      <w:r w:rsidR="00D43C2B" w:rsidRPr="006E53CD">
        <w:rPr>
          <w:color w:val="000000" w:themeColor="text1"/>
          <w:sz w:val="20"/>
          <w:szCs w:val="20"/>
        </w:rPr>
        <w:t xml:space="preserve"> State</w:t>
      </w:r>
      <w:r w:rsidRPr="006E53CD">
        <w:rPr>
          <w:color w:val="000000" w:themeColor="text1"/>
          <w:sz w:val="20"/>
          <w:szCs w:val="20"/>
        </w:rPr>
        <w:t xml:space="preserve"> in </w:t>
      </w:r>
      <w:r w:rsidR="00D43C2B" w:rsidRPr="006E53CD">
        <w:rPr>
          <w:color w:val="000000" w:themeColor="text1"/>
          <w:sz w:val="20"/>
          <w:szCs w:val="20"/>
        </w:rPr>
        <w:t xml:space="preserve">the year </w:t>
      </w:r>
      <w:r w:rsidRPr="006E53CD">
        <w:rPr>
          <w:color w:val="000000" w:themeColor="text1"/>
          <w:sz w:val="20"/>
          <w:szCs w:val="20"/>
        </w:rPr>
        <w:t xml:space="preserve">2019 is 10.356 Million + 0.0372 Million = 10.3932 Million. To conclude it, the population of Uttarakhand </w:t>
      </w:r>
      <w:r w:rsidR="00D43C2B" w:rsidRPr="006E53CD">
        <w:rPr>
          <w:color w:val="000000" w:themeColor="text1"/>
          <w:sz w:val="20"/>
          <w:szCs w:val="20"/>
        </w:rPr>
        <w:t xml:space="preserve">State </w:t>
      </w:r>
      <w:r w:rsidRPr="006E53CD">
        <w:rPr>
          <w:color w:val="000000" w:themeColor="text1"/>
          <w:sz w:val="20"/>
          <w:szCs w:val="20"/>
        </w:rPr>
        <w:t xml:space="preserve">in </w:t>
      </w:r>
      <w:r w:rsidR="00D43C2B" w:rsidRPr="006E53CD">
        <w:rPr>
          <w:color w:val="000000" w:themeColor="text1"/>
          <w:sz w:val="20"/>
          <w:szCs w:val="20"/>
        </w:rPr>
        <w:t xml:space="preserve">the year </w:t>
      </w:r>
      <w:r w:rsidRPr="006E53CD">
        <w:rPr>
          <w:color w:val="000000" w:themeColor="text1"/>
          <w:sz w:val="20"/>
          <w:szCs w:val="20"/>
        </w:rPr>
        <w:t xml:space="preserve">2019 as per estimates = 10.3932 Million. Languages of Uttarakhand </w:t>
      </w:r>
      <w:r w:rsidR="000A627A" w:rsidRPr="006E53CD">
        <w:rPr>
          <w:color w:val="000000" w:themeColor="text1"/>
          <w:sz w:val="20"/>
          <w:szCs w:val="20"/>
        </w:rPr>
        <w:t xml:space="preserve">State are </w:t>
      </w:r>
      <w:r w:rsidR="006B0818" w:rsidRPr="006E53CD">
        <w:rPr>
          <w:color w:val="000000" w:themeColor="text1"/>
          <w:sz w:val="20"/>
          <w:szCs w:val="20"/>
        </w:rPr>
        <w:t>depicted</w:t>
      </w:r>
      <w:r w:rsidR="000A627A" w:rsidRPr="006E53CD">
        <w:rPr>
          <w:color w:val="000000" w:themeColor="text1"/>
          <w:sz w:val="20"/>
          <w:szCs w:val="20"/>
        </w:rPr>
        <w:t xml:space="preserve"> below in </w:t>
      </w:r>
      <w:r w:rsidR="006B0818" w:rsidRPr="006E53CD">
        <w:rPr>
          <w:color w:val="000000" w:themeColor="text1"/>
          <w:spacing w:val="-2"/>
          <w:w w:val="101"/>
          <w:sz w:val="20"/>
          <w:szCs w:val="20"/>
        </w:rPr>
        <w:t>Table 6</w:t>
      </w:r>
      <w:r w:rsidRPr="006E53CD">
        <w:rPr>
          <w:color w:val="000000"/>
          <w:spacing w:val="-2"/>
          <w:w w:val="101"/>
          <w:sz w:val="20"/>
          <w:szCs w:val="20"/>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p w:rsidR="00497BC0" w:rsidRPr="006E53CD" w:rsidRDefault="00497BC0"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6B0818" w:rsidP="006E53CD">
      <w:pPr>
        <w:autoSpaceDE w:val="0"/>
        <w:autoSpaceDN w:val="0"/>
        <w:adjustRightInd w:val="0"/>
        <w:spacing w:after="0" w:line="240" w:lineRule="auto"/>
        <w:jc w:val="center"/>
        <w:rPr>
          <w:rFonts w:ascii="Times New Roman" w:hAnsi="Times New Roman" w:cs="Times New Roman"/>
          <w:b/>
          <w:color w:val="000000" w:themeColor="text1"/>
          <w:spacing w:val="-2"/>
          <w:w w:val="101"/>
          <w:sz w:val="20"/>
          <w:szCs w:val="20"/>
        </w:rPr>
      </w:pPr>
      <w:r w:rsidRPr="006E53CD">
        <w:rPr>
          <w:rFonts w:ascii="Times New Roman" w:eastAsia="Book Antiqua" w:hAnsi="Times New Roman" w:cs="Times New Roman"/>
          <w:b/>
          <w:color w:val="000000" w:themeColor="text1"/>
          <w:sz w:val="20"/>
          <w:szCs w:val="20"/>
          <w:lang w:bidi="hi-IN"/>
        </w:rPr>
        <w:lastRenderedPageBreak/>
        <w:t xml:space="preserve">Table </w:t>
      </w:r>
      <w:r w:rsidR="00001C41" w:rsidRPr="006E53CD">
        <w:rPr>
          <w:rFonts w:ascii="Times New Roman" w:eastAsia="Book Antiqua" w:hAnsi="Times New Roman" w:cs="Times New Roman"/>
          <w:b/>
          <w:color w:val="000000" w:themeColor="text1"/>
          <w:sz w:val="20"/>
          <w:szCs w:val="20"/>
          <w:lang w:bidi="hi-IN"/>
        </w:rPr>
        <w:t>6: Conversation/ Speaking Percentage Languages in Uttarakhand State</w:t>
      </w:r>
      <w:r w:rsidR="00001C41" w:rsidRPr="006E53CD">
        <w:rPr>
          <w:rFonts w:ascii="Times New Roman" w:eastAsia="Book Antiqua" w:hAnsi="Times New Roman" w:cs="Times New Roman"/>
          <w:b/>
          <w:color w:val="000000" w:themeColor="text1"/>
          <w:sz w:val="20"/>
          <w:szCs w:val="20"/>
        </w:rPr>
        <w:t xml:space="preserve">, </w:t>
      </w:r>
      <w:r w:rsidR="003516C6" w:rsidRPr="006E53CD">
        <w:rPr>
          <w:rFonts w:ascii="Times New Roman" w:eastAsia="Book Antiqua" w:hAnsi="Times New Roman" w:cs="Times New Roman"/>
          <w:b/>
          <w:color w:val="000000" w:themeColor="text1"/>
          <w:sz w:val="20"/>
          <w:szCs w:val="20"/>
        </w:rPr>
        <w:t xml:space="preserve">Year </w:t>
      </w:r>
      <w:r w:rsidR="00001C41" w:rsidRPr="006E53CD">
        <w:rPr>
          <w:rFonts w:ascii="Times New Roman" w:eastAsia="Book Antiqua" w:hAnsi="Times New Roman" w:cs="Times New Roman"/>
          <w:b/>
          <w:color w:val="000000" w:themeColor="text1"/>
          <w:sz w:val="20"/>
          <w:szCs w:val="20"/>
        </w:rPr>
        <w:t>2011 (Uttaranchal)</w:t>
      </w:r>
      <w:r w:rsidR="00001C41" w:rsidRPr="006E53CD">
        <w:rPr>
          <w:rFonts w:ascii="Times New Roman" w:eastAsia="Book Antiqua" w:hAnsi="Times New Roman" w:cs="Times New Roman"/>
          <w:b/>
          <w:color w:val="000000" w:themeColor="text1"/>
          <w:sz w:val="20"/>
          <w:szCs w:val="20"/>
          <w:lang w:bidi="hi-IN"/>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tbl>
      <w:tblPr>
        <w:tblStyle w:val="TableGrid"/>
        <w:tblW w:w="4725" w:type="pct"/>
        <w:jc w:val="center"/>
        <w:shd w:val="clear" w:color="auto" w:fill="FFFF00"/>
        <w:tblLook w:val="04A0" w:firstRow="1" w:lastRow="0" w:firstColumn="1" w:lastColumn="0" w:noHBand="0" w:noVBand="1"/>
      </w:tblPr>
      <w:tblGrid>
        <w:gridCol w:w="851"/>
        <w:gridCol w:w="1856"/>
        <w:gridCol w:w="5455"/>
        <w:gridCol w:w="2324"/>
      </w:tblGrid>
      <w:tr w:rsidR="00001C41" w:rsidRPr="006E53CD" w:rsidTr="00835CFA">
        <w:trPr>
          <w:jc w:val="center"/>
        </w:trPr>
        <w:tc>
          <w:tcPr>
            <w:tcW w:w="406"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Sr. No.</w:t>
            </w:r>
          </w:p>
        </w:tc>
        <w:tc>
          <w:tcPr>
            <w:tcW w:w="885"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Languages</w:t>
            </w:r>
          </w:p>
        </w:tc>
        <w:tc>
          <w:tcPr>
            <w:tcW w:w="2601"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 xml:space="preserve">Conversation/ Speaking Percentage/ </w:t>
            </w:r>
            <w:r w:rsidRPr="006E53CD">
              <w:rPr>
                <w:b/>
                <w:bCs/>
                <w:color w:val="000000" w:themeColor="text1"/>
                <w:sz w:val="20"/>
                <w:szCs w:val="20"/>
              </w:rPr>
              <w:t>Category/ Class in %age</w:t>
            </w:r>
          </w:p>
        </w:tc>
        <w:tc>
          <w:tcPr>
            <w:tcW w:w="1108" w:type="pct"/>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Remarks</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1.</w:t>
            </w:r>
          </w:p>
        </w:tc>
        <w:tc>
          <w:tcPr>
            <w:tcW w:w="885" w:type="pct"/>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76" w:tooltip="Hindi" w:history="1">
              <w:r w:rsidR="00001C41" w:rsidRPr="006E53CD">
                <w:rPr>
                  <w:rStyle w:val="Hyperlink"/>
                  <w:rFonts w:ascii="Times New Roman" w:hAnsi="Times New Roman" w:cs="Times New Roman"/>
                  <w:b/>
                  <w:color w:val="000000" w:themeColor="text1"/>
                  <w:sz w:val="20"/>
                  <w:szCs w:val="20"/>
                  <w:u w:val="none"/>
                </w:rPr>
                <w:t>Hindi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89.15%</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Up to Mark</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2.</w:t>
            </w:r>
          </w:p>
        </w:tc>
        <w:tc>
          <w:tcPr>
            <w:tcW w:w="885" w:type="pct"/>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Urdu</w:t>
            </w:r>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04.22%</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3.</w:t>
            </w:r>
          </w:p>
        </w:tc>
        <w:tc>
          <w:tcPr>
            <w:tcW w:w="885" w:type="pct"/>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77" w:tooltip="Bengali language" w:history="1">
              <w:r w:rsidR="00001C41" w:rsidRPr="006E53CD">
                <w:rPr>
                  <w:rStyle w:val="Hyperlink"/>
                  <w:rFonts w:ascii="Times New Roman" w:hAnsi="Times New Roman" w:cs="Times New Roman"/>
                  <w:b/>
                  <w:color w:val="000000" w:themeColor="text1"/>
                  <w:sz w:val="20"/>
                  <w:szCs w:val="20"/>
                  <w:u w:val="none"/>
                </w:rPr>
                <w:t>Bengali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01.50%</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Medium and Low Level</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4.</w:t>
            </w:r>
          </w:p>
        </w:tc>
        <w:tc>
          <w:tcPr>
            <w:tcW w:w="885" w:type="pct"/>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78" w:tooltip="Nepali language" w:history="1">
              <w:r w:rsidR="00001C41" w:rsidRPr="006E53CD">
                <w:rPr>
                  <w:rStyle w:val="Hyperlink"/>
                  <w:rFonts w:ascii="Times New Roman" w:hAnsi="Times New Roman" w:cs="Times New Roman"/>
                  <w:b/>
                  <w:color w:val="000000" w:themeColor="text1"/>
                  <w:sz w:val="20"/>
                  <w:szCs w:val="20"/>
                  <w:u w:val="none"/>
                </w:rPr>
                <w:t>Nepali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01.05%</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5.</w:t>
            </w:r>
          </w:p>
        </w:tc>
        <w:tc>
          <w:tcPr>
            <w:tcW w:w="885" w:type="pct"/>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79" w:tooltip="Maithili language" w:history="1">
              <w:r w:rsidR="00001C41" w:rsidRPr="006E53CD">
                <w:rPr>
                  <w:rStyle w:val="Hyperlink"/>
                  <w:rFonts w:ascii="Times New Roman" w:hAnsi="Times New Roman" w:cs="Times New Roman"/>
                  <w:b/>
                  <w:color w:val="000000" w:themeColor="text1"/>
                  <w:sz w:val="20"/>
                  <w:szCs w:val="20"/>
                  <w:u w:val="none"/>
                </w:rPr>
                <w:t>Maithili</w:t>
              </w:r>
            </w:hyperlink>
            <w:r w:rsidR="00001C41" w:rsidRPr="006E53CD">
              <w:rPr>
                <w:rStyle w:val="Hyperlink"/>
                <w:rFonts w:ascii="Times New Roman" w:hAnsi="Times New Roman" w:cs="Times New Roman"/>
                <w:b/>
                <w:color w:val="000000" w:themeColor="text1"/>
                <w:sz w:val="20"/>
                <w:szCs w:val="20"/>
                <w:u w:val="none"/>
              </w:rPr>
              <w:t xml:space="preserve"> (Tharu)</w:t>
            </w:r>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00.54%</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6.</w:t>
            </w:r>
          </w:p>
        </w:tc>
        <w:tc>
          <w:tcPr>
            <w:tcW w:w="885" w:type="pct"/>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80" w:tooltip="Punjabi language" w:history="1">
              <w:r w:rsidR="00001C41" w:rsidRPr="006E53CD">
                <w:rPr>
                  <w:rStyle w:val="Hyperlink"/>
                  <w:rFonts w:ascii="Times New Roman" w:hAnsi="Times New Roman" w:cs="Times New Roman"/>
                  <w:b/>
                  <w:color w:val="000000" w:themeColor="text1"/>
                  <w:sz w:val="20"/>
                  <w:szCs w:val="20"/>
                  <w:u w:val="none"/>
                </w:rPr>
                <w:t>Punjabi</w:t>
              </w:r>
            </w:hyperlink>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02.61%</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Very Low Level</w:t>
            </w:r>
          </w:p>
        </w:tc>
      </w:tr>
      <w:tr w:rsidR="00001C41" w:rsidRPr="006E53CD" w:rsidTr="00835CFA">
        <w:trPr>
          <w:jc w:val="center"/>
        </w:trPr>
        <w:tc>
          <w:tcPr>
            <w:tcW w:w="406"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7.</w:t>
            </w:r>
          </w:p>
        </w:tc>
        <w:tc>
          <w:tcPr>
            <w:tcW w:w="885" w:type="pct"/>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Others</w:t>
            </w:r>
          </w:p>
        </w:tc>
        <w:tc>
          <w:tcPr>
            <w:tcW w:w="2601" w:type="pct"/>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00.93%</w:t>
            </w:r>
          </w:p>
        </w:tc>
        <w:tc>
          <w:tcPr>
            <w:tcW w:w="1108" w:type="pct"/>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bl>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8F6220" w:rsidP="006E53CD">
      <w:pPr>
        <w:pStyle w:val="NormalWeb"/>
        <w:shd w:val="clear" w:color="auto" w:fill="FFFFFF"/>
        <w:spacing w:before="0" w:beforeAutospacing="0" w:after="0" w:afterAutospacing="0"/>
        <w:ind w:firstLine="720"/>
        <w:jc w:val="both"/>
        <w:rPr>
          <w:color w:val="000000"/>
          <w:spacing w:val="-2"/>
          <w:w w:val="101"/>
          <w:sz w:val="20"/>
          <w:szCs w:val="20"/>
        </w:rPr>
      </w:pPr>
      <w:hyperlink r:id="rId81" w:tooltip="Hindi" w:history="1">
        <w:r w:rsidR="00001C41" w:rsidRPr="006E53CD">
          <w:rPr>
            <w:color w:val="000000" w:themeColor="text1"/>
            <w:spacing w:val="-2"/>
            <w:w w:val="101"/>
            <w:sz w:val="20"/>
            <w:szCs w:val="20"/>
          </w:rPr>
          <w:t>Hindi</w:t>
        </w:r>
      </w:hyperlink>
      <w:r w:rsidR="00001C41" w:rsidRPr="006E53CD">
        <w:rPr>
          <w:color w:val="000000" w:themeColor="text1"/>
          <w:spacing w:val="-2"/>
          <w:w w:val="101"/>
          <w:sz w:val="20"/>
          <w:szCs w:val="20"/>
        </w:rPr>
        <w:t> belonging to the </w:t>
      </w:r>
      <w:hyperlink r:id="rId82" w:tooltip="Indo-Aryan languages" w:history="1">
        <w:r w:rsidR="00001C41" w:rsidRPr="006E53CD">
          <w:rPr>
            <w:color w:val="000000" w:themeColor="text1"/>
            <w:spacing w:val="-2"/>
            <w:w w:val="101"/>
            <w:sz w:val="20"/>
            <w:szCs w:val="20"/>
          </w:rPr>
          <w:t>Indo – Aryan languages</w:t>
        </w:r>
      </w:hyperlink>
      <w:r w:rsidR="00001C41" w:rsidRPr="006E53CD">
        <w:rPr>
          <w:color w:val="000000" w:themeColor="text1"/>
          <w:spacing w:val="-2"/>
          <w:w w:val="101"/>
          <w:sz w:val="20"/>
          <w:szCs w:val="20"/>
        </w:rPr>
        <w:t xml:space="preserve"> is the official language of Uttarakhand </w:t>
      </w:r>
      <w:r w:rsidR="00D6377A" w:rsidRPr="006E53CD">
        <w:rPr>
          <w:color w:val="000000" w:themeColor="text1"/>
          <w:spacing w:val="-2"/>
          <w:w w:val="101"/>
          <w:sz w:val="20"/>
          <w:szCs w:val="20"/>
        </w:rPr>
        <w:t xml:space="preserve">State </w:t>
      </w:r>
      <w:r w:rsidR="00001C41" w:rsidRPr="006E53CD">
        <w:rPr>
          <w:color w:val="000000" w:themeColor="text1"/>
          <w:spacing w:val="-2"/>
          <w:w w:val="101"/>
          <w:sz w:val="20"/>
          <w:szCs w:val="20"/>
        </w:rPr>
        <w:t>and is spoken by 89.15% of the population (</w:t>
      </w:r>
      <w:hyperlink r:id="rId83" w:tooltip="2011 Census of India" w:history="1">
        <w:r w:rsidR="00001C41" w:rsidRPr="006E53CD">
          <w:rPr>
            <w:color w:val="000000" w:themeColor="text1"/>
            <w:spacing w:val="-2"/>
            <w:w w:val="101"/>
            <w:sz w:val="20"/>
            <w:szCs w:val="20"/>
          </w:rPr>
          <w:t>2011 Census</w:t>
        </w:r>
        <w:r w:rsidR="00B44050" w:rsidRPr="006E53CD">
          <w:rPr>
            <w:color w:val="000000" w:themeColor="text1"/>
            <w:spacing w:val="-2"/>
            <w:w w:val="101"/>
            <w:sz w:val="20"/>
            <w:szCs w:val="20"/>
          </w:rPr>
          <w:t xml:space="preserve"> data</w:t>
        </w:r>
        <w:r w:rsidR="00001C41" w:rsidRPr="006E53CD">
          <w:rPr>
            <w:color w:val="000000" w:themeColor="text1"/>
            <w:spacing w:val="-2"/>
            <w:w w:val="101"/>
            <w:sz w:val="20"/>
            <w:szCs w:val="20"/>
          </w:rPr>
          <w:t xml:space="preserve"> of India</w:t>
        </w:r>
      </w:hyperlink>
      <w:r w:rsidR="00001C41" w:rsidRPr="006E53CD">
        <w:rPr>
          <w:color w:val="000000" w:themeColor="text1"/>
          <w:spacing w:val="-2"/>
          <w:w w:val="101"/>
          <w:sz w:val="20"/>
          <w:szCs w:val="20"/>
        </w:rPr>
        <w:t> figures include </w:t>
      </w:r>
      <w:hyperlink r:id="rId84" w:tooltip="Garhwali language" w:history="1">
        <w:r w:rsidR="00001C41" w:rsidRPr="006E53CD">
          <w:rPr>
            <w:color w:val="000000" w:themeColor="text1"/>
            <w:spacing w:val="-2"/>
            <w:w w:val="101"/>
            <w:sz w:val="20"/>
            <w:szCs w:val="20"/>
          </w:rPr>
          <w:t>Garhwali</w:t>
        </w:r>
      </w:hyperlink>
      <w:r w:rsidR="00001C41" w:rsidRPr="006E53CD">
        <w:rPr>
          <w:color w:val="000000" w:themeColor="text1"/>
          <w:spacing w:val="-2"/>
          <w:w w:val="101"/>
          <w:sz w:val="20"/>
          <w:szCs w:val="20"/>
        </w:rPr>
        <w:t> spoken by 23.03%, </w:t>
      </w:r>
      <w:hyperlink r:id="rId85" w:tooltip="Kumaoni language" w:history="1">
        <w:r w:rsidR="00001C41" w:rsidRPr="006E53CD">
          <w:rPr>
            <w:color w:val="000000" w:themeColor="text1"/>
            <w:spacing w:val="-2"/>
            <w:w w:val="101"/>
            <w:sz w:val="20"/>
            <w:szCs w:val="20"/>
          </w:rPr>
          <w:t>Kumaoni</w:t>
        </w:r>
      </w:hyperlink>
      <w:r w:rsidR="00001C41" w:rsidRPr="006E53CD">
        <w:rPr>
          <w:color w:val="000000" w:themeColor="text1"/>
          <w:spacing w:val="-2"/>
          <w:w w:val="101"/>
          <w:sz w:val="20"/>
          <w:szCs w:val="20"/>
        </w:rPr>
        <w:t> spoken by 19.94% and </w:t>
      </w:r>
      <w:hyperlink r:id="rId86" w:tooltip="Jaunsari language" w:history="1">
        <w:r w:rsidR="00001C41" w:rsidRPr="006E53CD">
          <w:rPr>
            <w:color w:val="000000" w:themeColor="text1"/>
            <w:spacing w:val="-2"/>
            <w:w w:val="101"/>
            <w:sz w:val="20"/>
            <w:szCs w:val="20"/>
          </w:rPr>
          <w:t>Jaunsari</w:t>
        </w:r>
      </w:hyperlink>
      <w:r w:rsidR="00001C41" w:rsidRPr="006E53CD">
        <w:rPr>
          <w:color w:val="000000" w:themeColor="text1"/>
          <w:spacing w:val="-2"/>
          <w:w w:val="101"/>
          <w:sz w:val="20"/>
          <w:szCs w:val="20"/>
        </w:rPr>
        <w:t> spoken by 1.35% of the population as variants of Hindi). </w:t>
      </w:r>
      <w:hyperlink r:id="rId87" w:tooltip="Sanskrit" w:history="1">
        <w:r w:rsidR="00001C41" w:rsidRPr="006E53CD">
          <w:rPr>
            <w:color w:val="000000" w:themeColor="text1"/>
            <w:spacing w:val="-2"/>
            <w:w w:val="101"/>
            <w:sz w:val="20"/>
            <w:szCs w:val="20"/>
          </w:rPr>
          <w:t>Sanskrit</w:t>
        </w:r>
      </w:hyperlink>
      <w:r w:rsidR="00001C41" w:rsidRPr="006E53CD">
        <w:rPr>
          <w:color w:val="000000" w:themeColor="text1"/>
          <w:spacing w:val="-2"/>
          <w:w w:val="101"/>
          <w:sz w:val="20"/>
          <w:szCs w:val="20"/>
        </w:rPr>
        <w:t> is given the status of second official language</w:t>
      </w:r>
      <w:r w:rsidR="008034FA" w:rsidRPr="006E53CD">
        <w:rPr>
          <w:color w:val="000000" w:themeColor="text1"/>
          <w:spacing w:val="-2"/>
          <w:w w:val="101"/>
          <w:sz w:val="20"/>
          <w:szCs w:val="20"/>
        </w:rPr>
        <w:t xml:space="preserve"> in the region</w:t>
      </w:r>
      <w:r w:rsidR="00B44050" w:rsidRPr="006E53CD">
        <w:rPr>
          <w:color w:val="000000" w:themeColor="text1"/>
          <w:spacing w:val="-2"/>
          <w:w w:val="101"/>
          <w:sz w:val="20"/>
          <w:szCs w:val="20"/>
        </w:rPr>
        <w:t>al state</w:t>
      </w:r>
      <w:r w:rsidR="00001C41" w:rsidRPr="006E53CD">
        <w:rPr>
          <w:color w:val="000000" w:themeColor="text1"/>
          <w:spacing w:val="-2"/>
          <w:w w:val="101"/>
          <w:sz w:val="20"/>
          <w:szCs w:val="20"/>
        </w:rPr>
        <w:t>. Garhwali and Kumaoni are endangered languages listed by </w:t>
      </w:r>
      <w:hyperlink r:id="rId88" w:tooltip="UNESCO" w:history="1">
        <w:r w:rsidR="00001C41" w:rsidRPr="006E53CD">
          <w:rPr>
            <w:color w:val="000000" w:themeColor="text1"/>
            <w:spacing w:val="-2"/>
            <w:w w:val="101"/>
            <w:sz w:val="20"/>
            <w:szCs w:val="20"/>
          </w:rPr>
          <w:t>UNESCO</w:t>
        </w:r>
      </w:hyperlink>
      <w:r w:rsidR="008034FA" w:rsidRPr="006E53CD">
        <w:rPr>
          <w:color w:val="000000" w:themeColor="text1"/>
          <w:spacing w:val="-2"/>
          <w:w w:val="101"/>
          <w:sz w:val="20"/>
          <w:szCs w:val="20"/>
        </w:rPr>
        <w:t xml:space="preserve"> Heritage</w:t>
      </w:r>
      <w:r w:rsidR="00D6377A" w:rsidRPr="006E53CD">
        <w:rPr>
          <w:color w:val="000000" w:themeColor="text1"/>
          <w:spacing w:val="-2"/>
          <w:w w:val="101"/>
          <w:sz w:val="20"/>
          <w:szCs w:val="20"/>
        </w:rPr>
        <w:t xml:space="preserve">. </w:t>
      </w:r>
      <w:r w:rsidR="00001C41" w:rsidRPr="006E53CD">
        <w:rPr>
          <w:color w:val="000000" w:themeColor="text1"/>
          <w:spacing w:val="-2"/>
          <w:w w:val="101"/>
          <w:sz w:val="20"/>
          <w:szCs w:val="20"/>
        </w:rPr>
        <w:t>Apart from Hindi, </w:t>
      </w:r>
      <w:hyperlink r:id="rId89" w:tooltip="Urdu" w:history="1">
        <w:r w:rsidR="00001C41" w:rsidRPr="006E53CD">
          <w:rPr>
            <w:color w:val="000000" w:themeColor="text1"/>
            <w:spacing w:val="-2"/>
            <w:w w:val="101"/>
            <w:sz w:val="20"/>
            <w:szCs w:val="20"/>
          </w:rPr>
          <w:t>Urdu</w:t>
        </w:r>
      </w:hyperlink>
      <w:r w:rsidR="00001C41" w:rsidRPr="006E53CD">
        <w:rPr>
          <w:color w:val="000000" w:themeColor="text1"/>
          <w:spacing w:val="-2"/>
          <w:w w:val="101"/>
          <w:sz w:val="20"/>
          <w:szCs w:val="20"/>
        </w:rPr>
        <w:t> is the second most spoken language with 4.22% speakers followed by </w:t>
      </w:r>
      <w:hyperlink r:id="rId90" w:tooltip="Punjabi language" w:history="1">
        <w:r w:rsidR="00001C41" w:rsidRPr="006E53CD">
          <w:rPr>
            <w:color w:val="000000" w:themeColor="text1"/>
            <w:spacing w:val="-2"/>
            <w:w w:val="101"/>
            <w:sz w:val="20"/>
            <w:szCs w:val="20"/>
          </w:rPr>
          <w:t>Punjabi</w:t>
        </w:r>
      </w:hyperlink>
      <w:r w:rsidR="00001C41" w:rsidRPr="006E53CD">
        <w:rPr>
          <w:color w:val="000000" w:themeColor="text1"/>
          <w:spacing w:val="-2"/>
          <w:w w:val="101"/>
          <w:sz w:val="20"/>
          <w:szCs w:val="20"/>
        </w:rPr>
        <w:t> (02.61%), </w:t>
      </w:r>
      <w:hyperlink r:id="rId91" w:tooltip="Bengali language" w:history="1">
        <w:r w:rsidR="00001C41" w:rsidRPr="006E53CD">
          <w:rPr>
            <w:color w:val="000000" w:themeColor="text1"/>
            <w:spacing w:val="-2"/>
            <w:w w:val="101"/>
            <w:sz w:val="20"/>
            <w:szCs w:val="20"/>
          </w:rPr>
          <w:t>Bengali</w:t>
        </w:r>
      </w:hyperlink>
      <w:r w:rsidR="00001C41" w:rsidRPr="006E53CD">
        <w:rPr>
          <w:color w:val="000000" w:themeColor="text1"/>
          <w:spacing w:val="-2"/>
          <w:w w:val="101"/>
          <w:sz w:val="20"/>
          <w:szCs w:val="20"/>
        </w:rPr>
        <w:t> (1.50%), </w:t>
      </w:r>
      <w:hyperlink r:id="rId92" w:tooltip="Nepali language" w:history="1">
        <w:r w:rsidR="00001C41" w:rsidRPr="006E53CD">
          <w:rPr>
            <w:color w:val="000000" w:themeColor="text1"/>
            <w:spacing w:val="-2"/>
            <w:w w:val="101"/>
            <w:sz w:val="20"/>
            <w:szCs w:val="20"/>
          </w:rPr>
          <w:t>Nepali</w:t>
        </w:r>
      </w:hyperlink>
      <w:r w:rsidR="00001C41" w:rsidRPr="006E53CD">
        <w:rPr>
          <w:sz w:val="20"/>
          <w:szCs w:val="20"/>
        </w:rPr>
        <w:t xml:space="preserve"> </w:t>
      </w:r>
      <w:r w:rsidR="00001C41" w:rsidRPr="006E53CD">
        <w:rPr>
          <w:color w:val="000000" w:themeColor="text1"/>
          <w:spacing w:val="-2"/>
          <w:w w:val="101"/>
          <w:sz w:val="20"/>
          <w:szCs w:val="20"/>
        </w:rPr>
        <w:t>(1.05%) and </w:t>
      </w:r>
      <w:hyperlink r:id="rId93" w:tooltip="Maithili language" w:history="1">
        <w:r w:rsidR="00001C41" w:rsidRPr="006E53CD">
          <w:rPr>
            <w:color w:val="000000" w:themeColor="text1"/>
            <w:spacing w:val="-2"/>
            <w:w w:val="101"/>
            <w:sz w:val="20"/>
            <w:szCs w:val="20"/>
          </w:rPr>
          <w:t>Maithili</w:t>
        </w:r>
      </w:hyperlink>
      <w:r w:rsidR="00001C41" w:rsidRPr="006E53CD">
        <w:rPr>
          <w:color w:val="000000" w:themeColor="text1"/>
          <w:spacing w:val="-2"/>
          <w:w w:val="101"/>
          <w:sz w:val="20"/>
          <w:szCs w:val="20"/>
        </w:rPr>
        <w:t> (figures include </w:t>
      </w:r>
      <w:hyperlink r:id="rId94" w:tooltip="Tharu language" w:history="1">
        <w:r w:rsidR="00001C41" w:rsidRPr="006E53CD">
          <w:rPr>
            <w:color w:val="000000" w:themeColor="text1"/>
            <w:spacing w:val="-2"/>
            <w:w w:val="101"/>
            <w:sz w:val="20"/>
            <w:szCs w:val="20"/>
          </w:rPr>
          <w:t>Tharu</w:t>
        </w:r>
      </w:hyperlink>
      <w:r w:rsidR="00001C41" w:rsidRPr="006E53CD">
        <w:rPr>
          <w:color w:val="000000" w:themeColor="text1"/>
          <w:spacing w:val="-2"/>
          <w:w w:val="101"/>
          <w:sz w:val="20"/>
          <w:szCs w:val="20"/>
        </w:rPr>
        <w:t xml:space="preserve"> as a variant </w:t>
      </w:r>
      <w:r w:rsidR="008034FA" w:rsidRPr="006E53CD">
        <w:rPr>
          <w:color w:val="000000" w:themeColor="text1"/>
          <w:spacing w:val="-2"/>
          <w:w w:val="101"/>
          <w:sz w:val="20"/>
          <w:szCs w:val="20"/>
        </w:rPr>
        <w:t xml:space="preserve">of Maithili) by 0.54% speakers. </w:t>
      </w:r>
      <w:r w:rsidR="00001C41" w:rsidRPr="006E53CD">
        <w:rPr>
          <w:color w:val="000000" w:themeColor="text1"/>
          <w:spacing w:val="-2"/>
          <w:w w:val="101"/>
          <w:sz w:val="20"/>
          <w:szCs w:val="20"/>
        </w:rPr>
        <w:t>Many </w:t>
      </w:r>
      <w:hyperlink r:id="rId95" w:tooltip="Tibeto-Burman languages" w:history="1">
        <w:r w:rsidR="00001C41" w:rsidRPr="006E53CD">
          <w:rPr>
            <w:color w:val="000000" w:themeColor="text1"/>
            <w:spacing w:val="-2"/>
            <w:w w:val="101"/>
            <w:sz w:val="20"/>
            <w:szCs w:val="20"/>
          </w:rPr>
          <w:t>Tibeto – Burman languages</w:t>
        </w:r>
      </w:hyperlink>
      <w:r w:rsidR="00001C41" w:rsidRPr="006E53CD">
        <w:rPr>
          <w:color w:val="000000" w:themeColor="text1"/>
          <w:spacing w:val="-2"/>
          <w:w w:val="101"/>
          <w:sz w:val="20"/>
          <w:szCs w:val="20"/>
        </w:rPr>
        <w:t> are also spoken in this region</w:t>
      </w:r>
      <w:r w:rsidR="008034FA" w:rsidRPr="006E53CD">
        <w:rPr>
          <w:color w:val="000000" w:themeColor="text1"/>
          <w:spacing w:val="-2"/>
          <w:w w:val="101"/>
          <w:sz w:val="20"/>
          <w:szCs w:val="20"/>
        </w:rPr>
        <w:t xml:space="preserve"> by the local people residing the this area/ place/ origin</w:t>
      </w:r>
      <w:r w:rsidR="00001C41" w:rsidRPr="006E53CD">
        <w:rPr>
          <w:color w:val="000000" w:themeColor="text1"/>
          <w:spacing w:val="-2"/>
          <w:w w:val="101"/>
          <w:sz w:val="20"/>
          <w:szCs w:val="20"/>
        </w:rPr>
        <w:t>, including </w:t>
      </w:r>
      <w:hyperlink r:id="rId96" w:tooltip="Jad language" w:history="1">
        <w:r w:rsidR="00001C41" w:rsidRPr="006E53CD">
          <w:rPr>
            <w:color w:val="000000" w:themeColor="text1"/>
            <w:spacing w:val="-2"/>
            <w:w w:val="101"/>
            <w:sz w:val="20"/>
            <w:szCs w:val="20"/>
          </w:rPr>
          <w:t>Jad</w:t>
        </w:r>
      </w:hyperlink>
      <w:r w:rsidR="00001C41" w:rsidRPr="006E53CD">
        <w:rPr>
          <w:color w:val="000000" w:themeColor="text1"/>
          <w:spacing w:val="-2"/>
          <w:w w:val="101"/>
          <w:sz w:val="20"/>
          <w:szCs w:val="20"/>
        </w:rPr>
        <w:t>, </w:t>
      </w:r>
      <w:hyperlink r:id="rId97" w:tooltip="Rongpo language" w:history="1">
        <w:r w:rsidR="00001C41" w:rsidRPr="006E53CD">
          <w:rPr>
            <w:color w:val="000000" w:themeColor="text1"/>
            <w:spacing w:val="-2"/>
            <w:w w:val="101"/>
            <w:sz w:val="20"/>
            <w:szCs w:val="20"/>
          </w:rPr>
          <w:t>Rongpo</w:t>
        </w:r>
      </w:hyperlink>
      <w:r w:rsidR="00001C41" w:rsidRPr="006E53CD">
        <w:rPr>
          <w:color w:val="000000" w:themeColor="text1"/>
          <w:spacing w:val="-2"/>
          <w:w w:val="101"/>
          <w:sz w:val="20"/>
          <w:szCs w:val="20"/>
        </w:rPr>
        <w:t>, </w:t>
      </w:r>
      <w:hyperlink r:id="rId98" w:tooltip="Darmiya language" w:history="1">
        <w:r w:rsidR="00001C41" w:rsidRPr="006E53CD">
          <w:rPr>
            <w:color w:val="000000" w:themeColor="text1"/>
            <w:spacing w:val="-2"/>
            <w:w w:val="101"/>
            <w:sz w:val="20"/>
            <w:szCs w:val="20"/>
          </w:rPr>
          <w:t>Darmiya</w:t>
        </w:r>
      </w:hyperlink>
      <w:r w:rsidR="00001C41" w:rsidRPr="006E53CD">
        <w:rPr>
          <w:color w:val="000000" w:themeColor="text1"/>
          <w:spacing w:val="-2"/>
          <w:w w:val="101"/>
          <w:sz w:val="20"/>
          <w:szCs w:val="20"/>
        </w:rPr>
        <w:t>, </w:t>
      </w:r>
      <w:hyperlink r:id="rId99" w:tooltip="Byangsi language" w:history="1">
        <w:r w:rsidR="00001C41" w:rsidRPr="006E53CD">
          <w:rPr>
            <w:color w:val="000000" w:themeColor="text1"/>
            <w:spacing w:val="-2"/>
            <w:w w:val="101"/>
            <w:sz w:val="20"/>
            <w:szCs w:val="20"/>
          </w:rPr>
          <w:t>Byangsi</w:t>
        </w:r>
      </w:hyperlink>
      <w:r w:rsidR="00001C41" w:rsidRPr="006E53CD">
        <w:rPr>
          <w:color w:val="000000" w:themeColor="text1"/>
          <w:spacing w:val="-2"/>
          <w:w w:val="101"/>
          <w:sz w:val="20"/>
          <w:szCs w:val="20"/>
        </w:rPr>
        <w:t>, </w:t>
      </w:r>
      <w:hyperlink r:id="rId100" w:tooltip="Chaudangsi language" w:history="1">
        <w:r w:rsidR="00001C41" w:rsidRPr="006E53CD">
          <w:rPr>
            <w:color w:val="000000" w:themeColor="text1"/>
            <w:spacing w:val="-2"/>
            <w:w w:val="101"/>
            <w:sz w:val="20"/>
            <w:szCs w:val="20"/>
          </w:rPr>
          <w:t>Chaudangsi</w:t>
        </w:r>
      </w:hyperlink>
      <w:r w:rsidR="00001C41" w:rsidRPr="006E53CD">
        <w:rPr>
          <w:color w:val="000000" w:themeColor="text1"/>
          <w:spacing w:val="-2"/>
          <w:w w:val="101"/>
          <w:sz w:val="20"/>
          <w:szCs w:val="20"/>
        </w:rPr>
        <w:t>, </w:t>
      </w:r>
      <w:hyperlink r:id="rId101" w:tooltip="Raji language" w:history="1">
        <w:r w:rsidR="00001C41" w:rsidRPr="006E53CD">
          <w:rPr>
            <w:color w:val="000000" w:themeColor="text1"/>
            <w:spacing w:val="-2"/>
            <w:w w:val="101"/>
            <w:sz w:val="20"/>
            <w:szCs w:val="20"/>
          </w:rPr>
          <w:t>Raji</w:t>
        </w:r>
      </w:hyperlink>
      <w:r w:rsidR="00001C41" w:rsidRPr="006E53CD">
        <w:rPr>
          <w:color w:val="000000" w:themeColor="text1"/>
          <w:spacing w:val="-2"/>
          <w:w w:val="101"/>
          <w:sz w:val="20"/>
          <w:szCs w:val="20"/>
        </w:rPr>
        <w:t> and </w:t>
      </w:r>
      <w:hyperlink r:id="rId102" w:tooltip="Rawat language" w:history="1">
        <w:r w:rsidR="00001C41" w:rsidRPr="006E53CD">
          <w:rPr>
            <w:color w:val="000000" w:themeColor="text1"/>
            <w:spacing w:val="-2"/>
            <w:w w:val="101"/>
            <w:sz w:val="20"/>
            <w:szCs w:val="20"/>
          </w:rPr>
          <w:t>Rawat</w:t>
        </w:r>
      </w:hyperlink>
      <w:r w:rsidR="008034FA" w:rsidRPr="006E53CD">
        <w:rPr>
          <w:color w:val="000000" w:themeColor="text1"/>
          <w:spacing w:val="-2"/>
          <w:w w:val="101"/>
          <w:sz w:val="20"/>
          <w:szCs w:val="20"/>
        </w:rPr>
        <w:t xml:space="preserve"> etc</w:t>
      </w:r>
      <w:r w:rsidR="00D6377A" w:rsidRPr="006E53CD">
        <w:rPr>
          <w:color w:val="000000" w:themeColor="text1"/>
          <w:spacing w:val="-2"/>
          <w:w w:val="101"/>
          <w:sz w:val="20"/>
          <w:szCs w:val="20"/>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327D00" w:rsidP="006E53CD">
      <w:pPr>
        <w:spacing w:after="0" w:line="240" w:lineRule="auto"/>
        <w:jc w:val="both"/>
        <w:rPr>
          <w:rFonts w:ascii="Times New Roman" w:hAnsi="Times New Roman" w:cs="Times New Roman"/>
          <w:sz w:val="20"/>
          <w:szCs w:val="20"/>
        </w:rPr>
      </w:pPr>
      <w:r w:rsidRPr="006E53CD">
        <w:rPr>
          <w:rFonts w:ascii="Times New Roman" w:hAnsi="Times New Roman" w:cs="Times New Roman"/>
          <w:b/>
          <w:sz w:val="20"/>
          <w:szCs w:val="20"/>
        </w:rPr>
        <w:t>Groups Ethnicity</w:t>
      </w:r>
      <w:r w:rsidR="008034FA" w:rsidRPr="006E53CD">
        <w:rPr>
          <w:rFonts w:ascii="Times New Roman" w:hAnsi="Times New Roman" w:cs="Times New Roman"/>
          <w:b/>
          <w:sz w:val="20"/>
          <w:szCs w:val="20"/>
        </w:rPr>
        <w:t xml:space="preserve"> in the Region</w:t>
      </w:r>
      <w:r w:rsidRPr="006E53CD">
        <w:rPr>
          <w:rFonts w:ascii="Times New Roman" w:hAnsi="Times New Roman" w:cs="Times New Roman"/>
          <w:b/>
          <w:sz w:val="20"/>
          <w:szCs w:val="20"/>
        </w:rPr>
        <w:t xml:space="preserve">: </w:t>
      </w:r>
      <w:r w:rsidR="00001C41" w:rsidRPr="006E53CD">
        <w:rPr>
          <w:rFonts w:ascii="Times New Roman" w:hAnsi="Times New Roman" w:cs="Times New Roman"/>
          <w:color w:val="000000" w:themeColor="text1"/>
          <w:spacing w:val="-2"/>
          <w:w w:val="101"/>
          <w:sz w:val="20"/>
          <w:szCs w:val="20"/>
        </w:rPr>
        <w:t xml:space="preserve">Uttarakhand has a </w:t>
      </w:r>
      <w:r w:rsidR="00001C41" w:rsidRPr="006E53CD">
        <w:rPr>
          <w:rFonts w:ascii="Times New Roman" w:hAnsi="Times New Roman" w:cs="Times New Roman"/>
          <w:color w:val="000000" w:themeColor="text1"/>
          <w:sz w:val="20"/>
          <w:szCs w:val="20"/>
        </w:rPr>
        <w:t>multiethnic</w:t>
      </w:r>
      <w:r w:rsidR="00001C41" w:rsidRPr="006E53CD">
        <w:rPr>
          <w:rFonts w:ascii="Times New Roman" w:hAnsi="Times New Roman" w:cs="Times New Roman"/>
          <w:color w:val="000000" w:themeColor="text1"/>
          <w:spacing w:val="-2"/>
          <w:w w:val="101"/>
          <w:sz w:val="20"/>
          <w:szCs w:val="20"/>
        </w:rPr>
        <w:t xml:space="preserve"> population spread across two geocultural regions</w:t>
      </w:r>
      <w:r w:rsidR="00BB2114" w:rsidRPr="006E53CD">
        <w:rPr>
          <w:rFonts w:ascii="Times New Roman" w:hAnsi="Times New Roman" w:cs="Times New Roman"/>
          <w:color w:val="000000" w:themeColor="text1"/>
          <w:spacing w:val="-2"/>
          <w:w w:val="101"/>
          <w:sz w:val="20"/>
          <w:szCs w:val="20"/>
        </w:rPr>
        <w:t xml:space="preserve"> like</w:t>
      </w:r>
      <w:r w:rsidR="00001C41" w:rsidRPr="006E53CD">
        <w:rPr>
          <w:rFonts w:ascii="Times New Roman" w:hAnsi="Times New Roman" w:cs="Times New Roman"/>
          <w:color w:val="000000" w:themeColor="text1"/>
          <w:spacing w:val="-2"/>
          <w:w w:val="101"/>
          <w:sz w:val="20"/>
          <w:szCs w:val="20"/>
        </w:rPr>
        <w:t xml:space="preserve"> Garhwal, and the Kumaon</w:t>
      </w:r>
      <w:r w:rsidR="00BB2114" w:rsidRPr="006E53CD">
        <w:rPr>
          <w:rFonts w:ascii="Times New Roman" w:hAnsi="Times New Roman" w:cs="Times New Roman"/>
          <w:color w:val="000000" w:themeColor="text1"/>
          <w:spacing w:val="-2"/>
          <w:w w:val="101"/>
          <w:sz w:val="20"/>
          <w:szCs w:val="20"/>
        </w:rPr>
        <w:t xml:space="preserve"> regions</w:t>
      </w:r>
      <w:r w:rsidR="00001C41" w:rsidRPr="006E53CD">
        <w:rPr>
          <w:rFonts w:ascii="Times New Roman" w:hAnsi="Times New Roman" w:cs="Times New Roman"/>
          <w:color w:val="000000" w:themeColor="text1"/>
          <w:spacing w:val="-2"/>
          <w:w w:val="101"/>
          <w:sz w:val="20"/>
          <w:szCs w:val="20"/>
        </w:rPr>
        <w:t>. A large portion of the population is </w:t>
      </w:r>
      <w:hyperlink r:id="rId103" w:tooltip="Rajput" w:history="1">
        <w:r w:rsidR="00001C41" w:rsidRPr="006E53CD">
          <w:rPr>
            <w:rFonts w:ascii="Times New Roman" w:hAnsi="Times New Roman" w:cs="Times New Roman"/>
            <w:color w:val="000000" w:themeColor="text1"/>
            <w:spacing w:val="-2"/>
            <w:w w:val="101"/>
            <w:sz w:val="20"/>
            <w:szCs w:val="20"/>
          </w:rPr>
          <w:t>Rajput</w:t>
        </w:r>
      </w:hyperlink>
      <w:r w:rsidR="00001C41" w:rsidRPr="006E53CD">
        <w:rPr>
          <w:rFonts w:ascii="Times New Roman" w:hAnsi="Times New Roman" w:cs="Times New Roman"/>
          <w:color w:val="000000" w:themeColor="text1"/>
          <w:spacing w:val="-2"/>
          <w:w w:val="101"/>
          <w:sz w:val="20"/>
          <w:szCs w:val="20"/>
        </w:rPr>
        <w:t> (various clans of erstwhile land owning rulers and their descendants), including members of the native </w:t>
      </w:r>
      <w:hyperlink r:id="rId104" w:tooltip="Garhwali people" w:history="1">
        <w:r w:rsidR="00001C41" w:rsidRPr="006E53CD">
          <w:rPr>
            <w:rFonts w:ascii="Times New Roman" w:hAnsi="Times New Roman" w:cs="Times New Roman"/>
            <w:color w:val="000000" w:themeColor="text1"/>
            <w:spacing w:val="-2"/>
            <w:w w:val="101"/>
            <w:sz w:val="20"/>
            <w:szCs w:val="20"/>
          </w:rPr>
          <w:t>Garhwali</w:t>
        </w:r>
      </w:hyperlink>
      <w:r w:rsidR="00001C41" w:rsidRPr="006E53CD">
        <w:rPr>
          <w:rFonts w:ascii="Times New Roman" w:hAnsi="Times New Roman" w:cs="Times New Roman"/>
          <w:color w:val="000000" w:themeColor="text1"/>
          <w:spacing w:val="-2"/>
          <w:w w:val="101"/>
          <w:sz w:val="20"/>
          <w:szCs w:val="20"/>
        </w:rPr>
        <w:t>, and </w:t>
      </w:r>
      <w:hyperlink r:id="rId105" w:tooltip="Kumaoni people" w:history="1">
        <w:r w:rsidR="00001C41" w:rsidRPr="006E53CD">
          <w:rPr>
            <w:rFonts w:ascii="Times New Roman" w:hAnsi="Times New Roman" w:cs="Times New Roman"/>
            <w:color w:val="000000" w:themeColor="text1"/>
            <w:spacing w:val="-2"/>
            <w:w w:val="101"/>
            <w:sz w:val="20"/>
            <w:szCs w:val="20"/>
          </w:rPr>
          <w:t>Kumaoni</w:t>
        </w:r>
      </w:hyperlink>
      <w:r w:rsidR="00001C41" w:rsidRPr="006E53CD">
        <w:rPr>
          <w:rFonts w:ascii="Times New Roman" w:hAnsi="Times New Roman" w:cs="Times New Roman"/>
          <w:color w:val="000000" w:themeColor="text1"/>
          <w:spacing w:val="-2"/>
          <w:w w:val="101"/>
          <w:sz w:val="20"/>
          <w:szCs w:val="20"/>
        </w:rPr>
        <w:t> as well as a number of immigrants</w:t>
      </w:r>
      <w:r w:rsidR="00BB2114" w:rsidRPr="006E53CD">
        <w:rPr>
          <w:rFonts w:ascii="Times New Roman" w:hAnsi="Times New Roman" w:cs="Times New Roman"/>
          <w:color w:val="000000" w:themeColor="text1"/>
          <w:spacing w:val="-2"/>
          <w:w w:val="101"/>
          <w:sz w:val="20"/>
          <w:szCs w:val="20"/>
        </w:rPr>
        <w:t xml:space="preserve"> are also resides in the locality</w:t>
      </w:r>
      <w:r w:rsidR="00001C41" w:rsidRPr="006E53CD">
        <w:rPr>
          <w:rFonts w:ascii="Times New Roman" w:hAnsi="Times New Roman" w:cs="Times New Roman"/>
          <w:color w:val="000000" w:themeColor="text1"/>
          <w:spacing w:val="-2"/>
          <w:w w:val="101"/>
          <w:sz w:val="20"/>
          <w:szCs w:val="20"/>
        </w:rPr>
        <w:t xml:space="preserve">. According to a </w:t>
      </w:r>
      <w:r w:rsidR="00BB2114" w:rsidRPr="006E53CD">
        <w:rPr>
          <w:rFonts w:ascii="Times New Roman" w:hAnsi="Times New Roman" w:cs="Times New Roman"/>
          <w:color w:val="000000" w:themeColor="text1"/>
          <w:spacing w:val="-2"/>
          <w:w w:val="101"/>
          <w:sz w:val="20"/>
          <w:szCs w:val="20"/>
        </w:rPr>
        <w:t xml:space="preserve">year </w:t>
      </w:r>
      <w:r w:rsidR="00001C41" w:rsidRPr="006E53CD">
        <w:rPr>
          <w:rFonts w:ascii="Times New Roman" w:hAnsi="Times New Roman" w:cs="Times New Roman"/>
          <w:color w:val="000000" w:themeColor="text1"/>
          <w:spacing w:val="-2"/>
          <w:w w:val="101"/>
          <w:sz w:val="20"/>
          <w:szCs w:val="20"/>
        </w:rPr>
        <w:t>2007 study by </w:t>
      </w:r>
      <w:hyperlink r:id="rId106" w:tooltip="Centre for the Study of Developing Societies" w:history="1">
        <w:r w:rsidR="00001C41" w:rsidRPr="006E53CD">
          <w:rPr>
            <w:rFonts w:ascii="Times New Roman" w:hAnsi="Times New Roman" w:cs="Times New Roman"/>
            <w:color w:val="000000" w:themeColor="text1"/>
            <w:spacing w:val="-2"/>
            <w:w w:val="101"/>
            <w:sz w:val="20"/>
            <w:szCs w:val="20"/>
          </w:rPr>
          <w:t>Centre for the Study of Developing Societies</w:t>
        </w:r>
      </w:hyperlink>
      <w:r w:rsidR="00001C41" w:rsidRPr="006E53CD">
        <w:rPr>
          <w:rFonts w:ascii="Times New Roman" w:hAnsi="Times New Roman" w:cs="Times New Roman"/>
          <w:color w:val="000000" w:themeColor="text1"/>
          <w:spacing w:val="-2"/>
          <w:w w:val="101"/>
          <w:sz w:val="20"/>
          <w:szCs w:val="20"/>
        </w:rPr>
        <w:t xml:space="preserve">, Uttarakhand has </w:t>
      </w:r>
      <w:r w:rsidR="00BB2114" w:rsidRPr="006E53CD">
        <w:rPr>
          <w:rFonts w:ascii="Times New Roman" w:hAnsi="Times New Roman" w:cs="Times New Roman"/>
          <w:color w:val="000000" w:themeColor="text1"/>
          <w:spacing w:val="-2"/>
          <w:w w:val="101"/>
          <w:sz w:val="20"/>
          <w:szCs w:val="20"/>
        </w:rPr>
        <w:t xml:space="preserve">been found </w:t>
      </w:r>
      <w:r w:rsidR="00001C41" w:rsidRPr="006E53CD">
        <w:rPr>
          <w:rFonts w:ascii="Times New Roman" w:hAnsi="Times New Roman" w:cs="Times New Roman"/>
          <w:color w:val="000000" w:themeColor="text1"/>
          <w:spacing w:val="-2"/>
          <w:w w:val="101"/>
          <w:sz w:val="20"/>
          <w:szCs w:val="20"/>
        </w:rPr>
        <w:t>the highest percentage of </w:t>
      </w:r>
      <w:hyperlink r:id="rId107" w:tooltip="Brahmin" w:history="1">
        <w:r w:rsidR="00001C41" w:rsidRPr="006E53CD">
          <w:rPr>
            <w:rFonts w:ascii="Times New Roman" w:hAnsi="Times New Roman" w:cs="Times New Roman"/>
            <w:color w:val="000000" w:themeColor="text1"/>
            <w:spacing w:val="-2"/>
            <w:w w:val="101"/>
            <w:sz w:val="20"/>
            <w:szCs w:val="20"/>
          </w:rPr>
          <w:t>Brahmins</w:t>
        </w:r>
      </w:hyperlink>
      <w:r w:rsidR="00001C41" w:rsidRPr="006E53CD">
        <w:rPr>
          <w:rFonts w:ascii="Times New Roman" w:hAnsi="Times New Roman" w:cs="Times New Roman"/>
          <w:color w:val="000000" w:themeColor="text1"/>
          <w:spacing w:val="-2"/>
          <w:w w:val="101"/>
          <w:sz w:val="20"/>
          <w:szCs w:val="20"/>
        </w:rPr>
        <w:t> of any state in India, with approximately 20% of the population being Brahmin</w:t>
      </w:r>
      <w:r w:rsidR="00BB2114" w:rsidRPr="006E53CD">
        <w:rPr>
          <w:rFonts w:ascii="Times New Roman" w:hAnsi="Times New Roman" w:cs="Times New Roman"/>
          <w:color w:val="000000" w:themeColor="text1"/>
          <w:spacing w:val="-2"/>
          <w:w w:val="101"/>
          <w:sz w:val="20"/>
          <w:szCs w:val="20"/>
        </w:rPr>
        <w:t xml:space="preserve"> (Pundits/ Pujaris)</w:t>
      </w:r>
      <w:r w:rsidR="00001C41" w:rsidRPr="006E53CD">
        <w:rPr>
          <w:rFonts w:ascii="Times New Roman" w:hAnsi="Times New Roman" w:cs="Times New Roman"/>
          <w:color w:val="000000" w:themeColor="text1"/>
          <w:spacing w:val="-2"/>
          <w:w w:val="101"/>
          <w:sz w:val="20"/>
          <w:szCs w:val="20"/>
        </w:rPr>
        <w:t>. </w:t>
      </w:r>
      <w:r w:rsidR="00001C41" w:rsidRPr="006E53CD">
        <w:rPr>
          <w:rFonts w:ascii="Times New Roman" w:hAnsi="Times New Roman" w:cs="Times New Roman"/>
          <w:color w:val="000000"/>
          <w:spacing w:val="-2"/>
          <w:w w:val="101"/>
          <w:sz w:val="20"/>
          <w:szCs w:val="20"/>
        </w:rPr>
        <w:t>Approximately 18.76% of the population belongs to the </w:t>
      </w:r>
      <w:hyperlink r:id="rId108" w:tooltip="Scheduled Castes" w:history="1">
        <w:r w:rsidR="00001C41" w:rsidRPr="006E53CD">
          <w:rPr>
            <w:rFonts w:ascii="Times New Roman" w:hAnsi="Times New Roman" w:cs="Times New Roman"/>
            <w:color w:val="000000"/>
            <w:spacing w:val="-2"/>
            <w:w w:val="101"/>
            <w:sz w:val="20"/>
            <w:szCs w:val="20"/>
          </w:rPr>
          <w:t>Scheduled Castes</w:t>
        </w:r>
      </w:hyperlink>
      <w:r w:rsidR="00001C41" w:rsidRPr="006E53CD">
        <w:rPr>
          <w:rFonts w:ascii="Times New Roman" w:hAnsi="Times New Roman" w:cs="Times New Roman"/>
          <w:color w:val="000000"/>
          <w:spacing w:val="-2"/>
          <w:w w:val="101"/>
          <w:sz w:val="20"/>
          <w:szCs w:val="20"/>
        </w:rPr>
        <w:t> (an official term for the indigenous aboriginal lower castes in the Traditional </w:t>
      </w:r>
      <w:hyperlink r:id="rId109" w:tooltip="Caste system in India" w:history="1">
        <w:r w:rsidR="00001C41" w:rsidRPr="006E53CD">
          <w:rPr>
            <w:rFonts w:ascii="Times New Roman" w:hAnsi="Times New Roman" w:cs="Times New Roman"/>
            <w:color w:val="000000"/>
            <w:spacing w:val="-2"/>
            <w:w w:val="101"/>
            <w:sz w:val="20"/>
            <w:szCs w:val="20"/>
          </w:rPr>
          <w:t>Caste System in India</w:t>
        </w:r>
      </w:hyperlink>
      <w:r w:rsidR="00001C41" w:rsidRPr="006E53CD">
        <w:rPr>
          <w:rFonts w:ascii="Times New Roman" w:hAnsi="Times New Roman" w:cs="Times New Roman"/>
          <w:color w:val="000000"/>
          <w:spacing w:val="-2"/>
          <w:w w:val="101"/>
          <w:sz w:val="20"/>
          <w:szCs w:val="20"/>
        </w:rPr>
        <w:t xml:space="preserve">). </w:t>
      </w:r>
      <w:hyperlink r:id="rId110" w:tooltip="Scheduled Tribes" w:history="1">
        <w:r w:rsidR="00001C41" w:rsidRPr="006E53CD">
          <w:rPr>
            <w:rFonts w:ascii="Times New Roman" w:hAnsi="Times New Roman" w:cs="Times New Roman"/>
            <w:color w:val="000000"/>
            <w:spacing w:val="-2"/>
            <w:w w:val="101"/>
            <w:sz w:val="20"/>
            <w:szCs w:val="20"/>
          </w:rPr>
          <w:t>Scheduled Tribes</w:t>
        </w:r>
      </w:hyperlink>
      <w:r w:rsidR="00001C41" w:rsidRPr="006E53CD">
        <w:rPr>
          <w:rFonts w:ascii="Times New Roman" w:hAnsi="Times New Roman" w:cs="Times New Roman"/>
          <w:color w:val="000000"/>
          <w:spacing w:val="-2"/>
          <w:w w:val="101"/>
          <w:sz w:val="20"/>
          <w:szCs w:val="20"/>
        </w:rPr>
        <w:t> such as the </w:t>
      </w:r>
      <w:hyperlink r:id="rId111" w:tooltip="Tharu people" w:history="1">
        <w:r w:rsidR="00001C41" w:rsidRPr="006E53CD">
          <w:rPr>
            <w:rFonts w:ascii="Times New Roman" w:hAnsi="Times New Roman" w:cs="Times New Roman"/>
            <w:color w:val="000000"/>
            <w:spacing w:val="-2"/>
            <w:w w:val="101"/>
            <w:sz w:val="20"/>
            <w:szCs w:val="20"/>
          </w:rPr>
          <w:t>Tharu</w:t>
        </w:r>
      </w:hyperlink>
      <w:r w:rsidR="00001C41" w:rsidRPr="006E53CD">
        <w:rPr>
          <w:rFonts w:ascii="Times New Roman" w:hAnsi="Times New Roman" w:cs="Times New Roman"/>
          <w:color w:val="000000"/>
          <w:spacing w:val="-2"/>
          <w:w w:val="101"/>
          <w:sz w:val="20"/>
          <w:szCs w:val="20"/>
        </w:rPr>
        <w:t>, </w:t>
      </w:r>
      <w:hyperlink r:id="rId112" w:tooltip="Jaunsari people" w:history="1">
        <w:r w:rsidR="00001C41" w:rsidRPr="006E53CD">
          <w:rPr>
            <w:rFonts w:ascii="Times New Roman" w:hAnsi="Times New Roman" w:cs="Times New Roman"/>
            <w:color w:val="000000"/>
            <w:spacing w:val="-2"/>
            <w:w w:val="101"/>
            <w:sz w:val="20"/>
            <w:szCs w:val="20"/>
          </w:rPr>
          <w:t>Jaunsari</w:t>
        </w:r>
      </w:hyperlink>
      <w:r w:rsidR="00001C41" w:rsidRPr="006E53CD">
        <w:rPr>
          <w:rFonts w:ascii="Times New Roman" w:hAnsi="Times New Roman" w:cs="Times New Roman"/>
          <w:color w:val="000000"/>
          <w:spacing w:val="-2"/>
          <w:w w:val="101"/>
          <w:sz w:val="20"/>
          <w:szCs w:val="20"/>
        </w:rPr>
        <w:t>, </w:t>
      </w:r>
      <w:hyperlink r:id="rId113" w:tooltip="Bhoksa people" w:history="1">
        <w:r w:rsidR="00001C41" w:rsidRPr="006E53CD">
          <w:rPr>
            <w:rFonts w:ascii="Times New Roman" w:hAnsi="Times New Roman" w:cs="Times New Roman"/>
            <w:color w:val="000000"/>
            <w:spacing w:val="-2"/>
            <w:w w:val="101"/>
            <w:sz w:val="20"/>
            <w:szCs w:val="20"/>
          </w:rPr>
          <w:t>Buksa</w:t>
        </w:r>
      </w:hyperlink>
      <w:r w:rsidR="00001C41" w:rsidRPr="006E53CD">
        <w:rPr>
          <w:rFonts w:ascii="Times New Roman" w:hAnsi="Times New Roman" w:cs="Times New Roman"/>
          <w:color w:val="000000"/>
          <w:spacing w:val="-2"/>
          <w:w w:val="101"/>
          <w:sz w:val="20"/>
          <w:szCs w:val="20"/>
        </w:rPr>
        <w:t>, </w:t>
      </w:r>
      <w:hyperlink r:id="rId114" w:tooltip="Uttarakhand Bhotiya" w:history="1">
        <w:r w:rsidR="00001C41" w:rsidRPr="006E53CD">
          <w:rPr>
            <w:rFonts w:ascii="Times New Roman" w:hAnsi="Times New Roman" w:cs="Times New Roman"/>
            <w:color w:val="000000"/>
            <w:spacing w:val="-2"/>
            <w:w w:val="101"/>
            <w:sz w:val="20"/>
            <w:szCs w:val="20"/>
          </w:rPr>
          <w:t>Bhotiya</w:t>
        </w:r>
      </w:hyperlink>
      <w:r w:rsidR="00001C41" w:rsidRPr="006E53CD">
        <w:rPr>
          <w:rFonts w:ascii="Times New Roman" w:hAnsi="Times New Roman" w:cs="Times New Roman"/>
          <w:color w:val="000000"/>
          <w:spacing w:val="-2"/>
          <w:w w:val="101"/>
          <w:sz w:val="20"/>
          <w:szCs w:val="20"/>
        </w:rPr>
        <w:t> and </w:t>
      </w:r>
      <w:hyperlink r:id="rId115" w:tooltip="Raji people" w:history="1">
        <w:r w:rsidR="00001C41" w:rsidRPr="006E53CD">
          <w:rPr>
            <w:rFonts w:ascii="Times New Roman" w:hAnsi="Times New Roman" w:cs="Times New Roman"/>
            <w:color w:val="000000"/>
            <w:spacing w:val="-2"/>
            <w:w w:val="101"/>
            <w:sz w:val="20"/>
            <w:szCs w:val="20"/>
          </w:rPr>
          <w:t>Raji</w:t>
        </w:r>
      </w:hyperlink>
      <w:r w:rsidR="00001C41" w:rsidRPr="006E53CD">
        <w:rPr>
          <w:rFonts w:ascii="Times New Roman" w:hAnsi="Times New Roman" w:cs="Times New Roman"/>
          <w:color w:val="000000"/>
          <w:spacing w:val="-2"/>
          <w:w w:val="101"/>
          <w:sz w:val="20"/>
          <w:szCs w:val="20"/>
        </w:rPr>
        <w:t> con</w:t>
      </w:r>
      <w:r w:rsidR="00D349FB" w:rsidRPr="006E53CD">
        <w:rPr>
          <w:rFonts w:ascii="Times New Roman" w:hAnsi="Times New Roman" w:cs="Times New Roman"/>
          <w:color w:val="000000"/>
          <w:spacing w:val="-2"/>
          <w:w w:val="101"/>
          <w:sz w:val="20"/>
          <w:szCs w:val="20"/>
        </w:rPr>
        <w:t xml:space="preserve">stitute </w:t>
      </w:r>
      <w:r w:rsidR="007812B8" w:rsidRPr="006E53CD">
        <w:rPr>
          <w:rFonts w:ascii="Times New Roman" w:hAnsi="Times New Roman" w:cs="Times New Roman"/>
          <w:color w:val="000000"/>
          <w:spacing w:val="-2"/>
          <w:w w:val="101"/>
          <w:sz w:val="20"/>
          <w:szCs w:val="20"/>
        </w:rPr>
        <w:t xml:space="preserve">around </w:t>
      </w:r>
      <w:r w:rsidR="00D349FB" w:rsidRPr="006E53CD">
        <w:rPr>
          <w:rFonts w:ascii="Times New Roman" w:hAnsi="Times New Roman" w:cs="Times New Roman"/>
          <w:color w:val="000000"/>
          <w:spacing w:val="-2"/>
          <w:w w:val="101"/>
          <w:sz w:val="20"/>
          <w:szCs w:val="20"/>
        </w:rPr>
        <w:t>2.89% of the population</w:t>
      </w:r>
      <w:r w:rsidR="00BB2114" w:rsidRPr="006E53CD">
        <w:rPr>
          <w:rFonts w:ascii="Times New Roman" w:hAnsi="Times New Roman" w:cs="Times New Roman"/>
          <w:color w:val="000000"/>
          <w:spacing w:val="-2"/>
          <w:w w:val="101"/>
          <w:sz w:val="20"/>
          <w:szCs w:val="20"/>
        </w:rPr>
        <w:t xml:space="preserve"> are residing in the same locality</w:t>
      </w:r>
      <w:r w:rsidR="00001C41" w:rsidRPr="006E53CD">
        <w:rPr>
          <w:rFonts w:ascii="Times New Roman" w:hAnsi="Times New Roman" w:cs="Times New Roman"/>
          <w:color w:val="000000" w:themeColor="text1"/>
          <w:spacing w:val="-2"/>
          <w:w w:val="101"/>
          <w:sz w:val="20"/>
          <w:szCs w:val="20"/>
        </w:rPr>
        <w:t>. More th</w:t>
      </w:r>
      <w:r w:rsidR="007812B8" w:rsidRPr="006E53CD">
        <w:rPr>
          <w:rFonts w:ascii="Times New Roman" w:hAnsi="Times New Roman" w:cs="Times New Roman"/>
          <w:color w:val="000000" w:themeColor="text1"/>
          <w:spacing w:val="-2"/>
          <w:w w:val="101"/>
          <w:sz w:val="20"/>
          <w:szCs w:val="20"/>
        </w:rPr>
        <w:t>an four – fifths of Uttarakhand’</w:t>
      </w:r>
      <w:r w:rsidR="00001C41" w:rsidRPr="006E53CD">
        <w:rPr>
          <w:rFonts w:ascii="Times New Roman" w:hAnsi="Times New Roman" w:cs="Times New Roman"/>
          <w:color w:val="000000" w:themeColor="text1"/>
          <w:spacing w:val="-2"/>
          <w:w w:val="101"/>
          <w:sz w:val="20"/>
          <w:szCs w:val="20"/>
        </w:rPr>
        <w:t>s residents are </w:t>
      </w:r>
      <w:hyperlink r:id="rId116" w:tooltip="Hindu" w:history="1">
        <w:r w:rsidR="00001C41" w:rsidRPr="006E53CD">
          <w:rPr>
            <w:rFonts w:ascii="Times New Roman" w:hAnsi="Times New Roman" w:cs="Times New Roman"/>
            <w:color w:val="000000" w:themeColor="text1"/>
            <w:spacing w:val="-2"/>
            <w:w w:val="101"/>
            <w:sz w:val="20"/>
            <w:szCs w:val="20"/>
          </w:rPr>
          <w:t>Hindus</w:t>
        </w:r>
      </w:hyperlink>
      <w:r w:rsidR="00001C41" w:rsidRPr="006E53CD">
        <w:rPr>
          <w:rFonts w:ascii="Times New Roman" w:hAnsi="Times New Roman" w:cs="Times New Roman"/>
          <w:color w:val="000000" w:themeColor="text1"/>
          <w:spacing w:val="-2"/>
          <w:w w:val="101"/>
          <w:sz w:val="20"/>
          <w:szCs w:val="20"/>
        </w:rPr>
        <w:t xml:space="preserve">, </w:t>
      </w:r>
      <w:hyperlink r:id="rId117" w:tooltip="Muslim" w:history="1">
        <w:r w:rsidR="00001C41" w:rsidRPr="006E53CD">
          <w:rPr>
            <w:rFonts w:ascii="Times New Roman" w:hAnsi="Times New Roman" w:cs="Times New Roman"/>
            <w:color w:val="000000" w:themeColor="text1"/>
            <w:spacing w:val="-2"/>
            <w:w w:val="101"/>
            <w:sz w:val="20"/>
            <w:szCs w:val="20"/>
          </w:rPr>
          <w:t>Muslims</w:t>
        </w:r>
      </w:hyperlink>
      <w:r w:rsidR="00001C41" w:rsidRPr="006E53CD">
        <w:rPr>
          <w:rFonts w:ascii="Times New Roman" w:hAnsi="Times New Roman" w:cs="Times New Roman"/>
          <w:color w:val="000000" w:themeColor="text1"/>
          <w:spacing w:val="-2"/>
          <w:w w:val="101"/>
          <w:sz w:val="20"/>
          <w:szCs w:val="20"/>
        </w:rPr>
        <w:t>, </w:t>
      </w:r>
      <w:hyperlink r:id="rId118" w:tooltip="Sikh" w:history="1">
        <w:r w:rsidR="00001C41" w:rsidRPr="006E53CD">
          <w:rPr>
            <w:rFonts w:ascii="Times New Roman" w:hAnsi="Times New Roman" w:cs="Times New Roman"/>
            <w:color w:val="000000" w:themeColor="text1"/>
            <w:spacing w:val="-2"/>
            <w:w w:val="101"/>
            <w:sz w:val="20"/>
            <w:szCs w:val="20"/>
          </w:rPr>
          <w:t>Sikhs</w:t>
        </w:r>
      </w:hyperlink>
      <w:r w:rsidR="00001C41" w:rsidRPr="006E53CD">
        <w:rPr>
          <w:rFonts w:ascii="Times New Roman" w:hAnsi="Times New Roman" w:cs="Times New Roman"/>
          <w:color w:val="000000" w:themeColor="text1"/>
          <w:spacing w:val="-2"/>
          <w:w w:val="101"/>
          <w:sz w:val="20"/>
          <w:szCs w:val="20"/>
        </w:rPr>
        <w:t>, </w:t>
      </w:r>
      <w:hyperlink r:id="rId119" w:tooltip="Christians" w:history="1">
        <w:r w:rsidR="00001C41" w:rsidRPr="006E53CD">
          <w:rPr>
            <w:rFonts w:ascii="Times New Roman" w:hAnsi="Times New Roman" w:cs="Times New Roman"/>
            <w:color w:val="000000" w:themeColor="text1"/>
            <w:spacing w:val="-2"/>
            <w:w w:val="101"/>
            <w:sz w:val="20"/>
            <w:szCs w:val="20"/>
          </w:rPr>
          <w:t>Christians</w:t>
        </w:r>
      </w:hyperlink>
      <w:r w:rsidR="00001C41" w:rsidRPr="006E53CD">
        <w:rPr>
          <w:rFonts w:ascii="Times New Roman" w:hAnsi="Times New Roman" w:cs="Times New Roman"/>
          <w:color w:val="000000" w:themeColor="text1"/>
          <w:spacing w:val="-2"/>
          <w:w w:val="101"/>
          <w:sz w:val="20"/>
          <w:szCs w:val="20"/>
        </w:rPr>
        <w:t>, </w:t>
      </w:r>
      <w:hyperlink r:id="rId120" w:tooltip="Buddhist" w:history="1">
        <w:r w:rsidR="00001C41" w:rsidRPr="006E53CD">
          <w:rPr>
            <w:rFonts w:ascii="Times New Roman" w:hAnsi="Times New Roman" w:cs="Times New Roman"/>
            <w:color w:val="000000" w:themeColor="text1"/>
            <w:spacing w:val="-2"/>
            <w:w w:val="101"/>
            <w:sz w:val="20"/>
            <w:szCs w:val="20"/>
          </w:rPr>
          <w:t>Buddhists</w:t>
        </w:r>
      </w:hyperlink>
      <w:r w:rsidR="00001C41" w:rsidRPr="006E53CD">
        <w:rPr>
          <w:rFonts w:ascii="Times New Roman" w:hAnsi="Times New Roman" w:cs="Times New Roman"/>
          <w:color w:val="000000" w:themeColor="text1"/>
          <w:spacing w:val="-2"/>
          <w:w w:val="101"/>
          <w:sz w:val="20"/>
          <w:szCs w:val="20"/>
        </w:rPr>
        <w:t>, and </w:t>
      </w:r>
      <w:hyperlink r:id="rId121" w:tooltip="Jain" w:history="1">
        <w:r w:rsidR="00001C41" w:rsidRPr="006E53CD">
          <w:rPr>
            <w:rFonts w:ascii="Times New Roman" w:hAnsi="Times New Roman" w:cs="Times New Roman"/>
            <w:color w:val="000000" w:themeColor="text1"/>
            <w:spacing w:val="-2"/>
            <w:w w:val="101"/>
            <w:sz w:val="20"/>
            <w:szCs w:val="20"/>
          </w:rPr>
          <w:t>Jains</w:t>
        </w:r>
      </w:hyperlink>
      <w:r w:rsidR="00001C41" w:rsidRPr="006E53CD">
        <w:rPr>
          <w:rFonts w:ascii="Times New Roman" w:hAnsi="Times New Roman" w:cs="Times New Roman"/>
          <w:color w:val="000000" w:themeColor="text1"/>
          <w:spacing w:val="-2"/>
          <w:w w:val="101"/>
          <w:sz w:val="20"/>
          <w:szCs w:val="20"/>
        </w:rPr>
        <w:t> make up the remaining population with the Muslims being the largest minority</w:t>
      </w:r>
      <w:r w:rsidR="00BB2114" w:rsidRPr="006E53CD">
        <w:rPr>
          <w:rFonts w:ascii="Times New Roman" w:hAnsi="Times New Roman" w:cs="Times New Roman"/>
          <w:color w:val="000000" w:themeColor="text1"/>
          <w:spacing w:val="-2"/>
          <w:w w:val="101"/>
          <w:sz w:val="20"/>
          <w:szCs w:val="20"/>
        </w:rPr>
        <w:t xml:space="preserve"> in the region of the Uttarakhand State</w:t>
      </w:r>
      <w:r w:rsidR="00001C41" w:rsidRPr="006E53CD">
        <w:rPr>
          <w:rFonts w:ascii="Times New Roman" w:hAnsi="Times New Roman" w:cs="Times New Roman"/>
          <w:color w:val="000000" w:themeColor="text1"/>
          <w:spacing w:val="-2"/>
          <w:w w:val="101"/>
          <w:sz w:val="20"/>
          <w:szCs w:val="20"/>
        </w:rPr>
        <w:t>.</w:t>
      </w:r>
    </w:p>
    <w:p w:rsidR="00470EF0" w:rsidRPr="006E53CD" w:rsidRDefault="00470EF0"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001C41" w:rsidP="006E53CD">
      <w:pPr>
        <w:pStyle w:val="Default"/>
        <w:jc w:val="both"/>
        <w:rPr>
          <w:rFonts w:ascii="Times New Roman" w:hAnsi="Times New Roman" w:cs="Times New Roman"/>
          <w:spacing w:val="-2"/>
          <w:w w:val="101"/>
          <w:sz w:val="20"/>
          <w:szCs w:val="20"/>
        </w:rPr>
      </w:pPr>
      <w:r w:rsidRPr="006E53CD">
        <w:rPr>
          <w:rFonts w:ascii="Times New Roman" w:hAnsi="Times New Roman" w:cs="Times New Roman"/>
          <w:b/>
          <w:color w:val="auto"/>
          <w:sz w:val="20"/>
          <w:szCs w:val="20"/>
        </w:rPr>
        <w:t>Religion</w:t>
      </w:r>
      <w:r w:rsidR="00BB2114" w:rsidRPr="006E53CD">
        <w:rPr>
          <w:rFonts w:ascii="Times New Roman" w:hAnsi="Times New Roman" w:cs="Times New Roman"/>
          <w:b/>
          <w:color w:val="auto"/>
          <w:sz w:val="20"/>
          <w:szCs w:val="20"/>
        </w:rPr>
        <w:t xml:space="preserve"> of the Uttarakhand State</w:t>
      </w:r>
      <w:r w:rsidR="00327D00" w:rsidRPr="006E53CD">
        <w:rPr>
          <w:rFonts w:ascii="Times New Roman" w:hAnsi="Times New Roman" w:cs="Times New Roman"/>
          <w:b/>
          <w:color w:val="auto"/>
          <w:sz w:val="20"/>
          <w:szCs w:val="20"/>
        </w:rPr>
        <w:t xml:space="preserve">: </w:t>
      </w:r>
      <w:hyperlink r:id="rId122" w:tooltip="Hinduism" w:history="1">
        <w:r w:rsidRPr="006E53CD">
          <w:rPr>
            <w:rFonts w:ascii="Times New Roman" w:hAnsi="Times New Roman" w:cs="Times New Roman"/>
            <w:spacing w:val="-2"/>
            <w:w w:val="101"/>
            <w:sz w:val="20"/>
            <w:szCs w:val="20"/>
            <w:lang w:bidi="ar-SA"/>
          </w:rPr>
          <w:t>Hinduism</w:t>
        </w:r>
      </w:hyperlink>
      <w:r w:rsidR="00BB3167" w:rsidRPr="006E53CD">
        <w:rPr>
          <w:rFonts w:ascii="Times New Roman" w:hAnsi="Times New Roman" w:cs="Times New Roman"/>
          <w:spacing w:val="-2"/>
          <w:w w:val="101"/>
          <w:sz w:val="20"/>
          <w:szCs w:val="20"/>
          <w:lang w:bidi="ar-SA"/>
        </w:rPr>
        <w:t> is the state’</w:t>
      </w:r>
      <w:r w:rsidRPr="006E53CD">
        <w:rPr>
          <w:rFonts w:ascii="Times New Roman" w:hAnsi="Times New Roman" w:cs="Times New Roman"/>
          <w:spacing w:val="-2"/>
          <w:w w:val="101"/>
          <w:sz w:val="20"/>
          <w:szCs w:val="20"/>
          <w:lang w:bidi="ar-SA"/>
        </w:rPr>
        <w:t>s major religion and is practiced mainly by ethnic </w:t>
      </w:r>
      <w:hyperlink r:id="rId123" w:tooltip="Khas people" w:history="1">
        <w:r w:rsidRPr="006E53CD">
          <w:rPr>
            <w:rFonts w:ascii="Times New Roman" w:hAnsi="Times New Roman" w:cs="Times New Roman"/>
            <w:spacing w:val="-2"/>
            <w:w w:val="101"/>
            <w:sz w:val="20"/>
            <w:szCs w:val="20"/>
            <w:lang w:bidi="ar-SA"/>
          </w:rPr>
          <w:t>Nepalis</w:t>
        </w:r>
      </w:hyperlink>
      <w:r w:rsidRPr="006E53CD">
        <w:rPr>
          <w:rFonts w:ascii="Times New Roman" w:hAnsi="Times New Roman" w:cs="Times New Roman"/>
          <w:spacing w:val="-2"/>
          <w:w w:val="101"/>
          <w:sz w:val="20"/>
          <w:szCs w:val="20"/>
          <w:lang w:bidi="ar-SA"/>
        </w:rPr>
        <w:t>; an estimated 57.8% of the total populations are adherents of the religion. There exist many </w:t>
      </w:r>
      <w:hyperlink r:id="rId124" w:tooltip="Hindu" w:history="1">
        <w:r w:rsidRPr="006E53CD">
          <w:rPr>
            <w:rFonts w:ascii="Times New Roman" w:hAnsi="Times New Roman" w:cs="Times New Roman"/>
            <w:spacing w:val="-2"/>
            <w:w w:val="101"/>
            <w:sz w:val="20"/>
            <w:szCs w:val="20"/>
            <w:lang w:bidi="ar-SA"/>
          </w:rPr>
          <w:t>Hindu</w:t>
        </w:r>
      </w:hyperlink>
      <w:r w:rsidRPr="006E53CD">
        <w:rPr>
          <w:rFonts w:ascii="Times New Roman" w:hAnsi="Times New Roman" w:cs="Times New Roman"/>
          <w:spacing w:val="-2"/>
          <w:w w:val="101"/>
          <w:sz w:val="20"/>
          <w:szCs w:val="20"/>
          <w:lang w:bidi="ar-SA"/>
        </w:rPr>
        <w:t> temples</w:t>
      </w:r>
      <w:r w:rsidR="00BB3167" w:rsidRPr="006E53CD">
        <w:rPr>
          <w:rFonts w:ascii="Times New Roman" w:hAnsi="Times New Roman" w:cs="Times New Roman"/>
          <w:spacing w:val="-2"/>
          <w:w w:val="101"/>
          <w:sz w:val="20"/>
          <w:szCs w:val="20"/>
          <w:lang w:bidi="ar-SA"/>
        </w:rPr>
        <w:t xml:space="preserve"> and one of them most famous like </w:t>
      </w:r>
      <w:hyperlink r:id="rId125" w:tooltip="Kirateshwar Mahadev Temple" w:history="1">
        <w:r w:rsidRPr="006E53CD">
          <w:rPr>
            <w:rFonts w:ascii="Times New Roman" w:hAnsi="Times New Roman" w:cs="Times New Roman"/>
            <w:spacing w:val="-2"/>
            <w:w w:val="101"/>
            <w:sz w:val="20"/>
            <w:szCs w:val="20"/>
            <w:lang w:bidi="ar-SA"/>
          </w:rPr>
          <w:t>Kirateshwar Mahadev Temple</w:t>
        </w:r>
      </w:hyperlink>
      <w:r w:rsidRPr="006E53CD">
        <w:rPr>
          <w:rFonts w:ascii="Times New Roman" w:hAnsi="Times New Roman" w:cs="Times New Roman"/>
          <w:spacing w:val="-2"/>
          <w:w w:val="101"/>
          <w:sz w:val="20"/>
          <w:szCs w:val="20"/>
          <w:lang w:bidi="ar-SA"/>
        </w:rPr>
        <w:t> is very popular, since it consists of the </w:t>
      </w:r>
      <w:hyperlink r:id="rId126" w:tooltip="Chardham" w:history="1">
        <w:r w:rsidRPr="006E53CD">
          <w:rPr>
            <w:rFonts w:ascii="Times New Roman" w:hAnsi="Times New Roman" w:cs="Times New Roman"/>
            <w:spacing w:val="-2"/>
            <w:w w:val="101"/>
            <w:sz w:val="20"/>
            <w:szCs w:val="20"/>
            <w:lang w:bidi="ar-SA"/>
          </w:rPr>
          <w:t>Chardham</w:t>
        </w:r>
      </w:hyperlink>
      <w:r w:rsidRPr="006E53CD">
        <w:rPr>
          <w:rFonts w:ascii="Times New Roman" w:hAnsi="Times New Roman" w:cs="Times New Roman"/>
          <w:spacing w:val="-2"/>
          <w:w w:val="101"/>
          <w:sz w:val="20"/>
          <w:szCs w:val="20"/>
          <w:lang w:bidi="ar-SA"/>
        </w:rPr>
        <w:t> altogether</w:t>
      </w:r>
      <w:r w:rsidR="00BB2114" w:rsidRPr="006E53CD">
        <w:rPr>
          <w:rFonts w:ascii="Times New Roman" w:hAnsi="Times New Roman" w:cs="Times New Roman"/>
          <w:spacing w:val="-2"/>
          <w:w w:val="101"/>
          <w:sz w:val="20"/>
          <w:szCs w:val="20"/>
          <w:lang w:bidi="ar-SA"/>
        </w:rPr>
        <w:t xml:space="preserve"> as one of the most </w:t>
      </w:r>
      <w:r w:rsidR="00BB3167" w:rsidRPr="006E53CD">
        <w:rPr>
          <w:rFonts w:ascii="Times New Roman" w:hAnsi="Times New Roman" w:cs="Times New Roman"/>
          <w:spacing w:val="-2"/>
          <w:w w:val="101"/>
          <w:sz w:val="20"/>
          <w:szCs w:val="20"/>
          <w:lang w:bidi="ar-SA"/>
        </w:rPr>
        <w:t>spectacular</w:t>
      </w:r>
      <w:r w:rsidR="00BB2114" w:rsidRPr="006E53CD">
        <w:rPr>
          <w:rFonts w:ascii="Times New Roman" w:hAnsi="Times New Roman" w:cs="Times New Roman"/>
          <w:spacing w:val="-2"/>
          <w:w w:val="101"/>
          <w:sz w:val="20"/>
          <w:szCs w:val="20"/>
          <w:lang w:bidi="ar-SA"/>
        </w:rPr>
        <w:t xml:space="preserve"> area </w:t>
      </w:r>
      <w:r w:rsidR="00BB3167" w:rsidRPr="006E53CD">
        <w:rPr>
          <w:rFonts w:ascii="Times New Roman" w:hAnsi="Times New Roman" w:cs="Times New Roman"/>
          <w:spacing w:val="-2"/>
          <w:w w:val="101"/>
          <w:sz w:val="20"/>
          <w:szCs w:val="20"/>
          <w:lang w:bidi="ar-SA"/>
        </w:rPr>
        <w:t xml:space="preserve">of </w:t>
      </w:r>
      <w:r w:rsidR="00BB2114" w:rsidRPr="006E53CD">
        <w:rPr>
          <w:rFonts w:ascii="Times New Roman" w:hAnsi="Times New Roman" w:cs="Times New Roman"/>
          <w:spacing w:val="-2"/>
          <w:w w:val="101"/>
          <w:sz w:val="20"/>
          <w:szCs w:val="20"/>
          <w:lang w:bidi="ar-SA"/>
        </w:rPr>
        <w:t xml:space="preserve">habitation </w:t>
      </w:r>
      <w:r w:rsidR="00BB3167" w:rsidRPr="006E53CD">
        <w:rPr>
          <w:rFonts w:ascii="Times New Roman" w:hAnsi="Times New Roman" w:cs="Times New Roman"/>
          <w:spacing w:val="-2"/>
          <w:w w:val="101"/>
          <w:sz w:val="20"/>
          <w:szCs w:val="20"/>
          <w:lang w:bidi="ar-SA"/>
        </w:rPr>
        <w:t>as</w:t>
      </w:r>
      <w:r w:rsidR="00BB2114" w:rsidRPr="006E53CD">
        <w:rPr>
          <w:rFonts w:ascii="Times New Roman" w:hAnsi="Times New Roman" w:cs="Times New Roman"/>
          <w:spacing w:val="-2"/>
          <w:w w:val="101"/>
          <w:sz w:val="20"/>
          <w:szCs w:val="20"/>
          <w:lang w:bidi="ar-SA"/>
        </w:rPr>
        <w:t xml:space="preserve"> religion</w:t>
      </w:r>
      <w:r w:rsidR="00BB3167" w:rsidRPr="006E53CD">
        <w:rPr>
          <w:rFonts w:ascii="Times New Roman" w:hAnsi="Times New Roman" w:cs="Times New Roman"/>
          <w:spacing w:val="-2"/>
          <w:w w:val="101"/>
          <w:sz w:val="20"/>
          <w:szCs w:val="20"/>
          <w:lang w:bidi="ar-SA"/>
        </w:rPr>
        <w:t xml:space="preserve"> wise</w:t>
      </w:r>
      <w:r w:rsidRPr="006E53CD">
        <w:rPr>
          <w:rFonts w:ascii="Times New Roman" w:hAnsi="Times New Roman" w:cs="Times New Roman"/>
          <w:spacing w:val="-2"/>
          <w:w w:val="101"/>
          <w:sz w:val="20"/>
          <w:szCs w:val="20"/>
          <w:lang w:bidi="ar-SA"/>
        </w:rPr>
        <w:t xml:space="preserve">. </w:t>
      </w:r>
      <w:hyperlink r:id="rId127" w:tooltip="Vajrayana" w:history="1">
        <w:r w:rsidRPr="006E53CD">
          <w:rPr>
            <w:rFonts w:ascii="Times New Roman" w:hAnsi="Times New Roman" w:cs="Times New Roman"/>
            <w:spacing w:val="-2"/>
            <w:w w:val="101"/>
            <w:sz w:val="20"/>
            <w:szCs w:val="20"/>
            <w:lang w:bidi="ar-SA"/>
          </w:rPr>
          <w:t>Vajrayana Buddhism</w:t>
        </w:r>
      </w:hyperlink>
      <w:r w:rsidRPr="006E53CD">
        <w:rPr>
          <w:rFonts w:ascii="Times New Roman" w:hAnsi="Times New Roman" w:cs="Times New Roman"/>
          <w:spacing w:val="-2"/>
          <w:w w:val="101"/>
          <w:sz w:val="20"/>
          <w:szCs w:val="20"/>
          <w:lang w:bidi="ar-SA"/>
        </w:rPr>
        <w:t>, which accounts for 27.3% of</w:t>
      </w:r>
      <w:r w:rsidR="00BB3167" w:rsidRPr="006E53CD">
        <w:rPr>
          <w:rFonts w:ascii="Times New Roman" w:hAnsi="Times New Roman" w:cs="Times New Roman"/>
          <w:spacing w:val="-2"/>
          <w:w w:val="101"/>
          <w:sz w:val="20"/>
          <w:szCs w:val="20"/>
          <w:lang w:bidi="ar-SA"/>
        </w:rPr>
        <w:t xml:space="preserve"> the population, is Uttarakhand’</w:t>
      </w:r>
      <w:r w:rsidRPr="006E53CD">
        <w:rPr>
          <w:rFonts w:ascii="Times New Roman" w:hAnsi="Times New Roman" w:cs="Times New Roman"/>
          <w:spacing w:val="-2"/>
          <w:w w:val="101"/>
          <w:sz w:val="20"/>
          <w:szCs w:val="20"/>
          <w:lang w:bidi="ar-SA"/>
        </w:rPr>
        <w:t xml:space="preserve">s </w:t>
      </w:r>
      <w:r w:rsidR="00BB2114" w:rsidRPr="006E53CD">
        <w:rPr>
          <w:rFonts w:ascii="Times New Roman" w:hAnsi="Times New Roman" w:cs="Times New Roman"/>
          <w:spacing w:val="-2"/>
          <w:w w:val="101"/>
          <w:sz w:val="20"/>
          <w:szCs w:val="20"/>
          <w:lang w:bidi="ar-SA"/>
        </w:rPr>
        <w:t xml:space="preserve">State is </w:t>
      </w:r>
      <w:r w:rsidRPr="006E53CD">
        <w:rPr>
          <w:rFonts w:ascii="Times New Roman" w:hAnsi="Times New Roman" w:cs="Times New Roman"/>
          <w:spacing w:val="-2"/>
          <w:w w:val="101"/>
          <w:sz w:val="20"/>
          <w:szCs w:val="20"/>
          <w:lang w:bidi="ar-SA"/>
        </w:rPr>
        <w:t xml:space="preserve">second – largest, yet </w:t>
      </w:r>
      <w:r w:rsidR="00BB2114" w:rsidRPr="006E53CD">
        <w:rPr>
          <w:rFonts w:ascii="Times New Roman" w:hAnsi="Times New Roman" w:cs="Times New Roman"/>
          <w:spacing w:val="-2"/>
          <w:w w:val="101"/>
          <w:sz w:val="20"/>
          <w:szCs w:val="20"/>
          <w:lang w:bidi="ar-SA"/>
        </w:rPr>
        <w:t xml:space="preserve">found to be </w:t>
      </w:r>
      <w:r w:rsidRPr="006E53CD">
        <w:rPr>
          <w:rFonts w:ascii="Times New Roman" w:hAnsi="Times New Roman" w:cs="Times New Roman"/>
          <w:spacing w:val="-2"/>
          <w:w w:val="101"/>
          <w:sz w:val="20"/>
          <w:szCs w:val="20"/>
          <w:lang w:bidi="ar-SA"/>
        </w:rPr>
        <w:t xml:space="preserve">most prominent </w:t>
      </w:r>
      <w:r w:rsidR="00BB3167" w:rsidRPr="006E53CD">
        <w:rPr>
          <w:rFonts w:ascii="Times New Roman" w:hAnsi="Times New Roman" w:cs="Times New Roman"/>
          <w:spacing w:val="-2"/>
          <w:w w:val="101"/>
          <w:sz w:val="20"/>
          <w:szCs w:val="20"/>
          <w:lang w:bidi="ar-SA"/>
        </w:rPr>
        <w:t>conviction</w:t>
      </w:r>
      <w:r w:rsidRPr="006E53CD">
        <w:rPr>
          <w:rFonts w:ascii="Times New Roman" w:hAnsi="Times New Roman" w:cs="Times New Roman"/>
          <w:spacing w:val="-2"/>
          <w:w w:val="101"/>
          <w:sz w:val="20"/>
          <w:szCs w:val="20"/>
          <w:lang w:bidi="ar-SA"/>
        </w:rPr>
        <w:t>. Prior to Utta</w:t>
      </w:r>
      <w:r w:rsidR="00E57919" w:rsidRPr="006E53CD">
        <w:rPr>
          <w:rFonts w:ascii="Times New Roman" w:hAnsi="Times New Roman" w:cs="Times New Roman"/>
          <w:spacing w:val="-2"/>
          <w:w w:val="101"/>
          <w:sz w:val="20"/>
          <w:szCs w:val="20"/>
          <w:lang w:bidi="ar-SA"/>
        </w:rPr>
        <w:t>rakhand’</w:t>
      </w:r>
      <w:r w:rsidRPr="006E53CD">
        <w:rPr>
          <w:rFonts w:ascii="Times New Roman" w:hAnsi="Times New Roman" w:cs="Times New Roman"/>
          <w:spacing w:val="-2"/>
          <w:w w:val="101"/>
          <w:sz w:val="20"/>
          <w:szCs w:val="20"/>
          <w:lang w:bidi="ar-SA"/>
        </w:rPr>
        <w:t xml:space="preserve">s becoming a part of the Indian Union, Vajrayana Buddhism was the state religion </w:t>
      </w:r>
      <w:r w:rsidR="00730FC6" w:rsidRPr="006E53CD">
        <w:rPr>
          <w:rFonts w:ascii="Times New Roman" w:hAnsi="Times New Roman" w:cs="Times New Roman"/>
          <w:spacing w:val="-2"/>
          <w:w w:val="101"/>
          <w:sz w:val="20"/>
          <w:szCs w:val="20"/>
          <w:lang w:bidi="ar-SA"/>
        </w:rPr>
        <w:t xml:space="preserve">comes </w:t>
      </w:r>
      <w:r w:rsidRPr="006E53CD">
        <w:rPr>
          <w:rFonts w:ascii="Times New Roman" w:hAnsi="Times New Roman" w:cs="Times New Roman"/>
          <w:spacing w:val="-2"/>
          <w:w w:val="101"/>
          <w:sz w:val="20"/>
          <w:szCs w:val="20"/>
          <w:lang w:bidi="ar-SA"/>
        </w:rPr>
        <w:t>under the Chogyal</w:t>
      </w:r>
      <w:r w:rsidR="00730FC6" w:rsidRPr="006E53CD">
        <w:rPr>
          <w:rFonts w:ascii="Times New Roman" w:hAnsi="Times New Roman" w:cs="Times New Roman"/>
          <w:spacing w:val="-2"/>
          <w:w w:val="101"/>
          <w:sz w:val="20"/>
          <w:szCs w:val="20"/>
          <w:lang w:bidi="ar-SA"/>
        </w:rPr>
        <w:t xml:space="preserve"> categories</w:t>
      </w:r>
      <w:r w:rsidRPr="006E53CD">
        <w:rPr>
          <w:rFonts w:ascii="Times New Roman" w:hAnsi="Times New Roman" w:cs="Times New Roman"/>
          <w:spacing w:val="-2"/>
          <w:w w:val="101"/>
          <w:sz w:val="20"/>
          <w:szCs w:val="20"/>
          <w:lang w:bidi="ar-SA"/>
        </w:rPr>
        <w:t>. Uttarakhand has 75</w:t>
      </w:r>
      <w:r w:rsidR="00730FC6" w:rsidRPr="006E53CD">
        <w:rPr>
          <w:rFonts w:ascii="Times New Roman" w:hAnsi="Times New Roman" w:cs="Times New Roman"/>
          <w:spacing w:val="-2"/>
          <w:w w:val="101"/>
          <w:sz w:val="20"/>
          <w:szCs w:val="20"/>
          <w:lang w:bidi="ar-SA"/>
        </w:rPr>
        <w:t>%</w:t>
      </w:r>
      <w:r w:rsidRPr="006E53CD">
        <w:rPr>
          <w:rFonts w:ascii="Times New Roman" w:hAnsi="Times New Roman" w:cs="Times New Roman"/>
          <w:spacing w:val="-2"/>
          <w:w w:val="101"/>
          <w:sz w:val="20"/>
          <w:szCs w:val="20"/>
          <w:lang w:bidi="ar-SA"/>
        </w:rPr>
        <w:t> </w:t>
      </w:r>
      <w:hyperlink r:id="rId128" w:tooltip="Buddhist monasteries" w:history="1">
        <w:r w:rsidRPr="006E53CD">
          <w:rPr>
            <w:rFonts w:ascii="Times New Roman" w:hAnsi="Times New Roman" w:cs="Times New Roman"/>
            <w:spacing w:val="-2"/>
            <w:w w:val="101"/>
            <w:sz w:val="20"/>
            <w:szCs w:val="20"/>
            <w:lang w:bidi="ar-SA"/>
          </w:rPr>
          <w:t>Buddhist monasteries</w:t>
        </w:r>
      </w:hyperlink>
      <w:r w:rsidRPr="006E53CD">
        <w:rPr>
          <w:rFonts w:ascii="Times New Roman" w:hAnsi="Times New Roman" w:cs="Times New Roman"/>
          <w:spacing w:val="-2"/>
          <w:w w:val="101"/>
          <w:sz w:val="20"/>
          <w:szCs w:val="20"/>
          <w:lang w:bidi="ar-SA"/>
        </w:rPr>
        <w:t>, the oldest dating back to the 1700s </w:t>
      </w:r>
      <w:r w:rsidR="00730FC6" w:rsidRPr="006E53CD">
        <w:rPr>
          <w:rFonts w:ascii="Times New Roman" w:hAnsi="Times New Roman" w:cs="Times New Roman"/>
          <w:spacing w:val="-2"/>
          <w:w w:val="101"/>
          <w:sz w:val="20"/>
          <w:szCs w:val="20"/>
          <w:lang w:bidi="ar-SA"/>
        </w:rPr>
        <w:t xml:space="preserve">centuries as </w:t>
      </w:r>
      <w:r w:rsidRPr="006E53CD">
        <w:rPr>
          <w:rFonts w:ascii="Times New Roman" w:hAnsi="Times New Roman" w:cs="Times New Roman"/>
          <w:spacing w:val="-2"/>
          <w:w w:val="101"/>
          <w:sz w:val="20"/>
          <w:szCs w:val="20"/>
          <w:lang w:bidi="ar-SA"/>
        </w:rPr>
        <w:t xml:space="preserve">the public and visual aesthetics of Uttarakhand are executed in shades of Vajrayana Buddhism and Buddhism plays a </w:t>
      </w:r>
      <w:r w:rsidR="00730FC6" w:rsidRPr="006E53CD">
        <w:rPr>
          <w:rFonts w:ascii="Times New Roman" w:hAnsi="Times New Roman" w:cs="Times New Roman"/>
          <w:spacing w:val="-2"/>
          <w:w w:val="101"/>
          <w:sz w:val="20"/>
          <w:szCs w:val="20"/>
          <w:lang w:bidi="ar-SA"/>
        </w:rPr>
        <w:t>most momentous</w:t>
      </w:r>
      <w:r w:rsidRPr="006E53CD">
        <w:rPr>
          <w:rFonts w:ascii="Times New Roman" w:hAnsi="Times New Roman" w:cs="Times New Roman"/>
          <w:spacing w:val="-2"/>
          <w:w w:val="101"/>
          <w:sz w:val="20"/>
          <w:szCs w:val="20"/>
          <w:lang w:bidi="ar-SA"/>
        </w:rPr>
        <w:t xml:space="preserve"> role in publ</w:t>
      </w:r>
      <w:r w:rsidR="00730FC6" w:rsidRPr="006E53CD">
        <w:rPr>
          <w:rFonts w:ascii="Times New Roman" w:hAnsi="Times New Roman" w:cs="Times New Roman"/>
          <w:spacing w:val="-2"/>
          <w:w w:val="101"/>
          <w:sz w:val="20"/>
          <w:szCs w:val="20"/>
          <w:lang w:bidi="ar-SA"/>
        </w:rPr>
        <w:t>ic life, even among Uttarakhand’</w:t>
      </w:r>
      <w:r w:rsidRPr="006E53CD">
        <w:rPr>
          <w:rFonts w:ascii="Times New Roman" w:hAnsi="Times New Roman" w:cs="Times New Roman"/>
          <w:spacing w:val="-2"/>
          <w:w w:val="101"/>
          <w:sz w:val="20"/>
          <w:szCs w:val="20"/>
          <w:lang w:bidi="ar-SA"/>
        </w:rPr>
        <w:t>s majority Nepa</w:t>
      </w:r>
      <w:r w:rsidR="00E57919" w:rsidRPr="006E53CD">
        <w:rPr>
          <w:rFonts w:ascii="Times New Roman" w:hAnsi="Times New Roman" w:cs="Times New Roman"/>
          <w:spacing w:val="-2"/>
          <w:w w:val="101"/>
          <w:sz w:val="20"/>
          <w:szCs w:val="20"/>
          <w:lang w:bidi="ar-SA"/>
        </w:rPr>
        <w:t>li Hindu population</w:t>
      </w:r>
      <w:r w:rsidR="00730FC6" w:rsidRPr="006E53CD">
        <w:rPr>
          <w:rFonts w:ascii="Times New Roman" w:hAnsi="Times New Roman" w:cs="Times New Roman"/>
          <w:spacing w:val="-2"/>
          <w:w w:val="101"/>
          <w:sz w:val="20"/>
          <w:szCs w:val="20"/>
          <w:lang w:bidi="ar-SA"/>
        </w:rPr>
        <w:t xml:space="preserve"> is found more in the locality/ origin</w:t>
      </w:r>
      <w:r w:rsidR="00E57919" w:rsidRPr="006E53CD">
        <w:rPr>
          <w:rFonts w:ascii="Times New Roman" w:hAnsi="Times New Roman" w:cs="Times New Roman"/>
          <w:spacing w:val="-2"/>
          <w:w w:val="101"/>
          <w:sz w:val="20"/>
          <w:szCs w:val="20"/>
          <w:lang w:bidi="ar-SA"/>
        </w:rPr>
        <w:t xml:space="preserve">. </w:t>
      </w:r>
      <w:r w:rsidR="006B0818" w:rsidRPr="006E53CD">
        <w:rPr>
          <w:rFonts w:ascii="Times New Roman" w:hAnsi="Times New Roman" w:cs="Times New Roman"/>
          <w:spacing w:val="-2"/>
          <w:w w:val="101"/>
          <w:sz w:val="20"/>
          <w:szCs w:val="20"/>
          <w:lang w:bidi="ar-SA"/>
        </w:rPr>
        <w:t xml:space="preserve">Table </w:t>
      </w:r>
      <w:r w:rsidRPr="006E53CD">
        <w:rPr>
          <w:rFonts w:ascii="Times New Roman" w:hAnsi="Times New Roman" w:cs="Times New Roman"/>
          <w:spacing w:val="-2"/>
          <w:w w:val="101"/>
          <w:sz w:val="20"/>
          <w:szCs w:val="20"/>
          <w:lang w:bidi="ar-SA"/>
        </w:rPr>
        <w:t xml:space="preserve">7 shows </w:t>
      </w:r>
      <w:r w:rsidR="00730FC6" w:rsidRPr="006E53CD">
        <w:rPr>
          <w:rFonts w:ascii="Times New Roman" w:hAnsi="Times New Roman" w:cs="Times New Roman"/>
          <w:spacing w:val="-2"/>
          <w:w w:val="101"/>
          <w:sz w:val="20"/>
          <w:szCs w:val="20"/>
          <w:lang w:bidi="ar-SA"/>
        </w:rPr>
        <w:t xml:space="preserve">the </w:t>
      </w:r>
      <w:r w:rsidRPr="006E53CD">
        <w:rPr>
          <w:rFonts w:ascii="Times New Roman" w:hAnsi="Times New Roman" w:cs="Times New Roman"/>
          <w:spacing w:val="-2"/>
          <w:w w:val="101"/>
          <w:sz w:val="20"/>
          <w:szCs w:val="20"/>
          <w:lang w:bidi="ar-SA"/>
        </w:rPr>
        <w:t>Religious Conviction Percentage in Uttarakhand State.</w:t>
      </w:r>
    </w:p>
    <w:p w:rsidR="00526949" w:rsidRPr="006E53CD" w:rsidRDefault="00526949" w:rsidP="006E53CD">
      <w:pPr>
        <w:pStyle w:val="NormalWeb"/>
        <w:shd w:val="clear" w:color="auto" w:fill="FFFFFF"/>
        <w:spacing w:before="0" w:beforeAutospacing="0" w:after="0" w:afterAutospacing="0"/>
        <w:jc w:val="both"/>
        <w:rPr>
          <w:color w:val="000000"/>
          <w:spacing w:val="-2"/>
          <w:w w:val="101"/>
          <w:sz w:val="20"/>
          <w:szCs w:val="20"/>
        </w:rPr>
      </w:pPr>
    </w:p>
    <w:p w:rsidR="00001C41" w:rsidRPr="006E53CD" w:rsidRDefault="006B0818"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Table </w:t>
      </w:r>
      <w:r w:rsidR="00001C41" w:rsidRPr="006E53CD">
        <w:rPr>
          <w:rFonts w:ascii="Times New Roman" w:eastAsia="Book Antiqua" w:hAnsi="Times New Roman" w:cs="Times New Roman"/>
          <w:b/>
          <w:color w:val="000000" w:themeColor="text1"/>
          <w:sz w:val="20"/>
          <w:szCs w:val="20"/>
          <w:lang w:bidi="hi-IN"/>
        </w:rPr>
        <w:t>7: Religious Conviction Percentage in Uttarakhand State</w:t>
      </w:r>
      <w:r w:rsidR="00001C41" w:rsidRPr="006E53CD">
        <w:rPr>
          <w:rFonts w:ascii="Times New Roman" w:eastAsia="Book Antiqua" w:hAnsi="Times New Roman" w:cs="Times New Roman"/>
          <w:b/>
          <w:color w:val="000000" w:themeColor="text1"/>
          <w:sz w:val="20"/>
          <w:szCs w:val="20"/>
        </w:rPr>
        <w:t xml:space="preserve">, </w:t>
      </w:r>
      <w:r w:rsidR="00BB3167" w:rsidRPr="006E53CD">
        <w:rPr>
          <w:rFonts w:ascii="Times New Roman" w:eastAsia="Book Antiqua" w:hAnsi="Times New Roman" w:cs="Times New Roman"/>
          <w:b/>
          <w:color w:val="000000" w:themeColor="text1"/>
          <w:sz w:val="20"/>
          <w:szCs w:val="20"/>
        </w:rPr>
        <w:t xml:space="preserve">Year </w:t>
      </w:r>
      <w:r w:rsidR="00001C41" w:rsidRPr="006E53CD">
        <w:rPr>
          <w:rFonts w:ascii="Times New Roman" w:eastAsia="Book Antiqua" w:hAnsi="Times New Roman" w:cs="Times New Roman"/>
          <w:b/>
          <w:color w:val="000000" w:themeColor="text1"/>
          <w:sz w:val="20"/>
          <w:szCs w:val="20"/>
        </w:rPr>
        <w:t>2011 (Uttaranchal)</w:t>
      </w:r>
      <w:r w:rsidR="00001C41" w:rsidRPr="006E53CD">
        <w:rPr>
          <w:rFonts w:ascii="Times New Roman" w:eastAsia="Book Antiqua" w:hAnsi="Times New Roman" w:cs="Times New Roman"/>
          <w:b/>
          <w:color w:val="000000" w:themeColor="text1"/>
          <w:sz w:val="20"/>
          <w:szCs w:val="20"/>
          <w:lang w:bidi="hi-IN"/>
        </w:rPr>
        <w:t>.</w:t>
      </w:r>
    </w:p>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tbl>
      <w:tblPr>
        <w:tblStyle w:val="TableGrid"/>
        <w:tblW w:w="10768" w:type="dxa"/>
        <w:jc w:val="center"/>
        <w:shd w:val="clear" w:color="auto" w:fill="FFFF00"/>
        <w:tblLook w:val="04A0" w:firstRow="1" w:lastRow="0" w:firstColumn="1" w:lastColumn="0" w:noHBand="0" w:noVBand="1"/>
      </w:tblPr>
      <w:tblGrid>
        <w:gridCol w:w="846"/>
        <w:gridCol w:w="2268"/>
        <w:gridCol w:w="5812"/>
        <w:gridCol w:w="1842"/>
      </w:tblGrid>
      <w:tr w:rsidR="00001C41" w:rsidRPr="006E53CD" w:rsidTr="00BB3167">
        <w:trPr>
          <w:jc w:val="center"/>
        </w:trPr>
        <w:tc>
          <w:tcPr>
            <w:tcW w:w="846"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Sr. No.</w:t>
            </w:r>
          </w:p>
        </w:tc>
        <w:tc>
          <w:tcPr>
            <w:tcW w:w="2268"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Religion</w:t>
            </w:r>
          </w:p>
        </w:tc>
        <w:tc>
          <w:tcPr>
            <w:tcW w:w="5812"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Religious Conviction Percentage</w:t>
            </w:r>
            <w:r w:rsidRPr="006E53CD">
              <w:rPr>
                <w:b/>
                <w:bCs/>
                <w:color w:val="000000" w:themeColor="text1"/>
                <w:sz w:val="20"/>
                <w:szCs w:val="20"/>
              </w:rPr>
              <w:t xml:space="preserve"> Group/ Cast/ Category in %age</w:t>
            </w:r>
          </w:p>
        </w:tc>
        <w:tc>
          <w:tcPr>
            <w:tcW w:w="1842" w:type="dxa"/>
            <w:shd w:val="clear" w:color="auto" w:fill="FFFF00"/>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Remarks</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1.</w:t>
            </w:r>
          </w:p>
        </w:tc>
        <w:tc>
          <w:tcPr>
            <w:tcW w:w="2268" w:type="dxa"/>
            <w:shd w:val="clear" w:color="auto" w:fill="FFFFFF" w:themeFill="background1"/>
            <w:vAlign w:val="center"/>
          </w:tcPr>
          <w:p w:rsidR="00001C41" w:rsidRPr="006E53CD" w:rsidRDefault="008F6220" w:rsidP="006E53CD">
            <w:pPr>
              <w:jc w:val="center"/>
              <w:rPr>
                <w:rFonts w:ascii="Times New Roman" w:hAnsi="Times New Roman" w:cs="Times New Roman"/>
                <w:b/>
                <w:color w:val="000000" w:themeColor="text1"/>
                <w:sz w:val="20"/>
                <w:szCs w:val="20"/>
              </w:rPr>
            </w:pPr>
            <w:hyperlink r:id="rId129" w:tooltip="Islam" w:history="1">
              <w:r w:rsidR="00001C41" w:rsidRPr="006E53CD">
                <w:rPr>
                  <w:rStyle w:val="Hyperlink"/>
                  <w:rFonts w:ascii="Times New Roman" w:hAnsi="Times New Roman" w:cs="Times New Roman"/>
                  <w:b/>
                  <w:color w:val="000000" w:themeColor="text1"/>
                  <w:sz w:val="20"/>
                  <w:szCs w:val="20"/>
                  <w:u w:val="none"/>
                </w:rPr>
                <w:t>Islam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13.95%</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 xml:space="preserve">Up to </w:t>
            </w:r>
            <w:r w:rsidR="00BB3167" w:rsidRPr="006E53CD">
              <w:rPr>
                <w:b/>
                <w:color w:val="000000"/>
                <w:spacing w:val="-2"/>
                <w:w w:val="101"/>
                <w:sz w:val="20"/>
                <w:szCs w:val="20"/>
              </w:rPr>
              <w:t xml:space="preserve">the </w:t>
            </w:r>
            <w:r w:rsidRPr="006E53CD">
              <w:rPr>
                <w:b/>
                <w:color w:val="000000"/>
                <w:spacing w:val="-2"/>
                <w:w w:val="101"/>
                <w:sz w:val="20"/>
                <w:szCs w:val="20"/>
              </w:rPr>
              <w:t>Mark</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2.</w:t>
            </w:r>
          </w:p>
        </w:tc>
        <w:tc>
          <w:tcPr>
            <w:tcW w:w="2268" w:type="dxa"/>
            <w:shd w:val="clear" w:color="auto" w:fill="FFFFFF" w:themeFill="background1"/>
            <w:vAlign w:val="center"/>
          </w:tcPr>
          <w:p w:rsidR="00001C41" w:rsidRPr="006E53CD" w:rsidRDefault="008F6220" w:rsidP="006E53CD">
            <w:pPr>
              <w:jc w:val="center"/>
              <w:rPr>
                <w:rFonts w:ascii="Times New Roman" w:hAnsi="Times New Roman" w:cs="Times New Roman"/>
                <w:b/>
                <w:color w:val="000000" w:themeColor="text1"/>
                <w:sz w:val="20"/>
                <w:szCs w:val="20"/>
              </w:rPr>
            </w:pPr>
            <w:hyperlink r:id="rId130" w:tooltip="Hinduism" w:history="1">
              <w:r w:rsidR="00001C41" w:rsidRPr="006E53CD">
                <w:rPr>
                  <w:rStyle w:val="Hyperlink"/>
                  <w:rFonts w:ascii="Times New Roman" w:hAnsi="Times New Roman" w:cs="Times New Roman"/>
                  <w:b/>
                  <w:color w:val="000000" w:themeColor="text1"/>
                  <w:sz w:val="20"/>
                  <w:szCs w:val="20"/>
                  <w:u w:val="none"/>
                </w:rPr>
                <w:t>Hinduism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82.97%</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3.</w:t>
            </w:r>
          </w:p>
        </w:tc>
        <w:tc>
          <w:tcPr>
            <w:tcW w:w="2268" w:type="dxa"/>
            <w:shd w:val="clear" w:color="auto" w:fill="FFFFFF" w:themeFill="background1"/>
            <w:vAlign w:val="center"/>
          </w:tcPr>
          <w:p w:rsidR="00001C41" w:rsidRPr="006E53CD" w:rsidRDefault="008F6220" w:rsidP="006E53CD">
            <w:pPr>
              <w:jc w:val="center"/>
              <w:rPr>
                <w:rFonts w:ascii="Times New Roman" w:hAnsi="Times New Roman" w:cs="Times New Roman"/>
                <w:b/>
                <w:color w:val="000000" w:themeColor="text1"/>
                <w:sz w:val="20"/>
                <w:szCs w:val="20"/>
              </w:rPr>
            </w:pPr>
            <w:hyperlink r:id="rId131" w:tooltip="Sikhism" w:history="1">
              <w:r w:rsidR="00001C41" w:rsidRPr="006E53CD">
                <w:rPr>
                  <w:rStyle w:val="Hyperlink"/>
                  <w:rFonts w:ascii="Times New Roman" w:hAnsi="Times New Roman" w:cs="Times New Roman"/>
                  <w:b/>
                  <w:color w:val="000000" w:themeColor="text1"/>
                  <w:sz w:val="20"/>
                  <w:szCs w:val="20"/>
                  <w:u w:val="none"/>
                </w:rPr>
                <w:t>Sikhism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02.34%</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4.</w:t>
            </w:r>
          </w:p>
        </w:tc>
        <w:tc>
          <w:tcPr>
            <w:tcW w:w="2268" w:type="dxa"/>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 </w:t>
            </w:r>
            <w:hyperlink r:id="rId132" w:tooltip="Buddhism" w:history="1">
              <w:r w:rsidRPr="006E53CD">
                <w:rPr>
                  <w:rStyle w:val="Hyperlink"/>
                  <w:rFonts w:ascii="Times New Roman" w:hAnsi="Times New Roman" w:cs="Times New Roman"/>
                  <w:b/>
                  <w:color w:val="000000" w:themeColor="text1"/>
                  <w:sz w:val="20"/>
                  <w:szCs w:val="20"/>
                  <w:u w:val="none"/>
                </w:rPr>
                <w:t>Buddhism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00.15%</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Very Low Level</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5.</w:t>
            </w:r>
          </w:p>
        </w:tc>
        <w:tc>
          <w:tcPr>
            <w:tcW w:w="2268" w:type="dxa"/>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133" w:tooltip="Christianity" w:history="1">
              <w:r w:rsidR="00001C41" w:rsidRPr="006E53CD">
                <w:rPr>
                  <w:rStyle w:val="Hyperlink"/>
                  <w:rFonts w:ascii="Times New Roman" w:hAnsi="Times New Roman" w:cs="Times New Roman"/>
                  <w:b/>
                  <w:color w:val="000000" w:themeColor="text1"/>
                  <w:sz w:val="20"/>
                  <w:szCs w:val="20"/>
                  <w:u w:val="none"/>
                </w:rPr>
                <w:t>Christianity</w:t>
              </w:r>
            </w:hyperlink>
            <w:r w:rsidR="00001C41" w:rsidRPr="006E53CD">
              <w:rPr>
                <w:rStyle w:val="Hyperlink"/>
                <w:rFonts w:ascii="Times New Roman" w:hAnsi="Times New Roman" w:cs="Times New Roman"/>
                <w:b/>
                <w:color w:val="000000" w:themeColor="text1"/>
                <w:sz w:val="20"/>
                <w:szCs w:val="20"/>
                <w:u w:val="none"/>
              </w:rPr>
              <w:t> </w:t>
            </w:r>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00.37%</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Slightly Low Level</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6.</w:t>
            </w:r>
          </w:p>
        </w:tc>
        <w:tc>
          <w:tcPr>
            <w:tcW w:w="2268" w:type="dxa"/>
            <w:shd w:val="clear" w:color="auto" w:fill="FFFFFF" w:themeFill="background1"/>
            <w:vAlign w:val="center"/>
          </w:tcPr>
          <w:p w:rsidR="00001C41" w:rsidRPr="006E53CD" w:rsidRDefault="008F6220" w:rsidP="006E53CD">
            <w:pPr>
              <w:jc w:val="center"/>
              <w:rPr>
                <w:rStyle w:val="Hyperlink"/>
                <w:rFonts w:ascii="Times New Roman" w:hAnsi="Times New Roman" w:cs="Times New Roman"/>
                <w:b/>
                <w:color w:val="000000" w:themeColor="text1"/>
                <w:sz w:val="20"/>
                <w:szCs w:val="20"/>
                <w:u w:val="none"/>
              </w:rPr>
            </w:pPr>
            <w:hyperlink r:id="rId134" w:tooltip="Jainism" w:history="1">
              <w:r w:rsidR="00001C41" w:rsidRPr="006E53CD">
                <w:rPr>
                  <w:rStyle w:val="Hyperlink"/>
                  <w:rFonts w:ascii="Times New Roman" w:hAnsi="Times New Roman" w:cs="Times New Roman"/>
                  <w:b/>
                  <w:color w:val="000000" w:themeColor="text1"/>
                  <w:sz w:val="20"/>
                  <w:szCs w:val="20"/>
                  <w:u w:val="none"/>
                </w:rPr>
                <w:t>Jainism</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00.09%</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7.</w:t>
            </w:r>
          </w:p>
        </w:tc>
        <w:tc>
          <w:tcPr>
            <w:tcW w:w="2268" w:type="dxa"/>
            <w:shd w:val="clear" w:color="auto" w:fill="FFFFFF" w:themeFill="background1"/>
            <w:vAlign w:val="center"/>
          </w:tcPr>
          <w:p w:rsidR="00001C41" w:rsidRPr="006E53CD" w:rsidRDefault="00001C41" w:rsidP="006E53CD">
            <w:pPr>
              <w:jc w:val="center"/>
              <w:rPr>
                <w:rStyle w:val="Hyperlink"/>
                <w:rFonts w:ascii="Times New Roman" w:hAnsi="Times New Roman" w:cs="Times New Roman"/>
                <w:b/>
                <w:color w:val="000000" w:themeColor="text1"/>
                <w:sz w:val="20"/>
                <w:szCs w:val="20"/>
                <w:u w:val="none"/>
              </w:rPr>
            </w:pPr>
            <w:r w:rsidRPr="006E53CD">
              <w:rPr>
                <w:rStyle w:val="Hyperlink"/>
                <w:rFonts w:ascii="Times New Roman" w:hAnsi="Times New Roman" w:cs="Times New Roman"/>
                <w:b/>
                <w:color w:val="000000" w:themeColor="text1"/>
                <w:sz w:val="20"/>
                <w:szCs w:val="20"/>
                <w:u w:val="none"/>
              </w:rPr>
              <w:t>Other or Not Religious</w:t>
            </w:r>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00.13%</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Low Level</w:t>
            </w:r>
          </w:p>
        </w:tc>
      </w:tr>
      <w:tr w:rsidR="00001C41" w:rsidRPr="006E53CD" w:rsidTr="00BB3167">
        <w:trPr>
          <w:jc w:val="center"/>
        </w:trPr>
        <w:tc>
          <w:tcPr>
            <w:tcW w:w="846"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8.</w:t>
            </w:r>
          </w:p>
        </w:tc>
        <w:tc>
          <w:tcPr>
            <w:tcW w:w="2268" w:type="dxa"/>
            <w:shd w:val="clear" w:color="auto" w:fill="FFFFFF" w:themeFill="background1"/>
            <w:vAlign w:val="center"/>
          </w:tcPr>
          <w:p w:rsidR="00001C41" w:rsidRPr="006E53CD" w:rsidRDefault="008F6220" w:rsidP="006E53CD">
            <w:pPr>
              <w:jc w:val="center"/>
              <w:rPr>
                <w:rStyle w:val="Hyperlink"/>
                <w:rFonts w:ascii="Times New Roman" w:hAnsi="Times New Roman" w:cs="Times New Roman"/>
                <w:color w:val="000000" w:themeColor="text1"/>
                <w:sz w:val="20"/>
                <w:szCs w:val="20"/>
                <w:u w:val="none"/>
              </w:rPr>
            </w:pPr>
            <w:hyperlink r:id="rId135" w:tooltip="Irreligion" w:history="1">
              <w:r w:rsidR="00001C41" w:rsidRPr="006E53CD">
                <w:rPr>
                  <w:rStyle w:val="Hyperlink"/>
                  <w:rFonts w:ascii="Times New Roman" w:hAnsi="Times New Roman" w:cs="Times New Roman"/>
                  <w:b/>
                  <w:color w:val="000000" w:themeColor="text1"/>
                  <w:sz w:val="20"/>
                  <w:szCs w:val="20"/>
                  <w:u w:val="none"/>
                </w:rPr>
                <w:t>Atheist</w:t>
              </w:r>
            </w:hyperlink>
          </w:p>
        </w:tc>
        <w:tc>
          <w:tcPr>
            <w:tcW w:w="5812" w:type="dxa"/>
            <w:shd w:val="clear" w:color="auto" w:fill="FFFFFF" w:themeFill="background1"/>
            <w:vAlign w:val="center"/>
          </w:tcPr>
          <w:p w:rsidR="00001C41" w:rsidRPr="006E53CD" w:rsidRDefault="00001C41" w:rsidP="006E53CD">
            <w:pPr>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0.002%</w:t>
            </w:r>
          </w:p>
        </w:tc>
        <w:tc>
          <w:tcPr>
            <w:tcW w:w="1842" w:type="dxa"/>
            <w:shd w:val="clear" w:color="auto" w:fill="FFFFFF" w:themeFill="background1"/>
            <w:vAlign w:val="center"/>
          </w:tcPr>
          <w:p w:rsidR="00001C41" w:rsidRPr="006E53CD" w:rsidRDefault="00001C41" w:rsidP="006E53CD">
            <w:pPr>
              <w:pStyle w:val="NormalWeb"/>
              <w:spacing w:before="0" w:beforeAutospacing="0" w:after="0" w:afterAutospacing="0"/>
              <w:jc w:val="center"/>
              <w:rPr>
                <w:b/>
                <w:color w:val="000000"/>
                <w:spacing w:val="-2"/>
                <w:w w:val="101"/>
                <w:sz w:val="20"/>
                <w:szCs w:val="20"/>
              </w:rPr>
            </w:pPr>
            <w:r w:rsidRPr="006E53CD">
              <w:rPr>
                <w:b/>
                <w:color w:val="000000"/>
                <w:spacing w:val="-2"/>
                <w:w w:val="101"/>
                <w:sz w:val="20"/>
                <w:szCs w:val="20"/>
              </w:rPr>
              <w:t>Very Low Level</w:t>
            </w:r>
          </w:p>
        </w:tc>
      </w:tr>
    </w:tbl>
    <w:p w:rsidR="00001C41" w:rsidRPr="006E53CD" w:rsidRDefault="00001C41" w:rsidP="006E53CD">
      <w:pPr>
        <w:pStyle w:val="NormalWeb"/>
        <w:shd w:val="clear" w:color="auto" w:fill="FFFFFF"/>
        <w:spacing w:before="0" w:beforeAutospacing="0" w:after="0" w:afterAutospacing="0"/>
        <w:jc w:val="both"/>
        <w:rPr>
          <w:color w:val="000000"/>
          <w:spacing w:val="-2"/>
          <w:w w:val="101"/>
          <w:sz w:val="20"/>
          <w:szCs w:val="20"/>
        </w:rPr>
      </w:pPr>
    </w:p>
    <w:tbl>
      <w:tblPr>
        <w:tblStyle w:val="TableGrid"/>
        <w:tblW w:w="0" w:type="auto"/>
        <w:jc w:val="center"/>
        <w:tblLook w:val="04A0" w:firstRow="1" w:lastRow="0" w:firstColumn="1" w:lastColumn="0" w:noHBand="0" w:noVBand="1"/>
      </w:tblPr>
      <w:tblGrid>
        <w:gridCol w:w="4986"/>
        <w:gridCol w:w="5044"/>
      </w:tblGrid>
      <w:tr w:rsidR="00001C41" w:rsidRPr="006E53CD" w:rsidTr="00D10AB9">
        <w:trPr>
          <w:jc w:val="center"/>
        </w:trPr>
        <w:tc>
          <w:tcPr>
            <w:tcW w:w="4672"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lastRenderedPageBreak/>
              <w:drawing>
                <wp:inline distT="0" distB="0" distL="0" distR="0" wp14:anchorId="5CB96D07" wp14:editId="5098A033">
                  <wp:extent cx="2970910" cy="2122714"/>
                  <wp:effectExtent l="38100" t="38100" r="20320" b="30480"/>
                  <wp:docPr id="870" name="Picture 869" descr="Joshimath-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72.jpg"/>
                          <pic:cNvPicPr/>
                        </pic:nvPicPr>
                        <pic:blipFill>
                          <a:blip r:embed="rId136" cstate="print"/>
                          <a:stretch>
                            <a:fillRect/>
                          </a:stretch>
                        </pic:blipFill>
                        <pic:spPr>
                          <a:xfrm>
                            <a:off x="0" y="0"/>
                            <a:ext cx="3016484" cy="2155276"/>
                          </a:xfrm>
                          <a:prstGeom prst="rect">
                            <a:avLst/>
                          </a:prstGeom>
                          <a:scene3d>
                            <a:camera prst="orthographicFront"/>
                            <a:lightRig rig="threePt" dir="t"/>
                          </a:scene3d>
                          <a:sp3d>
                            <a:bevelT w="114300" prst="artDeco"/>
                          </a:sp3d>
                        </pic:spPr>
                      </pic:pic>
                    </a:graphicData>
                  </a:graphic>
                </wp:inline>
              </w:drawing>
            </w:r>
          </w:p>
        </w:tc>
        <w:tc>
          <w:tcPr>
            <w:tcW w:w="5044"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0A46ABA2" wp14:editId="543316EE">
                  <wp:extent cx="2949575" cy="2122170"/>
                  <wp:effectExtent l="57150" t="38100" r="22225" b="30480"/>
                  <wp:docPr id="871" name="Picture 870" descr="Joshim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imath-1.jpg"/>
                          <pic:cNvPicPr/>
                        </pic:nvPicPr>
                        <pic:blipFill>
                          <a:blip r:embed="rId137" cstate="print"/>
                          <a:stretch>
                            <a:fillRect/>
                          </a:stretch>
                        </pic:blipFill>
                        <pic:spPr>
                          <a:xfrm>
                            <a:off x="0" y="0"/>
                            <a:ext cx="2996728" cy="2156096"/>
                          </a:xfrm>
                          <a:prstGeom prst="rect">
                            <a:avLst/>
                          </a:prstGeom>
                          <a:scene3d>
                            <a:camera prst="orthographicFront"/>
                            <a:lightRig rig="threePt" dir="t"/>
                          </a:scene3d>
                          <a:sp3d>
                            <a:bevelT w="114300" prst="artDeco"/>
                          </a:sp3d>
                        </pic:spPr>
                      </pic:pic>
                    </a:graphicData>
                  </a:graphic>
                </wp:inline>
              </w:drawing>
            </w:r>
          </w:p>
        </w:tc>
      </w:tr>
      <w:tr w:rsidR="00001C41" w:rsidRPr="006E53CD" w:rsidTr="00D10AB9">
        <w:trPr>
          <w:jc w:val="center"/>
        </w:trPr>
        <w:tc>
          <w:tcPr>
            <w:tcW w:w="4672"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7038153" wp14:editId="6C853753">
                  <wp:extent cx="2960358" cy="1953895"/>
                  <wp:effectExtent l="38100" t="57150" r="31115" b="273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Joshimath Tample-3.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988550" cy="1972502"/>
                          </a:xfrm>
                          <a:prstGeom prst="rect">
                            <a:avLst/>
                          </a:prstGeom>
                          <a:scene3d>
                            <a:camera prst="orthographicFront"/>
                            <a:lightRig rig="threePt" dir="t"/>
                          </a:scene3d>
                          <a:sp3d>
                            <a:bevelT w="114300" prst="artDeco"/>
                          </a:sp3d>
                        </pic:spPr>
                      </pic:pic>
                    </a:graphicData>
                  </a:graphic>
                </wp:inline>
              </w:drawing>
            </w:r>
          </w:p>
        </w:tc>
        <w:tc>
          <w:tcPr>
            <w:tcW w:w="5044"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DA853C0" wp14:editId="4DA1DC78">
                  <wp:extent cx="2959735" cy="1953986"/>
                  <wp:effectExtent l="38100" t="57150" r="31115" b="273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Joshimath Tample-4.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986760" cy="1971828"/>
                          </a:xfrm>
                          <a:prstGeom prst="rect">
                            <a:avLst/>
                          </a:prstGeom>
                          <a:scene3d>
                            <a:camera prst="orthographicFront"/>
                            <a:lightRig rig="threePt" dir="t"/>
                          </a:scene3d>
                          <a:sp3d>
                            <a:bevelT w="114300" prst="artDeco"/>
                          </a:sp3d>
                        </pic:spPr>
                      </pic:pic>
                    </a:graphicData>
                  </a:graphic>
                </wp:inline>
              </w:drawing>
            </w:r>
          </w:p>
        </w:tc>
      </w:tr>
      <w:tr w:rsidR="00001C41" w:rsidRPr="006E53CD" w:rsidTr="00D10AB9">
        <w:trPr>
          <w:jc w:val="center"/>
        </w:trPr>
        <w:tc>
          <w:tcPr>
            <w:tcW w:w="4672"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5593BAC3" wp14:editId="1F70BC82">
                  <wp:extent cx="2955290" cy="2035628"/>
                  <wp:effectExtent l="38100" t="57150" r="35560" b="222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Joshimath Tample-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972606" cy="2047555"/>
                          </a:xfrm>
                          <a:prstGeom prst="rect">
                            <a:avLst/>
                          </a:prstGeom>
                          <a:scene3d>
                            <a:camera prst="orthographicFront"/>
                            <a:lightRig rig="threePt" dir="t"/>
                          </a:scene3d>
                          <a:sp3d>
                            <a:bevelT w="114300" prst="artDeco"/>
                          </a:sp3d>
                        </pic:spPr>
                      </pic:pic>
                    </a:graphicData>
                  </a:graphic>
                </wp:inline>
              </w:drawing>
            </w:r>
          </w:p>
        </w:tc>
        <w:tc>
          <w:tcPr>
            <w:tcW w:w="5044"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2FC8FC2" wp14:editId="6E23D8B8">
                  <wp:extent cx="2959735" cy="2083435"/>
                  <wp:effectExtent l="38100" t="38100" r="31115" b="311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Joshimath-9.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974474" cy="2093810"/>
                          </a:xfrm>
                          <a:prstGeom prst="rect">
                            <a:avLst/>
                          </a:prstGeom>
                          <a:scene3d>
                            <a:camera prst="orthographicFront"/>
                            <a:lightRig rig="threePt" dir="t"/>
                          </a:scene3d>
                          <a:sp3d>
                            <a:bevelT w="114300" prst="artDeco"/>
                          </a:sp3d>
                        </pic:spPr>
                      </pic:pic>
                    </a:graphicData>
                  </a:graphic>
                </wp:inline>
              </w:drawing>
            </w:r>
          </w:p>
        </w:tc>
      </w:tr>
      <w:tr w:rsidR="00001C41" w:rsidRPr="006E53CD" w:rsidTr="00D10AB9">
        <w:trPr>
          <w:jc w:val="center"/>
        </w:trPr>
        <w:tc>
          <w:tcPr>
            <w:tcW w:w="9716" w:type="dxa"/>
            <w:gridSpan w:val="2"/>
          </w:tcPr>
          <w:p w:rsidR="00001C41" w:rsidRPr="006E53CD" w:rsidRDefault="00001C41" w:rsidP="006E53CD">
            <w:pPr>
              <w:pStyle w:val="NormalWeb"/>
              <w:spacing w:before="0" w:beforeAutospacing="0" w:after="0" w:afterAutospacing="0"/>
              <w:jc w:val="center"/>
              <w:rPr>
                <w:b/>
                <w:spacing w:val="-2"/>
                <w:w w:val="101"/>
                <w:sz w:val="20"/>
                <w:szCs w:val="20"/>
              </w:rPr>
            </w:pPr>
            <w:r w:rsidRPr="006E53CD">
              <w:rPr>
                <w:rStyle w:val="Hyperlink"/>
                <w:b/>
                <w:color w:val="000000" w:themeColor="text1"/>
                <w:sz w:val="20"/>
                <w:szCs w:val="20"/>
                <w:u w:val="none"/>
              </w:rPr>
              <w:t>The </w:t>
            </w:r>
            <w:hyperlink r:id="rId142" w:tooltip="Rumtek monastery" w:history="1">
              <w:r w:rsidRPr="006E53CD">
                <w:rPr>
                  <w:rStyle w:val="Hyperlink"/>
                  <w:b/>
                  <w:color w:val="000000" w:themeColor="text1"/>
                  <w:sz w:val="20"/>
                  <w:szCs w:val="20"/>
                  <w:u w:val="none"/>
                </w:rPr>
                <w:t>Joishimath</w:t>
              </w:r>
            </w:hyperlink>
            <w:r w:rsidRPr="006E53CD">
              <w:rPr>
                <w:rStyle w:val="Hyperlink"/>
                <w:b/>
                <w:color w:val="000000" w:themeColor="text1"/>
                <w:sz w:val="20"/>
                <w:szCs w:val="20"/>
                <w:u w:val="none"/>
              </w:rPr>
              <w:t> </w:t>
            </w:r>
            <w:r w:rsidR="00D349FB" w:rsidRPr="006E53CD">
              <w:rPr>
                <w:rStyle w:val="Hyperlink"/>
                <w:b/>
                <w:color w:val="000000" w:themeColor="text1"/>
                <w:sz w:val="20"/>
                <w:szCs w:val="20"/>
                <w:u w:val="none"/>
              </w:rPr>
              <w:t>Temple</w:t>
            </w:r>
            <w:r w:rsidRPr="006E53CD">
              <w:rPr>
                <w:rStyle w:val="Hyperlink"/>
                <w:b/>
                <w:color w:val="000000" w:themeColor="text1"/>
                <w:sz w:val="20"/>
                <w:szCs w:val="20"/>
                <w:u w:val="none"/>
              </w:rPr>
              <w:t xml:space="preserve"> is among the most Famous Religious Places</w:t>
            </w:r>
            <w:r w:rsidR="00034D79" w:rsidRPr="006E53CD">
              <w:rPr>
                <w:rStyle w:val="Hyperlink"/>
                <w:b/>
                <w:color w:val="000000" w:themeColor="text1"/>
                <w:sz w:val="20"/>
                <w:szCs w:val="20"/>
                <w:u w:val="none"/>
              </w:rPr>
              <w:t xml:space="preserve"> in the Locality OR Origin</w:t>
            </w:r>
            <w:r w:rsidRPr="006E53CD">
              <w:rPr>
                <w:rStyle w:val="Hyperlink"/>
                <w:b/>
                <w:color w:val="000000" w:themeColor="text1"/>
                <w:sz w:val="20"/>
                <w:szCs w:val="20"/>
                <w:u w:val="none"/>
              </w:rPr>
              <w:t>.</w:t>
            </w:r>
          </w:p>
        </w:tc>
      </w:tr>
    </w:tbl>
    <w:p w:rsidR="00001C41" w:rsidRPr="006E53CD" w:rsidRDefault="00001C41" w:rsidP="006E53CD">
      <w:pPr>
        <w:pStyle w:val="NormalWeb"/>
        <w:shd w:val="clear" w:color="auto" w:fill="FFFFFF"/>
        <w:spacing w:before="0" w:beforeAutospacing="0" w:after="0" w:afterAutospacing="0"/>
        <w:rPr>
          <w:color w:val="000000"/>
          <w:spacing w:val="-2"/>
          <w:w w:val="101"/>
          <w:sz w:val="20"/>
          <w:szCs w:val="20"/>
        </w:rPr>
      </w:pPr>
    </w:p>
    <w:p w:rsidR="00001C41" w:rsidRPr="006E53CD" w:rsidRDefault="00001C41" w:rsidP="006E53CD">
      <w:pPr>
        <w:autoSpaceDE w:val="0"/>
        <w:autoSpaceDN w:val="0"/>
        <w:adjustRightInd w:val="0"/>
        <w:spacing w:after="0" w:line="240" w:lineRule="auto"/>
        <w:jc w:val="center"/>
        <w:rPr>
          <w:rFonts w:ascii="Times New Roman" w:hAnsi="Times New Roman" w:cs="Times New Roman"/>
          <w:b/>
          <w:color w:val="000000" w:themeColor="text1"/>
          <w:spacing w:val="-2"/>
          <w:w w:val="101"/>
          <w:sz w:val="20"/>
          <w:szCs w:val="20"/>
        </w:rPr>
      </w:pPr>
      <w:r w:rsidRPr="006E53CD">
        <w:rPr>
          <w:rFonts w:ascii="Times New Roman" w:eastAsia="Book Antiqua" w:hAnsi="Times New Roman" w:cs="Times New Roman"/>
          <w:b/>
          <w:color w:val="000000" w:themeColor="text1"/>
          <w:sz w:val="20"/>
          <w:szCs w:val="20"/>
          <w:lang w:bidi="hi-IN"/>
        </w:rPr>
        <w:t xml:space="preserve">Figure </w:t>
      </w:r>
      <w:r w:rsidR="009126B6" w:rsidRPr="006E53CD">
        <w:rPr>
          <w:rFonts w:ascii="Times New Roman" w:eastAsia="Book Antiqua" w:hAnsi="Times New Roman" w:cs="Times New Roman"/>
          <w:b/>
          <w:color w:val="000000" w:themeColor="text1"/>
          <w:sz w:val="20"/>
          <w:szCs w:val="20"/>
          <w:lang w:bidi="hi-IN"/>
        </w:rPr>
        <w:t>5</w:t>
      </w:r>
      <w:r w:rsidRPr="006E53CD">
        <w:rPr>
          <w:rFonts w:ascii="Times New Roman" w:eastAsia="Book Antiqua" w:hAnsi="Times New Roman" w:cs="Times New Roman"/>
          <w:b/>
          <w:color w:val="000000" w:themeColor="text1"/>
          <w:sz w:val="20"/>
          <w:szCs w:val="20"/>
          <w:lang w:bidi="hi-IN"/>
        </w:rPr>
        <w:t xml:space="preserve">: </w:t>
      </w:r>
      <w:hyperlink r:id="rId143" w:tooltip="Rumtek monastery" w:history="1">
        <w:r w:rsidRPr="006E53CD">
          <w:rPr>
            <w:rFonts w:ascii="Times New Roman" w:eastAsia="Book Antiqua" w:hAnsi="Times New Roman" w:cs="Times New Roman"/>
            <w:b/>
            <w:color w:val="000000" w:themeColor="text1"/>
            <w:sz w:val="20"/>
            <w:szCs w:val="20"/>
            <w:lang w:bidi="hi-IN"/>
          </w:rPr>
          <w:t>Joshimath</w:t>
        </w:r>
      </w:hyperlink>
      <w:r w:rsidRPr="006E53CD">
        <w:rPr>
          <w:rFonts w:ascii="Times New Roman" w:eastAsia="Book Antiqua" w:hAnsi="Times New Roman" w:cs="Times New Roman"/>
          <w:b/>
          <w:color w:val="000000" w:themeColor="text1"/>
          <w:sz w:val="20"/>
          <w:szCs w:val="20"/>
          <w:lang w:bidi="hi-IN"/>
        </w:rPr>
        <w:t xml:space="preserve"> </w:t>
      </w:r>
      <w:r w:rsidR="00D349FB" w:rsidRPr="006E53CD">
        <w:rPr>
          <w:rFonts w:ascii="Times New Roman" w:eastAsia="Book Antiqua" w:hAnsi="Times New Roman" w:cs="Times New Roman"/>
          <w:b/>
          <w:color w:val="000000" w:themeColor="text1"/>
          <w:sz w:val="20"/>
          <w:szCs w:val="20"/>
          <w:lang w:bidi="hi-IN"/>
        </w:rPr>
        <w:t>Temple</w:t>
      </w:r>
      <w:r w:rsidRPr="006E53CD">
        <w:rPr>
          <w:rFonts w:ascii="Times New Roman" w:eastAsia="Book Antiqua" w:hAnsi="Times New Roman" w:cs="Times New Roman"/>
          <w:b/>
          <w:color w:val="000000" w:themeColor="text1"/>
          <w:sz w:val="20"/>
          <w:szCs w:val="20"/>
          <w:lang w:bidi="hi-IN"/>
        </w:rPr>
        <w:t> is among the most Famous Religious Place for Pilgrims.</w:t>
      </w:r>
    </w:p>
    <w:p w:rsidR="00D349FB" w:rsidRPr="006E53CD" w:rsidRDefault="00D349FB" w:rsidP="006E53CD">
      <w:pPr>
        <w:pStyle w:val="NormalWeb"/>
        <w:shd w:val="clear" w:color="auto" w:fill="FFFFFF"/>
        <w:spacing w:before="0" w:beforeAutospacing="0" w:after="0" w:afterAutospacing="0"/>
        <w:rPr>
          <w:color w:val="000000"/>
          <w:spacing w:val="-2"/>
          <w:w w:val="101"/>
          <w:sz w:val="20"/>
          <w:szCs w:val="20"/>
        </w:rPr>
      </w:pPr>
    </w:p>
    <w:p w:rsidR="00001C41" w:rsidRPr="006E53CD" w:rsidRDefault="008F6220" w:rsidP="006E53CD">
      <w:pPr>
        <w:pStyle w:val="NormalWeb"/>
        <w:shd w:val="clear" w:color="auto" w:fill="FFFFFF"/>
        <w:spacing w:before="0" w:beforeAutospacing="0" w:after="0" w:afterAutospacing="0"/>
        <w:ind w:firstLine="720"/>
        <w:jc w:val="both"/>
        <w:rPr>
          <w:color w:val="000000" w:themeColor="text1"/>
          <w:spacing w:val="-2"/>
          <w:w w:val="101"/>
          <w:sz w:val="20"/>
          <w:szCs w:val="20"/>
        </w:rPr>
      </w:pPr>
      <w:hyperlink r:id="rId144" w:tooltip="Hinduism" w:history="1">
        <w:r w:rsidR="00001C41" w:rsidRPr="006E53CD">
          <w:rPr>
            <w:color w:val="000000" w:themeColor="text1"/>
            <w:spacing w:val="-2"/>
            <w:w w:val="101"/>
            <w:sz w:val="20"/>
            <w:szCs w:val="20"/>
          </w:rPr>
          <w:t>Hinduism</w:t>
        </w:r>
      </w:hyperlink>
      <w:r w:rsidR="00001C41" w:rsidRPr="006E53CD">
        <w:rPr>
          <w:color w:val="000000" w:themeColor="text1"/>
          <w:spacing w:val="-2"/>
          <w:w w:val="101"/>
          <w:sz w:val="20"/>
          <w:szCs w:val="20"/>
        </w:rPr>
        <w:t> is the state's major religion and is practiced mainly by ethnic </w:t>
      </w:r>
      <w:hyperlink r:id="rId145" w:tooltip="Khas people" w:history="1">
        <w:r w:rsidR="00001C41" w:rsidRPr="006E53CD">
          <w:rPr>
            <w:color w:val="000000" w:themeColor="text1"/>
            <w:spacing w:val="-2"/>
            <w:w w:val="101"/>
            <w:sz w:val="20"/>
            <w:szCs w:val="20"/>
          </w:rPr>
          <w:t>Nepalis</w:t>
        </w:r>
      </w:hyperlink>
      <w:r w:rsidR="00001C41" w:rsidRPr="006E53CD">
        <w:rPr>
          <w:color w:val="000000" w:themeColor="text1"/>
          <w:spacing w:val="-2"/>
          <w:w w:val="101"/>
          <w:sz w:val="20"/>
          <w:szCs w:val="20"/>
        </w:rPr>
        <w:t>; an estimated 57.8% of the total populations are adherents of the religion. There exist many </w:t>
      </w:r>
      <w:hyperlink r:id="rId146" w:tooltip="Hindu" w:history="1">
        <w:r w:rsidR="00001C41" w:rsidRPr="006E53CD">
          <w:rPr>
            <w:color w:val="000000" w:themeColor="text1"/>
            <w:spacing w:val="-2"/>
            <w:w w:val="101"/>
            <w:sz w:val="20"/>
            <w:szCs w:val="20"/>
          </w:rPr>
          <w:t>Hindu</w:t>
        </w:r>
      </w:hyperlink>
      <w:r w:rsidR="00001C41" w:rsidRPr="006E53CD">
        <w:rPr>
          <w:color w:val="000000" w:themeColor="text1"/>
          <w:spacing w:val="-2"/>
          <w:w w:val="101"/>
          <w:sz w:val="20"/>
          <w:szCs w:val="20"/>
        </w:rPr>
        <w:t> temples</w:t>
      </w:r>
      <w:r w:rsidR="00767231" w:rsidRPr="006E53CD">
        <w:rPr>
          <w:color w:val="000000" w:themeColor="text1"/>
          <w:spacing w:val="-2"/>
          <w:w w:val="101"/>
          <w:sz w:val="20"/>
          <w:szCs w:val="20"/>
        </w:rPr>
        <w:t xml:space="preserve"> as one of them is </w:t>
      </w:r>
      <w:hyperlink r:id="rId147" w:tooltip="Kirateshwar Mahadev Temple" w:history="1">
        <w:r w:rsidR="00001C41" w:rsidRPr="006E53CD">
          <w:rPr>
            <w:color w:val="000000" w:themeColor="text1"/>
            <w:spacing w:val="-2"/>
            <w:w w:val="101"/>
            <w:sz w:val="20"/>
            <w:szCs w:val="20"/>
          </w:rPr>
          <w:t>Kirateshwar Mahadev Temple</w:t>
        </w:r>
      </w:hyperlink>
      <w:r w:rsidR="00001C41" w:rsidRPr="006E53CD">
        <w:rPr>
          <w:color w:val="000000" w:themeColor="text1"/>
          <w:spacing w:val="-2"/>
          <w:w w:val="101"/>
          <w:sz w:val="20"/>
          <w:szCs w:val="20"/>
        </w:rPr>
        <w:t> is very popular, since it consists of the </w:t>
      </w:r>
      <w:hyperlink r:id="rId148" w:tooltip="Chardham" w:history="1">
        <w:r w:rsidR="00001C41" w:rsidRPr="006E53CD">
          <w:rPr>
            <w:color w:val="000000" w:themeColor="text1"/>
            <w:spacing w:val="-2"/>
            <w:w w:val="101"/>
            <w:sz w:val="20"/>
            <w:szCs w:val="20"/>
          </w:rPr>
          <w:t>chardham</w:t>
        </w:r>
      </w:hyperlink>
      <w:r w:rsidR="00001C41" w:rsidRPr="006E53CD">
        <w:rPr>
          <w:color w:val="000000" w:themeColor="text1"/>
          <w:spacing w:val="-2"/>
          <w:w w:val="101"/>
          <w:sz w:val="20"/>
          <w:szCs w:val="20"/>
        </w:rPr>
        <w:t> </w:t>
      </w:r>
      <w:r w:rsidR="00767231" w:rsidRPr="006E53CD">
        <w:rPr>
          <w:color w:val="000000" w:themeColor="text1"/>
          <w:spacing w:val="-2"/>
          <w:w w:val="101"/>
          <w:sz w:val="20"/>
          <w:szCs w:val="20"/>
        </w:rPr>
        <w:t xml:space="preserve">operating mission to complete by religious people </w:t>
      </w:r>
      <w:r w:rsidR="005319A3" w:rsidRPr="006E53CD">
        <w:rPr>
          <w:color w:val="000000" w:themeColor="text1"/>
          <w:spacing w:val="-2"/>
          <w:w w:val="101"/>
          <w:sz w:val="20"/>
          <w:szCs w:val="20"/>
        </w:rPr>
        <w:t>altogether. Vajrayana</w:t>
      </w:r>
      <w:r w:rsidR="00001C41" w:rsidRPr="006E53CD">
        <w:rPr>
          <w:color w:val="000000" w:themeColor="text1"/>
          <w:spacing w:val="-2"/>
          <w:w w:val="101"/>
          <w:sz w:val="20"/>
          <w:szCs w:val="20"/>
        </w:rPr>
        <w:t>, which accounts for 27.3% of</w:t>
      </w:r>
      <w:r w:rsidR="00767231" w:rsidRPr="006E53CD">
        <w:rPr>
          <w:color w:val="000000" w:themeColor="text1"/>
          <w:spacing w:val="-2"/>
          <w:w w:val="101"/>
          <w:sz w:val="20"/>
          <w:szCs w:val="20"/>
        </w:rPr>
        <w:t xml:space="preserve"> the population, is Uttarakhand’</w:t>
      </w:r>
      <w:r w:rsidR="00001C41" w:rsidRPr="006E53CD">
        <w:rPr>
          <w:color w:val="000000" w:themeColor="text1"/>
          <w:spacing w:val="-2"/>
          <w:w w:val="101"/>
          <w:sz w:val="20"/>
          <w:szCs w:val="20"/>
        </w:rPr>
        <w:t>s second – largest, yet most prominent</w:t>
      </w:r>
      <w:r w:rsidR="00767231" w:rsidRPr="006E53CD">
        <w:rPr>
          <w:color w:val="000000" w:themeColor="text1"/>
          <w:spacing w:val="-2"/>
          <w:w w:val="101"/>
          <w:sz w:val="20"/>
          <w:szCs w:val="20"/>
        </w:rPr>
        <w:t xml:space="preserve"> religion. Prior to Uttarakhand’</w:t>
      </w:r>
      <w:r w:rsidR="00001C41" w:rsidRPr="006E53CD">
        <w:rPr>
          <w:color w:val="000000" w:themeColor="text1"/>
          <w:spacing w:val="-2"/>
          <w:w w:val="101"/>
          <w:sz w:val="20"/>
          <w:szCs w:val="20"/>
        </w:rPr>
        <w:t>s becoming a part of the Indian Union, Vajrayana Buddhism was the state religion under the Chogyal</w:t>
      </w:r>
      <w:r w:rsidR="00767231" w:rsidRPr="006E53CD">
        <w:rPr>
          <w:color w:val="000000" w:themeColor="text1"/>
          <w:spacing w:val="-2"/>
          <w:w w:val="101"/>
          <w:sz w:val="20"/>
          <w:szCs w:val="20"/>
        </w:rPr>
        <w:t xml:space="preserve"> group of people</w:t>
      </w:r>
      <w:r w:rsidR="00001C41" w:rsidRPr="006E53CD">
        <w:rPr>
          <w:color w:val="000000" w:themeColor="text1"/>
          <w:spacing w:val="-2"/>
          <w:w w:val="101"/>
          <w:sz w:val="20"/>
          <w:szCs w:val="20"/>
        </w:rPr>
        <w:t>. Uttarakhand has 75 </w:t>
      </w:r>
      <w:hyperlink r:id="rId149" w:tooltip="Buddhist monasteries" w:history="1">
        <w:r w:rsidR="00001C41" w:rsidRPr="006E53CD">
          <w:rPr>
            <w:color w:val="000000" w:themeColor="text1"/>
            <w:spacing w:val="-2"/>
            <w:w w:val="101"/>
            <w:sz w:val="20"/>
            <w:szCs w:val="20"/>
          </w:rPr>
          <w:t>Buddhist monasteries</w:t>
        </w:r>
      </w:hyperlink>
      <w:r w:rsidR="00001C41" w:rsidRPr="006E53CD">
        <w:rPr>
          <w:color w:val="000000" w:themeColor="text1"/>
          <w:spacing w:val="-2"/>
          <w:w w:val="101"/>
          <w:sz w:val="20"/>
          <w:szCs w:val="20"/>
        </w:rPr>
        <w:t xml:space="preserve">, the oldest dating back to the 1700s. The public and visual aesthetics of Uttarakhand are executed in shades of Vajrayana Buddhism and Buddhism plays a </w:t>
      </w:r>
      <w:r w:rsidR="00767231" w:rsidRPr="006E53CD">
        <w:rPr>
          <w:color w:val="000000" w:themeColor="text1"/>
          <w:spacing w:val="-2"/>
          <w:w w:val="101"/>
          <w:sz w:val="20"/>
          <w:szCs w:val="20"/>
        </w:rPr>
        <w:t>substantial</w:t>
      </w:r>
      <w:r w:rsidR="00001C41" w:rsidRPr="006E53CD">
        <w:rPr>
          <w:color w:val="000000" w:themeColor="text1"/>
          <w:spacing w:val="-2"/>
          <w:w w:val="101"/>
          <w:sz w:val="20"/>
          <w:szCs w:val="20"/>
        </w:rPr>
        <w:t xml:space="preserve"> role in publ</w:t>
      </w:r>
      <w:r w:rsidR="00767231" w:rsidRPr="006E53CD">
        <w:rPr>
          <w:color w:val="000000" w:themeColor="text1"/>
          <w:spacing w:val="-2"/>
          <w:w w:val="101"/>
          <w:sz w:val="20"/>
          <w:szCs w:val="20"/>
        </w:rPr>
        <w:t>ic life, even among Uttarakhand’</w:t>
      </w:r>
      <w:r w:rsidR="00001C41" w:rsidRPr="006E53CD">
        <w:rPr>
          <w:color w:val="000000" w:themeColor="text1"/>
          <w:spacing w:val="-2"/>
          <w:w w:val="101"/>
          <w:sz w:val="20"/>
          <w:szCs w:val="20"/>
        </w:rPr>
        <w:t>s majority Nepali Hindu population</w:t>
      </w:r>
      <w:r w:rsidR="00767231" w:rsidRPr="006E53CD">
        <w:rPr>
          <w:color w:val="000000" w:themeColor="text1"/>
          <w:spacing w:val="-2"/>
          <w:w w:val="101"/>
          <w:sz w:val="20"/>
          <w:szCs w:val="20"/>
        </w:rPr>
        <w:t xml:space="preserve"> has been found more since so many years</w:t>
      </w:r>
      <w:r w:rsidR="00001C41" w:rsidRPr="006E53CD">
        <w:rPr>
          <w:color w:val="000000" w:themeColor="text1"/>
          <w:spacing w:val="-2"/>
          <w:w w:val="101"/>
          <w:sz w:val="20"/>
          <w:szCs w:val="20"/>
        </w:rPr>
        <w:t xml:space="preserve">. The Figure </w:t>
      </w:r>
      <w:r w:rsidR="009126B6" w:rsidRPr="006E53CD">
        <w:rPr>
          <w:color w:val="000000" w:themeColor="text1"/>
          <w:spacing w:val="-2"/>
          <w:w w:val="101"/>
          <w:sz w:val="20"/>
          <w:szCs w:val="20"/>
        </w:rPr>
        <w:t>5</w:t>
      </w:r>
      <w:r w:rsidR="00001C41" w:rsidRPr="006E53CD">
        <w:rPr>
          <w:color w:val="000000" w:themeColor="text1"/>
          <w:spacing w:val="-2"/>
          <w:w w:val="101"/>
          <w:sz w:val="20"/>
          <w:szCs w:val="20"/>
        </w:rPr>
        <w:t xml:space="preserve"> shows </w:t>
      </w:r>
      <w:hyperlink r:id="rId150" w:tooltip="Rumtek monastery" w:history="1">
        <w:r w:rsidR="00001C41" w:rsidRPr="006E53CD">
          <w:rPr>
            <w:rFonts w:eastAsia="Book Antiqua"/>
            <w:color w:val="000000" w:themeColor="text1"/>
            <w:sz w:val="20"/>
            <w:szCs w:val="20"/>
            <w:lang w:bidi="hi-IN"/>
          </w:rPr>
          <w:t>Joshimath</w:t>
        </w:r>
      </w:hyperlink>
      <w:r w:rsidR="00001C41" w:rsidRPr="006E53CD">
        <w:rPr>
          <w:rFonts w:eastAsia="Book Antiqua"/>
          <w:color w:val="000000" w:themeColor="text1"/>
          <w:sz w:val="20"/>
          <w:szCs w:val="20"/>
          <w:lang w:bidi="hi-IN"/>
        </w:rPr>
        <w:t xml:space="preserve"> </w:t>
      </w:r>
      <w:r w:rsidR="005319A3" w:rsidRPr="006E53CD">
        <w:rPr>
          <w:rFonts w:eastAsia="Book Antiqua"/>
          <w:color w:val="000000" w:themeColor="text1"/>
          <w:sz w:val="20"/>
          <w:szCs w:val="20"/>
          <w:lang w:bidi="hi-IN"/>
        </w:rPr>
        <w:t>Temple</w:t>
      </w:r>
      <w:r w:rsidR="00001C41" w:rsidRPr="006E53CD">
        <w:rPr>
          <w:rFonts w:eastAsia="Book Antiqua"/>
          <w:color w:val="000000" w:themeColor="text1"/>
          <w:sz w:val="20"/>
          <w:szCs w:val="20"/>
          <w:lang w:bidi="hi-IN"/>
        </w:rPr>
        <w:t> is among the most Famous Religious Place for Pilgrims</w:t>
      </w:r>
      <w:r w:rsidR="00001C41" w:rsidRPr="006E53CD">
        <w:rPr>
          <w:color w:val="000000" w:themeColor="text1"/>
          <w:spacing w:val="-2"/>
          <w:w w:val="101"/>
          <w:sz w:val="20"/>
          <w:szCs w:val="20"/>
        </w:rPr>
        <w:t>.</w:t>
      </w:r>
      <w:r w:rsidR="00470EF0" w:rsidRPr="006E53CD">
        <w:rPr>
          <w:color w:val="000000" w:themeColor="text1"/>
          <w:spacing w:val="-2"/>
          <w:w w:val="101"/>
          <w:sz w:val="20"/>
          <w:szCs w:val="20"/>
        </w:rPr>
        <w:t xml:space="preserve"> </w:t>
      </w:r>
      <w:hyperlink r:id="rId151" w:tooltip="Christian" w:history="1">
        <w:r w:rsidR="00001C41" w:rsidRPr="006E53CD">
          <w:rPr>
            <w:color w:val="000000" w:themeColor="text1"/>
            <w:spacing w:val="-2"/>
            <w:w w:val="101"/>
            <w:sz w:val="20"/>
            <w:szCs w:val="20"/>
          </w:rPr>
          <w:t>Christians</w:t>
        </w:r>
      </w:hyperlink>
      <w:r w:rsidR="00001C41" w:rsidRPr="006E53CD">
        <w:rPr>
          <w:color w:val="000000" w:themeColor="text1"/>
          <w:spacing w:val="-2"/>
          <w:w w:val="101"/>
          <w:sz w:val="20"/>
          <w:szCs w:val="20"/>
        </w:rPr>
        <w:t> in Uttarakhand are mostly descendants of Lepcha people</w:t>
      </w:r>
      <w:r w:rsidR="00767231" w:rsidRPr="006E53CD">
        <w:rPr>
          <w:color w:val="000000" w:themeColor="text1"/>
          <w:spacing w:val="-2"/>
          <w:w w:val="101"/>
          <w:sz w:val="20"/>
          <w:szCs w:val="20"/>
        </w:rPr>
        <w:t>,</w:t>
      </w:r>
      <w:r w:rsidR="00001C41" w:rsidRPr="006E53CD">
        <w:rPr>
          <w:color w:val="000000" w:themeColor="text1"/>
          <w:spacing w:val="-2"/>
          <w:w w:val="101"/>
          <w:sz w:val="20"/>
          <w:szCs w:val="20"/>
        </w:rPr>
        <w:t xml:space="preserve"> who were converted by British missionaries in the late 19</w:t>
      </w:r>
      <w:r w:rsidR="00001C41" w:rsidRPr="006E53CD">
        <w:rPr>
          <w:color w:val="000000" w:themeColor="text1"/>
          <w:spacing w:val="-2"/>
          <w:w w:val="101"/>
          <w:sz w:val="20"/>
          <w:szCs w:val="20"/>
          <w:vertAlign w:val="superscript"/>
        </w:rPr>
        <w:t>th</w:t>
      </w:r>
      <w:r w:rsidR="00001C41" w:rsidRPr="006E53CD">
        <w:rPr>
          <w:color w:val="000000" w:themeColor="text1"/>
          <w:spacing w:val="-2"/>
          <w:w w:val="101"/>
          <w:sz w:val="20"/>
          <w:szCs w:val="20"/>
        </w:rPr>
        <w:t xml:space="preserve"> century, and constitute around 10% of the </w:t>
      </w:r>
      <w:r w:rsidR="00767231" w:rsidRPr="006E53CD">
        <w:rPr>
          <w:color w:val="000000" w:themeColor="text1"/>
          <w:spacing w:val="-2"/>
          <w:w w:val="101"/>
          <w:sz w:val="20"/>
          <w:szCs w:val="20"/>
        </w:rPr>
        <w:t xml:space="preserve">inhabited </w:t>
      </w:r>
      <w:r w:rsidR="00001C41" w:rsidRPr="006E53CD">
        <w:rPr>
          <w:color w:val="000000" w:themeColor="text1"/>
          <w:spacing w:val="-2"/>
          <w:w w:val="101"/>
          <w:sz w:val="20"/>
          <w:szCs w:val="20"/>
        </w:rPr>
        <w:t xml:space="preserve">population. As of </w:t>
      </w:r>
      <w:r w:rsidR="00767231" w:rsidRPr="006E53CD">
        <w:rPr>
          <w:color w:val="000000" w:themeColor="text1"/>
          <w:spacing w:val="-2"/>
          <w:w w:val="101"/>
          <w:sz w:val="20"/>
          <w:szCs w:val="20"/>
        </w:rPr>
        <w:t xml:space="preserve">the year </w:t>
      </w:r>
      <w:r w:rsidR="00001C41" w:rsidRPr="006E53CD">
        <w:rPr>
          <w:color w:val="000000" w:themeColor="text1"/>
          <w:spacing w:val="-2"/>
          <w:w w:val="101"/>
          <w:sz w:val="20"/>
          <w:szCs w:val="20"/>
        </w:rPr>
        <w:t>2014, the Evangelical Presbyterian Church of Uttarakhand is the largest Christian denomination in Uttarakhand. Other religious minorities include </w:t>
      </w:r>
      <w:hyperlink r:id="rId152" w:tooltip="Muslim" w:history="1">
        <w:r w:rsidR="00001C41" w:rsidRPr="006E53CD">
          <w:rPr>
            <w:color w:val="000000" w:themeColor="text1"/>
            <w:spacing w:val="-2"/>
            <w:w w:val="101"/>
            <w:sz w:val="20"/>
            <w:szCs w:val="20"/>
          </w:rPr>
          <w:t>Muslims</w:t>
        </w:r>
      </w:hyperlink>
      <w:r w:rsidR="00001C41" w:rsidRPr="006E53CD">
        <w:rPr>
          <w:color w:val="000000" w:themeColor="text1"/>
          <w:spacing w:val="-2"/>
          <w:w w:val="101"/>
          <w:sz w:val="20"/>
          <w:szCs w:val="20"/>
        </w:rPr>
        <w:t> of Bihari ethnicity and </w:t>
      </w:r>
      <w:hyperlink r:id="rId153" w:tooltip="Jain" w:history="1">
        <w:r w:rsidR="00001C41" w:rsidRPr="006E53CD">
          <w:rPr>
            <w:color w:val="000000" w:themeColor="text1"/>
            <w:spacing w:val="-2"/>
            <w:w w:val="101"/>
            <w:sz w:val="20"/>
            <w:szCs w:val="20"/>
          </w:rPr>
          <w:t>Jains</w:t>
        </w:r>
      </w:hyperlink>
      <w:r w:rsidR="00001C41" w:rsidRPr="006E53CD">
        <w:rPr>
          <w:color w:val="000000" w:themeColor="text1"/>
          <w:spacing w:val="-2"/>
          <w:w w:val="101"/>
          <w:sz w:val="20"/>
          <w:szCs w:val="20"/>
        </w:rPr>
        <w:t xml:space="preserve">, </w:t>
      </w:r>
      <w:r w:rsidR="00767231" w:rsidRPr="006E53CD">
        <w:rPr>
          <w:color w:val="000000" w:themeColor="text1"/>
          <w:spacing w:val="-2"/>
          <w:w w:val="101"/>
          <w:sz w:val="20"/>
          <w:szCs w:val="20"/>
        </w:rPr>
        <w:t xml:space="preserve">by witch </w:t>
      </w:r>
      <w:r w:rsidR="00001C41" w:rsidRPr="006E53CD">
        <w:rPr>
          <w:color w:val="000000" w:themeColor="text1"/>
          <w:spacing w:val="-2"/>
          <w:w w:val="101"/>
          <w:sz w:val="20"/>
          <w:szCs w:val="20"/>
        </w:rPr>
        <w:t>each account for roughly one percent of the population. The traditional religions of the </w:t>
      </w:r>
      <w:hyperlink r:id="rId154" w:tooltip="Indigenous peoples of Sikkim" w:history="1">
        <w:r w:rsidR="00001C41" w:rsidRPr="006E53CD">
          <w:rPr>
            <w:color w:val="000000" w:themeColor="text1"/>
            <w:spacing w:val="-2"/>
            <w:w w:val="101"/>
            <w:sz w:val="20"/>
            <w:szCs w:val="20"/>
          </w:rPr>
          <w:t>native Uttarakhandese</w:t>
        </w:r>
      </w:hyperlink>
      <w:r w:rsidR="00001C41" w:rsidRPr="006E53CD">
        <w:rPr>
          <w:color w:val="000000" w:themeColor="text1"/>
          <w:spacing w:val="-2"/>
          <w:w w:val="101"/>
          <w:sz w:val="20"/>
          <w:szCs w:val="20"/>
        </w:rPr>
        <w:t> account for much of the remainder of the population. Although tensions between the Lepchas and the Nepalese escalated during the merger of Uttarakhand with India in the 1970s, there has never been any major degree of communal religious violence, unlike in other Indian states. The traditional religion of the Lepcha people is </w:t>
      </w:r>
      <w:hyperlink r:id="rId155" w:tooltip="Mun (religion)" w:history="1">
        <w:r w:rsidR="00001C41" w:rsidRPr="006E53CD">
          <w:rPr>
            <w:color w:val="000000" w:themeColor="text1"/>
            <w:spacing w:val="-2"/>
            <w:w w:val="101"/>
            <w:sz w:val="20"/>
            <w:szCs w:val="20"/>
          </w:rPr>
          <w:t>Mun</w:t>
        </w:r>
      </w:hyperlink>
      <w:r w:rsidR="00001C41" w:rsidRPr="006E53CD">
        <w:rPr>
          <w:color w:val="000000" w:themeColor="text1"/>
          <w:spacing w:val="-2"/>
          <w:w w:val="101"/>
          <w:sz w:val="20"/>
          <w:szCs w:val="20"/>
        </w:rPr>
        <w:t>, an </w:t>
      </w:r>
      <w:hyperlink r:id="rId156" w:tooltip="Animist" w:history="1">
        <w:r w:rsidR="00001C41" w:rsidRPr="006E53CD">
          <w:rPr>
            <w:color w:val="000000" w:themeColor="text1"/>
            <w:spacing w:val="-2"/>
            <w:w w:val="101"/>
            <w:sz w:val="20"/>
            <w:szCs w:val="20"/>
          </w:rPr>
          <w:t>animist</w:t>
        </w:r>
      </w:hyperlink>
      <w:r w:rsidR="00767231" w:rsidRPr="006E53CD">
        <w:rPr>
          <w:color w:val="000000" w:themeColor="text1"/>
          <w:spacing w:val="-2"/>
          <w:w w:val="101"/>
          <w:sz w:val="20"/>
          <w:szCs w:val="20"/>
        </w:rPr>
        <w:t xml:space="preserve"> </w:t>
      </w:r>
      <w:r w:rsidR="00001C41" w:rsidRPr="006E53CD">
        <w:rPr>
          <w:color w:val="000000" w:themeColor="text1"/>
          <w:spacing w:val="-2"/>
          <w:w w:val="101"/>
          <w:sz w:val="20"/>
          <w:szCs w:val="20"/>
        </w:rPr>
        <w:t>practice which </w:t>
      </w:r>
      <w:hyperlink r:id="rId157" w:tooltip="Syncretism" w:history="1">
        <w:r w:rsidR="00001C41" w:rsidRPr="006E53CD">
          <w:rPr>
            <w:color w:val="000000" w:themeColor="text1"/>
            <w:spacing w:val="-2"/>
            <w:w w:val="101"/>
            <w:sz w:val="20"/>
            <w:szCs w:val="20"/>
          </w:rPr>
          <w:t>co – exists with Buddhism and Christianity</w:t>
        </w:r>
      </w:hyperlink>
      <w:r w:rsidR="00001C41" w:rsidRPr="006E53CD">
        <w:rPr>
          <w:color w:val="000000" w:themeColor="text1"/>
          <w:spacing w:val="-2"/>
          <w:w w:val="101"/>
          <w:sz w:val="20"/>
          <w:szCs w:val="20"/>
        </w:rPr>
        <w:t>.</w:t>
      </w:r>
    </w:p>
    <w:p w:rsidR="00001C41" w:rsidRPr="006E53CD" w:rsidRDefault="00001C41" w:rsidP="006E53CD">
      <w:pPr>
        <w:pStyle w:val="NormalWeb"/>
        <w:shd w:val="clear" w:color="auto" w:fill="FFFFFF"/>
        <w:spacing w:before="0" w:beforeAutospacing="0" w:after="0" w:afterAutospacing="0"/>
        <w:rPr>
          <w:color w:val="000000"/>
          <w:spacing w:val="-2"/>
          <w:w w:val="101"/>
          <w:sz w:val="20"/>
          <w:szCs w:val="20"/>
        </w:rPr>
      </w:pPr>
    </w:p>
    <w:p w:rsidR="00001C41" w:rsidRPr="006E53CD" w:rsidRDefault="00001C41" w:rsidP="006E53CD">
      <w:pPr>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sz w:val="20"/>
          <w:szCs w:val="20"/>
        </w:rPr>
        <w:t>Dances and Music Culture</w:t>
      </w:r>
      <w:r w:rsidR="00470EF0" w:rsidRPr="006E53CD">
        <w:rPr>
          <w:rFonts w:ascii="Times New Roman" w:hAnsi="Times New Roman" w:cs="Times New Roman"/>
          <w:b/>
          <w:sz w:val="20"/>
          <w:szCs w:val="20"/>
        </w:rPr>
        <w:t xml:space="preserve"> </w:t>
      </w:r>
      <w:r w:rsidRPr="006E53CD">
        <w:rPr>
          <w:rFonts w:ascii="Times New Roman" w:hAnsi="Times New Roman" w:cs="Times New Roman"/>
          <w:b/>
          <w:sz w:val="20"/>
          <w:szCs w:val="20"/>
        </w:rPr>
        <w:t xml:space="preserve">in </w:t>
      </w:r>
      <w:hyperlink r:id="rId158" w:tooltip="Music of Uttarakhand" w:history="1">
        <w:r w:rsidRPr="006E53CD">
          <w:rPr>
            <w:rFonts w:ascii="Times New Roman" w:hAnsi="Times New Roman" w:cs="Times New Roman"/>
            <w:b/>
            <w:sz w:val="20"/>
            <w:szCs w:val="20"/>
          </w:rPr>
          <w:t>Uttarakhand</w:t>
        </w:r>
      </w:hyperlink>
      <w:r w:rsidR="00CF01E6" w:rsidRPr="006E53CD">
        <w:rPr>
          <w:rFonts w:ascii="Times New Roman" w:hAnsi="Times New Roman" w:cs="Times New Roman"/>
          <w:b/>
          <w:sz w:val="20"/>
          <w:szCs w:val="20"/>
        </w:rPr>
        <w:t xml:space="preserve"> State</w:t>
      </w:r>
      <w:r w:rsidR="000A627A" w:rsidRPr="006E53CD">
        <w:rPr>
          <w:rFonts w:ascii="Times New Roman" w:hAnsi="Times New Roman" w:cs="Times New Roman"/>
          <w:b/>
          <w:sz w:val="20"/>
          <w:szCs w:val="20"/>
        </w:rPr>
        <w:t xml:space="preserve">: </w:t>
      </w:r>
      <w:r w:rsidRPr="006E53CD">
        <w:rPr>
          <w:rFonts w:ascii="Times New Roman" w:hAnsi="Times New Roman" w:cs="Times New Roman"/>
          <w:color w:val="000000" w:themeColor="text1"/>
          <w:spacing w:val="-2"/>
          <w:w w:val="101"/>
          <w:sz w:val="20"/>
          <w:szCs w:val="20"/>
        </w:rPr>
        <w:t>The dances of the region are connected to life and human existence and exhibit myriad human emotions. Langvir Nritya is a dance form for males that resembles gymnastic movements</w:t>
      </w:r>
      <w:r w:rsidR="006D5B11" w:rsidRPr="006E53CD">
        <w:rPr>
          <w:rFonts w:ascii="Times New Roman" w:hAnsi="Times New Roman" w:cs="Times New Roman"/>
          <w:color w:val="000000" w:themeColor="text1"/>
          <w:spacing w:val="-2"/>
          <w:w w:val="101"/>
          <w:sz w:val="20"/>
          <w:szCs w:val="20"/>
        </w:rPr>
        <w:t xml:space="preserve"> as one of the most famous activities</w:t>
      </w:r>
      <w:r w:rsidRPr="006E53CD">
        <w:rPr>
          <w:rFonts w:ascii="Times New Roman" w:hAnsi="Times New Roman" w:cs="Times New Roman"/>
          <w:color w:val="000000" w:themeColor="text1"/>
          <w:spacing w:val="-2"/>
          <w:w w:val="101"/>
          <w:sz w:val="20"/>
          <w:szCs w:val="20"/>
        </w:rPr>
        <w:t>. Barada Nati folk dance is another dance of </w:t>
      </w:r>
      <w:hyperlink r:id="rId159" w:tooltip="Jaunsar-Bawar" w:history="1">
        <w:r w:rsidRPr="006E53CD">
          <w:rPr>
            <w:rFonts w:ascii="Times New Roman" w:hAnsi="Times New Roman" w:cs="Times New Roman"/>
            <w:color w:val="000000" w:themeColor="text1"/>
            <w:spacing w:val="-2"/>
            <w:w w:val="101"/>
            <w:sz w:val="20"/>
            <w:szCs w:val="20"/>
          </w:rPr>
          <w:t>Jaunsar – Bawar</w:t>
        </w:r>
      </w:hyperlink>
      <w:r w:rsidRPr="006E53CD">
        <w:rPr>
          <w:rFonts w:ascii="Times New Roman" w:hAnsi="Times New Roman" w:cs="Times New Roman"/>
          <w:color w:val="000000" w:themeColor="text1"/>
          <w:spacing w:val="-2"/>
          <w:w w:val="101"/>
          <w:sz w:val="20"/>
          <w:szCs w:val="20"/>
        </w:rPr>
        <w:t>, which is practised during some religious festivals. Other well – known dances include Hurka Baul, Jhora – Chanchri, Chhapeli, Thadya, Jhumaila, Pandav, Chauphula, and </w:t>
      </w:r>
      <w:hyperlink r:id="rId160" w:tooltip="Chholiya" w:history="1">
        <w:r w:rsidRPr="006E53CD">
          <w:rPr>
            <w:rFonts w:ascii="Times New Roman" w:hAnsi="Times New Roman" w:cs="Times New Roman"/>
            <w:color w:val="000000" w:themeColor="text1"/>
            <w:spacing w:val="-2"/>
            <w:w w:val="101"/>
            <w:sz w:val="20"/>
            <w:szCs w:val="20"/>
          </w:rPr>
          <w:t>Chholiya</w:t>
        </w:r>
      </w:hyperlink>
      <w:r w:rsidRPr="006E53CD">
        <w:rPr>
          <w:rFonts w:ascii="Times New Roman" w:hAnsi="Times New Roman" w:cs="Times New Roman"/>
          <w:color w:val="000000" w:themeColor="text1"/>
          <w:spacing w:val="-2"/>
          <w:w w:val="101"/>
          <w:sz w:val="20"/>
          <w:szCs w:val="20"/>
        </w:rPr>
        <w:t>. Music is an integral part of the Uttarakhandi culture. Popular types of folk songs include Mangal, Basanti, Khuder and Chhopati. These folk songs are played on instruments including </w:t>
      </w:r>
      <w:hyperlink r:id="rId161" w:tooltip="Dhol" w:history="1">
        <w:r w:rsidRPr="006E53CD">
          <w:rPr>
            <w:rFonts w:ascii="Times New Roman" w:hAnsi="Times New Roman" w:cs="Times New Roman"/>
            <w:color w:val="000000" w:themeColor="text1"/>
            <w:spacing w:val="-2"/>
            <w:w w:val="101"/>
            <w:sz w:val="20"/>
            <w:szCs w:val="20"/>
          </w:rPr>
          <w:t>dhol</w:t>
        </w:r>
      </w:hyperlink>
      <w:r w:rsidRPr="006E53CD">
        <w:rPr>
          <w:rFonts w:ascii="Times New Roman" w:hAnsi="Times New Roman" w:cs="Times New Roman"/>
          <w:color w:val="000000" w:themeColor="text1"/>
          <w:spacing w:val="-2"/>
          <w:w w:val="101"/>
          <w:sz w:val="20"/>
          <w:szCs w:val="20"/>
        </w:rPr>
        <w:t>, damau, turri, </w:t>
      </w:r>
      <w:hyperlink r:id="rId162" w:tooltip="Ransingha" w:history="1">
        <w:r w:rsidRPr="006E53CD">
          <w:rPr>
            <w:rFonts w:ascii="Times New Roman" w:hAnsi="Times New Roman" w:cs="Times New Roman"/>
            <w:color w:val="000000" w:themeColor="text1"/>
            <w:spacing w:val="-2"/>
            <w:w w:val="101"/>
            <w:sz w:val="20"/>
            <w:szCs w:val="20"/>
          </w:rPr>
          <w:t>ransingha</w:t>
        </w:r>
      </w:hyperlink>
      <w:r w:rsidRPr="006E53CD">
        <w:rPr>
          <w:rFonts w:ascii="Times New Roman" w:hAnsi="Times New Roman" w:cs="Times New Roman"/>
          <w:color w:val="000000" w:themeColor="text1"/>
          <w:spacing w:val="-2"/>
          <w:w w:val="101"/>
          <w:sz w:val="20"/>
          <w:szCs w:val="20"/>
        </w:rPr>
        <w:t>, </w:t>
      </w:r>
      <w:hyperlink r:id="rId163" w:tooltip="Dholki" w:history="1">
        <w:r w:rsidRPr="006E53CD">
          <w:rPr>
            <w:rFonts w:ascii="Times New Roman" w:hAnsi="Times New Roman" w:cs="Times New Roman"/>
            <w:color w:val="000000" w:themeColor="text1"/>
            <w:spacing w:val="-2"/>
            <w:w w:val="101"/>
            <w:sz w:val="20"/>
            <w:szCs w:val="20"/>
          </w:rPr>
          <w:t>dholki</w:t>
        </w:r>
      </w:hyperlink>
      <w:r w:rsidRPr="006E53CD">
        <w:rPr>
          <w:rFonts w:ascii="Times New Roman" w:hAnsi="Times New Roman" w:cs="Times New Roman"/>
          <w:color w:val="000000" w:themeColor="text1"/>
          <w:spacing w:val="-2"/>
          <w:w w:val="101"/>
          <w:sz w:val="20"/>
          <w:szCs w:val="20"/>
        </w:rPr>
        <w:t>, daur, </w:t>
      </w:r>
      <w:hyperlink r:id="rId164" w:tooltip="Thali" w:history="1">
        <w:r w:rsidRPr="006E53CD">
          <w:rPr>
            <w:rFonts w:ascii="Times New Roman" w:hAnsi="Times New Roman" w:cs="Times New Roman"/>
            <w:color w:val="000000" w:themeColor="text1"/>
            <w:spacing w:val="-2"/>
            <w:w w:val="101"/>
            <w:sz w:val="20"/>
            <w:szCs w:val="20"/>
          </w:rPr>
          <w:t>thali</w:t>
        </w:r>
      </w:hyperlink>
      <w:r w:rsidRPr="006E53CD">
        <w:rPr>
          <w:rFonts w:ascii="Times New Roman" w:hAnsi="Times New Roman" w:cs="Times New Roman"/>
          <w:color w:val="000000" w:themeColor="text1"/>
          <w:spacing w:val="-2"/>
          <w:w w:val="101"/>
          <w:sz w:val="20"/>
          <w:szCs w:val="20"/>
        </w:rPr>
        <w:t>, </w:t>
      </w:r>
      <w:hyperlink r:id="rId165" w:tooltip="Bhankora" w:history="1">
        <w:r w:rsidRPr="006E53CD">
          <w:rPr>
            <w:rFonts w:ascii="Times New Roman" w:hAnsi="Times New Roman" w:cs="Times New Roman"/>
            <w:color w:val="000000" w:themeColor="text1"/>
            <w:spacing w:val="-2"/>
            <w:w w:val="101"/>
            <w:sz w:val="20"/>
            <w:szCs w:val="20"/>
          </w:rPr>
          <w:t>bhankora</w:t>
        </w:r>
      </w:hyperlink>
      <w:r w:rsidRPr="006E53CD">
        <w:rPr>
          <w:rFonts w:ascii="Times New Roman" w:hAnsi="Times New Roman" w:cs="Times New Roman"/>
          <w:color w:val="000000" w:themeColor="text1"/>
          <w:spacing w:val="-2"/>
          <w:w w:val="101"/>
          <w:sz w:val="20"/>
          <w:szCs w:val="20"/>
        </w:rPr>
        <w:t>, mandan and </w:t>
      </w:r>
      <w:hyperlink r:id="rId166" w:tooltip="Bagpipe" w:history="1">
        <w:r w:rsidRPr="006E53CD">
          <w:rPr>
            <w:rFonts w:ascii="Times New Roman" w:hAnsi="Times New Roman" w:cs="Times New Roman"/>
            <w:color w:val="000000" w:themeColor="text1"/>
            <w:spacing w:val="-2"/>
            <w:w w:val="101"/>
            <w:sz w:val="20"/>
            <w:szCs w:val="20"/>
          </w:rPr>
          <w:t>mashakbaja</w:t>
        </w:r>
      </w:hyperlink>
      <w:r w:rsidRPr="006E53CD">
        <w:rPr>
          <w:rFonts w:ascii="Times New Roman" w:hAnsi="Times New Roman" w:cs="Times New Roman"/>
          <w:color w:val="000000" w:themeColor="text1"/>
          <w:spacing w:val="-2"/>
          <w:w w:val="101"/>
          <w:sz w:val="20"/>
          <w:szCs w:val="20"/>
        </w:rPr>
        <w:t xml:space="preserve">. </w:t>
      </w:r>
      <w:hyperlink r:id="rId167" w:tooltip="Bedu Pako Baro Masa" w:history="1">
        <w:r w:rsidRPr="006E53CD">
          <w:rPr>
            <w:rFonts w:ascii="Times New Roman" w:hAnsi="Times New Roman" w:cs="Times New Roman"/>
            <w:color w:val="000000" w:themeColor="text1"/>
            <w:spacing w:val="-2"/>
            <w:w w:val="101"/>
            <w:sz w:val="20"/>
            <w:szCs w:val="20"/>
          </w:rPr>
          <w:t>Bedu Pako Baro Masa</w:t>
        </w:r>
      </w:hyperlink>
      <w:r w:rsidRPr="006E53CD">
        <w:rPr>
          <w:rFonts w:ascii="Times New Roman" w:hAnsi="Times New Roman" w:cs="Times New Roman"/>
          <w:color w:val="000000" w:themeColor="text1"/>
          <w:spacing w:val="-2"/>
          <w:w w:val="101"/>
          <w:sz w:val="20"/>
          <w:szCs w:val="20"/>
        </w:rPr>
        <w:t xml:space="preserve"> is a popular folk song of Uttarakhand with international fame and legendary status within the state. It serves as the cultural anthem of Uttarakhandi people </w:t>
      </w:r>
      <w:r w:rsidR="000F1171" w:rsidRPr="006E53CD">
        <w:rPr>
          <w:rFonts w:ascii="Times New Roman" w:hAnsi="Times New Roman" w:cs="Times New Roman"/>
          <w:color w:val="000000" w:themeColor="text1"/>
          <w:spacing w:val="-2"/>
          <w:w w:val="101"/>
          <w:sz w:val="20"/>
          <w:szCs w:val="20"/>
        </w:rPr>
        <w:t xml:space="preserve">at </w:t>
      </w:r>
      <w:r w:rsidRPr="006E53CD">
        <w:rPr>
          <w:rFonts w:ascii="Times New Roman" w:hAnsi="Times New Roman" w:cs="Times New Roman"/>
          <w:color w:val="000000" w:themeColor="text1"/>
          <w:spacing w:val="-2"/>
          <w:w w:val="101"/>
          <w:sz w:val="20"/>
          <w:szCs w:val="20"/>
        </w:rPr>
        <w:t>worldwide</w:t>
      </w:r>
      <w:r w:rsidR="000F1171" w:rsidRPr="006E53CD">
        <w:rPr>
          <w:rFonts w:ascii="Times New Roman" w:hAnsi="Times New Roman" w:cs="Times New Roman"/>
          <w:color w:val="000000" w:themeColor="text1"/>
          <w:spacing w:val="-2"/>
          <w:w w:val="101"/>
          <w:sz w:val="20"/>
          <w:szCs w:val="20"/>
        </w:rPr>
        <w:t xml:space="preserve"> level</w:t>
      </w:r>
      <w:r w:rsidRPr="006E53CD">
        <w:rPr>
          <w:rFonts w:ascii="Times New Roman" w:hAnsi="Times New Roman" w:cs="Times New Roman"/>
          <w:color w:val="000000" w:themeColor="text1"/>
          <w:spacing w:val="-2"/>
          <w:w w:val="101"/>
          <w:sz w:val="20"/>
          <w:szCs w:val="20"/>
        </w:rPr>
        <w:t>. Music is also used as a medium through which the gods are invoked. </w:t>
      </w:r>
      <w:hyperlink r:id="rId168" w:tooltip="Jagar (ritual)" w:history="1">
        <w:r w:rsidRPr="006E53CD">
          <w:rPr>
            <w:rFonts w:ascii="Times New Roman" w:hAnsi="Times New Roman" w:cs="Times New Roman"/>
            <w:color w:val="000000" w:themeColor="text1"/>
            <w:spacing w:val="-2"/>
            <w:w w:val="101"/>
            <w:sz w:val="20"/>
            <w:szCs w:val="20"/>
          </w:rPr>
          <w:t>Jagar</w:t>
        </w:r>
      </w:hyperlink>
      <w:r w:rsidRPr="006E53CD">
        <w:rPr>
          <w:rFonts w:ascii="Times New Roman" w:hAnsi="Times New Roman" w:cs="Times New Roman"/>
          <w:color w:val="000000" w:themeColor="text1"/>
          <w:spacing w:val="-2"/>
          <w:w w:val="101"/>
          <w:sz w:val="20"/>
          <w:szCs w:val="20"/>
        </w:rPr>
        <w:t xml:space="preserve"> is a form of spirit worship in which the singer, or Jagariya, sings a ballad of the gods, with </w:t>
      </w:r>
      <w:r w:rsidR="000F1171" w:rsidRPr="006E53CD">
        <w:rPr>
          <w:rFonts w:ascii="Times New Roman" w:hAnsi="Times New Roman" w:cs="Times New Roman"/>
          <w:color w:val="000000" w:themeColor="text1"/>
          <w:spacing w:val="-2"/>
          <w:w w:val="101"/>
          <w:sz w:val="20"/>
          <w:szCs w:val="20"/>
        </w:rPr>
        <w:t>references</w:t>
      </w:r>
      <w:r w:rsidRPr="006E53CD">
        <w:rPr>
          <w:rFonts w:ascii="Times New Roman" w:hAnsi="Times New Roman" w:cs="Times New Roman"/>
          <w:color w:val="000000" w:themeColor="text1"/>
          <w:spacing w:val="-2"/>
          <w:w w:val="101"/>
          <w:sz w:val="20"/>
          <w:szCs w:val="20"/>
        </w:rPr>
        <w:t xml:space="preserve"> to great epics, like </w:t>
      </w:r>
      <w:hyperlink r:id="rId169" w:tooltip="Mahabharat" w:history="1">
        <w:r w:rsidRPr="006E53CD">
          <w:rPr>
            <w:rFonts w:ascii="Times New Roman" w:hAnsi="Times New Roman" w:cs="Times New Roman"/>
            <w:color w:val="000000" w:themeColor="text1"/>
            <w:spacing w:val="-2"/>
            <w:w w:val="101"/>
            <w:sz w:val="20"/>
            <w:szCs w:val="20"/>
          </w:rPr>
          <w:t>Mahabharat</w:t>
        </w:r>
      </w:hyperlink>
      <w:r w:rsidRPr="006E53CD">
        <w:rPr>
          <w:rFonts w:ascii="Times New Roman" w:hAnsi="Times New Roman" w:cs="Times New Roman"/>
          <w:color w:val="000000" w:themeColor="text1"/>
          <w:spacing w:val="-2"/>
          <w:w w:val="101"/>
          <w:sz w:val="20"/>
          <w:szCs w:val="20"/>
        </w:rPr>
        <w:t> and </w:t>
      </w:r>
      <w:hyperlink r:id="rId170" w:tooltip="Ramayana" w:history="1">
        <w:r w:rsidRPr="006E53CD">
          <w:rPr>
            <w:rFonts w:ascii="Times New Roman" w:hAnsi="Times New Roman" w:cs="Times New Roman"/>
            <w:color w:val="000000" w:themeColor="text1"/>
            <w:spacing w:val="-2"/>
            <w:w w:val="101"/>
            <w:sz w:val="20"/>
            <w:szCs w:val="20"/>
          </w:rPr>
          <w:t>Ramayana</w:t>
        </w:r>
      </w:hyperlink>
      <w:r w:rsidRPr="006E53CD">
        <w:rPr>
          <w:rFonts w:ascii="Times New Roman" w:hAnsi="Times New Roman" w:cs="Times New Roman"/>
          <w:color w:val="000000" w:themeColor="text1"/>
          <w:spacing w:val="-2"/>
          <w:w w:val="101"/>
          <w:sz w:val="20"/>
          <w:szCs w:val="20"/>
        </w:rPr>
        <w:t>, which describe the adventures and exploits of the god being invoked. </w:t>
      </w:r>
      <w:hyperlink r:id="rId171" w:tooltip="Basanti Devi Bisht" w:history="1">
        <w:r w:rsidRPr="006E53CD">
          <w:rPr>
            <w:rFonts w:ascii="Times New Roman" w:hAnsi="Times New Roman" w:cs="Times New Roman"/>
            <w:color w:val="000000" w:themeColor="text1"/>
            <w:spacing w:val="-2"/>
            <w:w w:val="101"/>
            <w:sz w:val="20"/>
            <w:szCs w:val="20"/>
          </w:rPr>
          <w:t>Basanti Devi Bisht</w:t>
        </w:r>
      </w:hyperlink>
      <w:r w:rsidRPr="006E53CD">
        <w:rPr>
          <w:rFonts w:ascii="Times New Roman" w:hAnsi="Times New Roman" w:cs="Times New Roman"/>
          <w:color w:val="000000" w:themeColor="text1"/>
          <w:spacing w:val="-2"/>
          <w:w w:val="101"/>
          <w:sz w:val="20"/>
          <w:szCs w:val="20"/>
        </w:rPr>
        <w:t>, </w:t>
      </w:r>
      <w:hyperlink r:id="rId172" w:tooltip="Chander Singh Rahi" w:history="1">
        <w:r w:rsidRPr="006E53CD">
          <w:rPr>
            <w:rFonts w:ascii="Times New Roman" w:hAnsi="Times New Roman" w:cs="Times New Roman"/>
            <w:color w:val="000000" w:themeColor="text1"/>
            <w:spacing w:val="-2"/>
            <w:w w:val="101"/>
            <w:sz w:val="20"/>
            <w:szCs w:val="20"/>
          </w:rPr>
          <w:t>Chander Singh Rahi</w:t>
        </w:r>
      </w:hyperlink>
      <w:r w:rsidRPr="006E53CD">
        <w:rPr>
          <w:rFonts w:ascii="Times New Roman" w:hAnsi="Times New Roman" w:cs="Times New Roman"/>
          <w:color w:val="000000" w:themeColor="text1"/>
          <w:spacing w:val="-2"/>
          <w:w w:val="101"/>
          <w:sz w:val="20"/>
          <w:szCs w:val="20"/>
        </w:rPr>
        <w:t>, </w:t>
      </w:r>
      <w:hyperlink r:id="rId173" w:tooltip="Girish Tiwari" w:history="1">
        <w:r w:rsidRPr="006E53CD">
          <w:rPr>
            <w:rFonts w:ascii="Times New Roman" w:hAnsi="Times New Roman" w:cs="Times New Roman"/>
            <w:color w:val="000000" w:themeColor="text1"/>
            <w:spacing w:val="-2"/>
            <w:w w:val="101"/>
            <w:sz w:val="20"/>
            <w:szCs w:val="20"/>
          </w:rPr>
          <w:t>Girish Tiwari</w:t>
        </w:r>
      </w:hyperlink>
      <w:r w:rsidRPr="006E53CD">
        <w:rPr>
          <w:rFonts w:ascii="Times New Roman" w:hAnsi="Times New Roman" w:cs="Times New Roman"/>
          <w:color w:val="000000" w:themeColor="text1"/>
          <w:spacing w:val="-2"/>
          <w:w w:val="101"/>
          <w:sz w:val="20"/>
          <w:szCs w:val="20"/>
        </w:rPr>
        <w:t> </w:t>
      </w:r>
      <w:r w:rsidR="000A627A" w:rsidRPr="006E53CD">
        <w:rPr>
          <w:rFonts w:ascii="Times New Roman" w:hAnsi="Times New Roman" w:cs="Times New Roman"/>
          <w:color w:val="000000" w:themeColor="text1"/>
          <w:spacing w:val="-2"/>
          <w:w w:val="101"/>
          <w:sz w:val="20"/>
          <w:szCs w:val="20"/>
        </w:rPr>
        <w:t>Girda</w:t>
      </w:r>
      <w:r w:rsidRPr="006E53CD">
        <w:rPr>
          <w:rFonts w:ascii="Times New Roman" w:hAnsi="Times New Roman" w:cs="Times New Roman"/>
          <w:color w:val="000000" w:themeColor="text1"/>
          <w:spacing w:val="-2"/>
          <w:w w:val="101"/>
          <w:sz w:val="20"/>
          <w:szCs w:val="20"/>
        </w:rPr>
        <w:t>, Gopal Babu Goswami, Heera Singh Rana, </w:t>
      </w:r>
      <w:hyperlink r:id="rId174" w:tooltip="Meena Rana" w:history="1">
        <w:r w:rsidRPr="006E53CD">
          <w:rPr>
            <w:rFonts w:ascii="Times New Roman" w:hAnsi="Times New Roman" w:cs="Times New Roman"/>
            <w:color w:val="000000" w:themeColor="text1"/>
            <w:spacing w:val="-2"/>
            <w:w w:val="101"/>
            <w:sz w:val="20"/>
            <w:szCs w:val="20"/>
          </w:rPr>
          <w:t>Meena Rana</w:t>
        </w:r>
      </w:hyperlink>
      <w:r w:rsidRPr="006E53CD">
        <w:rPr>
          <w:rFonts w:ascii="Times New Roman" w:hAnsi="Times New Roman" w:cs="Times New Roman"/>
          <w:color w:val="000000" w:themeColor="text1"/>
          <w:spacing w:val="-2"/>
          <w:w w:val="101"/>
          <w:sz w:val="20"/>
          <w:szCs w:val="20"/>
        </w:rPr>
        <w:t>, </w:t>
      </w:r>
      <w:hyperlink r:id="rId175" w:tooltip="Narendra Singh Negi" w:history="1">
        <w:r w:rsidRPr="006E53CD">
          <w:rPr>
            <w:rFonts w:ascii="Times New Roman" w:hAnsi="Times New Roman" w:cs="Times New Roman"/>
            <w:color w:val="000000" w:themeColor="text1"/>
            <w:spacing w:val="-2"/>
            <w:w w:val="101"/>
            <w:sz w:val="20"/>
            <w:szCs w:val="20"/>
          </w:rPr>
          <w:t>Narendra Singh Negi</w:t>
        </w:r>
      </w:hyperlink>
      <w:r w:rsidRPr="006E53CD">
        <w:rPr>
          <w:rFonts w:ascii="Times New Roman" w:hAnsi="Times New Roman" w:cs="Times New Roman"/>
          <w:color w:val="000000" w:themeColor="text1"/>
          <w:spacing w:val="-2"/>
          <w:w w:val="101"/>
          <w:sz w:val="20"/>
          <w:szCs w:val="20"/>
        </w:rPr>
        <w:t> and Pritam Bharatwan are popular folk singers and musicians from the state, so is country music singer </w:t>
      </w:r>
      <w:hyperlink r:id="rId176" w:tooltip="Bobby Cash (singer)" w:history="1">
        <w:r w:rsidRPr="006E53CD">
          <w:rPr>
            <w:rFonts w:ascii="Times New Roman" w:hAnsi="Times New Roman" w:cs="Times New Roman"/>
            <w:color w:val="000000" w:themeColor="text1"/>
            <w:spacing w:val="-2"/>
            <w:w w:val="101"/>
            <w:sz w:val="20"/>
            <w:szCs w:val="20"/>
          </w:rPr>
          <w:t>Bobby Cash</w:t>
        </w:r>
      </w:hyperlink>
      <w:r w:rsidRPr="006E53CD">
        <w:rPr>
          <w:rFonts w:ascii="Times New Roman" w:hAnsi="Times New Roman" w:cs="Times New Roman"/>
          <w:color w:val="000000" w:themeColor="text1"/>
          <w:spacing w:val="-2"/>
          <w:w w:val="101"/>
          <w:sz w:val="20"/>
          <w:szCs w:val="20"/>
        </w:rPr>
        <w:t>.</w:t>
      </w:r>
    </w:p>
    <w:p w:rsidR="00470EF0" w:rsidRPr="006E53CD" w:rsidRDefault="00470EF0"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001C41" w:rsidP="006E53CD">
      <w:pPr>
        <w:spacing w:after="0" w:line="240" w:lineRule="auto"/>
        <w:jc w:val="both"/>
        <w:rPr>
          <w:rFonts w:ascii="Times New Roman" w:hAnsi="Times New Roman" w:cs="Times New Roman"/>
          <w:b/>
          <w:i/>
          <w:color w:val="000000" w:themeColor="text1"/>
          <w:sz w:val="20"/>
          <w:szCs w:val="20"/>
        </w:rPr>
      </w:pPr>
      <w:r w:rsidRPr="006E53CD">
        <w:rPr>
          <w:rFonts w:ascii="Times New Roman" w:hAnsi="Times New Roman" w:cs="Times New Roman"/>
          <w:b/>
          <w:i/>
          <w:color w:val="000000" w:themeColor="text1"/>
          <w:sz w:val="20"/>
          <w:szCs w:val="20"/>
        </w:rPr>
        <w:t>Fairs and Festivals</w:t>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001C41" w:rsidP="006E53CD">
      <w:pPr>
        <w:spacing w:after="0" w:line="240" w:lineRule="auto"/>
        <w:jc w:val="center"/>
        <w:rPr>
          <w:rFonts w:ascii="Times New Roman" w:hAnsi="Times New Roman" w:cs="Times New Roman"/>
          <w:sz w:val="20"/>
          <w:szCs w:val="20"/>
        </w:rPr>
      </w:pPr>
      <w:r w:rsidRPr="006E53CD">
        <w:rPr>
          <w:rFonts w:ascii="Times New Roman" w:hAnsi="Times New Roman" w:cs="Times New Roman"/>
          <w:noProof/>
          <w:sz w:val="20"/>
          <w:szCs w:val="20"/>
        </w:rPr>
        <w:drawing>
          <wp:inline distT="0" distB="0" distL="0" distR="0" wp14:anchorId="0CD36790" wp14:editId="2538B5A3">
            <wp:extent cx="2381250" cy="1581150"/>
            <wp:effectExtent l="76200" t="38100" r="38100" b="0"/>
            <wp:docPr id="1505" name="Picture 17" descr="https://upload.wikimedia.org/wikipedia/commons/thumb/e/e4/Third_Shahi_Snan_in_Hari_Ki_Pauri.jpg/250px-Third_Shahi_Snan_in_Hari_Ki_Pauri.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e/e4/Third_Shahi_Snan_in_Hari_Ki_Pauri.jpg/250px-Third_Shahi_Snan_in_Hari_Ki_Pauri.jpg">
                      <a:hlinkClick r:id="rId177"/>
                    </pic:cNvPr>
                    <pic:cNvPicPr>
                      <a:picLocks noChangeAspect="1" noChangeArrowheads="1"/>
                    </pic:cNvPicPr>
                  </pic:nvPicPr>
                  <pic:blipFill>
                    <a:blip r:embed="rId178" cstate="print"/>
                    <a:srcRect/>
                    <a:stretch>
                      <a:fillRect/>
                    </a:stretch>
                  </pic:blipFill>
                  <pic:spPr bwMode="auto">
                    <a:xfrm>
                      <a:off x="0" y="0"/>
                      <a:ext cx="2381250" cy="1581150"/>
                    </a:xfrm>
                    <a:prstGeom prst="rect">
                      <a:avLst/>
                    </a:prstGeom>
                    <a:noFill/>
                    <a:ln w="25400">
                      <a:solidFill>
                        <a:srgbClr val="FF0066"/>
                      </a:solidFill>
                      <a:prstDash val="lgDashDotDot"/>
                      <a:miter lim="800000"/>
                      <a:headEnd/>
                      <a:tailEnd/>
                    </a:ln>
                    <a:scene3d>
                      <a:camera prst="orthographicFront"/>
                      <a:lightRig rig="threePt" dir="t"/>
                    </a:scene3d>
                    <a:sp3d>
                      <a:bevelT w="114300" prst="artDeco"/>
                    </a:sp3d>
                  </pic:spPr>
                </pic:pic>
              </a:graphicData>
            </a:graphic>
          </wp:inline>
        </w:drawing>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001C41" w:rsidP="006E53CD">
      <w:pPr>
        <w:pStyle w:val="NormalWeb"/>
        <w:shd w:val="clear" w:color="auto" w:fill="FFFFFF"/>
        <w:spacing w:before="0" w:beforeAutospacing="0" w:after="0" w:afterAutospacing="0"/>
        <w:jc w:val="center"/>
        <w:rPr>
          <w:color w:val="000000" w:themeColor="text1"/>
          <w:spacing w:val="-2"/>
          <w:w w:val="101"/>
          <w:sz w:val="20"/>
          <w:szCs w:val="20"/>
        </w:rPr>
      </w:pPr>
      <w:r w:rsidRPr="006E53CD">
        <w:rPr>
          <w:b/>
          <w:color w:val="000000" w:themeColor="text1"/>
          <w:spacing w:val="-2"/>
          <w:w w:val="101"/>
          <w:sz w:val="20"/>
          <w:szCs w:val="20"/>
        </w:rPr>
        <w:t>Pilgrims</w:t>
      </w:r>
      <w:r w:rsidRPr="006E53CD">
        <w:rPr>
          <w:color w:val="000000" w:themeColor="text1"/>
          <w:spacing w:val="-2"/>
          <w:w w:val="101"/>
          <w:sz w:val="20"/>
          <w:szCs w:val="20"/>
        </w:rPr>
        <w:t xml:space="preserve"> gather for the third </w:t>
      </w:r>
      <w:r w:rsidRPr="006E53CD">
        <w:rPr>
          <w:b/>
          <w:color w:val="000000" w:themeColor="text1"/>
          <w:spacing w:val="-2"/>
          <w:w w:val="101"/>
          <w:sz w:val="20"/>
          <w:szCs w:val="20"/>
        </w:rPr>
        <w:t>Shahi Snan (“Royal Bath”</w:t>
      </w:r>
      <w:r w:rsidRPr="006E53CD">
        <w:rPr>
          <w:color w:val="000000" w:themeColor="text1"/>
          <w:spacing w:val="-2"/>
          <w:w w:val="101"/>
          <w:sz w:val="20"/>
          <w:szCs w:val="20"/>
        </w:rPr>
        <w:t>) at </w:t>
      </w:r>
      <w:hyperlink r:id="rId179" w:tooltip="Har Ki Pauri" w:history="1">
        <w:r w:rsidRPr="006E53CD">
          <w:rPr>
            <w:b/>
            <w:color w:val="000000" w:themeColor="text1"/>
            <w:spacing w:val="-2"/>
            <w:w w:val="101"/>
            <w:sz w:val="20"/>
            <w:szCs w:val="20"/>
          </w:rPr>
          <w:t>Har Ki Pauri</w:t>
        </w:r>
      </w:hyperlink>
      <w:r w:rsidRPr="006E53CD">
        <w:rPr>
          <w:color w:val="000000" w:themeColor="text1"/>
          <w:spacing w:val="-2"/>
          <w:w w:val="101"/>
          <w:sz w:val="20"/>
          <w:szCs w:val="20"/>
        </w:rPr>
        <w:t> in </w:t>
      </w:r>
      <w:hyperlink r:id="rId180" w:tooltip="Haridwar, Uttarakhand" w:history="1">
        <w:r w:rsidRPr="006E53CD">
          <w:rPr>
            <w:color w:val="000000" w:themeColor="text1"/>
            <w:spacing w:val="-2"/>
            <w:w w:val="101"/>
            <w:sz w:val="20"/>
            <w:szCs w:val="20"/>
          </w:rPr>
          <w:t>Haridwar, Uttarakhand</w:t>
        </w:r>
      </w:hyperlink>
      <w:r w:rsidRPr="006E53CD">
        <w:rPr>
          <w:color w:val="000000" w:themeColor="text1"/>
          <w:spacing w:val="-2"/>
          <w:w w:val="101"/>
          <w:sz w:val="20"/>
          <w:szCs w:val="20"/>
        </w:rPr>
        <w:t> on 14</w:t>
      </w:r>
      <w:r w:rsidRPr="006E53CD">
        <w:rPr>
          <w:color w:val="000000" w:themeColor="text1"/>
          <w:spacing w:val="-2"/>
          <w:w w:val="101"/>
          <w:sz w:val="20"/>
          <w:szCs w:val="20"/>
          <w:vertAlign w:val="superscript"/>
        </w:rPr>
        <w:t xml:space="preserve">th </w:t>
      </w:r>
      <w:r w:rsidRPr="006E53CD">
        <w:rPr>
          <w:color w:val="000000" w:themeColor="text1"/>
          <w:spacing w:val="-2"/>
          <w:w w:val="101"/>
          <w:sz w:val="20"/>
          <w:szCs w:val="20"/>
        </w:rPr>
        <w:t>April</w:t>
      </w:r>
      <w:r w:rsidR="00961098" w:rsidRPr="006E53CD">
        <w:rPr>
          <w:color w:val="000000" w:themeColor="text1"/>
          <w:spacing w:val="-2"/>
          <w:w w:val="101"/>
          <w:sz w:val="20"/>
          <w:szCs w:val="20"/>
        </w:rPr>
        <w:t>,</w:t>
      </w:r>
      <w:r w:rsidRPr="006E53CD">
        <w:rPr>
          <w:color w:val="000000" w:themeColor="text1"/>
          <w:spacing w:val="-2"/>
          <w:w w:val="101"/>
          <w:sz w:val="20"/>
          <w:szCs w:val="20"/>
        </w:rPr>
        <w:t xml:space="preserve"> 2010 during </w:t>
      </w:r>
      <w:hyperlink r:id="rId181" w:tooltip="Haridwar Kumbh Mela" w:history="1">
        <w:r w:rsidRPr="006E53CD">
          <w:rPr>
            <w:b/>
            <w:color w:val="000000" w:themeColor="text1"/>
            <w:spacing w:val="-2"/>
            <w:w w:val="101"/>
            <w:sz w:val="20"/>
            <w:szCs w:val="20"/>
          </w:rPr>
          <w:t>Haridwar Kumbh Mela</w:t>
        </w:r>
      </w:hyperlink>
      <w:r w:rsidRPr="006E53CD">
        <w:rPr>
          <w:color w:val="000000" w:themeColor="text1"/>
          <w:spacing w:val="-2"/>
          <w:w w:val="101"/>
          <w:sz w:val="20"/>
          <w:szCs w:val="20"/>
        </w:rPr>
        <w:t>.</w:t>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EB64EC" w:rsidRPr="006E53CD" w:rsidRDefault="00001C41" w:rsidP="006E53CD">
      <w:pPr>
        <w:pStyle w:val="NormalWeb"/>
        <w:shd w:val="clear" w:color="auto" w:fill="FFFFFF"/>
        <w:spacing w:before="0" w:beforeAutospacing="0" w:after="0" w:afterAutospacing="0"/>
        <w:ind w:firstLine="720"/>
        <w:jc w:val="both"/>
        <w:rPr>
          <w:color w:val="000000"/>
          <w:spacing w:val="-2"/>
          <w:w w:val="101"/>
          <w:sz w:val="20"/>
          <w:szCs w:val="20"/>
        </w:rPr>
      </w:pPr>
      <w:r w:rsidRPr="006E53CD">
        <w:rPr>
          <w:color w:val="000000" w:themeColor="text1"/>
          <w:spacing w:val="-2"/>
          <w:w w:val="101"/>
          <w:sz w:val="20"/>
          <w:szCs w:val="20"/>
        </w:rPr>
        <w:t>One of the major Hindu pilgrimages, </w:t>
      </w:r>
      <w:hyperlink r:id="rId182" w:tooltip="Haridwar Kumbh Mela" w:history="1">
        <w:r w:rsidRPr="006E53CD">
          <w:rPr>
            <w:color w:val="000000" w:themeColor="text1"/>
            <w:spacing w:val="-2"/>
            <w:w w:val="101"/>
            <w:sz w:val="20"/>
            <w:szCs w:val="20"/>
          </w:rPr>
          <w:t>Haridwar Kumbh Mela</w:t>
        </w:r>
      </w:hyperlink>
      <w:r w:rsidRPr="006E53CD">
        <w:rPr>
          <w:color w:val="000000" w:themeColor="text1"/>
          <w:spacing w:val="-2"/>
          <w:w w:val="101"/>
          <w:sz w:val="20"/>
          <w:szCs w:val="20"/>
        </w:rPr>
        <w:t>, takes place in Uttarakhand</w:t>
      </w:r>
      <w:r w:rsidR="00425EAD" w:rsidRPr="006E53CD">
        <w:rPr>
          <w:color w:val="000000" w:themeColor="text1"/>
          <w:spacing w:val="-2"/>
          <w:w w:val="101"/>
          <w:sz w:val="20"/>
          <w:szCs w:val="20"/>
        </w:rPr>
        <w:t xml:space="preserve"> State</w:t>
      </w:r>
      <w:r w:rsidRPr="006E53CD">
        <w:rPr>
          <w:color w:val="000000" w:themeColor="text1"/>
          <w:spacing w:val="-2"/>
          <w:w w:val="101"/>
          <w:sz w:val="20"/>
          <w:szCs w:val="20"/>
        </w:rPr>
        <w:t>. </w:t>
      </w:r>
      <w:hyperlink r:id="rId183" w:tooltip="Haridwar" w:history="1">
        <w:r w:rsidRPr="006E53CD">
          <w:rPr>
            <w:color w:val="000000" w:themeColor="text1"/>
            <w:spacing w:val="-2"/>
            <w:w w:val="101"/>
            <w:sz w:val="20"/>
            <w:szCs w:val="20"/>
          </w:rPr>
          <w:t>Haridwar</w:t>
        </w:r>
      </w:hyperlink>
      <w:r w:rsidRPr="006E53CD">
        <w:rPr>
          <w:color w:val="000000" w:themeColor="text1"/>
          <w:spacing w:val="-2"/>
          <w:w w:val="101"/>
          <w:sz w:val="20"/>
          <w:szCs w:val="20"/>
        </w:rPr>
        <w:t> is one of the four places in India where this mela is organised. Haridwar most recently hosted the Purna </w:t>
      </w:r>
      <w:hyperlink r:id="rId184" w:tooltip="Kumbh Mela" w:history="1">
        <w:r w:rsidRPr="006E53CD">
          <w:rPr>
            <w:color w:val="000000" w:themeColor="text1"/>
            <w:spacing w:val="-2"/>
            <w:w w:val="101"/>
            <w:sz w:val="20"/>
            <w:szCs w:val="20"/>
          </w:rPr>
          <w:t>Kumbh Mela</w:t>
        </w:r>
      </w:hyperlink>
      <w:r w:rsidRPr="006E53CD">
        <w:rPr>
          <w:color w:val="000000" w:themeColor="text1"/>
          <w:spacing w:val="-2"/>
          <w:w w:val="101"/>
          <w:sz w:val="20"/>
          <w:szCs w:val="20"/>
        </w:rPr>
        <w:t> from </w:t>
      </w:r>
      <w:hyperlink r:id="rId185" w:tooltip="Makar Sankranti" w:history="1">
        <w:r w:rsidRPr="006E53CD">
          <w:rPr>
            <w:color w:val="000000" w:themeColor="text1"/>
            <w:spacing w:val="-2"/>
            <w:w w:val="101"/>
            <w:sz w:val="20"/>
            <w:szCs w:val="20"/>
          </w:rPr>
          <w:t>Makar Sankranti</w:t>
        </w:r>
      </w:hyperlink>
      <w:r w:rsidRPr="006E53CD">
        <w:rPr>
          <w:color w:val="000000" w:themeColor="text1"/>
          <w:spacing w:val="-2"/>
          <w:w w:val="101"/>
          <w:sz w:val="20"/>
          <w:szCs w:val="20"/>
        </w:rPr>
        <w:t> (14</w:t>
      </w:r>
      <w:r w:rsidRPr="006E53CD">
        <w:rPr>
          <w:color w:val="000000" w:themeColor="text1"/>
          <w:spacing w:val="-2"/>
          <w:w w:val="101"/>
          <w:sz w:val="20"/>
          <w:szCs w:val="20"/>
          <w:vertAlign w:val="superscript"/>
        </w:rPr>
        <w:t>th</w:t>
      </w:r>
      <w:r w:rsidRPr="006E53CD">
        <w:rPr>
          <w:color w:val="000000" w:themeColor="text1"/>
          <w:spacing w:val="-2"/>
          <w:w w:val="101"/>
          <w:sz w:val="20"/>
          <w:szCs w:val="20"/>
        </w:rPr>
        <w:t xml:space="preserve"> January, 2010) to Vaishakh Pu</w:t>
      </w:r>
      <w:r w:rsidR="000A627A" w:rsidRPr="006E53CD">
        <w:rPr>
          <w:color w:val="000000" w:themeColor="text1"/>
          <w:spacing w:val="-2"/>
          <w:w w:val="101"/>
          <w:sz w:val="20"/>
          <w:szCs w:val="20"/>
        </w:rPr>
        <w:t>rnima Snan</w:t>
      </w:r>
      <w:r w:rsidRPr="006E53CD">
        <w:rPr>
          <w:color w:val="000000" w:themeColor="text1"/>
          <w:spacing w:val="-2"/>
          <w:w w:val="101"/>
          <w:sz w:val="20"/>
          <w:szCs w:val="20"/>
        </w:rPr>
        <w:t xml:space="preserve"> (28</w:t>
      </w:r>
      <w:r w:rsidRPr="006E53CD">
        <w:rPr>
          <w:color w:val="000000" w:themeColor="text1"/>
          <w:spacing w:val="-2"/>
          <w:w w:val="101"/>
          <w:sz w:val="20"/>
          <w:szCs w:val="20"/>
          <w:vertAlign w:val="superscript"/>
        </w:rPr>
        <w:t>th</w:t>
      </w:r>
      <w:r w:rsidRPr="006E53CD">
        <w:rPr>
          <w:color w:val="000000" w:themeColor="text1"/>
          <w:spacing w:val="-2"/>
          <w:w w:val="101"/>
          <w:sz w:val="20"/>
          <w:szCs w:val="20"/>
        </w:rPr>
        <w:t xml:space="preserve"> April, 2010). Hundreds of foreigners joined Indian pilgrims in the festival, which is considered the largest religious gathering in </w:t>
      </w:r>
      <w:r w:rsidR="00425EAD" w:rsidRPr="006E53CD">
        <w:rPr>
          <w:color w:val="000000" w:themeColor="text1"/>
          <w:spacing w:val="-2"/>
          <w:w w:val="101"/>
          <w:sz w:val="20"/>
          <w:szCs w:val="20"/>
        </w:rPr>
        <w:t xml:space="preserve">whole around </w:t>
      </w:r>
      <w:r w:rsidRPr="006E53CD">
        <w:rPr>
          <w:color w:val="000000" w:themeColor="text1"/>
          <w:spacing w:val="-2"/>
          <w:w w:val="101"/>
          <w:sz w:val="20"/>
          <w:szCs w:val="20"/>
        </w:rPr>
        <w:t xml:space="preserve">the world. </w:t>
      </w:r>
      <w:hyperlink r:id="rId186" w:tooltip="Kumauni Holi" w:history="1">
        <w:r w:rsidRPr="006E53CD">
          <w:rPr>
            <w:color w:val="000000" w:themeColor="text1"/>
            <w:spacing w:val="-2"/>
            <w:w w:val="101"/>
            <w:sz w:val="20"/>
            <w:szCs w:val="20"/>
          </w:rPr>
          <w:t>Kumauni Holi</w:t>
        </w:r>
      </w:hyperlink>
      <w:r w:rsidRPr="006E53CD">
        <w:rPr>
          <w:color w:val="000000" w:themeColor="text1"/>
          <w:spacing w:val="-2"/>
          <w:w w:val="101"/>
          <w:sz w:val="20"/>
          <w:szCs w:val="20"/>
        </w:rPr>
        <w:t>, in forms including Baithki Holi, Khari Holi, and Mahila Holi, all of which start from </w:t>
      </w:r>
      <w:hyperlink r:id="rId187" w:tooltip="Vasant Panchami" w:history="1">
        <w:r w:rsidRPr="006E53CD">
          <w:rPr>
            <w:color w:val="000000" w:themeColor="text1"/>
            <w:spacing w:val="-2"/>
            <w:w w:val="101"/>
            <w:sz w:val="20"/>
            <w:szCs w:val="20"/>
          </w:rPr>
          <w:t>Vasant Panchami</w:t>
        </w:r>
      </w:hyperlink>
      <w:r w:rsidRPr="006E53CD">
        <w:rPr>
          <w:color w:val="000000" w:themeColor="text1"/>
          <w:spacing w:val="-2"/>
          <w:w w:val="101"/>
          <w:sz w:val="20"/>
          <w:szCs w:val="20"/>
        </w:rPr>
        <w:t>, are festivals and musical affairs that can last almost a month. </w:t>
      </w:r>
      <w:hyperlink r:id="rId188" w:tooltip="Ganga Dussehra" w:history="1">
        <w:r w:rsidRPr="006E53CD">
          <w:rPr>
            <w:color w:val="000000" w:themeColor="text1"/>
            <w:spacing w:val="-2"/>
            <w:w w:val="101"/>
            <w:sz w:val="20"/>
            <w:szCs w:val="20"/>
          </w:rPr>
          <w:t>Ganga Dashahara</w:t>
        </w:r>
      </w:hyperlink>
      <w:r w:rsidRPr="006E53CD">
        <w:rPr>
          <w:color w:val="000000" w:themeColor="text1"/>
          <w:spacing w:val="-2"/>
          <w:w w:val="101"/>
          <w:sz w:val="20"/>
          <w:szCs w:val="20"/>
        </w:rPr>
        <w:t>, Vasant Panchami, Makar Sankranti, Ghee Sankrant, Khatarua, </w:t>
      </w:r>
      <w:hyperlink r:id="rId189" w:tooltip="Vat Savitri" w:history="1">
        <w:r w:rsidRPr="006E53CD">
          <w:rPr>
            <w:color w:val="000000" w:themeColor="text1"/>
            <w:spacing w:val="-2"/>
            <w:w w:val="101"/>
            <w:sz w:val="20"/>
            <w:szCs w:val="20"/>
          </w:rPr>
          <w:t>Vat Savitri</w:t>
        </w:r>
      </w:hyperlink>
      <w:r w:rsidRPr="006E53CD">
        <w:rPr>
          <w:color w:val="000000" w:themeColor="text1"/>
          <w:spacing w:val="-2"/>
          <w:w w:val="101"/>
          <w:sz w:val="20"/>
          <w:szCs w:val="20"/>
        </w:rPr>
        <w:t xml:space="preserve">, and Phul Dei are other major festivals. In addition, </w:t>
      </w:r>
      <w:r w:rsidR="00425EAD" w:rsidRPr="006E53CD">
        <w:rPr>
          <w:color w:val="000000" w:themeColor="text1"/>
          <w:spacing w:val="-2"/>
          <w:w w:val="101"/>
          <w:sz w:val="20"/>
          <w:szCs w:val="20"/>
        </w:rPr>
        <w:t xml:space="preserve">there are </w:t>
      </w:r>
      <w:r w:rsidRPr="006E53CD">
        <w:rPr>
          <w:color w:val="000000" w:themeColor="text1"/>
          <w:spacing w:val="-2"/>
          <w:w w:val="101"/>
          <w:sz w:val="20"/>
          <w:szCs w:val="20"/>
        </w:rPr>
        <w:t>various fairs like </w:t>
      </w:r>
      <w:hyperlink r:id="rId190" w:tooltip="Kanwar Yatra" w:history="1">
        <w:r w:rsidRPr="006E53CD">
          <w:rPr>
            <w:color w:val="000000" w:themeColor="text1"/>
            <w:spacing w:val="-2"/>
            <w:w w:val="101"/>
            <w:sz w:val="20"/>
            <w:szCs w:val="20"/>
          </w:rPr>
          <w:t>Kanwar Yatra</w:t>
        </w:r>
      </w:hyperlink>
      <w:r w:rsidRPr="006E53CD">
        <w:rPr>
          <w:color w:val="000000" w:themeColor="text1"/>
          <w:spacing w:val="-2"/>
          <w:w w:val="101"/>
          <w:sz w:val="20"/>
          <w:szCs w:val="20"/>
        </w:rPr>
        <w:t>, </w:t>
      </w:r>
      <w:hyperlink r:id="rId191" w:tooltip="Kandali Festival" w:history="1">
        <w:r w:rsidRPr="006E53CD">
          <w:rPr>
            <w:color w:val="000000" w:themeColor="text1"/>
            <w:spacing w:val="-2"/>
            <w:w w:val="101"/>
            <w:sz w:val="20"/>
            <w:szCs w:val="20"/>
          </w:rPr>
          <w:t>Kandali Festival</w:t>
        </w:r>
      </w:hyperlink>
      <w:r w:rsidRPr="006E53CD">
        <w:rPr>
          <w:color w:val="000000" w:themeColor="text1"/>
          <w:spacing w:val="-2"/>
          <w:w w:val="101"/>
          <w:sz w:val="20"/>
          <w:szCs w:val="20"/>
        </w:rPr>
        <w:t>, </w:t>
      </w:r>
      <w:hyperlink r:id="rId192" w:tooltip="Ramman (festival)" w:history="1">
        <w:r w:rsidRPr="006E53CD">
          <w:rPr>
            <w:color w:val="000000" w:themeColor="text1"/>
            <w:spacing w:val="-2"/>
            <w:w w:val="101"/>
            <w:sz w:val="20"/>
            <w:szCs w:val="20"/>
          </w:rPr>
          <w:t>Ramman</w:t>
        </w:r>
      </w:hyperlink>
      <w:r w:rsidRPr="006E53CD">
        <w:rPr>
          <w:color w:val="000000" w:themeColor="text1"/>
          <w:spacing w:val="-2"/>
          <w:w w:val="101"/>
          <w:sz w:val="20"/>
          <w:szCs w:val="20"/>
        </w:rPr>
        <w:t>, </w:t>
      </w:r>
      <w:hyperlink r:id="rId193" w:tooltip="Harela mela" w:history="1">
        <w:r w:rsidRPr="006E53CD">
          <w:rPr>
            <w:color w:val="000000" w:themeColor="text1"/>
            <w:spacing w:val="-2"/>
            <w:w w:val="101"/>
            <w:sz w:val="20"/>
            <w:szCs w:val="20"/>
          </w:rPr>
          <w:t>Harela Mela</w:t>
        </w:r>
      </w:hyperlink>
      <w:r w:rsidR="00425EAD" w:rsidRPr="006E53CD">
        <w:rPr>
          <w:color w:val="000000" w:themeColor="text1"/>
          <w:spacing w:val="-2"/>
          <w:w w:val="101"/>
          <w:sz w:val="20"/>
          <w:szCs w:val="20"/>
        </w:rPr>
        <w:t xml:space="preserve">, Kauthig, </w:t>
      </w:r>
      <w:r w:rsidRPr="006E53CD">
        <w:rPr>
          <w:color w:val="000000" w:themeColor="text1"/>
          <w:spacing w:val="-2"/>
          <w:w w:val="101"/>
          <w:sz w:val="20"/>
          <w:szCs w:val="20"/>
        </w:rPr>
        <w:t>Nauchandi Mela, Giddi Mela, Uttarayani Mela and </w:t>
      </w:r>
      <w:hyperlink r:id="rId194" w:tooltip="Nanda Devi Raj Jat" w:history="1">
        <w:r w:rsidRPr="006E53CD">
          <w:rPr>
            <w:color w:val="000000" w:themeColor="text1"/>
            <w:spacing w:val="-2"/>
            <w:w w:val="101"/>
            <w:sz w:val="20"/>
            <w:szCs w:val="20"/>
          </w:rPr>
          <w:t>Nanda Devi Raj Jat</w:t>
        </w:r>
      </w:hyperlink>
      <w:r w:rsidR="000A627A" w:rsidRPr="006E53CD">
        <w:rPr>
          <w:color w:val="000000" w:themeColor="text1"/>
          <w:spacing w:val="-2"/>
          <w:w w:val="101"/>
          <w:sz w:val="20"/>
          <w:szCs w:val="20"/>
        </w:rPr>
        <w:t> Mela</w:t>
      </w:r>
      <w:r w:rsidRPr="006E53CD">
        <w:rPr>
          <w:color w:val="000000" w:themeColor="text1"/>
          <w:spacing w:val="-2"/>
          <w:w w:val="101"/>
          <w:sz w:val="20"/>
          <w:szCs w:val="20"/>
        </w:rPr>
        <w:t xml:space="preserve"> take</w:t>
      </w:r>
      <w:r w:rsidR="00425EAD" w:rsidRPr="006E53CD">
        <w:rPr>
          <w:color w:val="000000" w:themeColor="text1"/>
          <w:spacing w:val="-2"/>
          <w:w w:val="101"/>
          <w:sz w:val="20"/>
          <w:szCs w:val="20"/>
        </w:rPr>
        <w:t>s</w:t>
      </w:r>
      <w:r w:rsidRPr="006E53CD">
        <w:rPr>
          <w:color w:val="000000" w:themeColor="text1"/>
          <w:spacing w:val="-2"/>
          <w:w w:val="101"/>
          <w:sz w:val="20"/>
          <w:szCs w:val="20"/>
        </w:rPr>
        <w:t xml:space="preserve"> place.</w:t>
      </w:r>
      <w:r w:rsidR="00425EAD" w:rsidRPr="006E53CD">
        <w:rPr>
          <w:color w:val="000000" w:themeColor="text1"/>
          <w:spacing w:val="-2"/>
          <w:w w:val="101"/>
          <w:sz w:val="20"/>
          <w:szCs w:val="20"/>
        </w:rPr>
        <w:t xml:space="preserve"> Uttarakhand’</w:t>
      </w:r>
      <w:r w:rsidR="00EB64EC" w:rsidRPr="006E53CD">
        <w:rPr>
          <w:color w:val="000000" w:themeColor="text1"/>
          <w:spacing w:val="-2"/>
          <w:w w:val="101"/>
          <w:sz w:val="20"/>
          <w:szCs w:val="20"/>
        </w:rPr>
        <w:t xml:space="preserve">s Nepalese majority celebrate all major Hindu festivals, including </w:t>
      </w:r>
      <w:hyperlink r:id="rId195" w:tooltip="Tihar (festival)" w:history="1">
        <w:r w:rsidR="00EB64EC" w:rsidRPr="006E53CD">
          <w:rPr>
            <w:color w:val="000000" w:themeColor="text1"/>
            <w:spacing w:val="-2"/>
            <w:w w:val="101"/>
            <w:sz w:val="20"/>
            <w:szCs w:val="20"/>
          </w:rPr>
          <w:t>Diwali</w:t>
        </w:r>
      </w:hyperlink>
      <w:r w:rsidR="00EB64EC" w:rsidRPr="006E53CD">
        <w:rPr>
          <w:color w:val="000000" w:themeColor="text1"/>
          <w:spacing w:val="-2"/>
          <w:w w:val="101"/>
          <w:sz w:val="20"/>
          <w:szCs w:val="20"/>
        </w:rPr>
        <w:t xml:space="preserve"> and </w:t>
      </w:r>
      <w:hyperlink r:id="rId196" w:tooltip="Dashain" w:history="1">
        <w:r w:rsidR="00EB64EC" w:rsidRPr="006E53CD">
          <w:rPr>
            <w:color w:val="000000" w:themeColor="text1"/>
            <w:spacing w:val="-2"/>
            <w:w w:val="101"/>
            <w:sz w:val="20"/>
            <w:szCs w:val="20"/>
          </w:rPr>
          <w:t>Dussera</w:t>
        </w:r>
      </w:hyperlink>
      <w:r w:rsidR="00EB64EC" w:rsidRPr="006E53CD">
        <w:rPr>
          <w:color w:val="000000" w:themeColor="text1"/>
          <w:spacing w:val="-2"/>
          <w:w w:val="101"/>
          <w:sz w:val="20"/>
          <w:szCs w:val="20"/>
        </w:rPr>
        <w:t xml:space="preserve">. Traditional local festivals, such as </w:t>
      </w:r>
      <w:hyperlink r:id="rId197" w:tooltip="Maghe Sankranti" w:history="1">
        <w:r w:rsidR="00EB64EC" w:rsidRPr="006E53CD">
          <w:rPr>
            <w:color w:val="000000" w:themeColor="text1"/>
            <w:spacing w:val="-2"/>
            <w:w w:val="101"/>
            <w:sz w:val="20"/>
            <w:szCs w:val="20"/>
          </w:rPr>
          <w:t>Maghe Sankranti</w:t>
        </w:r>
      </w:hyperlink>
      <w:r w:rsidR="00EB64EC" w:rsidRPr="006E53CD">
        <w:rPr>
          <w:color w:val="000000" w:themeColor="text1"/>
          <w:spacing w:val="-2"/>
          <w:w w:val="101"/>
          <w:sz w:val="20"/>
          <w:szCs w:val="20"/>
        </w:rPr>
        <w:t xml:space="preserve"> and Bhimsen Puja, are also </w:t>
      </w:r>
      <w:r w:rsidR="00850704" w:rsidRPr="006E53CD">
        <w:rPr>
          <w:color w:val="000000" w:themeColor="text1"/>
          <w:spacing w:val="-2"/>
          <w:w w:val="101"/>
          <w:sz w:val="20"/>
          <w:szCs w:val="20"/>
        </w:rPr>
        <w:t xml:space="preserve">one of them </w:t>
      </w:r>
      <w:r w:rsidR="00EB64EC" w:rsidRPr="006E53CD">
        <w:rPr>
          <w:color w:val="000000" w:themeColor="text1"/>
          <w:spacing w:val="-2"/>
          <w:w w:val="101"/>
          <w:sz w:val="20"/>
          <w:szCs w:val="20"/>
        </w:rPr>
        <w:t>popular</w:t>
      </w:r>
      <w:r w:rsidR="00850704" w:rsidRPr="006E53CD">
        <w:rPr>
          <w:color w:val="000000" w:themeColor="text1"/>
          <w:spacing w:val="-2"/>
          <w:w w:val="101"/>
          <w:sz w:val="20"/>
          <w:szCs w:val="20"/>
        </w:rPr>
        <w:t xml:space="preserve"> rituals. </w:t>
      </w:r>
      <w:r w:rsidR="00EB64EC" w:rsidRPr="006E53CD">
        <w:rPr>
          <w:color w:val="000000" w:themeColor="text1"/>
          <w:spacing w:val="-2"/>
          <w:w w:val="101"/>
          <w:sz w:val="20"/>
          <w:szCs w:val="20"/>
        </w:rPr>
        <w:t xml:space="preserve">Figure </w:t>
      </w:r>
      <w:r w:rsidR="009126B6" w:rsidRPr="006E53CD">
        <w:rPr>
          <w:color w:val="000000" w:themeColor="text1"/>
          <w:spacing w:val="-2"/>
          <w:w w:val="101"/>
          <w:sz w:val="20"/>
          <w:szCs w:val="20"/>
        </w:rPr>
        <w:t>6</w:t>
      </w:r>
      <w:r w:rsidR="00EB64EC" w:rsidRPr="006E53CD">
        <w:rPr>
          <w:color w:val="000000" w:themeColor="text1"/>
          <w:spacing w:val="-2"/>
          <w:w w:val="101"/>
          <w:sz w:val="20"/>
          <w:szCs w:val="20"/>
        </w:rPr>
        <w:t xml:space="preserve"> shows </w:t>
      </w:r>
      <w:r w:rsidR="00EB64EC" w:rsidRPr="006E53CD">
        <w:rPr>
          <w:rFonts w:eastAsia="Book Antiqua"/>
          <w:color w:val="000000" w:themeColor="text1"/>
          <w:sz w:val="20"/>
          <w:szCs w:val="20"/>
          <w:lang w:bidi="hi-IN"/>
        </w:rPr>
        <w:t>Traditional Temple Festivals of Uttarakhand State</w:t>
      </w:r>
      <w:r w:rsidR="00EB64EC" w:rsidRPr="006E53CD">
        <w:rPr>
          <w:color w:val="000000" w:themeColor="text1"/>
          <w:spacing w:val="-2"/>
          <w:w w:val="101"/>
          <w:sz w:val="20"/>
          <w:szCs w:val="20"/>
        </w:rPr>
        <w:t>.</w:t>
      </w:r>
    </w:p>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tbl>
      <w:tblPr>
        <w:tblStyle w:val="TableGrid"/>
        <w:tblW w:w="0" w:type="auto"/>
        <w:jc w:val="center"/>
        <w:tblLook w:val="04A0" w:firstRow="1" w:lastRow="0" w:firstColumn="1" w:lastColumn="0" w:noHBand="0" w:noVBand="1"/>
      </w:tblPr>
      <w:tblGrid>
        <w:gridCol w:w="5136"/>
        <w:gridCol w:w="4866"/>
      </w:tblGrid>
      <w:tr w:rsidR="00001C41" w:rsidRPr="006E53CD" w:rsidTr="00850704">
        <w:trPr>
          <w:jc w:val="center"/>
        </w:trPr>
        <w:tc>
          <w:tcPr>
            <w:tcW w:w="5136"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0B9CFC25" wp14:editId="2081C753">
                  <wp:extent cx="3042557" cy="2171065"/>
                  <wp:effectExtent l="57150" t="38100" r="24765" b="196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Joshimath-15.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071962" cy="2192047"/>
                          </a:xfrm>
                          <a:prstGeom prst="rect">
                            <a:avLst/>
                          </a:prstGeom>
                          <a:scene3d>
                            <a:camera prst="orthographicFront"/>
                            <a:lightRig rig="threePt" dir="t"/>
                          </a:scene3d>
                          <a:sp3d>
                            <a:bevelT w="114300" prst="artDeco"/>
                          </a:sp3d>
                        </pic:spPr>
                      </pic:pic>
                    </a:graphicData>
                  </a:graphic>
                </wp:inline>
              </w:drawing>
            </w:r>
          </w:p>
        </w:tc>
        <w:tc>
          <w:tcPr>
            <w:tcW w:w="4866" w:type="dxa"/>
          </w:tcPr>
          <w:p w:rsidR="00001C41" w:rsidRPr="006E53CD" w:rsidRDefault="00001C41" w:rsidP="006E53CD">
            <w:pPr>
              <w:pStyle w:val="NormalWeb"/>
              <w:spacing w:before="0" w:beforeAutospacing="0" w:after="0" w:afterAutospacing="0"/>
              <w:jc w:val="center"/>
              <w:rPr>
                <w:color w:val="000000"/>
                <w:spacing w:val="-2"/>
                <w:w w:val="101"/>
                <w:sz w:val="20"/>
                <w:szCs w:val="20"/>
              </w:rPr>
            </w:pPr>
            <w:r w:rsidRPr="006E53CD">
              <w:rPr>
                <w:noProof/>
                <w:color w:val="000000"/>
                <w:spacing w:val="-2"/>
                <w:w w:val="101"/>
                <w:sz w:val="20"/>
                <w:szCs w:val="20"/>
              </w:rPr>
              <w:drawing>
                <wp:inline distT="0" distB="0" distL="0" distR="0" wp14:anchorId="2DC87141" wp14:editId="7DAD83A1">
                  <wp:extent cx="2886075" cy="2160494"/>
                  <wp:effectExtent l="38100" t="38100" r="28575" b="304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Joshimath Tample-6.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915986" cy="2182885"/>
                          </a:xfrm>
                          <a:prstGeom prst="rect">
                            <a:avLst/>
                          </a:prstGeom>
                          <a:scene3d>
                            <a:camera prst="orthographicFront"/>
                            <a:lightRig rig="threePt" dir="t"/>
                          </a:scene3d>
                          <a:sp3d>
                            <a:bevelT w="114300" prst="artDeco"/>
                          </a:sp3d>
                        </pic:spPr>
                      </pic:pic>
                    </a:graphicData>
                  </a:graphic>
                </wp:inline>
              </w:drawing>
            </w:r>
          </w:p>
        </w:tc>
      </w:tr>
      <w:tr w:rsidR="00001C41" w:rsidRPr="006E53CD" w:rsidTr="00850704">
        <w:trPr>
          <w:jc w:val="center"/>
        </w:trPr>
        <w:tc>
          <w:tcPr>
            <w:tcW w:w="513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lastRenderedPageBreak/>
              <w:drawing>
                <wp:inline distT="0" distB="0" distL="0" distR="0" wp14:anchorId="049FC076" wp14:editId="7FA723D7">
                  <wp:extent cx="3026228" cy="2149475"/>
                  <wp:effectExtent l="57150" t="57150" r="22225" b="222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oshimath-24.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050957" cy="2167039"/>
                          </a:xfrm>
                          <a:prstGeom prst="rect">
                            <a:avLst/>
                          </a:prstGeom>
                          <a:scene3d>
                            <a:camera prst="orthographicFront"/>
                            <a:lightRig rig="threePt" dir="t"/>
                          </a:scene3d>
                          <a:sp3d>
                            <a:bevelT w="114300" prst="artDeco"/>
                          </a:sp3d>
                        </pic:spPr>
                      </pic:pic>
                    </a:graphicData>
                  </a:graphic>
                </wp:inline>
              </w:drawing>
            </w:r>
          </w:p>
        </w:tc>
        <w:tc>
          <w:tcPr>
            <w:tcW w:w="486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4A16D90E" wp14:editId="6991C1EE">
                  <wp:extent cx="2876761" cy="2148840"/>
                  <wp:effectExtent l="38100" t="57150" r="19050" b="228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oshimath-34.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904863" cy="2169831"/>
                          </a:xfrm>
                          <a:prstGeom prst="rect">
                            <a:avLst/>
                          </a:prstGeom>
                          <a:scene3d>
                            <a:camera prst="orthographicFront"/>
                            <a:lightRig rig="threePt" dir="t"/>
                          </a:scene3d>
                          <a:sp3d>
                            <a:bevelT w="114300" prst="artDeco"/>
                          </a:sp3d>
                        </pic:spPr>
                      </pic:pic>
                    </a:graphicData>
                  </a:graphic>
                </wp:inline>
              </w:drawing>
            </w:r>
          </w:p>
        </w:tc>
      </w:tr>
      <w:tr w:rsidR="00001C41" w:rsidRPr="006E53CD" w:rsidTr="00850704">
        <w:trPr>
          <w:jc w:val="center"/>
        </w:trPr>
        <w:tc>
          <w:tcPr>
            <w:tcW w:w="513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17C9AB1E" wp14:editId="2EB667B4">
                  <wp:extent cx="3042285" cy="2035175"/>
                  <wp:effectExtent l="38100" t="57150" r="24765" b="222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Joshimath-46.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064058" cy="2049740"/>
                          </a:xfrm>
                          <a:prstGeom prst="rect">
                            <a:avLst/>
                          </a:prstGeom>
                          <a:scene3d>
                            <a:camera prst="orthographicFront"/>
                            <a:lightRig rig="threePt" dir="t"/>
                          </a:scene3d>
                          <a:sp3d>
                            <a:bevelT w="114300" prst="artDeco"/>
                          </a:sp3d>
                        </pic:spPr>
                      </pic:pic>
                    </a:graphicData>
                  </a:graphic>
                </wp:inline>
              </w:drawing>
            </w:r>
          </w:p>
        </w:tc>
        <w:tc>
          <w:tcPr>
            <w:tcW w:w="4866" w:type="dxa"/>
          </w:tcPr>
          <w:p w:rsidR="00001C41" w:rsidRPr="006E53CD" w:rsidRDefault="00001C41" w:rsidP="006E53CD">
            <w:pPr>
              <w:pStyle w:val="NormalWeb"/>
              <w:spacing w:before="0" w:beforeAutospacing="0" w:after="0" w:afterAutospacing="0"/>
              <w:jc w:val="center"/>
              <w:rPr>
                <w:noProof/>
                <w:color w:val="000000"/>
                <w:spacing w:val="-2"/>
                <w:w w:val="101"/>
                <w:sz w:val="20"/>
                <w:szCs w:val="20"/>
              </w:rPr>
            </w:pPr>
            <w:r w:rsidRPr="006E53CD">
              <w:rPr>
                <w:noProof/>
                <w:color w:val="000000"/>
                <w:spacing w:val="-2"/>
                <w:w w:val="101"/>
                <w:sz w:val="20"/>
                <w:szCs w:val="20"/>
              </w:rPr>
              <w:drawing>
                <wp:inline distT="0" distB="0" distL="0" distR="0" wp14:anchorId="26B53B02" wp14:editId="11A594AB">
                  <wp:extent cx="2873828" cy="2034540"/>
                  <wp:effectExtent l="38100" t="57150" r="22225" b="2286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Jyoteshwar-Mahadeo-Temple-and-Kalpavriksha-Joshimath-Uttarakhand.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901230" cy="2053940"/>
                          </a:xfrm>
                          <a:prstGeom prst="rect">
                            <a:avLst/>
                          </a:prstGeom>
                          <a:scene3d>
                            <a:camera prst="orthographicFront"/>
                            <a:lightRig rig="threePt" dir="t"/>
                          </a:scene3d>
                          <a:sp3d>
                            <a:bevelT w="114300" prst="artDeco"/>
                          </a:sp3d>
                        </pic:spPr>
                      </pic:pic>
                    </a:graphicData>
                  </a:graphic>
                </wp:inline>
              </w:drawing>
            </w:r>
          </w:p>
        </w:tc>
      </w:tr>
      <w:tr w:rsidR="00001C41" w:rsidRPr="006E53CD" w:rsidTr="00850704">
        <w:trPr>
          <w:jc w:val="center"/>
        </w:trPr>
        <w:tc>
          <w:tcPr>
            <w:tcW w:w="10002" w:type="dxa"/>
            <w:gridSpan w:val="2"/>
          </w:tcPr>
          <w:p w:rsidR="00001C41" w:rsidRPr="006E53CD" w:rsidRDefault="00001C41" w:rsidP="006E53CD">
            <w:pPr>
              <w:pStyle w:val="NormalWeb"/>
              <w:spacing w:before="0" w:beforeAutospacing="0" w:after="0" w:afterAutospacing="0"/>
              <w:jc w:val="center"/>
              <w:rPr>
                <w:rStyle w:val="Hyperlink"/>
                <w:b/>
                <w:color w:val="000000" w:themeColor="text1"/>
                <w:sz w:val="20"/>
                <w:szCs w:val="20"/>
              </w:rPr>
            </w:pPr>
            <w:r w:rsidRPr="006E53CD">
              <w:rPr>
                <w:rStyle w:val="Hyperlink"/>
                <w:b/>
                <w:color w:val="000000" w:themeColor="text1"/>
                <w:sz w:val="20"/>
                <w:szCs w:val="20"/>
                <w:u w:val="none"/>
              </w:rPr>
              <w:t xml:space="preserve">The Traditional </w:t>
            </w:r>
            <w:r w:rsidR="00526949" w:rsidRPr="006E53CD">
              <w:rPr>
                <w:rStyle w:val="Hyperlink"/>
                <w:b/>
                <w:color w:val="000000" w:themeColor="text1"/>
                <w:sz w:val="20"/>
                <w:szCs w:val="20"/>
                <w:u w:val="none"/>
              </w:rPr>
              <w:t>Temple</w:t>
            </w:r>
            <w:r w:rsidRPr="006E53CD">
              <w:rPr>
                <w:rStyle w:val="Hyperlink"/>
                <w:b/>
                <w:color w:val="000000" w:themeColor="text1"/>
                <w:sz w:val="20"/>
                <w:szCs w:val="20"/>
                <w:u w:val="none"/>
              </w:rPr>
              <w:t xml:space="preserve"> Festival</w:t>
            </w:r>
            <w:r w:rsidR="00B60E63" w:rsidRPr="006E53CD">
              <w:rPr>
                <w:rStyle w:val="Hyperlink"/>
                <w:b/>
                <w:color w:val="000000" w:themeColor="text1"/>
                <w:sz w:val="20"/>
                <w:szCs w:val="20"/>
                <w:u w:val="none"/>
              </w:rPr>
              <w:t>s</w:t>
            </w:r>
            <w:r w:rsidRPr="006E53CD">
              <w:rPr>
                <w:rStyle w:val="Hyperlink"/>
                <w:b/>
                <w:color w:val="000000" w:themeColor="text1"/>
                <w:sz w:val="20"/>
                <w:szCs w:val="20"/>
                <w:u w:val="none"/>
              </w:rPr>
              <w:t xml:space="preserve"> of </w:t>
            </w:r>
            <w:hyperlink r:id="rId204" w:tooltip="Losar" w:history="1">
              <w:r w:rsidRPr="006E53CD">
                <w:rPr>
                  <w:rStyle w:val="Hyperlink"/>
                  <w:b/>
                  <w:color w:val="000000" w:themeColor="text1"/>
                  <w:sz w:val="20"/>
                  <w:szCs w:val="20"/>
                  <w:u w:val="none"/>
                </w:rPr>
                <w:t>Uttarakhand</w:t>
              </w:r>
            </w:hyperlink>
            <w:r w:rsidR="00B60E63" w:rsidRPr="006E53CD">
              <w:rPr>
                <w:rStyle w:val="Hyperlink"/>
                <w:b/>
                <w:color w:val="000000" w:themeColor="text1"/>
                <w:sz w:val="20"/>
                <w:szCs w:val="20"/>
                <w:u w:val="none"/>
              </w:rPr>
              <w:t xml:space="preserve"> State</w:t>
            </w:r>
            <w:r w:rsidRPr="006E53CD">
              <w:rPr>
                <w:rStyle w:val="Hyperlink"/>
                <w:b/>
                <w:color w:val="000000" w:themeColor="text1"/>
                <w:sz w:val="20"/>
                <w:szCs w:val="20"/>
                <w:u w:val="none"/>
              </w:rPr>
              <w:t>.</w:t>
            </w:r>
          </w:p>
        </w:tc>
      </w:tr>
    </w:tbl>
    <w:p w:rsidR="00001C41" w:rsidRPr="006E53CD" w:rsidRDefault="00001C41" w:rsidP="006E53CD">
      <w:pPr>
        <w:pStyle w:val="NormalWeb"/>
        <w:shd w:val="clear" w:color="auto" w:fill="FFFFFF"/>
        <w:spacing w:before="0" w:beforeAutospacing="0" w:after="0" w:afterAutospacing="0"/>
        <w:jc w:val="both"/>
        <w:rPr>
          <w:color w:val="000000" w:themeColor="text1"/>
          <w:sz w:val="20"/>
          <w:szCs w:val="20"/>
        </w:rPr>
      </w:pPr>
    </w:p>
    <w:p w:rsidR="00001C41" w:rsidRPr="006E53CD" w:rsidRDefault="00001C41" w:rsidP="006E53CD">
      <w:pPr>
        <w:autoSpaceDE w:val="0"/>
        <w:autoSpaceDN w:val="0"/>
        <w:adjustRightInd w:val="0"/>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9126B6" w:rsidRPr="006E53CD">
        <w:rPr>
          <w:rFonts w:ascii="Times New Roman" w:eastAsia="Book Antiqua" w:hAnsi="Times New Roman" w:cs="Times New Roman"/>
          <w:b/>
          <w:color w:val="000000" w:themeColor="text1"/>
          <w:sz w:val="20"/>
          <w:szCs w:val="20"/>
          <w:lang w:bidi="hi-IN"/>
        </w:rPr>
        <w:t>6</w:t>
      </w:r>
      <w:r w:rsidRPr="006E53CD">
        <w:rPr>
          <w:rFonts w:ascii="Times New Roman" w:eastAsia="Book Antiqua" w:hAnsi="Times New Roman" w:cs="Times New Roman"/>
          <w:b/>
          <w:color w:val="000000" w:themeColor="text1"/>
          <w:sz w:val="20"/>
          <w:szCs w:val="20"/>
          <w:lang w:bidi="hi-IN"/>
        </w:rPr>
        <w:t xml:space="preserve">: Traditional </w:t>
      </w:r>
      <w:r w:rsidR="004F645E" w:rsidRPr="006E53CD">
        <w:rPr>
          <w:rFonts w:ascii="Times New Roman" w:eastAsia="Book Antiqua" w:hAnsi="Times New Roman" w:cs="Times New Roman"/>
          <w:b/>
          <w:color w:val="000000" w:themeColor="text1"/>
          <w:sz w:val="20"/>
          <w:szCs w:val="20"/>
          <w:lang w:bidi="hi-IN"/>
        </w:rPr>
        <w:t>Temple</w:t>
      </w:r>
      <w:r w:rsidRPr="006E53CD">
        <w:rPr>
          <w:rFonts w:ascii="Times New Roman" w:eastAsia="Book Antiqua" w:hAnsi="Times New Roman" w:cs="Times New Roman"/>
          <w:b/>
          <w:color w:val="000000" w:themeColor="text1"/>
          <w:sz w:val="20"/>
          <w:szCs w:val="20"/>
          <w:lang w:bidi="hi-IN"/>
        </w:rPr>
        <w:t xml:space="preserve"> Festivals of Uttarakhand State.</w:t>
      </w:r>
    </w:p>
    <w:p w:rsidR="00001C41" w:rsidRPr="006E53CD" w:rsidRDefault="00001C41"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567C" w:rsidRPr="006E53CD" w:rsidRDefault="0000567C"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RAPID ENVIRONMENTAL ASSESSMENT CHECKLIST OF ROADS AND HIGHWAYS</w:t>
      </w:r>
    </w:p>
    <w:p w:rsidR="0000567C" w:rsidRPr="006E53CD" w:rsidRDefault="0000567C"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567C" w:rsidRPr="006E53CD" w:rsidRDefault="0000567C" w:rsidP="006E53CD">
      <w:pPr>
        <w:pStyle w:val="BodyTextIndent"/>
        <w:keepLines/>
        <w:spacing w:line="240" w:lineRule="auto"/>
        <w:ind w:left="0"/>
        <w:rPr>
          <w:rFonts w:ascii="Times New Roman" w:hAnsi="Times New Roman" w:cs="Times New Roman"/>
          <w:color w:val="000000"/>
          <w:lang w:bidi="hi-IN"/>
        </w:rPr>
      </w:pPr>
      <w:r w:rsidRPr="006E53CD">
        <w:rPr>
          <w:rFonts w:ascii="Times New Roman" w:hAnsi="Times New Roman" w:cs="Times New Roman"/>
          <w:b/>
          <w:color w:val="000000"/>
          <w:spacing w:val="-2"/>
          <w:w w:val="101"/>
          <w:lang w:val="en-US"/>
        </w:rPr>
        <w:t xml:space="preserve">INSTRUCTIONS </w:t>
      </w:r>
    </w:p>
    <w:p w:rsidR="00EB64EC" w:rsidRPr="006E53CD" w:rsidRDefault="00EB64EC"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00567C" w:rsidRPr="006E53CD" w:rsidRDefault="0000567C"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i/>
          <w:color w:val="000000" w:themeColor="text1"/>
          <w:spacing w:val="-2"/>
          <w:w w:val="101"/>
          <w:sz w:val="20"/>
          <w:szCs w:val="20"/>
        </w:rPr>
        <w:t>(i)</w:t>
      </w:r>
      <w:r w:rsidRPr="006E53CD">
        <w:rPr>
          <w:rFonts w:ascii="Times New Roman" w:hAnsi="Times New Roman" w:cs="Times New Roman"/>
          <w:color w:val="000000" w:themeColor="text1"/>
          <w:spacing w:val="-2"/>
          <w:w w:val="101"/>
          <w:sz w:val="20"/>
          <w:szCs w:val="20"/>
        </w:rPr>
        <w:t xml:space="preserve"> The project </w:t>
      </w:r>
      <w:r w:rsidRPr="006E53CD">
        <w:rPr>
          <w:rFonts w:ascii="Times New Roman" w:eastAsia="Arial Unicode MS" w:hAnsi="Times New Roman" w:cs="Times New Roman"/>
          <w:color w:val="000000" w:themeColor="text1"/>
          <w:sz w:val="20"/>
          <w:szCs w:val="20"/>
        </w:rPr>
        <w:t>team</w:t>
      </w:r>
      <w:r w:rsidRPr="006E53CD">
        <w:rPr>
          <w:rFonts w:ascii="Times New Roman" w:hAnsi="Times New Roman" w:cs="Times New Roman"/>
          <w:color w:val="000000" w:themeColor="text1"/>
          <w:spacing w:val="-2"/>
          <w:w w:val="101"/>
          <w:sz w:val="20"/>
          <w:szCs w:val="20"/>
        </w:rPr>
        <w:t xml:space="preserve"> as “Environmental Expert/ Specialist” completes this checklist to support the environmental classification of a project. It is to be attached to the environmental categorization form and submitted to the Ministry of Environment and Forest and Climate Change (MoEF &amp; CC) for concern nodal/ zones/ regional officer or expert/ specialist</w:t>
      </w:r>
      <w:r w:rsidR="00033B98">
        <w:rPr>
          <w:rFonts w:ascii="Times New Roman" w:hAnsi="Times New Roman" w:cs="Times New Roman"/>
          <w:color w:val="000000" w:themeColor="text1"/>
          <w:spacing w:val="-2"/>
          <w:w w:val="101"/>
          <w:sz w:val="20"/>
          <w:szCs w:val="20"/>
        </w:rPr>
        <w:t xml:space="preserve"> [14]</w:t>
      </w:r>
      <w:r w:rsidRPr="006E53CD">
        <w:rPr>
          <w:rFonts w:ascii="Times New Roman" w:hAnsi="Times New Roman" w:cs="Times New Roman"/>
          <w:color w:val="000000" w:themeColor="text1"/>
          <w:spacing w:val="-2"/>
          <w:w w:val="101"/>
          <w:sz w:val="20"/>
          <w:szCs w:val="20"/>
        </w:rPr>
        <w:t>.</w:t>
      </w:r>
    </w:p>
    <w:p w:rsidR="000A627A" w:rsidRPr="006E53CD" w:rsidRDefault="000A627A"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0567C" w:rsidRPr="006E53CD" w:rsidRDefault="0000567C" w:rsidP="006E53CD">
      <w:pPr>
        <w:autoSpaceDE w:val="0"/>
        <w:autoSpaceDN w:val="0"/>
        <w:adjustRightInd w:val="0"/>
        <w:spacing w:after="0" w:line="240" w:lineRule="auto"/>
        <w:ind w:firstLine="720"/>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i/>
          <w:color w:val="000000" w:themeColor="text1"/>
          <w:spacing w:val="-2"/>
          <w:w w:val="101"/>
          <w:sz w:val="20"/>
          <w:szCs w:val="20"/>
        </w:rPr>
        <w:t>(ii)</w:t>
      </w:r>
      <w:r w:rsidRPr="006E53CD">
        <w:rPr>
          <w:rFonts w:ascii="Times New Roman" w:hAnsi="Times New Roman" w:cs="Times New Roman"/>
          <w:color w:val="000000" w:themeColor="text1"/>
          <w:spacing w:val="-2"/>
          <w:w w:val="101"/>
          <w:sz w:val="20"/>
          <w:szCs w:val="20"/>
        </w:rPr>
        <w:t xml:space="preserve"> Answer the questions assuming the “Without Mitigation” case. The purpose is to identify potential impacts on its environment and surrounding areas. Use the “Remarks” section to discuss any anticipated mitigation measures and Rapid Environmental Assessment Checklist/ Initial Environmental Examination (IEE) Report </w:t>
      </w:r>
      <w:r w:rsidR="00D1005D" w:rsidRPr="006E53CD">
        <w:rPr>
          <w:rFonts w:ascii="Times New Roman" w:hAnsi="Times New Roman" w:cs="Times New Roman"/>
          <w:color w:val="000000" w:themeColor="text1"/>
          <w:spacing w:val="-2"/>
          <w:w w:val="101"/>
          <w:sz w:val="20"/>
          <w:szCs w:val="20"/>
        </w:rPr>
        <w:t xml:space="preserve">in terms of chapters </w:t>
      </w:r>
      <w:r w:rsidR="006B0818" w:rsidRPr="006E53CD">
        <w:rPr>
          <w:rFonts w:ascii="Times New Roman" w:hAnsi="Times New Roman" w:cs="Times New Roman"/>
          <w:color w:val="000000" w:themeColor="text1"/>
          <w:spacing w:val="-2"/>
          <w:w w:val="101"/>
          <w:sz w:val="20"/>
          <w:szCs w:val="20"/>
        </w:rPr>
        <w:t>is shown in Table 8</w:t>
      </w:r>
      <w:r w:rsidRPr="006E53CD">
        <w:rPr>
          <w:rFonts w:ascii="Times New Roman" w:hAnsi="Times New Roman" w:cs="Times New Roman"/>
          <w:color w:val="000000" w:themeColor="text1"/>
          <w:spacing w:val="-2"/>
          <w:w w:val="101"/>
          <w:sz w:val="20"/>
          <w:szCs w:val="20"/>
        </w:rPr>
        <w:t>.</w:t>
      </w:r>
    </w:p>
    <w:p w:rsidR="0000567C" w:rsidRPr="006E53CD" w:rsidRDefault="0000567C"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p w:rsidR="0000567C" w:rsidRPr="006E53CD" w:rsidRDefault="0000567C" w:rsidP="006E53CD">
      <w:pPr>
        <w:pStyle w:val="NormalWeb"/>
        <w:shd w:val="clear" w:color="auto" w:fill="FFFFFF"/>
        <w:spacing w:before="0" w:beforeAutospacing="0" w:after="0" w:afterAutospacing="0"/>
        <w:jc w:val="center"/>
        <w:rPr>
          <w:rFonts w:eastAsia="Book Antiqua"/>
          <w:b/>
          <w:color w:val="000000" w:themeColor="text1"/>
          <w:sz w:val="20"/>
          <w:szCs w:val="20"/>
          <w:lang w:bidi="hi-IN"/>
        </w:rPr>
      </w:pPr>
      <w:r w:rsidRPr="006E53CD">
        <w:rPr>
          <w:rFonts w:eastAsia="Book Antiqua"/>
          <w:b/>
          <w:color w:val="000000" w:themeColor="text1"/>
          <w:sz w:val="20"/>
          <w:szCs w:val="20"/>
          <w:lang w:bidi="hi-IN"/>
        </w:rPr>
        <w:t xml:space="preserve">Table </w:t>
      </w:r>
      <w:r w:rsidR="006B0818" w:rsidRPr="006E53CD">
        <w:rPr>
          <w:rFonts w:eastAsia="Book Antiqua"/>
          <w:b/>
          <w:color w:val="000000" w:themeColor="text1"/>
          <w:sz w:val="20"/>
          <w:szCs w:val="20"/>
          <w:lang w:bidi="hi-IN"/>
        </w:rPr>
        <w:t>8</w:t>
      </w:r>
      <w:r w:rsidRPr="006E53CD">
        <w:rPr>
          <w:rFonts w:eastAsia="Book Antiqua"/>
          <w:b/>
          <w:color w:val="000000" w:themeColor="text1"/>
          <w:sz w:val="20"/>
          <w:szCs w:val="20"/>
          <w:lang w:bidi="hi-IN"/>
        </w:rPr>
        <w:t>: Rapid Environmental Assessment Checklist.</w:t>
      </w:r>
    </w:p>
    <w:p w:rsidR="0000567C" w:rsidRPr="006E53CD" w:rsidRDefault="0000567C"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83"/>
        <w:gridCol w:w="510"/>
        <w:gridCol w:w="6687"/>
      </w:tblGrid>
      <w:tr w:rsidR="0000567C" w:rsidRPr="006E53CD" w:rsidTr="00785CD4">
        <w:trPr>
          <w:trHeight w:val="296"/>
          <w:jc w:val="center"/>
        </w:trPr>
        <w:tc>
          <w:tcPr>
            <w:tcW w:w="1583" w:type="pct"/>
            <w:shd w:val="clear" w:color="auto" w:fill="FFFF00"/>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Country/ Project Title</w:t>
            </w:r>
          </w:p>
        </w:tc>
        <w:tc>
          <w:tcPr>
            <w:tcW w:w="3417" w:type="pct"/>
            <w:gridSpan w:val="3"/>
            <w:shd w:val="clear" w:color="auto" w:fill="FFFF00"/>
            <w:vAlign w:val="center"/>
            <w:hideMark/>
          </w:tcPr>
          <w:p w:rsidR="0000567C" w:rsidRPr="006E53CD" w:rsidRDefault="0000567C" w:rsidP="006E53CD">
            <w:pPr>
              <w:spacing w:after="0" w:line="240" w:lineRule="auto"/>
              <w:jc w:val="center"/>
              <w:rPr>
                <w:rFonts w:ascii="Times New Roman" w:hAnsi="Times New Roman" w:cs="Times New Roman"/>
                <w:b/>
                <w:bCs/>
                <w:color w:val="000000" w:themeColor="text1"/>
                <w:sz w:val="20"/>
                <w:szCs w:val="20"/>
                <w:lang w:bidi="hi-IN"/>
              </w:rPr>
            </w:pPr>
            <w:r w:rsidRPr="006E53CD">
              <w:rPr>
                <w:rFonts w:ascii="Times New Roman" w:hAnsi="Times New Roman" w:cs="Times New Roman"/>
                <w:b/>
                <w:bCs/>
                <w:color w:val="000000" w:themeColor="text1"/>
                <w:sz w:val="20"/>
                <w:szCs w:val="20"/>
                <w:lang w:bidi="hi-IN"/>
              </w:rPr>
              <w:t>India: Uttarakhand State</w:t>
            </w:r>
          </w:p>
          <w:p w:rsidR="0000567C" w:rsidRPr="006E53CD" w:rsidRDefault="0000567C" w:rsidP="006E53CD">
            <w:pPr>
              <w:widowControl w:val="0"/>
              <w:spacing w:after="0" w:line="240" w:lineRule="auto"/>
              <w:ind w:left="-108"/>
              <w:jc w:val="center"/>
              <w:rPr>
                <w:rFonts w:ascii="Times New Roman" w:hAnsi="Times New Roman" w:cs="Times New Roman"/>
                <w:b/>
                <w:bCs/>
                <w:color w:val="FF0000"/>
                <w:sz w:val="20"/>
                <w:szCs w:val="20"/>
              </w:rPr>
            </w:pPr>
            <w:r w:rsidRPr="006E53CD">
              <w:rPr>
                <w:rFonts w:ascii="Times New Roman" w:hAnsi="Times New Roman" w:cs="Times New Roman"/>
                <w:b/>
                <w:bCs/>
                <w:color w:val="000000" w:themeColor="text1"/>
                <w:sz w:val="20"/>
                <w:szCs w:val="20"/>
              </w:rPr>
              <w:t>Sub – Project: Initial Environmental Examination Report for</w:t>
            </w:r>
            <w:r w:rsidRPr="006E53CD">
              <w:rPr>
                <w:rFonts w:ascii="Times New Roman" w:hAnsi="Times New Roman" w:cs="Times New Roman"/>
                <w:b/>
                <w:color w:val="000000" w:themeColor="text1"/>
                <w:sz w:val="20"/>
                <w:szCs w:val="20"/>
              </w:rPr>
              <w:t>: Kurkuti – Ghamsali – Niti, Road</w:t>
            </w:r>
          </w:p>
        </w:tc>
      </w:tr>
      <w:tr w:rsidR="0000567C" w:rsidRPr="006E53CD" w:rsidTr="00785CD4">
        <w:trPr>
          <w:trHeight w:val="341"/>
          <w:jc w:val="center"/>
        </w:trPr>
        <w:tc>
          <w:tcPr>
            <w:tcW w:w="1583" w:type="pct"/>
            <w:shd w:val="clear" w:color="auto" w:fill="FFFF00"/>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Sector Division/ Section</w:t>
            </w:r>
          </w:p>
        </w:tc>
        <w:tc>
          <w:tcPr>
            <w:tcW w:w="3417" w:type="pct"/>
            <w:gridSpan w:val="3"/>
            <w:shd w:val="clear" w:color="auto" w:fill="FFFF00"/>
            <w:vAlign w:val="center"/>
            <w:hideMark/>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lang w:bidi="hi-IN"/>
              </w:rPr>
              <w:t>Road and Transport Government of India (GOI)</w:t>
            </w:r>
          </w:p>
        </w:tc>
      </w:tr>
      <w:tr w:rsidR="0000567C" w:rsidRPr="006E53CD" w:rsidTr="00785CD4">
        <w:tblPrEx>
          <w:tblLook w:val="0000" w:firstRow="0" w:lastRow="0" w:firstColumn="0" w:lastColumn="0" w:noHBand="0" w:noVBand="0"/>
        </w:tblPrEx>
        <w:trPr>
          <w:trHeight w:val="372"/>
          <w:jc w:val="center"/>
        </w:trPr>
        <w:tc>
          <w:tcPr>
            <w:tcW w:w="1583"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Screening Questions</w:t>
            </w:r>
          </w:p>
        </w:tc>
        <w:tc>
          <w:tcPr>
            <w:tcW w:w="256"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Yes</w:t>
            </w: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No</w:t>
            </w:r>
          </w:p>
        </w:tc>
        <w:tc>
          <w:tcPr>
            <w:tcW w:w="2936"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Remarks</w:t>
            </w:r>
          </w:p>
        </w:tc>
      </w:tr>
      <w:tr w:rsidR="0000567C" w:rsidRPr="006E53CD" w:rsidTr="00785CD4">
        <w:tblPrEx>
          <w:tblLook w:val="0000" w:firstRow="0" w:lastRow="0" w:firstColumn="0" w:lastColumn="0" w:noHBand="0" w:noVBand="0"/>
        </w:tblPrEx>
        <w:trPr>
          <w:trHeight w:val="250"/>
          <w:jc w:val="center"/>
        </w:trPr>
        <w:tc>
          <w:tcPr>
            <w:tcW w:w="1583" w:type="pct"/>
            <w:shd w:val="clear" w:color="auto" w:fill="00FFFF"/>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lang w:bidi="hi-IN"/>
              </w:rPr>
            </w:pPr>
            <w:r w:rsidRPr="006E53CD">
              <w:rPr>
                <w:rFonts w:ascii="Times New Roman" w:hAnsi="Times New Roman" w:cs="Times New Roman"/>
                <w:b/>
                <w:bCs/>
                <w:color w:val="000000"/>
                <w:sz w:val="20"/>
                <w:szCs w:val="20"/>
              </w:rPr>
              <w:t xml:space="preserve">A. Project </w:t>
            </w:r>
            <w:r w:rsidRPr="006E53CD">
              <w:rPr>
                <w:rFonts w:ascii="Times New Roman" w:hAnsi="Times New Roman" w:cs="Times New Roman"/>
                <w:b/>
                <w:bCs/>
                <w:color w:val="000000"/>
                <w:sz w:val="20"/>
                <w:szCs w:val="20"/>
                <w:cs/>
                <w:lang w:bidi="hi-IN"/>
              </w:rPr>
              <w:t>Site</w:t>
            </w:r>
          </w:p>
        </w:tc>
        <w:tc>
          <w:tcPr>
            <w:tcW w:w="256" w:type="pct"/>
            <w:shd w:val="clear" w:color="auto" w:fill="00FFFF"/>
          </w:tcPr>
          <w:p w:rsidR="0000567C" w:rsidRPr="006E53CD" w:rsidRDefault="0000567C" w:rsidP="006E53CD">
            <w:pPr>
              <w:spacing w:after="0" w:line="240" w:lineRule="auto"/>
              <w:jc w:val="center"/>
              <w:rPr>
                <w:rFonts w:ascii="Times New Roman" w:hAnsi="Times New Roman" w:cs="Times New Roman"/>
                <w:color w:val="000000"/>
                <w:sz w:val="20"/>
                <w:szCs w:val="20"/>
              </w:rPr>
            </w:pPr>
          </w:p>
        </w:tc>
        <w:tc>
          <w:tcPr>
            <w:tcW w:w="224" w:type="pct"/>
            <w:shd w:val="clear" w:color="auto" w:fill="00FFFF"/>
          </w:tcPr>
          <w:p w:rsidR="0000567C" w:rsidRPr="006E53CD" w:rsidRDefault="0000567C" w:rsidP="006E53CD">
            <w:pPr>
              <w:spacing w:after="0" w:line="240" w:lineRule="auto"/>
              <w:jc w:val="center"/>
              <w:rPr>
                <w:rFonts w:ascii="Times New Roman" w:hAnsi="Times New Roman" w:cs="Times New Roman"/>
                <w:color w:val="000000"/>
                <w:sz w:val="20"/>
                <w:szCs w:val="20"/>
              </w:rPr>
            </w:pPr>
          </w:p>
        </w:tc>
        <w:tc>
          <w:tcPr>
            <w:tcW w:w="2936" w:type="pct"/>
            <w:shd w:val="clear" w:color="auto" w:fill="00FFFF"/>
          </w:tcPr>
          <w:p w:rsidR="0000567C" w:rsidRPr="006E53CD" w:rsidRDefault="0000567C" w:rsidP="006E53CD">
            <w:pPr>
              <w:spacing w:after="0" w:line="240" w:lineRule="auto"/>
              <w:jc w:val="center"/>
              <w:rPr>
                <w:rFonts w:ascii="Times New Roman" w:hAnsi="Times New Roman" w:cs="Times New Roman"/>
                <w:color w:val="000000"/>
                <w:sz w:val="20"/>
                <w:szCs w:val="20"/>
              </w:rPr>
            </w:pPr>
          </w:p>
        </w:tc>
      </w:tr>
      <w:tr w:rsidR="0000567C" w:rsidRPr="006E53CD" w:rsidTr="00785CD4">
        <w:tblPrEx>
          <w:tblLook w:val="0000" w:firstRow="0" w:lastRow="0" w:firstColumn="0" w:lastColumn="0" w:noHBand="0" w:noVBand="0"/>
        </w:tblPrEx>
        <w:trPr>
          <w:trHeight w:val="220"/>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Is the project area adjacent to or within any of the following environmentally sensitive zones/ sites/ areas?</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environmentally sensitive zone/ site is located within the pr</w:t>
            </w:r>
            <w:r w:rsidR="00DE37CC" w:rsidRPr="006E53CD">
              <w:rPr>
                <w:rFonts w:ascii="Times New Roman" w:hAnsi="Times New Roman" w:cs="Times New Roman"/>
                <w:color w:val="000000"/>
                <w:sz w:val="20"/>
                <w:szCs w:val="20"/>
              </w:rPr>
              <w:t xml:space="preserve">ojected </w:t>
            </w:r>
            <w:r w:rsidRPr="006E53CD">
              <w:rPr>
                <w:rFonts w:ascii="Times New Roman" w:hAnsi="Times New Roman" w:cs="Times New Roman"/>
                <w:color w:val="000000"/>
                <w:sz w:val="20"/>
                <w:szCs w:val="20"/>
              </w:rPr>
              <w:t>road;</w:t>
            </w:r>
          </w:p>
        </w:tc>
      </w:tr>
      <w:tr w:rsidR="0000567C" w:rsidRPr="006E53CD" w:rsidTr="00785CD4">
        <w:tblPrEx>
          <w:tblLook w:val="0000" w:firstRow="0" w:lastRow="0" w:firstColumn="0" w:lastColumn="0" w:noHBand="0" w:noVBand="0"/>
        </w:tblPrEx>
        <w:trPr>
          <w:trHeight w:val="470"/>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Cultural Heritage Site;</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archaeologically protected monument or cultural heritage site/ zones is located within the road;</w:t>
            </w:r>
          </w:p>
        </w:tc>
      </w:tr>
      <w:tr w:rsidR="0000567C" w:rsidRPr="006E53CD" w:rsidTr="00785CD4">
        <w:tblPrEx>
          <w:tblLook w:val="0000" w:firstRow="0" w:lastRow="0" w:firstColumn="0" w:lastColumn="0" w:noHBand="0" w:noVBand="0"/>
        </w:tblPrEx>
        <w:trPr>
          <w:trHeight w:val="467"/>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Protected Area;</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protected areas are located/ placed close to roads and nearby zones/ areas;</w:t>
            </w:r>
          </w:p>
        </w:tc>
      </w:tr>
      <w:tr w:rsidR="0000567C" w:rsidRPr="006E53CD" w:rsidTr="00785CD4">
        <w:tblPrEx>
          <w:tblLook w:val="0000" w:firstRow="0" w:lastRow="0" w:firstColumn="0" w:lastColumn="0" w:noHBand="0" w:noVBand="0"/>
        </w:tblPrEx>
        <w:trPr>
          <w:trHeight w:val="36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lastRenderedPageBreak/>
              <w:t>Wetland Area;</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No protected or classified wet land is located close to roads and nearby surrounding areas;</w:t>
            </w:r>
          </w:p>
        </w:tc>
      </w:tr>
      <w:tr w:rsidR="0000567C" w:rsidRPr="006E53CD" w:rsidTr="00785CD4">
        <w:tblPrEx>
          <w:tblLook w:val="0000" w:firstRow="0" w:lastRow="0" w:firstColumn="0" w:lastColumn="0" w:noHBand="0" w:noVBand="0"/>
        </w:tblPrEx>
        <w:trPr>
          <w:trHeight w:val="250"/>
          <w:jc w:val="center"/>
        </w:trPr>
        <w:tc>
          <w:tcPr>
            <w:tcW w:w="1583"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Mangrove Cover/ Area;</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Project</w:t>
            </w:r>
            <w:r w:rsidR="00DE37CC" w:rsidRPr="006E53CD">
              <w:rPr>
                <w:rFonts w:ascii="Times New Roman" w:hAnsi="Times New Roman" w:cs="Times New Roman"/>
                <w:color w:val="000000"/>
                <w:sz w:val="20"/>
                <w:szCs w:val="20"/>
              </w:rPr>
              <w:t>ed</w:t>
            </w:r>
            <w:r w:rsidRPr="006E53CD">
              <w:rPr>
                <w:rFonts w:ascii="Times New Roman" w:hAnsi="Times New Roman" w:cs="Times New Roman"/>
                <w:color w:val="000000"/>
                <w:sz w:val="20"/>
                <w:szCs w:val="20"/>
              </w:rPr>
              <w:t xml:space="preserve"> road is not located in Coastal Areas;</w:t>
            </w:r>
          </w:p>
        </w:tc>
      </w:tr>
      <w:tr w:rsidR="0000567C" w:rsidRPr="006E53CD" w:rsidTr="00785CD4">
        <w:tblPrEx>
          <w:tblLook w:val="0000" w:firstRow="0" w:lastRow="0" w:firstColumn="0" w:lastColumn="0" w:noHBand="0" w:noVBand="0"/>
        </w:tblPrEx>
        <w:trPr>
          <w:trHeight w:val="265"/>
          <w:jc w:val="center"/>
        </w:trPr>
        <w:tc>
          <w:tcPr>
            <w:tcW w:w="1583"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Estuarine Locality/ Area;</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Estuarine is located in the Project</w:t>
            </w:r>
            <w:r w:rsidR="00DE37CC" w:rsidRPr="006E53CD">
              <w:rPr>
                <w:rFonts w:ascii="Times New Roman" w:hAnsi="Times New Roman" w:cs="Times New Roman"/>
                <w:color w:val="000000"/>
                <w:sz w:val="20"/>
                <w:szCs w:val="20"/>
              </w:rPr>
              <w:t>ed</w:t>
            </w:r>
            <w:r w:rsidRPr="006E53CD">
              <w:rPr>
                <w:rFonts w:ascii="Times New Roman" w:hAnsi="Times New Roman" w:cs="Times New Roman"/>
                <w:color w:val="000000"/>
                <w:sz w:val="20"/>
                <w:szCs w:val="20"/>
              </w:rPr>
              <w:t xml:space="preserve"> Area;</w:t>
            </w:r>
          </w:p>
        </w:tc>
      </w:tr>
      <w:tr w:rsidR="0000567C" w:rsidRPr="006E53CD" w:rsidTr="00785CD4">
        <w:tblPrEx>
          <w:tblLook w:val="0000" w:firstRow="0" w:lastRow="0" w:firstColumn="0" w:lastColumn="0" w:noHBand="0" w:noVBand="0"/>
        </w:tblPrEx>
        <w:trPr>
          <w:trHeight w:val="265"/>
          <w:jc w:val="center"/>
        </w:trPr>
        <w:tc>
          <w:tcPr>
            <w:tcW w:w="1583"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Buffer Zone of Protected Area;</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such area is located in the Project</w:t>
            </w:r>
            <w:r w:rsidR="00DE37CC" w:rsidRPr="006E53CD">
              <w:rPr>
                <w:rFonts w:ascii="Times New Roman" w:hAnsi="Times New Roman" w:cs="Times New Roman"/>
                <w:color w:val="000000"/>
                <w:sz w:val="20"/>
                <w:szCs w:val="20"/>
              </w:rPr>
              <w:t>ed</w:t>
            </w:r>
            <w:r w:rsidRPr="006E53CD">
              <w:rPr>
                <w:rFonts w:ascii="Times New Roman" w:hAnsi="Times New Roman" w:cs="Times New Roman"/>
                <w:color w:val="000000"/>
                <w:sz w:val="20"/>
                <w:szCs w:val="20"/>
              </w:rPr>
              <w:t xml:space="preserve"> Vicinity;</w:t>
            </w:r>
          </w:p>
        </w:tc>
      </w:tr>
      <w:tr w:rsidR="0000567C" w:rsidRPr="006E53CD" w:rsidTr="00785CD4">
        <w:tblPrEx>
          <w:tblLook w:val="0000" w:firstRow="0" w:lastRow="0" w:firstColumn="0" w:lastColumn="0" w:noHBand="0" w:noVBand="0"/>
        </w:tblPrEx>
        <w:trPr>
          <w:trHeight w:val="267"/>
          <w:jc w:val="center"/>
        </w:trPr>
        <w:tc>
          <w:tcPr>
            <w:tcW w:w="1583"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Special Area for Protecting Biodiversity;</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No such area is located in the Project</w:t>
            </w:r>
            <w:r w:rsidR="00DE37CC" w:rsidRPr="006E53CD">
              <w:rPr>
                <w:rFonts w:ascii="Times New Roman" w:hAnsi="Times New Roman" w:cs="Times New Roman"/>
                <w:color w:val="000000"/>
                <w:sz w:val="20"/>
                <w:szCs w:val="20"/>
              </w:rPr>
              <w:t>ed</w:t>
            </w:r>
            <w:r w:rsidRPr="006E53CD">
              <w:rPr>
                <w:rFonts w:ascii="Times New Roman" w:hAnsi="Times New Roman" w:cs="Times New Roman"/>
                <w:color w:val="000000"/>
                <w:sz w:val="20"/>
                <w:szCs w:val="20"/>
              </w:rPr>
              <w:t xml:space="preserve"> Vicinity;</w:t>
            </w:r>
          </w:p>
        </w:tc>
      </w:tr>
      <w:tr w:rsidR="0000567C" w:rsidRPr="006E53CD" w:rsidTr="00785CD4">
        <w:tblPrEx>
          <w:tblLook w:val="0000" w:firstRow="0" w:lastRow="0" w:firstColumn="0" w:lastColumn="0" w:noHBand="0" w:noVBand="0"/>
        </w:tblPrEx>
        <w:trPr>
          <w:trHeight w:val="586"/>
          <w:jc w:val="center"/>
        </w:trPr>
        <w:tc>
          <w:tcPr>
            <w:tcW w:w="1583" w:type="pct"/>
            <w:shd w:val="clear" w:color="auto" w:fill="00FFFF"/>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B. Potential Environmental Impacts</w:t>
            </w:r>
          </w:p>
        </w:tc>
        <w:tc>
          <w:tcPr>
            <w:tcW w:w="256" w:type="pct"/>
            <w:shd w:val="clear" w:color="auto" w:fill="00FFFF"/>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shd w:val="clear" w:color="auto" w:fill="00FFFF"/>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936" w:type="pct"/>
            <w:shd w:val="clear" w:color="auto" w:fill="00FFFF"/>
          </w:tcPr>
          <w:p w:rsidR="0000567C" w:rsidRPr="006E53CD" w:rsidRDefault="0000567C" w:rsidP="006E53CD">
            <w:pPr>
              <w:spacing w:after="0" w:line="240" w:lineRule="auto"/>
              <w:jc w:val="both"/>
              <w:rPr>
                <w:rFonts w:ascii="Times New Roman" w:hAnsi="Times New Roman" w:cs="Times New Roman"/>
                <w:color w:val="000000"/>
                <w:sz w:val="20"/>
                <w:szCs w:val="20"/>
              </w:rPr>
            </w:pPr>
          </w:p>
        </w:tc>
      </w:tr>
      <w:tr w:rsidR="0000567C" w:rsidRPr="006E53CD" w:rsidTr="00785CD4">
        <w:tblPrEx>
          <w:tblLook w:val="0000" w:firstRow="0" w:lastRow="0" w:firstColumn="0" w:lastColumn="0" w:noHBand="0" w:noVBand="0"/>
        </w:tblPrEx>
        <w:trPr>
          <w:trHeight w:val="1099"/>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Encroachment on historical/ cultural areas; disfiguration of landscape by road embankments, cuts, fills, and quarries?</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cs/>
                <w:lang w:bidi="hi-IN"/>
              </w:rPr>
              <w:t xml:space="preserve">The area is </w:t>
            </w:r>
            <w:r w:rsidRPr="006E53CD">
              <w:rPr>
                <w:rFonts w:ascii="Times New Roman" w:hAnsi="Times New Roman" w:cs="Times New Roman"/>
                <w:color w:val="000000"/>
                <w:sz w:val="20"/>
                <w:szCs w:val="20"/>
                <w:lang w:bidi="hi-IN"/>
              </w:rPr>
              <w:t xml:space="preserve">no </w:t>
            </w:r>
            <w:r w:rsidRPr="006E53CD">
              <w:rPr>
                <w:rFonts w:ascii="Times New Roman" w:hAnsi="Times New Roman" w:cs="Times New Roman"/>
                <w:color w:val="000000"/>
                <w:spacing w:val="9"/>
                <w:sz w:val="20"/>
                <w:szCs w:val="20"/>
              </w:rPr>
              <w:t>mountainous</w:t>
            </w:r>
            <w:r w:rsidRPr="006E53CD">
              <w:rPr>
                <w:rFonts w:ascii="Times New Roman" w:hAnsi="Times New Roman" w:cs="Times New Roman"/>
                <w:color w:val="000000"/>
                <w:w w:val="115"/>
                <w:sz w:val="20"/>
                <w:szCs w:val="20"/>
              </w:rPr>
              <w:t xml:space="preserve"> throughout the proposed alignment</w:t>
            </w:r>
            <w:r w:rsidRPr="006E53CD">
              <w:rPr>
                <w:rFonts w:ascii="Times New Roman" w:hAnsi="Times New Roman" w:cs="Times New Roman"/>
                <w:color w:val="000000"/>
                <w:sz w:val="20"/>
                <w:szCs w:val="20"/>
                <w:cs/>
                <w:lang w:bidi="hi-IN"/>
              </w:rPr>
              <w:t xml:space="preserve"> and there is no human settelment nor any historical/ cultural places. So there </w:t>
            </w:r>
            <w:r w:rsidR="00DE37CC" w:rsidRPr="006E53CD">
              <w:rPr>
                <w:rFonts w:ascii="Times New Roman" w:hAnsi="Times New Roman" w:cs="Times New Roman"/>
                <w:color w:val="000000"/>
                <w:sz w:val="20"/>
                <w:szCs w:val="20"/>
                <w:cs/>
                <w:lang w:bidi="hi-IN"/>
              </w:rPr>
              <w:t xml:space="preserve">are </w:t>
            </w:r>
            <w:r w:rsidRPr="006E53CD">
              <w:rPr>
                <w:rFonts w:ascii="Times New Roman" w:hAnsi="Times New Roman" w:cs="Times New Roman"/>
                <w:color w:val="000000"/>
                <w:sz w:val="20"/>
                <w:szCs w:val="20"/>
                <w:cs/>
                <w:lang w:bidi="hi-IN"/>
              </w:rPr>
              <w:t>no human encroachment;</w:t>
            </w:r>
          </w:p>
        </w:tc>
      </w:tr>
      <w:tr w:rsidR="0000567C" w:rsidRPr="006E53CD" w:rsidTr="00785CD4">
        <w:tblPrEx>
          <w:tblLook w:val="0000" w:firstRow="0" w:lastRow="0" w:firstColumn="0" w:lastColumn="0" w:noHBand="0" w:noVBand="0"/>
        </w:tblPrEx>
        <w:trPr>
          <w:trHeight w:val="8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Encroachment of precious ecology (</w:t>
            </w:r>
            <w:r w:rsidRPr="006E53CD">
              <w:rPr>
                <w:rFonts w:ascii="Times New Roman" w:hAnsi="Times New Roman" w:cs="Times New Roman"/>
                <w:i/>
                <w:color w:val="000000"/>
                <w:sz w:val="20"/>
                <w:szCs w:val="20"/>
              </w:rPr>
              <w:t>e.g.,</w:t>
            </w:r>
            <w:r w:rsidRPr="006E53CD">
              <w:rPr>
                <w:rFonts w:ascii="Times New Roman" w:hAnsi="Times New Roman" w:cs="Times New Roman"/>
                <w:color w:val="000000"/>
                <w:sz w:val="20"/>
                <w:szCs w:val="20"/>
              </w:rPr>
              <w:t xml:space="preserve"> Sensitive or protected areas)?</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Attempts have been made to minimizing the cutting of trees while finalizing the road widening options,</w:t>
            </w:r>
            <w:r w:rsidR="00DE37CC" w:rsidRPr="006E53CD">
              <w:rPr>
                <w:rFonts w:ascii="Times New Roman" w:hAnsi="Times New Roman" w:cs="Times New Roman"/>
                <w:color w:val="000000"/>
                <w:sz w:val="20"/>
                <w:szCs w:val="20"/>
                <w:cs/>
                <w:lang w:bidi="hi-IN"/>
              </w:rPr>
              <w:t xml:space="preserve"> but we didn’</w:t>
            </w:r>
            <w:r w:rsidRPr="006E53CD">
              <w:rPr>
                <w:rFonts w:ascii="Times New Roman" w:hAnsi="Times New Roman" w:cs="Times New Roman"/>
                <w:color w:val="000000"/>
                <w:sz w:val="20"/>
                <w:szCs w:val="20"/>
                <w:cs/>
                <w:lang w:bidi="hi-IN"/>
              </w:rPr>
              <w:t>t found any sensitive or procted area in the projected area</w:t>
            </w:r>
            <w:r w:rsidRPr="006E53CD">
              <w:rPr>
                <w:rFonts w:ascii="Times New Roman" w:hAnsi="Times New Roman" w:cs="Times New Roman"/>
                <w:bCs/>
                <w:color w:val="000000"/>
                <w:sz w:val="20"/>
                <w:szCs w:val="20"/>
                <w:cs/>
                <w:lang w:bidi="hi-IN"/>
              </w:rPr>
              <w:t>;</w:t>
            </w:r>
          </w:p>
        </w:tc>
      </w:tr>
      <w:tr w:rsidR="0000567C" w:rsidRPr="006E53CD" w:rsidTr="00785CD4">
        <w:tblPrEx>
          <w:tblLook w:val="0000" w:firstRow="0" w:lastRow="0" w:firstColumn="0" w:lastColumn="0" w:noHBand="0" w:noVBand="0"/>
        </w:tblPrEx>
        <w:trPr>
          <w:trHeight w:val="8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Alteration of surface water hydrology of waterways crossed by roads, resulting</w:t>
            </w:r>
            <w:r w:rsidR="00EB64EC" w:rsidRPr="006E53CD">
              <w:rPr>
                <w:rFonts w:ascii="Times New Roman" w:hAnsi="Times New Roman" w:cs="Times New Roman"/>
                <w:color w:val="000000"/>
                <w:sz w:val="20"/>
                <w:szCs w:val="20"/>
              </w:rPr>
              <w:t xml:space="preserve"> </w:t>
            </w:r>
            <w:r w:rsidRPr="006E53CD">
              <w:rPr>
                <w:rFonts w:ascii="Times New Roman" w:hAnsi="Times New Roman" w:cs="Times New Roman"/>
                <w:color w:val="000000"/>
                <w:sz w:val="20"/>
                <w:szCs w:val="20"/>
              </w:rPr>
              <w:t>in increased sediment in streams affected by increased soil erosion at construction site?</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The proposed alignment is cros</w:t>
            </w:r>
            <w:r w:rsidR="00DE37CC" w:rsidRPr="006E53CD">
              <w:rPr>
                <w:rFonts w:ascii="Times New Roman" w:hAnsi="Times New Roman" w:cs="Times New Roman"/>
                <w:color w:val="000000"/>
                <w:sz w:val="20"/>
                <w:szCs w:val="20"/>
              </w:rPr>
              <w:t xml:space="preserve">sing only small natural drains. </w:t>
            </w:r>
            <w:r w:rsidRPr="006E53CD">
              <w:rPr>
                <w:rFonts w:ascii="Times New Roman" w:hAnsi="Times New Roman" w:cs="Times New Roman"/>
                <w:color w:val="000000"/>
                <w:sz w:val="20"/>
                <w:szCs w:val="20"/>
              </w:rPr>
              <w:t>All drainage courses will be maintained to avoid alteration in surface water hydrology so that water courses are not affected. The temporary soil stockpiles will be designed so that   runoff   will not   induce sedimentation of waterways. Silt fencing during construction will be provided</w:t>
            </w:r>
            <w:r w:rsidRPr="006E53CD">
              <w:rPr>
                <w:rFonts w:ascii="Times New Roman" w:hAnsi="Times New Roman" w:cs="Times New Roman"/>
                <w:color w:val="000000"/>
                <w:sz w:val="20"/>
                <w:szCs w:val="20"/>
                <w:cs/>
                <w:lang w:bidi="hi-IN"/>
              </w:rPr>
              <w:t xml:space="preserve">. </w:t>
            </w:r>
            <w:r w:rsidRPr="006E53CD">
              <w:rPr>
                <w:rFonts w:ascii="Times New Roman" w:hAnsi="Times New Roman" w:cs="Times New Roman"/>
                <w:b/>
                <w:bCs/>
                <w:color w:val="000000"/>
                <w:sz w:val="20"/>
                <w:szCs w:val="20"/>
                <w:cs/>
                <w:lang w:bidi="hi-IN"/>
              </w:rPr>
              <w:t>To mitigate this problem the environmental</w:t>
            </w:r>
            <w:r w:rsidR="00DE37CC" w:rsidRPr="006E53CD">
              <w:rPr>
                <w:rFonts w:ascii="Times New Roman" w:hAnsi="Times New Roman" w:cs="Times New Roman"/>
                <w:b/>
                <w:bCs/>
                <w:color w:val="000000"/>
                <w:sz w:val="20"/>
                <w:szCs w:val="20"/>
                <w:cs/>
                <w:lang w:bidi="hi-IN"/>
              </w:rPr>
              <w:t xml:space="preserve"> management plan is  already in</w:t>
            </w:r>
            <w:r w:rsidRPr="006E53CD">
              <w:rPr>
                <w:rFonts w:ascii="Times New Roman" w:hAnsi="Times New Roman" w:cs="Times New Roman"/>
                <w:b/>
                <w:bCs/>
                <w:color w:val="000000"/>
                <w:sz w:val="20"/>
                <w:szCs w:val="20"/>
                <w:cs/>
                <w:lang w:bidi="hi-IN"/>
              </w:rPr>
              <w:t>corporated with their mitigation method</w:t>
            </w:r>
            <w:r w:rsidRPr="006E53CD">
              <w:rPr>
                <w:rFonts w:ascii="Times New Roman" w:hAnsi="Times New Roman" w:cs="Times New Roman"/>
                <w:b/>
                <w:bCs/>
                <w:color w:val="000000"/>
                <w:sz w:val="20"/>
                <w:szCs w:val="20"/>
              </w:rPr>
              <w:t>;</w:t>
            </w:r>
          </w:p>
        </w:tc>
      </w:tr>
      <w:tr w:rsidR="0000567C" w:rsidRPr="006E53CD" w:rsidTr="00785CD4">
        <w:tblPrEx>
          <w:tblLook w:val="0000" w:firstRow="0" w:lastRow="0" w:firstColumn="0" w:lastColumn="0" w:noHBand="0" w:noVBand="0"/>
        </w:tblPrEx>
        <w:trPr>
          <w:trHeight w:val="8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 xml:space="preserve">Deterioration of surface water quality due to silt runoff and sanitary wastes from worker </w:t>
            </w:r>
            <w:r w:rsidRPr="006E53CD">
              <w:rPr>
                <w:rFonts w:ascii="Times New Roman" w:eastAsia="Book Antiqua" w:hAnsi="Times New Roman" w:cs="Times New Roman"/>
                <w:i/>
                <w:sz w:val="20"/>
                <w:szCs w:val="20"/>
              </w:rPr>
              <w:t xml:space="preserve">– </w:t>
            </w:r>
            <w:r w:rsidRPr="006E53CD">
              <w:rPr>
                <w:rFonts w:ascii="Times New Roman" w:hAnsi="Times New Roman" w:cs="Times New Roman"/>
                <w:color w:val="000000"/>
                <w:sz w:val="20"/>
                <w:szCs w:val="20"/>
              </w:rPr>
              <w:t>based camps and chemicals used in construction?</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color w:val="000000"/>
                <w:sz w:val="20"/>
                <w:szCs w:val="20"/>
              </w:rPr>
              <w:t xml:space="preserve">Adequate sanitary facilities including </w:t>
            </w:r>
            <w:r w:rsidRPr="006E53CD">
              <w:rPr>
                <w:rFonts w:ascii="Times New Roman" w:hAnsi="Times New Roman" w:cs="Times New Roman"/>
                <w:b/>
                <w:color w:val="000000"/>
                <w:sz w:val="20"/>
                <w:szCs w:val="20"/>
              </w:rPr>
              <w:t>“Soak Pits Treatment (SPT)”,</w:t>
            </w:r>
            <w:r w:rsidRPr="006E53CD">
              <w:rPr>
                <w:rFonts w:ascii="Times New Roman" w:hAnsi="Times New Roman" w:cs="Times New Roman"/>
                <w:color w:val="000000"/>
                <w:sz w:val="20"/>
                <w:szCs w:val="20"/>
              </w:rPr>
              <w:t xml:space="preserve"> facilities will be provided at construction camps, which will be set – up away from habitat and water bodies. No harmful ingredients are likely to be used in the construction activities. Surface water quality is not impacted due to construction. Measures like embankment slop</w:t>
            </w:r>
            <w:r w:rsidRPr="006E53CD">
              <w:rPr>
                <w:rFonts w:ascii="Times New Roman" w:hAnsi="Times New Roman" w:cs="Times New Roman"/>
                <w:color w:val="000000"/>
                <w:sz w:val="20"/>
                <w:szCs w:val="20"/>
                <w:cs/>
                <w:lang w:bidi="hi-IN"/>
              </w:rPr>
              <w:t xml:space="preserve">e </w:t>
            </w:r>
            <w:r w:rsidRPr="006E53CD">
              <w:rPr>
                <w:rFonts w:ascii="Times New Roman" w:hAnsi="Times New Roman" w:cs="Times New Roman"/>
                <w:color w:val="000000"/>
                <w:sz w:val="20"/>
                <w:szCs w:val="20"/>
              </w:rPr>
              <w:t xml:space="preserve">stabilization, </w:t>
            </w:r>
            <w:r w:rsidRPr="006E53CD">
              <w:rPr>
                <w:rFonts w:ascii="Times New Roman" w:hAnsi="Times New Roman" w:cs="Times New Roman"/>
                <w:b/>
                <w:color w:val="000000"/>
                <w:sz w:val="20"/>
                <w:szCs w:val="20"/>
              </w:rPr>
              <w:t>“Reinforced Cement Concrete (RCC)”,</w:t>
            </w:r>
            <w:r w:rsidRPr="006E53CD">
              <w:rPr>
                <w:rFonts w:ascii="Times New Roman" w:hAnsi="Times New Roman" w:cs="Times New Roman"/>
                <w:color w:val="000000"/>
                <w:sz w:val="20"/>
                <w:szCs w:val="20"/>
              </w:rPr>
              <w:t xml:space="preserve"> retaining walls are proposed to prevent siltation of ponds located next to the road due to surface runoff;</w:t>
            </w:r>
          </w:p>
        </w:tc>
      </w:tr>
      <w:tr w:rsidR="0000567C" w:rsidRPr="006E53CD" w:rsidTr="00BE4264">
        <w:tblPrEx>
          <w:tblLook w:val="0000" w:firstRow="0" w:lastRow="0" w:firstColumn="0" w:lastColumn="0" w:noHBand="0" w:noVBand="0"/>
        </w:tblPrEx>
        <w:trPr>
          <w:trHeight w:val="8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 xml:space="preserve">Increased local/ regional areas air pollution due to rock </w:t>
            </w:r>
            <w:r w:rsidRPr="006E53CD">
              <w:rPr>
                <w:rFonts w:ascii="Times New Roman" w:hAnsi="Times New Roman" w:cs="Times New Roman"/>
                <w:color w:val="000000"/>
                <w:sz w:val="20"/>
                <w:szCs w:val="20"/>
                <w:cs/>
                <w:lang w:bidi="hi-IN"/>
              </w:rPr>
              <w:t>crushing, cutting and filling works and chemicals from asphalt processing?</w:t>
            </w:r>
          </w:p>
        </w:tc>
        <w:tc>
          <w:tcPr>
            <w:tcW w:w="25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noProof/>
                <w:color w:val="000000"/>
                <w:sz w:val="20"/>
                <w:szCs w:val="20"/>
              </w:rPr>
              <mc:AlternateContent>
                <mc:Choice Requires="wpg">
                  <w:drawing>
                    <wp:anchor distT="0" distB="0" distL="114300" distR="114300" simplePos="0" relativeHeight="251668480" behindDoc="0" locked="0" layoutInCell="1" allowOverlap="1">
                      <wp:simplePos x="0" y="0"/>
                      <wp:positionH relativeFrom="column">
                        <wp:posOffset>36830</wp:posOffset>
                      </wp:positionH>
                      <wp:positionV relativeFrom="paragraph">
                        <wp:posOffset>600710</wp:posOffset>
                      </wp:positionV>
                      <wp:extent cx="116205" cy="122555"/>
                      <wp:effectExtent l="0" t="0" r="36195" b="29845"/>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22555"/>
                                <a:chOff x="3041" y="6781"/>
                                <a:chExt cx="183" cy="193"/>
                              </a:xfrm>
                            </wpg:grpSpPr>
                            <wps:wsp>
                              <wps:cNvPr id="773" name="AutoShape 47"/>
                              <wps:cNvCnPr>
                                <a:cxnSpLocks noChangeShapeType="1"/>
                              </wps:cNvCnPr>
                              <wps:spPr bwMode="auto">
                                <a:xfrm flipV="1">
                                  <a:off x="3041" y="6781"/>
                                  <a:ext cx="183" cy="19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48"/>
                              <wps:cNvCnPr>
                                <a:cxnSpLocks noChangeShapeType="1"/>
                              </wps:cNvCnPr>
                              <wps:spPr bwMode="auto">
                                <a:xfrm flipV="1">
                                  <a:off x="3041" y="6856"/>
                                  <a:ext cx="0" cy="11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0435F" id="Group 772" o:spid="_x0000_s1026" style="position:absolute;margin-left:2.9pt;margin-top:47.3pt;width:9.15pt;height:9.65pt;z-index:251668480" coordorigin="3041,6781" coordsize="18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">
                      <v:shapetype id="_x0000_t32" coordsize="21600,21600" o:spt="32" o:oned="t" path="m,l21600,21600e" filled="f">
                        <v:path arrowok="t" fillok="f" o:connecttype="none"/>
                        <o:lock v:ext="edit" shapetype="t"/>
                      </v:shapetype>
                      <v:shape id="AutoShape 47" o:spid="_x0000_s1027" type="#_x0000_t32" style="position:absolute;left:3041;top:6781;width:183;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mVcQAAADcAAAADwAAAGRycy9kb3ducmV2LnhtbESPQWuDQBSE74H8h+UVcpFkbSQm2Gyk&#10;FAI5CbWF9vhwX1XqvjXuVs2/zxYKPQ4z8w1zzGfTiZEG11pW8LiJQRBXVrdcK3h/O68PIJxH1thZ&#10;JgU3cpCflosjZtpO/Epj6WsRIOwyVNB432dSuqohg25je+LgfdnBoA9yqKUecApw08ltHKfSYMth&#10;ocGeXhqqvssfo6DYRek4+mvksPjEqfxgOXWJUquH+fkJhKfZ/4f/2hetYL9P4PdMOALyd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5CZVxAAAANwAAAAPAAAAAAAAAAAA&#10;AAAAAKECAABkcnMvZG93bnJldi54bWxQSwUGAAAAAAQABAD5AAAAkgMAAAAA&#10;" strokeweight="1pt"/>
                      <v:shape id="AutoShape 48" o:spid="_x0000_s1028" type="#_x0000_t32" style="position:absolute;left:3041;top:6856;width:0;height: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IcUAAADcAAAADwAAAGRycy9kb3ducmV2LnhtbESPQWvCQBSE70L/w/IEL6FutDaR1FWk&#10;UOgp0Fiox0f2NQlm36bZbZL+e1coeBxm5htmd5hMKwbqXWNZwWoZgyAurW64UvB5envcgnAeWWNr&#10;mRT8kYPD/mG2w0zbkT9oKHwlAoRdhgpq77tMSlfWZNAtbUccvG/bG/RB9pXUPY4Bblq5juNEGmw4&#10;LNTY0WtN5aX4NQry5ygZBv8TOczPOBZfLMf2SanFfDq+gPA0+Xv4v/2uFaTpBm5nwhG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2+IcUAAADcAAAADwAAAAAAAAAA&#10;AAAAAAChAgAAZHJzL2Rvd25yZXYueG1sUEsFBgAAAAAEAAQA+QAAAJMDAAAAAA==&#10;" strokeweight="1pt"/>
                    </v:group>
                  </w:pict>
                </mc:Fallback>
              </mc:AlternateContent>
            </w: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p>
        </w:tc>
        <w:tc>
          <w:tcPr>
            <w:tcW w:w="2936" w:type="pct"/>
            <w:shd w:val="clear" w:color="auto" w:fill="auto"/>
            <w:vAlign w:val="center"/>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lang w:bidi="hi-IN"/>
              </w:rPr>
              <w:t>Regional/ local/ on site</w:t>
            </w:r>
            <w:r w:rsidRPr="006E53CD">
              <w:rPr>
                <w:rFonts w:ascii="Times New Roman" w:hAnsi="Times New Roman" w:cs="Times New Roman"/>
                <w:b/>
                <w:color w:val="000000"/>
                <w:sz w:val="20"/>
                <w:szCs w:val="20"/>
              </w:rPr>
              <w:t>“</w:t>
            </w:r>
            <w:r w:rsidRPr="006E53CD">
              <w:rPr>
                <w:rFonts w:ascii="Times New Roman" w:hAnsi="Times New Roman" w:cs="Times New Roman"/>
                <w:b/>
                <w:color w:val="000000"/>
                <w:sz w:val="20"/>
                <w:szCs w:val="20"/>
                <w:cs/>
                <w:lang w:bidi="hi-IN"/>
              </w:rPr>
              <w:t>A</w:t>
            </w:r>
            <w:r w:rsidRPr="006E53CD">
              <w:rPr>
                <w:rFonts w:ascii="Times New Roman" w:hAnsi="Times New Roman" w:cs="Times New Roman"/>
                <w:b/>
                <w:color w:val="000000"/>
                <w:sz w:val="20"/>
                <w:szCs w:val="20"/>
              </w:rPr>
              <w:t xml:space="preserve">ir Pollution Level (APL)”, </w:t>
            </w:r>
            <w:r w:rsidRPr="006E53CD">
              <w:rPr>
                <w:rFonts w:ascii="Times New Roman" w:hAnsi="Times New Roman" w:cs="Times New Roman"/>
                <w:color w:val="000000"/>
                <w:sz w:val="20"/>
                <w:szCs w:val="20"/>
                <w:cs/>
                <w:lang w:bidi="hi-IN"/>
              </w:rPr>
              <w:t xml:space="preserve">will be high during construction period due to </w:t>
            </w:r>
            <w:r w:rsidRPr="006E53CD">
              <w:rPr>
                <w:rFonts w:ascii="Times New Roman" w:hAnsi="Times New Roman" w:cs="Times New Roman"/>
                <w:color w:val="000000"/>
                <w:sz w:val="20"/>
                <w:szCs w:val="20"/>
                <w:lang w:bidi="hi-IN"/>
              </w:rPr>
              <w:t xml:space="preserve">structure/ road </w:t>
            </w:r>
            <w:r w:rsidRPr="006E53CD">
              <w:rPr>
                <w:rFonts w:ascii="Times New Roman" w:hAnsi="Times New Roman" w:cs="Times New Roman"/>
                <w:color w:val="000000"/>
                <w:sz w:val="20"/>
                <w:szCs w:val="20"/>
                <w:cs/>
                <w:lang w:bidi="hi-IN"/>
              </w:rPr>
              <w:t>construction</w:t>
            </w:r>
            <w:r w:rsidRPr="006E53CD">
              <w:rPr>
                <w:rFonts w:ascii="Times New Roman" w:hAnsi="Times New Roman" w:cs="Times New Roman"/>
                <w:color w:val="000000"/>
                <w:sz w:val="20"/>
                <w:szCs w:val="20"/>
                <w:lang w:bidi="hi-IN"/>
              </w:rPr>
              <w:t xml:space="preserve"> work; </w:t>
            </w:r>
            <w:r w:rsidRPr="006E53CD">
              <w:rPr>
                <w:rFonts w:ascii="Times New Roman" w:hAnsi="Times New Roman" w:cs="Times New Roman"/>
                <w:color w:val="000000"/>
                <w:sz w:val="20"/>
                <w:szCs w:val="20"/>
                <w:cs/>
                <w:lang w:bidi="hi-IN"/>
              </w:rPr>
              <w:t>vehicle movement</w:t>
            </w:r>
            <w:r w:rsidRPr="006E53CD">
              <w:rPr>
                <w:rFonts w:ascii="Times New Roman" w:hAnsi="Times New Roman" w:cs="Times New Roman"/>
                <w:color w:val="000000"/>
                <w:sz w:val="20"/>
                <w:szCs w:val="20"/>
                <w:lang w:bidi="hi-IN"/>
              </w:rPr>
              <w:t>s</w:t>
            </w:r>
            <w:r w:rsidRPr="006E53CD">
              <w:rPr>
                <w:rFonts w:ascii="Times New Roman" w:hAnsi="Times New Roman" w:cs="Times New Roman"/>
                <w:color w:val="000000"/>
                <w:sz w:val="20"/>
                <w:szCs w:val="20"/>
                <w:cs/>
                <w:lang w:bidi="hi-IN"/>
              </w:rPr>
              <w:t>and asphalt processing</w:t>
            </w:r>
            <w:r w:rsidRPr="006E53CD">
              <w:rPr>
                <w:rFonts w:ascii="Times New Roman" w:hAnsi="Times New Roman" w:cs="Times New Roman"/>
                <w:color w:val="000000"/>
                <w:sz w:val="20"/>
                <w:szCs w:val="20"/>
                <w:lang w:bidi="hi-IN"/>
              </w:rPr>
              <w:t>s etc</w:t>
            </w:r>
            <w:r w:rsidRPr="006E53CD">
              <w:rPr>
                <w:rFonts w:ascii="Times New Roman" w:hAnsi="Times New Roman" w:cs="Times New Roman"/>
                <w:color w:val="000000"/>
                <w:sz w:val="20"/>
                <w:szCs w:val="20"/>
                <w:cs/>
                <w:lang w:bidi="hi-IN"/>
              </w:rPr>
              <w:t xml:space="preserve">. The </w:t>
            </w:r>
            <w:r w:rsidRPr="006E53CD">
              <w:rPr>
                <w:rFonts w:ascii="Times New Roman" w:hAnsi="Times New Roman" w:cs="Times New Roman"/>
                <w:b/>
                <w:color w:val="000000"/>
                <w:sz w:val="20"/>
                <w:szCs w:val="20"/>
                <w:lang w:bidi="hi-IN"/>
              </w:rPr>
              <w:t>A</w:t>
            </w:r>
            <w:r w:rsidRPr="006E53CD">
              <w:rPr>
                <w:rFonts w:ascii="Times New Roman" w:hAnsi="Times New Roman" w:cs="Times New Roman"/>
                <w:b/>
                <w:color w:val="000000"/>
                <w:sz w:val="20"/>
                <w:szCs w:val="20"/>
                <w:cs/>
                <w:lang w:bidi="hi-IN"/>
              </w:rPr>
              <w:t xml:space="preserve">sphalt </w:t>
            </w:r>
            <w:r w:rsidRPr="006E53CD">
              <w:rPr>
                <w:rFonts w:ascii="Times New Roman" w:hAnsi="Times New Roman" w:cs="Times New Roman"/>
                <w:b/>
                <w:color w:val="000000"/>
                <w:sz w:val="20"/>
                <w:szCs w:val="20"/>
                <w:lang w:bidi="hi-IN"/>
              </w:rPr>
              <w:t>M</w:t>
            </w:r>
            <w:r w:rsidRPr="006E53CD">
              <w:rPr>
                <w:rFonts w:ascii="Times New Roman" w:hAnsi="Times New Roman" w:cs="Times New Roman"/>
                <w:b/>
                <w:color w:val="000000"/>
                <w:sz w:val="20"/>
                <w:szCs w:val="20"/>
                <w:cs/>
                <w:lang w:bidi="hi-IN"/>
              </w:rPr>
              <w:t xml:space="preserve">ixing </w:t>
            </w:r>
            <w:r w:rsidRPr="006E53CD">
              <w:rPr>
                <w:rFonts w:ascii="Times New Roman" w:hAnsi="Times New Roman" w:cs="Times New Roman"/>
                <w:b/>
                <w:color w:val="000000"/>
                <w:sz w:val="20"/>
                <w:szCs w:val="20"/>
                <w:lang w:bidi="hi-IN"/>
              </w:rPr>
              <w:t>P</w:t>
            </w:r>
            <w:r w:rsidRPr="006E53CD">
              <w:rPr>
                <w:rFonts w:ascii="Times New Roman" w:hAnsi="Times New Roman" w:cs="Times New Roman"/>
                <w:b/>
                <w:color w:val="000000"/>
                <w:sz w:val="20"/>
                <w:szCs w:val="20"/>
                <w:cs/>
                <w:lang w:bidi="hi-IN"/>
              </w:rPr>
              <w:t>lant</w:t>
            </w:r>
            <w:r w:rsidRPr="006E53CD">
              <w:rPr>
                <w:rFonts w:ascii="Times New Roman" w:hAnsi="Times New Roman" w:cs="Times New Roman"/>
                <w:b/>
                <w:color w:val="000000"/>
                <w:sz w:val="20"/>
                <w:szCs w:val="20"/>
                <w:lang w:bidi="hi-IN"/>
              </w:rPr>
              <w:t xml:space="preserve"> (AMP) OR H</w:t>
            </w:r>
            <w:r w:rsidRPr="006E53CD">
              <w:rPr>
                <w:rFonts w:ascii="Times New Roman" w:hAnsi="Times New Roman" w:cs="Times New Roman"/>
                <w:b/>
                <w:color w:val="000000"/>
                <w:sz w:val="20"/>
                <w:szCs w:val="20"/>
                <w:cs/>
                <w:lang w:bidi="hi-IN"/>
              </w:rPr>
              <w:t xml:space="preserve">ot </w:t>
            </w:r>
            <w:r w:rsidRPr="006E53CD">
              <w:rPr>
                <w:rFonts w:ascii="Times New Roman" w:hAnsi="Times New Roman" w:cs="Times New Roman"/>
                <w:b/>
                <w:color w:val="000000"/>
                <w:sz w:val="20"/>
                <w:szCs w:val="20"/>
                <w:lang w:bidi="hi-IN"/>
              </w:rPr>
              <w:t>M</w:t>
            </w:r>
            <w:r w:rsidRPr="006E53CD">
              <w:rPr>
                <w:rFonts w:ascii="Times New Roman" w:hAnsi="Times New Roman" w:cs="Times New Roman"/>
                <w:b/>
                <w:color w:val="000000"/>
                <w:sz w:val="20"/>
                <w:szCs w:val="20"/>
                <w:cs/>
                <w:lang w:bidi="hi-IN"/>
              </w:rPr>
              <w:t xml:space="preserve">ix </w:t>
            </w:r>
            <w:r w:rsidRPr="006E53CD">
              <w:rPr>
                <w:rFonts w:ascii="Times New Roman" w:hAnsi="Times New Roman" w:cs="Times New Roman"/>
                <w:b/>
                <w:color w:val="000000"/>
                <w:sz w:val="20"/>
                <w:szCs w:val="20"/>
                <w:lang w:bidi="hi-IN"/>
              </w:rPr>
              <w:t>P</w:t>
            </w:r>
            <w:r w:rsidRPr="006E53CD">
              <w:rPr>
                <w:rFonts w:ascii="Times New Roman" w:hAnsi="Times New Roman" w:cs="Times New Roman"/>
                <w:b/>
                <w:color w:val="000000"/>
                <w:sz w:val="20"/>
                <w:szCs w:val="20"/>
                <w:cs/>
                <w:lang w:bidi="hi-IN"/>
              </w:rPr>
              <w:t>lant</w:t>
            </w:r>
            <w:r w:rsidRPr="006E53CD">
              <w:rPr>
                <w:rFonts w:ascii="Times New Roman" w:hAnsi="Times New Roman" w:cs="Times New Roman"/>
                <w:b/>
                <w:color w:val="000000"/>
                <w:sz w:val="20"/>
                <w:szCs w:val="20"/>
                <w:lang w:bidi="hi-IN"/>
              </w:rPr>
              <w:t xml:space="preserve"> (HMP)</w:t>
            </w:r>
            <w:r w:rsidRPr="006E53CD">
              <w:rPr>
                <w:rFonts w:ascii="Times New Roman" w:hAnsi="Times New Roman" w:cs="Times New Roman"/>
                <w:color w:val="000000"/>
                <w:sz w:val="20"/>
                <w:szCs w:val="20"/>
                <w:cs/>
                <w:lang w:bidi="hi-IN"/>
              </w:rPr>
              <w:t xml:space="preserve"> will be located away from habitat areas adequetly high stack for effective </w:t>
            </w:r>
            <w:r w:rsidRPr="006E53CD">
              <w:rPr>
                <w:rFonts w:ascii="Times New Roman" w:hAnsi="Times New Roman" w:cs="Times New Roman"/>
                <w:color w:val="000000"/>
                <w:sz w:val="20"/>
                <w:szCs w:val="20"/>
              </w:rPr>
              <w:t>dispersion of likely Dust Emissions. Separation measures like spraying of water on unpaved vehicle movement areas are proposed to minimize the dust generation.</w:t>
            </w:r>
            <w:r w:rsidRPr="006E53CD">
              <w:rPr>
                <w:rFonts w:ascii="Times New Roman" w:hAnsi="Times New Roman" w:cs="Times New Roman"/>
                <w:color w:val="000000"/>
                <w:sz w:val="20"/>
                <w:szCs w:val="20"/>
                <w:cs/>
                <w:lang w:bidi="hi-IN"/>
              </w:rPr>
              <w:t xml:space="preserve"> To mitigate this problem the </w:t>
            </w:r>
            <w:r w:rsidRPr="006E53CD">
              <w:rPr>
                <w:rFonts w:ascii="Times New Roman" w:hAnsi="Times New Roman" w:cs="Times New Roman"/>
                <w:b/>
                <w:color w:val="000000"/>
                <w:sz w:val="20"/>
                <w:szCs w:val="20"/>
                <w:lang w:bidi="hi-IN"/>
              </w:rPr>
              <w:t>E</w:t>
            </w:r>
            <w:r w:rsidRPr="006E53CD">
              <w:rPr>
                <w:rFonts w:ascii="Times New Roman" w:hAnsi="Times New Roman" w:cs="Times New Roman"/>
                <w:b/>
                <w:color w:val="000000"/>
                <w:sz w:val="20"/>
                <w:szCs w:val="20"/>
                <w:cs/>
                <w:lang w:bidi="hi-IN"/>
              </w:rPr>
              <w:t xml:space="preserve">nvironmental </w:t>
            </w:r>
            <w:r w:rsidRPr="006E53CD">
              <w:rPr>
                <w:rFonts w:ascii="Times New Roman" w:hAnsi="Times New Roman" w:cs="Times New Roman"/>
                <w:b/>
                <w:color w:val="000000"/>
                <w:sz w:val="20"/>
                <w:szCs w:val="20"/>
                <w:lang w:bidi="hi-IN"/>
              </w:rPr>
              <w:t>M</w:t>
            </w:r>
            <w:r w:rsidRPr="006E53CD">
              <w:rPr>
                <w:rFonts w:ascii="Times New Roman" w:hAnsi="Times New Roman" w:cs="Times New Roman"/>
                <w:b/>
                <w:color w:val="000000"/>
                <w:sz w:val="20"/>
                <w:szCs w:val="20"/>
                <w:cs/>
                <w:lang w:bidi="hi-IN"/>
              </w:rPr>
              <w:t xml:space="preserve">anagement </w:t>
            </w:r>
            <w:r w:rsidRPr="006E53CD">
              <w:rPr>
                <w:rFonts w:ascii="Times New Roman" w:hAnsi="Times New Roman" w:cs="Times New Roman"/>
                <w:b/>
                <w:color w:val="000000"/>
                <w:sz w:val="20"/>
                <w:szCs w:val="20"/>
                <w:lang w:bidi="hi-IN"/>
              </w:rPr>
              <w:t>P</w:t>
            </w:r>
            <w:r w:rsidRPr="006E53CD">
              <w:rPr>
                <w:rFonts w:ascii="Times New Roman" w:hAnsi="Times New Roman" w:cs="Times New Roman"/>
                <w:b/>
                <w:color w:val="000000"/>
                <w:sz w:val="20"/>
                <w:szCs w:val="20"/>
                <w:cs/>
                <w:lang w:bidi="hi-IN"/>
              </w:rPr>
              <w:t>lan</w:t>
            </w:r>
            <w:r w:rsidRPr="006E53CD">
              <w:rPr>
                <w:rFonts w:ascii="Times New Roman" w:hAnsi="Times New Roman" w:cs="Times New Roman"/>
                <w:b/>
                <w:color w:val="000000"/>
                <w:sz w:val="20"/>
                <w:szCs w:val="20"/>
                <w:lang w:bidi="hi-IN"/>
              </w:rPr>
              <w:t>s (EMPs)</w:t>
            </w:r>
            <w:r w:rsidR="00CF52C4" w:rsidRPr="006E53CD">
              <w:rPr>
                <w:rFonts w:ascii="Times New Roman" w:hAnsi="Times New Roman" w:cs="Times New Roman"/>
                <w:b/>
                <w:color w:val="000000"/>
                <w:sz w:val="20"/>
                <w:szCs w:val="20"/>
                <w:lang w:bidi="hi-IN"/>
              </w:rPr>
              <w:t xml:space="preserve"> </w:t>
            </w:r>
            <w:r w:rsidRPr="006E53CD">
              <w:rPr>
                <w:rFonts w:ascii="Times New Roman" w:hAnsi="Times New Roman" w:cs="Times New Roman"/>
                <w:color w:val="000000"/>
                <w:sz w:val="20"/>
                <w:szCs w:val="20"/>
                <w:lang w:bidi="hi-IN"/>
              </w:rPr>
              <w:t>are</w:t>
            </w:r>
            <w:r w:rsidR="00CF52C4" w:rsidRPr="006E53CD">
              <w:rPr>
                <w:rFonts w:ascii="Times New Roman" w:hAnsi="Times New Roman" w:cs="Times New Roman"/>
                <w:color w:val="000000"/>
                <w:sz w:val="20"/>
                <w:szCs w:val="20"/>
                <w:cs/>
                <w:lang w:bidi="hi-IN"/>
              </w:rPr>
              <w:t xml:space="preserve">  already in</w:t>
            </w:r>
            <w:r w:rsidRPr="006E53CD">
              <w:rPr>
                <w:rFonts w:ascii="Times New Roman" w:hAnsi="Times New Roman" w:cs="Times New Roman"/>
                <w:color w:val="000000"/>
                <w:sz w:val="20"/>
                <w:szCs w:val="20"/>
                <w:cs/>
                <w:lang w:bidi="hi-IN"/>
              </w:rPr>
              <w:t>corporated with their mitigation method</w:t>
            </w:r>
            <w:r w:rsidRPr="006E53CD">
              <w:rPr>
                <w:rFonts w:ascii="Times New Roman" w:hAnsi="Times New Roman" w:cs="Times New Roman"/>
                <w:color w:val="000000"/>
                <w:sz w:val="20"/>
                <w:szCs w:val="20"/>
              </w:rPr>
              <w:t>s and</w:t>
            </w:r>
            <w:r w:rsidRPr="006E53CD">
              <w:rPr>
                <w:rFonts w:ascii="Times New Roman" w:hAnsi="Times New Roman" w:cs="Times New Roman"/>
                <w:color w:val="000000"/>
                <w:sz w:val="20"/>
                <w:szCs w:val="20"/>
                <w:lang w:bidi="hi-IN"/>
              </w:rPr>
              <w:t xml:space="preserve"> measures</w:t>
            </w:r>
            <w:r w:rsidRPr="006E53CD">
              <w:rPr>
                <w:rFonts w:ascii="Times New Roman" w:hAnsi="Times New Roman" w:cs="Times New Roman"/>
                <w:b/>
                <w:bCs/>
                <w:color w:val="000000"/>
                <w:sz w:val="20"/>
                <w:szCs w:val="20"/>
                <w:cs/>
                <w:lang w:bidi="hi-IN"/>
              </w:rPr>
              <w:t>;</w:t>
            </w:r>
          </w:p>
        </w:tc>
      </w:tr>
      <w:tr w:rsidR="0000567C" w:rsidRPr="006E53CD" w:rsidTr="00785CD4">
        <w:tblPrEx>
          <w:tblLook w:val="0000" w:firstRow="0" w:lastRow="0" w:firstColumn="0" w:lastColumn="0" w:noHBand="0" w:noVBand="0"/>
        </w:tblPrEx>
        <w:trPr>
          <w:trHeight w:val="8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Risks and vulnerabilities related to occupational health and safety due to physical, chemical, biological and radiological hazards during project construction and operation?</w:t>
            </w:r>
          </w:p>
        </w:tc>
        <w:tc>
          <w:tcPr>
            <w:tcW w:w="256" w:type="pct"/>
            <w:vAlign w:val="center"/>
          </w:tcPr>
          <w:p w:rsidR="0000567C" w:rsidRPr="006E53CD" w:rsidRDefault="0000567C" w:rsidP="006E53CD">
            <w:pPr>
              <w:spacing w:after="0" w:line="240" w:lineRule="auto"/>
              <w:jc w:val="both"/>
              <w:rPr>
                <w:rFonts w:ascii="Times New Roman" w:hAnsi="Times New Roman" w:cs="Times New Roman"/>
                <w:color w:val="000000"/>
                <w:sz w:val="20"/>
                <w:szCs w:val="20"/>
              </w:rPr>
            </w:pPr>
            <w:r w:rsidRPr="006E53CD">
              <w:rPr>
                <w:rFonts w:ascii="Times New Roman" w:hAnsi="Times New Roman" w:cs="Times New Roman"/>
                <w:noProof/>
                <w:color w:val="000000"/>
                <w:sz w:val="20"/>
                <w:szCs w:val="20"/>
              </w:rPr>
              <mc:AlternateContent>
                <mc:Choice Requires="wpg">
                  <w:drawing>
                    <wp:anchor distT="0" distB="0" distL="114300" distR="114300" simplePos="0" relativeHeight="251669504" behindDoc="0" locked="0" layoutInCell="1" allowOverlap="1">
                      <wp:simplePos x="0" y="0"/>
                      <wp:positionH relativeFrom="column">
                        <wp:posOffset>40005</wp:posOffset>
                      </wp:positionH>
                      <wp:positionV relativeFrom="paragraph">
                        <wp:posOffset>20955</wp:posOffset>
                      </wp:positionV>
                      <wp:extent cx="116205" cy="122555"/>
                      <wp:effectExtent l="0" t="0" r="36195" b="29845"/>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22555"/>
                                <a:chOff x="3041" y="6781"/>
                                <a:chExt cx="183" cy="193"/>
                              </a:xfrm>
                            </wpg:grpSpPr>
                            <wps:wsp>
                              <wps:cNvPr id="770" name="AutoShape 50"/>
                              <wps:cNvCnPr>
                                <a:cxnSpLocks noChangeShapeType="1"/>
                              </wps:cNvCnPr>
                              <wps:spPr bwMode="auto">
                                <a:xfrm flipV="1">
                                  <a:off x="3041" y="6781"/>
                                  <a:ext cx="183" cy="19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AutoShape 51"/>
                              <wps:cNvCnPr>
                                <a:cxnSpLocks noChangeShapeType="1"/>
                              </wps:cNvCnPr>
                              <wps:spPr bwMode="auto">
                                <a:xfrm flipV="1">
                                  <a:off x="3041" y="6856"/>
                                  <a:ext cx="0" cy="11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6914F" id="Group 769" o:spid="_x0000_s1026" style="position:absolute;margin-left:3.15pt;margin-top:1.65pt;width:9.15pt;height:9.65pt;z-index:251669504" coordorigin="3041,6781" coordsize="18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">
                      <v:shape id="AutoShape 50" o:spid="_x0000_s1027" type="#_x0000_t32" style="position:absolute;left:3041;top:6781;width:183;height:1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4Ir8AAADcAAAADwAAAGRycy9kb3ducmV2LnhtbERPTYvCMBC9C/6HMIIXWVMVdekaRQTB&#10;k2AV9Dg0s22xmdQmtvXfm4Pg8fG+V5vOlKKh2hWWFUzGEQji1OqCMwWX8/7nF4TzyBpLy6TgRQ42&#10;635vhbG2LZ+oSXwmQgi7GBXk3lexlC7NyaAb24o4cP+2NugDrDOpa2xDuCnlNIoW0mDBoSHHinY5&#10;pffkaRQc56NF0/jHyOHxhm1yZdmWM6WGg277B8JT57/ij/ugFSyXYX44E46AX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Da4Ir8AAADcAAAADwAAAAAAAAAAAAAAAACh&#10;AgAAZHJzL2Rvd25yZXYueG1sUEsFBgAAAAAEAAQA+QAAAI0DAAAAAA==&#10;" strokeweight="1pt"/>
                      <v:shape id="AutoShape 51" o:spid="_x0000_s1028" type="#_x0000_t32" style="position:absolute;left:3041;top:6856;width:0;height: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oducQAAADcAAAADwAAAGRycy9kb3ducmV2LnhtbESPQWuDQBSE74H8h+UFeglxtSEabDZS&#10;CoWeAjWB9vhwX1XivjXuVu2/zxYKPQ4z8w1zKGbTiZEG11pWkEQxCOLK6pZrBZfz62YPwnlkjZ1l&#10;UvBDDorjcnHAXNuJ32ksfS0ChF2OChrv+1xKVzVk0EW2Jw7elx0M+iCHWuoBpwA3nXyM41QabDks&#10;NNjTS0PVtfw2Ck67dTqO/rZ2ePrEqfxgOXVbpR5W8/MTCE+z/w//td+0gixL4PdMOALye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h25xAAAANwAAAAPAAAAAAAAAAAA&#10;AAAAAKECAABkcnMvZG93bnJldi54bWxQSwUGAAAAAAQABAD5AAAAkgMAAAAA&#10;" strokeweight="1pt"/>
                    </v:group>
                  </w:pict>
                </mc:Fallback>
              </mc:AlternateContent>
            </w: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p>
        </w:tc>
        <w:tc>
          <w:tcPr>
            <w:tcW w:w="2936" w:type="pct"/>
            <w:shd w:val="clear" w:color="auto" w:fill="auto"/>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 xml:space="preserve">Workers may get exposed to dust and noise during construction activities. However, the exposure levels are likely to be short and insignificant. Workers will be provided requisite </w:t>
            </w:r>
            <w:r w:rsidRPr="006E53CD">
              <w:rPr>
                <w:rFonts w:ascii="Times New Roman" w:hAnsi="Times New Roman" w:cs="Times New Roman"/>
                <w:b/>
                <w:color w:val="000000"/>
                <w:sz w:val="20"/>
                <w:szCs w:val="20"/>
              </w:rPr>
              <w:t>Personal Protective Equipments (PPEs)</w:t>
            </w:r>
            <w:r w:rsidRPr="006E53CD">
              <w:rPr>
                <w:rFonts w:ascii="Times New Roman" w:hAnsi="Times New Roman" w:cs="Times New Roman"/>
                <w:color w:val="000000"/>
                <w:sz w:val="20"/>
                <w:szCs w:val="20"/>
              </w:rPr>
              <w:t xml:space="preserve"> to minimize such exposure and associated harmful occupational health effects</w:t>
            </w:r>
            <w:r w:rsidRPr="006E53CD">
              <w:rPr>
                <w:rFonts w:ascii="Times New Roman" w:hAnsi="Times New Roman" w:cs="Times New Roman"/>
                <w:color w:val="000000"/>
                <w:sz w:val="20"/>
                <w:szCs w:val="20"/>
                <w:cs/>
                <w:lang w:bidi="hi-IN"/>
              </w:rPr>
              <w:t xml:space="preserve">. To mitigate this problem the </w:t>
            </w:r>
            <w:r w:rsidRPr="006E53CD">
              <w:rPr>
                <w:rFonts w:ascii="Times New Roman" w:hAnsi="Times New Roman" w:cs="Times New Roman"/>
                <w:b/>
                <w:color w:val="000000"/>
                <w:sz w:val="20"/>
                <w:szCs w:val="20"/>
              </w:rPr>
              <w:t>E</w:t>
            </w:r>
            <w:r w:rsidRPr="006E53CD">
              <w:rPr>
                <w:rFonts w:ascii="Times New Roman" w:hAnsi="Times New Roman" w:cs="Times New Roman"/>
                <w:b/>
                <w:color w:val="000000"/>
                <w:sz w:val="20"/>
                <w:szCs w:val="20"/>
                <w:cs/>
                <w:lang w:bidi="hi-IN"/>
              </w:rPr>
              <w:t xml:space="preserve">nvironmental </w:t>
            </w:r>
            <w:r w:rsidRPr="006E53CD">
              <w:rPr>
                <w:rFonts w:ascii="Times New Roman" w:hAnsi="Times New Roman" w:cs="Times New Roman"/>
                <w:b/>
                <w:color w:val="000000"/>
                <w:sz w:val="20"/>
                <w:szCs w:val="20"/>
              </w:rPr>
              <w:t>M</w:t>
            </w:r>
            <w:r w:rsidRPr="006E53CD">
              <w:rPr>
                <w:rFonts w:ascii="Times New Roman" w:hAnsi="Times New Roman" w:cs="Times New Roman"/>
                <w:b/>
                <w:color w:val="000000"/>
                <w:sz w:val="20"/>
                <w:szCs w:val="20"/>
                <w:cs/>
                <w:lang w:bidi="hi-IN"/>
              </w:rPr>
              <w:t xml:space="preserve">anagement </w:t>
            </w:r>
            <w:r w:rsidRPr="006E53CD">
              <w:rPr>
                <w:rFonts w:ascii="Times New Roman" w:hAnsi="Times New Roman" w:cs="Times New Roman"/>
                <w:b/>
                <w:color w:val="000000"/>
                <w:sz w:val="20"/>
                <w:szCs w:val="20"/>
              </w:rPr>
              <w:t>P</w:t>
            </w:r>
            <w:r w:rsidRPr="006E53CD">
              <w:rPr>
                <w:rFonts w:ascii="Times New Roman" w:hAnsi="Times New Roman" w:cs="Times New Roman"/>
                <w:b/>
                <w:color w:val="000000"/>
                <w:sz w:val="20"/>
                <w:szCs w:val="20"/>
                <w:cs/>
                <w:lang w:bidi="hi-IN"/>
              </w:rPr>
              <w:t>lan</w:t>
            </w:r>
            <w:r w:rsidR="0001254B" w:rsidRPr="006E53CD">
              <w:rPr>
                <w:rFonts w:ascii="Times New Roman" w:hAnsi="Times New Roman" w:cs="Times New Roman"/>
                <w:color w:val="000000"/>
                <w:sz w:val="20"/>
                <w:szCs w:val="20"/>
                <w:cs/>
                <w:lang w:bidi="hi-IN"/>
              </w:rPr>
              <w:t xml:space="preserve"> is  already in</w:t>
            </w:r>
            <w:r w:rsidRPr="006E53CD">
              <w:rPr>
                <w:rFonts w:ascii="Times New Roman" w:hAnsi="Times New Roman" w:cs="Times New Roman"/>
                <w:color w:val="000000"/>
                <w:sz w:val="20"/>
                <w:szCs w:val="20"/>
                <w:cs/>
                <w:lang w:bidi="hi-IN"/>
              </w:rPr>
              <w:t>corporated with their mitigation method</w:t>
            </w:r>
            <w:r w:rsidRPr="006E53CD">
              <w:rPr>
                <w:rFonts w:ascii="Times New Roman" w:hAnsi="Times New Roman" w:cs="Times New Roman"/>
                <w:color w:val="000000"/>
                <w:sz w:val="20"/>
                <w:szCs w:val="20"/>
                <w:lang w:bidi="hi-IN"/>
              </w:rPr>
              <w:t>s</w:t>
            </w:r>
            <w:r w:rsidRPr="006E53CD">
              <w:rPr>
                <w:rFonts w:ascii="Times New Roman" w:hAnsi="Times New Roman" w:cs="Times New Roman"/>
                <w:b/>
                <w:bCs/>
                <w:color w:val="000000"/>
                <w:sz w:val="20"/>
                <w:szCs w:val="20"/>
                <w:cs/>
                <w:lang w:bidi="hi-IN"/>
              </w:rPr>
              <w:t>;</w:t>
            </w:r>
          </w:p>
        </w:tc>
      </w:tr>
      <w:tr w:rsidR="0000567C" w:rsidRPr="006E53CD" w:rsidTr="00785CD4">
        <w:tblPrEx>
          <w:tblLook w:val="0000" w:firstRow="0" w:lastRow="0" w:firstColumn="0" w:lastColumn="0" w:noHBand="0" w:noVBand="0"/>
        </w:tblPrEx>
        <w:trPr>
          <w:trHeight w:val="84"/>
          <w:jc w:val="center"/>
        </w:trPr>
        <w:tc>
          <w:tcPr>
            <w:tcW w:w="1583" w:type="pct"/>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Noise and vibration activities due   to blasting and other civil works on site construction of roads/ bridges and valuable residential and commercial structures establishments?</w:t>
            </w:r>
          </w:p>
        </w:tc>
        <w:tc>
          <w:tcPr>
            <w:tcW w:w="256" w:type="pct"/>
          </w:tcPr>
          <w:p w:rsidR="0000567C" w:rsidRPr="006E53CD" w:rsidRDefault="0000567C" w:rsidP="006E53CD">
            <w:pPr>
              <w:spacing w:after="0" w:line="240" w:lineRule="auto"/>
              <w:jc w:val="both"/>
              <w:rPr>
                <w:rFonts w:ascii="Times New Roman" w:hAnsi="Times New Roman" w:cs="Times New Roman"/>
                <w:color w:val="000000"/>
                <w:sz w:val="20"/>
                <w:szCs w:val="20"/>
              </w:rPr>
            </w:pPr>
          </w:p>
        </w:tc>
        <w:tc>
          <w:tcPr>
            <w:tcW w:w="224" w:type="pct"/>
            <w:vAlign w:val="center"/>
          </w:tcPr>
          <w:p w:rsidR="0000567C" w:rsidRPr="006E53CD" w:rsidRDefault="0000567C" w:rsidP="006E53CD">
            <w:pPr>
              <w:spacing w:after="0" w:line="240" w:lineRule="auto"/>
              <w:jc w:val="center"/>
              <w:rPr>
                <w:rFonts w:ascii="Times New Roman" w:hAnsi="Times New Roman" w:cs="Times New Roman"/>
                <w:b/>
                <w:bCs/>
                <w:color w:val="000000"/>
                <w:sz w:val="20"/>
                <w:szCs w:val="20"/>
              </w:rPr>
            </w:pPr>
            <w:r w:rsidRPr="006E53CD">
              <w:rPr>
                <w:rFonts w:ascii="Times New Roman" w:hAnsi="Times New Roman" w:cs="Times New Roman"/>
                <w:b/>
                <w:bCs/>
                <w:color w:val="000000"/>
                <w:sz w:val="20"/>
                <w:szCs w:val="20"/>
              </w:rPr>
              <w:t>X</w:t>
            </w:r>
          </w:p>
        </w:tc>
        <w:tc>
          <w:tcPr>
            <w:tcW w:w="2936" w:type="pct"/>
            <w:shd w:val="clear" w:color="auto" w:fill="auto"/>
          </w:tcPr>
          <w:p w:rsidR="0000567C" w:rsidRPr="006E53CD" w:rsidRDefault="0000567C" w:rsidP="006E53CD">
            <w:pPr>
              <w:spacing w:after="0" w:line="240" w:lineRule="auto"/>
              <w:jc w:val="both"/>
              <w:rPr>
                <w:rFonts w:ascii="Times New Roman" w:hAnsi="Times New Roman" w:cs="Times New Roman"/>
                <w:color w:val="000000"/>
                <w:sz w:val="20"/>
                <w:szCs w:val="20"/>
                <w:lang w:bidi="hi-IN"/>
              </w:rPr>
            </w:pPr>
            <w:r w:rsidRPr="006E53CD">
              <w:rPr>
                <w:rFonts w:ascii="Times New Roman" w:hAnsi="Times New Roman" w:cs="Times New Roman"/>
                <w:color w:val="000000"/>
                <w:sz w:val="20"/>
                <w:szCs w:val="20"/>
              </w:rPr>
              <w:t>No blasting is involved. No significant noise generation is expected during construction activities except normal construction equipment operational noise. These noise levels will be impulsive in nature and its impact will be confined within few Meters of either side of the road. All stationary noise making sources equipment like DG set, compressors will be installed with acoustic enclosures/ mufflers/ silencers to reduce noise level on site if specified for the region or state.</w:t>
            </w:r>
          </w:p>
        </w:tc>
      </w:tr>
    </w:tbl>
    <w:p w:rsidR="0000567C" w:rsidRPr="006E53CD" w:rsidRDefault="0000567C" w:rsidP="006E53CD">
      <w:pPr>
        <w:tabs>
          <w:tab w:val="left" w:pos="604"/>
        </w:tabs>
        <w:spacing w:after="0" w:line="240" w:lineRule="auto"/>
        <w:jc w:val="both"/>
        <w:rPr>
          <w:rFonts w:ascii="Times New Roman" w:eastAsia="Book Antiqua" w:hAnsi="Times New Roman" w:cs="Times New Roman"/>
          <w:b/>
          <w:color w:val="FF0000"/>
          <w:sz w:val="20"/>
          <w:szCs w:val="20"/>
        </w:rPr>
      </w:pPr>
    </w:p>
    <w:p w:rsidR="0000567C" w:rsidRPr="006E53CD" w:rsidRDefault="0000567C"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bCs/>
          <w:color w:val="000000" w:themeColor="text1"/>
          <w:spacing w:val="-1"/>
          <w:sz w:val="20"/>
          <w:szCs w:val="20"/>
          <w:lang w:bidi="hi-IN"/>
        </w:rPr>
      </w:pPr>
      <w:r w:rsidRPr="006E53CD">
        <w:rPr>
          <w:rFonts w:ascii="Times New Roman" w:hAnsi="Times New Roman" w:cs="Times New Roman"/>
          <w:b/>
          <w:color w:val="000000" w:themeColor="text1"/>
          <w:sz w:val="20"/>
          <w:szCs w:val="20"/>
        </w:rPr>
        <w:t>STATUTORY</w:t>
      </w:r>
      <w:r w:rsidRPr="006E53CD">
        <w:rPr>
          <w:rFonts w:ascii="Times New Roman" w:hAnsi="Times New Roman" w:cs="Times New Roman"/>
          <w:b/>
          <w:bCs/>
          <w:color w:val="000000" w:themeColor="text1"/>
          <w:spacing w:val="-1"/>
          <w:sz w:val="20"/>
          <w:szCs w:val="20"/>
          <w:lang w:bidi="hi-IN"/>
        </w:rPr>
        <w:t xml:space="preserve"> CLEARANCES REQUIRED</w:t>
      </w:r>
    </w:p>
    <w:p w:rsidR="0000567C" w:rsidRPr="006E53CD" w:rsidRDefault="0000567C" w:rsidP="006E53CD">
      <w:pPr>
        <w:tabs>
          <w:tab w:val="left" w:pos="604"/>
        </w:tabs>
        <w:spacing w:after="0" w:line="240" w:lineRule="auto"/>
        <w:jc w:val="both"/>
        <w:rPr>
          <w:rFonts w:ascii="Times New Roman" w:eastAsia="Book Antiqua" w:hAnsi="Times New Roman" w:cs="Times New Roman"/>
          <w:b/>
          <w:color w:val="FF0000"/>
          <w:sz w:val="20"/>
          <w:szCs w:val="20"/>
        </w:rPr>
      </w:pPr>
    </w:p>
    <w:p w:rsidR="0000567C" w:rsidRPr="006E53CD" w:rsidRDefault="0000567C" w:rsidP="006E53CD">
      <w:pPr>
        <w:autoSpaceDE w:val="0"/>
        <w:autoSpaceDN w:val="0"/>
        <w:adjustRightInd w:val="0"/>
        <w:spacing w:after="0" w:line="240" w:lineRule="auto"/>
        <w:ind w:firstLine="720"/>
        <w:jc w:val="both"/>
        <w:rPr>
          <w:rFonts w:ascii="Times New Roman" w:hAnsi="Times New Roman" w:cs="Times New Roman"/>
          <w:color w:val="000000"/>
          <w:spacing w:val="-2"/>
          <w:w w:val="101"/>
          <w:sz w:val="20"/>
          <w:szCs w:val="20"/>
        </w:rPr>
      </w:pPr>
      <w:r w:rsidRPr="006E53CD">
        <w:rPr>
          <w:rFonts w:ascii="Times New Roman" w:hAnsi="Times New Roman" w:cs="Times New Roman"/>
          <w:color w:val="000000"/>
          <w:spacing w:val="-2"/>
          <w:w w:val="101"/>
          <w:sz w:val="20"/>
          <w:szCs w:val="20"/>
        </w:rPr>
        <w:t xml:space="preserve">The </w:t>
      </w:r>
      <w:r w:rsidR="000A627A" w:rsidRPr="006E53CD">
        <w:rPr>
          <w:rFonts w:ascii="Times New Roman" w:hAnsi="Times New Roman" w:cs="Times New Roman"/>
          <w:color w:val="000000"/>
          <w:spacing w:val="-2"/>
          <w:w w:val="101"/>
          <w:sz w:val="20"/>
          <w:szCs w:val="20"/>
        </w:rPr>
        <w:t>e</w:t>
      </w:r>
      <w:r w:rsidRPr="006E53CD">
        <w:rPr>
          <w:rFonts w:ascii="Times New Roman" w:hAnsi="Times New Roman" w:cs="Times New Roman"/>
          <w:color w:val="000000"/>
          <w:spacing w:val="-2"/>
          <w:w w:val="101"/>
          <w:sz w:val="20"/>
          <w:szCs w:val="20"/>
        </w:rPr>
        <w:t>nvironmenta</w:t>
      </w:r>
      <w:r w:rsidR="000A627A" w:rsidRPr="006E53CD">
        <w:rPr>
          <w:rFonts w:ascii="Times New Roman" w:hAnsi="Times New Roman" w:cs="Times New Roman"/>
          <w:color w:val="000000"/>
          <w:spacing w:val="-2"/>
          <w:w w:val="101"/>
          <w:sz w:val="20"/>
          <w:szCs w:val="20"/>
        </w:rPr>
        <w:t>l impact assessment/ s</w:t>
      </w:r>
      <w:r w:rsidRPr="006E53CD">
        <w:rPr>
          <w:rFonts w:ascii="Times New Roman" w:hAnsi="Times New Roman" w:cs="Times New Roman"/>
          <w:color w:val="000000"/>
          <w:spacing w:val="-2"/>
          <w:w w:val="101"/>
          <w:sz w:val="20"/>
          <w:szCs w:val="20"/>
        </w:rPr>
        <w:t xml:space="preserve">tatement (EIA/ S) process adopted will follow regulations of </w:t>
      </w:r>
      <w:r w:rsidR="000A627A" w:rsidRPr="006E53CD">
        <w:rPr>
          <w:rFonts w:ascii="Times New Roman" w:hAnsi="Times New Roman" w:cs="Times New Roman"/>
          <w:color w:val="000000"/>
          <w:spacing w:val="-2"/>
          <w:w w:val="101"/>
          <w:sz w:val="20"/>
          <w:szCs w:val="20"/>
        </w:rPr>
        <w:t>g</w:t>
      </w:r>
      <w:r w:rsidRPr="006E53CD">
        <w:rPr>
          <w:rFonts w:ascii="Times New Roman" w:hAnsi="Times New Roman" w:cs="Times New Roman"/>
          <w:color w:val="000000"/>
          <w:spacing w:val="-2"/>
          <w:w w:val="101"/>
          <w:sz w:val="20"/>
          <w:szCs w:val="20"/>
        </w:rPr>
        <w:t xml:space="preserve">overnment of India (GOI) and Uttarakhand Government. As per current policy since the project is not more than 100 Km in length so the MOEF notification will not apply and need no </w:t>
      </w:r>
      <w:r w:rsidR="000A627A" w:rsidRPr="006E53CD">
        <w:rPr>
          <w:rFonts w:ascii="Times New Roman" w:hAnsi="Times New Roman" w:cs="Times New Roman"/>
          <w:color w:val="000000"/>
          <w:spacing w:val="-2"/>
          <w:w w:val="101"/>
          <w:sz w:val="20"/>
          <w:szCs w:val="20"/>
        </w:rPr>
        <w:t xml:space="preserve">environmental impact assessment/ statement (EIA/ S) </w:t>
      </w:r>
      <w:r w:rsidRPr="006E53CD">
        <w:rPr>
          <w:rFonts w:ascii="Times New Roman" w:hAnsi="Times New Roman" w:cs="Times New Roman"/>
          <w:color w:val="000000"/>
          <w:spacing w:val="-2"/>
          <w:w w:val="101"/>
          <w:sz w:val="20"/>
          <w:szCs w:val="20"/>
        </w:rPr>
        <w:t xml:space="preserve">Clearances. </w:t>
      </w:r>
      <w:r w:rsidRPr="006E53CD">
        <w:rPr>
          <w:rFonts w:ascii="Times New Roman" w:hAnsi="Times New Roman" w:cs="Times New Roman"/>
          <w:color w:val="000000" w:themeColor="text1"/>
          <w:spacing w:val="-2"/>
          <w:w w:val="101"/>
          <w:sz w:val="20"/>
          <w:szCs w:val="20"/>
        </w:rPr>
        <w:t xml:space="preserve">Table </w:t>
      </w:r>
      <w:r w:rsidR="006B0818" w:rsidRPr="006E53CD">
        <w:rPr>
          <w:rFonts w:ascii="Times New Roman" w:hAnsi="Times New Roman" w:cs="Times New Roman"/>
          <w:color w:val="000000" w:themeColor="text1"/>
          <w:spacing w:val="-2"/>
          <w:w w:val="101"/>
          <w:sz w:val="20"/>
          <w:szCs w:val="20"/>
        </w:rPr>
        <w:t>9</w:t>
      </w:r>
      <w:r w:rsidRPr="006E53CD">
        <w:rPr>
          <w:rFonts w:ascii="Times New Roman" w:hAnsi="Times New Roman" w:cs="Times New Roman"/>
          <w:color w:val="000000" w:themeColor="text1"/>
          <w:spacing w:val="-2"/>
          <w:w w:val="101"/>
          <w:sz w:val="20"/>
          <w:szCs w:val="20"/>
        </w:rPr>
        <w:t xml:space="preserve"> </w:t>
      </w:r>
      <w:r w:rsidR="00875410" w:rsidRPr="006E53CD">
        <w:rPr>
          <w:rFonts w:ascii="Times New Roman" w:hAnsi="Times New Roman" w:cs="Times New Roman"/>
          <w:color w:val="000000" w:themeColor="text1"/>
          <w:spacing w:val="-2"/>
          <w:w w:val="101"/>
          <w:sz w:val="20"/>
          <w:szCs w:val="20"/>
        </w:rPr>
        <w:t>re</w:t>
      </w:r>
      <w:r w:rsidRPr="006E53CD">
        <w:rPr>
          <w:rFonts w:ascii="Times New Roman" w:hAnsi="Times New Roman" w:cs="Times New Roman"/>
          <w:color w:val="000000"/>
          <w:spacing w:val="-2"/>
          <w:w w:val="101"/>
          <w:sz w:val="20"/>
          <w:szCs w:val="20"/>
        </w:rPr>
        <w:t xml:space="preserve">presents clearances required under the proposed project for </w:t>
      </w:r>
      <w:r w:rsidR="00875410" w:rsidRPr="006E53CD">
        <w:rPr>
          <w:rFonts w:ascii="Times New Roman" w:hAnsi="Times New Roman" w:cs="Times New Roman"/>
          <w:color w:val="000000"/>
          <w:spacing w:val="-2"/>
          <w:w w:val="101"/>
          <w:sz w:val="20"/>
          <w:szCs w:val="20"/>
        </w:rPr>
        <w:t xml:space="preserve">civil engineering highways </w:t>
      </w:r>
      <w:r w:rsidRPr="006E53CD">
        <w:rPr>
          <w:rFonts w:ascii="Times New Roman" w:hAnsi="Times New Roman" w:cs="Times New Roman"/>
          <w:color w:val="000000"/>
          <w:spacing w:val="-2"/>
          <w:w w:val="101"/>
          <w:sz w:val="20"/>
          <w:szCs w:val="20"/>
        </w:rPr>
        <w:t>roads</w:t>
      </w:r>
      <w:r w:rsidR="00875410" w:rsidRPr="006E53CD">
        <w:rPr>
          <w:rFonts w:ascii="Times New Roman" w:hAnsi="Times New Roman" w:cs="Times New Roman"/>
          <w:color w:val="000000"/>
          <w:spacing w:val="-2"/>
          <w:w w:val="101"/>
          <w:sz w:val="20"/>
          <w:szCs w:val="20"/>
        </w:rPr>
        <w:t xml:space="preserve"> construction</w:t>
      </w:r>
      <w:r w:rsidRPr="006E53CD">
        <w:rPr>
          <w:rFonts w:ascii="Times New Roman" w:hAnsi="Times New Roman" w:cs="Times New Roman"/>
          <w:color w:val="000000"/>
          <w:spacing w:val="-2"/>
          <w:w w:val="101"/>
          <w:sz w:val="20"/>
          <w:szCs w:val="20"/>
        </w:rPr>
        <w:t xml:space="preserve"> network area</w:t>
      </w:r>
      <w:r w:rsidR="00875410" w:rsidRPr="006E53CD">
        <w:rPr>
          <w:rFonts w:ascii="Times New Roman" w:hAnsi="Times New Roman" w:cs="Times New Roman"/>
          <w:color w:val="000000"/>
          <w:spacing w:val="-2"/>
          <w:w w:val="101"/>
          <w:sz w:val="20"/>
          <w:szCs w:val="20"/>
        </w:rPr>
        <w:t xml:space="preserve"> with specific guidelines/ rules/ regulations</w:t>
      </w:r>
      <w:r w:rsidR="004234CD" w:rsidRPr="006E53CD">
        <w:rPr>
          <w:rFonts w:ascii="Times New Roman" w:hAnsi="Times New Roman" w:cs="Times New Roman"/>
          <w:color w:val="000000"/>
          <w:spacing w:val="-2"/>
          <w:w w:val="101"/>
          <w:sz w:val="20"/>
          <w:szCs w:val="20"/>
        </w:rPr>
        <w:t xml:space="preserve"> for an implementation work</w:t>
      </w:r>
      <w:r w:rsidR="00271608">
        <w:rPr>
          <w:rFonts w:ascii="Times New Roman" w:hAnsi="Times New Roman" w:cs="Times New Roman"/>
          <w:color w:val="000000"/>
          <w:spacing w:val="-2"/>
          <w:w w:val="101"/>
          <w:sz w:val="20"/>
          <w:szCs w:val="20"/>
        </w:rPr>
        <w:t xml:space="preserve"> [15]</w:t>
      </w:r>
      <w:r w:rsidRPr="006E53CD">
        <w:rPr>
          <w:rFonts w:ascii="Times New Roman" w:hAnsi="Times New Roman" w:cs="Times New Roman"/>
          <w:color w:val="000000"/>
          <w:spacing w:val="-2"/>
          <w:w w:val="101"/>
          <w:sz w:val="20"/>
          <w:szCs w:val="20"/>
        </w:rPr>
        <w:t>.</w:t>
      </w:r>
    </w:p>
    <w:p w:rsidR="0000567C" w:rsidRPr="006E53CD" w:rsidRDefault="0000567C" w:rsidP="006E53CD">
      <w:pPr>
        <w:spacing w:after="0" w:line="240" w:lineRule="auto"/>
        <w:ind w:right="100"/>
        <w:jc w:val="both"/>
        <w:rPr>
          <w:rFonts w:ascii="Times New Roman" w:hAnsi="Times New Roman" w:cs="Times New Roman"/>
          <w:color w:val="000000"/>
          <w:spacing w:val="-2"/>
          <w:w w:val="101"/>
          <w:sz w:val="20"/>
          <w:szCs w:val="20"/>
        </w:rPr>
      </w:pPr>
    </w:p>
    <w:p w:rsidR="008F6220" w:rsidRPr="006E53CD" w:rsidRDefault="008F6220" w:rsidP="006E53CD">
      <w:pPr>
        <w:spacing w:after="0" w:line="240" w:lineRule="auto"/>
        <w:ind w:right="100"/>
        <w:jc w:val="both"/>
        <w:rPr>
          <w:rFonts w:ascii="Times New Roman" w:hAnsi="Times New Roman" w:cs="Times New Roman"/>
          <w:color w:val="000000"/>
          <w:spacing w:val="-2"/>
          <w:w w:val="101"/>
          <w:sz w:val="20"/>
          <w:szCs w:val="20"/>
        </w:rPr>
      </w:pPr>
    </w:p>
    <w:p w:rsidR="008F6220" w:rsidRPr="006E53CD" w:rsidRDefault="008F6220" w:rsidP="006E53CD">
      <w:pPr>
        <w:spacing w:after="0" w:line="240" w:lineRule="auto"/>
        <w:ind w:right="100"/>
        <w:jc w:val="both"/>
        <w:rPr>
          <w:rFonts w:ascii="Times New Roman" w:hAnsi="Times New Roman" w:cs="Times New Roman"/>
          <w:color w:val="000000"/>
          <w:spacing w:val="-2"/>
          <w:w w:val="101"/>
          <w:sz w:val="20"/>
          <w:szCs w:val="20"/>
        </w:rPr>
      </w:pPr>
    </w:p>
    <w:p w:rsidR="008F6220" w:rsidRPr="006E53CD" w:rsidRDefault="008F6220" w:rsidP="006E53CD">
      <w:pPr>
        <w:spacing w:after="0" w:line="240" w:lineRule="auto"/>
        <w:ind w:right="100"/>
        <w:jc w:val="both"/>
        <w:rPr>
          <w:rFonts w:ascii="Times New Roman" w:hAnsi="Times New Roman" w:cs="Times New Roman"/>
          <w:color w:val="000000"/>
          <w:spacing w:val="-2"/>
          <w:w w:val="101"/>
          <w:sz w:val="20"/>
          <w:szCs w:val="20"/>
        </w:rPr>
      </w:pPr>
    </w:p>
    <w:p w:rsidR="0000567C" w:rsidRPr="006E53CD" w:rsidRDefault="0000567C" w:rsidP="006E53CD">
      <w:pPr>
        <w:pStyle w:val="NormalWeb"/>
        <w:shd w:val="clear" w:color="auto" w:fill="FFFFFF"/>
        <w:spacing w:before="0" w:beforeAutospacing="0" w:after="0" w:afterAutospacing="0"/>
        <w:jc w:val="center"/>
        <w:rPr>
          <w:color w:val="000000" w:themeColor="text1"/>
          <w:spacing w:val="-2"/>
          <w:w w:val="101"/>
          <w:sz w:val="20"/>
          <w:szCs w:val="20"/>
        </w:rPr>
      </w:pPr>
      <w:r w:rsidRPr="006E53CD">
        <w:rPr>
          <w:rFonts w:eastAsia="Book Antiqua"/>
          <w:b/>
          <w:color w:val="000000" w:themeColor="text1"/>
          <w:sz w:val="20"/>
          <w:szCs w:val="20"/>
        </w:rPr>
        <w:t xml:space="preserve">Table </w:t>
      </w:r>
      <w:r w:rsidR="006B0818" w:rsidRPr="006E53CD">
        <w:rPr>
          <w:rFonts w:eastAsia="Book Antiqua"/>
          <w:b/>
          <w:color w:val="000000" w:themeColor="text1"/>
          <w:sz w:val="20"/>
          <w:szCs w:val="20"/>
        </w:rPr>
        <w:t>9</w:t>
      </w:r>
      <w:r w:rsidRPr="006E53CD">
        <w:rPr>
          <w:rFonts w:eastAsia="Book Antiqua"/>
          <w:b/>
          <w:color w:val="000000" w:themeColor="text1"/>
          <w:sz w:val="20"/>
          <w:szCs w:val="20"/>
        </w:rPr>
        <w:t>: Required Statutory (EIA/ S) Clearances.</w:t>
      </w:r>
    </w:p>
    <w:p w:rsidR="0000567C" w:rsidRPr="006E53CD" w:rsidRDefault="0000567C" w:rsidP="006E53CD">
      <w:pPr>
        <w:spacing w:after="0" w:line="240" w:lineRule="auto"/>
        <w:ind w:right="100"/>
        <w:jc w:val="both"/>
        <w:rPr>
          <w:rFonts w:ascii="Times New Roman" w:hAnsi="Times New Roman" w:cs="Times New Roman"/>
          <w:color w:val="000000" w:themeColor="text1"/>
          <w:spacing w:val="-2"/>
          <w:w w:val="101"/>
          <w:sz w:val="20"/>
          <w:szCs w:val="20"/>
        </w:rPr>
      </w:pPr>
    </w:p>
    <w:tbl>
      <w:tblPr>
        <w:tblW w:w="5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3174"/>
        <w:gridCol w:w="3510"/>
        <w:gridCol w:w="2103"/>
        <w:gridCol w:w="2120"/>
      </w:tblGrid>
      <w:tr w:rsidR="004234CD"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Sr. No.</w:t>
            </w:r>
          </w:p>
        </w:tc>
        <w:tc>
          <w:tcPr>
            <w:tcW w:w="1349"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Act / Rules</w:t>
            </w:r>
          </w:p>
        </w:tc>
        <w:tc>
          <w:tcPr>
            <w:tcW w:w="1492"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Purpose</w:t>
            </w:r>
          </w:p>
        </w:tc>
        <w:tc>
          <w:tcPr>
            <w:tcW w:w="894"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Applicable Yes/ No</w:t>
            </w:r>
          </w:p>
        </w:tc>
        <w:tc>
          <w:tcPr>
            <w:tcW w:w="901" w:type="pct"/>
            <w:tcBorders>
              <w:top w:val="single" w:sz="4" w:space="0" w:color="auto"/>
              <w:left w:val="single" w:sz="4" w:space="0" w:color="auto"/>
              <w:bottom w:val="single" w:sz="4" w:space="0" w:color="auto"/>
              <w:right w:val="single" w:sz="4" w:space="0" w:color="auto"/>
            </w:tcBorders>
            <w:shd w:val="clear" w:color="auto" w:fill="FFFF00"/>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Authority</w:t>
            </w:r>
          </w:p>
        </w:tc>
      </w:tr>
      <w:tr w:rsidR="004234CD"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1.</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00" w:themeColor="text1"/>
                <w:sz w:val="20"/>
                <w:szCs w:val="20"/>
              </w:rPr>
            </w:pPr>
            <w:r w:rsidRPr="006E53CD">
              <w:rPr>
                <w:rFonts w:ascii="Times New Roman" w:eastAsia="Book Antiqua" w:hAnsi="Times New Roman" w:cs="Times New Roman"/>
                <w:i/>
                <w:color w:val="000000" w:themeColor="text1"/>
                <w:sz w:val="20"/>
                <w:szCs w:val="20"/>
              </w:rPr>
              <w:t>Environment Protection Act (EPA) – 1986.</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00" w:themeColor="text1"/>
                <w:sz w:val="20"/>
                <w:szCs w:val="20"/>
              </w:rPr>
            </w:pPr>
            <w:r w:rsidRPr="006E53CD">
              <w:rPr>
                <w:rFonts w:ascii="Times New Roman" w:eastAsia="Book Antiqua" w:hAnsi="Times New Roman" w:cs="Times New Roman"/>
                <w:i/>
                <w:color w:val="000000" w:themeColor="text1"/>
                <w:sz w:val="20"/>
                <w:szCs w:val="20"/>
              </w:rPr>
              <w:t>To protect and improve overall environment.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00" w:themeColor="text1"/>
                <w:sz w:val="20"/>
                <w:szCs w:val="20"/>
              </w:rPr>
            </w:pPr>
            <w:r w:rsidRPr="006E53CD">
              <w:rPr>
                <w:rFonts w:ascii="Times New Roman" w:eastAsia="Book Antiqua" w:hAnsi="Times New Roman" w:cs="Times New Roman"/>
                <w:i/>
                <w:color w:val="000000" w:themeColor="text1"/>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w w:val="97"/>
                <w:sz w:val="20"/>
                <w:szCs w:val="20"/>
              </w:rPr>
              <w:t xml:space="preserve">MOEF; GOI; </w:t>
            </w:r>
            <w:r w:rsidRPr="006E53CD">
              <w:rPr>
                <w:rFonts w:ascii="Times New Roman" w:eastAsia="Book Antiqua" w:hAnsi="Times New Roman" w:cs="Times New Roman"/>
                <w:b/>
                <w:color w:val="000000" w:themeColor="text1"/>
                <w:sz w:val="20"/>
                <w:szCs w:val="20"/>
              </w:rPr>
              <w:t>DOE; SPCB</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color w:val="0000FF"/>
                <w:sz w:val="20"/>
                <w:szCs w:val="20"/>
              </w:rPr>
            </w:pPr>
            <w:r w:rsidRPr="006E53CD">
              <w:rPr>
                <w:rFonts w:ascii="Times New Roman" w:eastAsia="Book Antiqua" w:hAnsi="Times New Roman" w:cs="Times New Roman"/>
                <w:b/>
                <w:color w:val="0000FF"/>
                <w:sz w:val="20"/>
                <w:szCs w:val="20"/>
              </w:rPr>
              <w:t>2.</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FF"/>
                <w:sz w:val="20"/>
                <w:szCs w:val="20"/>
              </w:rPr>
            </w:pPr>
            <w:r w:rsidRPr="006E53CD">
              <w:rPr>
                <w:rFonts w:ascii="Times New Roman" w:eastAsia="Book Antiqua" w:hAnsi="Times New Roman" w:cs="Times New Roman"/>
                <w:i/>
                <w:color w:val="0000FF"/>
                <w:sz w:val="20"/>
                <w:szCs w:val="20"/>
              </w:rPr>
              <w:t xml:space="preserve">Environmental Impact Assessment Notification </w:t>
            </w:r>
            <w:r w:rsidRPr="006E53CD">
              <w:rPr>
                <w:rFonts w:ascii="Times New Roman" w:eastAsia="Book Antiqua" w:hAnsi="Times New Roman" w:cs="Times New Roman"/>
                <w:i/>
                <w:color w:val="0000FF"/>
                <w:w w:val="98"/>
                <w:sz w:val="20"/>
                <w:szCs w:val="20"/>
              </w:rPr>
              <w:t xml:space="preserve">(EIAN) </w:t>
            </w:r>
            <w:r w:rsidRPr="006E53CD">
              <w:rPr>
                <w:rFonts w:ascii="Times New Roman" w:eastAsia="Book Antiqua" w:hAnsi="Times New Roman" w:cs="Times New Roman"/>
                <w:i/>
                <w:color w:val="0000FF"/>
                <w:sz w:val="20"/>
                <w:szCs w:val="20"/>
              </w:rPr>
              <w:t>14</w:t>
            </w:r>
            <w:r w:rsidRPr="006E53CD">
              <w:rPr>
                <w:rFonts w:ascii="Times New Roman" w:eastAsia="Book Antiqua" w:hAnsi="Times New Roman" w:cs="Times New Roman"/>
                <w:i/>
                <w:color w:val="0000FF"/>
                <w:sz w:val="20"/>
                <w:szCs w:val="20"/>
                <w:vertAlign w:val="superscript"/>
              </w:rPr>
              <w:t>th</w:t>
            </w:r>
            <w:r w:rsidRPr="006E53CD">
              <w:rPr>
                <w:rFonts w:ascii="Times New Roman" w:eastAsia="Book Antiqua" w:hAnsi="Times New Roman" w:cs="Times New Roman"/>
                <w:i/>
                <w:color w:val="0000FF"/>
                <w:sz w:val="20"/>
                <w:szCs w:val="20"/>
              </w:rPr>
              <w:t xml:space="preserve"> September, 2006.</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FF"/>
                <w:sz w:val="20"/>
                <w:szCs w:val="20"/>
              </w:rPr>
            </w:pPr>
            <w:r w:rsidRPr="006E53CD">
              <w:rPr>
                <w:rFonts w:ascii="Times New Roman" w:eastAsia="Book Antiqua" w:hAnsi="Times New Roman" w:cs="Times New Roman"/>
                <w:i/>
                <w:color w:val="0000FF"/>
                <w:sz w:val="20"/>
                <w:szCs w:val="20"/>
              </w:rPr>
              <w:t>To provide environmental clearance to new development activities following environmental impact assessment.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color w:val="0000FF"/>
                <w:sz w:val="20"/>
                <w:szCs w:val="20"/>
              </w:rPr>
            </w:pPr>
            <w:r w:rsidRPr="006E53CD">
              <w:rPr>
                <w:rFonts w:ascii="Times New Roman" w:eastAsia="Book Antiqua" w:hAnsi="Times New Roman" w:cs="Times New Roman"/>
                <w:i/>
                <w:color w:val="0000FF"/>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color w:val="0000FF"/>
                <w:sz w:val="20"/>
                <w:szCs w:val="20"/>
              </w:rPr>
            </w:pPr>
            <w:r w:rsidRPr="006E53CD">
              <w:rPr>
                <w:rFonts w:ascii="Times New Roman" w:eastAsia="Book Antiqua" w:hAnsi="Times New Roman" w:cs="Times New Roman"/>
                <w:b/>
                <w:color w:val="0000FF"/>
                <w:w w:val="98"/>
                <w:sz w:val="20"/>
                <w:szCs w:val="20"/>
              </w:rPr>
              <w:t>MOEF; (EIAN)</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3.</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Notification for use of Fly Ash (NFA).</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Reuse large quantity of fly ash discharged from thermal power plant to minimize land use for disposal.</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8"/>
                <w:sz w:val="20"/>
                <w:szCs w:val="20"/>
              </w:rPr>
            </w:pPr>
            <w:r w:rsidRPr="006E53CD">
              <w:rPr>
                <w:rFonts w:ascii="Times New Roman" w:eastAsia="Book Antiqua" w:hAnsi="Times New Roman" w:cs="Times New Roman"/>
                <w:b/>
                <w:sz w:val="20"/>
                <w:szCs w:val="20"/>
              </w:rPr>
              <w:t>NFA</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4.</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Coastal Regulation Zone (CRZ) Notification 1991 (2002).</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Protection of fragile coastal belt.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9"/>
                <w:sz w:val="20"/>
                <w:szCs w:val="20"/>
              </w:rPr>
            </w:pPr>
            <w:r w:rsidRPr="006E53CD">
              <w:rPr>
                <w:rFonts w:ascii="Times New Roman" w:eastAsia="Book Antiqua" w:hAnsi="Times New Roman" w:cs="Times New Roman"/>
                <w:b/>
                <w:sz w:val="20"/>
                <w:szCs w:val="20"/>
              </w:rPr>
              <w:t>CRZN</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5.</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National Environment Appellate Authority Act, (NEAA) 1997.</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Address grievances regarding the process of Statutory Environmental Clearance (SEC).</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9"/>
                <w:sz w:val="20"/>
                <w:szCs w:val="20"/>
              </w:rPr>
            </w:pPr>
            <w:r w:rsidRPr="006E53CD">
              <w:rPr>
                <w:rFonts w:ascii="Times New Roman" w:eastAsia="Book Antiqua" w:hAnsi="Times New Roman" w:cs="Times New Roman"/>
                <w:b/>
                <w:w w:val="98"/>
                <w:sz w:val="20"/>
                <w:szCs w:val="20"/>
              </w:rPr>
              <w:t xml:space="preserve">NEAA; </w:t>
            </w:r>
            <w:r w:rsidRPr="006E53CD">
              <w:rPr>
                <w:rFonts w:ascii="Times New Roman" w:eastAsia="Book Antiqua" w:hAnsi="Times New Roman" w:cs="Times New Roman"/>
                <w:b/>
                <w:sz w:val="20"/>
                <w:szCs w:val="20"/>
              </w:rPr>
              <w:t>SEC</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6.</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Land Acquisition Act (LAA) – NH – 1956.</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Set out rule for acquisition of land by government.</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8"/>
                <w:sz w:val="20"/>
                <w:szCs w:val="20"/>
              </w:rPr>
            </w:pPr>
            <w:r w:rsidRPr="006E53CD">
              <w:rPr>
                <w:rFonts w:ascii="Times New Roman" w:eastAsia="Book Antiqua" w:hAnsi="Times New Roman" w:cs="Times New Roman"/>
                <w:b/>
                <w:sz w:val="20"/>
                <w:szCs w:val="20"/>
              </w:rPr>
              <w:t>Revenue Department; LAA</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7.</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MOEF Circular on Marginal Land Acquisition and Bypasses 1999.</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Defining “Marginal Land”</w:t>
            </w:r>
          </w:p>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Acquisition relating to the 1997 Notification (MLAN).</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w w:val="98"/>
                <w:sz w:val="20"/>
                <w:szCs w:val="20"/>
              </w:rPr>
            </w:pPr>
            <w:r w:rsidRPr="006E53CD">
              <w:rPr>
                <w:rFonts w:ascii="Times New Roman" w:eastAsia="Book Antiqua" w:hAnsi="Times New Roman" w:cs="Times New Roman"/>
                <w:b/>
                <w:w w:val="98"/>
                <w:sz w:val="20"/>
                <w:szCs w:val="20"/>
              </w:rPr>
              <w:t xml:space="preserve">MOEF; </w:t>
            </w:r>
            <w:r w:rsidRPr="006E53CD">
              <w:rPr>
                <w:rFonts w:ascii="Times New Roman" w:eastAsia="Book Antiqua" w:hAnsi="Times New Roman" w:cs="Times New Roman"/>
                <w:b/>
                <w:sz w:val="20"/>
                <w:szCs w:val="20"/>
              </w:rPr>
              <w:t>MLAN</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8.</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The Forest (Conservation) Act </w:t>
            </w:r>
            <w:r w:rsidRPr="006E53CD">
              <w:rPr>
                <w:rFonts w:ascii="Times New Roman" w:eastAsia="Book Antiqua" w:hAnsi="Times New Roman" w:cs="Times New Roman"/>
                <w:sz w:val="20"/>
                <w:szCs w:val="20"/>
              </w:rPr>
              <w:t xml:space="preserve">– </w:t>
            </w:r>
            <w:r w:rsidRPr="006E53CD">
              <w:rPr>
                <w:rFonts w:ascii="Times New Roman" w:eastAsia="Book Antiqua" w:hAnsi="Times New Roman" w:cs="Times New Roman"/>
                <w:i/>
                <w:sz w:val="20"/>
                <w:szCs w:val="20"/>
              </w:rPr>
              <w:t>1927; The Forest (Conservation) Act – 1980; Forest (Conversion) Rules –1981.</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check deforestation by restricting conversion of forested areas into non – forested areas.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Forest Department; Government of Haryana (GOH)</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9.</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Wild Life Protection Act – 1972.</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protect wildlife through certain of National Parks and Sanctuaries.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CCF; Department of Forest; (GOH)</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10.</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Air (Prevention and Control of Pollution) Act – 1981.</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control air pollution by and Transport Controlling Emission of Air Department (TCEPA). Pollutants as per the prescribed standards.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GO UP; SPCB; TCEPA</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11.</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Water Prevention and Control of Pollution) Act – 1974.</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control water pollution by controlling discharge of pollutants as per the prescribed standards.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(GOH); SPCB</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12.</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Noise Pollution (Regulation and Control Act) 1990.</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standards for noise for day and night have been promulgated by the MOEF for various land uses.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w w:val="98"/>
                <w:sz w:val="20"/>
                <w:szCs w:val="20"/>
              </w:rPr>
              <w:t>MOEF;</w:t>
            </w:r>
            <w:r w:rsidRPr="006E53CD">
              <w:rPr>
                <w:rFonts w:ascii="Times New Roman" w:eastAsia="Book Antiqua" w:hAnsi="Times New Roman" w:cs="Times New Roman"/>
                <w:b/>
                <w:sz w:val="20"/>
                <w:szCs w:val="20"/>
              </w:rPr>
              <w:t xml:space="preserve"> (GOH); SPCB</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13.</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Ancient Monuments and Archaeological Sites and Remains Act – 1958.</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Conservation of cultural and historical remains found in India.</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No</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ASI; GOI</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14.</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Public Liability and</w:t>
            </w:r>
          </w:p>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Insurance Act (PLIA) – 1991.</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Protection form hazardous materials and accidents.</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PLIA</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15.</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Explosive Act – 1984.</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Safe transportation, storage and use of explosive material.</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Chief Controller of Explosives</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16.</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 xml:space="preserve">Minor Mineral and </w:t>
            </w:r>
            <w:r w:rsidR="003E143E" w:rsidRPr="006E53CD">
              <w:rPr>
                <w:rFonts w:ascii="Times New Roman" w:eastAsia="Book Antiqua" w:hAnsi="Times New Roman" w:cs="Times New Roman"/>
                <w:i/>
                <w:sz w:val="20"/>
                <w:szCs w:val="20"/>
              </w:rPr>
              <w:t>C</w:t>
            </w:r>
            <w:r w:rsidRPr="006E53CD">
              <w:rPr>
                <w:rFonts w:ascii="Times New Roman" w:eastAsia="Book Antiqua" w:hAnsi="Times New Roman" w:cs="Times New Roman"/>
                <w:i/>
                <w:sz w:val="20"/>
                <w:szCs w:val="20"/>
              </w:rPr>
              <w:t>oncession Rules (MMCR).</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For opening new quarry.</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District Collector; MMCR</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17.</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Central Motor Vehicle Act –1988 and Central Motor Vehicle Rules (CMVR) – 1989.</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check vehicular air and noise pollution.</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Motor Vehicle Department; CMVR</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18.</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National Forest Policy 1952; National Forest Policy (Revised) 1988 (NFP).</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To maintain ecological stability through preservation and restoration of biological diversity.</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Forest Department; GOI; and (GOH); NFP</w:t>
            </w:r>
          </w:p>
        </w:tc>
      </w:tr>
      <w:tr w:rsidR="0000567C" w:rsidRPr="006E53CD" w:rsidTr="0049048B">
        <w:trPr>
          <w:jc w:val="center"/>
        </w:trPr>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00567C" w:rsidRPr="006E53CD" w:rsidRDefault="0000567C"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19.</w:t>
            </w:r>
          </w:p>
        </w:tc>
        <w:tc>
          <w:tcPr>
            <w:tcW w:w="1349"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Mining Act (MA) – 1989.</w:t>
            </w:r>
          </w:p>
        </w:tc>
        <w:tc>
          <w:tcPr>
            <w:tcW w:w="1492"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The mining act has been notified for safe and sound mining activity.</w:t>
            </w:r>
          </w:p>
        </w:tc>
        <w:tc>
          <w:tcPr>
            <w:tcW w:w="894"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i/>
                <w:sz w:val="20"/>
                <w:szCs w:val="20"/>
              </w:rPr>
            </w:pPr>
            <w:r w:rsidRPr="006E53CD">
              <w:rPr>
                <w:rFonts w:ascii="Times New Roman" w:eastAsia="Book Antiqua" w:hAnsi="Times New Roman" w:cs="Times New Roman"/>
                <w:i/>
                <w:sz w:val="20"/>
                <w:szCs w:val="20"/>
              </w:rPr>
              <w:t>Yes</w:t>
            </w:r>
          </w:p>
        </w:tc>
        <w:tc>
          <w:tcPr>
            <w:tcW w:w="901" w:type="pct"/>
            <w:tcBorders>
              <w:top w:val="single" w:sz="4" w:space="0" w:color="auto"/>
              <w:left w:val="single" w:sz="4" w:space="0" w:color="auto"/>
              <w:bottom w:val="single" w:sz="4" w:space="0" w:color="auto"/>
              <w:right w:val="single" w:sz="4" w:space="0" w:color="auto"/>
            </w:tcBorders>
            <w:vAlign w:val="center"/>
          </w:tcPr>
          <w:p w:rsidR="0000567C" w:rsidRPr="006E53CD" w:rsidRDefault="0000567C" w:rsidP="006E53CD">
            <w:pPr>
              <w:spacing w:after="0" w:line="240" w:lineRule="auto"/>
              <w:ind w:right="100"/>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Department of Mining (DOM); MA</w:t>
            </w:r>
          </w:p>
        </w:tc>
      </w:tr>
    </w:tbl>
    <w:p w:rsidR="008F6220" w:rsidRPr="006E53CD" w:rsidRDefault="008F6220" w:rsidP="006E53CD">
      <w:pPr>
        <w:tabs>
          <w:tab w:val="left" w:pos="604"/>
        </w:tabs>
        <w:spacing w:after="0" w:line="240" w:lineRule="auto"/>
        <w:jc w:val="both"/>
        <w:rPr>
          <w:rFonts w:ascii="Times New Roman" w:eastAsia="Book Antiqua" w:hAnsi="Times New Roman" w:cs="Times New Roman"/>
          <w:b/>
          <w:color w:val="FF0000"/>
          <w:sz w:val="20"/>
          <w:szCs w:val="20"/>
        </w:rPr>
      </w:pPr>
    </w:p>
    <w:p w:rsidR="00C06F76" w:rsidRPr="006E53CD" w:rsidRDefault="003E143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eastAsia="Arial Unicode MS" w:hAnsi="Times New Roman" w:cs="Times New Roman"/>
          <w:b/>
          <w:color w:val="000000" w:themeColor="text1"/>
          <w:sz w:val="20"/>
          <w:szCs w:val="20"/>
        </w:rPr>
        <w:t xml:space="preserve">Mandatory </w:t>
      </w:r>
      <w:r w:rsidR="00C06F76" w:rsidRPr="006E53CD">
        <w:rPr>
          <w:rFonts w:ascii="Times New Roman" w:eastAsia="Arial Unicode MS" w:hAnsi="Times New Roman" w:cs="Times New Roman"/>
          <w:b/>
          <w:color w:val="000000" w:themeColor="text1"/>
          <w:sz w:val="20"/>
          <w:szCs w:val="20"/>
        </w:rPr>
        <w:t>Pavement Condition</w:t>
      </w:r>
      <w:r w:rsidRPr="006E53CD">
        <w:rPr>
          <w:rFonts w:ascii="Times New Roman" w:eastAsia="Arial Unicode MS" w:hAnsi="Times New Roman" w:cs="Times New Roman"/>
          <w:b/>
          <w:color w:val="000000" w:themeColor="text1"/>
          <w:sz w:val="20"/>
          <w:szCs w:val="20"/>
        </w:rPr>
        <w:t>s</w:t>
      </w:r>
      <w:r w:rsidR="000A627A" w:rsidRPr="006E53CD">
        <w:rPr>
          <w:rFonts w:ascii="Times New Roman" w:eastAsia="Arial Unicode MS" w:hAnsi="Times New Roman" w:cs="Times New Roman"/>
          <w:b/>
          <w:color w:val="000000" w:themeColor="text1"/>
          <w:sz w:val="20"/>
          <w:szCs w:val="20"/>
        </w:rPr>
        <w:t>:</w:t>
      </w:r>
      <w:r w:rsidR="000A627A" w:rsidRPr="006E53CD">
        <w:rPr>
          <w:rFonts w:ascii="Times New Roman" w:eastAsia="Arial Unicode MS" w:hAnsi="Times New Roman" w:cs="Times New Roman"/>
          <w:color w:val="000000" w:themeColor="text1"/>
          <w:sz w:val="20"/>
          <w:szCs w:val="20"/>
        </w:rPr>
        <w:t xml:space="preserve"> </w:t>
      </w:r>
      <w:r w:rsidR="00C06F76" w:rsidRPr="006E53CD">
        <w:rPr>
          <w:rFonts w:ascii="Times New Roman" w:hAnsi="Times New Roman" w:cs="Times New Roman"/>
          <w:color w:val="000000" w:themeColor="text1"/>
          <w:spacing w:val="-2"/>
          <w:w w:val="101"/>
          <w:sz w:val="20"/>
          <w:szCs w:val="20"/>
        </w:rPr>
        <w:t>The existing road has CL – 9 specifications from 00</w:t>
      </w:r>
      <w:r w:rsidR="00B92295"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pacing w:val="-2"/>
          <w:w w:val="101"/>
          <w:sz w:val="20"/>
          <w:szCs w:val="20"/>
        </w:rPr>
        <w:t>+</w:t>
      </w:r>
      <w:r w:rsidR="00B92295"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pacing w:val="-2"/>
          <w:w w:val="101"/>
          <w:sz w:val="20"/>
          <w:szCs w:val="20"/>
        </w:rPr>
        <w:t xml:space="preserve">000 Km to </w:t>
      </w:r>
      <w:r w:rsidR="00C06F76" w:rsidRPr="006E53CD">
        <w:rPr>
          <w:rFonts w:ascii="Times New Roman" w:hAnsi="Times New Roman" w:cs="Times New Roman"/>
          <w:color w:val="000000" w:themeColor="text1"/>
          <w:spacing w:val="-2"/>
          <w:w w:val="101"/>
          <w:sz w:val="20"/>
          <w:szCs w:val="20"/>
          <w:shd w:val="clear" w:color="auto" w:fill="FFFFFF" w:themeFill="background1"/>
        </w:rPr>
        <w:t>18</w:t>
      </w:r>
      <w:r w:rsidR="00B92295" w:rsidRPr="006E53CD">
        <w:rPr>
          <w:rFonts w:ascii="Times New Roman" w:hAnsi="Times New Roman" w:cs="Times New Roman"/>
          <w:color w:val="000000" w:themeColor="text1"/>
          <w:spacing w:val="-2"/>
          <w:w w:val="101"/>
          <w:sz w:val="20"/>
          <w:szCs w:val="20"/>
          <w:shd w:val="clear" w:color="auto" w:fill="FFFFFF" w:themeFill="background1"/>
        </w:rPr>
        <w:t xml:space="preserve"> </w:t>
      </w:r>
      <w:r w:rsidR="00C06F76" w:rsidRPr="006E53CD">
        <w:rPr>
          <w:rFonts w:ascii="Times New Roman" w:hAnsi="Times New Roman" w:cs="Times New Roman"/>
          <w:color w:val="000000" w:themeColor="text1"/>
          <w:spacing w:val="-2"/>
          <w:w w:val="101"/>
          <w:sz w:val="20"/>
          <w:szCs w:val="20"/>
          <w:shd w:val="clear" w:color="auto" w:fill="FFFFFF" w:themeFill="background1"/>
        </w:rPr>
        <w:t>+</w:t>
      </w:r>
      <w:r w:rsidR="00B92295" w:rsidRPr="006E53CD">
        <w:rPr>
          <w:rFonts w:ascii="Times New Roman" w:hAnsi="Times New Roman" w:cs="Times New Roman"/>
          <w:color w:val="000000" w:themeColor="text1"/>
          <w:spacing w:val="-2"/>
          <w:w w:val="101"/>
          <w:sz w:val="20"/>
          <w:szCs w:val="20"/>
          <w:shd w:val="clear" w:color="auto" w:fill="FFFFFF" w:themeFill="background1"/>
        </w:rPr>
        <w:t xml:space="preserve"> </w:t>
      </w:r>
      <w:r w:rsidR="00C06F76" w:rsidRPr="006E53CD">
        <w:rPr>
          <w:rFonts w:ascii="Times New Roman" w:hAnsi="Times New Roman" w:cs="Times New Roman"/>
          <w:color w:val="000000" w:themeColor="text1"/>
          <w:spacing w:val="-2"/>
          <w:w w:val="101"/>
          <w:sz w:val="20"/>
          <w:szCs w:val="20"/>
          <w:shd w:val="clear" w:color="auto" w:fill="FFFFFF" w:themeFill="background1"/>
        </w:rPr>
        <w:t>530</w:t>
      </w:r>
      <w:r w:rsidR="00C06F76" w:rsidRPr="006E53CD">
        <w:rPr>
          <w:rFonts w:ascii="Times New Roman" w:hAnsi="Times New Roman" w:cs="Times New Roman"/>
          <w:color w:val="000000" w:themeColor="text1"/>
          <w:spacing w:val="-2"/>
          <w:w w:val="101"/>
          <w:sz w:val="20"/>
          <w:szCs w:val="20"/>
        </w:rPr>
        <w:t xml:space="preserve"> Km with bituminous surface, Carriageway width is 3.50 m to 3.75 m and condition of the pavement is varying from Poor to Very Poor along the road and condition of shoulders is also very poor. The existing alignment passing through the mountainous steep terrain and the existing hill slope vary from 10° to 85°. The existing road has an intermediate lane configuration from 00.000 Km to 17.560 Km. total length of the road as per remote sensing and the total Sq. Km. Area as per 5 Km. buffer boundary is </w:t>
      </w:r>
      <w:r w:rsidR="00C06F76" w:rsidRPr="006E53CD">
        <w:rPr>
          <w:rStyle w:val="iqiyjb"/>
          <w:rFonts w:ascii="Times New Roman" w:hAnsi="Times New Roman" w:cs="Times New Roman"/>
          <w:bCs/>
          <w:color w:val="000000" w:themeColor="text1"/>
          <w:sz w:val="20"/>
          <w:szCs w:val="20"/>
        </w:rPr>
        <w:t xml:space="preserve">53,483 </w:t>
      </w:r>
      <w:r w:rsidR="00C06F76" w:rsidRPr="006E53CD">
        <w:rPr>
          <w:rStyle w:val="iqiyjb"/>
          <w:rFonts w:ascii="Times New Roman" w:eastAsiaTheme="majorEastAsia" w:hAnsi="Times New Roman" w:cs="Times New Roman"/>
          <w:bCs/>
          <w:color w:val="000000" w:themeColor="text1"/>
          <w:sz w:val="20"/>
          <w:szCs w:val="20"/>
          <w:shd w:val="clear" w:color="auto" w:fill="FFFFFF"/>
        </w:rPr>
        <w:t>Km</w:t>
      </w:r>
      <w:r w:rsidR="00C06F76" w:rsidRPr="006E53CD">
        <w:rPr>
          <w:rStyle w:val="iqiyjb"/>
          <w:rFonts w:ascii="Times New Roman" w:eastAsiaTheme="majorEastAsia" w:hAnsi="Times New Roman" w:cs="Times New Roman"/>
          <w:bCs/>
          <w:color w:val="000000" w:themeColor="text1"/>
          <w:sz w:val="20"/>
          <w:szCs w:val="20"/>
          <w:shd w:val="clear" w:color="auto" w:fill="FFFFFF"/>
          <w:vertAlign w:val="superscript"/>
        </w:rPr>
        <w:t>2</w:t>
      </w:r>
      <w:r w:rsidR="00C06F76" w:rsidRPr="006E53CD">
        <w:rPr>
          <w:rStyle w:val="iqiyjb"/>
          <w:rFonts w:ascii="Times New Roman" w:hAnsi="Times New Roman" w:cs="Times New Roman"/>
          <w:bCs/>
          <w:color w:val="000000" w:themeColor="text1"/>
          <w:sz w:val="20"/>
          <w:szCs w:val="20"/>
          <w:shd w:val="clear" w:color="auto" w:fill="FFFFFF"/>
        </w:rPr>
        <w:t> </w:t>
      </w:r>
      <w:r w:rsidR="00C06F76" w:rsidRPr="006E53CD">
        <w:rPr>
          <w:rFonts w:ascii="Times New Roman" w:hAnsi="Times New Roman" w:cs="Times New Roman"/>
          <w:color w:val="000000" w:themeColor="text1"/>
          <w:spacing w:val="-2"/>
          <w:w w:val="101"/>
          <w:sz w:val="20"/>
          <w:szCs w:val="20"/>
        </w:rPr>
        <w:t xml:space="preserve">and carriageway width 5.5 m bituminous surfaces and cement concrete surfaces and condition of the pavement is varying from poor to fair and having shoulder width of 1.0 m to 1.5 m on either side along the road </w:t>
      </w:r>
      <w:r w:rsidR="00C06F76" w:rsidRPr="006E53CD">
        <w:rPr>
          <w:rFonts w:ascii="Times New Roman" w:hAnsi="Times New Roman" w:cs="Times New Roman"/>
          <w:color w:val="000000" w:themeColor="text1"/>
          <w:spacing w:val="-2"/>
          <w:w w:val="101"/>
          <w:sz w:val="20"/>
          <w:szCs w:val="20"/>
        </w:rPr>
        <w:lastRenderedPageBreak/>
        <w:t>and condition of shoulders is also poor and covered with vegetation. The entire project</w:t>
      </w:r>
      <w:r w:rsidRPr="006E53CD">
        <w:rPr>
          <w:rFonts w:ascii="Times New Roman" w:hAnsi="Times New Roman" w:cs="Times New Roman"/>
          <w:color w:val="000000" w:themeColor="text1"/>
          <w:spacing w:val="-2"/>
          <w:w w:val="101"/>
          <w:sz w:val="20"/>
          <w:szCs w:val="20"/>
        </w:rPr>
        <w:t>ed</w:t>
      </w:r>
      <w:r w:rsidR="00C06F76" w:rsidRPr="006E53CD">
        <w:rPr>
          <w:rFonts w:ascii="Times New Roman" w:hAnsi="Times New Roman" w:cs="Times New Roman"/>
          <w:color w:val="000000" w:themeColor="text1"/>
          <w:spacing w:val="-2"/>
          <w:w w:val="101"/>
          <w:sz w:val="20"/>
          <w:szCs w:val="20"/>
        </w:rPr>
        <w:t xml:space="preserve"> road traverses between hilly and mountainous terrains</w:t>
      </w:r>
      <w:r w:rsidR="00A27472" w:rsidRPr="006E53CD">
        <w:rPr>
          <w:rFonts w:ascii="Times New Roman" w:hAnsi="Times New Roman" w:cs="Times New Roman"/>
          <w:color w:val="000000" w:themeColor="text1"/>
          <w:spacing w:val="-2"/>
          <w:w w:val="101"/>
          <w:sz w:val="20"/>
          <w:szCs w:val="20"/>
        </w:rPr>
        <w:t xml:space="preserve"> as shown in </w:t>
      </w:r>
      <w:r w:rsidR="00A27472" w:rsidRPr="006E53CD">
        <w:rPr>
          <w:rFonts w:ascii="Times New Roman" w:hAnsi="Times New Roman" w:cs="Times New Roman"/>
          <w:iCs/>
          <w:color w:val="000000" w:themeColor="text1"/>
          <w:sz w:val="20"/>
          <w:szCs w:val="20"/>
          <w:lang w:eastAsia="en-GB" w:bidi="as-IN"/>
        </w:rPr>
        <w:t>Table 1</w:t>
      </w:r>
      <w:r w:rsidR="006B0818" w:rsidRPr="006E53CD">
        <w:rPr>
          <w:rFonts w:ascii="Times New Roman" w:hAnsi="Times New Roman" w:cs="Times New Roman"/>
          <w:iCs/>
          <w:color w:val="000000" w:themeColor="text1"/>
          <w:sz w:val="20"/>
          <w:szCs w:val="20"/>
          <w:lang w:eastAsia="en-GB" w:bidi="as-IN"/>
        </w:rPr>
        <w:t>0</w:t>
      </w:r>
      <w:r w:rsidR="00C06F76" w:rsidRPr="006E53CD">
        <w:rPr>
          <w:rFonts w:ascii="Times New Roman" w:hAnsi="Times New Roman" w:cs="Times New Roman"/>
          <w:color w:val="000000" w:themeColor="text1"/>
          <w:spacing w:val="-2"/>
          <w:w w:val="101"/>
          <w:sz w:val="20"/>
          <w:szCs w:val="20"/>
        </w:rPr>
        <w:t>. Char Dham Expressway National</w:t>
      </w:r>
      <w:r w:rsidR="00C06F76" w:rsidRPr="006E53CD">
        <w:rPr>
          <w:rFonts w:ascii="Times New Roman" w:hAnsi="Times New Roman" w:cs="Times New Roman"/>
          <w:color w:val="000000" w:themeColor="text1"/>
          <w:sz w:val="20"/>
          <w:szCs w:val="20"/>
          <w:shd w:val="clear" w:color="auto" w:fill="FFFFFF"/>
        </w:rPr>
        <w:t> </w:t>
      </w:r>
      <w:r w:rsidR="00C06F76" w:rsidRPr="006E53CD">
        <w:rPr>
          <w:rStyle w:val="Emphasis"/>
          <w:rFonts w:ascii="Times New Roman" w:hAnsi="Times New Roman" w:cs="Times New Roman"/>
          <w:bCs/>
          <w:i w:val="0"/>
          <w:color w:val="000000" w:themeColor="text1"/>
          <w:sz w:val="20"/>
          <w:szCs w:val="20"/>
          <w:shd w:val="clear" w:color="auto" w:fill="FFFFFF"/>
        </w:rPr>
        <w:t>Highway</w:t>
      </w:r>
      <w:r w:rsidR="00C06F76" w:rsidRPr="006E53CD">
        <w:rPr>
          <w:rFonts w:ascii="Times New Roman" w:hAnsi="Times New Roman" w:cs="Times New Roman"/>
          <w:i/>
          <w:color w:val="000000" w:themeColor="text1"/>
          <w:sz w:val="20"/>
          <w:szCs w:val="20"/>
          <w:shd w:val="clear" w:color="auto" w:fill="FFFFFF"/>
        </w:rPr>
        <w:t> </w:t>
      </w:r>
      <w:r w:rsidR="00C06F76" w:rsidRPr="006E53CD">
        <w:rPr>
          <w:rFonts w:ascii="Times New Roman" w:hAnsi="Times New Roman" w:cs="Times New Roman"/>
          <w:color w:val="000000" w:themeColor="text1"/>
          <w:sz w:val="20"/>
          <w:szCs w:val="20"/>
          <w:shd w:val="clear" w:color="auto" w:fill="FFFFFF"/>
        </w:rPr>
        <w:t>(</w:t>
      </w:r>
      <w:r w:rsidR="00C06F76" w:rsidRPr="006E53CD">
        <w:rPr>
          <w:rFonts w:ascii="Nirmala UI" w:hAnsi="Nirmala UI" w:cs="Nirmala UI"/>
          <w:color w:val="000000" w:themeColor="text1"/>
          <w:sz w:val="20"/>
          <w:szCs w:val="20"/>
          <w:shd w:val="clear" w:color="auto" w:fill="FFFFFF"/>
        </w:rPr>
        <w:t>चार</w:t>
      </w:r>
      <w:r w:rsidR="00C06F76" w:rsidRPr="006E53CD">
        <w:rPr>
          <w:rFonts w:ascii="Times New Roman" w:hAnsi="Times New Roman" w:cs="Times New Roman"/>
          <w:color w:val="000000" w:themeColor="text1"/>
          <w:sz w:val="20"/>
          <w:szCs w:val="20"/>
          <w:shd w:val="clear" w:color="auto" w:fill="FFFFFF"/>
        </w:rPr>
        <w:t xml:space="preserve"> </w:t>
      </w:r>
      <w:r w:rsidR="00C06F76" w:rsidRPr="006E53CD">
        <w:rPr>
          <w:rFonts w:ascii="Nirmala UI" w:hAnsi="Nirmala UI" w:cs="Nirmala UI"/>
          <w:color w:val="000000" w:themeColor="text1"/>
          <w:sz w:val="20"/>
          <w:szCs w:val="20"/>
          <w:shd w:val="clear" w:color="auto" w:fill="FFFFFF"/>
        </w:rPr>
        <w:t>धाम</w:t>
      </w:r>
      <w:r w:rsidR="00C06F76" w:rsidRPr="006E53CD">
        <w:rPr>
          <w:rFonts w:ascii="Times New Roman" w:hAnsi="Times New Roman" w:cs="Times New Roman"/>
          <w:color w:val="000000" w:themeColor="text1"/>
          <w:sz w:val="20"/>
          <w:szCs w:val="20"/>
          <w:shd w:val="clear" w:color="auto" w:fill="FFFFFF"/>
        </w:rPr>
        <w:t xml:space="preserve"> </w:t>
      </w:r>
      <w:r w:rsidR="00C06F76" w:rsidRPr="006E53CD">
        <w:rPr>
          <w:rFonts w:ascii="Nirmala UI" w:hAnsi="Nirmala UI" w:cs="Nirmala UI"/>
          <w:color w:val="000000" w:themeColor="text1"/>
          <w:sz w:val="20"/>
          <w:szCs w:val="20"/>
          <w:shd w:val="clear" w:color="auto" w:fill="FFFFFF"/>
        </w:rPr>
        <w:t>महामार्ग</w:t>
      </w:r>
      <w:r w:rsidR="00C06F76" w:rsidRPr="006E53CD">
        <w:rPr>
          <w:rFonts w:ascii="Times New Roman" w:hAnsi="Times New Roman" w:cs="Times New Roman"/>
          <w:color w:val="000000" w:themeColor="text1"/>
          <w:sz w:val="20"/>
          <w:szCs w:val="20"/>
          <w:shd w:val="clear" w:color="auto" w:fill="FFFFFF"/>
        </w:rPr>
        <w:t xml:space="preserve">), is a proposed two – lane (in each direction) </w:t>
      </w:r>
      <w:r w:rsidR="00C06F76" w:rsidRPr="006E53CD">
        <w:rPr>
          <w:rStyle w:val="Emphasis"/>
          <w:rFonts w:ascii="Times New Roman" w:hAnsi="Times New Roman" w:cs="Times New Roman"/>
          <w:bCs/>
          <w:i w:val="0"/>
          <w:color w:val="000000" w:themeColor="text1"/>
          <w:sz w:val="20"/>
          <w:szCs w:val="20"/>
          <w:shd w:val="clear" w:color="auto" w:fill="FFFFFF"/>
        </w:rPr>
        <w:t>Express National Highway</w:t>
      </w:r>
      <w:r w:rsidR="00C06F76" w:rsidRPr="006E53CD">
        <w:rPr>
          <w:rFonts w:ascii="Times New Roman" w:hAnsi="Times New Roman" w:cs="Times New Roman"/>
          <w:i/>
          <w:color w:val="000000" w:themeColor="text1"/>
          <w:sz w:val="20"/>
          <w:szCs w:val="20"/>
          <w:shd w:val="clear" w:color="auto" w:fill="FFFFFF"/>
        </w:rPr>
        <w:t> </w:t>
      </w:r>
      <w:r w:rsidR="00C06F76" w:rsidRPr="006E53CD">
        <w:rPr>
          <w:rFonts w:ascii="Times New Roman" w:hAnsi="Times New Roman" w:cs="Times New Roman"/>
          <w:color w:val="000000" w:themeColor="text1"/>
          <w:sz w:val="20"/>
          <w:szCs w:val="20"/>
          <w:shd w:val="clear" w:color="auto" w:fill="FFFFFF"/>
        </w:rPr>
        <w:t xml:space="preserve">with a minimum width of 10 Metres in the </w:t>
      </w:r>
      <w:r w:rsidRPr="006E53CD">
        <w:rPr>
          <w:rFonts w:ascii="Times New Roman" w:hAnsi="Times New Roman" w:cs="Times New Roman"/>
          <w:color w:val="000000" w:themeColor="text1"/>
          <w:sz w:val="20"/>
          <w:szCs w:val="20"/>
          <w:shd w:val="clear" w:color="auto" w:fill="FFFFFF"/>
        </w:rPr>
        <w:t>S</w:t>
      </w:r>
      <w:r w:rsidR="00C06F76" w:rsidRPr="006E53CD">
        <w:rPr>
          <w:rFonts w:ascii="Times New Roman" w:hAnsi="Times New Roman" w:cs="Times New Roman"/>
          <w:color w:val="000000" w:themeColor="text1"/>
          <w:sz w:val="20"/>
          <w:szCs w:val="20"/>
          <w:shd w:val="clear" w:color="auto" w:fill="FFFFFF"/>
        </w:rPr>
        <w:t>tate of </w:t>
      </w:r>
      <w:r w:rsidR="00C06F76" w:rsidRPr="006E53CD">
        <w:rPr>
          <w:rStyle w:val="Emphasis"/>
          <w:rFonts w:ascii="Times New Roman" w:hAnsi="Times New Roman" w:cs="Times New Roman"/>
          <w:bCs/>
          <w:i w:val="0"/>
          <w:color w:val="000000" w:themeColor="text1"/>
          <w:sz w:val="20"/>
          <w:szCs w:val="20"/>
          <w:shd w:val="clear" w:color="auto" w:fill="FFFFFF"/>
        </w:rPr>
        <w:t>Uttarakhand</w:t>
      </w:r>
      <w:r w:rsidR="00C06F76" w:rsidRPr="006E53CD">
        <w:rPr>
          <w:rFonts w:ascii="Times New Roman" w:hAnsi="Times New Roman" w:cs="Times New Roman"/>
          <w:i/>
          <w:color w:val="000000" w:themeColor="text1"/>
          <w:sz w:val="20"/>
          <w:szCs w:val="20"/>
          <w:shd w:val="clear" w:color="auto" w:fill="FFFFFF"/>
        </w:rPr>
        <w:t>.</w:t>
      </w:r>
      <w:r w:rsidR="00C06F76" w:rsidRPr="006E53CD">
        <w:rPr>
          <w:rFonts w:ascii="Times New Roman" w:hAnsi="Times New Roman" w:cs="Times New Roman"/>
          <w:color w:val="000000" w:themeColor="text1"/>
          <w:sz w:val="20"/>
          <w:szCs w:val="20"/>
          <w:shd w:val="clear" w:color="auto" w:fill="FFFFFF"/>
        </w:rPr>
        <w:t xml:space="preserve"> The total cost of INR ₹</w:t>
      </w:r>
      <w:r w:rsidRPr="006E53CD">
        <w:rPr>
          <w:rFonts w:ascii="Times New Roman" w:hAnsi="Times New Roman" w:cs="Times New Roman"/>
          <w:color w:val="000000" w:themeColor="text1"/>
          <w:sz w:val="20"/>
          <w:szCs w:val="20"/>
          <w:shd w:val="clear" w:color="auto" w:fill="FFFFFF"/>
        </w:rPr>
        <w:t xml:space="preserve"> </w:t>
      </w:r>
      <w:r w:rsidR="00C06F76" w:rsidRPr="006E53CD">
        <w:rPr>
          <w:rFonts w:ascii="Times New Roman" w:hAnsi="Times New Roman" w:cs="Times New Roman"/>
          <w:color w:val="000000" w:themeColor="text1"/>
          <w:sz w:val="20"/>
          <w:szCs w:val="20"/>
          <w:shd w:val="clear" w:color="auto" w:fill="FFFFFF"/>
        </w:rPr>
        <w:t>12,000</w:t>
      </w:r>
      <w:r w:rsidRPr="006E53CD">
        <w:rPr>
          <w:rFonts w:ascii="Times New Roman" w:hAnsi="Times New Roman" w:cs="Times New Roman"/>
          <w:color w:val="000000" w:themeColor="text1"/>
          <w:sz w:val="20"/>
          <w:szCs w:val="20"/>
          <w:shd w:val="clear" w:color="auto" w:fill="FFFFFF"/>
        </w:rPr>
        <w:t>/-</w:t>
      </w:r>
      <w:r w:rsidR="00C06F76" w:rsidRPr="006E53CD">
        <w:rPr>
          <w:rFonts w:ascii="Times New Roman" w:hAnsi="Times New Roman" w:cs="Times New Roman"/>
          <w:color w:val="000000" w:themeColor="text1"/>
          <w:sz w:val="20"/>
          <w:szCs w:val="20"/>
          <w:shd w:val="clear" w:color="auto" w:fill="FFFFFF"/>
        </w:rPr>
        <w:t xml:space="preserve"> crores and the foundation stone of the </w:t>
      </w:r>
      <w:r w:rsidR="00C06F76" w:rsidRPr="006E53CD">
        <w:rPr>
          <w:rStyle w:val="Emphasis"/>
          <w:rFonts w:ascii="Times New Roman" w:hAnsi="Times New Roman" w:cs="Times New Roman"/>
          <w:bCs/>
          <w:i w:val="0"/>
          <w:color w:val="000000" w:themeColor="text1"/>
          <w:sz w:val="20"/>
          <w:szCs w:val="20"/>
          <w:shd w:val="clear" w:color="auto" w:fill="FFFFFF"/>
        </w:rPr>
        <w:t>project</w:t>
      </w:r>
      <w:r w:rsidR="00C06F76" w:rsidRPr="006E53CD">
        <w:rPr>
          <w:rStyle w:val="Emphasis"/>
          <w:rFonts w:ascii="Times New Roman" w:hAnsi="Times New Roman" w:cs="Times New Roman"/>
          <w:bCs/>
          <w:color w:val="000000" w:themeColor="text1"/>
          <w:sz w:val="20"/>
          <w:szCs w:val="20"/>
          <w:shd w:val="clear" w:color="auto" w:fill="FFFFFF"/>
        </w:rPr>
        <w:t xml:space="preserve"> </w:t>
      </w:r>
      <w:r w:rsidR="00C06F76" w:rsidRPr="006E53CD">
        <w:rPr>
          <w:rFonts w:ascii="Times New Roman" w:hAnsi="Times New Roman" w:cs="Times New Roman"/>
          <w:color w:val="000000" w:themeColor="text1"/>
          <w:sz w:val="20"/>
          <w:szCs w:val="20"/>
          <w:shd w:val="clear" w:color="auto" w:fill="FFFFFF"/>
        </w:rPr>
        <w:t xml:space="preserve">was laid by </w:t>
      </w:r>
      <w:r w:rsidR="00C06F76" w:rsidRPr="006E53CD">
        <w:rPr>
          <w:rStyle w:val="Emphasis"/>
          <w:rFonts w:ascii="Times New Roman" w:hAnsi="Times New Roman" w:cs="Times New Roman"/>
          <w:bCs/>
          <w:i w:val="0"/>
          <w:color w:val="000000" w:themeColor="text1"/>
          <w:sz w:val="20"/>
          <w:szCs w:val="20"/>
          <w:shd w:val="clear" w:color="auto" w:fill="FFFFFF"/>
        </w:rPr>
        <w:t xml:space="preserve">Route Alignment </w:t>
      </w:r>
      <w:r w:rsidR="00A27472" w:rsidRPr="006E53CD">
        <w:rPr>
          <w:rStyle w:val="Emphasis"/>
          <w:rFonts w:ascii="Times New Roman" w:hAnsi="Times New Roman" w:cs="Times New Roman"/>
          <w:bCs/>
          <w:i w:val="0"/>
          <w:color w:val="000000" w:themeColor="text1"/>
          <w:sz w:val="20"/>
          <w:szCs w:val="20"/>
          <w:shd w:val="clear" w:color="auto" w:fill="FFFFFF"/>
        </w:rPr>
        <w:t>Authorities</w:t>
      </w:r>
      <w:r w:rsidR="00C06F76" w:rsidRPr="006E53CD">
        <w:rPr>
          <w:rStyle w:val="Emphasis"/>
          <w:rFonts w:ascii="Times New Roman" w:hAnsi="Times New Roman" w:cs="Times New Roman"/>
          <w:bCs/>
          <w:i w:val="0"/>
          <w:color w:val="000000" w:themeColor="text1"/>
          <w:sz w:val="20"/>
          <w:szCs w:val="20"/>
          <w:shd w:val="clear" w:color="auto" w:fill="FFFFFF"/>
        </w:rPr>
        <w:t>/ Experts</w:t>
      </w:r>
      <w:r w:rsidR="00C06F76" w:rsidRPr="006E53CD">
        <w:rPr>
          <w:rStyle w:val="Emphasis"/>
          <w:rFonts w:ascii="Times New Roman" w:hAnsi="Times New Roman" w:cs="Times New Roman"/>
          <w:bCs/>
          <w:color w:val="000000" w:themeColor="text1"/>
          <w:sz w:val="20"/>
          <w:szCs w:val="20"/>
          <w:shd w:val="clear" w:color="auto" w:fill="FFFFFF"/>
        </w:rPr>
        <w:t xml:space="preserve">. </w:t>
      </w:r>
      <w:r w:rsidR="00C06F76" w:rsidRPr="006E53CD">
        <w:rPr>
          <w:rFonts w:ascii="Times New Roman" w:hAnsi="Times New Roman" w:cs="Times New Roman"/>
          <w:color w:val="000000" w:themeColor="text1"/>
          <w:sz w:val="20"/>
          <w:szCs w:val="20"/>
          <w:shd w:val="clear" w:color="auto" w:fill="FFFFFF"/>
        </w:rPr>
        <w:t xml:space="preserve">Distance between </w:t>
      </w:r>
      <w:r w:rsidR="00C06F76" w:rsidRPr="006E53CD">
        <w:rPr>
          <w:rFonts w:ascii="Times New Roman" w:hAnsi="Times New Roman" w:cs="Times New Roman"/>
          <w:color w:val="000000" w:themeColor="text1"/>
          <w:spacing w:val="-2"/>
          <w:w w:val="101"/>
          <w:sz w:val="20"/>
          <w:szCs w:val="20"/>
        </w:rPr>
        <w:t xml:space="preserve">New Delhi to Dehradun </w:t>
      </w:r>
      <w:r w:rsidR="00C06F76" w:rsidRPr="006E53CD">
        <w:rPr>
          <w:rFonts w:ascii="Times New Roman" w:hAnsi="Times New Roman" w:cs="Times New Roman"/>
          <w:color w:val="000000" w:themeColor="text1"/>
          <w:sz w:val="20"/>
          <w:szCs w:val="20"/>
          <w:shd w:val="clear" w:color="auto" w:fill="FFFFFF"/>
        </w:rPr>
        <w:t xml:space="preserve">is 248 Km by Road </w:t>
      </w:r>
      <w:r w:rsidR="00C06F76" w:rsidRPr="006E53CD">
        <w:rPr>
          <w:rFonts w:ascii="Times New Roman" w:hAnsi="Times New Roman" w:cs="Times New Roman"/>
          <w:color w:val="000000" w:themeColor="text1"/>
          <w:spacing w:val="-2"/>
          <w:w w:val="101"/>
          <w:sz w:val="20"/>
          <w:szCs w:val="20"/>
        </w:rPr>
        <w:t xml:space="preserve">and journey takes approximately </w:t>
      </w:r>
      <w:r w:rsidR="00C06F76" w:rsidRPr="006E53CD">
        <w:rPr>
          <w:rStyle w:val="iqiyjb"/>
          <w:rFonts w:ascii="Times New Roman" w:hAnsi="Times New Roman" w:cs="Times New Roman"/>
          <w:bCs/>
          <w:color w:val="000000" w:themeColor="text1"/>
          <w:sz w:val="20"/>
          <w:szCs w:val="20"/>
          <w:shd w:val="clear" w:color="auto" w:fill="FFFFFF"/>
        </w:rPr>
        <w:t>05 Hours and 50 minutes (</w:t>
      </w:r>
      <w:r w:rsidR="00C06F76" w:rsidRPr="006E53CD">
        <w:rPr>
          <w:rStyle w:val="iqiyjb"/>
          <w:rFonts w:ascii="Times New Roman" w:hAnsi="Times New Roman" w:cs="Times New Roman"/>
          <w:bCs/>
          <w:color w:val="000000" w:themeColor="text1"/>
          <w:sz w:val="20"/>
          <w:szCs w:val="20"/>
        </w:rPr>
        <w:t>248</w:t>
      </w:r>
      <w:r w:rsidR="00C06F76" w:rsidRPr="006E53CD">
        <w:rPr>
          <w:rStyle w:val="iqiyjb"/>
          <w:rFonts w:ascii="Times New Roman" w:hAnsi="Times New Roman" w:cs="Times New Roman"/>
          <w:bCs/>
          <w:color w:val="000000" w:themeColor="text1"/>
          <w:sz w:val="20"/>
          <w:szCs w:val="20"/>
          <w:shd w:val="clear" w:color="auto" w:fill="FFFFFF"/>
        </w:rPr>
        <w:t xml:space="preserve">.00 Km) via </w:t>
      </w:r>
      <w:r w:rsidR="00C06F76" w:rsidRPr="006E53CD">
        <w:rPr>
          <w:rStyle w:val="iqiyjb"/>
          <w:rFonts w:ascii="Times New Roman" w:hAnsi="Times New Roman" w:cs="Times New Roman"/>
          <w:bCs/>
          <w:color w:val="000000" w:themeColor="text1"/>
          <w:sz w:val="20"/>
          <w:szCs w:val="20"/>
        </w:rPr>
        <w:t>Expressway National </w:t>
      </w:r>
      <w:r w:rsidR="00C06F76" w:rsidRPr="006E53CD">
        <w:rPr>
          <w:rStyle w:val="iqiyjb"/>
          <w:rFonts w:ascii="Times New Roman" w:hAnsi="Times New Roman" w:cs="Times New Roman"/>
          <w:color w:val="000000" w:themeColor="text1"/>
          <w:sz w:val="20"/>
          <w:szCs w:val="20"/>
        </w:rPr>
        <w:t>Highway</w:t>
      </w:r>
      <w:r w:rsidR="00C06F76" w:rsidRPr="006E53CD">
        <w:rPr>
          <w:rStyle w:val="iqiyjb"/>
          <w:rFonts w:ascii="Times New Roman" w:hAnsi="Times New Roman" w:cs="Times New Roman"/>
          <w:bCs/>
          <w:color w:val="000000" w:themeColor="text1"/>
          <w:sz w:val="20"/>
          <w:szCs w:val="20"/>
        </w:rPr>
        <w:t> (</w:t>
      </w:r>
      <w:r w:rsidR="00C06F76" w:rsidRPr="006E53CD">
        <w:rPr>
          <w:rStyle w:val="iqiyjb"/>
          <w:rFonts w:ascii="Nirmala UI" w:hAnsi="Nirmala UI" w:cs="Nirmala UI"/>
          <w:bCs/>
          <w:color w:val="000000" w:themeColor="text1"/>
          <w:sz w:val="20"/>
          <w:szCs w:val="20"/>
        </w:rPr>
        <w:t>चार</w:t>
      </w:r>
      <w:r w:rsidR="00C06F76" w:rsidRPr="006E53CD">
        <w:rPr>
          <w:rStyle w:val="iqiyjb"/>
          <w:rFonts w:ascii="Times New Roman" w:hAnsi="Times New Roman" w:cs="Times New Roman"/>
          <w:bCs/>
          <w:color w:val="000000" w:themeColor="text1"/>
          <w:sz w:val="20"/>
          <w:szCs w:val="20"/>
        </w:rPr>
        <w:t xml:space="preserve"> </w:t>
      </w:r>
      <w:r w:rsidR="00C06F76" w:rsidRPr="006E53CD">
        <w:rPr>
          <w:rStyle w:val="iqiyjb"/>
          <w:rFonts w:ascii="Nirmala UI" w:hAnsi="Nirmala UI" w:cs="Nirmala UI"/>
          <w:bCs/>
          <w:color w:val="000000" w:themeColor="text1"/>
          <w:sz w:val="20"/>
          <w:szCs w:val="20"/>
        </w:rPr>
        <w:t>धाम</w:t>
      </w:r>
      <w:r w:rsidR="00C06F76" w:rsidRPr="006E53CD">
        <w:rPr>
          <w:rStyle w:val="iqiyjb"/>
          <w:rFonts w:ascii="Times New Roman" w:hAnsi="Times New Roman" w:cs="Times New Roman"/>
          <w:bCs/>
          <w:color w:val="000000" w:themeColor="text1"/>
          <w:sz w:val="20"/>
          <w:szCs w:val="20"/>
        </w:rPr>
        <w:t xml:space="preserve"> </w:t>
      </w:r>
      <w:r w:rsidR="00C06F76" w:rsidRPr="006E53CD">
        <w:rPr>
          <w:rStyle w:val="iqiyjb"/>
          <w:rFonts w:ascii="Nirmala UI" w:hAnsi="Nirmala UI" w:cs="Nirmala UI"/>
          <w:bCs/>
          <w:color w:val="000000" w:themeColor="text1"/>
          <w:sz w:val="20"/>
          <w:szCs w:val="20"/>
        </w:rPr>
        <w:t>महामार्ग</w:t>
      </w:r>
      <w:r w:rsidR="00C06F76" w:rsidRPr="006E53CD">
        <w:rPr>
          <w:rStyle w:val="iqiyjb"/>
          <w:rFonts w:ascii="Times New Roman" w:hAnsi="Times New Roman" w:cs="Times New Roman"/>
          <w:bCs/>
          <w:color w:val="000000" w:themeColor="text1"/>
          <w:sz w:val="20"/>
          <w:szCs w:val="20"/>
        </w:rPr>
        <w:t>)</w:t>
      </w:r>
      <w:r w:rsidR="00C06F76" w:rsidRPr="006E53CD">
        <w:rPr>
          <w:rFonts w:ascii="Times New Roman" w:hAnsi="Times New Roman" w:cs="Times New Roman"/>
          <w:color w:val="000000" w:themeColor="text1"/>
          <w:spacing w:val="-2"/>
          <w:w w:val="101"/>
          <w:sz w:val="20"/>
          <w:szCs w:val="20"/>
        </w:rPr>
        <w:t xml:space="preserve"> and </w:t>
      </w:r>
      <w:r w:rsidR="00C06F76" w:rsidRPr="006E53CD">
        <w:rPr>
          <w:rFonts w:ascii="Times New Roman" w:hAnsi="Times New Roman" w:cs="Times New Roman"/>
          <w:color w:val="000000" w:themeColor="text1"/>
          <w:sz w:val="20"/>
          <w:szCs w:val="20"/>
          <w:shd w:val="clear" w:color="auto" w:fill="FFFFFF"/>
        </w:rPr>
        <w:t>305 Km by Rails and Aerial distance is 202 Km only</w:t>
      </w:r>
      <w:r w:rsidR="00C06F76"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z w:val="20"/>
          <w:szCs w:val="20"/>
          <w:shd w:val="clear" w:color="auto" w:fill="FFFFFF"/>
        </w:rPr>
        <w:t>The driving distance between Dehradun and Nainital is 270 Km, while the aerial distance from Dehradun to Nainital is 170 Km</w:t>
      </w:r>
      <w:r w:rsidR="00C06F76" w:rsidRPr="006E53CD">
        <w:rPr>
          <w:rFonts w:ascii="Times New Roman" w:hAnsi="Times New Roman" w:cs="Times New Roman"/>
          <w:color w:val="000000" w:themeColor="text1"/>
          <w:spacing w:val="-2"/>
          <w:w w:val="101"/>
          <w:sz w:val="20"/>
          <w:szCs w:val="20"/>
        </w:rPr>
        <w:t xml:space="preserve">. </w:t>
      </w:r>
      <w:r w:rsidR="00C06F76" w:rsidRPr="006E53CD">
        <w:rPr>
          <w:rFonts w:ascii="Times New Roman" w:hAnsi="Times New Roman" w:cs="Times New Roman"/>
          <w:color w:val="000000" w:themeColor="text1"/>
          <w:sz w:val="20"/>
          <w:szCs w:val="20"/>
          <w:shd w:val="clear" w:color="auto" w:fill="FFFFFF"/>
        </w:rPr>
        <w:t>There is nearly 1 direct bus (es) playing between Dehradun to Nainital. These buses (es) is/ are State Transport Bus etc. The minimum time a bus takes to reach Nainital from Dehradun is 06 hours 27 minutes. The fastest way to reach Nainital from Dehradun takes around 05 hours 15 minutes, which is to take a taxi from Dehradun to Nainital. The cheapest way to reach Nainital from Dehradun takes you 12 hours 02 minutes, which is to take Ddn Kgm Express from Dehradun to Kathgodam then take State Transport Bus from Kathgodam to Nainital. There are 9 direct train (s) from New Delh</w:t>
      </w:r>
      <w:r w:rsidR="003D645D" w:rsidRPr="006E53CD">
        <w:rPr>
          <w:rFonts w:ascii="Times New Roman" w:hAnsi="Times New Roman" w:cs="Times New Roman"/>
          <w:color w:val="000000" w:themeColor="text1"/>
          <w:sz w:val="20"/>
          <w:szCs w:val="20"/>
          <w:shd w:val="clear" w:color="auto" w:fill="FFFFFF"/>
        </w:rPr>
        <w:t xml:space="preserve">i to Dehradun. These train (s) </w:t>
      </w:r>
      <w:r w:rsidR="00C06F76" w:rsidRPr="006E53CD">
        <w:rPr>
          <w:rFonts w:ascii="Times New Roman" w:hAnsi="Times New Roman" w:cs="Times New Roman"/>
          <w:color w:val="000000" w:themeColor="text1"/>
          <w:sz w:val="20"/>
          <w:szCs w:val="20"/>
          <w:shd w:val="clear" w:color="auto" w:fill="FFFFFF"/>
        </w:rPr>
        <w:t>are Ddn Jansht</w:t>
      </w:r>
      <w:r w:rsidR="00F14B0E" w:rsidRPr="006E53CD">
        <w:rPr>
          <w:rFonts w:ascii="Times New Roman" w:hAnsi="Times New Roman" w:cs="Times New Roman"/>
          <w:color w:val="000000" w:themeColor="text1"/>
          <w:sz w:val="20"/>
          <w:szCs w:val="20"/>
          <w:shd w:val="clear" w:color="auto" w:fill="FFFFFF"/>
        </w:rPr>
        <w:t>a</w:t>
      </w:r>
      <w:r w:rsidR="00C06F76" w:rsidRPr="006E53CD">
        <w:rPr>
          <w:rFonts w:ascii="Times New Roman" w:hAnsi="Times New Roman" w:cs="Times New Roman"/>
          <w:color w:val="000000" w:themeColor="text1"/>
          <w:sz w:val="20"/>
          <w:szCs w:val="20"/>
          <w:shd w:val="clear" w:color="auto" w:fill="FFFFFF"/>
        </w:rPr>
        <w:t>bdi (12055), Dehradun Sht</w:t>
      </w:r>
      <w:r w:rsidR="00F14B0E" w:rsidRPr="006E53CD">
        <w:rPr>
          <w:rFonts w:ascii="Times New Roman" w:hAnsi="Times New Roman" w:cs="Times New Roman"/>
          <w:color w:val="000000" w:themeColor="text1"/>
          <w:sz w:val="20"/>
          <w:szCs w:val="20"/>
          <w:shd w:val="clear" w:color="auto" w:fill="FFFFFF"/>
        </w:rPr>
        <w:t>a</w:t>
      </w:r>
      <w:r w:rsidR="00C06F76" w:rsidRPr="006E53CD">
        <w:rPr>
          <w:rFonts w:ascii="Times New Roman" w:hAnsi="Times New Roman" w:cs="Times New Roman"/>
          <w:color w:val="000000" w:themeColor="text1"/>
          <w:sz w:val="20"/>
          <w:szCs w:val="20"/>
          <w:shd w:val="clear" w:color="auto" w:fill="FFFFFF"/>
        </w:rPr>
        <w:t xml:space="preserve">bdi (12017), Nanda Devi Express (12205), Dehradun Express (12687), Ind Ddn Express (14317) etc. The fastest way to reach Dehradun from New Delhi takes approximately 00 hours 55 minutes, which is to take from New Delhi to Dehradun. </w:t>
      </w:r>
      <w:r w:rsidR="00C06F76" w:rsidRPr="006E53CD">
        <w:rPr>
          <w:rStyle w:val="iqiyjb"/>
          <w:rFonts w:ascii="Times New Roman" w:hAnsi="Times New Roman" w:cs="Times New Roman"/>
          <w:bCs/>
          <w:color w:val="000000" w:themeColor="text1"/>
          <w:sz w:val="20"/>
          <w:szCs w:val="20"/>
        </w:rPr>
        <w:t>“</w:t>
      </w:r>
      <w:r w:rsidR="00C06F76" w:rsidRPr="006E53CD">
        <w:rPr>
          <w:rStyle w:val="iqiyjb"/>
          <w:rFonts w:ascii="Times New Roman" w:hAnsi="Times New Roman" w:cs="Times New Roman"/>
          <w:bCs/>
          <w:color w:val="000000" w:themeColor="text1"/>
          <w:sz w:val="20"/>
          <w:szCs w:val="20"/>
          <w:shd w:val="clear" w:color="auto" w:fill="FFFFFF"/>
        </w:rPr>
        <w:t xml:space="preserve">Uttarakhand is located between </w:t>
      </w:r>
      <w:r w:rsidR="00C01971" w:rsidRPr="006E53CD">
        <w:rPr>
          <w:rStyle w:val="iqiyjb"/>
          <w:rFonts w:ascii="Times New Roman" w:hAnsi="Times New Roman" w:cs="Times New Roman"/>
          <w:bCs/>
          <w:color w:val="000000" w:themeColor="text1"/>
          <w:sz w:val="20"/>
          <w:szCs w:val="20"/>
        </w:rPr>
        <w:t>28°4’' N to 31°27’</w:t>
      </w:r>
      <w:r w:rsidR="00C06F76" w:rsidRPr="006E53CD">
        <w:rPr>
          <w:rStyle w:val="iqiyjb"/>
          <w:rFonts w:ascii="Times New Roman" w:hAnsi="Times New Roman" w:cs="Times New Roman"/>
          <w:bCs/>
          <w:color w:val="000000" w:themeColor="text1"/>
          <w:sz w:val="20"/>
          <w:szCs w:val="20"/>
        </w:rPr>
        <w:t xml:space="preserve"> N </w:t>
      </w:r>
      <w:r w:rsidR="00C06F76" w:rsidRPr="006E53CD">
        <w:rPr>
          <w:rStyle w:val="iqiyjb"/>
          <w:rFonts w:ascii="Times New Roman" w:hAnsi="Times New Roman" w:cs="Times New Roman"/>
          <w:bCs/>
          <w:color w:val="000000" w:themeColor="text1"/>
          <w:sz w:val="20"/>
          <w:szCs w:val="20"/>
          <w:shd w:val="clear" w:color="auto" w:fill="FFFFFF"/>
        </w:rPr>
        <w:t xml:space="preserve">latitude and </w:t>
      </w:r>
      <w:r w:rsidR="00C06F76" w:rsidRPr="006E53CD">
        <w:rPr>
          <w:rStyle w:val="iqiyjb"/>
          <w:rFonts w:ascii="Times New Roman" w:hAnsi="Times New Roman" w:cs="Times New Roman"/>
          <w:bCs/>
          <w:color w:val="000000" w:themeColor="text1"/>
          <w:sz w:val="20"/>
          <w:szCs w:val="20"/>
        </w:rPr>
        <w:t>77°34</w:t>
      </w:r>
      <w:r w:rsidR="00C01971" w:rsidRPr="006E53CD">
        <w:rPr>
          <w:rStyle w:val="iqiyjb"/>
          <w:rFonts w:ascii="Times New Roman" w:hAnsi="Times New Roman" w:cs="Times New Roman"/>
          <w:bCs/>
          <w:color w:val="000000" w:themeColor="text1"/>
          <w:sz w:val="20"/>
          <w:szCs w:val="20"/>
        </w:rPr>
        <w:t>’</w:t>
      </w:r>
      <w:r w:rsidR="00C06F76" w:rsidRPr="006E53CD">
        <w:rPr>
          <w:rStyle w:val="iqiyjb"/>
          <w:rFonts w:ascii="Times New Roman" w:hAnsi="Times New Roman" w:cs="Times New Roman"/>
          <w:bCs/>
          <w:color w:val="000000" w:themeColor="text1"/>
          <w:sz w:val="20"/>
          <w:szCs w:val="20"/>
        </w:rPr>
        <w:t xml:space="preserve"> E to 81°02</w:t>
      </w:r>
      <w:r w:rsidR="00C01971" w:rsidRPr="006E53CD">
        <w:rPr>
          <w:rStyle w:val="iqiyjb"/>
          <w:rFonts w:ascii="Times New Roman" w:hAnsi="Times New Roman" w:cs="Times New Roman"/>
          <w:bCs/>
          <w:color w:val="000000" w:themeColor="text1"/>
          <w:sz w:val="20"/>
          <w:szCs w:val="20"/>
        </w:rPr>
        <w:t>’</w:t>
      </w:r>
      <w:r w:rsidR="00C06F76" w:rsidRPr="006E53CD">
        <w:rPr>
          <w:rStyle w:val="iqiyjb"/>
          <w:rFonts w:ascii="Times New Roman" w:hAnsi="Times New Roman" w:cs="Times New Roman"/>
          <w:bCs/>
          <w:color w:val="000000" w:themeColor="text1"/>
          <w:sz w:val="20"/>
          <w:szCs w:val="20"/>
        </w:rPr>
        <w:t xml:space="preserve"> E </w:t>
      </w:r>
      <w:r w:rsidR="00C06F76" w:rsidRPr="006E53CD">
        <w:rPr>
          <w:rStyle w:val="iqiyjb"/>
          <w:rFonts w:ascii="Times New Roman" w:hAnsi="Times New Roman" w:cs="Times New Roman"/>
          <w:bCs/>
          <w:color w:val="000000" w:themeColor="text1"/>
          <w:sz w:val="20"/>
          <w:szCs w:val="20"/>
          <w:shd w:val="clear" w:color="auto" w:fill="FFFFFF"/>
        </w:rPr>
        <w:t>longitude and has an area of 53,483 Km</w:t>
      </w:r>
      <w:r w:rsidR="00C06F76" w:rsidRPr="006E53CD">
        <w:rPr>
          <w:rStyle w:val="iqiyjb"/>
          <w:rFonts w:ascii="Times New Roman" w:hAnsi="Times New Roman" w:cs="Times New Roman"/>
          <w:bCs/>
          <w:color w:val="000000" w:themeColor="text1"/>
          <w:sz w:val="20"/>
          <w:szCs w:val="20"/>
          <w:shd w:val="clear" w:color="auto" w:fill="FFFFFF"/>
          <w:vertAlign w:val="superscript"/>
        </w:rPr>
        <w:t>2</w:t>
      </w:r>
      <w:r w:rsidR="00C06F76" w:rsidRPr="006E53CD">
        <w:rPr>
          <w:rStyle w:val="iqiyjb"/>
          <w:rFonts w:ascii="Times New Roman" w:hAnsi="Times New Roman" w:cs="Times New Roman"/>
          <w:bCs/>
          <w:color w:val="000000" w:themeColor="text1"/>
          <w:sz w:val="20"/>
          <w:szCs w:val="20"/>
          <w:shd w:val="clear" w:color="auto" w:fill="FFFFFF"/>
        </w:rPr>
        <w:t xml:space="preserve"> (20,650 Sq. Mi.) and the highest elevations are covered by ice and bare rock. Mount Nanda Devi is the Highest Peak of Uttarakhand with the altitude of 7,816 m </w:t>
      </w:r>
      <w:r w:rsidR="00C01971" w:rsidRPr="006E53CD">
        <w:rPr>
          <w:rStyle w:val="iqiyjb"/>
          <w:rFonts w:ascii="Times New Roman" w:hAnsi="Times New Roman" w:cs="Times New Roman"/>
          <w:bCs/>
          <w:color w:val="000000" w:themeColor="text1"/>
          <w:sz w:val="20"/>
          <w:szCs w:val="20"/>
          <w:shd w:val="clear" w:color="auto" w:fill="FFFFFF"/>
        </w:rPr>
        <w:t xml:space="preserve">from the </w:t>
      </w:r>
      <w:r w:rsidR="00C06F76" w:rsidRPr="006E53CD">
        <w:rPr>
          <w:rStyle w:val="iqiyjb"/>
          <w:rFonts w:ascii="Times New Roman" w:hAnsi="Times New Roman" w:cs="Times New Roman"/>
          <w:bCs/>
          <w:color w:val="000000" w:themeColor="text1"/>
          <w:sz w:val="20"/>
          <w:szCs w:val="20"/>
          <w:shd w:val="clear" w:color="auto" w:fill="FFFFFF"/>
        </w:rPr>
        <w:t xml:space="preserve">above </w:t>
      </w:r>
      <w:r w:rsidR="00C01971" w:rsidRPr="006E53CD">
        <w:rPr>
          <w:rStyle w:val="iqiyjb"/>
          <w:rFonts w:ascii="Times New Roman" w:hAnsi="Times New Roman" w:cs="Times New Roman"/>
          <w:bCs/>
          <w:color w:val="000000" w:themeColor="text1"/>
          <w:sz w:val="20"/>
          <w:szCs w:val="20"/>
          <w:shd w:val="clear" w:color="auto" w:fill="FFFFFF"/>
        </w:rPr>
        <w:t xml:space="preserve">mean </w:t>
      </w:r>
      <w:r w:rsidR="00C06F76" w:rsidRPr="006E53CD">
        <w:rPr>
          <w:rStyle w:val="iqiyjb"/>
          <w:rFonts w:ascii="Times New Roman" w:hAnsi="Times New Roman" w:cs="Times New Roman"/>
          <w:bCs/>
          <w:color w:val="000000" w:themeColor="text1"/>
          <w:sz w:val="20"/>
          <w:szCs w:val="20"/>
          <w:shd w:val="clear" w:color="auto" w:fill="FFFFFF"/>
        </w:rPr>
        <w:t>sea level</w:t>
      </w:r>
      <w:r w:rsidR="00C01971" w:rsidRPr="006E53CD">
        <w:rPr>
          <w:rStyle w:val="iqiyjb"/>
          <w:rFonts w:ascii="Times New Roman" w:hAnsi="Times New Roman" w:cs="Times New Roman"/>
          <w:bCs/>
          <w:color w:val="000000" w:themeColor="text1"/>
          <w:sz w:val="20"/>
          <w:szCs w:val="20"/>
          <w:shd w:val="clear" w:color="auto" w:fill="FFFFFF"/>
        </w:rPr>
        <w:t xml:space="preserve"> (MSL)</w:t>
      </w:r>
      <w:r w:rsidR="00C06F76" w:rsidRPr="006E53CD">
        <w:rPr>
          <w:rStyle w:val="iqiyjb"/>
          <w:rFonts w:ascii="Times New Roman" w:hAnsi="Times New Roman" w:cs="Times New Roman"/>
          <w:bCs/>
          <w:color w:val="000000" w:themeColor="text1"/>
          <w:sz w:val="20"/>
          <w:szCs w:val="20"/>
          <w:shd w:val="clear" w:color="auto" w:fill="FFFFFF"/>
        </w:rPr>
        <w:t>”</w:t>
      </w:r>
      <w:r w:rsidR="00C06F76" w:rsidRPr="006E53CD">
        <w:rPr>
          <w:rFonts w:ascii="Times New Roman" w:hAnsi="Times New Roman" w:cs="Times New Roman"/>
          <w:color w:val="000000" w:themeColor="text1"/>
          <w:spacing w:val="-2"/>
          <w:w w:val="101"/>
          <w:sz w:val="20"/>
          <w:szCs w:val="20"/>
        </w:rPr>
        <w:t>.</w:t>
      </w:r>
    </w:p>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p w:rsidR="00C06F76" w:rsidRPr="006E53CD" w:rsidRDefault="00C06F76" w:rsidP="006E53CD">
      <w:pPr>
        <w:spacing w:after="0" w:line="240" w:lineRule="auto"/>
        <w:jc w:val="center"/>
        <w:rPr>
          <w:rFonts w:ascii="Times New Roman" w:hAnsi="Times New Roman" w:cs="Times New Roman"/>
          <w:b/>
          <w:iCs/>
          <w:color w:val="000000" w:themeColor="text1"/>
          <w:sz w:val="20"/>
          <w:szCs w:val="20"/>
          <w:lang w:eastAsia="en-GB" w:bidi="as-IN"/>
        </w:rPr>
      </w:pPr>
      <w:r w:rsidRPr="006E53CD">
        <w:rPr>
          <w:rFonts w:ascii="Times New Roman" w:hAnsi="Times New Roman" w:cs="Times New Roman"/>
          <w:b/>
          <w:iCs/>
          <w:color w:val="000000" w:themeColor="text1"/>
          <w:sz w:val="20"/>
          <w:szCs w:val="20"/>
          <w:lang w:eastAsia="en-GB" w:bidi="as-IN"/>
        </w:rPr>
        <w:t>Table 1</w:t>
      </w:r>
      <w:r w:rsidR="006B0818" w:rsidRPr="006E53CD">
        <w:rPr>
          <w:rFonts w:ascii="Times New Roman" w:hAnsi="Times New Roman" w:cs="Times New Roman"/>
          <w:b/>
          <w:iCs/>
          <w:color w:val="000000" w:themeColor="text1"/>
          <w:sz w:val="20"/>
          <w:szCs w:val="20"/>
          <w:lang w:eastAsia="en-GB" w:bidi="as-IN"/>
        </w:rPr>
        <w:t>0</w:t>
      </w:r>
      <w:r w:rsidRPr="006E53CD">
        <w:rPr>
          <w:rFonts w:ascii="Times New Roman" w:hAnsi="Times New Roman" w:cs="Times New Roman"/>
          <w:b/>
          <w:iCs/>
          <w:color w:val="000000" w:themeColor="text1"/>
          <w:sz w:val="20"/>
          <w:szCs w:val="20"/>
          <w:lang w:eastAsia="en-GB" w:bidi="as-IN"/>
        </w:rPr>
        <w:t xml:space="preserve">:  List of </w:t>
      </w:r>
      <w:r w:rsidR="00C01971" w:rsidRPr="006E53CD">
        <w:rPr>
          <w:rFonts w:ascii="Times New Roman" w:hAnsi="Times New Roman" w:cs="Times New Roman"/>
          <w:b/>
          <w:iCs/>
          <w:color w:val="000000" w:themeColor="text1"/>
          <w:sz w:val="20"/>
          <w:szCs w:val="20"/>
          <w:lang w:eastAsia="en-GB" w:bidi="as-IN"/>
        </w:rPr>
        <w:t xml:space="preserve">Projected </w:t>
      </w:r>
      <w:r w:rsidRPr="006E53CD">
        <w:rPr>
          <w:rFonts w:ascii="Times New Roman" w:hAnsi="Times New Roman" w:cs="Times New Roman"/>
          <w:b/>
          <w:iCs/>
          <w:color w:val="000000" w:themeColor="text1"/>
          <w:sz w:val="20"/>
          <w:szCs w:val="20"/>
          <w:lang w:eastAsia="en-GB" w:bidi="as-IN"/>
        </w:rPr>
        <w:t>Villages with Length.</w:t>
      </w:r>
    </w:p>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tbl>
      <w:tblPr>
        <w:tblW w:w="3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3"/>
        <w:gridCol w:w="1219"/>
        <w:gridCol w:w="1192"/>
        <w:gridCol w:w="2549"/>
      </w:tblGrid>
      <w:tr w:rsidR="00C01971" w:rsidRPr="006E53CD" w:rsidTr="00C01971">
        <w:trPr>
          <w:trHeight w:val="64"/>
          <w:tblHeader/>
          <w:jc w:val="center"/>
        </w:trPr>
        <w:tc>
          <w:tcPr>
            <w:tcW w:w="532" w:type="pct"/>
            <w:vMerge w:val="restart"/>
            <w:shd w:val="clear" w:color="auto" w:fill="FFFF99"/>
            <w:vAlign w:val="center"/>
          </w:tcPr>
          <w:p w:rsidR="00C06F76" w:rsidRPr="006E53CD" w:rsidRDefault="00C06F76" w:rsidP="006E53CD">
            <w:pPr>
              <w:spacing w:after="0" w:line="240" w:lineRule="auto"/>
              <w:jc w:val="center"/>
              <w:rPr>
                <w:rFonts w:ascii="Times New Roman" w:hAnsi="Times New Roman" w:cs="Times New Roman"/>
                <w:b/>
                <w:i/>
                <w:sz w:val="20"/>
                <w:szCs w:val="20"/>
              </w:rPr>
            </w:pPr>
            <w:r w:rsidRPr="006E53CD">
              <w:rPr>
                <w:rFonts w:ascii="Times New Roman" w:eastAsia="Arial Unicode MS" w:hAnsi="Times New Roman" w:cs="Times New Roman"/>
                <w:b/>
                <w:sz w:val="20"/>
                <w:szCs w:val="20"/>
              </w:rPr>
              <w:t>Sr. No.</w:t>
            </w:r>
          </w:p>
        </w:tc>
        <w:tc>
          <w:tcPr>
            <w:tcW w:w="74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Location</w:t>
            </w:r>
          </w:p>
        </w:tc>
        <w:tc>
          <w:tcPr>
            <w:tcW w:w="91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Location</w:t>
            </w:r>
          </w:p>
        </w:tc>
        <w:tc>
          <w:tcPr>
            <w:tcW w:w="895" w:type="pct"/>
            <w:vMerge w:val="restart"/>
            <w:shd w:val="clear" w:color="auto" w:fill="FFFF99"/>
            <w:vAlign w:val="center"/>
          </w:tcPr>
          <w:p w:rsidR="00C06F76" w:rsidRPr="006E53CD" w:rsidRDefault="00C06F76" w:rsidP="006E53CD">
            <w:pPr>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Length (m)</w:t>
            </w:r>
          </w:p>
        </w:tc>
        <w:tc>
          <w:tcPr>
            <w:tcW w:w="1913" w:type="pct"/>
            <w:vMerge w:val="restart"/>
            <w:shd w:val="clear" w:color="auto" w:fill="FFFF99"/>
            <w:vAlign w:val="center"/>
          </w:tcPr>
          <w:p w:rsidR="00C06F76" w:rsidRPr="006E53CD" w:rsidRDefault="00C06F76" w:rsidP="006E53CD">
            <w:pPr>
              <w:spacing w:after="0" w:line="240" w:lineRule="auto"/>
              <w:jc w:val="center"/>
              <w:rPr>
                <w:rFonts w:ascii="Times New Roman" w:eastAsia="Arial Unicode MS" w:hAnsi="Times New Roman" w:cs="Times New Roman"/>
                <w:b/>
                <w:sz w:val="20"/>
                <w:szCs w:val="20"/>
              </w:rPr>
            </w:pPr>
            <w:r w:rsidRPr="006E53CD">
              <w:rPr>
                <w:rFonts w:ascii="Times New Roman" w:eastAsia="Arial Unicode MS" w:hAnsi="Times New Roman" w:cs="Times New Roman"/>
                <w:b/>
                <w:sz w:val="20"/>
                <w:szCs w:val="20"/>
              </w:rPr>
              <w:t>Name of Village/ Town</w:t>
            </w:r>
          </w:p>
        </w:tc>
      </w:tr>
      <w:tr w:rsidR="00C01971" w:rsidRPr="006E53CD" w:rsidTr="00C01971">
        <w:trPr>
          <w:trHeight w:val="64"/>
          <w:tblHeader/>
          <w:jc w:val="center"/>
        </w:trPr>
        <w:tc>
          <w:tcPr>
            <w:tcW w:w="532" w:type="pct"/>
            <w:vMerge/>
            <w:shd w:val="clear" w:color="auto" w:fill="FFFF99"/>
            <w:vAlign w:val="center"/>
          </w:tcPr>
          <w:p w:rsidR="00C06F76" w:rsidRPr="006E53CD" w:rsidRDefault="00C06F76" w:rsidP="006E53CD">
            <w:pPr>
              <w:spacing w:after="0" w:line="240" w:lineRule="auto"/>
              <w:jc w:val="center"/>
              <w:rPr>
                <w:rFonts w:ascii="Times New Roman" w:hAnsi="Times New Roman" w:cs="Times New Roman"/>
                <w:sz w:val="20"/>
                <w:szCs w:val="20"/>
              </w:rPr>
            </w:pPr>
          </w:p>
        </w:tc>
        <w:tc>
          <w:tcPr>
            <w:tcW w:w="74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From</w:t>
            </w:r>
          </w:p>
        </w:tc>
        <w:tc>
          <w:tcPr>
            <w:tcW w:w="915" w:type="pct"/>
            <w:shd w:val="clear" w:color="auto" w:fill="FFFF99"/>
            <w:vAlign w:val="center"/>
          </w:tcPr>
          <w:p w:rsidR="00C06F76" w:rsidRPr="006E53CD" w:rsidRDefault="00C06F76" w:rsidP="006E53CD">
            <w:pPr>
              <w:spacing w:after="0" w:line="240" w:lineRule="auto"/>
              <w:jc w:val="center"/>
              <w:rPr>
                <w:rFonts w:ascii="Times New Roman" w:hAnsi="Times New Roman" w:cs="Times New Roman"/>
                <w:b/>
                <w:bCs/>
                <w:i/>
                <w:color w:val="000000"/>
                <w:sz w:val="20"/>
                <w:szCs w:val="20"/>
              </w:rPr>
            </w:pPr>
            <w:r w:rsidRPr="006E53CD">
              <w:rPr>
                <w:rFonts w:ascii="Times New Roman" w:hAnsi="Times New Roman" w:cs="Times New Roman"/>
                <w:b/>
                <w:bCs/>
                <w:i/>
                <w:color w:val="000000"/>
                <w:sz w:val="20"/>
                <w:szCs w:val="20"/>
              </w:rPr>
              <w:t>From</w:t>
            </w:r>
          </w:p>
        </w:tc>
        <w:tc>
          <w:tcPr>
            <w:tcW w:w="895" w:type="pct"/>
            <w:vMerge/>
            <w:shd w:val="clear" w:color="auto" w:fill="FFFF99"/>
            <w:vAlign w:val="center"/>
          </w:tcPr>
          <w:p w:rsidR="00C06F76" w:rsidRPr="006E53CD" w:rsidRDefault="00C06F76" w:rsidP="006E53CD">
            <w:pPr>
              <w:spacing w:after="0" w:line="240" w:lineRule="auto"/>
              <w:jc w:val="center"/>
              <w:rPr>
                <w:rFonts w:ascii="Times New Roman" w:hAnsi="Times New Roman" w:cs="Times New Roman"/>
                <w:sz w:val="20"/>
                <w:szCs w:val="20"/>
              </w:rPr>
            </w:pPr>
          </w:p>
        </w:tc>
        <w:tc>
          <w:tcPr>
            <w:tcW w:w="1913" w:type="pct"/>
            <w:vMerge/>
            <w:shd w:val="clear" w:color="auto" w:fill="FFFF99"/>
            <w:vAlign w:val="center"/>
          </w:tcPr>
          <w:p w:rsidR="00C06F76" w:rsidRPr="006E53CD" w:rsidRDefault="00C06F76" w:rsidP="006E53CD">
            <w:pPr>
              <w:spacing w:after="0" w:line="240" w:lineRule="auto"/>
              <w:jc w:val="center"/>
              <w:rPr>
                <w:rFonts w:ascii="Times New Roman" w:hAnsi="Times New Roman" w:cs="Times New Roman"/>
                <w:sz w:val="20"/>
                <w:szCs w:val="20"/>
              </w:rPr>
            </w:pPr>
          </w:p>
        </w:tc>
      </w:tr>
      <w:tr w:rsidR="00C01971" w:rsidRPr="006E53CD" w:rsidTr="00C01971">
        <w:trPr>
          <w:trHeight w:val="64"/>
          <w:tblHeader/>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A</w:t>
            </w:r>
          </w:p>
        </w:tc>
        <w:tc>
          <w:tcPr>
            <w:tcW w:w="745"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B</w:t>
            </w:r>
          </w:p>
        </w:tc>
        <w:tc>
          <w:tcPr>
            <w:tcW w:w="915"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C</w:t>
            </w:r>
          </w:p>
        </w:tc>
        <w:tc>
          <w:tcPr>
            <w:tcW w:w="895"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i/>
                <w:sz w:val="20"/>
                <w:szCs w:val="20"/>
              </w:rPr>
            </w:pPr>
            <w:r w:rsidRPr="006E53CD">
              <w:rPr>
                <w:rFonts w:ascii="Times New Roman" w:eastAsia="Arial Unicode MS" w:hAnsi="Times New Roman" w:cs="Times New Roman"/>
                <w:b/>
                <w:i/>
                <w:sz w:val="20"/>
                <w:szCs w:val="20"/>
              </w:rPr>
              <w:t>D</w:t>
            </w:r>
          </w:p>
        </w:tc>
        <w:tc>
          <w:tcPr>
            <w:tcW w:w="1913" w:type="pct"/>
            <w:shd w:val="clear" w:color="auto" w:fill="A5E739"/>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w:t>
            </w:r>
          </w:p>
        </w:tc>
      </w:tr>
      <w:tr w:rsidR="00C01971" w:rsidRPr="006E53CD" w:rsidTr="00C01971">
        <w:trPr>
          <w:trHeight w:val="64"/>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1.</w:t>
            </w:r>
          </w:p>
        </w:tc>
        <w:tc>
          <w:tcPr>
            <w:tcW w:w="745" w:type="pct"/>
            <w:shd w:val="clear" w:color="auto" w:fill="FFFFFF" w:themeFill="background1"/>
            <w:vAlign w:val="center"/>
          </w:tcPr>
          <w:p w:rsidR="00C06F76" w:rsidRPr="006E53CD" w:rsidRDefault="00B92295" w:rsidP="006E53CD">
            <w:pPr>
              <w:spacing w:after="0" w:line="240" w:lineRule="auto"/>
              <w:jc w:val="center"/>
              <w:textAlignment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0</w:t>
            </w:r>
            <w:r w:rsidR="00C06F76" w:rsidRPr="006E53CD">
              <w:rPr>
                <w:rFonts w:ascii="Times New Roman" w:hAnsi="Times New Roman" w:cs="Times New Roman"/>
                <w:i/>
                <w:color w:val="000000" w:themeColor="text1"/>
                <w:sz w:val="20"/>
                <w:szCs w:val="20"/>
              </w:rPr>
              <w:t>9</w:t>
            </w:r>
            <w:r w:rsidRPr="006E53CD">
              <w:rPr>
                <w:rFonts w:ascii="Times New Roman" w:hAnsi="Times New Roman" w:cs="Times New Roman"/>
                <w:i/>
                <w:color w:val="000000" w:themeColor="text1"/>
                <w:sz w:val="20"/>
                <w:szCs w:val="20"/>
              </w:rPr>
              <w:t xml:space="preserve"> </w:t>
            </w:r>
            <w:r w:rsidR="00C06F76" w:rsidRPr="006E53CD">
              <w:rPr>
                <w:rFonts w:ascii="Times New Roman" w:hAnsi="Times New Roman" w:cs="Times New Roman"/>
                <w:i/>
                <w:color w:val="000000" w:themeColor="text1"/>
                <w:sz w:val="20"/>
                <w:szCs w:val="20"/>
              </w:rPr>
              <w:t>+</w:t>
            </w:r>
            <w:r w:rsidRPr="006E53CD">
              <w:rPr>
                <w:rFonts w:ascii="Times New Roman" w:hAnsi="Times New Roman" w:cs="Times New Roman"/>
                <w:i/>
                <w:color w:val="000000" w:themeColor="text1"/>
                <w:sz w:val="20"/>
                <w:szCs w:val="20"/>
              </w:rPr>
              <w:t xml:space="preserve"> </w:t>
            </w:r>
            <w:r w:rsidR="00C06F76" w:rsidRPr="006E53CD">
              <w:rPr>
                <w:rFonts w:ascii="Times New Roman" w:hAnsi="Times New Roman" w:cs="Times New Roman"/>
                <w:i/>
                <w:color w:val="000000" w:themeColor="text1"/>
                <w:sz w:val="20"/>
                <w:szCs w:val="20"/>
              </w:rPr>
              <w:t>650</w:t>
            </w:r>
          </w:p>
        </w:tc>
        <w:tc>
          <w:tcPr>
            <w:tcW w:w="915" w:type="pct"/>
            <w:shd w:val="clear" w:color="auto" w:fill="FFFFFF" w:themeFill="background1"/>
            <w:vAlign w:val="center"/>
          </w:tcPr>
          <w:p w:rsidR="00C06F76" w:rsidRPr="006E53CD" w:rsidRDefault="00B92295" w:rsidP="006E53CD">
            <w:pPr>
              <w:pStyle w:val="NormalWeb"/>
              <w:spacing w:before="0" w:beforeAutospacing="0" w:after="0" w:afterAutospacing="0"/>
              <w:jc w:val="center"/>
              <w:textAlignment w:val="center"/>
              <w:rPr>
                <w:b/>
                <w:color w:val="000000" w:themeColor="text1"/>
                <w:sz w:val="20"/>
                <w:szCs w:val="20"/>
              </w:rPr>
            </w:pPr>
            <w:r w:rsidRPr="006E53CD">
              <w:rPr>
                <w:b/>
                <w:color w:val="000000" w:themeColor="text1"/>
                <w:sz w:val="20"/>
                <w:szCs w:val="20"/>
              </w:rPr>
              <w:t>0</w:t>
            </w:r>
            <w:r w:rsidR="00C06F76" w:rsidRPr="006E53CD">
              <w:rPr>
                <w:b/>
                <w:color w:val="000000" w:themeColor="text1"/>
                <w:sz w:val="20"/>
                <w:szCs w:val="20"/>
              </w:rPr>
              <w:t>9</w:t>
            </w:r>
            <w:r w:rsidRPr="006E53CD">
              <w:rPr>
                <w:b/>
                <w:color w:val="000000" w:themeColor="text1"/>
                <w:sz w:val="20"/>
                <w:szCs w:val="20"/>
              </w:rPr>
              <w:t xml:space="preserve"> </w:t>
            </w:r>
            <w:r w:rsidR="00C06F76" w:rsidRPr="006E53CD">
              <w:rPr>
                <w:b/>
                <w:color w:val="000000" w:themeColor="text1"/>
                <w:sz w:val="20"/>
                <w:szCs w:val="20"/>
              </w:rPr>
              <w:t>+</w:t>
            </w:r>
            <w:r w:rsidRPr="006E53CD">
              <w:rPr>
                <w:b/>
                <w:color w:val="000000" w:themeColor="text1"/>
                <w:sz w:val="20"/>
                <w:szCs w:val="20"/>
              </w:rPr>
              <w:t xml:space="preserve"> </w:t>
            </w:r>
            <w:r w:rsidR="00C06F76" w:rsidRPr="006E53CD">
              <w:rPr>
                <w:b/>
                <w:color w:val="000000" w:themeColor="text1"/>
                <w:sz w:val="20"/>
                <w:szCs w:val="20"/>
              </w:rPr>
              <w:t>650</w:t>
            </w:r>
          </w:p>
        </w:tc>
        <w:tc>
          <w:tcPr>
            <w:tcW w:w="895"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250</w:t>
            </w:r>
          </w:p>
        </w:tc>
        <w:tc>
          <w:tcPr>
            <w:tcW w:w="1913"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Farkiya</w:t>
            </w:r>
          </w:p>
        </w:tc>
      </w:tr>
      <w:tr w:rsidR="00C01971" w:rsidRPr="006E53CD" w:rsidTr="00C01971">
        <w:trPr>
          <w:trHeight w:val="64"/>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2.</w:t>
            </w:r>
          </w:p>
        </w:tc>
        <w:tc>
          <w:tcPr>
            <w:tcW w:w="745" w:type="pct"/>
            <w:shd w:val="clear" w:color="auto" w:fill="FFFFFF" w:themeFill="background1"/>
            <w:vAlign w:val="center"/>
          </w:tcPr>
          <w:p w:rsidR="00C06F76" w:rsidRPr="006E53CD" w:rsidRDefault="00C06F76" w:rsidP="006E53CD">
            <w:pPr>
              <w:pStyle w:val="NormalWeb"/>
              <w:spacing w:before="0" w:beforeAutospacing="0" w:after="0" w:afterAutospacing="0"/>
              <w:jc w:val="center"/>
              <w:textAlignment w:val="center"/>
              <w:rPr>
                <w:i/>
                <w:color w:val="000000" w:themeColor="text1"/>
                <w:sz w:val="20"/>
                <w:szCs w:val="20"/>
              </w:rPr>
            </w:pPr>
            <w:r w:rsidRPr="006E53CD">
              <w:rPr>
                <w:i/>
                <w:color w:val="000000" w:themeColor="text1"/>
                <w:sz w:val="20"/>
                <w:szCs w:val="20"/>
              </w:rPr>
              <w:t>12</w:t>
            </w:r>
            <w:r w:rsidR="00B92295" w:rsidRPr="006E53CD">
              <w:rPr>
                <w:i/>
                <w:color w:val="000000" w:themeColor="text1"/>
                <w:sz w:val="20"/>
                <w:szCs w:val="20"/>
              </w:rPr>
              <w:t xml:space="preserve"> </w:t>
            </w:r>
            <w:r w:rsidRPr="006E53CD">
              <w:rPr>
                <w:i/>
                <w:color w:val="000000" w:themeColor="text1"/>
                <w:sz w:val="20"/>
                <w:szCs w:val="20"/>
              </w:rPr>
              <w:t>+</w:t>
            </w:r>
            <w:r w:rsidR="00B92295" w:rsidRPr="006E53CD">
              <w:rPr>
                <w:i/>
                <w:color w:val="000000" w:themeColor="text1"/>
                <w:sz w:val="20"/>
                <w:szCs w:val="20"/>
              </w:rPr>
              <w:t xml:space="preserve"> </w:t>
            </w:r>
            <w:r w:rsidRPr="006E53CD">
              <w:rPr>
                <w:i/>
                <w:color w:val="000000" w:themeColor="text1"/>
                <w:sz w:val="20"/>
                <w:szCs w:val="20"/>
              </w:rPr>
              <w:t>300</w:t>
            </w:r>
          </w:p>
        </w:tc>
        <w:tc>
          <w:tcPr>
            <w:tcW w:w="915" w:type="pct"/>
            <w:shd w:val="clear" w:color="auto" w:fill="FFFFFF" w:themeFill="background1"/>
            <w:vAlign w:val="center"/>
          </w:tcPr>
          <w:p w:rsidR="00C06F76" w:rsidRPr="006E53CD" w:rsidRDefault="00C06F76" w:rsidP="006E53CD">
            <w:pPr>
              <w:pStyle w:val="NormalWeb"/>
              <w:spacing w:before="0" w:beforeAutospacing="0" w:after="0" w:afterAutospacing="0"/>
              <w:jc w:val="center"/>
              <w:textAlignment w:val="center"/>
              <w:rPr>
                <w:b/>
                <w:color w:val="000000" w:themeColor="text1"/>
                <w:sz w:val="20"/>
                <w:szCs w:val="20"/>
              </w:rPr>
            </w:pPr>
            <w:r w:rsidRPr="006E53CD">
              <w:rPr>
                <w:b/>
                <w:color w:val="000000" w:themeColor="text1"/>
                <w:sz w:val="20"/>
                <w:szCs w:val="20"/>
              </w:rPr>
              <w:t>12</w:t>
            </w:r>
            <w:r w:rsidR="00B92295" w:rsidRPr="006E53CD">
              <w:rPr>
                <w:b/>
                <w:color w:val="000000" w:themeColor="text1"/>
                <w:sz w:val="20"/>
                <w:szCs w:val="20"/>
              </w:rPr>
              <w:t xml:space="preserve"> </w:t>
            </w:r>
            <w:r w:rsidRPr="006E53CD">
              <w:rPr>
                <w:b/>
                <w:color w:val="000000" w:themeColor="text1"/>
                <w:sz w:val="20"/>
                <w:szCs w:val="20"/>
              </w:rPr>
              <w:t>+</w:t>
            </w:r>
            <w:r w:rsidR="00B92295" w:rsidRPr="006E53CD">
              <w:rPr>
                <w:b/>
                <w:color w:val="000000" w:themeColor="text1"/>
                <w:sz w:val="20"/>
                <w:szCs w:val="20"/>
              </w:rPr>
              <w:t xml:space="preserve"> </w:t>
            </w:r>
            <w:r w:rsidRPr="006E53CD">
              <w:rPr>
                <w:b/>
                <w:color w:val="000000" w:themeColor="text1"/>
                <w:sz w:val="20"/>
                <w:szCs w:val="20"/>
              </w:rPr>
              <w:t>300</w:t>
            </w:r>
          </w:p>
        </w:tc>
        <w:tc>
          <w:tcPr>
            <w:tcW w:w="895"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700</w:t>
            </w:r>
          </w:p>
        </w:tc>
        <w:tc>
          <w:tcPr>
            <w:tcW w:w="1913"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Bampa</w:t>
            </w:r>
          </w:p>
        </w:tc>
      </w:tr>
      <w:tr w:rsidR="00C01971" w:rsidRPr="006E53CD" w:rsidTr="00C01971">
        <w:trPr>
          <w:trHeight w:val="64"/>
          <w:jc w:val="center"/>
        </w:trPr>
        <w:tc>
          <w:tcPr>
            <w:tcW w:w="532" w:type="pct"/>
            <w:shd w:val="clear" w:color="auto" w:fill="A5E739"/>
            <w:vAlign w:val="center"/>
          </w:tcPr>
          <w:p w:rsidR="00C06F76" w:rsidRPr="006E53CD" w:rsidRDefault="00C06F76" w:rsidP="006E53CD">
            <w:pPr>
              <w:spacing w:after="0" w:line="240" w:lineRule="auto"/>
              <w:jc w:val="center"/>
              <w:rPr>
                <w:rFonts w:ascii="Times New Roman" w:eastAsia="Arial Unicode MS" w:hAnsi="Times New Roman" w:cs="Times New Roman"/>
                <w:b/>
                <w:color w:val="000000" w:themeColor="text1"/>
                <w:sz w:val="20"/>
                <w:szCs w:val="20"/>
              </w:rPr>
            </w:pPr>
            <w:r w:rsidRPr="006E53CD">
              <w:rPr>
                <w:rFonts w:ascii="Times New Roman" w:eastAsia="Arial Unicode MS" w:hAnsi="Times New Roman" w:cs="Times New Roman"/>
                <w:b/>
                <w:color w:val="000000" w:themeColor="text1"/>
                <w:sz w:val="20"/>
                <w:szCs w:val="20"/>
              </w:rPr>
              <w:t>3.</w:t>
            </w:r>
          </w:p>
        </w:tc>
        <w:tc>
          <w:tcPr>
            <w:tcW w:w="745" w:type="pct"/>
            <w:shd w:val="clear" w:color="auto" w:fill="FFFFFF" w:themeFill="background1"/>
            <w:vAlign w:val="center"/>
          </w:tcPr>
          <w:p w:rsidR="00C06F76" w:rsidRPr="006E53CD" w:rsidRDefault="00C06F76" w:rsidP="006E53CD">
            <w:pPr>
              <w:spacing w:after="0" w:line="240" w:lineRule="auto"/>
              <w:jc w:val="center"/>
              <w:textAlignment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14</w:t>
            </w:r>
            <w:r w:rsidR="00B92295" w:rsidRPr="006E53CD">
              <w:rPr>
                <w:rFonts w:ascii="Times New Roman" w:hAnsi="Times New Roman" w:cs="Times New Roman"/>
                <w:i/>
                <w:color w:val="000000" w:themeColor="text1"/>
                <w:sz w:val="20"/>
                <w:szCs w:val="20"/>
              </w:rPr>
              <w:t xml:space="preserve"> </w:t>
            </w:r>
            <w:r w:rsidRPr="006E53CD">
              <w:rPr>
                <w:rFonts w:ascii="Times New Roman" w:hAnsi="Times New Roman" w:cs="Times New Roman"/>
                <w:i/>
                <w:color w:val="000000" w:themeColor="text1"/>
                <w:sz w:val="20"/>
                <w:szCs w:val="20"/>
              </w:rPr>
              <w:t>+</w:t>
            </w:r>
            <w:r w:rsidR="00B92295" w:rsidRPr="006E53CD">
              <w:rPr>
                <w:rFonts w:ascii="Times New Roman" w:hAnsi="Times New Roman" w:cs="Times New Roman"/>
                <w:i/>
                <w:color w:val="000000" w:themeColor="text1"/>
                <w:sz w:val="20"/>
                <w:szCs w:val="20"/>
              </w:rPr>
              <w:t xml:space="preserve"> </w:t>
            </w:r>
            <w:r w:rsidRPr="006E53CD">
              <w:rPr>
                <w:rFonts w:ascii="Times New Roman" w:hAnsi="Times New Roman" w:cs="Times New Roman"/>
                <w:i/>
                <w:color w:val="000000" w:themeColor="text1"/>
                <w:sz w:val="20"/>
                <w:szCs w:val="20"/>
              </w:rPr>
              <w:t>500</w:t>
            </w:r>
          </w:p>
        </w:tc>
        <w:tc>
          <w:tcPr>
            <w:tcW w:w="915" w:type="pct"/>
            <w:shd w:val="clear" w:color="auto" w:fill="FFFFFF" w:themeFill="background1"/>
            <w:vAlign w:val="center"/>
          </w:tcPr>
          <w:p w:rsidR="00C06F76" w:rsidRPr="006E53CD" w:rsidRDefault="00C06F76" w:rsidP="006E53CD">
            <w:pPr>
              <w:pStyle w:val="NormalWeb"/>
              <w:spacing w:before="0" w:beforeAutospacing="0" w:after="0" w:afterAutospacing="0"/>
              <w:jc w:val="center"/>
              <w:textAlignment w:val="center"/>
              <w:rPr>
                <w:b/>
                <w:color w:val="000000" w:themeColor="text1"/>
                <w:sz w:val="20"/>
                <w:szCs w:val="20"/>
              </w:rPr>
            </w:pPr>
            <w:r w:rsidRPr="006E53CD">
              <w:rPr>
                <w:b/>
                <w:color w:val="000000" w:themeColor="text1"/>
                <w:sz w:val="20"/>
                <w:szCs w:val="20"/>
              </w:rPr>
              <w:t>14</w:t>
            </w:r>
            <w:r w:rsidR="00B92295" w:rsidRPr="006E53CD">
              <w:rPr>
                <w:b/>
                <w:color w:val="000000" w:themeColor="text1"/>
                <w:sz w:val="20"/>
                <w:szCs w:val="20"/>
              </w:rPr>
              <w:t xml:space="preserve"> </w:t>
            </w:r>
            <w:r w:rsidRPr="006E53CD">
              <w:rPr>
                <w:b/>
                <w:color w:val="000000" w:themeColor="text1"/>
                <w:sz w:val="20"/>
                <w:szCs w:val="20"/>
              </w:rPr>
              <w:t>+</w:t>
            </w:r>
            <w:r w:rsidR="00B92295" w:rsidRPr="006E53CD">
              <w:rPr>
                <w:b/>
                <w:color w:val="000000" w:themeColor="text1"/>
                <w:sz w:val="20"/>
                <w:szCs w:val="20"/>
              </w:rPr>
              <w:t xml:space="preserve"> </w:t>
            </w:r>
            <w:r w:rsidRPr="006E53CD">
              <w:rPr>
                <w:b/>
                <w:color w:val="000000" w:themeColor="text1"/>
                <w:sz w:val="20"/>
                <w:szCs w:val="20"/>
              </w:rPr>
              <w:t>500</w:t>
            </w:r>
          </w:p>
        </w:tc>
        <w:tc>
          <w:tcPr>
            <w:tcW w:w="895"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i/>
                <w:color w:val="000000" w:themeColor="text1"/>
                <w:sz w:val="20"/>
                <w:szCs w:val="20"/>
              </w:rPr>
            </w:pPr>
            <w:r w:rsidRPr="006E53CD">
              <w:rPr>
                <w:rFonts w:ascii="Times New Roman" w:hAnsi="Times New Roman" w:cs="Times New Roman"/>
                <w:i/>
                <w:color w:val="000000" w:themeColor="text1"/>
                <w:sz w:val="20"/>
                <w:szCs w:val="20"/>
              </w:rPr>
              <w:t>250</w:t>
            </w:r>
          </w:p>
        </w:tc>
        <w:tc>
          <w:tcPr>
            <w:tcW w:w="1913" w:type="pct"/>
            <w:shd w:val="clear" w:color="auto" w:fill="FFFFFF" w:themeFill="background1"/>
            <w:noWrap/>
            <w:vAlign w:val="center"/>
          </w:tcPr>
          <w:p w:rsidR="00C06F76" w:rsidRPr="006E53CD" w:rsidRDefault="00C06F76"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Ghamsali</w:t>
            </w:r>
          </w:p>
        </w:tc>
      </w:tr>
    </w:tbl>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z w:val="20"/>
          <w:szCs w:val="20"/>
          <w:lang w:bidi="hi-IN"/>
        </w:rPr>
      </w:pPr>
    </w:p>
    <w:p w:rsidR="00C06F76" w:rsidRPr="006E53CD" w:rsidRDefault="00C6241E" w:rsidP="006E53CD">
      <w:pPr>
        <w:autoSpaceDE w:val="0"/>
        <w:autoSpaceDN w:val="0"/>
        <w:adjustRightInd w:val="0"/>
        <w:spacing w:after="0" w:line="240" w:lineRule="auto"/>
        <w:jc w:val="both"/>
        <w:rPr>
          <w:rFonts w:ascii="Times New Roman" w:eastAsia="Arial Unicode MS" w:hAnsi="Times New Roman" w:cs="Times New Roman"/>
          <w:sz w:val="20"/>
          <w:szCs w:val="20"/>
        </w:rPr>
      </w:pPr>
      <w:r w:rsidRPr="006E53CD">
        <w:rPr>
          <w:rFonts w:ascii="Times New Roman" w:hAnsi="Times New Roman" w:cs="Times New Roman"/>
          <w:b/>
          <w:iCs/>
          <w:color w:val="000000" w:themeColor="text1"/>
          <w:sz w:val="20"/>
          <w:szCs w:val="20"/>
        </w:rPr>
        <w:t xml:space="preserve">Project </w:t>
      </w:r>
      <w:r w:rsidR="00C06F76" w:rsidRPr="006E53CD">
        <w:rPr>
          <w:rFonts w:ascii="Times New Roman" w:hAnsi="Times New Roman" w:cs="Times New Roman"/>
          <w:b/>
          <w:iCs/>
          <w:color w:val="000000" w:themeColor="text1"/>
          <w:sz w:val="20"/>
          <w:szCs w:val="20"/>
        </w:rPr>
        <w:t>Geometrics</w:t>
      </w:r>
      <w:r w:rsidR="002172A1" w:rsidRPr="006E53CD">
        <w:rPr>
          <w:rFonts w:ascii="Times New Roman" w:hAnsi="Times New Roman" w:cs="Times New Roman"/>
          <w:b/>
          <w:iCs/>
          <w:color w:val="000000" w:themeColor="text1"/>
          <w:sz w:val="20"/>
          <w:szCs w:val="20"/>
        </w:rPr>
        <w:t>:</w:t>
      </w:r>
      <w:r w:rsidR="00B5445A" w:rsidRPr="006E53CD">
        <w:rPr>
          <w:rFonts w:ascii="Times New Roman" w:hAnsi="Times New Roman" w:cs="Times New Roman"/>
          <w:iCs/>
          <w:color w:val="000000" w:themeColor="text1"/>
          <w:sz w:val="20"/>
          <w:szCs w:val="20"/>
        </w:rPr>
        <w:t xml:space="preserve"> </w:t>
      </w:r>
      <w:r w:rsidR="00C06F76" w:rsidRPr="006E53CD">
        <w:rPr>
          <w:rFonts w:ascii="Times New Roman" w:eastAsia="Arial Unicode MS" w:hAnsi="Times New Roman" w:cs="Times New Roman"/>
          <w:sz w:val="20"/>
          <w:szCs w:val="20"/>
        </w:rPr>
        <w:t>The horizontal alignment of the Project traverses through Hilly terrain in its entire length. It is essential to improve substandard geometrics at various locations on project</w:t>
      </w:r>
      <w:r w:rsidRPr="006E53CD">
        <w:rPr>
          <w:rFonts w:ascii="Times New Roman" w:eastAsia="Arial Unicode MS" w:hAnsi="Times New Roman" w:cs="Times New Roman"/>
          <w:sz w:val="20"/>
          <w:szCs w:val="20"/>
        </w:rPr>
        <w:t>ed</w:t>
      </w:r>
      <w:r w:rsidR="00C06F76" w:rsidRPr="006E53CD">
        <w:rPr>
          <w:rFonts w:ascii="Times New Roman" w:eastAsia="Arial Unicode MS" w:hAnsi="Times New Roman" w:cs="Times New Roman"/>
          <w:sz w:val="20"/>
          <w:szCs w:val="20"/>
        </w:rPr>
        <w:t xml:space="preserve"> road. Geometric improvements shall be made as per standard and specifications. In order to upgrade the road to the geometric requirements commensurate with the design speed, improvement has been proposed for the Project Road. The alignment passes through several villages and habitation areas of which some have built – up sections. The improvement works, consist of the existing intermediate lane carriageway to 2 lane with paved shoulder </w:t>
      </w:r>
      <w:r w:rsidRPr="006E53CD">
        <w:rPr>
          <w:rFonts w:ascii="Times New Roman" w:eastAsia="Arial Unicode MS" w:hAnsi="Times New Roman" w:cs="Times New Roman"/>
          <w:sz w:val="20"/>
          <w:szCs w:val="20"/>
        </w:rPr>
        <w:t>c</w:t>
      </w:r>
      <w:r w:rsidR="00C06F76" w:rsidRPr="006E53CD">
        <w:rPr>
          <w:rFonts w:ascii="Times New Roman" w:eastAsia="Arial Unicode MS" w:hAnsi="Times New Roman" w:cs="Times New Roman"/>
          <w:sz w:val="20"/>
          <w:szCs w:val="20"/>
        </w:rPr>
        <w:t xml:space="preserve">arriageway (10.0 m Width) of </w:t>
      </w:r>
      <w:r w:rsidRPr="006E53CD">
        <w:rPr>
          <w:rFonts w:ascii="Times New Roman" w:eastAsia="Arial Unicode MS" w:hAnsi="Times New Roman" w:cs="Times New Roman"/>
          <w:sz w:val="20"/>
          <w:szCs w:val="20"/>
        </w:rPr>
        <w:t>r</w:t>
      </w:r>
      <w:r w:rsidR="00C06F76" w:rsidRPr="006E53CD">
        <w:rPr>
          <w:rFonts w:ascii="Times New Roman" w:eastAsia="Arial Unicode MS" w:hAnsi="Times New Roman" w:cs="Times New Roman"/>
          <w:sz w:val="20"/>
          <w:szCs w:val="20"/>
        </w:rPr>
        <w:t xml:space="preserve">igid pavement with hard shoulder of 2.0 m on either side of rural section and intermediate lane to 2 lane with paved shoulder of 2.50 m Carriageway (12.0 m Width) of </w:t>
      </w:r>
      <w:r w:rsidRPr="006E53CD">
        <w:rPr>
          <w:rFonts w:ascii="Times New Roman" w:eastAsia="Arial Unicode MS" w:hAnsi="Times New Roman" w:cs="Times New Roman"/>
          <w:sz w:val="20"/>
          <w:szCs w:val="20"/>
        </w:rPr>
        <w:t>r</w:t>
      </w:r>
      <w:r w:rsidR="00C06F76" w:rsidRPr="006E53CD">
        <w:rPr>
          <w:rFonts w:ascii="Times New Roman" w:eastAsia="Arial Unicode MS" w:hAnsi="Times New Roman" w:cs="Times New Roman"/>
          <w:sz w:val="20"/>
          <w:szCs w:val="20"/>
        </w:rPr>
        <w:t>igid pavement on either side on built up section. The surface and subsurface drainage system shall be planned as per IRC SP: 42 – 1994. A camber of 2.5% shall be provided in main carriageway and minimum longitudinal gradient of 0.05% in rural areas and 0.2% in urban shall be provided for smooth surface runoff. Longitudinal lined/ unlined drain shall be provided near ROW in scattered built up section with outlets to cross drainage structures.</w:t>
      </w:r>
    </w:p>
    <w:p w:rsidR="00C06F76" w:rsidRPr="006E53CD" w:rsidRDefault="00C06F76"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EB64EC" w:rsidRPr="006E53CD" w:rsidRDefault="00EB64EC" w:rsidP="006E53CD">
      <w:pPr>
        <w:autoSpaceDE w:val="0"/>
        <w:autoSpaceDN w:val="0"/>
        <w:adjustRightInd w:val="0"/>
        <w:spacing w:after="0" w:line="240" w:lineRule="auto"/>
        <w:jc w:val="both"/>
        <w:rPr>
          <w:rFonts w:ascii="Times New Roman" w:hAnsi="Times New Roman" w:cs="Times New Roman"/>
          <w:sz w:val="20"/>
          <w:szCs w:val="20"/>
        </w:rPr>
      </w:pPr>
      <w:r w:rsidRPr="006E53CD">
        <w:rPr>
          <w:rFonts w:ascii="Times New Roman" w:hAnsi="Times New Roman" w:cs="Times New Roman"/>
          <w:b/>
          <w:color w:val="000000" w:themeColor="text1"/>
          <w:spacing w:val="-2"/>
          <w:w w:val="101"/>
          <w:sz w:val="20"/>
          <w:szCs w:val="20"/>
        </w:rPr>
        <w:t>Projected Traffic</w:t>
      </w:r>
      <w:r w:rsidR="00C6241E" w:rsidRPr="006E53CD">
        <w:rPr>
          <w:rFonts w:ascii="Times New Roman" w:hAnsi="Times New Roman" w:cs="Times New Roman"/>
          <w:b/>
          <w:color w:val="000000" w:themeColor="text1"/>
          <w:spacing w:val="-2"/>
          <w:w w:val="101"/>
          <w:sz w:val="20"/>
          <w:szCs w:val="20"/>
        </w:rPr>
        <w:t xml:space="preserve"> Volume</w:t>
      </w:r>
      <w:r w:rsidR="00B5445A" w:rsidRPr="006E53CD">
        <w:rPr>
          <w:rFonts w:ascii="Times New Roman" w:hAnsi="Times New Roman" w:cs="Times New Roman"/>
          <w:b/>
          <w:color w:val="000000" w:themeColor="text1"/>
          <w:spacing w:val="-2"/>
          <w:w w:val="101"/>
          <w:sz w:val="20"/>
          <w:szCs w:val="20"/>
        </w:rPr>
        <w:t xml:space="preserve">: </w:t>
      </w:r>
      <w:r w:rsidRPr="006E53CD">
        <w:rPr>
          <w:rFonts w:ascii="Times New Roman" w:hAnsi="Times New Roman" w:cs="Times New Roman"/>
          <w:color w:val="000000" w:themeColor="text1"/>
          <w:sz w:val="20"/>
          <w:szCs w:val="20"/>
        </w:rPr>
        <w:t xml:space="preserve">The </w:t>
      </w:r>
      <w:r w:rsidRPr="006E53CD">
        <w:rPr>
          <w:rFonts w:ascii="Times New Roman" w:eastAsia="Arial Unicode MS" w:hAnsi="Times New Roman" w:cs="Times New Roman"/>
          <w:sz w:val="20"/>
          <w:szCs w:val="20"/>
        </w:rPr>
        <w:t>daily</w:t>
      </w:r>
      <w:r w:rsidRPr="006E53CD">
        <w:rPr>
          <w:rFonts w:ascii="Times New Roman" w:hAnsi="Times New Roman" w:cs="Times New Roman"/>
          <w:color w:val="000000" w:themeColor="text1"/>
          <w:sz w:val="20"/>
          <w:szCs w:val="20"/>
        </w:rPr>
        <w:t xml:space="preserve"> traffic </w:t>
      </w:r>
      <w:r w:rsidRPr="006E53CD">
        <w:rPr>
          <w:rFonts w:ascii="Times New Roman" w:hAnsi="Times New Roman" w:cs="Times New Roman"/>
          <w:color w:val="000000"/>
          <w:spacing w:val="-2"/>
          <w:w w:val="101"/>
          <w:sz w:val="20"/>
          <w:szCs w:val="20"/>
        </w:rPr>
        <w:t>volume</w:t>
      </w:r>
      <w:r w:rsidRPr="006E53CD">
        <w:rPr>
          <w:rFonts w:ascii="Times New Roman" w:hAnsi="Times New Roman" w:cs="Times New Roman"/>
          <w:color w:val="000000" w:themeColor="text1"/>
          <w:sz w:val="20"/>
          <w:szCs w:val="20"/>
        </w:rPr>
        <w:t xml:space="preserve"> count has been carried out at 2 locations considering the traffic intensity and merging and diverging traffic on the project road corridor. To convert the mixed traffic</w:t>
      </w:r>
      <w:r w:rsidRPr="006E53CD">
        <w:rPr>
          <w:rFonts w:ascii="Times New Roman" w:hAnsi="Times New Roman" w:cs="Times New Roman"/>
          <w:sz w:val="20"/>
          <w:szCs w:val="20"/>
        </w:rPr>
        <w:t xml:space="preserve"> into common unit, passenger car unit </w:t>
      </w:r>
      <w:r w:rsidR="00796831" w:rsidRPr="006E53CD">
        <w:rPr>
          <w:rFonts w:ascii="Times New Roman" w:hAnsi="Times New Roman" w:cs="Times New Roman"/>
          <w:sz w:val="20"/>
          <w:szCs w:val="20"/>
        </w:rPr>
        <w:t xml:space="preserve">(PCU) </w:t>
      </w:r>
      <w:r w:rsidRPr="006E53CD">
        <w:rPr>
          <w:rFonts w:ascii="Times New Roman" w:hAnsi="Times New Roman" w:cs="Times New Roman"/>
          <w:sz w:val="20"/>
          <w:szCs w:val="20"/>
        </w:rPr>
        <w:t>factor</w:t>
      </w:r>
      <w:r w:rsidR="00796831" w:rsidRPr="006E53CD">
        <w:rPr>
          <w:rFonts w:ascii="Times New Roman" w:hAnsi="Times New Roman" w:cs="Times New Roman"/>
          <w:sz w:val="20"/>
          <w:szCs w:val="20"/>
        </w:rPr>
        <w:t xml:space="preserve"> </w:t>
      </w:r>
      <w:r w:rsidRPr="006E53CD">
        <w:rPr>
          <w:rFonts w:ascii="Times New Roman" w:hAnsi="Times New Roman" w:cs="Times New Roman"/>
          <w:sz w:val="20"/>
          <w:szCs w:val="20"/>
        </w:rPr>
        <w:t xml:space="preserve">is used as given in </w:t>
      </w:r>
      <w:r w:rsidRPr="006E53CD">
        <w:rPr>
          <w:rFonts w:ascii="Times New Roman" w:hAnsi="Times New Roman" w:cs="Times New Roman"/>
          <w:color w:val="000000" w:themeColor="text1"/>
          <w:sz w:val="20"/>
          <w:szCs w:val="20"/>
        </w:rPr>
        <w:t xml:space="preserve">Indian </w:t>
      </w:r>
      <w:r w:rsidR="00B5445A" w:rsidRPr="006E53CD">
        <w:rPr>
          <w:rFonts w:ascii="Times New Roman" w:hAnsi="Times New Roman" w:cs="Times New Roman"/>
          <w:color w:val="000000" w:themeColor="text1"/>
          <w:sz w:val="20"/>
          <w:szCs w:val="20"/>
        </w:rPr>
        <w:t>r</w:t>
      </w:r>
      <w:r w:rsidRPr="006E53CD">
        <w:rPr>
          <w:rFonts w:ascii="Times New Roman" w:hAnsi="Times New Roman" w:cs="Times New Roman"/>
          <w:color w:val="000000" w:themeColor="text1"/>
          <w:sz w:val="20"/>
          <w:szCs w:val="20"/>
        </w:rPr>
        <w:t xml:space="preserve">oad </w:t>
      </w:r>
      <w:r w:rsidR="00B5445A" w:rsidRPr="006E53CD">
        <w:rPr>
          <w:rFonts w:ascii="Times New Roman" w:hAnsi="Times New Roman" w:cs="Times New Roman"/>
          <w:color w:val="000000" w:themeColor="text1"/>
          <w:sz w:val="20"/>
          <w:szCs w:val="20"/>
        </w:rPr>
        <w:t>c</w:t>
      </w:r>
      <w:r w:rsidRPr="006E53CD">
        <w:rPr>
          <w:rFonts w:ascii="Times New Roman" w:hAnsi="Times New Roman" w:cs="Times New Roman"/>
          <w:color w:val="000000" w:themeColor="text1"/>
          <w:sz w:val="20"/>
          <w:szCs w:val="20"/>
        </w:rPr>
        <w:t>ongress (IRC)</w:t>
      </w:r>
      <w:r w:rsidRPr="006E53CD">
        <w:rPr>
          <w:rFonts w:ascii="Times New Roman" w:hAnsi="Times New Roman" w:cs="Times New Roman"/>
          <w:b/>
          <w:color w:val="000000" w:themeColor="text1"/>
          <w:sz w:val="20"/>
          <w:szCs w:val="20"/>
        </w:rPr>
        <w:t xml:space="preserve"> </w:t>
      </w:r>
      <w:r w:rsidRPr="006E53CD">
        <w:rPr>
          <w:rFonts w:ascii="Times New Roman" w:hAnsi="Times New Roman" w:cs="Times New Roman"/>
          <w:sz w:val="20"/>
          <w:szCs w:val="20"/>
        </w:rPr>
        <w:t>102: 1988; Report Data. Adopted equivalent passenger car units</w:t>
      </w:r>
      <w:r w:rsidR="00796831" w:rsidRPr="006E53CD">
        <w:rPr>
          <w:rFonts w:ascii="Times New Roman" w:hAnsi="Times New Roman" w:cs="Times New Roman"/>
          <w:sz w:val="20"/>
          <w:szCs w:val="20"/>
        </w:rPr>
        <w:t xml:space="preserve"> (PCUs)</w:t>
      </w:r>
      <w:r w:rsidRPr="006E53CD">
        <w:rPr>
          <w:rFonts w:ascii="Times New Roman" w:hAnsi="Times New Roman" w:cs="Times New Roman"/>
          <w:sz w:val="20"/>
          <w:szCs w:val="20"/>
        </w:rPr>
        <w:t xml:space="preserve"> and </w:t>
      </w:r>
      <w:r w:rsidRPr="006E53CD">
        <w:rPr>
          <w:rFonts w:ascii="Times New Roman" w:eastAsia="Book Antiqua" w:hAnsi="Times New Roman" w:cs="Times New Roman"/>
          <w:color w:val="000000" w:themeColor="text1"/>
          <w:sz w:val="20"/>
          <w:szCs w:val="20"/>
        </w:rPr>
        <w:t xml:space="preserve">Details of Reserved Forest with Existing and Design Chainage </w:t>
      </w:r>
      <w:r w:rsidRPr="006E53CD">
        <w:rPr>
          <w:rFonts w:ascii="Times New Roman" w:hAnsi="Times New Roman" w:cs="Times New Roman"/>
          <w:sz w:val="20"/>
          <w:szCs w:val="20"/>
        </w:rPr>
        <w:t xml:space="preserve">for the study have </w:t>
      </w:r>
      <w:r w:rsidR="00AA5387" w:rsidRPr="006E53CD">
        <w:rPr>
          <w:rFonts w:ascii="Times New Roman" w:hAnsi="Times New Roman" w:cs="Times New Roman"/>
          <w:sz w:val="20"/>
          <w:szCs w:val="20"/>
        </w:rPr>
        <w:t xml:space="preserve">also </w:t>
      </w:r>
      <w:r w:rsidRPr="006E53CD">
        <w:rPr>
          <w:rFonts w:ascii="Times New Roman" w:hAnsi="Times New Roman" w:cs="Times New Roman"/>
          <w:sz w:val="20"/>
          <w:szCs w:val="20"/>
        </w:rPr>
        <w:t xml:space="preserve">been presented. A summary of traffic data in terms of </w:t>
      </w:r>
      <w:r w:rsidR="00B5445A" w:rsidRPr="006E53CD">
        <w:rPr>
          <w:rFonts w:ascii="Times New Roman" w:hAnsi="Times New Roman" w:cs="Times New Roman"/>
          <w:color w:val="000000" w:themeColor="text1"/>
          <w:sz w:val="20"/>
          <w:szCs w:val="20"/>
        </w:rPr>
        <w:t>a</w:t>
      </w:r>
      <w:r w:rsidRPr="006E53CD">
        <w:rPr>
          <w:rFonts w:ascii="Times New Roman" w:hAnsi="Times New Roman" w:cs="Times New Roman"/>
          <w:color w:val="000000" w:themeColor="text1"/>
          <w:sz w:val="20"/>
          <w:szCs w:val="20"/>
        </w:rPr>
        <w:t xml:space="preserve">nnual </w:t>
      </w:r>
      <w:r w:rsidR="00B5445A" w:rsidRPr="006E53CD">
        <w:rPr>
          <w:rFonts w:ascii="Times New Roman" w:hAnsi="Times New Roman" w:cs="Times New Roman"/>
          <w:color w:val="000000" w:themeColor="text1"/>
          <w:sz w:val="20"/>
          <w:szCs w:val="20"/>
        </w:rPr>
        <w:t>a</w:t>
      </w:r>
      <w:r w:rsidRPr="006E53CD">
        <w:rPr>
          <w:rFonts w:ascii="Times New Roman" w:hAnsi="Times New Roman" w:cs="Times New Roman"/>
          <w:color w:val="000000" w:themeColor="text1"/>
          <w:sz w:val="20"/>
          <w:szCs w:val="20"/>
        </w:rPr>
        <w:t xml:space="preserve">verage </w:t>
      </w:r>
      <w:r w:rsidR="00B5445A" w:rsidRPr="006E53CD">
        <w:rPr>
          <w:rFonts w:ascii="Times New Roman" w:hAnsi="Times New Roman" w:cs="Times New Roman"/>
          <w:color w:val="000000" w:themeColor="text1"/>
          <w:sz w:val="20"/>
          <w:szCs w:val="20"/>
        </w:rPr>
        <w:t>d</w:t>
      </w:r>
      <w:r w:rsidRPr="006E53CD">
        <w:rPr>
          <w:rFonts w:ascii="Times New Roman" w:hAnsi="Times New Roman" w:cs="Times New Roman"/>
          <w:color w:val="000000" w:themeColor="text1"/>
          <w:sz w:val="20"/>
          <w:szCs w:val="20"/>
        </w:rPr>
        <w:t xml:space="preserve">aily </w:t>
      </w:r>
      <w:r w:rsidR="00B5445A" w:rsidRPr="006E53CD">
        <w:rPr>
          <w:rFonts w:ascii="Times New Roman" w:hAnsi="Times New Roman" w:cs="Times New Roman"/>
          <w:color w:val="000000" w:themeColor="text1"/>
          <w:sz w:val="20"/>
          <w:szCs w:val="20"/>
        </w:rPr>
        <w:t>t</w:t>
      </w:r>
      <w:r w:rsidRPr="006E53CD">
        <w:rPr>
          <w:rFonts w:ascii="Times New Roman" w:hAnsi="Times New Roman" w:cs="Times New Roman"/>
          <w:color w:val="000000" w:themeColor="text1"/>
          <w:sz w:val="20"/>
          <w:szCs w:val="20"/>
        </w:rPr>
        <w:t>raffic (ADT)</w:t>
      </w:r>
      <w:r w:rsidRPr="006E53CD">
        <w:rPr>
          <w:rFonts w:ascii="Times New Roman" w:hAnsi="Times New Roman" w:cs="Times New Roman"/>
          <w:sz w:val="20"/>
          <w:szCs w:val="20"/>
        </w:rPr>
        <w:t xml:space="preserve"> and </w:t>
      </w:r>
      <w:r w:rsidR="00B5445A" w:rsidRPr="006E53CD">
        <w:rPr>
          <w:rFonts w:ascii="Times New Roman" w:hAnsi="Times New Roman" w:cs="Times New Roman"/>
          <w:color w:val="000000" w:themeColor="text1"/>
          <w:sz w:val="20"/>
          <w:szCs w:val="20"/>
        </w:rPr>
        <w:t>p</w:t>
      </w:r>
      <w:r w:rsidRPr="006E53CD">
        <w:rPr>
          <w:rFonts w:ascii="Times New Roman" w:hAnsi="Times New Roman" w:cs="Times New Roman"/>
          <w:color w:val="000000" w:themeColor="text1"/>
          <w:sz w:val="20"/>
          <w:szCs w:val="20"/>
        </w:rPr>
        <w:t xml:space="preserve">assenger </w:t>
      </w:r>
      <w:r w:rsidR="00B5445A" w:rsidRPr="006E53CD">
        <w:rPr>
          <w:rFonts w:ascii="Times New Roman" w:hAnsi="Times New Roman" w:cs="Times New Roman"/>
          <w:color w:val="000000" w:themeColor="text1"/>
          <w:sz w:val="20"/>
          <w:szCs w:val="20"/>
        </w:rPr>
        <w:t>c</w:t>
      </w:r>
      <w:r w:rsidRPr="006E53CD">
        <w:rPr>
          <w:rFonts w:ascii="Times New Roman" w:hAnsi="Times New Roman" w:cs="Times New Roman"/>
          <w:color w:val="000000" w:themeColor="text1"/>
          <w:sz w:val="20"/>
          <w:szCs w:val="20"/>
        </w:rPr>
        <w:t xml:space="preserve">ar </w:t>
      </w:r>
      <w:r w:rsidR="00B5445A" w:rsidRPr="006E53CD">
        <w:rPr>
          <w:rFonts w:ascii="Times New Roman" w:hAnsi="Times New Roman" w:cs="Times New Roman"/>
          <w:color w:val="000000" w:themeColor="text1"/>
          <w:sz w:val="20"/>
          <w:szCs w:val="20"/>
        </w:rPr>
        <w:t>u</w:t>
      </w:r>
      <w:r w:rsidRPr="006E53CD">
        <w:rPr>
          <w:rFonts w:ascii="Times New Roman" w:hAnsi="Times New Roman" w:cs="Times New Roman"/>
          <w:color w:val="000000" w:themeColor="text1"/>
          <w:sz w:val="20"/>
          <w:szCs w:val="20"/>
        </w:rPr>
        <w:t xml:space="preserve">nit (PCU) </w:t>
      </w:r>
      <w:r w:rsidRPr="006E53CD">
        <w:rPr>
          <w:rFonts w:ascii="Times New Roman" w:hAnsi="Times New Roman" w:cs="Times New Roman"/>
          <w:sz w:val="20"/>
          <w:szCs w:val="20"/>
        </w:rPr>
        <w:t xml:space="preserve">has been presented in </w:t>
      </w:r>
      <w:r w:rsidR="00B5445A" w:rsidRPr="006E53CD">
        <w:rPr>
          <w:rFonts w:ascii="Times New Roman" w:eastAsia="Book Antiqua" w:hAnsi="Times New Roman" w:cs="Times New Roman"/>
          <w:color w:val="000000" w:themeColor="text1"/>
          <w:sz w:val="20"/>
          <w:szCs w:val="20"/>
        </w:rPr>
        <w:t>Figure</w:t>
      </w:r>
      <w:r w:rsidR="00C412DC" w:rsidRPr="006E53CD">
        <w:rPr>
          <w:rFonts w:ascii="Times New Roman" w:eastAsia="Book Antiqua" w:hAnsi="Times New Roman" w:cs="Times New Roman"/>
          <w:color w:val="000000" w:themeColor="text1"/>
          <w:sz w:val="20"/>
          <w:szCs w:val="20"/>
        </w:rPr>
        <w:t xml:space="preserve"> </w:t>
      </w:r>
      <w:r w:rsidRPr="006E53CD">
        <w:rPr>
          <w:rFonts w:ascii="Times New Roman" w:eastAsia="Book Antiqua" w:hAnsi="Times New Roman" w:cs="Times New Roman"/>
          <w:color w:val="000000" w:themeColor="text1"/>
          <w:sz w:val="20"/>
          <w:szCs w:val="20"/>
        </w:rPr>
        <w:t>7</w:t>
      </w:r>
      <w:r w:rsidRPr="006E53CD">
        <w:rPr>
          <w:rFonts w:ascii="Times New Roman" w:eastAsia="Book Antiqua" w:hAnsi="Times New Roman" w:cs="Times New Roman"/>
          <w:b/>
          <w:color w:val="000000" w:themeColor="text1"/>
          <w:sz w:val="20"/>
          <w:szCs w:val="20"/>
        </w:rPr>
        <w:t xml:space="preserve"> </w:t>
      </w:r>
      <w:r w:rsidRPr="006E53CD">
        <w:rPr>
          <w:rFonts w:ascii="Times New Roman" w:hAnsi="Times New Roman" w:cs="Times New Roman"/>
          <w:sz w:val="20"/>
          <w:szCs w:val="20"/>
        </w:rPr>
        <w:t xml:space="preserve">to have better appreciation. The </w:t>
      </w:r>
      <w:r w:rsidR="00796831" w:rsidRPr="006E53CD">
        <w:rPr>
          <w:rFonts w:ascii="Times New Roman" w:hAnsi="Times New Roman" w:cs="Times New Roman"/>
          <w:sz w:val="20"/>
          <w:szCs w:val="20"/>
        </w:rPr>
        <w:t>chapter</w:t>
      </w:r>
      <w:r w:rsidRPr="006E53CD">
        <w:rPr>
          <w:rFonts w:ascii="Times New Roman" w:hAnsi="Times New Roman" w:cs="Times New Roman"/>
          <w:sz w:val="20"/>
          <w:szCs w:val="20"/>
        </w:rPr>
        <w:t xml:space="preserve"> is concerned about </w:t>
      </w:r>
      <w:r w:rsidRPr="006E53CD">
        <w:rPr>
          <w:rFonts w:ascii="Times New Roman" w:hAnsi="Times New Roman" w:cs="Times New Roman"/>
          <w:color w:val="000000" w:themeColor="text1"/>
          <w:spacing w:val="-2"/>
          <w:w w:val="101"/>
          <w:sz w:val="20"/>
          <w:szCs w:val="20"/>
        </w:rPr>
        <w:t>Kurkuti – Ghamsali – Niti Road</w:t>
      </w:r>
      <w:r w:rsidRPr="006E53CD">
        <w:rPr>
          <w:rFonts w:ascii="Times New Roman" w:hAnsi="Times New Roman" w:cs="Times New Roman"/>
          <w:color w:val="000000" w:themeColor="text1"/>
          <w:sz w:val="20"/>
          <w:szCs w:val="20"/>
        </w:rPr>
        <w:t xml:space="preserve"> </w:t>
      </w:r>
      <w:r w:rsidRPr="006E53CD">
        <w:rPr>
          <w:rFonts w:ascii="Times New Roman" w:hAnsi="Times New Roman" w:cs="Times New Roman"/>
          <w:sz w:val="20"/>
          <w:szCs w:val="20"/>
        </w:rPr>
        <w:t xml:space="preserve">and the Traffic Survey Locations and Schedules are </w:t>
      </w:r>
      <w:r w:rsidR="00796831" w:rsidRPr="006E53CD">
        <w:rPr>
          <w:rFonts w:ascii="Times New Roman" w:hAnsi="Times New Roman" w:cs="Times New Roman"/>
          <w:sz w:val="20"/>
          <w:szCs w:val="20"/>
        </w:rPr>
        <w:t>depicted</w:t>
      </w:r>
      <w:r w:rsidRPr="006E53CD">
        <w:rPr>
          <w:rFonts w:ascii="Times New Roman" w:hAnsi="Times New Roman" w:cs="Times New Roman"/>
          <w:sz w:val="20"/>
          <w:szCs w:val="20"/>
        </w:rPr>
        <w:t xml:space="preserve"> below</w:t>
      </w:r>
      <w:r w:rsidR="00796831" w:rsidRPr="006E53CD">
        <w:rPr>
          <w:rFonts w:ascii="Times New Roman" w:hAnsi="Times New Roman" w:cs="Times New Roman"/>
          <w:sz w:val="20"/>
          <w:szCs w:val="20"/>
        </w:rPr>
        <w:t xml:space="preserve"> in Figure 7</w:t>
      </w:r>
      <w:r w:rsidRPr="006E53CD">
        <w:rPr>
          <w:rFonts w:ascii="Times New Roman" w:hAnsi="Times New Roman" w:cs="Times New Roman"/>
          <w:sz w:val="20"/>
          <w:szCs w:val="20"/>
        </w:rPr>
        <w:t>:</w:t>
      </w:r>
    </w:p>
    <w:p w:rsidR="00EB64EC" w:rsidRPr="006E53CD" w:rsidRDefault="00EB64EC" w:rsidP="006E53CD">
      <w:pPr>
        <w:shd w:val="clear" w:color="auto" w:fill="FFFFFF"/>
        <w:spacing w:after="0" w:line="240" w:lineRule="auto"/>
        <w:ind w:right="126"/>
        <w:jc w:val="both"/>
        <w:textAlignment w:val="top"/>
        <w:rPr>
          <w:rFonts w:ascii="Times New Roman" w:hAnsi="Times New Roman" w:cs="Times New Roman"/>
          <w:color w:val="000000"/>
          <w:spacing w:val="-2"/>
          <w:w w:val="101"/>
          <w:sz w:val="20"/>
          <w:szCs w:val="20"/>
        </w:rPr>
      </w:pPr>
    </w:p>
    <w:p w:rsidR="00EB64EC" w:rsidRPr="006E53CD" w:rsidRDefault="00EB64EC" w:rsidP="006E53CD">
      <w:pPr>
        <w:pStyle w:val="NormalWeb"/>
        <w:spacing w:before="0" w:beforeAutospacing="0" w:after="0" w:afterAutospacing="0"/>
        <w:jc w:val="both"/>
        <w:rPr>
          <w:rFonts w:eastAsiaTheme="minorEastAsia"/>
          <w:color w:val="000000"/>
          <w:spacing w:val="-2"/>
          <w:w w:val="101"/>
          <w:sz w:val="20"/>
          <w:szCs w:val="20"/>
          <w:lang w:val="en-IN" w:eastAsia="en-IN"/>
        </w:rPr>
      </w:pPr>
      <w:r w:rsidRPr="006E53CD">
        <w:rPr>
          <w:noProof/>
          <w:color w:val="7030A0"/>
          <w:sz w:val="20"/>
          <w:szCs w:val="20"/>
        </w:rPr>
        <w:drawing>
          <wp:anchor distT="0" distB="0" distL="114300" distR="114300" simplePos="0" relativeHeight="251670528" behindDoc="0" locked="0" layoutInCell="1" allowOverlap="1">
            <wp:simplePos x="0" y="0"/>
            <wp:positionH relativeFrom="column">
              <wp:posOffset>554355</wp:posOffset>
            </wp:positionH>
            <wp:positionV relativeFrom="paragraph">
              <wp:posOffset>57150</wp:posOffset>
            </wp:positionV>
            <wp:extent cx="5991860" cy="2237740"/>
            <wp:effectExtent l="38100" t="57150" r="46990" b="48260"/>
            <wp:wrapSquare wrapText="bothSides"/>
            <wp:docPr id="804"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14:sizeRelV relativeFrom="margin">
              <wp14:pctHeight>0</wp14:pctHeight>
            </wp14:sizeRelV>
          </wp:anchor>
        </w:drawing>
      </w:r>
      <w:r w:rsidR="00595C4C" w:rsidRPr="006E53CD">
        <w:rPr>
          <w:color w:val="7030A0"/>
          <w:sz w:val="20"/>
          <w:szCs w:val="20"/>
          <w:highlight w:val="yellow"/>
        </w:rPr>
        <w:br w:type="textWrapping" w:clear="all"/>
      </w:r>
    </w:p>
    <w:p w:rsidR="00EB64EC" w:rsidRPr="006E53CD" w:rsidRDefault="00EB64EC" w:rsidP="006E53CD">
      <w:pPr>
        <w:spacing w:after="0" w:line="240" w:lineRule="auto"/>
        <w:jc w:val="center"/>
        <w:rPr>
          <w:rFonts w:ascii="Times New Roman" w:eastAsia="Book Antiqua" w:hAnsi="Times New Roman" w:cs="Times New Roman"/>
          <w:b/>
          <w:color w:val="000000" w:themeColor="text1"/>
          <w:sz w:val="20"/>
          <w:szCs w:val="20"/>
          <w:lang w:bidi="hi-IN"/>
        </w:rPr>
      </w:pPr>
      <w:r w:rsidRPr="006E53CD">
        <w:rPr>
          <w:rFonts w:ascii="Times New Roman" w:eastAsia="Book Antiqua" w:hAnsi="Times New Roman" w:cs="Times New Roman"/>
          <w:b/>
          <w:color w:val="000000" w:themeColor="text1"/>
          <w:sz w:val="20"/>
          <w:szCs w:val="20"/>
          <w:lang w:bidi="hi-IN"/>
        </w:rPr>
        <w:t xml:space="preserve">Figure </w:t>
      </w:r>
      <w:r w:rsidR="00C412DC" w:rsidRPr="006E53CD">
        <w:rPr>
          <w:rFonts w:ascii="Times New Roman" w:eastAsia="Book Antiqua" w:hAnsi="Times New Roman" w:cs="Times New Roman"/>
          <w:b/>
          <w:color w:val="000000" w:themeColor="text1"/>
          <w:sz w:val="20"/>
          <w:szCs w:val="20"/>
          <w:lang w:bidi="hi-IN"/>
        </w:rPr>
        <w:t>7</w:t>
      </w:r>
      <w:r w:rsidRPr="006E53CD">
        <w:rPr>
          <w:rFonts w:ascii="Times New Roman" w:eastAsia="Book Antiqua" w:hAnsi="Times New Roman" w:cs="Times New Roman"/>
          <w:b/>
          <w:color w:val="000000" w:themeColor="text1"/>
          <w:sz w:val="20"/>
          <w:szCs w:val="20"/>
          <w:lang w:bidi="hi-IN"/>
        </w:rPr>
        <w:t>: Daily Variations of Traffic Volume at Kurkuti (Chainage 00</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000) to Niti (Chainage 18</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w:t>
      </w:r>
      <w:r w:rsidR="00007121" w:rsidRPr="006E53CD">
        <w:rPr>
          <w:rFonts w:ascii="Times New Roman" w:eastAsia="Book Antiqua" w:hAnsi="Times New Roman" w:cs="Times New Roman"/>
          <w:b/>
          <w:color w:val="000000" w:themeColor="text1"/>
          <w:sz w:val="20"/>
          <w:szCs w:val="20"/>
          <w:lang w:bidi="hi-IN"/>
        </w:rPr>
        <w:t xml:space="preserve"> </w:t>
      </w:r>
      <w:r w:rsidRPr="006E53CD">
        <w:rPr>
          <w:rFonts w:ascii="Times New Roman" w:eastAsia="Book Antiqua" w:hAnsi="Times New Roman" w:cs="Times New Roman"/>
          <w:b/>
          <w:color w:val="000000" w:themeColor="text1"/>
          <w:sz w:val="20"/>
          <w:szCs w:val="20"/>
          <w:lang w:bidi="hi-IN"/>
        </w:rPr>
        <w:t>530) on Projected Road.</w:t>
      </w:r>
    </w:p>
    <w:p w:rsidR="00D06ABC" w:rsidRPr="006E53CD" w:rsidRDefault="005C3DCC" w:rsidP="006E53CD">
      <w:pPr>
        <w:spacing w:after="0" w:line="240" w:lineRule="auto"/>
        <w:ind w:right="40" w:firstLine="720"/>
        <w:jc w:val="both"/>
        <w:rPr>
          <w:rFonts w:ascii="Times New Roman" w:eastAsiaTheme="minorEastAsia" w:hAnsi="Times New Roman" w:cs="Times New Roman"/>
          <w:color w:val="000000" w:themeColor="text1"/>
          <w:spacing w:val="-2"/>
          <w:w w:val="101"/>
          <w:sz w:val="20"/>
          <w:szCs w:val="20"/>
          <w:lang w:val="en-IN" w:eastAsia="en-IN"/>
        </w:rPr>
      </w:pPr>
      <w:r w:rsidRPr="006E53CD">
        <w:rPr>
          <w:rFonts w:ascii="Times New Roman" w:eastAsiaTheme="minorEastAsia" w:hAnsi="Times New Roman" w:cs="Times New Roman"/>
          <w:color w:val="000000" w:themeColor="text1"/>
          <w:spacing w:val="-2"/>
          <w:w w:val="101"/>
          <w:sz w:val="20"/>
          <w:szCs w:val="20"/>
          <w:lang w:val="en-IN" w:eastAsia="en-IN"/>
        </w:rPr>
        <w:lastRenderedPageBreak/>
        <w:t xml:space="preserve">Other key industries include tourism </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management </w:t>
      </w:r>
      <w:r w:rsidRPr="006E53CD">
        <w:rPr>
          <w:rFonts w:ascii="Times New Roman" w:eastAsiaTheme="minorEastAsia" w:hAnsi="Times New Roman" w:cs="Times New Roman"/>
          <w:color w:val="000000" w:themeColor="text1"/>
          <w:spacing w:val="-2"/>
          <w:w w:val="101"/>
          <w:sz w:val="20"/>
          <w:szCs w:val="20"/>
          <w:lang w:val="en-IN" w:eastAsia="en-IN"/>
        </w:rPr>
        <w:t>and hydropower</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sectors</w:t>
      </w:r>
      <w:r w:rsidRPr="006E53CD">
        <w:rPr>
          <w:rFonts w:ascii="Times New Roman" w:eastAsiaTheme="minorEastAsia" w:hAnsi="Times New Roman" w:cs="Times New Roman"/>
          <w:color w:val="000000" w:themeColor="text1"/>
          <w:spacing w:val="-2"/>
          <w:w w:val="101"/>
          <w:sz w:val="20"/>
          <w:szCs w:val="20"/>
          <w:lang w:val="en-IN" w:eastAsia="en-IN"/>
        </w:rPr>
        <w:t>, and there is prospective development in IT, ITES, biotechnology, pharmaceuticals and automobile industries</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etc</w:t>
      </w:r>
      <w:r w:rsidRPr="006E53CD">
        <w:rPr>
          <w:rFonts w:ascii="Times New Roman" w:eastAsiaTheme="minorEastAsia" w:hAnsi="Times New Roman" w:cs="Times New Roman"/>
          <w:color w:val="000000" w:themeColor="text1"/>
          <w:spacing w:val="-2"/>
          <w:w w:val="101"/>
          <w:sz w:val="20"/>
          <w:szCs w:val="20"/>
          <w:lang w:val="en-IN" w:eastAsia="en-IN"/>
        </w:rPr>
        <w:t xml:space="preserve">. The service sector of Uttarakhand </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State </w:t>
      </w:r>
      <w:r w:rsidRPr="006E53CD">
        <w:rPr>
          <w:rFonts w:ascii="Times New Roman" w:eastAsiaTheme="minorEastAsia" w:hAnsi="Times New Roman" w:cs="Times New Roman"/>
          <w:color w:val="000000" w:themeColor="text1"/>
          <w:spacing w:val="-2"/>
          <w:w w:val="101"/>
          <w:sz w:val="20"/>
          <w:szCs w:val="20"/>
          <w:lang w:val="en-IN" w:eastAsia="en-IN"/>
        </w:rPr>
        <w:t>mainly includes tourism, information technology, higher education, and banking</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sectors</w:t>
      </w:r>
      <w:r w:rsidRPr="006E53CD">
        <w:rPr>
          <w:rFonts w:ascii="Times New Roman" w:eastAsiaTheme="minorEastAsia" w:hAnsi="Times New Roman" w:cs="Times New Roman"/>
          <w:color w:val="000000" w:themeColor="text1"/>
          <w:spacing w:val="-2"/>
          <w:w w:val="101"/>
          <w:sz w:val="20"/>
          <w:szCs w:val="20"/>
          <w:lang w:val="en-IN" w:eastAsia="en-IN"/>
        </w:rPr>
        <w:t xml:space="preserve">. During </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the years </w:t>
      </w:r>
      <w:r w:rsidRPr="006E53CD">
        <w:rPr>
          <w:rFonts w:ascii="Times New Roman" w:eastAsiaTheme="minorEastAsia" w:hAnsi="Times New Roman" w:cs="Times New Roman"/>
          <w:color w:val="000000" w:themeColor="text1"/>
          <w:spacing w:val="-2"/>
          <w:w w:val="101"/>
          <w:sz w:val="20"/>
          <w:szCs w:val="20"/>
          <w:lang w:val="en-IN" w:eastAsia="en-IN"/>
        </w:rPr>
        <w:t xml:space="preserve">2005 – 2006, the state successfully developed three </w:t>
      </w:r>
      <w:r w:rsidR="00E760AC" w:rsidRPr="006E53CD">
        <w:rPr>
          <w:rFonts w:ascii="Times New Roman" w:eastAsiaTheme="minorEastAsia" w:hAnsi="Times New Roman" w:cs="Times New Roman"/>
          <w:color w:val="000000" w:themeColor="text1"/>
          <w:spacing w:val="-2"/>
          <w:w w:val="101"/>
          <w:sz w:val="20"/>
          <w:szCs w:val="20"/>
          <w:lang w:val="en-IN" w:eastAsia="en-IN"/>
        </w:rPr>
        <w:t>integrated industrial estates</w:t>
      </w:r>
      <w:r w:rsidRPr="006E53CD">
        <w:rPr>
          <w:rFonts w:ascii="Times New Roman" w:eastAsiaTheme="minorEastAsia" w:hAnsi="Times New Roman" w:cs="Times New Roman"/>
          <w:color w:val="000000" w:themeColor="text1"/>
          <w:spacing w:val="-2"/>
          <w:w w:val="101"/>
          <w:sz w:val="20"/>
          <w:szCs w:val="20"/>
          <w:lang w:val="en-IN" w:eastAsia="en-IN"/>
        </w:rPr>
        <w:t xml:space="preserve"> (IIEs) at </w:t>
      </w:r>
      <w:hyperlink r:id="rId206" w:tooltip="Haridwar" w:history="1">
        <w:r w:rsidRPr="006E53CD">
          <w:rPr>
            <w:rFonts w:ascii="Times New Roman" w:eastAsiaTheme="minorEastAsia" w:hAnsi="Times New Roman" w:cs="Times New Roman"/>
            <w:color w:val="000000" w:themeColor="text1"/>
            <w:spacing w:val="-2"/>
            <w:w w:val="101"/>
            <w:sz w:val="20"/>
            <w:szCs w:val="20"/>
            <w:lang w:val="en-IN" w:eastAsia="en-IN"/>
          </w:rPr>
          <w:t>Haridwar</w:t>
        </w:r>
      </w:hyperlink>
      <w:r w:rsidRPr="006E53CD">
        <w:rPr>
          <w:rFonts w:ascii="Times New Roman" w:eastAsiaTheme="minorEastAsia" w:hAnsi="Times New Roman" w:cs="Times New Roman"/>
          <w:color w:val="000000" w:themeColor="text1"/>
          <w:spacing w:val="-2"/>
          <w:w w:val="101"/>
          <w:sz w:val="20"/>
          <w:szCs w:val="20"/>
          <w:lang w:val="en-IN" w:eastAsia="en-IN"/>
        </w:rPr>
        <w:t>, </w:t>
      </w:r>
      <w:hyperlink r:id="rId207" w:tooltip="Pantnagar" w:history="1">
        <w:r w:rsidRPr="006E53CD">
          <w:rPr>
            <w:rFonts w:ascii="Times New Roman" w:eastAsiaTheme="minorEastAsia" w:hAnsi="Times New Roman" w:cs="Times New Roman"/>
            <w:color w:val="000000" w:themeColor="text1"/>
            <w:spacing w:val="-2"/>
            <w:w w:val="101"/>
            <w:sz w:val="20"/>
            <w:szCs w:val="20"/>
            <w:lang w:val="en-IN" w:eastAsia="en-IN"/>
          </w:rPr>
          <w:t>Pantnagar</w:t>
        </w:r>
      </w:hyperlink>
      <w:r w:rsidRPr="006E53CD">
        <w:rPr>
          <w:rFonts w:ascii="Times New Roman" w:eastAsiaTheme="minorEastAsia" w:hAnsi="Times New Roman" w:cs="Times New Roman"/>
          <w:color w:val="000000" w:themeColor="text1"/>
          <w:spacing w:val="-2"/>
          <w:w w:val="101"/>
          <w:sz w:val="20"/>
          <w:szCs w:val="20"/>
          <w:lang w:val="en-IN" w:eastAsia="en-IN"/>
        </w:rPr>
        <w:t>, and </w:t>
      </w:r>
      <w:hyperlink r:id="rId208" w:tooltip="Sitarganj" w:history="1">
        <w:r w:rsidRPr="006E53CD">
          <w:rPr>
            <w:rFonts w:ascii="Times New Roman" w:eastAsiaTheme="minorEastAsia" w:hAnsi="Times New Roman" w:cs="Times New Roman"/>
            <w:color w:val="000000" w:themeColor="text1"/>
            <w:spacing w:val="-2"/>
            <w:w w:val="101"/>
            <w:sz w:val="20"/>
            <w:szCs w:val="20"/>
            <w:lang w:val="en-IN" w:eastAsia="en-IN"/>
          </w:rPr>
          <w:t>Sitarganj</w:t>
        </w:r>
      </w:hyperlink>
      <w:r w:rsidRPr="006E53CD">
        <w:rPr>
          <w:rFonts w:ascii="Times New Roman" w:eastAsiaTheme="minorEastAsia" w:hAnsi="Times New Roman" w:cs="Times New Roman"/>
          <w:color w:val="000000" w:themeColor="text1"/>
          <w:spacing w:val="-2"/>
          <w:w w:val="101"/>
          <w:sz w:val="20"/>
          <w:szCs w:val="20"/>
          <w:lang w:val="en-IN" w:eastAsia="en-IN"/>
        </w:rPr>
        <w:t>; Pharma City at Selaqui; Information Technology Park at Sahastradhara (</w:t>
      </w:r>
      <w:hyperlink r:id="rId209" w:tooltip="Dehradun" w:history="1">
        <w:r w:rsidRPr="006E53CD">
          <w:rPr>
            <w:rFonts w:ascii="Times New Roman" w:eastAsiaTheme="minorEastAsia" w:hAnsi="Times New Roman" w:cs="Times New Roman"/>
            <w:color w:val="000000" w:themeColor="text1"/>
            <w:spacing w:val="-2"/>
            <w:w w:val="101"/>
            <w:sz w:val="20"/>
            <w:szCs w:val="20"/>
            <w:lang w:val="en-IN" w:eastAsia="en-IN"/>
          </w:rPr>
          <w:t>Dehradun</w:t>
        </w:r>
      </w:hyperlink>
      <w:r w:rsidRPr="006E53CD">
        <w:rPr>
          <w:rFonts w:ascii="Times New Roman" w:eastAsiaTheme="minorEastAsia" w:hAnsi="Times New Roman" w:cs="Times New Roman"/>
          <w:color w:val="000000" w:themeColor="text1"/>
          <w:spacing w:val="-2"/>
          <w:w w:val="101"/>
          <w:sz w:val="20"/>
          <w:szCs w:val="20"/>
          <w:lang w:val="en-IN" w:eastAsia="en-IN"/>
        </w:rPr>
        <w:t>); and a growth centre at Siggadi (</w:t>
      </w:r>
      <w:hyperlink r:id="rId210" w:tooltip="Kotdwar" w:history="1">
        <w:r w:rsidRPr="006E53CD">
          <w:rPr>
            <w:rFonts w:ascii="Times New Roman" w:eastAsiaTheme="minorEastAsia" w:hAnsi="Times New Roman" w:cs="Times New Roman"/>
            <w:color w:val="000000" w:themeColor="text1"/>
            <w:spacing w:val="-2"/>
            <w:w w:val="101"/>
            <w:sz w:val="20"/>
            <w:szCs w:val="20"/>
            <w:lang w:val="en-IN" w:eastAsia="en-IN"/>
          </w:rPr>
          <w:t>Kotdwar</w:t>
        </w:r>
      </w:hyperlink>
      <w:r w:rsidRPr="006E53CD">
        <w:rPr>
          <w:rFonts w:ascii="Times New Roman" w:eastAsiaTheme="minorEastAsia" w:hAnsi="Times New Roman" w:cs="Times New Roman"/>
          <w:color w:val="000000" w:themeColor="text1"/>
          <w:spacing w:val="-2"/>
          <w:w w:val="101"/>
          <w:sz w:val="20"/>
          <w:szCs w:val="20"/>
          <w:lang w:val="en-IN" w:eastAsia="en-IN"/>
        </w:rPr>
        <w:t>). Also in</w:t>
      </w:r>
      <w:r w:rsidR="00D06ABC" w:rsidRPr="006E53CD">
        <w:rPr>
          <w:rFonts w:ascii="Times New Roman" w:eastAsiaTheme="minorEastAsia" w:hAnsi="Times New Roman" w:cs="Times New Roman"/>
          <w:color w:val="000000" w:themeColor="text1"/>
          <w:spacing w:val="-2"/>
          <w:w w:val="101"/>
          <w:sz w:val="20"/>
          <w:szCs w:val="20"/>
          <w:lang w:val="en-IN" w:eastAsia="en-IN"/>
        </w:rPr>
        <w:t xml:space="preserve"> the year</w:t>
      </w:r>
      <w:r w:rsidRPr="006E53CD">
        <w:rPr>
          <w:rFonts w:ascii="Times New Roman" w:eastAsiaTheme="minorEastAsia" w:hAnsi="Times New Roman" w:cs="Times New Roman"/>
          <w:color w:val="000000" w:themeColor="text1"/>
          <w:spacing w:val="-2"/>
          <w:w w:val="101"/>
          <w:sz w:val="20"/>
          <w:szCs w:val="20"/>
          <w:lang w:val="en-IN" w:eastAsia="en-IN"/>
        </w:rPr>
        <w:t xml:space="preserve"> 2006, 20 industrial sectors in public private partnership mode were developed in the state.</w:t>
      </w:r>
      <w:r w:rsidR="00026384" w:rsidRPr="006E53CD">
        <w:rPr>
          <w:rFonts w:ascii="Times New Roman" w:eastAsiaTheme="minorEastAsia" w:hAnsi="Times New Roman" w:cs="Times New Roman"/>
          <w:color w:val="000000" w:themeColor="text1"/>
          <w:spacing w:val="-2"/>
          <w:w w:val="101"/>
          <w:sz w:val="20"/>
          <w:szCs w:val="20"/>
          <w:lang w:val="en-IN" w:eastAsia="en-IN"/>
        </w:rPr>
        <w:t xml:space="preserve"> </w:t>
      </w:r>
    </w:p>
    <w:p w:rsidR="00D06ABC" w:rsidRPr="006E53CD" w:rsidRDefault="00D06ABC"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5C3DCC" w:rsidRPr="006E53CD" w:rsidRDefault="005C3DCC" w:rsidP="006E53CD">
      <w:pPr>
        <w:spacing w:after="0" w:line="240" w:lineRule="auto"/>
        <w:ind w:right="40"/>
        <w:jc w:val="both"/>
        <w:rPr>
          <w:rFonts w:ascii="Times New Roman" w:eastAsiaTheme="minorEastAsia" w:hAnsi="Times New Roman" w:cs="Times New Roman"/>
          <w:color w:val="000000" w:themeColor="text1"/>
          <w:spacing w:val="-2"/>
          <w:w w:val="101"/>
          <w:sz w:val="20"/>
          <w:szCs w:val="20"/>
          <w:lang w:val="en-IN" w:eastAsia="en-IN"/>
        </w:rPr>
      </w:pPr>
      <w:r w:rsidRPr="006E53CD">
        <w:rPr>
          <w:rFonts w:ascii="Times New Roman" w:eastAsiaTheme="minorEastAsia" w:hAnsi="Times New Roman" w:cs="Times New Roman"/>
          <w:b/>
          <w:color w:val="000000" w:themeColor="text1"/>
          <w:spacing w:val="-2"/>
          <w:w w:val="101"/>
          <w:sz w:val="20"/>
          <w:szCs w:val="20"/>
          <w:lang w:val="en-IN" w:eastAsia="en-IN"/>
        </w:rPr>
        <w:t>Sustainable Design and Life Cycle Management:</w:t>
      </w:r>
      <w:r w:rsidRPr="006E53CD">
        <w:rPr>
          <w:rFonts w:ascii="Times New Roman" w:eastAsiaTheme="minorEastAsia" w:hAnsi="Times New Roman" w:cs="Times New Roman"/>
          <w:color w:val="000000" w:themeColor="text1"/>
          <w:spacing w:val="-2"/>
          <w:w w:val="101"/>
          <w:sz w:val="20"/>
          <w:szCs w:val="20"/>
          <w:lang w:val="en-IN" w:eastAsia="en-IN"/>
        </w:rPr>
        <w:t xml:space="preserve"> More than any other human endeavour the built environment has direct, complex, and l</w:t>
      </w:r>
      <w:r w:rsidR="006A68DE" w:rsidRPr="006E53CD">
        <w:rPr>
          <w:rFonts w:ascii="Times New Roman" w:eastAsiaTheme="minorEastAsia" w:hAnsi="Times New Roman" w:cs="Times New Roman"/>
          <w:color w:val="000000" w:themeColor="text1"/>
          <w:spacing w:val="-2"/>
          <w:w w:val="101"/>
          <w:sz w:val="20"/>
          <w:szCs w:val="20"/>
          <w:lang w:val="en-IN" w:eastAsia="en-IN"/>
        </w:rPr>
        <w:t xml:space="preserve">ong lasting impact on the EARTH, </w:t>
      </w:r>
      <w:r w:rsidRPr="006E53CD">
        <w:rPr>
          <w:rFonts w:ascii="Times New Roman" w:eastAsiaTheme="minorEastAsia" w:hAnsi="Times New Roman" w:cs="Times New Roman"/>
          <w:color w:val="000000" w:themeColor="text1"/>
          <w:spacing w:val="-2"/>
          <w:w w:val="101"/>
          <w:sz w:val="20"/>
          <w:szCs w:val="20"/>
          <w:lang w:val="en-IN" w:eastAsia="en-IN"/>
        </w:rPr>
        <w:t>BIOSPHERE</w:t>
      </w:r>
      <w:r w:rsidR="006A68DE" w:rsidRPr="006E53CD">
        <w:rPr>
          <w:rFonts w:ascii="Times New Roman" w:eastAsiaTheme="minorEastAsia" w:hAnsi="Times New Roman" w:cs="Times New Roman"/>
          <w:color w:val="000000" w:themeColor="text1"/>
          <w:spacing w:val="-2"/>
          <w:w w:val="101"/>
          <w:sz w:val="20"/>
          <w:szCs w:val="20"/>
          <w:lang w:val="en-IN" w:eastAsia="en-IN"/>
        </w:rPr>
        <w:t>, ECOLOGY</w:t>
      </w:r>
      <w:r w:rsidR="00BA1EB6" w:rsidRPr="006E53CD">
        <w:rPr>
          <w:rFonts w:ascii="Times New Roman" w:eastAsiaTheme="minorEastAsia" w:hAnsi="Times New Roman" w:cs="Times New Roman"/>
          <w:color w:val="000000" w:themeColor="text1"/>
          <w:spacing w:val="-2"/>
          <w:w w:val="101"/>
          <w:sz w:val="20"/>
          <w:szCs w:val="20"/>
          <w:lang w:val="en-IN" w:eastAsia="en-IN"/>
        </w:rPr>
        <w:t xml:space="preserve"> as well as its</w:t>
      </w:r>
      <w:r w:rsidR="006A68DE" w:rsidRPr="006E53CD">
        <w:rPr>
          <w:rFonts w:ascii="Times New Roman" w:eastAsiaTheme="minorEastAsia" w:hAnsi="Times New Roman" w:cs="Times New Roman"/>
          <w:color w:val="000000" w:themeColor="text1"/>
          <w:spacing w:val="-2"/>
          <w:w w:val="101"/>
          <w:sz w:val="20"/>
          <w:szCs w:val="20"/>
          <w:lang w:val="en-IN" w:eastAsia="en-IN"/>
        </w:rPr>
        <w:t>’</w:t>
      </w:r>
      <w:r w:rsidR="00BA1EB6" w:rsidRPr="006E53CD">
        <w:rPr>
          <w:rFonts w:ascii="Times New Roman" w:eastAsiaTheme="minorEastAsia" w:hAnsi="Times New Roman" w:cs="Times New Roman"/>
          <w:color w:val="000000" w:themeColor="text1"/>
          <w:spacing w:val="-2"/>
          <w:w w:val="101"/>
          <w:sz w:val="20"/>
          <w:szCs w:val="20"/>
          <w:lang w:val="en-IN" w:eastAsia="en-IN"/>
        </w:rPr>
        <w:t xml:space="preserve"> ECO – SYSTEM NATURAL ENVIRONMENT</w:t>
      </w:r>
      <w:r w:rsidRPr="006E53CD">
        <w:rPr>
          <w:rFonts w:ascii="Times New Roman" w:eastAsiaTheme="minorEastAsia" w:hAnsi="Times New Roman" w:cs="Times New Roman"/>
          <w:color w:val="000000" w:themeColor="text1"/>
          <w:spacing w:val="-2"/>
          <w:w w:val="101"/>
          <w:sz w:val="20"/>
          <w:szCs w:val="20"/>
          <w:lang w:val="en-IN" w:eastAsia="en-IN"/>
        </w:rPr>
        <w:t xml:space="preserve">. Around one – tenth of global economy is devoted to CIVIL — CONSTRUCTION and about one half of world’s major resources are consumed by CONSTRUCTION and related </w:t>
      </w:r>
      <w:r w:rsidR="003C2E15" w:rsidRPr="006E53CD">
        <w:rPr>
          <w:rFonts w:ascii="Times New Roman" w:eastAsiaTheme="minorEastAsia" w:hAnsi="Times New Roman" w:cs="Times New Roman"/>
          <w:color w:val="000000" w:themeColor="text1"/>
          <w:spacing w:val="-2"/>
          <w:w w:val="101"/>
          <w:sz w:val="20"/>
          <w:szCs w:val="20"/>
          <w:lang w:val="en-IN" w:eastAsia="en-IN"/>
        </w:rPr>
        <w:t xml:space="preserve">buildings as well as </w:t>
      </w:r>
      <w:r w:rsidRPr="006E53CD">
        <w:rPr>
          <w:rFonts w:ascii="Times New Roman" w:eastAsiaTheme="minorEastAsia" w:hAnsi="Times New Roman" w:cs="Times New Roman"/>
          <w:color w:val="000000" w:themeColor="text1"/>
          <w:spacing w:val="-2"/>
          <w:w w:val="101"/>
          <w:sz w:val="20"/>
          <w:szCs w:val="20"/>
          <w:lang w:val="en-IN" w:eastAsia="en-IN"/>
        </w:rPr>
        <w:t xml:space="preserve">industries. The Three Columns of Sustainability Development — Environmental, Economic and Social </w:t>
      </w:r>
      <w:r w:rsidR="00C412DC" w:rsidRPr="006E53CD">
        <w:rPr>
          <w:rFonts w:ascii="Times New Roman" w:eastAsiaTheme="minorEastAsia" w:hAnsi="Times New Roman" w:cs="Times New Roman"/>
          <w:color w:val="000000" w:themeColor="text1"/>
          <w:spacing w:val="-2"/>
          <w:w w:val="101"/>
          <w:sz w:val="20"/>
          <w:szCs w:val="20"/>
          <w:lang w:val="en-IN" w:eastAsia="en-IN"/>
        </w:rPr>
        <w:t xml:space="preserve">Parameters are shown </w:t>
      </w:r>
      <w:r w:rsidR="003C2E15" w:rsidRPr="006E53CD">
        <w:rPr>
          <w:rFonts w:ascii="Times New Roman" w:eastAsiaTheme="minorEastAsia" w:hAnsi="Times New Roman" w:cs="Times New Roman"/>
          <w:color w:val="000000" w:themeColor="text1"/>
          <w:spacing w:val="-2"/>
          <w:w w:val="101"/>
          <w:sz w:val="20"/>
          <w:szCs w:val="20"/>
          <w:lang w:val="en-IN" w:eastAsia="en-IN"/>
        </w:rPr>
        <w:t xml:space="preserve">below </w:t>
      </w:r>
      <w:r w:rsidR="00C412DC" w:rsidRPr="006E53CD">
        <w:rPr>
          <w:rFonts w:ascii="Times New Roman" w:eastAsiaTheme="minorEastAsia" w:hAnsi="Times New Roman" w:cs="Times New Roman"/>
          <w:color w:val="000000" w:themeColor="text1"/>
          <w:spacing w:val="-2"/>
          <w:w w:val="101"/>
          <w:sz w:val="20"/>
          <w:szCs w:val="20"/>
          <w:lang w:val="en-IN" w:eastAsia="en-IN"/>
        </w:rPr>
        <w:t xml:space="preserve">in Figure </w:t>
      </w:r>
      <w:r w:rsidRPr="006E53CD">
        <w:rPr>
          <w:rFonts w:ascii="Times New Roman" w:eastAsiaTheme="minorEastAsia" w:hAnsi="Times New Roman" w:cs="Times New Roman"/>
          <w:color w:val="000000" w:themeColor="text1"/>
          <w:spacing w:val="-2"/>
          <w:w w:val="101"/>
          <w:sz w:val="20"/>
          <w:szCs w:val="20"/>
          <w:lang w:val="en-IN" w:eastAsia="en-IN"/>
        </w:rPr>
        <w:t xml:space="preserve">8. </w:t>
      </w:r>
    </w:p>
    <w:p w:rsidR="005C3DCC" w:rsidRPr="006E53CD" w:rsidRDefault="005C3DCC"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5C3DCC" w:rsidRPr="006E53CD" w:rsidRDefault="005C3DCC" w:rsidP="006E53CD">
      <w:pPr>
        <w:pStyle w:val="NormalWeb"/>
        <w:spacing w:before="0" w:beforeAutospacing="0" w:after="0" w:afterAutospacing="0"/>
        <w:jc w:val="center"/>
        <w:rPr>
          <w:sz w:val="20"/>
          <w:szCs w:val="20"/>
        </w:rPr>
      </w:pPr>
      <w:r w:rsidRPr="006E53CD">
        <w:rPr>
          <w:noProof/>
          <w:sz w:val="20"/>
          <w:szCs w:val="20"/>
        </w:rPr>
        <w:drawing>
          <wp:inline distT="0" distB="0" distL="0" distR="0" wp14:anchorId="69530FA4" wp14:editId="328BFDF1">
            <wp:extent cx="4121150" cy="3581492"/>
            <wp:effectExtent l="76200" t="38100" r="31750" b="0"/>
            <wp:docPr id="820" name="Picture 13" descr="Figure_Detailed Project Descrip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Detailed Project Description_2.jpg"/>
                    <pic:cNvPicPr/>
                  </pic:nvPicPr>
                  <pic:blipFill>
                    <a:blip r:embed="rId211" cstate="print"/>
                    <a:srcRect l="22412" t="8140" r="20347" b="56609"/>
                    <a:stretch>
                      <a:fillRect/>
                    </a:stretch>
                  </pic:blipFill>
                  <pic:spPr>
                    <a:xfrm>
                      <a:off x="0" y="0"/>
                      <a:ext cx="4129635" cy="3588866"/>
                    </a:xfrm>
                    <a:prstGeom prst="rect">
                      <a:avLst/>
                    </a:prstGeom>
                    <a:ln w="25400">
                      <a:solidFill>
                        <a:srgbClr val="FF9900"/>
                      </a:solidFill>
                    </a:ln>
                    <a:scene3d>
                      <a:camera prst="orthographicFront"/>
                      <a:lightRig rig="threePt" dir="t"/>
                    </a:scene3d>
                    <a:sp3d>
                      <a:bevelT w="114300" prst="artDeco"/>
                    </a:sp3d>
                  </pic:spPr>
                </pic:pic>
              </a:graphicData>
            </a:graphic>
          </wp:inline>
        </w:drawing>
      </w:r>
    </w:p>
    <w:p w:rsidR="005C3DCC" w:rsidRPr="006E53CD" w:rsidRDefault="005C3DCC"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5C3DCC" w:rsidRPr="006E53CD" w:rsidRDefault="00C412DC" w:rsidP="006E53CD">
      <w:pPr>
        <w:pStyle w:val="NormalWeb"/>
        <w:shd w:val="clear" w:color="auto" w:fill="FFFFFF"/>
        <w:spacing w:before="0" w:beforeAutospacing="0" w:after="0" w:afterAutospacing="0"/>
        <w:jc w:val="center"/>
        <w:rPr>
          <w:rFonts w:eastAsia="Book Antiqua"/>
          <w:b/>
          <w:color w:val="000000" w:themeColor="text1"/>
          <w:sz w:val="20"/>
          <w:szCs w:val="20"/>
          <w:lang w:bidi="hi-IN"/>
        </w:rPr>
      </w:pPr>
      <w:r w:rsidRPr="006E53CD">
        <w:rPr>
          <w:rFonts w:eastAsia="Book Antiqua"/>
          <w:b/>
          <w:color w:val="000000" w:themeColor="text1"/>
          <w:sz w:val="20"/>
          <w:szCs w:val="20"/>
          <w:lang w:bidi="hi-IN"/>
        </w:rPr>
        <w:t xml:space="preserve">Figure </w:t>
      </w:r>
      <w:r w:rsidR="005C3DCC" w:rsidRPr="006E53CD">
        <w:rPr>
          <w:rFonts w:eastAsia="Book Antiqua"/>
          <w:b/>
          <w:color w:val="000000" w:themeColor="text1"/>
          <w:sz w:val="20"/>
          <w:szCs w:val="20"/>
          <w:lang w:bidi="hi-IN"/>
        </w:rPr>
        <w:t>8: Three Columns of Sustainability Development – Environmental, Economic and Social.</w:t>
      </w:r>
    </w:p>
    <w:p w:rsidR="0049048B" w:rsidRPr="006E53CD" w:rsidRDefault="0049048B"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5C3DCC" w:rsidP="006E53CD">
      <w:pPr>
        <w:pStyle w:val="NormalWeb"/>
        <w:spacing w:before="0" w:beforeAutospacing="0" w:after="0" w:afterAutospacing="0"/>
        <w:ind w:firstLine="720"/>
        <w:jc w:val="both"/>
        <w:rPr>
          <w:color w:val="000000" w:themeColor="text1"/>
          <w:sz w:val="20"/>
          <w:szCs w:val="20"/>
        </w:rPr>
      </w:pPr>
      <w:r w:rsidRPr="006E53CD">
        <w:rPr>
          <w:rFonts w:eastAsiaTheme="minorEastAsia"/>
          <w:color w:val="000000" w:themeColor="text1"/>
          <w:spacing w:val="-2"/>
          <w:w w:val="101"/>
          <w:sz w:val="20"/>
          <w:szCs w:val="20"/>
          <w:lang w:val="en-IN" w:eastAsia="en-IN"/>
        </w:rPr>
        <w:t xml:space="preserve">While the situation is not so acute in India at present, increasing urbanization may </w:t>
      </w:r>
      <w:r w:rsidR="00E763A3" w:rsidRPr="006E53CD">
        <w:rPr>
          <w:rFonts w:eastAsiaTheme="minorEastAsia"/>
          <w:color w:val="000000" w:themeColor="text1"/>
          <w:spacing w:val="-2"/>
          <w:w w:val="101"/>
          <w:sz w:val="20"/>
          <w:szCs w:val="20"/>
          <w:lang w:val="en-IN" w:eastAsia="en-IN"/>
        </w:rPr>
        <w:t xml:space="preserve">always </w:t>
      </w:r>
      <w:r w:rsidRPr="006E53CD">
        <w:rPr>
          <w:rFonts w:eastAsiaTheme="minorEastAsia"/>
          <w:color w:val="000000" w:themeColor="text1"/>
          <w:spacing w:val="-2"/>
          <w:w w:val="101"/>
          <w:sz w:val="20"/>
          <w:szCs w:val="20"/>
          <w:lang w:val="en-IN" w:eastAsia="en-IN"/>
        </w:rPr>
        <w:t xml:space="preserve">push us in that direction. These statistics underline the importance of changing the </w:t>
      </w:r>
      <w:r w:rsidR="00E760AC" w:rsidRPr="006E53CD">
        <w:rPr>
          <w:rFonts w:eastAsiaTheme="minorEastAsia"/>
          <w:color w:val="000000" w:themeColor="text1"/>
          <w:spacing w:val="-2"/>
          <w:w w:val="101"/>
          <w:sz w:val="20"/>
          <w:szCs w:val="20"/>
          <w:lang w:val="en-IN" w:eastAsia="en-IN"/>
        </w:rPr>
        <w:t>civil construction practices</w:t>
      </w:r>
      <w:r w:rsidRPr="006E53CD">
        <w:rPr>
          <w:rFonts w:eastAsiaTheme="minorEastAsia"/>
          <w:color w:val="000000" w:themeColor="text1"/>
          <w:spacing w:val="-2"/>
          <w:w w:val="101"/>
          <w:sz w:val="20"/>
          <w:szCs w:val="20"/>
          <w:lang w:val="en-IN" w:eastAsia="en-IN"/>
        </w:rPr>
        <w:t xml:space="preserve"> (CCP)</w:t>
      </w:r>
      <w:r w:rsidR="000E2528" w:rsidRPr="006E53CD">
        <w:rPr>
          <w:rFonts w:eastAsiaTheme="minorEastAsia"/>
          <w:color w:val="000000" w:themeColor="text1"/>
          <w:spacing w:val="-2"/>
          <w:w w:val="101"/>
          <w:sz w:val="20"/>
          <w:szCs w:val="20"/>
          <w:lang w:val="en-IN" w:eastAsia="en-IN"/>
        </w:rPr>
        <w:t xml:space="preserve"> aims and goals</w:t>
      </w:r>
      <w:r w:rsidRPr="006E53CD">
        <w:rPr>
          <w:rFonts w:eastAsiaTheme="minorEastAsia"/>
          <w:color w:val="000000" w:themeColor="text1"/>
          <w:spacing w:val="-2"/>
          <w:w w:val="101"/>
          <w:sz w:val="20"/>
          <w:szCs w:val="20"/>
          <w:lang w:val="en-IN" w:eastAsia="en-IN"/>
        </w:rPr>
        <w:t xml:space="preserve">. To address these challenges, there is a need to develop effective approaches for life cycle design and management of </w:t>
      </w:r>
      <w:r w:rsidR="00E760AC" w:rsidRPr="006E53CD">
        <w:rPr>
          <w:rFonts w:eastAsiaTheme="minorEastAsia"/>
          <w:color w:val="000000" w:themeColor="text1"/>
          <w:spacing w:val="-2"/>
          <w:w w:val="101"/>
          <w:sz w:val="20"/>
          <w:szCs w:val="20"/>
          <w:lang w:val="en-IN" w:eastAsia="en-IN"/>
        </w:rPr>
        <w:t>construction</w:t>
      </w:r>
      <w:r w:rsidRPr="006E53CD">
        <w:rPr>
          <w:rFonts w:eastAsiaTheme="minorEastAsia"/>
          <w:color w:val="000000" w:themeColor="text1"/>
          <w:spacing w:val="-2"/>
          <w:w w:val="101"/>
          <w:sz w:val="20"/>
          <w:szCs w:val="20"/>
          <w:lang w:val="en-IN" w:eastAsia="en-IN"/>
        </w:rPr>
        <w:t xml:space="preserve"> that will ensure their sustainability in terms of improved physical performance, cost effectiveness, and environmental compatibility. These optimized designs and management systems should provide the owners with the solutions that achieve an optimal balance between three relevant and competing criteria, namely, </w:t>
      </w:r>
      <w:r w:rsidRPr="006E53CD">
        <w:rPr>
          <w:rFonts w:eastAsiaTheme="minorEastAsia"/>
          <w:b/>
          <w:i/>
          <w:color w:val="000000" w:themeColor="text1"/>
          <w:spacing w:val="-2"/>
          <w:w w:val="101"/>
          <w:sz w:val="20"/>
          <w:szCs w:val="20"/>
          <w:lang w:val="en-IN" w:eastAsia="en-IN"/>
        </w:rPr>
        <w:t>(i)</w:t>
      </w:r>
      <w:r w:rsidRPr="006E53CD">
        <w:rPr>
          <w:rFonts w:eastAsiaTheme="minorEastAsia"/>
          <w:i/>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Engineering Performance (</w:t>
      </w:r>
      <w:r w:rsidRPr="006E53CD">
        <w:rPr>
          <w:rFonts w:eastAsiaTheme="minorEastAsia"/>
          <w:i/>
          <w:color w:val="000000" w:themeColor="text1"/>
          <w:spacing w:val="-2"/>
          <w:w w:val="101"/>
          <w:sz w:val="20"/>
          <w:szCs w:val="20"/>
          <w:lang w:val="en-IN" w:eastAsia="en-IN"/>
        </w:rPr>
        <w:t xml:space="preserve">e.g., </w:t>
      </w:r>
      <w:r w:rsidRPr="006E53CD">
        <w:rPr>
          <w:rFonts w:eastAsiaTheme="minorEastAsia"/>
          <w:color w:val="000000" w:themeColor="text1"/>
          <w:spacing w:val="-2"/>
          <w:w w:val="101"/>
          <w:sz w:val="20"/>
          <w:szCs w:val="20"/>
          <w:lang w:val="en-IN" w:eastAsia="en-IN"/>
        </w:rPr>
        <w:t xml:space="preserve">Safety, Serviceability and Durability), </w:t>
      </w:r>
      <w:r w:rsidRPr="006E53CD">
        <w:rPr>
          <w:rFonts w:eastAsiaTheme="minorEastAsia"/>
          <w:b/>
          <w:i/>
          <w:color w:val="000000" w:themeColor="text1"/>
          <w:spacing w:val="-2"/>
          <w:w w:val="101"/>
          <w:sz w:val="20"/>
          <w:szCs w:val="20"/>
          <w:lang w:val="en-IN" w:eastAsia="en-IN"/>
        </w:rPr>
        <w:t>(ii)</w:t>
      </w:r>
      <w:r w:rsidRPr="006E53CD">
        <w:rPr>
          <w:rFonts w:eastAsiaTheme="minorEastAsia"/>
          <w:i/>
          <w:color w:val="000000" w:themeColor="text1"/>
          <w:spacing w:val="-2"/>
          <w:w w:val="101"/>
          <w:sz w:val="20"/>
          <w:szCs w:val="20"/>
          <w:lang w:val="en-IN" w:eastAsia="en-IN"/>
        </w:rPr>
        <w:t xml:space="preserve"> </w:t>
      </w:r>
      <w:r w:rsidRPr="006E53CD">
        <w:rPr>
          <w:rFonts w:eastAsiaTheme="minorEastAsia"/>
          <w:color w:val="000000" w:themeColor="text1"/>
          <w:spacing w:val="-2"/>
          <w:w w:val="101"/>
          <w:sz w:val="20"/>
          <w:szCs w:val="20"/>
          <w:lang w:val="en-IN" w:eastAsia="en-IN"/>
        </w:rPr>
        <w:t xml:space="preserve">Economic Performance (Minimum Life Cycle Costs and Minimum User Costs) and </w:t>
      </w:r>
      <w:r w:rsidRPr="006E53CD">
        <w:rPr>
          <w:rFonts w:eastAsiaTheme="minorEastAsia"/>
          <w:b/>
          <w:i/>
          <w:color w:val="000000" w:themeColor="text1"/>
          <w:spacing w:val="-2"/>
          <w:w w:val="101"/>
          <w:sz w:val="20"/>
          <w:szCs w:val="20"/>
          <w:lang w:val="en-IN" w:eastAsia="en-IN"/>
        </w:rPr>
        <w:t xml:space="preserve">(iii) </w:t>
      </w:r>
      <w:r w:rsidRPr="006E53CD">
        <w:rPr>
          <w:rFonts w:eastAsiaTheme="minorEastAsia"/>
          <w:color w:val="000000" w:themeColor="text1"/>
          <w:spacing w:val="-2"/>
          <w:w w:val="101"/>
          <w:sz w:val="20"/>
          <w:szCs w:val="20"/>
          <w:lang w:val="en-IN" w:eastAsia="en-IN"/>
        </w:rPr>
        <w:t>Environmental Performance (</w:t>
      </w:r>
      <w:r w:rsidR="000E2528" w:rsidRPr="006E53CD">
        <w:rPr>
          <w:rFonts w:eastAsiaTheme="minorEastAsia"/>
          <w:color w:val="000000" w:themeColor="text1"/>
          <w:spacing w:val="-2"/>
          <w:w w:val="101"/>
          <w:sz w:val="20"/>
          <w:szCs w:val="20"/>
          <w:lang w:val="en-IN" w:eastAsia="en-IN"/>
        </w:rPr>
        <w:t>Minimise Carbon Soot Particles Emissions and its Application, Minimise</w:t>
      </w:r>
      <w:r w:rsidRPr="006E53CD">
        <w:rPr>
          <w:rFonts w:eastAsiaTheme="minorEastAsia"/>
          <w:color w:val="000000" w:themeColor="text1"/>
          <w:spacing w:val="-2"/>
          <w:w w:val="101"/>
          <w:sz w:val="20"/>
          <w:szCs w:val="20"/>
          <w:lang w:val="en-IN" w:eastAsia="en-IN"/>
        </w:rPr>
        <w:t xml:space="preserve"> Greenhouse Gas Emissions, Reduced Materials Consumption, Energy Efficiency, etc.).</w:t>
      </w:r>
      <w:r w:rsidR="00D50421" w:rsidRPr="006E53CD">
        <w:rPr>
          <w:rFonts w:eastAsiaTheme="minorEastAsia"/>
          <w:color w:val="000000" w:themeColor="text1"/>
          <w:spacing w:val="-2"/>
          <w:w w:val="101"/>
          <w:sz w:val="20"/>
          <w:szCs w:val="20"/>
          <w:lang w:val="en-IN" w:eastAsia="en-IN"/>
        </w:rPr>
        <w:t xml:space="preserve"> </w:t>
      </w:r>
      <w:r w:rsidR="00D50421" w:rsidRPr="006E53CD">
        <w:rPr>
          <w:color w:val="000000" w:themeColor="text1"/>
          <w:sz w:val="20"/>
          <w:szCs w:val="20"/>
        </w:rPr>
        <w:t>Impacts during design phase is limited to removal of trees, acquisition of land and structures, relocation of water ways</w:t>
      </w:r>
      <w:r w:rsidR="001A09AD" w:rsidRPr="006E53CD">
        <w:rPr>
          <w:color w:val="000000" w:themeColor="text1"/>
          <w:sz w:val="20"/>
          <w:szCs w:val="20"/>
        </w:rPr>
        <w:t xml:space="preserve"> or water bodies</w:t>
      </w:r>
      <w:r w:rsidR="00D50421" w:rsidRPr="006E53CD">
        <w:rPr>
          <w:color w:val="000000" w:themeColor="text1"/>
          <w:sz w:val="20"/>
          <w:szCs w:val="20"/>
        </w:rPr>
        <w:t xml:space="preserve">, water parks, water locations, water streams or channels identification and management of borrow pits </w:t>
      </w:r>
      <w:r w:rsidR="001A09AD" w:rsidRPr="006E53CD">
        <w:rPr>
          <w:color w:val="000000" w:themeColor="text1"/>
          <w:sz w:val="20"/>
          <w:szCs w:val="20"/>
        </w:rPr>
        <w:t xml:space="preserve">areas </w:t>
      </w:r>
      <w:r w:rsidR="00D50421" w:rsidRPr="006E53CD">
        <w:rPr>
          <w:color w:val="000000" w:themeColor="text1"/>
          <w:sz w:val="20"/>
          <w:szCs w:val="20"/>
        </w:rPr>
        <w:t xml:space="preserve">are as mentioned in Table </w:t>
      </w:r>
      <w:r w:rsidR="006B0818" w:rsidRPr="006E53CD">
        <w:rPr>
          <w:color w:val="000000" w:themeColor="text1"/>
          <w:sz w:val="20"/>
          <w:szCs w:val="20"/>
        </w:rPr>
        <w:t>11</w:t>
      </w:r>
      <w:r w:rsidR="00D50421" w:rsidRPr="006E53CD">
        <w:rPr>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Table </w:t>
      </w:r>
      <w:r w:rsidR="006B0818" w:rsidRPr="006E53CD">
        <w:rPr>
          <w:rFonts w:ascii="Times New Roman" w:eastAsia="Book Antiqua" w:hAnsi="Times New Roman" w:cs="Times New Roman"/>
          <w:b/>
          <w:color w:val="000000" w:themeColor="text1"/>
          <w:sz w:val="20"/>
          <w:szCs w:val="20"/>
        </w:rPr>
        <w:t>11</w:t>
      </w:r>
      <w:r w:rsidRPr="006E53CD">
        <w:rPr>
          <w:rFonts w:ascii="Times New Roman" w:eastAsia="Book Antiqua" w:hAnsi="Times New Roman" w:cs="Times New Roman"/>
          <w:b/>
          <w:color w:val="000000" w:themeColor="text1"/>
          <w:sz w:val="20"/>
          <w:szCs w:val="20"/>
        </w:rPr>
        <w:t>: Impacts during Design Phase.</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4"/>
        <w:gridCol w:w="7982"/>
      </w:tblGrid>
      <w:tr w:rsidR="00D50421" w:rsidRPr="006E53CD" w:rsidTr="00AE488D">
        <w:trPr>
          <w:trHeight w:val="238"/>
          <w:jc w:val="center"/>
        </w:trPr>
        <w:tc>
          <w:tcPr>
            <w:tcW w:w="3114" w:type="dxa"/>
            <w:shd w:val="clear" w:color="auto" w:fill="FFFF00"/>
            <w:vAlign w:val="bottom"/>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Impacts</w:t>
            </w:r>
          </w:p>
        </w:tc>
        <w:tc>
          <w:tcPr>
            <w:tcW w:w="7982" w:type="dxa"/>
            <w:shd w:val="clear" w:color="auto" w:fill="FFFF00"/>
            <w:vAlign w:val="bottom"/>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Mitigation Measures</w:t>
            </w:r>
          </w:p>
        </w:tc>
      </w:tr>
      <w:tr w:rsidR="00D50421" w:rsidRPr="006E53CD" w:rsidTr="00AE488D">
        <w:trPr>
          <w:trHeight w:val="248"/>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Land Acquisition</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Alignment design to minimize the land acquisition </w:t>
            </w:r>
            <w:r w:rsidR="00B75A7D" w:rsidRPr="006E53CD">
              <w:rPr>
                <w:rFonts w:ascii="Times New Roman" w:hAnsi="Times New Roman" w:cs="Times New Roman"/>
                <w:color w:val="000000" w:themeColor="text1"/>
                <w:sz w:val="20"/>
                <w:szCs w:val="20"/>
              </w:rPr>
              <w:t xml:space="preserve">to resolve problems of inhabited people </w:t>
            </w:r>
            <w:r w:rsidRPr="006E53CD">
              <w:rPr>
                <w:rFonts w:ascii="Times New Roman" w:hAnsi="Times New Roman" w:cs="Times New Roman"/>
                <w:color w:val="000000" w:themeColor="text1"/>
                <w:sz w:val="20"/>
                <w:szCs w:val="20"/>
              </w:rPr>
              <w:t>whenever applicable;</w:t>
            </w:r>
          </w:p>
        </w:tc>
      </w:tr>
      <w:tr w:rsidR="00D50421" w:rsidRPr="006E53CD" w:rsidTr="00AE488D">
        <w:trPr>
          <w:trHeight w:val="304"/>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Major Displacement</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Bypasses and detours </w:t>
            </w:r>
            <w:r w:rsidR="00B75A7D" w:rsidRPr="006E53CD">
              <w:rPr>
                <w:rFonts w:ascii="Times New Roman" w:hAnsi="Times New Roman" w:cs="Times New Roman"/>
                <w:color w:val="000000" w:themeColor="text1"/>
                <w:sz w:val="20"/>
                <w:szCs w:val="20"/>
              </w:rPr>
              <w:t xml:space="preserve">places/ zones/ regions are </w:t>
            </w:r>
            <w:r w:rsidRPr="006E53CD">
              <w:rPr>
                <w:rFonts w:ascii="Times New Roman" w:hAnsi="Times New Roman" w:cs="Times New Roman"/>
                <w:color w:val="000000" w:themeColor="text1"/>
                <w:sz w:val="20"/>
                <w:szCs w:val="20"/>
              </w:rPr>
              <w:t>to be considered preciously;</w:t>
            </w:r>
          </w:p>
        </w:tc>
      </w:tr>
      <w:tr w:rsidR="00D50421" w:rsidRPr="006E53CD" w:rsidTr="00AE488D">
        <w:trPr>
          <w:trHeight w:val="368"/>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Removal of Trees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Alignment design to reduce the number, widening on the side of the road where less trees are required to be cut. Compensatory plantation </w:t>
            </w:r>
            <w:r w:rsidR="00B75A7D" w:rsidRPr="006E53CD">
              <w:rPr>
                <w:rFonts w:ascii="Times New Roman" w:hAnsi="Times New Roman" w:cs="Times New Roman"/>
                <w:color w:val="000000" w:themeColor="text1"/>
                <w:sz w:val="20"/>
                <w:szCs w:val="20"/>
              </w:rPr>
              <w:t xml:space="preserve">has </w:t>
            </w:r>
            <w:r w:rsidRPr="006E53CD">
              <w:rPr>
                <w:rFonts w:ascii="Times New Roman" w:hAnsi="Times New Roman" w:cs="Times New Roman"/>
                <w:color w:val="000000" w:themeColor="text1"/>
                <w:sz w:val="20"/>
                <w:szCs w:val="20"/>
              </w:rPr>
              <w:t>to be planned</w:t>
            </w:r>
            <w:r w:rsidR="00B75A7D" w:rsidRPr="006E53CD">
              <w:rPr>
                <w:rFonts w:ascii="Times New Roman" w:hAnsi="Times New Roman" w:cs="Times New Roman"/>
                <w:color w:val="000000" w:themeColor="text1"/>
                <w:sz w:val="20"/>
                <w:szCs w:val="20"/>
              </w:rPr>
              <w:t xml:space="preserve"> according to the need of residing people in the locality</w:t>
            </w:r>
            <w:r w:rsidRPr="006E53CD">
              <w:rPr>
                <w:rFonts w:ascii="Times New Roman" w:hAnsi="Times New Roman" w:cs="Times New Roman"/>
                <w:color w:val="000000" w:themeColor="text1"/>
                <w:sz w:val="20"/>
                <w:szCs w:val="20"/>
              </w:rPr>
              <w:t>;</w:t>
            </w:r>
          </w:p>
        </w:tc>
      </w:tr>
      <w:tr w:rsidR="00D50421" w:rsidRPr="006E53CD" w:rsidTr="00AE488D">
        <w:trPr>
          <w:trHeight w:val="521"/>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lastRenderedPageBreak/>
              <w:t xml:space="preserve">Impact on Public Utilities </w:t>
            </w:r>
            <w:r w:rsidRPr="006E53CD">
              <w:rPr>
                <w:rFonts w:ascii="Times New Roman" w:eastAsia="Book Antiqua" w:hAnsi="Times New Roman" w:cs="Times New Roman"/>
                <w:b/>
                <w:i/>
                <w:sz w:val="20"/>
                <w:szCs w:val="20"/>
              </w:rPr>
              <w:t>e.g.,</w:t>
            </w:r>
            <w:r w:rsidRPr="006E53CD">
              <w:rPr>
                <w:rFonts w:ascii="Times New Roman" w:eastAsia="Book Antiqua" w:hAnsi="Times New Roman" w:cs="Times New Roman"/>
                <w:b/>
                <w:sz w:val="20"/>
                <w:szCs w:val="20"/>
              </w:rPr>
              <w:t xml:space="preserve"> Community Wells etc.</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Alignment design to be considered. In case of removal alternate arrangement to be done before</w:t>
            </w:r>
            <w:r w:rsidR="00B75A7D" w:rsidRPr="006E53CD">
              <w:rPr>
                <w:rFonts w:ascii="Times New Roman" w:hAnsi="Times New Roman" w:cs="Times New Roman"/>
                <w:color w:val="000000" w:themeColor="text1"/>
                <w:sz w:val="20"/>
                <w:szCs w:val="20"/>
              </w:rPr>
              <w:t xml:space="preserve"> hand on priority basis</w:t>
            </w:r>
            <w:r w:rsidRPr="006E53CD">
              <w:rPr>
                <w:rFonts w:ascii="Times New Roman" w:hAnsi="Times New Roman" w:cs="Times New Roman"/>
                <w:color w:val="000000" w:themeColor="text1"/>
                <w:sz w:val="20"/>
                <w:szCs w:val="20"/>
              </w:rPr>
              <w:t>;</w:t>
            </w:r>
          </w:p>
        </w:tc>
      </w:tr>
      <w:tr w:rsidR="00D50421" w:rsidRPr="006E53CD" w:rsidTr="00AE488D">
        <w:trPr>
          <w:trHeight w:val="197"/>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Impact on Cultural Sites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Alignment design to be considered</w:t>
            </w:r>
            <w:r w:rsidR="00B75A7D" w:rsidRPr="006E53CD">
              <w:rPr>
                <w:rFonts w:ascii="Times New Roman" w:hAnsi="Times New Roman" w:cs="Times New Roman"/>
                <w:color w:val="000000" w:themeColor="text1"/>
                <w:sz w:val="20"/>
                <w:szCs w:val="20"/>
              </w:rPr>
              <w:t xml:space="preserve"> preciously</w:t>
            </w:r>
            <w:r w:rsidRPr="006E53CD">
              <w:rPr>
                <w:rFonts w:ascii="Times New Roman" w:hAnsi="Times New Roman" w:cs="Times New Roman"/>
                <w:color w:val="000000" w:themeColor="text1"/>
                <w:sz w:val="20"/>
                <w:szCs w:val="20"/>
              </w:rPr>
              <w:t>. Public consultation may be needed if impact cannot be avoided</w:t>
            </w:r>
            <w:r w:rsidR="00B75A7D" w:rsidRPr="006E53CD">
              <w:rPr>
                <w:rFonts w:ascii="Times New Roman" w:hAnsi="Times New Roman" w:cs="Times New Roman"/>
                <w:color w:val="000000" w:themeColor="text1"/>
                <w:sz w:val="20"/>
                <w:szCs w:val="20"/>
              </w:rPr>
              <w:t xml:space="preserve"> at projected areas and places</w:t>
            </w:r>
            <w:r w:rsidRPr="006E53CD">
              <w:rPr>
                <w:rFonts w:ascii="Times New Roman" w:hAnsi="Times New Roman" w:cs="Times New Roman"/>
                <w:color w:val="000000" w:themeColor="text1"/>
                <w:sz w:val="20"/>
                <w:szCs w:val="20"/>
              </w:rPr>
              <w:t>;</w:t>
            </w:r>
          </w:p>
        </w:tc>
      </w:tr>
      <w:tr w:rsidR="00D50421" w:rsidRPr="006E53CD" w:rsidTr="00AE488D">
        <w:trPr>
          <w:trHeight w:val="152"/>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Relocation of Waterways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Hydrology </w:t>
            </w:r>
            <w:r w:rsidR="00B75A7D" w:rsidRPr="006E53CD">
              <w:rPr>
                <w:rFonts w:ascii="Times New Roman" w:hAnsi="Times New Roman" w:cs="Times New Roman"/>
                <w:color w:val="000000" w:themeColor="text1"/>
                <w:sz w:val="20"/>
                <w:szCs w:val="20"/>
              </w:rPr>
              <w:t xml:space="preserve">has </w:t>
            </w:r>
            <w:r w:rsidRPr="006E53CD">
              <w:rPr>
                <w:rFonts w:ascii="Times New Roman" w:hAnsi="Times New Roman" w:cs="Times New Roman"/>
                <w:color w:val="000000" w:themeColor="text1"/>
                <w:sz w:val="20"/>
                <w:szCs w:val="20"/>
              </w:rPr>
              <w:t>to be considered</w:t>
            </w:r>
            <w:r w:rsidR="00B75A7D" w:rsidRPr="006E53CD">
              <w:rPr>
                <w:rFonts w:ascii="Times New Roman" w:hAnsi="Times New Roman" w:cs="Times New Roman"/>
                <w:color w:val="000000" w:themeColor="text1"/>
                <w:sz w:val="20"/>
                <w:szCs w:val="20"/>
              </w:rPr>
              <w:t xml:space="preserve"> for the public of locality</w:t>
            </w:r>
            <w:r w:rsidRPr="006E53CD">
              <w:rPr>
                <w:rFonts w:ascii="Times New Roman" w:hAnsi="Times New Roman" w:cs="Times New Roman"/>
                <w:color w:val="000000" w:themeColor="text1"/>
                <w:sz w:val="20"/>
                <w:szCs w:val="20"/>
              </w:rPr>
              <w:t>. Public consultation will be needed, wherever applicable</w:t>
            </w:r>
            <w:r w:rsidR="00B75A7D" w:rsidRPr="006E53CD">
              <w:rPr>
                <w:rFonts w:ascii="Times New Roman" w:hAnsi="Times New Roman" w:cs="Times New Roman"/>
                <w:color w:val="000000" w:themeColor="text1"/>
                <w:sz w:val="20"/>
                <w:szCs w:val="20"/>
              </w:rPr>
              <w:t xml:space="preserve"> on priority basis</w:t>
            </w:r>
            <w:r w:rsidRPr="006E53CD">
              <w:rPr>
                <w:rFonts w:ascii="Times New Roman" w:hAnsi="Times New Roman" w:cs="Times New Roman"/>
                <w:color w:val="000000" w:themeColor="text1"/>
                <w:sz w:val="20"/>
                <w:szCs w:val="20"/>
              </w:rPr>
              <w:t>;</w:t>
            </w:r>
          </w:p>
        </w:tc>
      </w:tr>
      <w:tr w:rsidR="00D50421" w:rsidRPr="006E53CD" w:rsidTr="00AE488D">
        <w:trPr>
          <w:trHeight w:val="242"/>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Access Restriction</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Required alternatives, underpasses, proper signposts for people should be included in design all types of </w:t>
            </w:r>
            <w:r w:rsidR="00B75A7D" w:rsidRPr="006E53CD">
              <w:rPr>
                <w:rFonts w:ascii="Times New Roman" w:hAnsi="Times New Roman" w:cs="Times New Roman"/>
                <w:color w:val="000000" w:themeColor="text1"/>
                <w:sz w:val="20"/>
                <w:szCs w:val="20"/>
              </w:rPr>
              <w:t xml:space="preserve">civil highway </w:t>
            </w:r>
            <w:r w:rsidRPr="006E53CD">
              <w:rPr>
                <w:rFonts w:ascii="Times New Roman" w:hAnsi="Times New Roman" w:cs="Times New Roman"/>
                <w:color w:val="000000" w:themeColor="text1"/>
                <w:sz w:val="20"/>
                <w:szCs w:val="20"/>
              </w:rPr>
              <w:t>roads</w:t>
            </w:r>
            <w:r w:rsidR="00B75A7D" w:rsidRPr="006E53CD">
              <w:rPr>
                <w:rFonts w:ascii="Times New Roman" w:hAnsi="Times New Roman" w:cs="Times New Roman"/>
                <w:color w:val="000000" w:themeColor="text1"/>
                <w:sz w:val="20"/>
                <w:szCs w:val="20"/>
              </w:rPr>
              <w:t>’</w:t>
            </w:r>
            <w:r w:rsidRPr="006E53CD">
              <w:rPr>
                <w:rFonts w:ascii="Times New Roman" w:hAnsi="Times New Roman" w:cs="Times New Roman"/>
                <w:color w:val="000000" w:themeColor="text1"/>
                <w:sz w:val="20"/>
                <w:szCs w:val="20"/>
              </w:rPr>
              <w:t xml:space="preserve"> constructions</w:t>
            </w:r>
            <w:r w:rsidR="00B75A7D" w:rsidRPr="006E53CD">
              <w:rPr>
                <w:rFonts w:ascii="Times New Roman" w:hAnsi="Times New Roman" w:cs="Times New Roman"/>
                <w:color w:val="000000" w:themeColor="text1"/>
                <w:sz w:val="20"/>
                <w:szCs w:val="20"/>
              </w:rPr>
              <w:t xml:space="preserve"> network</w:t>
            </w:r>
            <w:r w:rsidRPr="006E53CD">
              <w:rPr>
                <w:rFonts w:ascii="Times New Roman" w:hAnsi="Times New Roman" w:cs="Times New Roman"/>
                <w:color w:val="000000" w:themeColor="text1"/>
                <w:sz w:val="20"/>
                <w:szCs w:val="20"/>
              </w:rPr>
              <w:t>;</w:t>
            </w:r>
          </w:p>
        </w:tc>
      </w:tr>
      <w:tr w:rsidR="00D50421" w:rsidRPr="006E53CD" w:rsidTr="00AE488D">
        <w:trPr>
          <w:trHeight w:val="305"/>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Congestion in Settlement Areas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Service road </w:t>
            </w:r>
            <w:r w:rsidR="00B75A7D" w:rsidRPr="006E53CD">
              <w:rPr>
                <w:rFonts w:ascii="Times New Roman" w:hAnsi="Times New Roman" w:cs="Times New Roman"/>
                <w:color w:val="000000" w:themeColor="text1"/>
                <w:sz w:val="20"/>
                <w:szCs w:val="20"/>
              </w:rPr>
              <w:t xml:space="preserve">has </w:t>
            </w:r>
            <w:r w:rsidRPr="006E53CD">
              <w:rPr>
                <w:rFonts w:ascii="Times New Roman" w:hAnsi="Times New Roman" w:cs="Times New Roman"/>
                <w:color w:val="000000" w:themeColor="text1"/>
                <w:sz w:val="20"/>
                <w:szCs w:val="20"/>
              </w:rPr>
              <w:t xml:space="preserve">to be provided everywhere all over the </w:t>
            </w:r>
            <w:r w:rsidR="00B75A7D" w:rsidRPr="006E53CD">
              <w:rPr>
                <w:rFonts w:ascii="Times New Roman" w:hAnsi="Times New Roman" w:cs="Times New Roman"/>
                <w:color w:val="000000" w:themeColor="text1"/>
                <w:sz w:val="20"/>
                <w:szCs w:val="20"/>
              </w:rPr>
              <w:t xml:space="preserve">projected </w:t>
            </w:r>
            <w:r w:rsidRPr="006E53CD">
              <w:rPr>
                <w:rFonts w:ascii="Times New Roman" w:hAnsi="Times New Roman" w:cs="Times New Roman"/>
                <w:color w:val="000000" w:themeColor="text1"/>
                <w:sz w:val="20"/>
                <w:szCs w:val="20"/>
              </w:rPr>
              <w:t>road network;</w:t>
            </w:r>
          </w:p>
        </w:tc>
      </w:tr>
      <w:tr w:rsidR="00D50421" w:rsidRPr="006E53CD" w:rsidTr="00AE488D">
        <w:trPr>
          <w:trHeight w:val="305"/>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Borrow Pits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Locations </w:t>
            </w:r>
            <w:r w:rsidR="00B75A7D" w:rsidRPr="006E53CD">
              <w:rPr>
                <w:rFonts w:ascii="Times New Roman" w:hAnsi="Times New Roman" w:cs="Times New Roman"/>
                <w:color w:val="000000" w:themeColor="text1"/>
                <w:sz w:val="20"/>
                <w:szCs w:val="20"/>
              </w:rPr>
              <w:t xml:space="preserve">has </w:t>
            </w:r>
            <w:r w:rsidRPr="006E53CD">
              <w:rPr>
                <w:rFonts w:ascii="Times New Roman" w:hAnsi="Times New Roman" w:cs="Times New Roman"/>
                <w:color w:val="000000" w:themeColor="text1"/>
                <w:sz w:val="20"/>
                <w:szCs w:val="20"/>
              </w:rPr>
              <w:t>to be selected considering minimum loss of productive land and redevelopment and resettlement</w:t>
            </w:r>
            <w:r w:rsidR="00B75A7D" w:rsidRPr="006E53CD">
              <w:rPr>
                <w:rFonts w:ascii="Times New Roman" w:hAnsi="Times New Roman" w:cs="Times New Roman"/>
                <w:color w:val="000000" w:themeColor="text1"/>
                <w:sz w:val="20"/>
                <w:szCs w:val="20"/>
              </w:rPr>
              <w:t xml:space="preserve"> plans</w:t>
            </w:r>
            <w:r w:rsidRPr="006E53CD">
              <w:rPr>
                <w:rFonts w:ascii="Times New Roman" w:hAnsi="Times New Roman" w:cs="Times New Roman"/>
                <w:color w:val="000000" w:themeColor="text1"/>
                <w:sz w:val="20"/>
                <w:szCs w:val="20"/>
              </w:rPr>
              <w:t>;</w:t>
            </w:r>
          </w:p>
        </w:tc>
      </w:tr>
      <w:tr w:rsidR="00D50421" w:rsidRPr="006E53CD" w:rsidTr="00AE488D">
        <w:trPr>
          <w:trHeight w:val="458"/>
          <w:jc w:val="center"/>
        </w:trPr>
        <w:tc>
          <w:tcPr>
            <w:tcW w:w="3114" w:type="dxa"/>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Environmental Specifications for Contractors</w:t>
            </w:r>
          </w:p>
        </w:tc>
        <w:tc>
          <w:tcPr>
            <w:tcW w:w="7982" w:type="dxa"/>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Environmental qualifications specification </w:t>
            </w:r>
            <w:r w:rsidR="00B75A7D" w:rsidRPr="006E53CD">
              <w:rPr>
                <w:rFonts w:ascii="Times New Roman" w:hAnsi="Times New Roman" w:cs="Times New Roman"/>
                <w:color w:val="000000" w:themeColor="text1"/>
                <w:sz w:val="20"/>
                <w:szCs w:val="20"/>
              </w:rPr>
              <w:t>ought to</w:t>
            </w:r>
            <w:r w:rsidRPr="006E53CD">
              <w:rPr>
                <w:rFonts w:ascii="Times New Roman" w:hAnsi="Times New Roman" w:cs="Times New Roman"/>
                <w:color w:val="000000" w:themeColor="text1"/>
                <w:sz w:val="20"/>
                <w:szCs w:val="20"/>
              </w:rPr>
              <w:t xml:space="preserve"> be included in pre – qualification packages for the contractors and structure designers</w:t>
            </w:r>
            <w:r w:rsidR="00B75A7D" w:rsidRPr="006E53CD">
              <w:rPr>
                <w:rFonts w:ascii="Times New Roman" w:hAnsi="Times New Roman" w:cs="Times New Roman"/>
                <w:color w:val="000000" w:themeColor="text1"/>
                <w:sz w:val="20"/>
                <w:szCs w:val="20"/>
              </w:rPr>
              <w:t xml:space="preserve"> in civil engineering fields</w:t>
            </w:r>
            <w:r w:rsidRPr="006E53CD">
              <w:rPr>
                <w:rFonts w:ascii="Times New Roman" w:hAnsi="Times New Roman" w:cs="Times New Roman"/>
                <w:color w:val="000000" w:themeColor="text1"/>
                <w:sz w:val="20"/>
                <w:szCs w:val="20"/>
              </w:rPr>
              <w:t>.</w:t>
            </w:r>
          </w:p>
        </w:tc>
      </w:tr>
    </w:tbl>
    <w:p w:rsidR="00D50421" w:rsidRPr="006E53CD" w:rsidRDefault="00D50421" w:rsidP="006E53CD">
      <w:pPr>
        <w:spacing w:after="0" w:line="240" w:lineRule="auto"/>
        <w:rPr>
          <w:rFonts w:ascii="Times New Roman" w:eastAsiaTheme="minorEastAsia" w:hAnsi="Times New Roman" w:cs="Times New Roman"/>
          <w:color w:val="000000"/>
          <w:spacing w:val="-2"/>
          <w:w w:val="101"/>
          <w:sz w:val="20"/>
          <w:szCs w:val="20"/>
          <w:lang w:val="en-IN" w:eastAsia="en-IN"/>
        </w:rPr>
      </w:pPr>
    </w:p>
    <w:p w:rsidR="00D50421" w:rsidRPr="006E53CD" w:rsidRDefault="00D50421" w:rsidP="006E53CD">
      <w:pPr>
        <w:pStyle w:val="NormalWeb"/>
        <w:shd w:val="clear" w:color="auto" w:fill="FFFFFF"/>
        <w:spacing w:before="0" w:beforeAutospacing="0" w:after="0" w:afterAutospacing="0"/>
        <w:jc w:val="both"/>
        <w:rPr>
          <w:color w:val="000000"/>
          <w:sz w:val="20"/>
          <w:szCs w:val="20"/>
        </w:rPr>
      </w:pPr>
      <w:r w:rsidRPr="006E53CD">
        <w:rPr>
          <w:b/>
          <w:sz w:val="20"/>
          <w:szCs w:val="20"/>
        </w:rPr>
        <w:t>Construction Phas</w:t>
      </w:r>
      <w:r w:rsidR="006D2BD2" w:rsidRPr="006E53CD">
        <w:rPr>
          <w:b/>
          <w:sz w:val="20"/>
          <w:szCs w:val="20"/>
        </w:rPr>
        <w:t>e Management and Plan</w:t>
      </w:r>
      <w:r w:rsidR="00E110F5" w:rsidRPr="006E53CD">
        <w:rPr>
          <w:b/>
          <w:sz w:val="20"/>
          <w:szCs w:val="20"/>
        </w:rPr>
        <w:t>:</w:t>
      </w:r>
      <w:r w:rsidR="00E110F5" w:rsidRPr="006E53CD">
        <w:rPr>
          <w:b/>
          <w:i/>
          <w:sz w:val="20"/>
          <w:szCs w:val="20"/>
        </w:rPr>
        <w:t xml:space="preserve"> </w:t>
      </w:r>
      <w:r w:rsidRPr="006E53CD">
        <w:rPr>
          <w:color w:val="000000"/>
          <w:sz w:val="20"/>
          <w:szCs w:val="20"/>
        </w:rPr>
        <w:t xml:space="preserve">Environmental management during construction phase is more crucial, because major impacts during construction like earthworks road network, movement of heavy machineries etc. causes lot of disturbances and management becomes essential at this stage during construction </w:t>
      </w:r>
      <w:r w:rsidR="00000080" w:rsidRPr="006E53CD">
        <w:rPr>
          <w:color w:val="000000"/>
          <w:sz w:val="20"/>
          <w:szCs w:val="20"/>
        </w:rPr>
        <w:t>net</w:t>
      </w:r>
      <w:r w:rsidRPr="006E53CD">
        <w:rPr>
          <w:color w:val="000000"/>
          <w:sz w:val="20"/>
          <w:szCs w:val="20"/>
        </w:rPr>
        <w:t>work. The construction workers camp will be located at least 500 Meters away from habitations</w:t>
      </w:r>
      <w:r w:rsidR="00000080" w:rsidRPr="006E53CD">
        <w:rPr>
          <w:color w:val="000000"/>
          <w:sz w:val="20"/>
          <w:szCs w:val="20"/>
        </w:rPr>
        <w:t xml:space="preserve"> areas</w:t>
      </w:r>
      <w:r w:rsidRPr="006E53CD">
        <w:rPr>
          <w:color w:val="000000"/>
          <w:sz w:val="20"/>
          <w:szCs w:val="20"/>
        </w:rPr>
        <w:t xml:space="preserve">. The construction yard, </w:t>
      </w:r>
      <w:r w:rsidR="00E110F5" w:rsidRPr="006E53CD">
        <w:rPr>
          <w:color w:val="000000"/>
          <w:sz w:val="20"/>
          <w:szCs w:val="20"/>
        </w:rPr>
        <w:t>hot mix p</w:t>
      </w:r>
      <w:r w:rsidRPr="006E53CD">
        <w:rPr>
          <w:color w:val="000000"/>
          <w:sz w:val="20"/>
          <w:szCs w:val="20"/>
        </w:rPr>
        <w:t xml:space="preserve">lants (HMPs) and crushers like </w:t>
      </w:r>
      <w:r w:rsidR="00E110F5" w:rsidRPr="006E53CD">
        <w:rPr>
          <w:color w:val="000000"/>
          <w:sz w:val="20"/>
          <w:szCs w:val="20"/>
        </w:rPr>
        <w:t>a</w:t>
      </w:r>
      <w:r w:rsidRPr="006E53CD">
        <w:rPr>
          <w:color w:val="000000"/>
          <w:sz w:val="20"/>
          <w:szCs w:val="20"/>
        </w:rPr>
        <w:t xml:space="preserve">sphalt </w:t>
      </w:r>
      <w:r w:rsidR="00E110F5" w:rsidRPr="006E53CD">
        <w:rPr>
          <w:color w:val="000000"/>
          <w:sz w:val="20"/>
          <w:szCs w:val="20"/>
        </w:rPr>
        <w:t>c</w:t>
      </w:r>
      <w:r w:rsidRPr="006E53CD">
        <w:rPr>
          <w:color w:val="000000"/>
          <w:sz w:val="20"/>
          <w:szCs w:val="20"/>
        </w:rPr>
        <w:t xml:space="preserve">rusher </w:t>
      </w:r>
      <w:r w:rsidR="00E110F5" w:rsidRPr="006E53CD">
        <w:rPr>
          <w:color w:val="000000"/>
          <w:sz w:val="20"/>
          <w:szCs w:val="20"/>
        </w:rPr>
        <w:t>p</w:t>
      </w:r>
      <w:r w:rsidRPr="006E53CD">
        <w:rPr>
          <w:color w:val="000000"/>
          <w:sz w:val="20"/>
          <w:szCs w:val="20"/>
        </w:rPr>
        <w:t>lants (ACP) etc. will be located at 500 Meters away from habitations and in downwind directions. The minimum distance of these will be kept 3.0 Km. from reserve forest areas. Adequate cross drainage structures ha</w:t>
      </w:r>
      <w:r w:rsidR="00000080" w:rsidRPr="006E53CD">
        <w:rPr>
          <w:color w:val="000000"/>
          <w:sz w:val="20"/>
          <w:szCs w:val="20"/>
        </w:rPr>
        <w:t>s</w:t>
      </w:r>
      <w:r w:rsidRPr="006E53CD">
        <w:rPr>
          <w:color w:val="000000"/>
          <w:sz w:val="20"/>
          <w:szCs w:val="20"/>
        </w:rPr>
        <w:t xml:space="preserve"> </w:t>
      </w:r>
      <w:r w:rsidR="00000080" w:rsidRPr="006E53CD">
        <w:rPr>
          <w:color w:val="000000"/>
          <w:sz w:val="20"/>
          <w:szCs w:val="20"/>
        </w:rPr>
        <w:t>to be</w:t>
      </w:r>
      <w:r w:rsidRPr="006E53CD">
        <w:rPr>
          <w:color w:val="000000"/>
          <w:sz w:val="20"/>
          <w:szCs w:val="20"/>
        </w:rPr>
        <w:t xml:space="preserve"> planned to maintain proper cross drainage. </w:t>
      </w:r>
      <w:r w:rsidRPr="006E53CD">
        <w:rPr>
          <w:color w:val="000000" w:themeColor="text1"/>
          <w:sz w:val="20"/>
          <w:szCs w:val="20"/>
        </w:rPr>
        <w:t xml:space="preserve">In order to compensate negative impacts on floral species due to cutting of trees </w:t>
      </w:r>
      <w:r w:rsidR="00000080" w:rsidRPr="006E53CD">
        <w:rPr>
          <w:color w:val="000000" w:themeColor="text1"/>
          <w:sz w:val="20"/>
          <w:szCs w:val="20"/>
        </w:rPr>
        <w:t xml:space="preserve">in </w:t>
      </w:r>
      <w:r w:rsidRPr="006E53CD">
        <w:rPr>
          <w:color w:val="000000" w:themeColor="text1"/>
          <w:sz w:val="20"/>
          <w:szCs w:val="20"/>
        </w:rPr>
        <w:t xml:space="preserve">the project plans </w:t>
      </w:r>
      <w:r w:rsidR="00000080" w:rsidRPr="006E53CD">
        <w:rPr>
          <w:color w:val="000000" w:themeColor="text1"/>
          <w:sz w:val="20"/>
          <w:szCs w:val="20"/>
        </w:rPr>
        <w:t xml:space="preserve">as </w:t>
      </w:r>
      <w:r w:rsidRPr="006E53CD">
        <w:rPr>
          <w:color w:val="000000" w:themeColor="text1"/>
          <w:sz w:val="20"/>
          <w:szCs w:val="20"/>
        </w:rPr>
        <w:t xml:space="preserve">compensatory plantation in the ratio of 1: 3 </w:t>
      </w:r>
      <w:r w:rsidRPr="006E53CD">
        <w:rPr>
          <w:i/>
          <w:color w:val="000000" w:themeColor="text1"/>
          <w:sz w:val="20"/>
          <w:szCs w:val="20"/>
        </w:rPr>
        <w:t>i.e.,</w:t>
      </w:r>
      <w:r w:rsidRPr="006E53CD">
        <w:rPr>
          <w:color w:val="000000" w:themeColor="text1"/>
          <w:sz w:val="20"/>
          <w:szCs w:val="20"/>
        </w:rPr>
        <w:t xml:space="preserve"> for everyone has to be applied… if one tree is cut…!!! Then three or more trees will be planted. </w:t>
      </w:r>
      <w:r w:rsidRPr="006E53CD">
        <w:rPr>
          <w:color w:val="000000"/>
          <w:sz w:val="20"/>
          <w:szCs w:val="20"/>
        </w:rPr>
        <w:t xml:space="preserve">The acquisition of forest area will be minimal and will be compensated through compensatory afforestation. The noise barriers </w:t>
      </w:r>
      <w:r w:rsidR="00000080" w:rsidRPr="006E53CD">
        <w:rPr>
          <w:color w:val="000000"/>
          <w:sz w:val="20"/>
          <w:szCs w:val="20"/>
        </w:rPr>
        <w:t>has to be</w:t>
      </w:r>
      <w:r w:rsidRPr="006E53CD">
        <w:rPr>
          <w:color w:val="000000"/>
          <w:sz w:val="20"/>
          <w:szCs w:val="20"/>
        </w:rPr>
        <w:t xml:space="preserve"> planned closed to educational institute so that post project noise levels are within the specified limits</w:t>
      </w:r>
      <w:r w:rsidR="00271608">
        <w:rPr>
          <w:color w:val="000000"/>
          <w:sz w:val="20"/>
          <w:szCs w:val="20"/>
        </w:rPr>
        <w:t xml:space="preserve"> [16]</w:t>
      </w:r>
      <w:r w:rsidRPr="006E53CD">
        <w:rPr>
          <w:color w:val="000000"/>
          <w:sz w:val="20"/>
          <w:szCs w:val="20"/>
        </w:rPr>
        <w:t xml:space="preserve">. The project will take an opportunity to provide </w:t>
      </w:r>
      <w:r w:rsidR="00E110F5" w:rsidRPr="006E53CD">
        <w:rPr>
          <w:color w:val="000000"/>
          <w:sz w:val="20"/>
          <w:szCs w:val="20"/>
        </w:rPr>
        <w:t>e</w:t>
      </w:r>
      <w:r w:rsidRPr="006E53CD">
        <w:rPr>
          <w:color w:val="000000"/>
          <w:sz w:val="20"/>
          <w:szCs w:val="20"/>
        </w:rPr>
        <w:t xml:space="preserve">nvironmental </w:t>
      </w:r>
      <w:r w:rsidR="00E110F5" w:rsidRPr="006E53CD">
        <w:rPr>
          <w:color w:val="000000"/>
          <w:sz w:val="20"/>
          <w:szCs w:val="20"/>
        </w:rPr>
        <w:t>e</w:t>
      </w:r>
      <w:r w:rsidRPr="006E53CD">
        <w:rPr>
          <w:color w:val="000000"/>
          <w:sz w:val="20"/>
          <w:szCs w:val="20"/>
        </w:rPr>
        <w:t xml:space="preserve">nhancement </w:t>
      </w:r>
      <w:r w:rsidR="00E110F5" w:rsidRPr="006E53CD">
        <w:rPr>
          <w:color w:val="000000"/>
          <w:sz w:val="20"/>
          <w:szCs w:val="20"/>
        </w:rPr>
        <w:t>m</w:t>
      </w:r>
      <w:r w:rsidRPr="006E53CD">
        <w:rPr>
          <w:color w:val="000000"/>
          <w:sz w:val="20"/>
          <w:szCs w:val="20"/>
        </w:rPr>
        <w:t>easures (EEM) to improve aesthetic activities in the projected area</w:t>
      </w:r>
      <w:r w:rsidR="00000080" w:rsidRPr="006E53CD">
        <w:rPr>
          <w:color w:val="000000"/>
          <w:sz w:val="20"/>
          <w:szCs w:val="20"/>
        </w:rPr>
        <w:t>s</w:t>
      </w:r>
      <w:r w:rsidRPr="006E53CD">
        <w:rPr>
          <w:color w:val="000000"/>
          <w:sz w:val="20"/>
          <w:szCs w:val="20"/>
        </w:rPr>
        <w:t>. The planned Environmental Enhancement Measures</w:t>
      </w:r>
      <w:r w:rsidRPr="006E53CD">
        <w:rPr>
          <w:b/>
          <w:color w:val="000000"/>
          <w:sz w:val="20"/>
          <w:szCs w:val="20"/>
        </w:rPr>
        <w:t xml:space="preserve"> </w:t>
      </w:r>
      <w:r w:rsidRPr="006E53CD">
        <w:rPr>
          <w:color w:val="000000"/>
          <w:sz w:val="20"/>
          <w:szCs w:val="20"/>
        </w:rPr>
        <w:t xml:space="preserve">include ponds enhancement, plantation in median and in available clear space in </w:t>
      </w:r>
      <w:r w:rsidR="00E110F5" w:rsidRPr="006E53CD">
        <w:rPr>
          <w:color w:val="000000"/>
          <w:sz w:val="20"/>
          <w:szCs w:val="20"/>
        </w:rPr>
        <w:t>r</w:t>
      </w:r>
      <w:r w:rsidRPr="006E53CD">
        <w:rPr>
          <w:color w:val="000000"/>
          <w:sz w:val="20"/>
          <w:szCs w:val="20"/>
        </w:rPr>
        <w:t xml:space="preserve">ight of </w:t>
      </w:r>
      <w:r w:rsidR="00E110F5" w:rsidRPr="006E53CD">
        <w:rPr>
          <w:color w:val="000000"/>
          <w:sz w:val="20"/>
          <w:szCs w:val="20"/>
        </w:rPr>
        <w:t>w</w:t>
      </w:r>
      <w:r w:rsidRPr="006E53CD">
        <w:rPr>
          <w:color w:val="000000"/>
          <w:sz w:val="20"/>
          <w:szCs w:val="20"/>
        </w:rPr>
        <w:t>ay (ROW), seating arrangements around trees must be installed or placed in the specific region</w:t>
      </w:r>
      <w:r w:rsidR="00000080" w:rsidRPr="006E53CD">
        <w:rPr>
          <w:color w:val="000000"/>
          <w:sz w:val="20"/>
          <w:szCs w:val="20"/>
        </w:rPr>
        <w:t>/ places</w:t>
      </w:r>
      <w:r w:rsidRPr="006E53CD">
        <w:rPr>
          <w:color w:val="000000"/>
          <w:sz w:val="20"/>
          <w:szCs w:val="20"/>
        </w:rPr>
        <w:t xml:space="preserve">. The pond </w:t>
      </w:r>
      <w:r w:rsidR="00E110F5" w:rsidRPr="006E53CD">
        <w:rPr>
          <w:color w:val="000000"/>
          <w:sz w:val="20"/>
          <w:szCs w:val="20"/>
        </w:rPr>
        <w:t>e</w:t>
      </w:r>
      <w:r w:rsidRPr="006E53CD">
        <w:rPr>
          <w:color w:val="000000"/>
          <w:sz w:val="20"/>
          <w:szCs w:val="20"/>
        </w:rPr>
        <w:t xml:space="preserve">nhancement </w:t>
      </w:r>
      <w:r w:rsidR="00E110F5" w:rsidRPr="006E53CD">
        <w:rPr>
          <w:color w:val="000000"/>
          <w:sz w:val="20"/>
          <w:szCs w:val="20"/>
        </w:rPr>
        <w:t>m</w:t>
      </w:r>
      <w:r w:rsidRPr="006E53CD">
        <w:rPr>
          <w:color w:val="000000"/>
          <w:sz w:val="20"/>
          <w:szCs w:val="20"/>
        </w:rPr>
        <w:t xml:space="preserve">easures (EM) will include such as stepped access, washing platforms and seating arrangements ought to be applied etc. Some of ditches will be filled up due to embankment construction in the </w:t>
      </w:r>
      <w:r w:rsidR="00E110F5" w:rsidRPr="006E53CD">
        <w:rPr>
          <w:color w:val="000000"/>
          <w:sz w:val="20"/>
          <w:szCs w:val="20"/>
        </w:rPr>
        <w:t>r</w:t>
      </w:r>
      <w:r w:rsidRPr="006E53CD">
        <w:rPr>
          <w:color w:val="000000"/>
          <w:sz w:val="20"/>
          <w:szCs w:val="20"/>
        </w:rPr>
        <w:t xml:space="preserve">ight of </w:t>
      </w:r>
      <w:r w:rsidR="00E110F5" w:rsidRPr="006E53CD">
        <w:rPr>
          <w:color w:val="000000"/>
          <w:sz w:val="20"/>
          <w:szCs w:val="20"/>
        </w:rPr>
        <w:t>w</w:t>
      </w:r>
      <w:r w:rsidRPr="006E53CD">
        <w:rPr>
          <w:color w:val="000000"/>
          <w:sz w:val="20"/>
          <w:szCs w:val="20"/>
        </w:rPr>
        <w:t>ay (ROW). In order to avoid contamination of water bodies during construction sedimentation chambers, oils and grease separators, oil interceptors at storage areas and at construction yard ha</w:t>
      </w:r>
      <w:r w:rsidR="00000080" w:rsidRPr="006E53CD">
        <w:rPr>
          <w:color w:val="000000"/>
          <w:sz w:val="20"/>
          <w:szCs w:val="20"/>
        </w:rPr>
        <w:t>s to be</w:t>
      </w:r>
      <w:r w:rsidRPr="006E53CD">
        <w:rPr>
          <w:color w:val="000000"/>
          <w:sz w:val="20"/>
          <w:szCs w:val="20"/>
        </w:rPr>
        <w:t xml:space="preserve"> planned. The bill of quantities for mitigation and enhancement measures has been given in respective </w:t>
      </w:r>
      <w:r w:rsidR="00E110F5" w:rsidRPr="006E53CD">
        <w:rPr>
          <w:color w:val="000000" w:themeColor="text1"/>
          <w:sz w:val="20"/>
          <w:szCs w:val="20"/>
        </w:rPr>
        <w:t>e</w:t>
      </w:r>
      <w:r w:rsidRPr="006E53CD">
        <w:rPr>
          <w:color w:val="000000" w:themeColor="text1"/>
          <w:sz w:val="20"/>
          <w:szCs w:val="20"/>
        </w:rPr>
        <w:t xml:space="preserve">nvironmental </w:t>
      </w:r>
      <w:r w:rsidR="00E110F5" w:rsidRPr="006E53CD">
        <w:rPr>
          <w:color w:val="000000" w:themeColor="text1"/>
          <w:sz w:val="20"/>
          <w:szCs w:val="20"/>
        </w:rPr>
        <w:t>m</w:t>
      </w:r>
      <w:r w:rsidRPr="006E53CD">
        <w:rPr>
          <w:color w:val="000000" w:themeColor="text1"/>
          <w:sz w:val="20"/>
          <w:szCs w:val="20"/>
        </w:rPr>
        <w:t xml:space="preserve">anagement </w:t>
      </w:r>
      <w:r w:rsidR="00E110F5" w:rsidRPr="006E53CD">
        <w:rPr>
          <w:color w:val="000000" w:themeColor="text1"/>
          <w:sz w:val="20"/>
          <w:szCs w:val="20"/>
        </w:rPr>
        <w:t>p</w:t>
      </w:r>
      <w:r w:rsidRPr="006E53CD">
        <w:rPr>
          <w:color w:val="000000" w:themeColor="text1"/>
          <w:sz w:val="20"/>
          <w:szCs w:val="20"/>
        </w:rPr>
        <w:t xml:space="preserve">lans (EMPs) </w:t>
      </w:r>
      <w:r w:rsidRPr="006E53CD">
        <w:rPr>
          <w:sz w:val="20"/>
          <w:szCs w:val="20"/>
        </w:rPr>
        <w:t>of construction packages</w:t>
      </w:r>
      <w:r w:rsidR="00271608">
        <w:rPr>
          <w:sz w:val="20"/>
          <w:szCs w:val="20"/>
        </w:rPr>
        <w:t xml:space="preserve"> [17]</w:t>
      </w:r>
      <w:r w:rsidRPr="006E53CD">
        <w:rPr>
          <w:sz w:val="20"/>
          <w:szCs w:val="20"/>
        </w:rPr>
        <w:t xml:space="preserve">. </w:t>
      </w:r>
      <w:r w:rsidRPr="006E53CD">
        <w:rPr>
          <w:color w:val="000000" w:themeColor="text1"/>
          <w:sz w:val="20"/>
          <w:szCs w:val="20"/>
        </w:rPr>
        <w:t xml:space="preserve">Table </w:t>
      </w:r>
      <w:r w:rsidR="006B0818" w:rsidRPr="006E53CD">
        <w:rPr>
          <w:color w:val="000000" w:themeColor="text1"/>
          <w:sz w:val="20"/>
          <w:szCs w:val="20"/>
        </w:rPr>
        <w:t>12</w:t>
      </w:r>
      <w:r w:rsidRPr="006E53CD">
        <w:rPr>
          <w:b/>
          <w:color w:val="000000" w:themeColor="text1"/>
          <w:sz w:val="20"/>
          <w:szCs w:val="20"/>
        </w:rPr>
        <w:t xml:space="preserve"> </w:t>
      </w:r>
      <w:r w:rsidRPr="006E53CD">
        <w:rPr>
          <w:color w:val="000000"/>
          <w:sz w:val="20"/>
          <w:szCs w:val="20"/>
        </w:rPr>
        <w:t xml:space="preserve">below summarizes impacts and its </w:t>
      </w:r>
      <w:r w:rsidR="00000080" w:rsidRPr="006E53CD">
        <w:rPr>
          <w:color w:val="000000"/>
          <w:sz w:val="20"/>
          <w:szCs w:val="20"/>
        </w:rPr>
        <w:t>e</w:t>
      </w:r>
      <w:r w:rsidRPr="006E53CD">
        <w:rPr>
          <w:color w:val="000000"/>
          <w:sz w:val="20"/>
          <w:szCs w:val="20"/>
        </w:rPr>
        <w:t xml:space="preserve">nvironmental </w:t>
      </w:r>
      <w:r w:rsidR="00000080" w:rsidRPr="006E53CD">
        <w:rPr>
          <w:color w:val="000000"/>
          <w:sz w:val="20"/>
          <w:szCs w:val="20"/>
        </w:rPr>
        <w:t>m</w:t>
      </w:r>
      <w:r w:rsidRPr="006E53CD">
        <w:rPr>
          <w:color w:val="000000"/>
          <w:sz w:val="20"/>
          <w:szCs w:val="20"/>
        </w:rPr>
        <w:t xml:space="preserve">anagement </w:t>
      </w:r>
      <w:r w:rsidR="00000080" w:rsidRPr="006E53CD">
        <w:rPr>
          <w:color w:val="000000"/>
          <w:sz w:val="20"/>
          <w:szCs w:val="20"/>
        </w:rPr>
        <w:t>p</w:t>
      </w:r>
      <w:r w:rsidRPr="006E53CD">
        <w:rPr>
          <w:color w:val="000000"/>
          <w:sz w:val="20"/>
          <w:szCs w:val="20"/>
        </w:rPr>
        <w:t>lan during Construction Period.</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eastAsia="Book Antiqua" w:hAnsi="Times New Roman" w:cs="Times New Roman"/>
          <w:b/>
          <w:color w:val="000000" w:themeColor="text1"/>
          <w:sz w:val="20"/>
          <w:szCs w:val="20"/>
        </w:rPr>
      </w:pPr>
      <w:bookmarkStart w:id="0" w:name="page188"/>
      <w:bookmarkEnd w:id="0"/>
      <w:r w:rsidRPr="006E53CD">
        <w:rPr>
          <w:rFonts w:ascii="Times New Roman" w:eastAsia="Book Antiqua" w:hAnsi="Times New Roman" w:cs="Times New Roman"/>
          <w:b/>
          <w:color w:val="000000" w:themeColor="text1"/>
          <w:sz w:val="20"/>
          <w:szCs w:val="20"/>
        </w:rPr>
        <w:t xml:space="preserve">Table </w:t>
      </w:r>
      <w:r w:rsidR="006B0818" w:rsidRPr="006E53CD">
        <w:rPr>
          <w:rFonts w:ascii="Times New Roman" w:eastAsia="Book Antiqua" w:hAnsi="Times New Roman" w:cs="Times New Roman"/>
          <w:b/>
          <w:color w:val="000000" w:themeColor="text1"/>
          <w:sz w:val="20"/>
          <w:szCs w:val="20"/>
        </w:rPr>
        <w:t>12</w:t>
      </w:r>
      <w:r w:rsidRPr="006E53CD">
        <w:rPr>
          <w:rFonts w:ascii="Times New Roman" w:eastAsia="Book Antiqua" w:hAnsi="Times New Roman" w:cs="Times New Roman"/>
          <w:b/>
          <w:color w:val="000000" w:themeColor="text1"/>
          <w:sz w:val="20"/>
          <w:szCs w:val="20"/>
        </w:rPr>
        <w:t xml:space="preserve">: Environmental Management Plan during </w:t>
      </w:r>
      <w:r w:rsidR="00000080" w:rsidRPr="006E53CD">
        <w:rPr>
          <w:rFonts w:ascii="Times New Roman" w:eastAsia="Book Antiqua" w:hAnsi="Times New Roman" w:cs="Times New Roman"/>
          <w:b/>
          <w:color w:val="000000" w:themeColor="text1"/>
          <w:sz w:val="20"/>
          <w:szCs w:val="20"/>
        </w:rPr>
        <w:t xml:space="preserve">Civil Engineering </w:t>
      </w:r>
      <w:r w:rsidRPr="006E53CD">
        <w:rPr>
          <w:rFonts w:ascii="Times New Roman" w:eastAsia="Book Antiqua" w:hAnsi="Times New Roman" w:cs="Times New Roman"/>
          <w:b/>
          <w:color w:val="000000" w:themeColor="text1"/>
          <w:sz w:val="20"/>
          <w:szCs w:val="20"/>
        </w:rPr>
        <w:t>Construction Period.</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12"/>
        <w:gridCol w:w="8954"/>
      </w:tblGrid>
      <w:tr w:rsidR="00D50421" w:rsidRPr="006E53CD" w:rsidTr="001E63A3">
        <w:trPr>
          <w:trHeight w:val="384"/>
          <w:jc w:val="center"/>
        </w:trPr>
        <w:tc>
          <w:tcPr>
            <w:tcW w:w="1195" w:type="pct"/>
            <w:shd w:val="clear" w:color="auto" w:fill="FFFF00"/>
            <w:vAlign w:val="center"/>
          </w:tcPr>
          <w:p w:rsidR="00D50421" w:rsidRPr="006E53CD" w:rsidRDefault="00D50421" w:rsidP="006E53CD">
            <w:pPr>
              <w:spacing w:after="0" w:line="240" w:lineRule="auto"/>
              <w:jc w:val="center"/>
              <w:rPr>
                <w:rFonts w:ascii="Times New Roman" w:hAnsi="Times New Roman" w:cs="Times New Roman"/>
                <w:color w:val="000000"/>
                <w:sz w:val="20"/>
                <w:szCs w:val="20"/>
              </w:rPr>
            </w:pPr>
            <w:bookmarkStart w:id="1" w:name="page189"/>
            <w:bookmarkEnd w:id="1"/>
            <w:r w:rsidRPr="006E53CD">
              <w:rPr>
                <w:rFonts w:ascii="Times New Roman" w:eastAsia="Book Antiqua" w:hAnsi="Times New Roman" w:cs="Times New Roman"/>
                <w:b/>
                <w:color w:val="000000"/>
                <w:sz w:val="20"/>
                <w:szCs w:val="20"/>
              </w:rPr>
              <w:t>Impacts</w:t>
            </w:r>
          </w:p>
        </w:tc>
        <w:tc>
          <w:tcPr>
            <w:tcW w:w="3805" w:type="pct"/>
            <w:shd w:val="clear" w:color="auto" w:fill="FFFF00"/>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Mitigation Measures</w:t>
            </w:r>
          </w:p>
        </w:tc>
      </w:tr>
      <w:tr w:rsidR="00D50421" w:rsidRPr="006E53CD" w:rsidTr="001E63A3">
        <w:trPr>
          <w:trHeight w:val="305"/>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Soil Erosion</w:t>
            </w:r>
          </w:p>
        </w:tc>
        <w:tc>
          <w:tcPr>
            <w:tcW w:w="3805"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Proper planning for slope stabilization, topsoil storage, plantation and turf on slopes</w:t>
            </w:r>
            <w:r w:rsidR="00000080" w:rsidRPr="006E53CD">
              <w:rPr>
                <w:rFonts w:ascii="Times New Roman" w:hAnsi="Times New Roman" w:cs="Times New Roman"/>
                <w:color w:val="000000" w:themeColor="text1"/>
                <w:sz w:val="20"/>
                <w:szCs w:val="20"/>
              </w:rPr>
              <w:t xml:space="preserve"> will be considered</w:t>
            </w:r>
            <w:r w:rsidRPr="006E53CD">
              <w:rPr>
                <w:rFonts w:ascii="Times New Roman" w:hAnsi="Times New Roman" w:cs="Times New Roman"/>
                <w:color w:val="000000" w:themeColor="text1"/>
                <w:sz w:val="20"/>
                <w:szCs w:val="20"/>
              </w:rPr>
              <w:t>;</w:t>
            </w:r>
          </w:p>
        </w:tc>
      </w:tr>
      <w:tr w:rsidR="00D50421" w:rsidRPr="006E53CD" w:rsidTr="001E63A3">
        <w:trPr>
          <w:trHeight w:val="468"/>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Loss of Topsoil</w:t>
            </w:r>
          </w:p>
        </w:tc>
        <w:tc>
          <w:tcPr>
            <w:tcW w:w="3805"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Arable lands will be avoided for earth borrowing network. If needed, topsoil will be separated and refilled after excavation on operational site/ region/ area;</w:t>
            </w:r>
          </w:p>
        </w:tc>
      </w:tr>
      <w:tr w:rsidR="00D50421" w:rsidRPr="006E53CD" w:rsidTr="001E63A3">
        <w:trPr>
          <w:trHeight w:val="729"/>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Borrowing of Fill Materials</w:t>
            </w:r>
          </w:p>
        </w:tc>
        <w:tc>
          <w:tcPr>
            <w:tcW w:w="3805"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Excavation from pre – selected locations. After excavation the borrow pits will be dressed to match with the surroundings. In specific cases borrow pits can be excavated in consultation with local people to use those pits as water harvesting point locations in particular areas/ sites;</w:t>
            </w:r>
          </w:p>
        </w:tc>
      </w:tr>
      <w:tr w:rsidR="00D50421" w:rsidRPr="006E53CD" w:rsidTr="001E63A3">
        <w:trPr>
          <w:trHeight w:val="513"/>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Disposal of Construction Waste</w:t>
            </w:r>
          </w:p>
        </w:tc>
        <w:tc>
          <w:tcPr>
            <w:tcW w:w="3805"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No haphazard dumping of construction waste. Only pre – selected location maintaining local environmental regulations activities/ performance will be used for operational site;</w:t>
            </w:r>
          </w:p>
        </w:tc>
      </w:tr>
      <w:tr w:rsidR="00D50421" w:rsidRPr="006E53CD" w:rsidTr="001E63A3">
        <w:trPr>
          <w:trHeight w:val="593"/>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Disposal of Human Waste by Construction Workers</w:t>
            </w:r>
          </w:p>
        </w:tc>
        <w:tc>
          <w:tcPr>
            <w:tcW w:w="3805"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Specific landfill sites should be identified to manage solid waste generated from habitation of construction workers on operational site/ area/ specified region;</w:t>
            </w:r>
          </w:p>
        </w:tc>
      </w:tr>
      <w:tr w:rsidR="00D50421" w:rsidRPr="006E53CD" w:rsidTr="001E63A3">
        <w:trPr>
          <w:trHeight w:val="1592"/>
          <w:jc w:val="center"/>
        </w:trPr>
        <w:tc>
          <w:tcPr>
            <w:tcW w:w="1195"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Generation of Dust</w:t>
            </w:r>
          </w:p>
        </w:tc>
        <w:tc>
          <w:tcPr>
            <w:tcW w:w="3805"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Water will be sprayed during construction p</w:t>
            </w:r>
            <w:r w:rsidR="00D17E38" w:rsidRPr="006E53CD">
              <w:rPr>
                <w:rFonts w:ascii="Times New Roman" w:hAnsi="Times New Roman" w:cs="Times New Roman"/>
                <w:color w:val="000000" w:themeColor="text1"/>
                <w:sz w:val="20"/>
                <w:szCs w:val="20"/>
              </w:rPr>
              <w:t xml:space="preserve">hase, in earth handling sites, </w:t>
            </w:r>
            <w:r w:rsidRPr="006E53CD">
              <w:rPr>
                <w:rFonts w:ascii="Times New Roman" w:hAnsi="Times New Roman" w:cs="Times New Roman"/>
                <w:color w:val="000000" w:themeColor="text1"/>
                <w:sz w:val="20"/>
                <w:szCs w:val="20"/>
              </w:rPr>
              <w:t>asphalt  mixing or crushing sites  and  other  excavation  areas  for suppression of dust on operational site;</w:t>
            </w:r>
          </w:p>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In case fly ash is used, dust emission during its unloading, storage at open place and handling for road construction should be suppressed by water sprinkling at regular interval and operation with space and time;</w:t>
            </w:r>
          </w:p>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Dust emission from piles of excavated material should also be controlled by spraying water on the piles located areas/ sites/ regions;</w:t>
            </w:r>
          </w:p>
          <w:p w:rsidR="00D50421" w:rsidRPr="006E53CD" w:rsidRDefault="00D50421" w:rsidP="006E53CD">
            <w:pPr>
              <w:spacing w:after="0" w:line="240" w:lineRule="auto"/>
              <w:jc w:val="both"/>
              <w:rPr>
                <w:rFonts w:ascii="Times New Roman" w:hAnsi="Times New Roman" w:cs="Times New Roman"/>
                <w:i/>
                <w:color w:val="000000" w:themeColor="text1"/>
                <w:sz w:val="20"/>
                <w:szCs w:val="20"/>
              </w:rPr>
            </w:pPr>
            <w:r w:rsidRPr="006E53CD">
              <w:rPr>
                <w:rFonts w:ascii="Times New Roman" w:hAnsi="Times New Roman" w:cs="Times New Roman"/>
                <w:color w:val="000000" w:themeColor="text1"/>
                <w:sz w:val="20"/>
                <w:szCs w:val="20"/>
              </w:rPr>
              <w:t>Special care should be taken when working near schools and medical facilities and other sensitive zones</w:t>
            </w:r>
            <w:r w:rsidR="006954D2" w:rsidRPr="006E53CD">
              <w:rPr>
                <w:rFonts w:ascii="Times New Roman" w:hAnsi="Times New Roman" w:cs="Times New Roman"/>
                <w:color w:val="000000" w:themeColor="text1"/>
                <w:sz w:val="20"/>
                <w:szCs w:val="20"/>
              </w:rPr>
              <w:t xml:space="preserve"> like old people staying ASHRAMS etc</w:t>
            </w:r>
            <w:r w:rsidRPr="006E53CD">
              <w:rPr>
                <w:rFonts w:ascii="Times New Roman" w:hAnsi="Times New Roman" w:cs="Times New Roman"/>
                <w:color w:val="000000" w:themeColor="text1"/>
                <w:sz w:val="20"/>
                <w:szCs w:val="20"/>
              </w:rPr>
              <w:t>.</w:t>
            </w:r>
          </w:p>
        </w:tc>
      </w:tr>
    </w:tbl>
    <w:p w:rsidR="00D50421" w:rsidRPr="006E53CD" w:rsidRDefault="00D50421" w:rsidP="006E53CD">
      <w:pPr>
        <w:spacing w:after="0" w:line="240" w:lineRule="auto"/>
        <w:ind w:right="60"/>
        <w:jc w:val="both"/>
        <w:rPr>
          <w:rFonts w:ascii="Times New Roman" w:hAnsi="Times New Roman" w:cs="Times New Roman"/>
          <w:color w:val="000000"/>
          <w:sz w:val="20"/>
          <w:szCs w:val="20"/>
        </w:rPr>
      </w:pPr>
    </w:p>
    <w:p w:rsidR="00D50421" w:rsidRPr="006E53CD" w:rsidRDefault="00D50421" w:rsidP="006E53CD">
      <w:pPr>
        <w:pStyle w:val="NormalWeb"/>
        <w:spacing w:before="0" w:beforeAutospacing="0" w:after="0" w:afterAutospacing="0"/>
        <w:ind w:firstLine="720"/>
        <w:jc w:val="both"/>
        <w:rPr>
          <w:sz w:val="20"/>
          <w:szCs w:val="20"/>
        </w:rPr>
      </w:pPr>
      <w:r w:rsidRPr="006E53CD">
        <w:rPr>
          <w:color w:val="000000"/>
          <w:sz w:val="20"/>
          <w:szCs w:val="20"/>
        </w:rPr>
        <w:t>Environmental issues change during operation phase and its mitigation plans are also related with vehicular movement, road safety and management of ecological as well as natural/ environmental/ ordinary issues. Environmental aspects are thus more or less related to vehicular emission; domestic; industrial or anthropogenic activities</w:t>
      </w:r>
      <w:r w:rsidR="00944640" w:rsidRPr="006E53CD">
        <w:rPr>
          <w:color w:val="000000"/>
          <w:sz w:val="20"/>
          <w:szCs w:val="20"/>
        </w:rPr>
        <w:t xml:space="preserve"> like carbon soot particles</w:t>
      </w:r>
      <w:r w:rsidRPr="006E53CD">
        <w:rPr>
          <w:color w:val="000000"/>
          <w:sz w:val="20"/>
          <w:szCs w:val="20"/>
        </w:rPr>
        <w:t xml:space="preserve"> in the surrounding areas</w:t>
      </w:r>
      <w:r w:rsidR="00B14742" w:rsidRPr="006E53CD">
        <w:rPr>
          <w:color w:val="000000"/>
          <w:sz w:val="20"/>
          <w:szCs w:val="20"/>
        </w:rPr>
        <w:t>/ places</w:t>
      </w:r>
      <w:r w:rsidRPr="006E53CD">
        <w:rPr>
          <w:color w:val="000000"/>
          <w:sz w:val="20"/>
          <w:szCs w:val="20"/>
        </w:rPr>
        <w:t xml:space="preserve">. The mitigation measures for different environmental aspects are discussed in </w:t>
      </w:r>
      <w:r w:rsidRPr="006E53CD">
        <w:rPr>
          <w:color w:val="000000" w:themeColor="text1"/>
          <w:sz w:val="20"/>
          <w:szCs w:val="20"/>
        </w:rPr>
        <w:t xml:space="preserve">Table </w:t>
      </w:r>
      <w:r w:rsidR="006B0818" w:rsidRPr="006E53CD">
        <w:rPr>
          <w:color w:val="000000" w:themeColor="text1"/>
          <w:sz w:val="20"/>
          <w:szCs w:val="20"/>
        </w:rPr>
        <w:t>13</w:t>
      </w:r>
      <w:r w:rsidRPr="006E53CD">
        <w:rPr>
          <w:color w:val="000000" w:themeColor="text1"/>
          <w:sz w:val="20"/>
          <w:szCs w:val="20"/>
        </w:rPr>
        <w:t xml:space="preserve"> </w:t>
      </w:r>
      <w:r w:rsidR="00B14742" w:rsidRPr="006E53CD">
        <w:rPr>
          <w:color w:val="000000" w:themeColor="text1"/>
          <w:sz w:val="20"/>
          <w:szCs w:val="20"/>
        </w:rPr>
        <w:t xml:space="preserve">stated </w:t>
      </w:r>
      <w:r w:rsidRPr="006E53CD">
        <w:rPr>
          <w:sz w:val="20"/>
          <w:szCs w:val="20"/>
        </w:rPr>
        <w:t>below.</w:t>
      </w:r>
    </w:p>
    <w:p w:rsidR="00D50421" w:rsidRPr="006E53CD" w:rsidRDefault="00D50421" w:rsidP="006E53CD">
      <w:pPr>
        <w:pStyle w:val="NormalWeb"/>
        <w:spacing w:before="0" w:beforeAutospacing="0" w:after="0" w:afterAutospacing="0"/>
        <w:jc w:val="center"/>
        <w:rPr>
          <w:b/>
          <w:sz w:val="20"/>
          <w:szCs w:val="20"/>
        </w:rPr>
      </w:pPr>
      <w:r w:rsidRPr="006E53CD">
        <w:rPr>
          <w:rFonts w:eastAsia="Book Antiqua"/>
          <w:b/>
          <w:color w:val="000000" w:themeColor="text1"/>
          <w:sz w:val="20"/>
          <w:szCs w:val="20"/>
        </w:rPr>
        <w:lastRenderedPageBreak/>
        <w:t xml:space="preserve">Table </w:t>
      </w:r>
      <w:r w:rsidR="006B0818" w:rsidRPr="006E53CD">
        <w:rPr>
          <w:rFonts w:eastAsia="Book Antiqua"/>
          <w:b/>
          <w:color w:val="000000" w:themeColor="text1"/>
          <w:sz w:val="20"/>
          <w:szCs w:val="20"/>
        </w:rPr>
        <w:t>13</w:t>
      </w:r>
      <w:r w:rsidRPr="006E53CD">
        <w:rPr>
          <w:rFonts w:eastAsia="Book Antiqua"/>
          <w:b/>
          <w:color w:val="000000" w:themeColor="text1"/>
          <w:sz w:val="20"/>
          <w:szCs w:val="20"/>
        </w:rPr>
        <w:t>: Environmental Management during Operation Phase.</w:t>
      </w:r>
    </w:p>
    <w:p w:rsidR="00D50421" w:rsidRPr="006E53CD" w:rsidRDefault="00D50421" w:rsidP="006E53CD">
      <w:pPr>
        <w:spacing w:after="0" w:line="240" w:lineRule="auto"/>
        <w:ind w:right="60"/>
        <w:jc w:val="both"/>
        <w:rPr>
          <w:rFonts w:ascii="Times New Roman" w:hAnsi="Times New Roman" w:cs="Times New Roman"/>
          <w:color w:val="000000"/>
          <w:sz w:val="20"/>
          <w:szCs w:val="20"/>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2"/>
        <w:gridCol w:w="10360"/>
      </w:tblGrid>
      <w:tr w:rsidR="00D50421" w:rsidRPr="006E53CD" w:rsidTr="00220ABA">
        <w:trPr>
          <w:trHeight w:val="384"/>
          <w:jc w:val="center"/>
        </w:trPr>
        <w:tc>
          <w:tcPr>
            <w:tcW w:w="596" w:type="pct"/>
            <w:shd w:val="clear" w:color="auto" w:fill="FFFF00"/>
            <w:vAlign w:val="center"/>
          </w:tcPr>
          <w:p w:rsidR="00D50421" w:rsidRPr="006E53CD" w:rsidRDefault="00D50421" w:rsidP="006E53CD">
            <w:pPr>
              <w:spacing w:after="0" w:line="240" w:lineRule="auto"/>
              <w:jc w:val="center"/>
              <w:rPr>
                <w:rFonts w:ascii="Times New Roman" w:hAnsi="Times New Roman" w:cs="Times New Roman"/>
                <w:sz w:val="20"/>
                <w:szCs w:val="20"/>
              </w:rPr>
            </w:pPr>
            <w:r w:rsidRPr="006E53CD">
              <w:rPr>
                <w:rFonts w:ascii="Times New Roman" w:eastAsia="Book Antiqua" w:hAnsi="Times New Roman" w:cs="Times New Roman"/>
                <w:b/>
                <w:sz w:val="20"/>
                <w:szCs w:val="20"/>
              </w:rPr>
              <w:t>Impacts</w:t>
            </w:r>
          </w:p>
        </w:tc>
        <w:tc>
          <w:tcPr>
            <w:tcW w:w="4404" w:type="pct"/>
            <w:shd w:val="clear" w:color="auto" w:fill="FFFF00"/>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Mitigation Measures</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Dust</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Bad road maintenance of road gives high rise to dust pollution</w:t>
            </w:r>
            <w:r w:rsidR="00220ABA" w:rsidRPr="006E53CD">
              <w:rPr>
                <w:rFonts w:ascii="Times New Roman" w:hAnsi="Times New Roman" w:cs="Times New Roman"/>
                <w:color w:val="000000" w:themeColor="text1"/>
                <w:sz w:val="20"/>
                <w:szCs w:val="20"/>
              </w:rPr>
              <w:t xml:space="preserve"> emissions</w:t>
            </w:r>
            <w:r w:rsidRPr="006E53CD">
              <w:rPr>
                <w:rFonts w:ascii="Times New Roman" w:hAnsi="Times New Roman" w:cs="Times New Roman"/>
                <w:color w:val="000000" w:themeColor="text1"/>
                <w:sz w:val="20"/>
                <w:szCs w:val="20"/>
              </w:rPr>
              <w:t>. Road Surface will be maintained properly and constantly;</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Gaseous Pollution</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All vehicles should be checked for </w:t>
            </w:r>
            <w:r w:rsidR="00AF43A4" w:rsidRPr="006E53CD">
              <w:rPr>
                <w:rFonts w:ascii="Times New Roman" w:hAnsi="Times New Roman" w:cs="Times New Roman"/>
                <w:color w:val="000000" w:themeColor="text1"/>
                <w:sz w:val="20"/>
                <w:szCs w:val="20"/>
              </w:rPr>
              <w:t>pollution under c</w:t>
            </w:r>
            <w:r w:rsidRPr="006E53CD">
              <w:rPr>
                <w:rFonts w:ascii="Times New Roman" w:hAnsi="Times New Roman" w:cs="Times New Roman"/>
                <w:color w:val="000000" w:themeColor="text1"/>
                <w:sz w:val="20"/>
                <w:szCs w:val="20"/>
              </w:rPr>
              <w:t>ontrol (PUC), certificates and occasional spot testing of emission from vehicles will be carried out in specified regions</w:t>
            </w:r>
            <w:r w:rsidR="00220ABA" w:rsidRPr="006E53CD">
              <w:rPr>
                <w:rFonts w:ascii="Times New Roman" w:hAnsi="Times New Roman" w:cs="Times New Roman"/>
                <w:color w:val="000000" w:themeColor="text1"/>
                <w:sz w:val="20"/>
                <w:szCs w:val="20"/>
              </w:rPr>
              <w:t>/ places/ locality</w:t>
            </w:r>
            <w:r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Noise</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Noise level for different automobiles has been prescribed in Environment (Protection) Rules, 1986. Signs will be posted to restrict blowing of horns with high tons in front of highly sensitive locations or zones</w:t>
            </w:r>
            <w:r w:rsidR="00D40819" w:rsidRPr="006E53CD">
              <w:rPr>
                <w:rFonts w:ascii="Times New Roman" w:hAnsi="Times New Roman" w:cs="Times New Roman"/>
                <w:color w:val="000000" w:themeColor="text1"/>
                <w:sz w:val="20"/>
                <w:szCs w:val="20"/>
              </w:rPr>
              <w:t xml:space="preserve"> or areas</w:t>
            </w:r>
            <w:r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Surface Runoff</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Surface runoff from the road will not be disposed directly in the water – bodies or surfaces used by people for bathing and washings </w:t>
            </w:r>
            <w:r w:rsidR="00D40819" w:rsidRPr="006E53CD">
              <w:rPr>
                <w:rFonts w:ascii="Times New Roman" w:hAnsi="Times New Roman" w:cs="Times New Roman"/>
                <w:color w:val="000000" w:themeColor="text1"/>
                <w:sz w:val="20"/>
                <w:szCs w:val="20"/>
              </w:rPr>
              <w:t xml:space="preserve">clothes </w:t>
            </w:r>
            <w:r w:rsidRPr="006E53CD">
              <w:rPr>
                <w:rFonts w:ascii="Times New Roman" w:hAnsi="Times New Roman" w:cs="Times New Roman"/>
                <w:color w:val="000000" w:themeColor="text1"/>
                <w:sz w:val="20"/>
                <w:szCs w:val="20"/>
              </w:rPr>
              <w:t>purposes etc. It should also not be disposed directly in to any watercourse</w:t>
            </w:r>
            <w:r w:rsidR="00D40819" w:rsidRPr="006E53CD">
              <w:rPr>
                <w:rFonts w:ascii="Times New Roman" w:hAnsi="Times New Roman" w:cs="Times New Roman"/>
                <w:color w:val="000000" w:themeColor="text1"/>
                <w:sz w:val="20"/>
                <w:szCs w:val="20"/>
              </w:rPr>
              <w:t>, stream channels, water bodies</w:t>
            </w:r>
            <w:r w:rsidRPr="006E53CD">
              <w:rPr>
                <w:rFonts w:ascii="Times New Roman" w:hAnsi="Times New Roman" w:cs="Times New Roman"/>
                <w:color w:val="000000" w:themeColor="text1"/>
                <w:sz w:val="20"/>
                <w:szCs w:val="20"/>
              </w:rPr>
              <w:t xml:space="preserve"> with good water quality;</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Wild Life</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There should be speed restrictions through specific forest area in the night and day time to prevent accident with wild </w:t>
            </w:r>
            <w:r w:rsidR="00940C48" w:rsidRPr="006E53CD">
              <w:rPr>
                <w:rFonts w:ascii="Times New Roman" w:hAnsi="Times New Roman" w:cs="Times New Roman"/>
                <w:color w:val="000000" w:themeColor="text1"/>
                <w:sz w:val="20"/>
                <w:szCs w:val="20"/>
              </w:rPr>
              <w:t>animal’s locality</w:t>
            </w:r>
            <w:r w:rsidRPr="006E53CD">
              <w:rPr>
                <w:rFonts w:ascii="Times New Roman" w:hAnsi="Times New Roman" w:cs="Times New Roman"/>
                <w:color w:val="000000" w:themeColor="text1"/>
                <w:sz w:val="20"/>
                <w:szCs w:val="20"/>
              </w:rPr>
              <w:t xml:space="preserve">. There will be proper signs and indications for the drivers to inform about these activities happening in the region/ area or </w:t>
            </w:r>
            <w:r w:rsidR="00940C48" w:rsidRPr="006E53CD">
              <w:rPr>
                <w:rFonts w:ascii="Times New Roman" w:hAnsi="Times New Roman" w:cs="Times New Roman"/>
                <w:color w:val="000000" w:themeColor="text1"/>
                <w:sz w:val="20"/>
                <w:szCs w:val="20"/>
              </w:rPr>
              <w:t xml:space="preserve">projected </w:t>
            </w:r>
            <w:r w:rsidRPr="006E53CD">
              <w:rPr>
                <w:rFonts w:ascii="Times New Roman" w:hAnsi="Times New Roman" w:cs="Times New Roman"/>
                <w:color w:val="000000" w:themeColor="text1"/>
                <w:sz w:val="20"/>
                <w:szCs w:val="20"/>
              </w:rPr>
              <w:t>site;</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Flora</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Tree plantations will be monitored continuously on regularly </w:t>
            </w:r>
            <w:r w:rsidR="00940C48" w:rsidRPr="006E53CD">
              <w:rPr>
                <w:rFonts w:ascii="Times New Roman" w:hAnsi="Times New Roman" w:cs="Times New Roman"/>
                <w:color w:val="000000" w:themeColor="text1"/>
                <w:sz w:val="20"/>
                <w:szCs w:val="20"/>
              </w:rPr>
              <w:t xml:space="preserve">on priority </w:t>
            </w:r>
            <w:r w:rsidRPr="006E53CD">
              <w:rPr>
                <w:rFonts w:ascii="Times New Roman" w:hAnsi="Times New Roman" w:cs="Times New Roman"/>
                <w:color w:val="000000" w:themeColor="text1"/>
                <w:sz w:val="20"/>
                <w:szCs w:val="20"/>
              </w:rPr>
              <w:t>basis;</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Safety</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Safety signs and signals </w:t>
            </w:r>
            <w:r w:rsidR="00940C48" w:rsidRPr="006E53CD">
              <w:rPr>
                <w:rFonts w:ascii="Times New Roman" w:hAnsi="Times New Roman" w:cs="Times New Roman"/>
                <w:color w:val="000000" w:themeColor="text1"/>
                <w:sz w:val="20"/>
                <w:szCs w:val="20"/>
              </w:rPr>
              <w:t>would</w:t>
            </w:r>
            <w:r w:rsidRPr="006E53CD">
              <w:rPr>
                <w:rFonts w:ascii="Times New Roman" w:hAnsi="Times New Roman" w:cs="Times New Roman"/>
                <w:color w:val="000000" w:themeColor="text1"/>
                <w:sz w:val="20"/>
                <w:szCs w:val="20"/>
              </w:rPr>
              <w:t xml:space="preserve"> be kept always clean and updated on regular </w:t>
            </w:r>
            <w:r w:rsidR="00940C48" w:rsidRPr="006E53CD">
              <w:rPr>
                <w:rFonts w:ascii="Times New Roman" w:hAnsi="Times New Roman" w:cs="Times New Roman"/>
                <w:color w:val="000000" w:themeColor="text1"/>
                <w:sz w:val="20"/>
                <w:szCs w:val="20"/>
              </w:rPr>
              <w:t>and priority basis</w:t>
            </w:r>
            <w:r w:rsidRPr="006E53CD">
              <w:rPr>
                <w:rFonts w:ascii="Times New Roman" w:hAnsi="Times New Roman" w:cs="Times New Roman"/>
                <w:color w:val="000000" w:themeColor="text1"/>
                <w:sz w:val="20"/>
                <w:szCs w:val="20"/>
              </w:rPr>
              <w:t>;</w:t>
            </w:r>
          </w:p>
        </w:tc>
      </w:tr>
      <w:tr w:rsidR="00D50421" w:rsidRPr="006E53CD" w:rsidTr="00220ABA">
        <w:trPr>
          <w:trHeight w:val="305"/>
          <w:jc w:val="center"/>
        </w:trPr>
        <w:tc>
          <w:tcPr>
            <w:tcW w:w="596" w:type="pct"/>
            <w:shd w:val="clear" w:color="auto" w:fill="auto"/>
            <w:vAlign w:val="center"/>
          </w:tcPr>
          <w:p w:rsidR="00D50421" w:rsidRPr="006E53CD" w:rsidRDefault="00D50421" w:rsidP="006E53CD">
            <w:pPr>
              <w:spacing w:after="0" w:line="240" w:lineRule="auto"/>
              <w:jc w:val="center"/>
              <w:rPr>
                <w:rFonts w:ascii="Times New Roman" w:eastAsia="Book Antiqua" w:hAnsi="Times New Roman" w:cs="Times New Roman"/>
                <w:b/>
                <w:sz w:val="20"/>
                <w:szCs w:val="20"/>
              </w:rPr>
            </w:pPr>
            <w:r w:rsidRPr="006E53CD">
              <w:rPr>
                <w:rFonts w:ascii="Times New Roman" w:eastAsia="Book Antiqua" w:hAnsi="Times New Roman" w:cs="Times New Roman"/>
                <w:b/>
                <w:sz w:val="20"/>
                <w:szCs w:val="20"/>
              </w:rPr>
              <w:t>Public Amenities</w:t>
            </w:r>
          </w:p>
        </w:tc>
        <w:tc>
          <w:tcPr>
            <w:tcW w:w="4404" w:type="pct"/>
            <w:shd w:val="clear" w:color="auto" w:fill="auto"/>
            <w:vAlign w:val="center"/>
          </w:tcPr>
          <w:p w:rsidR="00D50421" w:rsidRPr="006E53CD" w:rsidRDefault="00D50421" w:rsidP="006E53CD">
            <w:pPr>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color w:val="000000" w:themeColor="text1"/>
                <w:sz w:val="20"/>
                <w:szCs w:val="20"/>
              </w:rPr>
              <w:t xml:space="preserve">Bus stops, underpasses etc. should be kept in order for specified zones on the site/ region or </w:t>
            </w:r>
            <w:r w:rsidR="00940C48" w:rsidRPr="006E53CD">
              <w:rPr>
                <w:rFonts w:ascii="Times New Roman" w:hAnsi="Times New Roman" w:cs="Times New Roman"/>
                <w:color w:val="000000" w:themeColor="text1"/>
                <w:sz w:val="20"/>
                <w:szCs w:val="20"/>
              </w:rPr>
              <w:t xml:space="preserve">projected </w:t>
            </w:r>
            <w:r w:rsidRPr="006E53CD">
              <w:rPr>
                <w:rFonts w:ascii="Times New Roman" w:hAnsi="Times New Roman" w:cs="Times New Roman"/>
                <w:color w:val="000000" w:themeColor="text1"/>
                <w:sz w:val="20"/>
                <w:szCs w:val="20"/>
              </w:rPr>
              <w:t>area.</w:t>
            </w:r>
          </w:p>
        </w:tc>
      </w:tr>
    </w:tbl>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pStyle w:val="NormalWeb"/>
        <w:shd w:val="clear" w:color="auto" w:fill="FFFFFF"/>
        <w:spacing w:before="0" w:beforeAutospacing="0" w:after="0" w:afterAutospacing="0"/>
        <w:jc w:val="both"/>
        <w:rPr>
          <w:color w:val="000000" w:themeColor="text1"/>
          <w:sz w:val="20"/>
          <w:szCs w:val="20"/>
        </w:rPr>
      </w:pPr>
      <w:r w:rsidRPr="006E53CD">
        <w:rPr>
          <w:b/>
          <w:color w:val="000000" w:themeColor="text1"/>
          <w:sz w:val="20"/>
          <w:szCs w:val="20"/>
        </w:rPr>
        <w:t xml:space="preserve">Waste Water and Solid </w:t>
      </w:r>
      <w:r w:rsidR="00132479" w:rsidRPr="006E53CD">
        <w:rPr>
          <w:b/>
          <w:color w:val="000000" w:themeColor="text1"/>
          <w:sz w:val="20"/>
          <w:szCs w:val="20"/>
        </w:rPr>
        <w:t xml:space="preserve">Waste </w:t>
      </w:r>
      <w:r w:rsidRPr="006E53CD">
        <w:rPr>
          <w:b/>
          <w:color w:val="000000" w:themeColor="text1"/>
          <w:sz w:val="20"/>
          <w:szCs w:val="20"/>
        </w:rPr>
        <w:t>Treatment Process</w:t>
      </w:r>
      <w:r w:rsidR="00AF43A4" w:rsidRPr="006E53CD">
        <w:rPr>
          <w:b/>
          <w:color w:val="000000" w:themeColor="text1"/>
          <w:sz w:val="20"/>
          <w:szCs w:val="20"/>
        </w:rPr>
        <w:t>:</w:t>
      </w:r>
      <w:r w:rsidR="00AF43A4" w:rsidRPr="006E53CD">
        <w:rPr>
          <w:b/>
          <w:i/>
          <w:color w:val="000000" w:themeColor="text1"/>
          <w:sz w:val="20"/>
          <w:szCs w:val="20"/>
        </w:rPr>
        <w:t xml:space="preserve"> </w:t>
      </w:r>
      <w:r w:rsidRPr="006E53CD">
        <w:rPr>
          <w:color w:val="000000" w:themeColor="text1"/>
          <w:sz w:val="20"/>
          <w:szCs w:val="20"/>
        </w:rPr>
        <w:t xml:space="preserve">Current treatment strategies are directed </w:t>
      </w:r>
      <w:r w:rsidRPr="006E53CD">
        <w:rPr>
          <w:color w:val="000000"/>
          <w:sz w:val="20"/>
          <w:szCs w:val="20"/>
        </w:rPr>
        <w:t>towards</w:t>
      </w:r>
      <w:r w:rsidRPr="006E53CD">
        <w:rPr>
          <w:color w:val="000000" w:themeColor="text1"/>
          <w:sz w:val="20"/>
          <w:szCs w:val="20"/>
        </w:rPr>
        <w:t xml:space="preserve"> reducing the amount of solid waste that needs to be land filled, as well as recovering and utilizing the materials present in the discarded</w:t>
      </w:r>
      <w:r w:rsidR="009B2C67" w:rsidRPr="006E53CD">
        <w:rPr>
          <w:color w:val="000000" w:themeColor="text1"/>
          <w:sz w:val="20"/>
          <w:szCs w:val="20"/>
        </w:rPr>
        <w:t xml:space="preserve"> or unusual or disposed off</w:t>
      </w:r>
      <w:r w:rsidRPr="006E53CD">
        <w:rPr>
          <w:color w:val="000000" w:themeColor="text1"/>
          <w:sz w:val="20"/>
          <w:szCs w:val="20"/>
        </w:rPr>
        <w:t xml:space="preserve"> wastes as a resource to the largest possible extent. Different methods are used for treatment of solid as well as waste water and the choice of proper method depends upon refuse characteristics, land area available and Disposal of Human Waste by Construction Workers with disposal cost as they are given below in pyrolysis process shown in Figure </w:t>
      </w:r>
      <w:r w:rsidR="00C412DC" w:rsidRPr="006E53CD">
        <w:rPr>
          <w:color w:val="000000" w:themeColor="text1"/>
          <w:sz w:val="20"/>
          <w:szCs w:val="20"/>
        </w:rPr>
        <w:t>9</w:t>
      </w:r>
      <w:r w:rsidR="008C148E" w:rsidRPr="006E53CD">
        <w:rPr>
          <w:color w:val="000000" w:themeColor="text1"/>
          <w:sz w:val="20"/>
          <w:szCs w:val="20"/>
        </w:rPr>
        <w:t>.</w:t>
      </w:r>
    </w:p>
    <w:p w:rsidR="00B5445A" w:rsidRPr="006E53CD" w:rsidRDefault="00B5445A" w:rsidP="006E53CD">
      <w:pPr>
        <w:pStyle w:val="NormalWeb"/>
        <w:shd w:val="clear" w:color="auto" w:fill="FFFFFF"/>
        <w:spacing w:before="0" w:beforeAutospacing="0" w:after="0" w:afterAutospacing="0"/>
        <w:jc w:val="both"/>
        <w:rPr>
          <w:color w:val="000000" w:themeColor="text1"/>
          <w:sz w:val="20"/>
          <w:szCs w:val="20"/>
        </w:rPr>
      </w:pPr>
    </w:p>
    <w:p w:rsidR="00D50421" w:rsidRPr="006E53CD" w:rsidRDefault="00D50421" w:rsidP="006E53CD">
      <w:pPr>
        <w:pStyle w:val="NormalWeb"/>
        <w:spacing w:before="0" w:beforeAutospacing="0" w:after="0" w:afterAutospacing="0"/>
        <w:jc w:val="center"/>
        <w:rPr>
          <w:rFonts w:eastAsiaTheme="minorEastAsia"/>
          <w:color w:val="000000"/>
          <w:spacing w:val="-2"/>
          <w:w w:val="101"/>
          <w:sz w:val="20"/>
          <w:szCs w:val="20"/>
          <w:lang w:val="en-IN" w:eastAsia="en-IN"/>
        </w:rPr>
      </w:pPr>
      <w:r w:rsidRPr="006E53CD">
        <w:rPr>
          <w:rFonts w:eastAsiaTheme="minorEastAsia"/>
          <w:noProof/>
          <w:color w:val="000000"/>
          <w:spacing w:val="-2"/>
          <w:w w:val="101"/>
          <w:sz w:val="20"/>
          <w:szCs w:val="20"/>
        </w:rPr>
        <w:drawing>
          <wp:inline distT="0" distB="0" distL="0" distR="0" wp14:anchorId="71E75116" wp14:editId="521EA9D5">
            <wp:extent cx="5946386" cy="3022979"/>
            <wp:effectExtent l="57150" t="57150" r="54610" b="63500"/>
            <wp:docPr id="1504" name="Picture 87" descr="PDFtoJPG.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DFtoJPG.me-4.jpg"/>
                    <pic:cNvPicPr>
                      <a:picLocks noChangeAspect="1" noChangeArrowheads="1"/>
                    </pic:cNvPicPr>
                  </pic:nvPicPr>
                  <pic:blipFill>
                    <a:blip r:embed="rId212" cstate="print"/>
                    <a:srcRect l="615" t="9123" r="558" b="2014"/>
                    <a:stretch>
                      <a:fillRect/>
                    </a:stretch>
                  </pic:blipFill>
                  <pic:spPr bwMode="auto">
                    <a:xfrm>
                      <a:off x="0" y="0"/>
                      <a:ext cx="6002411" cy="3051461"/>
                    </a:xfrm>
                    <a:prstGeom prst="rect">
                      <a:avLst/>
                    </a:prstGeom>
                    <a:noFill/>
                    <a:ln w="25400">
                      <a:solidFill>
                        <a:srgbClr val="FF9900"/>
                      </a:solidFill>
                      <a:miter lim="800000"/>
                      <a:headEnd/>
                      <a:tailEnd/>
                    </a:ln>
                    <a:scene3d>
                      <a:camera prst="orthographicFront"/>
                      <a:lightRig rig="threePt" dir="t"/>
                    </a:scene3d>
                    <a:sp3d>
                      <a:bevelT w="114300" prst="artDeco"/>
                    </a:sp3d>
                  </pic:spPr>
                </pic:pic>
              </a:graphicData>
            </a:graphic>
          </wp:inline>
        </w:drawing>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ind w:right="4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Figure </w:t>
      </w:r>
      <w:r w:rsidR="00C412DC" w:rsidRPr="006E53CD">
        <w:rPr>
          <w:rFonts w:ascii="Times New Roman" w:eastAsia="Book Antiqua" w:hAnsi="Times New Roman" w:cs="Times New Roman"/>
          <w:b/>
          <w:color w:val="000000" w:themeColor="text1"/>
          <w:sz w:val="20"/>
          <w:szCs w:val="20"/>
        </w:rPr>
        <w:t>9</w:t>
      </w:r>
      <w:r w:rsidRPr="006E53CD">
        <w:rPr>
          <w:rFonts w:ascii="Times New Roman" w:eastAsia="Book Antiqua" w:hAnsi="Times New Roman" w:cs="Times New Roman"/>
          <w:b/>
          <w:color w:val="000000" w:themeColor="text1"/>
          <w:sz w:val="20"/>
          <w:szCs w:val="20"/>
        </w:rPr>
        <w:t xml:space="preserve">: Process of </w:t>
      </w:r>
      <w:r w:rsidRPr="006E53CD">
        <w:rPr>
          <w:rFonts w:ascii="Times New Roman" w:eastAsia="Book Antiqua" w:hAnsi="Times New Roman" w:cs="Times New Roman"/>
          <w:b/>
          <w:color w:val="000000" w:themeColor="text1"/>
          <w:sz w:val="20"/>
          <w:szCs w:val="20"/>
          <w:lang w:bidi="hi-IN"/>
        </w:rPr>
        <w:t>Pyrolysis in Solid and Waste Water Treatment</w:t>
      </w:r>
      <w:r w:rsidR="00AB32CE" w:rsidRPr="006E53CD">
        <w:rPr>
          <w:rFonts w:ascii="Times New Roman" w:eastAsia="Book Antiqua" w:hAnsi="Times New Roman" w:cs="Times New Roman"/>
          <w:b/>
          <w:color w:val="000000" w:themeColor="text1"/>
          <w:sz w:val="20"/>
          <w:szCs w:val="20"/>
          <w:lang w:bidi="hi-IN"/>
        </w:rPr>
        <w:t xml:space="preserve"> Performance</w:t>
      </w:r>
      <w:r w:rsidRPr="006E53CD">
        <w:rPr>
          <w:rFonts w:ascii="Times New Roman" w:eastAsia="Book Antiqua" w:hAnsi="Times New Roman" w:cs="Times New Roman"/>
          <w:b/>
          <w:color w:val="000000" w:themeColor="text1"/>
          <w:sz w:val="20"/>
          <w:szCs w:val="20"/>
        </w:rPr>
        <w:t>.</w:t>
      </w:r>
    </w:p>
    <w:p w:rsidR="00002BB7" w:rsidRPr="006E53CD" w:rsidRDefault="00002BB7"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pStyle w:val="NormalWeb"/>
        <w:spacing w:before="0" w:beforeAutospacing="0" w:after="0" w:afterAutospacing="0"/>
        <w:jc w:val="both"/>
        <w:rPr>
          <w:color w:val="000000" w:themeColor="text1"/>
          <w:sz w:val="20"/>
          <w:szCs w:val="20"/>
        </w:rPr>
      </w:pPr>
      <w:r w:rsidRPr="006E53CD">
        <w:rPr>
          <w:b/>
          <w:color w:val="000000" w:themeColor="text1"/>
          <w:sz w:val="20"/>
          <w:szCs w:val="20"/>
        </w:rPr>
        <w:t>Pyrolysis</w:t>
      </w:r>
      <w:r w:rsidR="00002BB7" w:rsidRPr="006E53CD">
        <w:rPr>
          <w:b/>
          <w:color w:val="000000" w:themeColor="text1"/>
          <w:sz w:val="20"/>
          <w:szCs w:val="20"/>
        </w:rPr>
        <w:t xml:space="preserve"> Process</w:t>
      </w:r>
      <w:r w:rsidR="00AB32CE" w:rsidRPr="006E53CD">
        <w:rPr>
          <w:b/>
          <w:color w:val="000000" w:themeColor="text1"/>
          <w:sz w:val="20"/>
          <w:szCs w:val="20"/>
        </w:rPr>
        <w:t xml:space="preserve"> </w:t>
      </w:r>
      <w:r w:rsidR="00AB32CE" w:rsidRPr="006E53CD">
        <w:rPr>
          <w:rFonts w:eastAsia="Book Antiqua"/>
          <w:b/>
          <w:color w:val="000000" w:themeColor="text1"/>
          <w:sz w:val="20"/>
          <w:szCs w:val="20"/>
          <w:lang w:bidi="hi-IN"/>
        </w:rPr>
        <w:t>Technique</w:t>
      </w:r>
      <w:r w:rsidRPr="006E53CD">
        <w:rPr>
          <w:b/>
          <w:color w:val="000000" w:themeColor="text1"/>
          <w:sz w:val="20"/>
          <w:szCs w:val="20"/>
        </w:rPr>
        <w:t>:</w:t>
      </w:r>
      <w:r w:rsidRPr="006E53CD">
        <w:rPr>
          <w:color w:val="000000" w:themeColor="text1"/>
          <w:sz w:val="20"/>
          <w:szCs w:val="20"/>
        </w:rPr>
        <w:t xml:space="preserve"> Pyrolysis is defined as thermal degradation of waste in terms of </w:t>
      </w:r>
      <w:r w:rsidR="00CB2B67" w:rsidRPr="006E53CD">
        <w:rPr>
          <w:color w:val="000000" w:themeColor="text1"/>
          <w:sz w:val="20"/>
          <w:szCs w:val="20"/>
        </w:rPr>
        <w:t xml:space="preserve">it </w:t>
      </w:r>
      <w:r w:rsidRPr="006E53CD">
        <w:rPr>
          <w:color w:val="000000" w:themeColor="text1"/>
          <w:sz w:val="20"/>
          <w:szCs w:val="20"/>
        </w:rPr>
        <w:t xml:space="preserve">may be water or solid in the absence of air to produce char, pyrolysis oil and syngas, </w:t>
      </w:r>
      <w:r w:rsidRPr="006E53CD">
        <w:rPr>
          <w:i/>
          <w:color w:val="000000" w:themeColor="text1"/>
          <w:sz w:val="20"/>
          <w:szCs w:val="20"/>
        </w:rPr>
        <w:t>e.g.,</w:t>
      </w:r>
      <w:r w:rsidRPr="006E53CD">
        <w:rPr>
          <w:color w:val="000000" w:themeColor="text1"/>
          <w:sz w:val="20"/>
          <w:szCs w:val="20"/>
        </w:rPr>
        <w:t xml:space="preserve"> the conversion of wood to charcoal also it is defined as destructive distillation of waste in the absence of oxygen</w:t>
      </w:r>
      <w:r w:rsidR="00271608">
        <w:rPr>
          <w:color w:val="000000" w:themeColor="text1"/>
          <w:sz w:val="20"/>
          <w:szCs w:val="20"/>
        </w:rPr>
        <w:t xml:space="preserve"> [18]</w:t>
      </w:r>
      <w:r w:rsidRPr="006E53CD">
        <w:rPr>
          <w:color w:val="000000" w:themeColor="text1"/>
          <w:sz w:val="20"/>
          <w:szCs w:val="20"/>
        </w:rPr>
        <w:t xml:space="preserve">. External source of heat is employed in this process. Because most organic substances are thermally unstable they can upon heating in an oxygen </w:t>
      </w:r>
      <w:r w:rsidRPr="006E53CD">
        <w:rPr>
          <w:rFonts w:eastAsiaTheme="minorEastAsia"/>
          <w:color w:val="000000"/>
          <w:spacing w:val="-2"/>
          <w:w w:val="101"/>
          <w:sz w:val="20"/>
          <w:szCs w:val="20"/>
          <w:lang w:val="en-IN" w:eastAsia="en-IN"/>
        </w:rPr>
        <w:t>–</w:t>
      </w:r>
      <w:r w:rsidRPr="006E53CD">
        <w:rPr>
          <w:color w:val="000000" w:themeColor="text1"/>
          <w:sz w:val="20"/>
          <w:szCs w:val="20"/>
        </w:rPr>
        <w:t xml:space="preserve"> free atmosphere be split through a combination of thermal cracking and condensation reactions into gaseous, liquid and solid fraction</w:t>
      </w:r>
      <w:r w:rsidR="00CB2B67" w:rsidRPr="006E53CD">
        <w:rPr>
          <w:color w:val="000000" w:themeColor="text1"/>
          <w:sz w:val="20"/>
          <w:szCs w:val="20"/>
        </w:rPr>
        <w:t xml:space="preserve"> state</w:t>
      </w:r>
      <w:r w:rsidRPr="006E53CD">
        <w:rPr>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Incineration process</w:t>
      </w:r>
      <w:r w:rsidR="00CB2B67" w:rsidRPr="006E53CD">
        <w:rPr>
          <w:rFonts w:ascii="Times New Roman" w:eastAsia="Times New Roman" w:hAnsi="Times New Roman" w:cs="Times New Roman"/>
          <w:i/>
          <w:color w:val="000000" w:themeColor="text1"/>
          <w:sz w:val="20"/>
          <w:szCs w:val="20"/>
        </w:rPr>
        <w:t xml:space="preserve"> system</w:t>
      </w:r>
      <w:r w:rsidRPr="006E53CD">
        <w:rPr>
          <w:rFonts w:ascii="Times New Roman" w:eastAsia="Times New Roman" w:hAnsi="Times New Roman" w:cs="Times New Roman"/>
          <w:i/>
          <w:color w:val="000000" w:themeColor="text1"/>
          <w:sz w:val="20"/>
          <w:szCs w:val="20"/>
        </w:rPr>
        <w:t>;</w:t>
      </w:r>
    </w:p>
    <w:p w:rsidR="00D50421" w:rsidRPr="006E53CD" w:rsidRDefault="00D50421"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Compaction process</w:t>
      </w:r>
      <w:r w:rsidR="00CB2B67" w:rsidRPr="006E53CD">
        <w:rPr>
          <w:rFonts w:ascii="Times New Roman" w:eastAsia="Times New Roman" w:hAnsi="Times New Roman" w:cs="Times New Roman"/>
          <w:i/>
          <w:color w:val="000000" w:themeColor="text1"/>
          <w:sz w:val="20"/>
          <w:szCs w:val="20"/>
        </w:rPr>
        <w:t xml:space="preserve"> system</w:t>
      </w:r>
      <w:r w:rsidRPr="006E53CD">
        <w:rPr>
          <w:rFonts w:ascii="Times New Roman" w:eastAsia="Times New Roman" w:hAnsi="Times New Roman" w:cs="Times New Roman"/>
          <w:i/>
          <w:color w:val="000000" w:themeColor="text1"/>
          <w:sz w:val="20"/>
          <w:szCs w:val="20"/>
        </w:rPr>
        <w:t xml:space="preserve">; </w:t>
      </w:r>
    </w:p>
    <w:p w:rsidR="00D50421" w:rsidRPr="006E53CD" w:rsidRDefault="00D50421"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Pyrolysis process</w:t>
      </w:r>
      <w:r w:rsidR="00CB2B67" w:rsidRPr="006E53CD">
        <w:rPr>
          <w:rFonts w:ascii="Times New Roman" w:eastAsia="Times New Roman" w:hAnsi="Times New Roman" w:cs="Times New Roman"/>
          <w:i/>
          <w:color w:val="000000" w:themeColor="text1"/>
          <w:sz w:val="20"/>
          <w:szCs w:val="20"/>
        </w:rPr>
        <w:t xml:space="preserve"> system</w:t>
      </w:r>
      <w:r w:rsidRPr="006E53CD">
        <w:rPr>
          <w:rFonts w:ascii="Times New Roman" w:eastAsia="Times New Roman" w:hAnsi="Times New Roman" w:cs="Times New Roman"/>
          <w:i/>
          <w:color w:val="000000" w:themeColor="text1"/>
          <w:sz w:val="20"/>
          <w:szCs w:val="20"/>
        </w:rPr>
        <w:t>;</w:t>
      </w:r>
    </w:p>
    <w:p w:rsidR="00D50421" w:rsidRPr="006E53CD" w:rsidRDefault="00D50421"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Gasification process</w:t>
      </w:r>
      <w:r w:rsidR="00CB2B67" w:rsidRPr="006E53CD">
        <w:rPr>
          <w:rFonts w:ascii="Times New Roman" w:eastAsia="Times New Roman" w:hAnsi="Times New Roman" w:cs="Times New Roman"/>
          <w:i/>
          <w:color w:val="000000" w:themeColor="text1"/>
          <w:sz w:val="20"/>
          <w:szCs w:val="20"/>
        </w:rPr>
        <w:t xml:space="preserve"> system</w:t>
      </w:r>
      <w:r w:rsidRPr="006E53CD">
        <w:rPr>
          <w:rFonts w:ascii="Times New Roman" w:eastAsia="Times New Roman" w:hAnsi="Times New Roman" w:cs="Times New Roman"/>
          <w:i/>
          <w:color w:val="000000" w:themeColor="text1"/>
          <w:sz w:val="20"/>
          <w:szCs w:val="20"/>
        </w:rPr>
        <w:t>;</w:t>
      </w:r>
    </w:p>
    <w:p w:rsidR="00D50421" w:rsidRPr="006E53CD" w:rsidRDefault="00D50421" w:rsidP="006E53CD">
      <w:pPr>
        <w:pStyle w:val="ListParagraph"/>
        <w:numPr>
          <w:ilvl w:val="0"/>
          <w:numId w:val="25"/>
        </w:numPr>
        <w:spacing w:after="0" w:line="240" w:lineRule="auto"/>
        <w:jc w:val="both"/>
        <w:rPr>
          <w:rFonts w:ascii="Times New Roman" w:eastAsia="Times New Roman" w:hAnsi="Times New Roman" w:cs="Times New Roman"/>
          <w:i/>
          <w:color w:val="000000" w:themeColor="text1"/>
          <w:sz w:val="20"/>
          <w:szCs w:val="20"/>
        </w:rPr>
      </w:pPr>
      <w:r w:rsidRPr="006E53CD">
        <w:rPr>
          <w:rFonts w:ascii="Times New Roman" w:eastAsia="Times New Roman" w:hAnsi="Times New Roman" w:cs="Times New Roman"/>
          <w:i/>
          <w:color w:val="000000" w:themeColor="text1"/>
          <w:sz w:val="20"/>
          <w:szCs w:val="20"/>
        </w:rPr>
        <w:t>Composting process</w:t>
      </w:r>
      <w:r w:rsidR="00CB2B67" w:rsidRPr="006E53CD">
        <w:rPr>
          <w:rFonts w:ascii="Times New Roman" w:eastAsia="Times New Roman" w:hAnsi="Times New Roman" w:cs="Times New Roman"/>
          <w:i/>
          <w:color w:val="000000" w:themeColor="text1"/>
          <w:sz w:val="20"/>
          <w:szCs w:val="20"/>
        </w:rPr>
        <w:t xml:space="preserve"> system</w:t>
      </w:r>
      <w:r w:rsidRPr="006E53CD">
        <w:rPr>
          <w:rFonts w:ascii="Times New Roman" w:eastAsia="Times New Roman" w:hAnsi="Times New Roman" w:cs="Times New Roman"/>
          <w:i/>
          <w:color w:val="000000" w:themeColor="text1"/>
          <w:sz w:val="20"/>
          <w:szCs w:val="20"/>
        </w:rPr>
        <w:t>.</w:t>
      </w:r>
    </w:p>
    <w:p w:rsidR="00D50421" w:rsidRPr="006E53CD" w:rsidRDefault="00CB2B67" w:rsidP="006E53CD">
      <w:pPr>
        <w:pStyle w:val="NormalWeb"/>
        <w:shd w:val="clear" w:color="auto" w:fill="FFFFFF"/>
        <w:spacing w:before="0" w:beforeAutospacing="0" w:after="0" w:afterAutospacing="0"/>
        <w:jc w:val="both"/>
        <w:rPr>
          <w:color w:val="000000" w:themeColor="text1"/>
          <w:sz w:val="20"/>
          <w:szCs w:val="20"/>
        </w:rPr>
      </w:pPr>
      <w:r w:rsidRPr="006E53CD">
        <w:rPr>
          <w:b/>
          <w:color w:val="000000" w:themeColor="text1"/>
          <w:sz w:val="20"/>
          <w:szCs w:val="20"/>
        </w:rPr>
        <w:lastRenderedPageBreak/>
        <w:t xml:space="preserve">Proper </w:t>
      </w:r>
      <w:r w:rsidR="00D50421" w:rsidRPr="006E53CD">
        <w:rPr>
          <w:b/>
          <w:color w:val="000000" w:themeColor="text1"/>
          <w:sz w:val="20"/>
          <w:szCs w:val="20"/>
        </w:rPr>
        <w:t>Solid Waste Handling Practice</w:t>
      </w:r>
      <w:r w:rsidRPr="006E53CD">
        <w:rPr>
          <w:b/>
          <w:color w:val="000000" w:themeColor="text1"/>
          <w:sz w:val="20"/>
          <w:szCs w:val="20"/>
        </w:rPr>
        <w:t>s</w:t>
      </w:r>
      <w:r w:rsidR="00E760AC" w:rsidRPr="006E53CD">
        <w:rPr>
          <w:b/>
          <w:color w:val="000000" w:themeColor="text1"/>
          <w:sz w:val="20"/>
          <w:szCs w:val="20"/>
        </w:rPr>
        <w:t>:</w:t>
      </w:r>
      <w:r w:rsidR="00E760AC" w:rsidRPr="006E53CD">
        <w:rPr>
          <w:b/>
          <w:i/>
          <w:color w:val="000000" w:themeColor="text1"/>
          <w:sz w:val="20"/>
          <w:szCs w:val="20"/>
        </w:rPr>
        <w:t xml:space="preserve"> </w:t>
      </w:r>
      <w:r w:rsidR="00D50421" w:rsidRPr="006E53CD">
        <w:rPr>
          <w:color w:val="000000" w:themeColor="text1"/>
          <w:sz w:val="20"/>
          <w:szCs w:val="20"/>
        </w:rPr>
        <w:t xml:space="preserve">Proper method should be adopted for management of solid waste disposal in a soil. Industrial wastes can be treated physically, chemically and biologically until they are less hazardous. Acidic and alkaline wastes should be first neutralized; the insoluble material, if biodegradable should be allowed to degrade under controlled conditions before being disposed off into the soil. As a last resort, new areas for storage of hazardous waste should be investigated such as deep well injection and more secure landfills. Burying the waste in locations situated away from residential areas is the simplest and most widely used technique of solid waste management. Environmental and aesthetic considerations must be taken into consideration before selecting the dumping site’s soil condition and quality. Incineration of other wastes is expensive and leaves a huge residue and adds to air, water and soil as major pollutant </w:t>
      </w:r>
      <w:r w:rsidR="00043FF3" w:rsidRPr="006E53CD">
        <w:rPr>
          <w:color w:val="000000" w:themeColor="text1"/>
          <w:sz w:val="20"/>
          <w:szCs w:val="20"/>
        </w:rPr>
        <w:t xml:space="preserve">{including carbon soot particles of materials} </w:t>
      </w:r>
      <w:r w:rsidR="00D50421" w:rsidRPr="006E53CD">
        <w:rPr>
          <w:color w:val="000000" w:themeColor="text1"/>
          <w:sz w:val="20"/>
          <w:szCs w:val="20"/>
        </w:rPr>
        <w:t xml:space="preserve">in terms of residue as well. </w:t>
      </w:r>
      <w:r w:rsidR="00784B2B" w:rsidRPr="006E53CD">
        <w:rPr>
          <w:color w:val="000000" w:themeColor="text1"/>
          <w:sz w:val="20"/>
          <w:szCs w:val="20"/>
        </w:rPr>
        <w:t>Pyrolysis Practice or Technique</w:t>
      </w:r>
      <w:r w:rsidR="00D50421" w:rsidRPr="006E53CD">
        <w:rPr>
          <w:color w:val="000000" w:themeColor="text1"/>
          <w:sz w:val="20"/>
          <w:szCs w:val="20"/>
        </w:rPr>
        <w:t xml:space="preserve"> is a process of combustion in absence of oxygen or the material burnt under controlled atmosphere of oxygen as Solid Waste Handling Pyrolysis Technique shown</w:t>
      </w:r>
      <w:r w:rsidR="00784B2B" w:rsidRPr="006E53CD">
        <w:rPr>
          <w:color w:val="000000" w:themeColor="text1"/>
          <w:sz w:val="20"/>
          <w:szCs w:val="20"/>
        </w:rPr>
        <w:t xml:space="preserve"> in</w:t>
      </w:r>
      <w:r w:rsidR="00D50421" w:rsidRPr="006E53CD">
        <w:rPr>
          <w:color w:val="000000" w:themeColor="text1"/>
          <w:sz w:val="20"/>
          <w:szCs w:val="20"/>
        </w:rPr>
        <w:t xml:space="preserve"> Figure </w:t>
      </w:r>
      <w:r w:rsidR="00C412DC" w:rsidRPr="006E53CD">
        <w:rPr>
          <w:color w:val="000000" w:themeColor="text1"/>
          <w:sz w:val="20"/>
          <w:szCs w:val="20"/>
        </w:rPr>
        <w:t>10</w:t>
      </w:r>
      <w:r w:rsidR="00D50421" w:rsidRPr="006E53CD">
        <w:rPr>
          <w:color w:val="000000" w:themeColor="text1"/>
          <w:sz w:val="20"/>
          <w:szCs w:val="20"/>
        </w:rPr>
        <w:t>. It is an alternative to incineration</w:t>
      </w:r>
      <w:r w:rsidR="00271608">
        <w:rPr>
          <w:color w:val="000000" w:themeColor="text1"/>
          <w:sz w:val="20"/>
          <w:szCs w:val="20"/>
        </w:rPr>
        <w:t xml:space="preserve"> [19]</w:t>
      </w:r>
      <w:r w:rsidR="00D50421" w:rsidRPr="006E53CD">
        <w:rPr>
          <w:color w:val="000000" w:themeColor="text1"/>
          <w:sz w:val="20"/>
          <w:szCs w:val="20"/>
        </w:rPr>
        <w:t>. The gas and liquid thus obtained can be used as fuels. Pyrolysis of carbonaceous wastes like firewood, coconut, palm waste, corn combs, wheat pod, cashew shell, rice husk, paddy straw, barley pod, maize husk and saw dust, yields charcoal along with products like tar, methyl alcohol, acetic acid, and acetone and fuel gases</w:t>
      </w:r>
      <w:r w:rsidR="00043FF3" w:rsidRPr="006E53CD">
        <w:rPr>
          <w:color w:val="000000" w:themeColor="text1"/>
          <w:sz w:val="20"/>
          <w:szCs w:val="20"/>
        </w:rPr>
        <w:t xml:space="preserve"> etc</w:t>
      </w:r>
      <w:r w:rsidR="00D50421" w:rsidRPr="006E53CD">
        <w:rPr>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hAnsi="Times New Roman" w:cs="Times New Roman"/>
          <w:color w:val="0000FF"/>
          <w:sz w:val="20"/>
          <w:szCs w:val="20"/>
        </w:rPr>
      </w:pPr>
      <w:r w:rsidRPr="006E53CD">
        <w:rPr>
          <w:rFonts w:ascii="Times New Roman" w:hAnsi="Times New Roman" w:cs="Times New Roman"/>
          <w:noProof/>
          <w:color w:val="0000FF"/>
          <w:sz w:val="20"/>
          <w:szCs w:val="20"/>
        </w:rPr>
        <w:drawing>
          <wp:inline distT="0" distB="0" distL="0" distR="0" wp14:anchorId="7D663F7E" wp14:editId="569ED349">
            <wp:extent cx="5149796" cy="4053385"/>
            <wp:effectExtent l="57150" t="57150" r="51435" b="61595"/>
            <wp:docPr id="1517" name="Picture 57" descr="PDFtoJPG.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DFtoJPG.me-2.jpg"/>
                    <pic:cNvPicPr>
                      <a:picLocks noChangeAspect="1" noChangeArrowheads="1"/>
                    </pic:cNvPicPr>
                  </pic:nvPicPr>
                  <pic:blipFill>
                    <a:blip r:embed="rId213" cstate="print"/>
                    <a:srcRect l="9393" t="9836" r="12080" b="42329"/>
                    <a:stretch>
                      <a:fillRect/>
                    </a:stretch>
                  </pic:blipFill>
                  <pic:spPr bwMode="auto">
                    <a:xfrm>
                      <a:off x="0" y="0"/>
                      <a:ext cx="5173971" cy="4072413"/>
                    </a:xfrm>
                    <a:prstGeom prst="rect">
                      <a:avLst/>
                    </a:prstGeom>
                    <a:noFill/>
                    <a:ln w="25400">
                      <a:solidFill>
                        <a:srgbClr val="FF9900"/>
                      </a:solidFill>
                      <a:miter lim="800000"/>
                      <a:headEnd/>
                      <a:tailEnd/>
                    </a:ln>
                    <a:scene3d>
                      <a:camera prst="orthographicFront"/>
                      <a:lightRig rig="threePt" dir="t"/>
                    </a:scene3d>
                    <a:sp3d>
                      <a:bevelT w="114300" prst="artDeco"/>
                    </a:sp3d>
                  </pic:spPr>
                </pic:pic>
              </a:graphicData>
            </a:graphic>
          </wp:inline>
        </w:drawing>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Figure </w:t>
      </w:r>
      <w:r w:rsidR="00C412DC" w:rsidRPr="006E53CD">
        <w:rPr>
          <w:rFonts w:ascii="Times New Roman" w:eastAsia="Book Antiqua" w:hAnsi="Times New Roman" w:cs="Times New Roman"/>
          <w:b/>
          <w:color w:val="000000" w:themeColor="text1"/>
          <w:sz w:val="20"/>
          <w:szCs w:val="20"/>
        </w:rPr>
        <w:t>10</w:t>
      </w:r>
      <w:r w:rsidRPr="006E53CD">
        <w:rPr>
          <w:rFonts w:ascii="Times New Roman" w:eastAsia="Book Antiqua" w:hAnsi="Times New Roman" w:cs="Times New Roman"/>
          <w:b/>
          <w:color w:val="000000" w:themeColor="text1"/>
          <w:sz w:val="20"/>
          <w:szCs w:val="20"/>
        </w:rPr>
        <w:t xml:space="preserve">: Solid </w:t>
      </w:r>
      <w:r w:rsidRPr="006E53CD">
        <w:rPr>
          <w:rFonts w:ascii="Times New Roman" w:eastAsia="Book Antiqua" w:hAnsi="Times New Roman" w:cs="Times New Roman"/>
          <w:b/>
          <w:color w:val="000000" w:themeColor="text1"/>
          <w:sz w:val="20"/>
          <w:szCs w:val="20"/>
          <w:lang w:bidi="hi-IN"/>
        </w:rPr>
        <w:t>Waste Handling Pyrolysis Technique</w:t>
      </w:r>
      <w:r w:rsidR="00AB32CE" w:rsidRPr="006E53CD">
        <w:rPr>
          <w:rFonts w:ascii="Times New Roman" w:eastAsia="Book Antiqua" w:hAnsi="Times New Roman" w:cs="Times New Roman"/>
          <w:b/>
          <w:color w:val="000000" w:themeColor="text1"/>
          <w:sz w:val="20"/>
          <w:szCs w:val="20"/>
          <w:lang w:bidi="hi-IN"/>
        </w:rPr>
        <w:t xml:space="preserve"> OR Scheme</w:t>
      </w:r>
      <w:r w:rsidRPr="006E53CD">
        <w:rPr>
          <w:rFonts w:ascii="Times New Roman" w:eastAsia="Book Antiqua" w:hAnsi="Times New Roman" w:cs="Times New Roman"/>
          <w:b/>
          <w:color w:val="000000" w:themeColor="text1"/>
          <w:sz w:val="20"/>
          <w:szCs w:val="20"/>
        </w:rPr>
        <w:t>.</w:t>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pStyle w:val="NormalWeb"/>
        <w:spacing w:before="0" w:beforeAutospacing="0" w:after="0" w:afterAutospacing="0"/>
        <w:jc w:val="both"/>
        <w:rPr>
          <w:color w:val="000000" w:themeColor="text1"/>
          <w:sz w:val="20"/>
          <w:szCs w:val="20"/>
        </w:rPr>
      </w:pPr>
      <w:r w:rsidRPr="006E53CD">
        <w:rPr>
          <w:b/>
          <w:color w:val="000000" w:themeColor="text1"/>
          <w:sz w:val="20"/>
          <w:szCs w:val="20"/>
        </w:rPr>
        <w:t>Environment Baseline:</w:t>
      </w:r>
      <w:r w:rsidRPr="006E53CD">
        <w:rPr>
          <w:color w:val="000000" w:themeColor="text1"/>
          <w:sz w:val="20"/>
          <w:szCs w:val="20"/>
        </w:rPr>
        <w:t xml:space="preserve"> Environmental, ecological</w:t>
      </w:r>
      <w:r w:rsidR="00AB32CE" w:rsidRPr="006E53CD">
        <w:rPr>
          <w:color w:val="000000" w:themeColor="text1"/>
          <w:sz w:val="20"/>
          <w:szCs w:val="20"/>
        </w:rPr>
        <w:t>, biological</w:t>
      </w:r>
      <w:r w:rsidRPr="006E53CD">
        <w:rPr>
          <w:color w:val="000000" w:themeColor="text1"/>
          <w:sz w:val="20"/>
          <w:szCs w:val="20"/>
        </w:rPr>
        <w:t xml:space="preserve"> and societal profile of the study region/ vicinity of project location are based on secondary data</w:t>
      </w:r>
      <w:r w:rsidR="00AB32CE" w:rsidRPr="006E53CD">
        <w:rPr>
          <w:color w:val="000000" w:themeColor="text1"/>
          <w:sz w:val="20"/>
          <w:szCs w:val="20"/>
        </w:rPr>
        <w:t xml:space="preserve"> analysis</w:t>
      </w:r>
      <w:r w:rsidRPr="006E53CD">
        <w:rPr>
          <w:color w:val="000000" w:themeColor="text1"/>
          <w:sz w:val="20"/>
          <w:szCs w:val="20"/>
        </w:rPr>
        <w:t xml:space="preserve"> of Physiographic, Topology, Climate, Water Quality, Biological outline of town</w:t>
      </w:r>
      <w:r w:rsidR="00AB32CE" w:rsidRPr="006E53CD">
        <w:rPr>
          <w:color w:val="000000" w:themeColor="text1"/>
          <w:sz w:val="20"/>
          <w:szCs w:val="20"/>
        </w:rPr>
        <w:t xml:space="preserve"> or region</w:t>
      </w:r>
      <w:r w:rsidRPr="006E53CD">
        <w:rPr>
          <w:color w:val="000000" w:themeColor="text1"/>
          <w:sz w:val="20"/>
          <w:szCs w:val="20"/>
        </w:rPr>
        <w:t xml:space="preserve">. The study has to be incorporated regarding </w:t>
      </w:r>
      <w:r w:rsidR="00E760AC" w:rsidRPr="006E53CD">
        <w:rPr>
          <w:color w:val="000000" w:themeColor="text1"/>
          <w:sz w:val="20"/>
          <w:szCs w:val="20"/>
        </w:rPr>
        <w:t>s</w:t>
      </w:r>
      <w:r w:rsidRPr="006E53CD">
        <w:rPr>
          <w:color w:val="000000" w:themeColor="text1"/>
          <w:sz w:val="20"/>
          <w:szCs w:val="20"/>
        </w:rPr>
        <w:t xml:space="preserve">ewage </w:t>
      </w:r>
      <w:r w:rsidR="00E760AC" w:rsidRPr="006E53CD">
        <w:rPr>
          <w:color w:val="000000" w:themeColor="text1"/>
          <w:sz w:val="20"/>
          <w:szCs w:val="20"/>
        </w:rPr>
        <w:t>t</w:t>
      </w:r>
      <w:r w:rsidRPr="006E53CD">
        <w:rPr>
          <w:color w:val="000000" w:themeColor="text1"/>
          <w:sz w:val="20"/>
          <w:szCs w:val="20"/>
        </w:rPr>
        <w:t xml:space="preserve">reatment </w:t>
      </w:r>
      <w:r w:rsidR="00E760AC" w:rsidRPr="006E53CD">
        <w:rPr>
          <w:color w:val="000000" w:themeColor="text1"/>
          <w:sz w:val="20"/>
          <w:szCs w:val="20"/>
        </w:rPr>
        <w:t>p</w:t>
      </w:r>
      <w:r w:rsidRPr="006E53CD">
        <w:rPr>
          <w:color w:val="000000" w:themeColor="text1"/>
          <w:sz w:val="20"/>
          <w:szCs w:val="20"/>
        </w:rPr>
        <w:t>lant (STP) both in terms of theoretically and technically applicability for the specific region</w:t>
      </w:r>
      <w:r w:rsidR="00AB32CE" w:rsidRPr="006E53CD">
        <w:rPr>
          <w:color w:val="000000" w:themeColor="text1"/>
          <w:sz w:val="20"/>
          <w:szCs w:val="20"/>
        </w:rPr>
        <w:t>s/ localities for waste materials handling process under the construction work site or camp</w:t>
      </w:r>
      <w:r w:rsidRPr="006E53CD">
        <w:rPr>
          <w:color w:val="000000" w:themeColor="text1"/>
          <w:sz w:val="20"/>
          <w:szCs w:val="20"/>
        </w:rPr>
        <w:t xml:space="preserve">. The working model of Sewage Treatment Plant or principal subject matter has to be applied in </w:t>
      </w:r>
      <w:r w:rsidR="00AB32CE" w:rsidRPr="006E53CD">
        <w:rPr>
          <w:color w:val="000000" w:themeColor="text1"/>
          <w:sz w:val="20"/>
          <w:szCs w:val="20"/>
        </w:rPr>
        <w:t>many</w:t>
      </w:r>
      <w:r w:rsidRPr="006E53CD">
        <w:rPr>
          <w:color w:val="000000" w:themeColor="text1"/>
          <w:sz w:val="20"/>
          <w:szCs w:val="20"/>
        </w:rPr>
        <w:t xml:space="preserve"> town</w:t>
      </w:r>
      <w:r w:rsidR="00AB32CE" w:rsidRPr="006E53CD">
        <w:rPr>
          <w:color w:val="000000" w:themeColor="text1"/>
          <w:sz w:val="20"/>
          <w:szCs w:val="20"/>
        </w:rPr>
        <w:t>s/ regions/ locality</w:t>
      </w:r>
      <w:r w:rsidRPr="006E53CD">
        <w:rPr>
          <w:color w:val="000000" w:themeColor="text1"/>
          <w:sz w:val="20"/>
          <w:szCs w:val="20"/>
        </w:rPr>
        <w:t xml:space="preserve"> so that it must play </w:t>
      </w:r>
      <w:r w:rsidR="00AB32CE" w:rsidRPr="006E53CD">
        <w:rPr>
          <w:color w:val="000000" w:themeColor="text1"/>
          <w:sz w:val="20"/>
          <w:szCs w:val="20"/>
        </w:rPr>
        <w:t>substantial</w:t>
      </w:r>
      <w:r w:rsidRPr="006E53CD">
        <w:rPr>
          <w:color w:val="000000" w:themeColor="text1"/>
          <w:sz w:val="20"/>
          <w:szCs w:val="20"/>
        </w:rPr>
        <w:t xml:space="preserve"> role </w:t>
      </w:r>
      <w:r w:rsidR="00AB32CE" w:rsidRPr="006E53CD">
        <w:rPr>
          <w:color w:val="000000" w:themeColor="text1"/>
          <w:sz w:val="20"/>
          <w:szCs w:val="20"/>
        </w:rPr>
        <w:t xml:space="preserve">on large scale </w:t>
      </w:r>
      <w:r w:rsidRPr="006E53CD">
        <w:rPr>
          <w:color w:val="000000" w:themeColor="text1"/>
          <w:sz w:val="20"/>
          <w:szCs w:val="20"/>
        </w:rPr>
        <w:t>for the people and its cultur</w:t>
      </w:r>
      <w:r w:rsidR="00A80927" w:rsidRPr="006E53CD">
        <w:rPr>
          <w:color w:val="000000" w:themeColor="text1"/>
          <w:sz w:val="20"/>
          <w:szCs w:val="20"/>
        </w:rPr>
        <w:t xml:space="preserve">al </w:t>
      </w:r>
      <w:r w:rsidR="00AB32CE" w:rsidRPr="006E53CD">
        <w:rPr>
          <w:color w:val="000000" w:themeColor="text1"/>
          <w:sz w:val="20"/>
          <w:szCs w:val="20"/>
        </w:rPr>
        <w:t>sophistication</w:t>
      </w:r>
      <w:r w:rsidR="00A80927" w:rsidRPr="006E53CD">
        <w:rPr>
          <w:color w:val="000000" w:themeColor="text1"/>
          <w:sz w:val="20"/>
          <w:szCs w:val="20"/>
        </w:rPr>
        <w:t xml:space="preserve"> of the society i</w:t>
      </w:r>
      <w:r w:rsidRPr="006E53CD">
        <w:rPr>
          <w:color w:val="000000" w:themeColor="text1"/>
          <w:sz w:val="20"/>
          <w:szCs w:val="20"/>
        </w:rPr>
        <w:t xml:space="preserve">s shown in Figure </w:t>
      </w:r>
      <w:r w:rsidR="00C412DC" w:rsidRPr="006E53CD">
        <w:rPr>
          <w:color w:val="000000" w:themeColor="text1"/>
          <w:sz w:val="20"/>
          <w:szCs w:val="20"/>
        </w:rPr>
        <w:t>11</w:t>
      </w:r>
      <w:r w:rsidR="00AC75CA" w:rsidRPr="006E53CD">
        <w:rPr>
          <w:color w:val="000000" w:themeColor="text1"/>
          <w:sz w:val="20"/>
          <w:szCs w:val="20"/>
        </w:rPr>
        <w:t xml:space="preserve">. </w:t>
      </w:r>
      <w:r w:rsidRPr="006E53CD">
        <w:rPr>
          <w:color w:val="000000" w:themeColor="text1"/>
          <w:sz w:val="20"/>
          <w:szCs w:val="20"/>
        </w:rPr>
        <w:t xml:space="preserve">The flora and fauna recognized in the study spot are commonly found and not precise to the province due to the deficiency of forest in the </w:t>
      </w:r>
      <w:r w:rsidR="00AB32CE" w:rsidRPr="006E53CD">
        <w:rPr>
          <w:color w:val="000000" w:themeColor="text1"/>
          <w:sz w:val="20"/>
          <w:szCs w:val="20"/>
        </w:rPr>
        <w:t xml:space="preserve">specific </w:t>
      </w:r>
      <w:r w:rsidRPr="006E53CD">
        <w:rPr>
          <w:color w:val="000000" w:themeColor="text1"/>
          <w:sz w:val="20"/>
          <w:szCs w:val="20"/>
        </w:rPr>
        <w:t>study</w:t>
      </w:r>
      <w:r w:rsidR="00AB32CE" w:rsidRPr="006E53CD">
        <w:rPr>
          <w:color w:val="000000" w:themeColor="text1"/>
          <w:sz w:val="20"/>
          <w:szCs w:val="20"/>
        </w:rPr>
        <w:t xml:space="preserve"> area</w:t>
      </w:r>
      <w:r w:rsidRPr="006E53CD">
        <w:rPr>
          <w:color w:val="000000" w:themeColor="text1"/>
          <w:sz w:val="20"/>
          <w:szCs w:val="20"/>
        </w:rPr>
        <w:t xml:space="preserve"> zone. </w:t>
      </w:r>
    </w:p>
    <w:p w:rsidR="00D50421" w:rsidRPr="006E53CD" w:rsidRDefault="00D50421" w:rsidP="006E53CD">
      <w:pPr>
        <w:spacing w:after="0" w:line="240" w:lineRule="auto"/>
        <w:rPr>
          <w:rFonts w:ascii="Times New Roman" w:hAnsi="Times New Roman" w:cs="Times New Roman"/>
          <w:color w:val="000000" w:themeColor="text1"/>
          <w:sz w:val="20"/>
          <w:szCs w:val="20"/>
        </w:rPr>
      </w:pPr>
    </w:p>
    <w:p w:rsidR="00D50421" w:rsidRPr="006E53CD" w:rsidRDefault="00D50421" w:rsidP="006E53CD">
      <w:pPr>
        <w:spacing w:after="0" w:line="240" w:lineRule="auto"/>
        <w:jc w:val="center"/>
        <w:rPr>
          <w:rFonts w:ascii="Times New Roman" w:hAnsi="Times New Roman" w:cs="Times New Roman"/>
          <w:color w:val="000000" w:themeColor="text1"/>
          <w:sz w:val="20"/>
          <w:szCs w:val="20"/>
        </w:rPr>
      </w:pPr>
      <w:r w:rsidRPr="006E53CD">
        <w:rPr>
          <w:rFonts w:ascii="Times New Roman" w:hAnsi="Times New Roman" w:cs="Times New Roman"/>
          <w:noProof/>
          <w:color w:val="000000" w:themeColor="text1"/>
          <w:sz w:val="20"/>
          <w:szCs w:val="20"/>
        </w:rPr>
        <w:lastRenderedPageBreak/>
        <w:drawing>
          <wp:inline distT="0" distB="0" distL="0" distR="0" wp14:anchorId="261C83F1" wp14:editId="2EFE8806">
            <wp:extent cx="5926007" cy="3446059"/>
            <wp:effectExtent l="57150" t="57150" r="55880" b="59690"/>
            <wp:docPr id="1519" name="Picture 86" descr="PDFtoJPG.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DFtoJPG.me-3.jpg"/>
                    <pic:cNvPicPr>
                      <a:picLocks noChangeAspect="1" noChangeArrowheads="1"/>
                    </pic:cNvPicPr>
                  </pic:nvPicPr>
                  <pic:blipFill>
                    <a:blip r:embed="rId214" cstate="print"/>
                    <a:srcRect t="5095" r="1157" b="16568"/>
                    <a:stretch>
                      <a:fillRect/>
                    </a:stretch>
                  </pic:blipFill>
                  <pic:spPr bwMode="auto">
                    <a:xfrm>
                      <a:off x="0" y="0"/>
                      <a:ext cx="5966365" cy="3469528"/>
                    </a:xfrm>
                    <a:prstGeom prst="rect">
                      <a:avLst/>
                    </a:prstGeom>
                    <a:noFill/>
                    <a:ln w="25400">
                      <a:solidFill>
                        <a:srgbClr val="FF9900"/>
                      </a:solidFill>
                      <a:miter lim="800000"/>
                      <a:headEnd/>
                      <a:tailEnd/>
                    </a:ln>
                    <a:scene3d>
                      <a:camera prst="orthographicFront"/>
                      <a:lightRig rig="threePt" dir="t"/>
                    </a:scene3d>
                    <a:sp3d>
                      <a:bevelT w="114300" prst="artDeco"/>
                    </a:sp3d>
                  </pic:spPr>
                </pic:pic>
              </a:graphicData>
            </a:graphic>
          </wp:inline>
        </w:drawing>
      </w:r>
    </w:p>
    <w:p w:rsidR="00D50421" w:rsidRPr="006E53CD" w:rsidRDefault="00D50421" w:rsidP="006E53CD">
      <w:pPr>
        <w:pStyle w:val="NormalWeb"/>
        <w:spacing w:before="0" w:beforeAutospacing="0" w:after="0" w:afterAutospacing="0"/>
        <w:jc w:val="both"/>
        <w:rPr>
          <w:rFonts w:eastAsiaTheme="minorEastAsia"/>
          <w:color w:val="000000"/>
          <w:spacing w:val="-2"/>
          <w:w w:val="101"/>
          <w:sz w:val="20"/>
          <w:szCs w:val="20"/>
          <w:lang w:val="en-IN" w:eastAsia="en-IN"/>
        </w:rPr>
      </w:pPr>
    </w:p>
    <w:p w:rsidR="00D50421" w:rsidRPr="006E53CD" w:rsidRDefault="00D50421" w:rsidP="006E53CD">
      <w:pPr>
        <w:spacing w:after="0" w:line="240" w:lineRule="auto"/>
        <w:ind w:right="40"/>
        <w:jc w:val="center"/>
        <w:rPr>
          <w:rFonts w:ascii="Times New Roman" w:eastAsia="Book Antiqua" w:hAnsi="Times New Roman" w:cs="Times New Roman"/>
          <w:b/>
          <w:color w:val="FF0000"/>
          <w:sz w:val="20"/>
          <w:szCs w:val="20"/>
        </w:rPr>
      </w:pPr>
      <w:r w:rsidRPr="006E53CD">
        <w:rPr>
          <w:rFonts w:ascii="Times New Roman" w:eastAsia="Book Antiqua" w:hAnsi="Times New Roman" w:cs="Times New Roman"/>
          <w:b/>
          <w:color w:val="000000" w:themeColor="text1"/>
          <w:sz w:val="20"/>
          <w:szCs w:val="20"/>
        </w:rPr>
        <w:t xml:space="preserve">Figure </w:t>
      </w:r>
      <w:r w:rsidR="00C412DC" w:rsidRPr="006E53CD">
        <w:rPr>
          <w:rFonts w:ascii="Times New Roman" w:eastAsia="Book Antiqua" w:hAnsi="Times New Roman" w:cs="Times New Roman"/>
          <w:b/>
          <w:color w:val="000000" w:themeColor="text1"/>
          <w:sz w:val="20"/>
          <w:szCs w:val="20"/>
        </w:rPr>
        <w:t>11</w:t>
      </w:r>
      <w:r w:rsidRPr="006E53CD">
        <w:rPr>
          <w:rFonts w:ascii="Times New Roman" w:eastAsia="Book Antiqua" w:hAnsi="Times New Roman" w:cs="Times New Roman"/>
          <w:b/>
          <w:color w:val="000000" w:themeColor="text1"/>
          <w:sz w:val="20"/>
          <w:szCs w:val="20"/>
        </w:rPr>
        <w:t xml:space="preserve">: Sewage </w:t>
      </w:r>
      <w:r w:rsidRPr="006E53CD">
        <w:rPr>
          <w:rFonts w:ascii="Times New Roman" w:eastAsia="Book Antiqua" w:hAnsi="Times New Roman" w:cs="Times New Roman"/>
          <w:b/>
          <w:color w:val="000000" w:themeColor="text1"/>
          <w:sz w:val="20"/>
          <w:szCs w:val="20"/>
          <w:lang w:bidi="hi-IN"/>
        </w:rPr>
        <w:t>Treatment Process (STP) of Wastewater</w:t>
      </w:r>
      <w:r w:rsidRPr="006E53CD">
        <w:rPr>
          <w:rFonts w:ascii="Times New Roman" w:eastAsia="Book Antiqua" w:hAnsi="Times New Roman" w:cs="Times New Roman"/>
          <w:b/>
          <w:color w:val="000000" w:themeColor="text1"/>
          <w:sz w:val="20"/>
          <w:szCs w:val="20"/>
        </w:rPr>
        <w:t xml:space="preserve"> Layout</w:t>
      </w:r>
      <w:r w:rsidR="00AB32CE" w:rsidRPr="006E53CD">
        <w:rPr>
          <w:rFonts w:ascii="Times New Roman" w:eastAsia="Book Antiqua" w:hAnsi="Times New Roman" w:cs="Times New Roman"/>
          <w:b/>
          <w:color w:val="000000" w:themeColor="text1"/>
          <w:sz w:val="20"/>
          <w:szCs w:val="20"/>
        </w:rPr>
        <w:t xml:space="preserve"> </w:t>
      </w:r>
      <w:r w:rsidR="00AB32CE" w:rsidRPr="006E53CD">
        <w:rPr>
          <w:rFonts w:ascii="Times New Roman" w:eastAsia="Book Antiqua" w:hAnsi="Times New Roman" w:cs="Times New Roman"/>
          <w:b/>
          <w:color w:val="000000" w:themeColor="text1"/>
          <w:sz w:val="20"/>
          <w:szCs w:val="20"/>
          <w:lang w:bidi="hi-IN"/>
        </w:rPr>
        <w:t>Practice</w:t>
      </w:r>
      <w:r w:rsidR="00685F6E" w:rsidRPr="006E53CD">
        <w:rPr>
          <w:rFonts w:ascii="Times New Roman" w:eastAsia="Book Antiqua" w:hAnsi="Times New Roman" w:cs="Times New Roman"/>
          <w:b/>
          <w:color w:val="000000" w:themeColor="text1"/>
          <w:sz w:val="20"/>
          <w:szCs w:val="20"/>
          <w:lang w:bidi="hi-IN"/>
        </w:rPr>
        <w:t>s</w:t>
      </w:r>
      <w:r w:rsidRPr="006E53CD">
        <w:rPr>
          <w:rFonts w:ascii="Times New Roman" w:eastAsia="Book Antiqua" w:hAnsi="Times New Roman" w:cs="Times New Roman"/>
          <w:b/>
          <w:color w:val="000000" w:themeColor="text1"/>
          <w:sz w:val="20"/>
          <w:szCs w:val="20"/>
        </w:rPr>
        <w:t>.</w:t>
      </w:r>
    </w:p>
    <w:p w:rsidR="006F1036" w:rsidRPr="006E53CD" w:rsidRDefault="006F1036" w:rsidP="006E53CD">
      <w:pPr>
        <w:autoSpaceDE w:val="0"/>
        <w:autoSpaceDN w:val="0"/>
        <w:adjustRightInd w:val="0"/>
        <w:spacing w:after="0" w:line="240" w:lineRule="auto"/>
        <w:jc w:val="both"/>
        <w:rPr>
          <w:rFonts w:ascii="Times New Roman" w:hAnsi="Times New Roman" w:cs="Times New Roman"/>
          <w:color w:val="000000"/>
          <w:sz w:val="20"/>
          <w:szCs w:val="20"/>
        </w:rPr>
      </w:pPr>
    </w:p>
    <w:p w:rsidR="00205FB9" w:rsidRPr="006E53CD" w:rsidRDefault="00722B65" w:rsidP="006E53CD">
      <w:pPr>
        <w:spacing w:after="0" w:line="240" w:lineRule="auto"/>
        <w:jc w:val="both"/>
        <w:rPr>
          <w:rFonts w:ascii="Times New Roman" w:hAnsi="Times New Roman" w:cs="Times New Roman"/>
          <w:color w:val="000000" w:themeColor="text1"/>
          <w:spacing w:val="-2"/>
          <w:w w:val="101"/>
          <w:sz w:val="20"/>
          <w:szCs w:val="20"/>
        </w:rPr>
      </w:pPr>
      <w:r w:rsidRPr="006E53CD">
        <w:rPr>
          <w:rFonts w:ascii="Times New Roman" w:hAnsi="Times New Roman" w:cs="Times New Roman"/>
          <w:b/>
          <w:color w:val="000000" w:themeColor="text1"/>
          <w:sz w:val="20"/>
          <w:szCs w:val="20"/>
        </w:rPr>
        <w:t>E</w:t>
      </w:r>
      <w:r w:rsidR="00205FB9" w:rsidRPr="006E53CD">
        <w:rPr>
          <w:rFonts w:ascii="Times New Roman" w:hAnsi="Times New Roman" w:cs="Times New Roman"/>
          <w:b/>
          <w:color w:val="000000" w:themeColor="text1"/>
          <w:sz w:val="20"/>
          <w:szCs w:val="20"/>
        </w:rPr>
        <w:t>NVIRONMENTAL</w:t>
      </w:r>
      <w:r w:rsidRPr="006E53CD">
        <w:rPr>
          <w:rFonts w:ascii="Times New Roman" w:hAnsi="Times New Roman" w:cs="Times New Roman"/>
          <w:b/>
          <w:color w:val="000000" w:themeColor="text1"/>
          <w:sz w:val="20"/>
          <w:szCs w:val="20"/>
        </w:rPr>
        <w:t xml:space="preserve"> MONITORING PLAN AND COST</w:t>
      </w:r>
      <w:r w:rsidR="007B6FB9" w:rsidRPr="006E53CD">
        <w:rPr>
          <w:rFonts w:ascii="Times New Roman" w:hAnsi="Times New Roman" w:cs="Times New Roman"/>
          <w:b/>
          <w:color w:val="000000" w:themeColor="text1"/>
          <w:sz w:val="20"/>
          <w:szCs w:val="20"/>
        </w:rPr>
        <w:t xml:space="preserve"> –</w:t>
      </w:r>
      <w:r w:rsidR="00205FB9" w:rsidRPr="006E53CD">
        <w:rPr>
          <w:rFonts w:ascii="Times New Roman" w:hAnsi="Times New Roman" w:cs="Times New Roman"/>
          <w:b/>
          <w:color w:val="000000" w:themeColor="text1"/>
          <w:sz w:val="20"/>
          <w:szCs w:val="20"/>
        </w:rPr>
        <w:t xml:space="preserve"> {Kurkuti – Ghamsali – Niti Road in the State of Uttarakhand}</w:t>
      </w:r>
      <w:r w:rsidRPr="006E53CD">
        <w:rPr>
          <w:rFonts w:ascii="Times New Roman" w:hAnsi="Times New Roman" w:cs="Times New Roman"/>
          <w:b/>
          <w:color w:val="000000" w:themeColor="text1"/>
          <w:sz w:val="20"/>
          <w:szCs w:val="20"/>
        </w:rPr>
        <w:t xml:space="preserve">: </w:t>
      </w:r>
      <w:r w:rsidR="00205FB9" w:rsidRPr="006E53CD">
        <w:rPr>
          <w:rFonts w:ascii="Times New Roman" w:hAnsi="Times New Roman" w:cs="Times New Roman"/>
          <w:color w:val="000000" w:themeColor="text1"/>
          <w:spacing w:val="-2"/>
          <w:w w:val="101"/>
          <w:sz w:val="20"/>
          <w:szCs w:val="20"/>
        </w:rPr>
        <w:t xml:space="preserve">Based on the field survey and data available from secondary </w:t>
      </w:r>
      <w:r w:rsidR="00400C9D" w:rsidRPr="006E53CD">
        <w:rPr>
          <w:rFonts w:ascii="Times New Roman" w:hAnsi="Times New Roman" w:cs="Times New Roman"/>
          <w:color w:val="000000" w:themeColor="text1"/>
          <w:spacing w:val="-2"/>
          <w:w w:val="101"/>
          <w:sz w:val="20"/>
          <w:szCs w:val="20"/>
        </w:rPr>
        <w:t xml:space="preserve">analysis </w:t>
      </w:r>
      <w:r w:rsidR="00205FB9" w:rsidRPr="006E53CD">
        <w:rPr>
          <w:rFonts w:ascii="Times New Roman" w:hAnsi="Times New Roman" w:cs="Times New Roman"/>
          <w:color w:val="000000" w:themeColor="text1"/>
          <w:spacing w:val="-2"/>
          <w:w w:val="101"/>
          <w:sz w:val="20"/>
          <w:szCs w:val="20"/>
        </w:rPr>
        <w:t xml:space="preserve">sources, </w:t>
      </w:r>
      <w:r w:rsidR="00400C9D" w:rsidRPr="006E53CD">
        <w:rPr>
          <w:rFonts w:ascii="Times New Roman" w:hAnsi="Times New Roman" w:cs="Times New Roman"/>
          <w:color w:val="000000" w:themeColor="text1"/>
          <w:spacing w:val="-2"/>
          <w:w w:val="101"/>
          <w:sz w:val="20"/>
          <w:szCs w:val="20"/>
        </w:rPr>
        <w:t xml:space="preserve">and </w:t>
      </w:r>
      <w:r w:rsidR="00205FB9" w:rsidRPr="006E53CD">
        <w:rPr>
          <w:rFonts w:ascii="Times New Roman" w:hAnsi="Times New Roman" w:cs="Times New Roman"/>
          <w:color w:val="000000" w:themeColor="text1"/>
          <w:spacing w:val="-2"/>
          <w:w w:val="101"/>
          <w:sz w:val="20"/>
          <w:szCs w:val="20"/>
        </w:rPr>
        <w:t xml:space="preserve">it can be concluded that the project will not have significant negative environmental impacts. The issues of concern in the project are </w:t>
      </w:r>
      <w:r w:rsidR="00400C9D" w:rsidRPr="006E53CD">
        <w:rPr>
          <w:rFonts w:ascii="Times New Roman" w:hAnsi="Times New Roman" w:cs="Times New Roman"/>
          <w:color w:val="000000" w:themeColor="text1"/>
          <w:spacing w:val="-2"/>
          <w:w w:val="101"/>
          <w:sz w:val="20"/>
          <w:szCs w:val="20"/>
        </w:rPr>
        <w:t xml:space="preserve">during the time of </w:t>
      </w:r>
      <w:r w:rsidR="00205FB9" w:rsidRPr="006E53CD">
        <w:rPr>
          <w:rFonts w:ascii="Times New Roman" w:hAnsi="Times New Roman" w:cs="Times New Roman"/>
          <w:color w:val="000000" w:themeColor="text1"/>
          <w:spacing w:val="-2"/>
          <w:w w:val="101"/>
          <w:sz w:val="20"/>
          <w:szCs w:val="20"/>
        </w:rPr>
        <w:t xml:space="preserve">construction of bypasses, re – alignments, and bridges and acquisition of private land and forest land etc. Proper </w:t>
      </w:r>
      <w:r w:rsidR="00E760AC" w:rsidRPr="006E53CD">
        <w:rPr>
          <w:rFonts w:ascii="Times New Roman" w:hAnsi="Times New Roman" w:cs="Times New Roman"/>
          <w:color w:val="000000" w:themeColor="text1"/>
          <w:spacing w:val="-2"/>
          <w:w w:val="101"/>
          <w:sz w:val="20"/>
          <w:szCs w:val="20"/>
        </w:rPr>
        <w:t>e</w:t>
      </w:r>
      <w:r w:rsidR="00205FB9" w:rsidRPr="006E53CD">
        <w:rPr>
          <w:rFonts w:ascii="Times New Roman" w:hAnsi="Times New Roman" w:cs="Times New Roman"/>
          <w:color w:val="000000" w:themeColor="text1"/>
          <w:spacing w:val="-2"/>
          <w:w w:val="101"/>
          <w:sz w:val="20"/>
          <w:szCs w:val="20"/>
        </w:rPr>
        <w:t xml:space="preserve">nvironmental </w:t>
      </w:r>
      <w:r w:rsidR="00E760AC" w:rsidRPr="006E53CD">
        <w:rPr>
          <w:rFonts w:ascii="Times New Roman" w:hAnsi="Times New Roman" w:cs="Times New Roman"/>
          <w:color w:val="000000" w:themeColor="text1"/>
          <w:spacing w:val="-2"/>
          <w:w w:val="101"/>
          <w:sz w:val="20"/>
          <w:szCs w:val="20"/>
        </w:rPr>
        <w:t>m</w:t>
      </w:r>
      <w:r w:rsidR="00205FB9" w:rsidRPr="006E53CD">
        <w:rPr>
          <w:rFonts w:ascii="Times New Roman" w:hAnsi="Times New Roman" w:cs="Times New Roman"/>
          <w:color w:val="000000" w:themeColor="text1"/>
          <w:spacing w:val="-2"/>
          <w:w w:val="101"/>
          <w:sz w:val="20"/>
          <w:szCs w:val="20"/>
        </w:rPr>
        <w:t xml:space="preserve">anagement </w:t>
      </w:r>
      <w:r w:rsidR="00E760AC" w:rsidRPr="006E53CD">
        <w:rPr>
          <w:rFonts w:ascii="Times New Roman" w:hAnsi="Times New Roman" w:cs="Times New Roman"/>
          <w:color w:val="000000" w:themeColor="text1"/>
          <w:spacing w:val="-2"/>
          <w:w w:val="101"/>
          <w:sz w:val="20"/>
          <w:szCs w:val="20"/>
        </w:rPr>
        <w:t>p</w:t>
      </w:r>
      <w:r w:rsidR="00205FB9" w:rsidRPr="006E53CD">
        <w:rPr>
          <w:rFonts w:ascii="Times New Roman" w:hAnsi="Times New Roman" w:cs="Times New Roman"/>
          <w:color w:val="000000" w:themeColor="text1"/>
          <w:spacing w:val="-2"/>
          <w:w w:val="101"/>
          <w:sz w:val="20"/>
          <w:szCs w:val="20"/>
        </w:rPr>
        <w:t>lans (EMPs) compliance needs to be ensured</w:t>
      </w:r>
      <w:r w:rsidR="00271608">
        <w:rPr>
          <w:rFonts w:ascii="Times New Roman" w:hAnsi="Times New Roman" w:cs="Times New Roman"/>
          <w:color w:val="000000" w:themeColor="text1"/>
          <w:spacing w:val="-2"/>
          <w:w w:val="101"/>
          <w:sz w:val="20"/>
          <w:szCs w:val="20"/>
        </w:rPr>
        <w:t xml:space="preserve"> [20]</w:t>
      </w:r>
      <w:r w:rsidR="00205FB9" w:rsidRPr="006E53CD">
        <w:rPr>
          <w:rFonts w:ascii="Times New Roman" w:hAnsi="Times New Roman" w:cs="Times New Roman"/>
          <w:color w:val="000000" w:themeColor="text1"/>
          <w:spacing w:val="-2"/>
          <w:w w:val="101"/>
          <w:sz w:val="20"/>
          <w:szCs w:val="20"/>
        </w:rPr>
        <w:t xml:space="preserve">. The issues related to land acquisition and re – settlement has been evaluated and adequate compensation has been suggested in </w:t>
      </w:r>
      <w:r w:rsidR="00E760AC" w:rsidRPr="006E53CD">
        <w:rPr>
          <w:rFonts w:ascii="Times New Roman" w:hAnsi="Times New Roman" w:cs="Times New Roman"/>
          <w:color w:val="000000" w:themeColor="text1"/>
          <w:spacing w:val="-2"/>
          <w:w w:val="101"/>
          <w:sz w:val="20"/>
          <w:szCs w:val="20"/>
        </w:rPr>
        <w:t>r</w:t>
      </w:r>
      <w:r w:rsidR="00205FB9" w:rsidRPr="006E53CD">
        <w:rPr>
          <w:rFonts w:ascii="Times New Roman" w:hAnsi="Times New Roman" w:cs="Times New Roman"/>
          <w:color w:val="000000" w:themeColor="text1"/>
          <w:spacing w:val="-2"/>
          <w:w w:val="101"/>
          <w:sz w:val="20"/>
          <w:szCs w:val="20"/>
        </w:rPr>
        <w:t xml:space="preserve">esource </w:t>
      </w:r>
      <w:r w:rsidR="00E760AC" w:rsidRPr="006E53CD">
        <w:rPr>
          <w:rFonts w:ascii="Times New Roman" w:hAnsi="Times New Roman" w:cs="Times New Roman"/>
          <w:color w:val="000000" w:themeColor="text1"/>
          <w:spacing w:val="-2"/>
          <w:w w:val="101"/>
          <w:sz w:val="20"/>
          <w:szCs w:val="20"/>
        </w:rPr>
        <w:t>a</w:t>
      </w:r>
      <w:r w:rsidR="00205FB9" w:rsidRPr="006E53CD">
        <w:rPr>
          <w:rFonts w:ascii="Times New Roman" w:hAnsi="Times New Roman" w:cs="Times New Roman"/>
          <w:color w:val="000000" w:themeColor="text1"/>
          <w:spacing w:val="-2"/>
          <w:w w:val="101"/>
          <w:sz w:val="20"/>
          <w:szCs w:val="20"/>
        </w:rPr>
        <w:t xml:space="preserve">llocation </w:t>
      </w:r>
      <w:r w:rsidR="00E760AC" w:rsidRPr="006E53CD">
        <w:rPr>
          <w:rFonts w:ascii="Times New Roman" w:hAnsi="Times New Roman" w:cs="Times New Roman"/>
          <w:color w:val="000000" w:themeColor="text1"/>
          <w:spacing w:val="-2"/>
          <w:w w:val="101"/>
          <w:sz w:val="20"/>
          <w:szCs w:val="20"/>
        </w:rPr>
        <w:t>p</w:t>
      </w:r>
      <w:r w:rsidR="00205FB9" w:rsidRPr="006E53CD">
        <w:rPr>
          <w:rFonts w:ascii="Times New Roman" w:hAnsi="Times New Roman" w:cs="Times New Roman"/>
          <w:color w:val="000000" w:themeColor="text1"/>
          <w:spacing w:val="-2"/>
          <w:w w:val="101"/>
          <w:sz w:val="20"/>
          <w:szCs w:val="20"/>
        </w:rPr>
        <w:t>rogram (RAP) document</w:t>
      </w:r>
      <w:r w:rsidR="00400C9D" w:rsidRPr="006E53CD">
        <w:rPr>
          <w:rFonts w:ascii="Times New Roman" w:hAnsi="Times New Roman" w:cs="Times New Roman"/>
          <w:color w:val="000000" w:themeColor="text1"/>
          <w:spacing w:val="-2"/>
          <w:w w:val="101"/>
          <w:sz w:val="20"/>
          <w:szCs w:val="20"/>
        </w:rPr>
        <w:t xml:space="preserve"> bureaucracies</w:t>
      </w:r>
      <w:r w:rsidR="00205FB9" w:rsidRPr="006E53CD">
        <w:rPr>
          <w:rFonts w:ascii="Times New Roman" w:hAnsi="Times New Roman" w:cs="Times New Roman"/>
          <w:color w:val="000000" w:themeColor="text1"/>
          <w:spacing w:val="-2"/>
          <w:w w:val="101"/>
          <w:sz w:val="20"/>
          <w:szCs w:val="20"/>
        </w:rPr>
        <w:t xml:space="preserve">. The Environmental Mitigation and Monitoring Requirements are </w:t>
      </w:r>
      <w:r w:rsidR="00BD41AE" w:rsidRPr="006E53CD">
        <w:rPr>
          <w:rFonts w:ascii="Times New Roman" w:hAnsi="Times New Roman" w:cs="Times New Roman"/>
          <w:color w:val="000000" w:themeColor="text1"/>
          <w:spacing w:val="-2"/>
          <w:w w:val="101"/>
          <w:sz w:val="20"/>
          <w:szCs w:val="20"/>
        </w:rPr>
        <w:t>specified</w:t>
      </w:r>
      <w:r w:rsidR="00205FB9" w:rsidRPr="006E53CD">
        <w:rPr>
          <w:rFonts w:ascii="Times New Roman" w:hAnsi="Times New Roman" w:cs="Times New Roman"/>
          <w:color w:val="000000" w:themeColor="text1"/>
          <w:spacing w:val="-2"/>
          <w:w w:val="101"/>
          <w:sz w:val="20"/>
          <w:szCs w:val="20"/>
        </w:rPr>
        <w:t xml:space="preserve"> in Table </w:t>
      </w:r>
      <w:r w:rsidR="006B0818" w:rsidRPr="006E53CD">
        <w:rPr>
          <w:rFonts w:ascii="Times New Roman" w:hAnsi="Times New Roman" w:cs="Times New Roman"/>
          <w:color w:val="000000" w:themeColor="text1"/>
          <w:spacing w:val="-2"/>
          <w:w w:val="101"/>
          <w:sz w:val="20"/>
          <w:szCs w:val="20"/>
        </w:rPr>
        <w:t>14</w:t>
      </w:r>
      <w:r w:rsidR="00205FB9" w:rsidRPr="006E53CD">
        <w:rPr>
          <w:rFonts w:ascii="Times New Roman" w:hAnsi="Times New Roman" w:cs="Times New Roman"/>
          <w:color w:val="000000" w:themeColor="text1"/>
          <w:spacing w:val="-2"/>
          <w:w w:val="101"/>
          <w:sz w:val="20"/>
          <w:szCs w:val="20"/>
        </w:rPr>
        <w:t>.</w:t>
      </w:r>
    </w:p>
    <w:p w:rsidR="008F6220" w:rsidRPr="006E53CD" w:rsidRDefault="008F6220" w:rsidP="006E53CD">
      <w:pPr>
        <w:autoSpaceDE w:val="0"/>
        <w:autoSpaceDN w:val="0"/>
        <w:adjustRightInd w:val="0"/>
        <w:spacing w:after="0" w:line="240" w:lineRule="auto"/>
        <w:jc w:val="both"/>
        <w:rPr>
          <w:rFonts w:ascii="Times New Roman" w:hAnsi="Times New Roman" w:cs="Times New Roman"/>
          <w:color w:val="000000"/>
          <w:sz w:val="20"/>
          <w:szCs w:val="20"/>
        </w:rPr>
      </w:pPr>
    </w:p>
    <w:p w:rsidR="00205FB9" w:rsidRPr="006E53CD" w:rsidRDefault="00205FB9" w:rsidP="006E53CD">
      <w:pPr>
        <w:spacing w:after="0" w:line="240" w:lineRule="auto"/>
        <w:ind w:right="40"/>
        <w:jc w:val="center"/>
        <w:rPr>
          <w:rFonts w:ascii="Times New Roman" w:eastAsia="Book Antiqua" w:hAnsi="Times New Roman" w:cs="Times New Roman"/>
          <w:b/>
          <w:color w:val="000000" w:themeColor="text1"/>
          <w:sz w:val="20"/>
          <w:szCs w:val="20"/>
        </w:rPr>
      </w:pPr>
      <w:r w:rsidRPr="006E53CD">
        <w:rPr>
          <w:rFonts w:ascii="Times New Roman" w:eastAsia="Book Antiqua" w:hAnsi="Times New Roman" w:cs="Times New Roman"/>
          <w:b/>
          <w:color w:val="000000" w:themeColor="text1"/>
          <w:sz w:val="20"/>
          <w:szCs w:val="20"/>
        </w:rPr>
        <w:t xml:space="preserve">Table </w:t>
      </w:r>
      <w:r w:rsidR="006B0818" w:rsidRPr="006E53CD">
        <w:rPr>
          <w:rFonts w:ascii="Times New Roman" w:eastAsia="Book Antiqua" w:hAnsi="Times New Roman" w:cs="Times New Roman"/>
          <w:b/>
          <w:color w:val="000000" w:themeColor="text1"/>
          <w:sz w:val="20"/>
          <w:szCs w:val="20"/>
        </w:rPr>
        <w:t>14</w:t>
      </w:r>
      <w:r w:rsidRPr="006E53CD">
        <w:rPr>
          <w:rFonts w:ascii="Times New Roman" w:eastAsia="Book Antiqua" w:hAnsi="Times New Roman" w:cs="Times New Roman"/>
          <w:b/>
          <w:color w:val="000000" w:themeColor="text1"/>
          <w:sz w:val="20"/>
          <w:szCs w:val="20"/>
        </w:rPr>
        <w:t>: Environmental Mitigation and Monitoring Requirements.</w:t>
      </w:r>
    </w:p>
    <w:p w:rsidR="00205FB9" w:rsidRPr="006E53CD" w:rsidRDefault="00205FB9" w:rsidP="006E53CD">
      <w:pPr>
        <w:autoSpaceDE w:val="0"/>
        <w:autoSpaceDN w:val="0"/>
        <w:adjustRightInd w:val="0"/>
        <w:spacing w:after="0" w:line="240" w:lineRule="auto"/>
        <w:jc w:val="both"/>
        <w:rPr>
          <w:rFonts w:ascii="Times New Roman" w:hAnsi="Times New Roman" w:cs="Times New Roman"/>
          <w:color w:val="000000"/>
          <w:sz w:val="20"/>
          <w:szCs w:val="20"/>
        </w:rPr>
      </w:pP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95"/>
        <w:gridCol w:w="3345"/>
        <w:gridCol w:w="2744"/>
      </w:tblGrid>
      <w:tr w:rsidR="00205FB9" w:rsidRPr="006E53CD" w:rsidTr="00685F6E">
        <w:trPr>
          <w:trHeight w:val="64"/>
          <w:jc w:val="center"/>
        </w:trPr>
        <w:tc>
          <w:tcPr>
            <w:tcW w:w="2326" w:type="pct"/>
            <w:shd w:val="clear" w:color="auto" w:fill="FFFF00"/>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Particulars</w:t>
            </w:r>
          </w:p>
        </w:tc>
        <w:tc>
          <w:tcPr>
            <w:tcW w:w="1469" w:type="pct"/>
            <w:shd w:val="clear" w:color="auto" w:fill="FFFF00"/>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Estimated Rate</w:t>
            </w:r>
            <w:r w:rsidR="00BD41AE" w:rsidRPr="006E53CD">
              <w:rPr>
                <w:rFonts w:ascii="Times New Roman" w:eastAsia="Book Antiqua" w:hAnsi="Times New Roman" w:cs="Times New Roman"/>
                <w:b/>
                <w:color w:val="000000"/>
                <w:sz w:val="20"/>
                <w:szCs w:val="20"/>
              </w:rPr>
              <w:t xml:space="preserve"> (</w:t>
            </w:r>
            <w:r w:rsidR="00BD41AE" w:rsidRPr="006E53CD">
              <w:rPr>
                <w:rFonts w:ascii="Times New Roman" w:hAnsi="Times New Roman" w:cs="Times New Roman"/>
                <w:b/>
                <w:color w:val="000000" w:themeColor="text1"/>
                <w:spacing w:val="-2"/>
                <w:w w:val="101"/>
                <w:sz w:val="20"/>
                <w:szCs w:val="20"/>
              </w:rPr>
              <w:t>₹)</w:t>
            </w:r>
          </w:p>
        </w:tc>
        <w:tc>
          <w:tcPr>
            <w:tcW w:w="1206" w:type="pct"/>
            <w:shd w:val="clear" w:color="auto" w:fill="FFFF00"/>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Total Cost (in Lakhs)</w:t>
            </w:r>
          </w:p>
        </w:tc>
      </w:tr>
      <w:tr w:rsidR="00205FB9" w:rsidRPr="006E53CD" w:rsidTr="00685F6E">
        <w:trPr>
          <w:trHeight w:val="233"/>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Environmental  Monitoring during Construction and Implementation Phase</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Lump Sum</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5.0</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Environmental Training Programs</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Lump Sum</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2.0</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Plantation of 12,150 Trees Including Maintenance Cost for 3 Years</w:t>
            </w:r>
          </w:p>
        </w:tc>
        <w:tc>
          <w:tcPr>
            <w:tcW w:w="1469" w:type="pct"/>
            <w:shd w:val="clear" w:color="auto" w:fill="FFFFFF"/>
            <w:vAlign w:val="center"/>
            <w:hideMark/>
          </w:tcPr>
          <w:p w:rsidR="00205FB9" w:rsidRPr="006E53CD" w:rsidRDefault="00BD41AE"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hAnsi="Times New Roman" w:cs="Times New Roman"/>
                <w:i/>
                <w:color w:val="000000" w:themeColor="text1"/>
                <w:spacing w:val="-2"/>
                <w:w w:val="101"/>
                <w:sz w:val="20"/>
                <w:szCs w:val="20"/>
              </w:rPr>
              <w:t xml:space="preserve">₹ </w:t>
            </w:r>
            <w:r w:rsidR="00205FB9" w:rsidRPr="006E53CD">
              <w:rPr>
                <w:rFonts w:ascii="Times New Roman" w:eastAsia="Book Antiqua" w:hAnsi="Times New Roman" w:cs="Times New Roman"/>
                <w:i/>
                <w:color w:val="000000"/>
                <w:sz w:val="20"/>
                <w:szCs w:val="20"/>
              </w:rPr>
              <w:t>1,000 per Tree Including Maintenance</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260</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Water Sprinkling for Dust Emission Suppression</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80,000 p</w:t>
            </w:r>
            <w:r w:rsidR="0067633F" w:rsidRPr="006E53CD">
              <w:rPr>
                <w:rFonts w:ascii="Times New Roman" w:eastAsia="Book Antiqua" w:hAnsi="Times New Roman" w:cs="Times New Roman"/>
                <w:i/>
                <w:color w:val="000000"/>
                <w:sz w:val="20"/>
                <w:szCs w:val="20"/>
              </w:rPr>
              <w:t>er Km</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54.4</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Solid Noise Barrier Installation by Trees in Places</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Lump Sum</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232"/>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Enhancement of Water Bodies Sources and Resources</w:t>
            </w:r>
          </w:p>
        </w:tc>
        <w:tc>
          <w:tcPr>
            <w:tcW w:w="1469" w:type="pct"/>
            <w:shd w:val="clear" w:color="auto" w:fill="FFFFFF"/>
            <w:vAlign w:val="center"/>
            <w:hideMark/>
          </w:tcPr>
          <w:p w:rsidR="00205FB9" w:rsidRPr="006E53CD" w:rsidRDefault="00BD41AE" w:rsidP="006E53CD">
            <w:pPr>
              <w:spacing w:after="0" w:line="240" w:lineRule="auto"/>
              <w:jc w:val="center"/>
              <w:rPr>
                <w:rFonts w:ascii="Times New Roman" w:hAnsi="Times New Roman" w:cs="Times New Roman"/>
                <w:i/>
                <w:color w:val="000000"/>
                <w:sz w:val="20"/>
                <w:szCs w:val="20"/>
              </w:rPr>
            </w:pPr>
            <w:r w:rsidRPr="006E53CD">
              <w:rPr>
                <w:rFonts w:ascii="Times New Roman" w:hAnsi="Times New Roman" w:cs="Times New Roman"/>
                <w:i/>
                <w:color w:val="000000" w:themeColor="text1"/>
                <w:spacing w:val="-2"/>
                <w:w w:val="101"/>
                <w:sz w:val="20"/>
                <w:szCs w:val="20"/>
              </w:rPr>
              <w:t xml:space="preserve">₹ </w:t>
            </w:r>
            <w:r w:rsidR="00205FB9" w:rsidRPr="006E53CD">
              <w:rPr>
                <w:rFonts w:ascii="Times New Roman" w:eastAsia="Book Antiqua" w:hAnsi="Times New Roman" w:cs="Times New Roman"/>
                <w:i/>
                <w:color w:val="000000"/>
                <w:sz w:val="20"/>
                <w:szCs w:val="20"/>
              </w:rPr>
              <w:t>1 Lakh Each</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1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Safety Signs and Provisions at Different Locations/ Sites/ Areas</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Provided in Civil Works Contract</w:t>
            </w:r>
          </w:p>
        </w:tc>
      </w:tr>
      <w:tr w:rsidR="00205FB9" w:rsidRPr="006E53CD" w:rsidTr="00685F6E">
        <w:trPr>
          <w:trHeight w:val="250"/>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Cost  to  be  Included  in Engineering</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169"/>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 xml:space="preserve">All Underpasses OR Bypasses/ Roads/ Ways </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Included in Civil Works</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Dust Emission Suppression by Watering</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Incidental to Work with in Contractor</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30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Environmental Measures at Workers’ Camps during Site Visit</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i/>
                <w:color w:val="000000"/>
                <w:sz w:val="20"/>
                <w:szCs w:val="20"/>
              </w:rPr>
            </w:pPr>
            <w:r w:rsidRPr="006E53CD">
              <w:rPr>
                <w:rFonts w:ascii="Times New Roman" w:eastAsia="Book Antiqua" w:hAnsi="Times New Roman" w:cs="Times New Roman"/>
                <w:i/>
                <w:color w:val="000000"/>
                <w:sz w:val="20"/>
                <w:szCs w:val="20"/>
              </w:rPr>
              <w:t>Incidental to Work with in Contractor</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Vegetation Turf at Slopes along Roadsides/ Roadways</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Civil Works</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64"/>
          <w:jc w:val="center"/>
        </w:trPr>
        <w:tc>
          <w:tcPr>
            <w:tcW w:w="5000" w:type="pct"/>
            <w:gridSpan w:val="3"/>
            <w:shd w:val="clear" w:color="auto" w:fill="66FF33"/>
            <w:vAlign w:val="center"/>
            <w:hideMark/>
          </w:tcPr>
          <w:p w:rsidR="00205FB9" w:rsidRPr="006E53CD" w:rsidRDefault="00205FB9" w:rsidP="006E53CD">
            <w:pPr>
              <w:spacing w:after="0" w:line="240" w:lineRule="auto"/>
              <w:jc w:val="center"/>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Operation Phase</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Environmental Monitoring and Evaluation Plans</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1.0 per Annum</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Tree Maintenance and Monitoring Plans</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Included Above</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Training for Segregation; Mitigation and Monitoring etc.</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2.0 per Annum</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both"/>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Road Maintenance Cost not Considered as Per Specific Targets OR Proposed Work</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i/>
                <w:color w:val="000000"/>
                <w:sz w:val="20"/>
                <w:szCs w:val="20"/>
              </w:rPr>
            </w:pPr>
            <w:r w:rsidRPr="006E53CD">
              <w:rPr>
                <w:rFonts w:ascii="Times New Roman" w:eastAsia="Book Antiqua" w:hAnsi="Times New Roman" w:cs="Times New Roman"/>
                <w:i/>
                <w:color w:val="000000"/>
                <w:sz w:val="20"/>
                <w:szCs w:val="20"/>
              </w:rPr>
              <w:t>-------</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hAnsi="Times New Roman" w:cs="Times New Roman"/>
                <w:b/>
                <w:color w:val="000000"/>
                <w:sz w:val="20"/>
                <w:szCs w:val="20"/>
              </w:rPr>
            </w:pPr>
            <w:r w:rsidRPr="006E53CD">
              <w:rPr>
                <w:rFonts w:ascii="Times New Roman" w:eastAsia="Book Antiqua" w:hAnsi="Times New Roman" w:cs="Times New Roman"/>
                <w:b/>
                <w:color w:val="000000"/>
                <w:sz w:val="20"/>
                <w:szCs w:val="20"/>
              </w:rPr>
              <w:t>-------</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right"/>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Sub Total</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For Contract Period = (3.0</w:t>
            </w:r>
            <w:r w:rsidR="00222D75"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w:t>
            </w:r>
            <w:r w:rsidR="00222D75" w:rsidRPr="006E53CD">
              <w:rPr>
                <w:rFonts w:ascii="Times New Roman" w:eastAsia="Book Antiqua" w:hAnsi="Times New Roman" w:cs="Times New Roman"/>
                <w:b/>
                <w:color w:val="000000"/>
                <w:sz w:val="20"/>
                <w:szCs w:val="20"/>
              </w:rPr>
              <w:t xml:space="preserve"> </w:t>
            </w:r>
            <w:r w:rsidRPr="006E53CD">
              <w:rPr>
                <w:rFonts w:ascii="Times New Roman" w:eastAsia="Book Antiqua" w:hAnsi="Times New Roman" w:cs="Times New Roman"/>
                <w:b/>
                <w:color w:val="000000"/>
                <w:sz w:val="20"/>
                <w:szCs w:val="20"/>
              </w:rPr>
              <w:t>3)</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9 for 3 Years</w:t>
            </w:r>
          </w:p>
        </w:tc>
      </w:tr>
      <w:tr w:rsidR="00205FB9" w:rsidRPr="006E53CD" w:rsidTr="00685F6E">
        <w:trPr>
          <w:trHeight w:val="64"/>
          <w:jc w:val="center"/>
        </w:trPr>
        <w:tc>
          <w:tcPr>
            <w:tcW w:w="2326" w:type="pct"/>
            <w:shd w:val="clear" w:color="auto" w:fill="FFFFFF"/>
            <w:vAlign w:val="center"/>
            <w:hideMark/>
          </w:tcPr>
          <w:p w:rsidR="00205FB9" w:rsidRPr="006E53CD" w:rsidRDefault="00205FB9" w:rsidP="006E53CD">
            <w:pPr>
              <w:spacing w:after="0" w:line="240" w:lineRule="auto"/>
              <w:jc w:val="right"/>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Total</w:t>
            </w:r>
          </w:p>
        </w:tc>
        <w:tc>
          <w:tcPr>
            <w:tcW w:w="1469"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Twenty Seven Lakhs</w:t>
            </w:r>
          </w:p>
        </w:tc>
        <w:tc>
          <w:tcPr>
            <w:tcW w:w="1206" w:type="pct"/>
            <w:shd w:val="clear" w:color="auto" w:fill="FFFFFF"/>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27.00 Lakhs</w:t>
            </w:r>
          </w:p>
        </w:tc>
      </w:tr>
      <w:tr w:rsidR="00205FB9" w:rsidRPr="006E53CD" w:rsidTr="00685F6E">
        <w:trPr>
          <w:trHeight w:val="92"/>
          <w:jc w:val="center"/>
        </w:trPr>
        <w:tc>
          <w:tcPr>
            <w:tcW w:w="2326" w:type="pct"/>
            <w:shd w:val="clear" w:color="auto" w:fill="FFFF00"/>
            <w:vAlign w:val="center"/>
            <w:hideMark/>
          </w:tcPr>
          <w:p w:rsidR="00205FB9" w:rsidRPr="006E53CD" w:rsidRDefault="00205FB9" w:rsidP="006E53CD">
            <w:pPr>
              <w:spacing w:after="0" w:line="240" w:lineRule="auto"/>
              <w:jc w:val="right"/>
              <w:rPr>
                <w:rFonts w:ascii="Times New Roman" w:hAnsi="Times New Roman" w:cs="Times New Roman"/>
                <w:b/>
                <w:color w:val="000000" w:themeColor="text1"/>
                <w:sz w:val="20"/>
                <w:szCs w:val="20"/>
              </w:rPr>
            </w:pPr>
            <w:r w:rsidRPr="006E53CD">
              <w:rPr>
                <w:rFonts w:ascii="Times New Roman" w:hAnsi="Times New Roman" w:cs="Times New Roman"/>
                <w:b/>
                <w:color w:val="000000" w:themeColor="text1"/>
                <w:sz w:val="20"/>
                <w:szCs w:val="20"/>
              </w:rPr>
              <w:t>Grand Total</w:t>
            </w:r>
          </w:p>
        </w:tc>
        <w:tc>
          <w:tcPr>
            <w:tcW w:w="1469" w:type="pct"/>
            <w:shd w:val="clear" w:color="auto" w:fill="FFFF00"/>
            <w:vAlign w:val="center"/>
            <w:hideMark/>
          </w:tcPr>
          <w:p w:rsidR="00205FB9" w:rsidRPr="006E53CD" w:rsidRDefault="00205FB9" w:rsidP="006E53CD">
            <w:pPr>
              <w:spacing w:after="0" w:line="240" w:lineRule="auto"/>
              <w:jc w:val="center"/>
              <w:rPr>
                <w:rFonts w:ascii="Times New Roman" w:hAnsi="Times New Roman" w:cs="Times New Roman"/>
                <w:color w:val="000000"/>
                <w:sz w:val="20"/>
                <w:szCs w:val="20"/>
              </w:rPr>
            </w:pPr>
            <w:r w:rsidRPr="006E53CD">
              <w:rPr>
                <w:rFonts w:ascii="Times New Roman" w:eastAsia="Book Antiqua" w:hAnsi="Times New Roman" w:cs="Times New Roman"/>
                <w:color w:val="000000"/>
                <w:sz w:val="20"/>
                <w:szCs w:val="20"/>
              </w:rPr>
              <w:t>-------</w:t>
            </w:r>
          </w:p>
        </w:tc>
        <w:tc>
          <w:tcPr>
            <w:tcW w:w="1206" w:type="pct"/>
            <w:shd w:val="clear" w:color="auto" w:fill="FFFF00"/>
            <w:vAlign w:val="center"/>
            <w:hideMark/>
          </w:tcPr>
          <w:p w:rsidR="00205FB9" w:rsidRPr="006E53CD" w:rsidRDefault="00205FB9" w:rsidP="006E53CD">
            <w:pPr>
              <w:spacing w:after="0" w:line="240" w:lineRule="auto"/>
              <w:jc w:val="center"/>
              <w:rPr>
                <w:rFonts w:ascii="Times New Roman" w:eastAsia="Book Antiqua" w:hAnsi="Times New Roman" w:cs="Times New Roman"/>
                <w:b/>
                <w:color w:val="000000"/>
                <w:sz w:val="20"/>
                <w:szCs w:val="20"/>
              </w:rPr>
            </w:pPr>
            <w:r w:rsidRPr="006E53CD">
              <w:rPr>
                <w:rFonts w:ascii="Times New Roman" w:eastAsia="Book Antiqua" w:hAnsi="Times New Roman" w:cs="Times New Roman"/>
                <w:b/>
                <w:color w:val="000000"/>
                <w:sz w:val="20"/>
                <w:szCs w:val="20"/>
              </w:rPr>
              <w:t>425.4 Lakhs</w:t>
            </w:r>
          </w:p>
        </w:tc>
      </w:tr>
    </w:tbl>
    <w:p w:rsidR="00205FB9" w:rsidRPr="006E53CD" w:rsidRDefault="00205FB9" w:rsidP="006E53CD">
      <w:pPr>
        <w:pStyle w:val="NormalWeb"/>
        <w:spacing w:before="0" w:beforeAutospacing="0" w:after="0" w:afterAutospacing="0"/>
        <w:ind w:firstLine="720"/>
        <w:jc w:val="both"/>
        <w:rPr>
          <w:rFonts w:eastAsia="Book Antiqua"/>
          <w:sz w:val="20"/>
          <w:szCs w:val="20"/>
        </w:rPr>
      </w:pPr>
      <w:r w:rsidRPr="006E53CD">
        <w:rPr>
          <w:sz w:val="20"/>
          <w:szCs w:val="20"/>
        </w:rPr>
        <w:lastRenderedPageBreak/>
        <w:t xml:space="preserve">Based on the environmental assessment and surveys or visits conducted for the project, associated potential or prospective adverse environmental impacts can be mitigated to an acceptable/ satisfactory level by adequate implementation of the measures/ methods/ ways/ processes as stated in the </w:t>
      </w:r>
      <w:r w:rsidR="00222D75" w:rsidRPr="006E53CD">
        <w:rPr>
          <w:sz w:val="20"/>
          <w:szCs w:val="20"/>
        </w:rPr>
        <w:t>environmental impact a</w:t>
      </w:r>
      <w:r w:rsidRPr="006E53CD">
        <w:rPr>
          <w:sz w:val="20"/>
          <w:szCs w:val="20"/>
        </w:rPr>
        <w:t>ssessment (EIA) Report</w:t>
      </w:r>
      <w:r w:rsidR="007B04BE" w:rsidRPr="006E53CD">
        <w:rPr>
          <w:sz w:val="20"/>
          <w:szCs w:val="20"/>
        </w:rPr>
        <w:t xml:space="preserve"> with Chapters</w:t>
      </w:r>
      <w:r w:rsidR="00271608">
        <w:rPr>
          <w:sz w:val="20"/>
          <w:szCs w:val="20"/>
        </w:rPr>
        <w:t xml:space="preserve"> [21]</w:t>
      </w:r>
      <w:r w:rsidRPr="006E53CD">
        <w:rPr>
          <w:sz w:val="20"/>
          <w:szCs w:val="20"/>
        </w:rPr>
        <w:t xml:space="preserve">. Adequate provisions have been made to cover the environmental mitigation and monitoring requirements (including a forestation cost), which is </w:t>
      </w:r>
      <w:r w:rsidR="001A7E53" w:rsidRPr="006E53CD">
        <w:rPr>
          <w:sz w:val="20"/>
          <w:szCs w:val="20"/>
        </w:rPr>
        <w:t xml:space="preserve">estimated to be </w:t>
      </w:r>
      <w:r w:rsidRPr="006E53CD">
        <w:rPr>
          <w:sz w:val="20"/>
          <w:szCs w:val="20"/>
        </w:rPr>
        <w:t xml:space="preserve">approximately </w:t>
      </w:r>
      <w:r w:rsidR="00BD41AE" w:rsidRPr="006E53CD">
        <w:rPr>
          <w:color w:val="000000" w:themeColor="text1"/>
          <w:spacing w:val="-2"/>
          <w:w w:val="101"/>
          <w:sz w:val="20"/>
          <w:szCs w:val="20"/>
        </w:rPr>
        <w:t>₹</w:t>
      </w:r>
      <w:r w:rsidRPr="006E53CD">
        <w:rPr>
          <w:color w:val="000000" w:themeColor="text1"/>
          <w:sz w:val="20"/>
          <w:szCs w:val="20"/>
        </w:rPr>
        <w:t xml:space="preserve"> 4.25 Crores or </w:t>
      </w:r>
      <w:r w:rsidR="00BD41AE" w:rsidRPr="006E53CD">
        <w:rPr>
          <w:color w:val="000000" w:themeColor="text1"/>
          <w:spacing w:val="-2"/>
          <w:w w:val="101"/>
          <w:sz w:val="20"/>
          <w:szCs w:val="20"/>
        </w:rPr>
        <w:t xml:space="preserve">₹ </w:t>
      </w:r>
      <w:r w:rsidRPr="006E53CD">
        <w:rPr>
          <w:color w:val="000000" w:themeColor="text1"/>
          <w:sz w:val="20"/>
          <w:szCs w:val="20"/>
        </w:rPr>
        <w:t>425.4 Lakhs</w:t>
      </w:r>
      <w:r w:rsidRPr="006E53CD">
        <w:rPr>
          <w:sz w:val="20"/>
          <w:szCs w:val="20"/>
        </w:rPr>
        <w:t>.</w:t>
      </w:r>
    </w:p>
    <w:p w:rsidR="00205FB9" w:rsidRPr="006E53CD" w:rsidRDefault="00205FB9"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AD2A5A" w:rsidRPr="006E53CD" w:rsidRDefault="00AD3D7E"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 xml:space="preserve"> </w:t>
      </w:r>
      <w:r w:rsidR="00AD2A5A" w:rsidRPr="006E53CD">
        <w:rPr>
          <w:rFonts w:ascii="Times New Roman" w:hAnsi="Times New Roman" w:cs="Times New Roman"/>
          <w:b/>
          <w:sz w:val="20"/>
          <w:szCs w:val="20"/>
        </w:rPr>
        <w:t>RESULTS AND DISCUSSIONS</w:t>
      </w:r>
    </w:p>
    <w:p w:rsidR="00AD2A5A" w:rsidRPr="006E53CD" w:rsidRDefault="00AD2A5A"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7E7610" w:rsidRPr="006E53CD" w:rsidRDefault="00D9542A" w:rsidP="006E53CD">
      <w:pPr>
        <w:shd w:val="clear" w:color="auto" w:fill="FFFFFF"/>
        <w:spacing w:after="0" w:line="240" w:lineRule="auto"/>
        <w:ind w:firstLine="720"/>
        <w:jc w:val="both"/>
        <w:rPr>
          <w:rFonts w:ascii="Times New Roman" w:eastAsia="Times New Roman" w:hAnsi="Times New Roman" w:cs="Times New Roman"/>
          <w:color w:val="000000"/>
          <w:sz w:val="20"/>
          <w:szCs w:val="20"/>
        </w:rPr>
      </w:pPr>
      <w:r w:rsidRPr="006E53CD">
        <w:rPr>
          <w:rFonts w:ascii="Times New Roman" w:eastAsia="Times New Roman" w:hAnsi="Times New Roman" w:cs="Times New Roman"/>
          <w:color w:val="000000"/>
          <w:sz w:val="20"/>
          <w:szCs w:val="20"/>
        </w:rPr>
        <w:t>R</w:t>
      </w:r>
      <w:r w:rsidR="007E7610" w:rsidRPr="006E53CD">
        <w:rPr>
          <w:rFonts w:ascii="Times New Roman" w:eastAsia="Times New Roman" w:hAnsi="Times New Roman" w:cs="Times New Roman"/>
          <w:color w:val="000000"/>
          <w:sz w:val="20"/>
          <w:szCs w:val="20"/>
        </w:rPr>
        <w:t xml:space="preserve">esult </w:t>
      </w:r>
      <w:r w:rsidRPr="006E53CD">
        <w:rPr>
          <w:rFonts w:ascii="Times New Roman" w:eastAsia="Times New Roman" w:hAnsi="Times New Roman" w:cs="Times New Roman"/>
          <w:color w:val="000000"/>
          <w:sz w:val="20"/>
          <w:szCs w:val="20"/>
        </w:rPr>
        <w:t xml:space="preserve">analysis </w:t>
      </w:r>
      <w:r w:rsidR="007E7610" w:rsidRPr="006E53CD">
        <w:rPr>
          <w:rFonts w:ascii="Times New Roman" w:eastAsia="Times New Roman" w:hAnsi="Times New Roman" w:cs="Times New Roman"/>
          <w:color w:val="000000"/>
          <w:sz w:val="20"/>
          <w:szCs w:val="20"/>
        </w:rPr>
        <w:t xml:space="preserve">from numerous </w:t>
      </w:r>
      <w:r w:rsidR="0026720C" w:rsidRPr="006E53CD">
        <w:rPr>
          <w:rFonts w:ascii="Times New Roman" w:eastAsia="Times New Roman" w:hAnsi="Times New Roman" w:cs="Times New Roman"/>
          <w:color w:val="000000"/>
          <w:sz w:val="20"/>
          <w:szCs w:val="20"/>
        </w:rPr>
        <w:t xml:space="preserve">study </w:t>
      </w:r>
      <w:r w:rsidR="00BB133C" w:rsidRPr="006E53CD">
        <w:rPr>
          <w:rFonts w:ascii="Times New Roman" w:eastAsia="Times New Roman" w:hAnsi="Times New Roman" w:cs="Times New Roman"/>
          <w:color w:val="000000"/>
          <w:sz w:val="20"/>
          <w:szCs w:val="20"/>
        </w:rPr>
        <w:t xml:space="preserve">areas </w:t>
      </w:r>
      <w:r w:rsidR="004E3F47" w:rsidRPr="006E53CD">
        <w:rPr>
          <w:rFonts w:ascii="Times New Roman" w:eastAsia="Times New Roman" w:hAnsi="Times New Roman" w:cs="Times New Roman"/>
          <w:color w:val="000000"/>
          <w:sz w:val="20"/>
          <w:szCs w:val="20"/>
        </w:rPr>
        <w:t>as per</w:t>
      </w:r>
      <w:r w:rsidR="0026720C"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 xml:space="preserve">research initiatives </w:t>
      </w:r>
      <w:r w:rsidR="00BB133C" w:rsidRPr="006E53CD">
        <w:rPr>
          <w:rFonts w:ascii="Times New Roman" w:eastAsia="Times New Roman" w:hAnsi="Times New Roman" w:cs="Times New Roman"/>
          <w:color w:val="000000"/>
          <w:sz w:val="20"/>
          <w:szCs w:val="20"/>
        </w:rPr>
        <w:t xml:space="preserve">taken place to </w:t>
      </w:r>
      <w:r w:rsidR="007E7610" w:rsidRPr="006E53CD">
        <w:rPr>
          <w:rFonts w:ascii="Times New Roman" w:eastAsia="Times New Roman" w:hAnsi="Times New Roman" w:cs="Times New Roman"/>
          <w:color w:val="000000"/>
          <w:sz w:val="20"/>
          <w:szCs w:val="20"/>
        </w:rPr>
        <w:t>confirms the benefits of confined aggregate within</w:t>
      </w:r>
      <w:r w:rsidR="00DB2660"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the</w:t>
      </w:r>
      <w:r w:rsidR="0026720C" w:rsidRPr="006E53CD">
        <w:rPr>
          <w:rFonts w:ascii="Times New Roman" w:eastAsia="Times New Roman" w:hAnsi="Times New Roman" w:cs="Times New Roman"/>
          <w:color w:val="000000"/>
          <w:sz w:val="20"/>
          <w:szCs w:val="20"/>
        </w:rPr>
        <w:t xml:space="preserve"> civil</w:t>
      </w:r>
      <w:r w:rsidR="007E7610" w:rsidRPr="006E53CD">
        <w:rPr>
          <w:rFonts w:ascii="Times New Roman" w:eastAsia="Times New Roman" w:hAnsi="Times New Roman" w:cs="Times New Roman"/>
          <w:color w:val="000000"/>
          <w:sz w:val="20"/>
          <w:szCs w:val="20"/>
        </w:rPr>
        <w:t xml:space="preserve"> </w:t>
      </w:r>
      <w:r w:rsidR="0026720C" w:rsidRPr="006E53CD">
        <w:rPr>
          <w:rFonts w:ascii="Times New Roman" w:eastAsia="Times New Roman" w:hAnsi="Times New Roman" w:cs="Times New Roman"/>
          <w:color w:val="000000"/>
          <w:sz w:val="20"/>
          <w:szCs w:val="20"/>
        </w:rPr>
        <w:t xml:space="preserve">construction engineering </w:t>
      </w:r>
      <w:r w:rsidR="007E7610" w:rsidRPr="006E53CD">
        <w:rPr>
          <w:rFonts w:ascii="Times New Roman" w:eastAsia="Times New Roman" w:hAnsi="Times New Roman" w:cs="Times New Roman"/>
          <w:color w:val="000000"/>
          <w:sz w:val="20"/>
          <w:szCs w:val="20"/>
        </w:rPr>
        <w:t xml:space="preserve">system </w:t>
      </w:r>
      <w:r w:rsidRPr="006E53CD">
        <w:rPr>
          <w:rFonts w:ascii="Times New Roman" w:eastAsia="Times New Roman" w:hAnsi="Times New Roman" w:cs="Times New Roman"/>
          <w:color w:val="000000"/>
          <w:sz w:val="20"/>
          <w:szCs w:val="20"/>
        </w:rPr>
        <w:t>verses</w:t>
      </w:r>
      <w:r w:rsidR="007E7610" w:rsidRPr="006E53CD">
        <w:rPr>
          <w:rFonts w:ascii="Times New Roman" w:eastAsia="Times New Roman" w:hAnsi="Times New Roman" w:cs="Times New Roman"/>
          <w:color w:val="000000"/>
          <w:sz w:val="20"/>
          <w:szCs w:val="20"/>
        </w:rPr>
        <w:t xml:space="preserve"> unconfined aggregate</w:t>
      </w:r>
      <w:r w:rsidR="00952CBF" w:rsidRPr="006E53CD">
        <w:rPr>
          <w:rFonts w:ascii="Times New Roman" w:eastAsia="Times New Roman" w:hAnsi="Times New Roman" w:cs="Times New Roman"/>
          <w:color w:val="000000"/>
          <w:sz w:val="20"/>
          <w:szCs w:val="20"/>
        </w:rPr>
        <w:t xml:space="preserve"> </w:t>
      </w:r>
      <w:r w:rsidR="004E3F47" w:rsidRPr="006E53CD">
        <w:rPr>
          <w:rFonts w:ascii="Times New Roman" w:eastAsia="Times New Roman" w:hAnsi="Times New Roman" w:cs="Times New Roman"/>
          <w:color w:val="000000"/>
          <w:sz w:val="20"/>
          <w:szCs w:val="20"/>
        </w:rPr>
        <w:t>for</w:t>
      </w:r>
      <w:r w:rsidR="00952CBF" w:rsidRPr="006E53CD">
        <w:rPr>
          <w:rFonts w:ascii="Times New Roman" w:eastAsia="Times New Roman" w:hAnsi="Times New Roman" w:cs="Times New Roman"/>
          <w:color w:val="000000"/>
          <w:sz w:val="20"/>
          <w:szCs w:val="20"/>
        </w:rPr>
        <w:t xml:space="preserve"> </w:t>
      </w:r>
      <w:r w:rsidR="00952CBF" w:rsidRPr="006E53CD">
        <w:rPr>
          <w:rFonts w:ascii="Times New Roman" w:hAnsi="Times New Roman" w:cs="Times New Roman"/>
          <w:color w:val="000000" w:themeColor="text1"/>
          <w:spacing w:val="-2"/>
          <w:w w:val="101"/>
          <w:sz w:val="20"/>
          <w:szCs w:val="20"/>
        </w:rPr>
        <w:t>Kurkuti – Ghamsali – Niti Road</w:t>
      </w:r>
      <w:r w:rsidR="00BD41AE" w:rsidRPr="006E53CD">
        <w:rPr>
          <w:rFonts w:ascii="Times New Roman" w:hAnsi="Times New Roman" w:cs="Times New Roman"/>
          <w:color w:val="000000" w:themeColor="text1"/>
          <w:spacing w:val="-2"/>
          <w:w w:val="101"/>
          <w:sz w:val="20"/>
          <w:szCs w:val="20"/>
        </w:rPr>
        <w:t>s</w:t>
      </w:r>
      <w:r w:rsidR="00722B65" w:rsidRPr="006E53CD">
        <w:rPr>
          <w:rFonts w:ascii="Times New Roman" w:hAnsi="Times New Roman" w:cs="Times New Roman"/>
          <w:color w:val="000000" w:themeColor="text1"/>
          <w:spacing w:val="-2"/>
          <w:w w:val="101"/>
          <w:sz w:val="20"/>
          <w:szCs w:val="20"/>
        </w:rPr>
        <w:t>’</w:t>
      </w:r>
      <w:r w:rsidR="00BD41AE" w:rsidRPr="006E53CD">
        <w:rPr>
          <w:rFonts w:ascii="Times New Roman" w:hAnsi="Times New Roman" w:cs="Times New Roman"/>
          <w:color w:val="000000" w:themeColor="text1"/>
          <w:spacing w:val="-2"/>
          <w:w w:val="101"/>
          <w:sz w:val="20"/>
          <w:szCs w:val="20"/>
        </w:rPr>
        <w:t xml:space="preserve"> network</w:t>
      </w:r>
      <w:r w:rsidR="007E7610" w:rsidRPr="006E53CD">
        <w:rPr>
          <w:rFonts w:ascii="Times New Roman" w:eastAsia="Times New Roman" w:hAnsi="Times New Roman" w:cs="Times New Roman"/>
          <w:color w:val="000000"/>
          <w:sz w:val="20"/>
          <w:szCs w:val="20"/>
        </w:rPr>
        <w:t xml:space="preserve">. Reduces thickness and weight of structural support </w:t>
      </w:r>
      <w:r w:rsidR="00DB2660" w:rsidRPr="006E53CD">
        <w:rPr>
          <w:rFonts w:ascii="Times New Roman" w:eastAsia="Times New Roman" w:hAnsi="Times New Roman" w:cs="Times New Roman"/>
          <w:color w:val="000000"/>
          <w:sz w:val="20"/>
          <w:szCs w:val="20"/>
        </w:rPr>
        <w:t>element by 50</w:t>
      </w:r>
      <w:r w:rsidR="001849B3" w:rsidRPr="006E53CD">
        <w:rPr>
          <w:rFonts w:ascii="Times New Roman" w:eastAsia="Times New Roman" w:hAnsi="Times New Roman" w:cs="Times New Roman"/>
          <w:color w:val="000000"/>
          <w:sz w:val="20"/>
          <w:szCs w:val="20"/>
        </w:rPr>
        <w:t>%</w:t>
      </w:r>
      <w:r w:rsidR="00DB2660"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or m</w:t>
      </w:r>
      <w:r w:rsidR="00DB2660" w:rsidRPr="006E53CD">
        <w:rPr>
          <w:rFonts w:ascii="Times New Roman" w:eastAsia="Times New Roman" w:hAnsi="Times New Roman" w:cs="Times New Roman"/>
          <w:color w:val="000000"/>
          <w:sz w:val="20"/>
          <w:szCs w:val="20"/>
        </w:rPr>
        <w:t>ore</w:t>
      </w:r>
      <w:r w:rsidR="0026720C" w:rsidRPr="006E53CD">
        <w:rPr>
          <w:rFonts w:ascii="Times New Roman" w:eastAsia="Times New Roman" w:hAnsi="Times New Roman" w:cs="Times New Roman"/>
          <w:color w:val="000000"/>
          <w:sz w:val="20"/>
          <w:szCs w:val="20"/>
        </w:rPr>
        <w:t xml:space="preserve"> a</w:t>
      </w:r>
      <w:r w:rsidR="00DB2660" w:rsidRPr="006E53CD">
        <w:rPr>
          <w:rFonts w:ascii="Times New Roman" w:eastAsia="Times New Roman" w:hAnsi="Times New Roman" w:cs="Times New Roman"/>
          <w:color w:val="000000"/>
          <w:sz w:val="20"/>
          <w:szCs w:val="20"/>
        </w:rPr>
        <w:t xml:space="preserve">llows subgrade material </w:t>
      </w:r>
      <w:r w:rsidR="007E7610" w:rsidRPr="006E53CD">
        <w:rPr>
          <w:rFonts w:ascii="Times New Roman" w:eastAsia="Times New Roman" w:hAnsi="Times New Roman" w:cs="Times New Roman"/>
          <w:color w:val="000000"/>
          <w:sz w:val="20"/>
          <w:szCs w:val="20"/>
        </w:rPr>
        <w:t xml:space="preserve">to </w:t>
      </w:r>
      <w:r w:rsidR="008D3777" w:rsidRPr="006E53CD">
        <w:rPr>
          <w:rFonts w:ascii="Times New Roman" w:eastAsia="Times New Roman" w:hAnsi="Times New Roman" w:cs="Times New Roman"/>
          <w:color w:val="000000"/>
          <w:sz w:val="20"/>
          <w:szCs w:val="20"/>
        </w:rPr>
        <w:t>withstand more</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than 10</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time the</w:t>
      </w:r>
      <w:r w:rsidR="007E7610" w:rsidRPr="006E53CD">
        <w:rPr>
          <w:rFonts w:ascii="Times New Roman" w:eastAsia="Times New Roman" w:hAnsi="Times New Roman" w:cs="Times New Roman"/>
          <w:color w:val="000000"/>
          <w:sz w:val="20"/>
          <w:szCs w:val="20"/>
        </w:rPr>
        <w:t xml:space="preserve"> number of cyclic</w:t>
      </w:r>
      <w:r w:rsidR="0026720C" w:rsidRPr="006E53CD">
        <w:rPr>
          <w:rFonts w:ascii="Times New Roman" w:eastAsia="Times New Roman" w:hAnsi="Times New Roman" w:cs="Times New Roman"/>
          <w:color w:val="000000"/>
          <w:sz w:val="20"/>
          <w:szCs w:val="20"/>
        </w:rPr>
        <w:t xml:space="preserve"> – </w:t>
      </w:r>
      <w:r w:rsidR="007E7610" w:rsidRPr="006E53CD">
        <w:rPr>
          <w:rFonts w:ascii="Times New Roman" w:eastAsia="Times New Roman" w:hAnsi="Times New Roman" w:cs="Times New Roman"/>
          <w:color w:val="000000"/>
          <w:sz w:val="20"/>
          <w:szCs w:val="20"/>
        </w:rPr>
        <w:t xml:space="preserve">load applications before accumulating the same amount of </w:t>
      </w:r>
      <w:r w:rsidR="00722B65" w:rsidRPr="006E53CD">
        <w:rPr>
          <w:rFonts w:ascii="Times New Roman" w:eastAsia="Times New Roman" w:hAnsi="Times New Roman" w:cs="Times New Roman"/>
          <w:color w:val="000000"/>
          <w:sz w:val="20"/>
          <w:szCs w:val="20"/>
        </w:rPr>
        <w:t>everlasting</w:t>
      </w:r>
      <w:r w:rsidR="007E7610"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refraction</w:t>
      </w:r>
      <w:r w:rsidR="007E7610" w:rsidRPr="006E53CD">
        <w:rPr>
          <w:rFonts w:ascii="Times New Roman" w:eastAsia="Times New Roman" w:hAnsi="Times New Roman" w:cs="Times New Roman"/>
          <w:color w:val="000000"/>
          <w:sz w:val="20"/>
          <w:szCs w:val="20"/>
        </w:rPr>
        <w:t>.</w:t>
      </w:r>
      <w:r w:rsidR="00DB2660"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Provides over 30</w:t>
      </w:r>
      <w:r w:rsidR="001849B3" w:rsidRPr="006E53CD">
        <w:rPr>
          <w:rFonts w:ascii="Times New Roman" w:eastAsia="Times New Roman" w:hAnsi="Times New Roman" w:cs="Times New Roman"/>
          <w:color w:val="000000"/>
          <w:sz w:val="20"/>
          <w:szCs w:val="20"/>
        </w:rPr>
        <w:t>%</w:t>
      </w:r>
      <w:r w:rsidR="007E7610" w:rsidRPr="006E53CD">
        <w:rPr>
          <w:rFonts w:ascii="Times New Roman" w:eastAsia="Times New Roman" w:hAnsi="Times New Roman" w:cs="Times New Roman"/>
          <w:color w:val="000000"/>
          <w:sz w:val="20"/>
          <w:szCs w:val="20"/>
        </w:rPr>
        <w:t xml:space="preserve"> stress reduction when supporting aggregate under the pavement</w:t>
      </w:r>
      <w:r w:rsidR="00DB2660" w:rsidRPr="006E53CD">
        <w:rPr>
          <w:rFonts w:ascii="Times New Roman" w:eastAsia="Times New Roman" w:hAnsi="Times New Roman" w:cs="Times New Roman"/>
          <w:color w:val="00000A"/>
          <w:sz w:val="20"/>
          <w:szCs w:val="20"/>
        </w:rPr>
        <w:t xml:space="preserve"> </w:t>
      </w:r>
      <w:r w:rsidR="007E7610" w:rsidRPr="006E53CD">
        <w:rPr>
          <w:rFonts w:ascii="Times New Roman" w:eastAsia="Times New Roman" w:hAnsi="Times New Roman" w:cs="Times New Roman"/>
          <w:color w:val="000000"/>
          <w:sz w:val="20"/>
          <w:szCs w:val="20"/>
        </w:rPr>
        <w:t xml:space="preserve">have </w:t>
      </w:r>
      <w:r w:rsidR="0026720C" w:rsidRPr="006E53CD">
        <w:rPr>
          <w:rFonts w:ascii="Times New Roman" w:eastAsia="Times New Roman" w:hAnsi="Times New Roman" w:cs="Times New Roman"/>
          <w:color w:val="000000"/>
          <w:sz w:val="20"/>
          <w:szCs w:val="20"/>
        </w:rPr>
        <w:t xml:space="preserve">been </w:t>
      </w:r>
      <w:r w:rsidR="00BB133C" w:rsidRPr="006E53CD">
        <w:rPr>
          <w:rFonts w:ascii="Times New Roman" w:eastAsia="Times New Roman" w:hAnsi="Times New Roman" w:cs="Times New Roman"/>
          <w:color w:val="000000"/>
          <w:sz w:val="20"/>
          <w:szCs w:val="20"/>
        </w:rPr>
        <w:t xml:space="preserve">studied under civil engineering road </w:t>
      </w:r>
      <w:r w:rsidR="0026720C" w:rsidRPr="006E53CD">
        <w:rPr>
          <w:rFonts w:ascii="Times New Roman" w:eastAsia="Times New Roman" w:hAnsi="Times New Roman" w:cs="Times New Roman"/>
          <w:color w:val="000000"/>
          <w:sz w:val="20"/>
          <w:szCs w:val="20"/>
        </w:rPr>
        <w:t>construction work</w:t>
      </w:r>
      <w:r w:rsidR="00BB133C"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come</w:t>
      </w:r>
      <w:r w:rsidR="0026720C" w:rsidRPr="006E53CD">
        <w:rPr>
          <w:rFonts w:ascii="Times New Roman" w:eastAsia="Times New Roman" w:hAnsi="Times New Roman" w:cs="Times New Roman"/>
          <w:color w:val="000000"/>
          <w:sz w:val="20"/>
          <w:szCs w:val="20"/>
        </w:rPr>
        <w:t>s</w:t>
      </w:r>
      <w:r w:rsidR="00BB133C" w:rsidRPr="006E53CD">
        <w:rPr>
          <w:rFonts w:ascii="Times New Roman" w:eastAsia="Times New Roman" w:hAnsi="Times New Roman" w:cs="Times New Roman"/>
          <w:color w:val="000000"/>
          <w:sz w:val="20"/>
          <w:szCs w:val="20"/>
        </w:rPr>
        <w:t xml:space="preserve"> across the </w:t>
      </w:r>
      <w:r w:rsidR="007E7610" w:rsidRPr="006E53CD">
        <w:rPr>
          <w:rFonts w:ascii="Times New Roman" w:eastAsia="Times New Roman" w:hAnsi="Times New Roman" w:cs="Times New Roman"/>
          <w:color w:val="000000"/>
          <w:sz w:val="20"/>
          <w:szCs w:val="20"/>
        </w:rPr>
        <w:t xml:space="preserve">challenges </w:t>
      </w:r>
      <w:r w:rsidRPr="006E53CD">
        <w:rPr>
          <w:rFonts w:ascii="Times New Roman" w:eastAsia="Times New Roman" w:hAnsi="Times New Roman" w:cs="Times New Roman"/>
          <w:color w:val="000000"/>
          <w:sz w:val="20"/>
          <w:szCs w:val="20"/>
        </w:rPr>
        <w:t>that</w:t>
      </w:r>
      <w:r w:rsidR="007E7610" w:rsidRPr="006E53CD">
        <w:rPr>
          <w:rFonts w:ascii="Times New Roman" w:eastAsia="Times New Roman" w:hAnsi="Times New Roman" w:cs="Times New Roman"/>
          <w:color w:val="000000"/>
          <w:sz w:val="20"/>
          <w:szCs w:val="20"/>
        </w:rPr>
        <w:t xml:space="preserve"> has to </w:t>
      </w:r>
      <w:r w:rsidRPr="006E53CD">
        <w:rPr>
          <w:rFonts w:ascii="Times New Roman" w:eastAsia="Times New Roman" w:hAnsi="Times New Roman" w:cs="Times New Roman"/>
          <w:color w:val="000000"/>
          <w:sz w:val="20"/>
          <w:szCs w:val="20"/>
        </w:rPr>
        <w:t xml:space="preserve">be </w:t>
      </w:r>
      <w:r w:rsidR="007E7610" w:rsidRPr="006E53CD">
        <w:rPr>
          <w:rFonts w:ascii="Times New Roman" w:eastAsia="Times New Roman" w:hAnsi="Times New Roman" w:cs="Times New Roman"/>
          <w:color w:val="000000"/>
          <w:sz w:val="20"/>
          <w:szCs w:val="20"/>
        </w:rPr>
        <w:t>face</w:t>
      </w:r>
      <w:r w:rsidRPr="006E53CD">
        <w:rPr>
          <w:rFonts w:ascii="Times New Roman" w:eastAsia="Times New Roman" w:hAnsi="Times New Roman" w:cs="Times New Roman"/>
          <w:color w:val="000000"/>
          <w:sz w:val="20"/>
          <w:szCs w:val="20"/>
        </w:rPr>
        <w:t>d</w:t>
      </w:r>
      <w:r w:rsidR="007E7610" w:rsidRPr="006E53CD">
        <w:rPr>
          <w:rFonts w:ascii="Times New Roman" w:eastAsia="Times New Roman" w:hAnsi="Times New Roman" w:cs="Times New Roman"/>
          <w:color w:val="000000"/>
          <w:sz w:val="20"/>
          <w:szCs w:val="20"/>
        </w:rPr>
        <w:t xml:space="preserve"> for </w:t>
      </w:r>
      <w:r w:rsidRPr="006E53CD">
        <w:rPr>
          <w:rFonts w:ascii="Times New Roman" w:eastAsia="Times New Roman" w:hAnsi="Times New Roman" w:cs="Times New Roman"/>
          <w:color w:val="000000"/>
          <w:sz w:val="20"/>
          <w:szCs w:val="20"/>
        </w:rPr>
        <w:t>implementing</w:t>
      </w:r>
      <w:r w:rsidR="00BB133C" w:rsidRPr="006E53CD">
        <w:rPr>
          <w:rFonts w:ascii="Times New Roman" w:eastAsia="Times New Roman" w:hAnsi="Times New Roman" w:cs="Times New Roman"/>
          <w:color w:val="000000"/>
          <w:sz w:val="20"/>
          <w:szCs w:val="20"/>
        </w:rPr>
        <w:t xml:space="preserve"> the </w:t>
      </w:r>
      <w:r w:rsidR="00952CBF" w:rsidRPr="006E53CD">
        <w:rPr>
          <w:rFonts w:ascii="Times New Roman" w:eastAsia="Times New Roman" w:hAnsi="Times New Roman" w:cs="Times New Roman"/>
          <w:color w:val="000000"/>
          <w:sz w:val="20"/>
          <w:szCs w:val="20"/>
        </w:rPr>
        <w:t xml:space="preserve">system. </w:t>
      </w:r>
      <w:r w:rsidRPr="006E53CD">
        <w:rPr>
          <w:rFonts w:ascii="Times New Roman" w:eastAsia="Times New Roman" w:hAnsi="Times New Roman" w:cs="Times New Roman"/>
          <w:color w:val="000000"/>
          <w:sz w:val="20"/>
          <w:szCs w:val="20"/>
        </w:rPr>
        <w:t>T</w:t>
      </w:r>
      <w:r w:rsidR="008D3777" w:rsidRPr="006E53CD">
        <w:rPr>
          <w:rFonts w:ascii="Times New Roman" w:eastAsia="Times New Roman" w:hAnsi="Times New Roman" w:cs="Times New Roman"/>
          <w:color w:val="000000"/>
          <w:sz w:val="20"/>
          <w:szCs w:val="20"/>
        </w:rPr>
        <w:t>he</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advantages and</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disadvantages of</w:t>
      </w:r>
      <w:r w:rsidR="007E7610" w:rsidRPr="006E53CD">
        <w:rPr>
          <w:rFonts w:ascii="Times New Roman" w:eastAsia="Times New Roman" w:hAnsi="Times New Roman" w:cs="Times New Roman"/>
          <w:color w:val="000000"/>
          <w:sz w:val="20"/>
          <w:szCs w:val="20"/>
        </w:rPr>
        <w:t xml:space="preserve"> the </w:t>
      </w:r>
      <w:r w:rsidRPr="006E53CD">
        <w:rPr>
          <w:rFonts w:ascii="Times New Roman" w:eastAsia="Times New Roman" w:hAnsi="Times New Roman" w:cs="Times New Roman"/>
          <w:color w:val="000000"/>
          <w:sz w:val="20"/>
          <w:szCs w:val="20"/>
        </w:rPr>
        <w:t>civil engineering</w:t>
      </w:r>
      <w:r w:rsidR="007E7610" w:rsidRPr="006E53CD">
        <w:rPr>
          <w:rFonts w:ascii="Times New Roman" w:eastAsia="Times New Roman" w:hAnsi="Times New Roman" w:cs="Times New Roman"/>
          <w:color w:val="000000"/>
          <w:sz w:val="20"/>
          <w:szCs w:val="20"/>
        </w:rPr>
        <w:t xml:space="preserve"> in road construction</w:t>
      </w:r>
      <w:r w:rsidRPr="006E53CD">
        <w:rPr>
          <w:rFonts w:ascii="Times New Roman" w:eastAsia="Times New Roman" w:hAnsi="Times New Roman" w:cs="Times New Roman"/>
          <w:color w:val="000000"/>
          <w:sz w:val="20"/>
          <w:szCs w:val="20"/>
        </w:rPr>
        <w:t xml:space="preserve"> t</w:t>
      </w:r>
      <w:r w:rsidR="007E7610" w:rsidRPr="006E53CD">
        <w:rPr>
          <w:rFonts w:ascii="Times New Roman" w:eastAsia="Times New Roman" w:hAnsi="Times New Roman" w:cs="Times New Roman"/>
          <w:color w:val="000000"/>
          <w:sz w:val="20"/>
          <w:szCs w:val="20"/>
        </w:rPr>
        <w:t>here are two major challenges were pavement drainage and subgrade strength</w:t>
      </w:r>
      <w:r w:rsidR="00BB133C" w:rsidRPr="006E53CD">
        <w:rPr>
          <w:rFonts w:ascii="Times New Roman" w:eastAsia="Times New Roman" w:hAnsi="Times New Roman" w:cs="Times New Roman"/>
          <w:color w:val="000000"/>
          <w:sz w:val="20"/>
          <w:szCs w:val="20"/>
        </w:rPr>
        <w:t xml:space="preserve"> system</w:t>
      </w:r>
      <w:r w:rsidR="007E7610" w:rsidRPr="006E53CD">
        <w:rPr>
          <w:rFonts w:ascii="Times New Roman" w:eastAsia="Times New Roman" w:hAnsi="Times New Roman" w:cs="Times New Roman"/>
          <w:color w:val="000000"/>
          <w:sz w:val="20"/>
          <w:szCs w:val="20"/>
        </w:rPr>
        <w:t xml:space="preserve">, strata proposed </w:t>
      </w:r>
      <w:r w:rsidR="00722B65" w:rsidRPr="006E53CD">
        <w:rPr>
          <w:rFonts w:ascii="Times New Roman" w:eastAsia="Times New Roman" w:hAnsi="Times New Roman" w:cs="Times New Roman"/>
          <w:color w:val="000000"/>
          <w:sz w:val="20"/>
          <w:szCs w:val="20"/>
        </w:rPr>
        <w:t>along with</w:t>
      </w:r>
      <w:r w:rsidR="007E7610" w:rsidRPr="006E53CD">
        <w:rPr>
          <w:rFonts w:ascii="Times New Roman" w:eastAsia="Times New Roman" w:hAnsi="Times New Roman" w:cs="Times New Roman"/>
          <w:color w:val="000000"/>
          <w:sz w:val="20"/>
          <w:szCs w:val="20"/>
        </w:rPr>
        <w:t xml:space="preserve"> </w:t>
      </w:r>
      <w:r w:rsidRPr="006E53CD">
        <w:rPr>
          <w:rFonts w:ascii="Times New Roman" w:eastAsia="Times New Roman" w:hAnsi="Times New Roman" w:cs="Times New Roman"/>
          <w:color w:val="000000"/>
          <w:sz w:val="20"/>
          <w:szCs w:val="20"/>
        </w:rPr>
        <w:t>supported pavement section, w</w:t>
      </w:r>
      <w:r w:rsidR="007E7610" w:rsidRPr="006E53CD">
        <w:rPr>
          <w:rFonts w:ascii="Times New Roman" w:eastAsia="Times New Roman" w:hAnsi="Times New Roman" w:cs="Times New Roman"/>
          <w:color w:val="000000"/>
          <w:sz w:val="20"/>
          <w:szCs w:val="20"/>
        </w:rPr>
        <w:t xml:space="preserve">hich </w:t>
      </w:r>
      <w:r w:rsidR="008D3777" w:rsidRPr="006E53CD">
        <w:rPr>
          <w:rFonts w:ascii="Times New Roman" w:eastAsia="Times New Roman" w:hAnsi="Times New Roman" w:cs="Times New Roman"/>
          <w:color w:val="000000"/>
          <w:sz w:val="20"/>
          <w:szCs w:val="20"/>
        </w:rPr>
        <w:t xml:space="preserve">shows that the </w:t>
      </w:r>
      <w:r w:rsidRPr="006E53CD">
        <w:rPr>
          <w:rFonts w:ascii="Times New Roman" w:eastAsia="Times New Roman" w:hAnsi="Times New Roman" w:cs="Times New Roman"/>
          <w:color w:val="000000"/>
          <w:sz w:val="20"/>
          <w:szCs w:val="20"/>
        </w:rPr>
        <w:t>civil engineering</w:t>
      </w:r>
      <w:r w:rsidR="007E7610" w:rsidRPr="006E53CD">
        <w:rPr>
          <w:rFonts w:ascii="Times New Roman" w:eastAsia="Times New Roman" w:hAnsi="Times New Roman" w:cs="Times New Roman"/>
          <w:color w:val="000000"/>
          <w:sz w:val="20"/>
          <w:szCs w:val="20"/>
        </w:rPr>
        <w:t xml:space="preserve"> material</w:t>
      </w:r>
      <w:r w:rsidR="00BB133C" w:rsidRPr="006E53CD">
        <w:rPr>
          <w:rFonts w:ascii="Times New Roman" w:eastAsia="Times New Roman" w:hAnsi="Times New Roman" w:cs="Times New Roman"/>
          <w:color w:val="000000"/>
          <w:sz w:val="20"/>
          <w:szCs w:val="20"/>
        </w:rPr>
        <w:t>s</w:t>
      </w:r>
      <w:r w:rsidR="007E7610" w:rsidRPr="006E53CD">
        <w:rPr>
          <w:rFonts w:ascii="Times New Roman" w:eastAsia="Times New Roman" w:hAnsi="Times New Roman" w:cs="Times New Roman"/>
          <w:color w:val="000000"/>
          <w:sz w:val="20"/>
          <w:szCs w:val="20"/>
        </w:rPr>
        <w:t xml:space="preserve"> can </w:t>
      </w:r>
      <w:r w:rsidR="00722B65" w:rsidRPr="006E53CD">
        <w:rPr>
          <w:rFonts w:ascii="Times New Roman" w:eastAsia="Times New Roman" w:hAnsi="Times New Roman" w:cs="Times New Roman"/>
          <w:color w:val="000000"/>
          <w:sz w:val="20"/>
          <w:szCs w:val="20"/>
        </w:rPr>
        <w:t xml:space="preserve">be </w:t>
      </w:r>
      <w:r w:rsidR="007E7610" w:rsidRPr="006E53CD">
        <w:rPr>
          <w:rFonts w:ascii="Times New Roman" w:eastAsia="Times New Roman" w:hAnsi="Times New Roman" w:cs="Times New Roman"/>
          <w:color w:val="000000"/>
          <w:sz w:val="20"/>
          <w:szCs w:val="20"/>
        </w:rPr>
        <w:t>used as re</w:t>
      </w:r>
      <w:r w:rsidR="00952CBF" w:rsidRPr="006E53CD">
        <w:rPr>
          <w:rFonts w:ascii="Times New Roman" w:eastAsia="Times New Roman" w:hAnsi="Times New Roman" w:cs="Times New Roman"/>
          <w:color w:val="000000"/>
          <w:sz w:val="20"/>
          <w:szCs w:val="20"/>
        </w:rPr>
        <w:t>inforcement, pavement</w:t>
      </w:r>
      <w:r w:rsidR="00BB133C" w:rsidRPr="006E53CD">
        <w:rPr>
          <w:rFonts w:ascii="Times New Roman" w:eastAsia="Times New Roman" w:hAnsi="Times New Roman" w:cs="Times New Roman"/>
          <w:color w:val="000000"/>
          <w:sz w:val="20"/>
          <w:szCs w:val="20"/>
        </w:rPr>
        <w:t>,</w:t>
      </w:r>
      <w:r w:rsidR="00952CBF"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 xml:space="preserve">which </w:t>
      </w:r>
      <w:r w:rsidR="00952CBF" w:rsidRPr="006E53CD">
        <w:rPr>
          <w:rFonts w:ascii="Times New Roman" w:eastAsia="Times New Roman" w:hAnsi="Times New Roman" w:cs="Times New Roman"/>
          <w:color w:val="000000"/>
          <w:sz w:val="20"/>
          <w:szCs w:val="20"/>
        </w:rPr>
        <w:t>can</w:t>
      </w:r>
      <w:r w:rsidR="007E7610"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 xml:space="preserve">unquestionably </w:t>
      </w:r>
      <w:r w:rsidR="007E7610" w:rsidRPr="006E53CD">
        <w:rPr>
          <w:rFonts w:ascii="Times New Roman" w:eastAsia="Times New Roman" w:hAnsi="Times New Roman" w:cs="Times New Roman"/>
          <w:color w:val="000000"/>
          <w:sz w:val="20"/>
          <w:szCs w:val="20"/>
        </w:rPr>
        <w:t xml:space="preserve">improve by providing </w:t>
      </w:r>
      <w:r w:rsidRPr="006E53CD">
        <w:rPr>
          <w:rFonts w:ascii="Times New Roman" w:eastAsia="Times New Roman" w:hAnsi="Times New Roman" w:cs="Times New Roman"/>
          <w:color w:val="000000"/>
          <w:sz w:val="20"/>
          <w:szCs w:val="20"/>
        </w:rPr>
        <w:t>civil engineering network</w:t>
      </w:r>
      <w:r w:rsidR="007E7610" w:rsidRPr="006E53CD">
        <w:rPr>
          <w:rFonts w:ascii="Times New Roman" w:eastAsia="Times New Roman" w:hAnsi="Times New Roman" w:cs="Times New Roman"/>
          <w:color w:val="000000"/>
          <w:sz w:val="20"/>
          <w:szCs w:val="20"/>
        </w:rPr>
        <w:t xml:space="preserve"> at one</w:t>
      </w:r>
      <w:r w:rsidR="00952CBF" w:rsidRPr="006E53CD">
        <w:rPr>
          <w:rFonts w:ascii="Times New Roman" w:eastAsia="Times New Roman" w:hAnsi="Times New Roman" w:cs="Times New Roman"/>
          <w:color w:val="000000"/>
          <w:sz w:val="20"/>
          <w:szCs w:val="20"/>
        </w:rPr>
        <w:t xml:space="preserve"> – </w:t>
      </w:r>
      <w:r w:rsidR="007E7610" w:rsidRPr="006E53CD">
        <w:rPr>
          <w:rFonts w:ascii="Times New Roman" w:eastAsia="Times New Roman" w:hAnsi="Times New Roman" w:cs="Times New Roman"/>
          <w:color w:val="000000"/>
          <w:sz w:val="20"/>
          <w:szCs w:val="20"/>
        </w:rPr>
        <w:t xml:space="preserve">third to the base of the pavement. </w:t>
      </w:r>
      <w:r w:rsidR="009126B6" w:rsidRPr="006E53CD">
        <w:rPr>
          <w:rFonts w:ascii="Times New Roman" w:eastAsia="Times New Roman" w:hAnsi="Times New Roman" w:cs="Times New Roman"/>
          <w:color w:val="000000"/>
          <w:sz w:val="20"/>
          <w:szCs w:val="20"/>
        </w:rPr>
        <w:t>Civil</w:t>
      </w:r>
      <w:r w:rsidRPr="006E53CD">
        <w:rPr>
          <w:rFonts w:ascii="Times New Roman" w:eastAsia="Times New Roman" w:hAnsi="Times New Roman" w:cs="Times New Roman"/>
          <w:color w:val="000000"/>
          <w:sz w:val="20"/>
          <w:szCs w:val="20"/>
        </w:rPr>
        <w:t xml:space="preserve"> engineering</w:t>
      </w:r>
      <w:r w:rsidR="007E7610" w:rsidRPr="006E53CD">
        <w:rPr>
          <w:rFonts w:ascii="Times New Roman" w:eastAsia="Times New Roman" w:hAnsi="Times New Roman" w:cs="Times New Roman"/>
          <w:color w:val="000000"/>
          <w:sz w:val="20"/>
          <w:szCs w:val="20"/>
        </w:rPr>
        <w:t xml:space="preserve"> </w:t>
      </w:r>
      <w:r w:rsidR="00722B65" w:rsidRPr="006E53CD">
        <w:rPr>
          <w:rFonts w:ascii="Times New Roman" w:eastAsia="Times New Roman" w:hAnsi="Times New Roman" w:cs="Times New Roman"/>
          <w:color w:val="000000"/>
          <w:sz w:val="20"/>
          <w:szCs w:val="20"/>
        </w:rPr>
        <w:t xml:space="preserve">also </w:t>
      </w:r>
      <w:r w:rsidR="007E7610" w:rsidRPr="006E53CD">
        <w:rPr>
          <w:rFonts w:ascii="Times New Roman" w:eastAsia="Times New Roman" w:hAnsi="Times New Roman" w:cs="Times New Roman"/>
          <w:color w:val="000000"/>
          <w:sz w:val="20"/>
          <w:szCs w:val="20"/>
        </w:rPr>
        <w:t xml:space="preserve">helps in the less permanent displacement in the subgrade layer by </w:t>
      </w:r>
      <w:r w:rsidR="008D3777" w:rsidRPr="006E53CD">
        <w:rPr>
          <w:rFonts w:ascii="Times New Roman" w:eastAsia="Times New Roman" w:hAnsi="Times New Roman" w:cs="Times New Roman"/>
          <w:color w:val="000000"/>
          <w:sz w:val="20"/>
          <w:szCs w:val="20"/>
        </w:rPr>
        <w:t>distributing the</w:t>
      </w:r>
      <w:r w:rsidR="007E7610" w:rsidRPr="006E53CD">
        <w:rPr>
          <w:rFonts w:ascii="Times New Roman" w:eastAsia="Times New Roman" w:hAnsi="Times New Roman" w:cs="Times New Roman"/>
          <w:color w:val="000000"/>
          <w:sz w:val="20"/>
          <w:szCs w:val="20"/>
        </w:rPr>
        <w:t xml:space="preserve"> traffic load over a </w:t>
      </w:r>
      <w:r w:rsidR="008D3777" w:rsidRPr="006E53CD">
        <w:rPr>
          <w:rFonts w:ascii="Times New Roman" w:eastAsia="Times New Roman" w:hAnsi="Times New Roman" w:cs="Times New Roman"/>
          <w:color w:val="000000"/>
          <w:sz w:val="20"/>
          <w:szCs w:val="20"/>
        </w:rPr>
        <w:t xml:space="preserve">large </w:t>
      </w:r>
      <w:r w:rsidR="00952CBF" w:rsidRPr="006E53CD">
        <w:rPr>
          <w:rFonts w:ascii="Times New Roman" w:eastAsia="Times New Roman" w:hAnsi="Times New Roman" w:cs="Times New Roman"/>
          <w:color w:val="000000"/>
          <w:sz w:val="20"/>
          <w:szCs w:val="20"/>
        </w:rPr>
        <w:t>capacity</w:t>
      </w:r>
      <w:r w:rsidR="007E7610" w:rsidRPr="006E53CD">
        <w:rPr>
          <w:rFonts w:ascii="Times New Roman" w:eastAsia="Times New Roman" w:hAnsi="Times New Roman" w:cs="Times New Roman"/>
          <w:color w:val="000000"/>
          <w:sz w:val="20"/>
          <w:szCs w:val="20"/>
        </w:rPr>
        <w:t xml:space="preserve"> of the subgrade. Approximate</w:t>
      </w:r>
      <w:r w:rsidR="00952CBF" w:rsidRPr="006E53CD">
        <w:rPr>
          <w:rFonts w:ascii="Times New Roman" w:eastAsia="Times New Roman" w:hAnsi="Times New Roman" w:cs="Times New Roman"/>
          <w:color w:val="000000"/>
          <w:sz w:val="20"/>
          <w:szCs w:val="20"/>
        </w:rPr>
        <w:t>ly</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half of</w:t>
      </w:r>
      <w:r w:rsidR="007E7610" w:rsidRPr="006E53CD">
        <w:rPr>
          <w:rFonts w:ascii="Times New Roman" w:eastAsia="Times New Roman" w:hAnsi="Times New Roman" w:cs="Times New Roman"/>
          <w:color w:val="000000"/>
          <w:sz w:val="20"/>
          <w:szCs w:val="20"/>
        </w:rPr>
        <w:t xml:space="preserve"> </w:t>
      </w:r>
      <w:r w:rsidR="008D3777" w:rsidRPr="006E53CD">
        <w:rPr>
          <w:rFonts w:ascii="Times New Roman" w:eastAsia="Times New Roman" w:hAnsi="Times New Roman" w:cs="Times New Roman"/>
          <w:color w:val="000000"/>
          <w:sz w:val="20"/>
          <w:szCs w:val="20"/>
        </w:rPr>
        <w:t>the base</w:t>
      </w:r>
      <w:r w:rsidR="007E7610" w:rsidRPr="006E53CD">
        <w:rPr>
          <w:rFonts w:ascii="Times New Roman" w:eastAsia="Times New Roman" w:hAnsi="Times New Roman" w:cs="Times New Roman"/>
          <w:color w:val="000000"/>
          <w:sz w:val="20"/>
          <w:szCs w:val="20"/>
        </w:rPr>
        <w:t xml:space="preserve"> reduction from </w:t>
      </w:r>
      <w:r w:rsidRPr="006E53CD">
        <w:rPr>
          <w:rFonts w:ascii="Times New Roman" w:eastAsia="Times New Roman" w:hAnsi="Times New Roman" w:cs="Times New Roman"/>
          <w:color w:val="000000"/>
          <w:sz w:val="20"/>
          <w:szCs w:val="20"/>
        </w:rPr>
        <w:t>civil engineering</w:t>
      </w:r>
      <w:r w:rsidR="007E7610" w:rsidRPr="006E53CD">
        <w:rPr>
          <w:rFonts w:ascii="Times New Roman" w:eastAsia="Times New Roman" w:hAnsi="Times New Roman" w:cs="Times New Roman"/>
          <w:color w:val="000000"/>
          <w:sz w:val="20"/>
          <w:szCs w:val="20"/>
        </w:rPr>
        <w:t xml:space="preserve"> reinforcement by interlocking is </w:t>
      </w:r>
      <w:r w:rsidR="00722B65" w:rsidRPr="006E53CD">
        <w:rPr>
          <w:rFonts w:ascii="Times New Roman" w:eastAsia="Times New Roman" w:hAnsi="Times New Roman" w:cs="Times New Roman"/>
          <w:color w:val="000000"/>
          <w:sz w:val="20"/>
          <w:szCs w:val="20"/>
        </w:rPr>
        <w:t xml:space="preserve">being actually </w:t>
      </w:r>
      <w:r w:rsidR="00054CBA" w:rsidRPr="006E53CD">
        <w:rPr>
          <w:rFonts w:ascii="Times New Roman" w:eastAsia="Times New Roman" w:hAnsi="Times New Roman" w:cs="Times New Roman"/>
          <w:color w:val="000000"/>
          <w:sz w:val="20"/>
          <w:szCs w:val="20"/>
        </w:rPr>
        <w:t>taken place</w:t>
      </w:r>
      <w:r w:rsidR="00722B65" w:rsidRPr="006E53CD">
        <w:rPr>
          <w:rFonts w:ascii="Times New Roman" w:eastAsia="Times New Roman" w:hAnsi="Times New Roman" w:cs="Times New Roman"/>
          <w:color w:val="000000"/>
          <w:sz w:val="20"/>
          <w:szCs w:val="20"/>
        </w:rPr>
        <w:t xml:space="preserve">. </w:t>
      </w:r>
      <w:r w:rsidR="007E7610" w:rsidRPr="006E53CD">
        <w:rPr>
          <w:rFonts w:ascii="Times New Roman" w:eastAsia="Times New Roman" w:hAnsi="Times New Roman" w:cs="Times New Roman"/>
          <w:color w:val="000000"/>
          <w:sz w:val="20"/>
          <w:szCs w:val="20"/>
        </w:rPr>
        <w:t xml:space="preserve">Design result </w:t>
      </w:r>
      <w:r w:rsidR="00952CBF" w:rsidRPr="006E53CD">
        <w:rPr>
          <w:rFonts w:ascii="Times New Roman" w:eastAsia="Times New Roman" w:hAnsi="Times New Roman" w:cs="Times New Roman"/>
          <w:color w:val="000000"/>
          <w:sz w:val="20"/>
          <w:szCs w:val="20"/>
        </w:rPr>
        <w:t>of</w:t>
      </w:r>
      <w:r w:rsidR="00722B65" w:rsidRPr="006E53CD">
        <w:rPr>
          <w:rFonts w:ascii="Times New Roman" w:eastAsia="Times New Roman" w:hAnsi="Times New Roman" w:cs="Times New Roman"/>
          <w:color w:val="000000"/>
          <w:sz w:val="20"/>
          <w:szCs w:val="20"/>
        </w:rPr>
        <w:t xml:space="preserve"> 20% to 40% thickness reduction is possible by</w:t>
      </w:r>
      <w:r w:rsidR="007E7610" w:rsidRPr="006E53CD">
        <w:rPr>
          <w:rFonts w:ascii="Times New Roman" w:eastAsia="Times New Roman" w:hAnsi="Times New Roman" w:cs="Times New Roman"/>
          <w:color w:val="000000"/>
          <w:sz w:val="20"/>
          <w:szCs w:val="20"/>
        </w:rPr>
        <w:t xml:space="preserve"> </w:t>
      </w:r>
      <w:r w:rsidRPr="006E53CD">
        <w:rPr>
          <w:rFonts w:ascii="Times New Roman" w:eastAsia="Times New Roman" w:hAnsi="Times New Roman" w:cs="Times New Roman"/>
          <w:color w:val="000000"/>
          <w:sz w:val="20"/>
          <w:szCs w:val="20"/>
        </w:rPr>
        <w:t>civil engineering network</w:t>
      </w:r>
      <w:r w:rsidR="00722B65" w:rsidRPr="006E53CD">
        <w:rPr>
          <w:rFonts w:ascii="Times New Roman" w:eastAsia="Times New Roman" w:hAnsi="Times New Roman" w:cs="Times New Roman"/>
          <w:color w:val="000000"/>
          <w:sz w:val="20"/>
          <w:szCs w:val="20"/>
        </w:rPr>
        <w:t xml:space="preserve"> in pavement design, grater</w:t>
      </w:r>
      <w:r w:rsidR="007E7610" w:rsidRPr="006E53CD">
        <w:rPr>
          <w:rFonts w:ascii="Times New Roman" w:eastAsia="Times New Roman" w:hAnsi="Times New Roman" w:cs="Times New Roman"/>
          <w:color w:val="000000"/>
          <w:sz w:val="20"/>
          <w:szCs w:val="20"/>
        </w:rPr>
        <w:t xml:space="preserve"> thickness reduction stronger subgrade material.</w:t>
      </w:r>
    </w:p>
    <w:p w:rsidR="00F13152" w:rsidRPr="006E53CD" w:rsidRDefault="00F13152"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F13152" w:rsidRPr="006E53CD" w:rsidRDefault="00F13152" w:rsidP="006E53CD">
      <w:pPr>
        <w:shd w:val="clear" w:color="auto" w:fill="FFFFFF"/>
        <w:spacing w:after="0" w:line="240" w:lineRule="auto"/>
        <w:ind w:firstLine="720"/>
        <w:jc w:val="both"/>
        <w:rPr>
          <w:rFonts w:ascii="Times New Roman" w:eastAsia="Times New Roman" w:hAnsi="Times New Roman" w:cs="Times New Roman"/>
          <w:color w:val="000000"/>
          <w:sz w:val="20"/>
          <w:szCs w:val="20"/>
        </w:rPr>
      </w:pPr>
      <w:r w:rsidRPr="006E53CD">
        <w:rPr>
          <w:rFonts w:ascii="Times New Roman" w:eastAsia="Times New Roman" w:hAnsi="Times New Roman" w:cs="Times New Roman"/>
          <w:color w:val="000000"/>
          <w:sz w:val="20"/>
          <w:szCs w:val="20"/>
        </w:rPr>
        <w:t>Cleaner/ greener environmental and civil engineering technologies will be fruitful in operational design models</w:t>
      </w:r>
      <w:r w:rsidR="00CE10EA" w:rsidRPr="006E53CD">
        <w:rPr>
          <w:rFonts w:ascii="Times New Roman" w:eastAsia="Times New Roman" w:hAnsi="Times New Roman" w:cs="Times New Roman"/>
          <w:color w:val="000000"/>
          <w:sz w:val="20"/>
          <w:szCs w:val="20"/>
        </w:rPr>
        <w:t xml:space="preserve"> and methodologies</w:t>
      </w:r>
      <w:r w:rsidRPr="006E53CD">
        <w:rPr>
          <w:rFonts w:ascii="Times New Roman" w:eastAsia="Times New Roman" w:hAnsi="Times New Roman" w:cs="Times New Roman"/>
          <w:color w:val="000000"/>
          <w:sz w:val="20"/>
          <w:szCs w:val="20"/>
        </w:rPr>
        <w:t xml:space="preserve">. The climate – friendly technologies, meteorological climatic aviation conditions not only will be helpful for civil engineering construction road network. Aviation/ weather meteorological challenges/ events may be used to study geographical information system (GIS) </w:t>
      </w:r>
      <w:r w:rsidR="007423ED" w:rsidRPr="006E53CD">
        <w:rPr>
          <w:rFonts w:ascii="Times New Roman" w:eastAsia="Times New Roman" w:hAnsi="Times New Roman" w:cs="Times New Roman"/>
          <w:color w:val="000000"/>
          <w:sz w:val="20"/>
          <w:szCs w:val="20"/>
        </w:rPr>
        <w:t>and remote sensing (RS)</w:t>
      </w:r>
      <w:r w:rsidR="005319A3" w:rsidRPr="006E53CD">
        <w:rPr>
          <w:rFonts w:ascii="Times New Roman" w:eastAsia="Times New Roman" w:hAnsi="Times New Roman" w:cs="Times New Roman"/>
          <w:color w:val="000000"/>
          <w:sz w:val="20"/>
          <w:szCs w:val="20"/>
        </w:rPr>
        <w:t xml:space="preserve"> technology (Stereo Photogrammetric) </w:t>
      </w:r>
      <w:r w:rsidRPr="006E53CD">
        <w:rPr>
          <w:rFonts w:ascii="Times New Roman" w:eastAsia="Times New Roman" w:hAnsi="Times New Roman" w:cs="Times New Roman"/>
          <w:color w:val="000000"/>
          <w:sz w:val="20"/>
          <w:szCs w:val="20"/>
        </w:rPr>
        <w:t>not only in plan terrains</w:t>
      </w:r>
      <w:r w:rsidR="007423ED" w:rsidRPr="006E53CD">
        <w:rPr>
          <w:rFonts w:ascii="Times New Roman" w:eastAsia="Times New Roman" w:hAnsi="Times New Roman" w:cs="Times New Roman"/>
          <w:color w:val="000000"/>
          <w:sz w:val="20"/>
          <w:szCs w:val="20"/>
        </w:rPr>
        <w:t>,</w:t>
      </w:r>
      <w:r w:rsidRPr="006E53CD">
        <w:rPr>
          <w:rFonts w:ascii="Times New Roman" w:eastAsia="Times New Roman" w:hAnsi="Times New Roman" w:cs="Times New Roman"/>
          <w:color w:val="000000"/>
          <w:sz w:val="20"/>
          <w:szCs w:val="20"/>
        </w:rPr>
        <w:t xml:space="preserve"> but also for hill terrains</w:t>
      </w:r>
      <w:r w:rsidR="007423ED" w:rsidRPr="006E53CD">
        <w:rPr>
          <w:rFonts w:ascii="Times New Roman" w:eastAsia="Times New Roman" w:hAnsi="Times New Roman" w:cs="Times New Roman"/>
          <w:color w:val="000000"/>
          <w:sz w:val="20"/>
          <w:szCs w:val="20"/>
        </w:rPr>
        <w:t xml:space="preserve"> too</w:t>
      </w:r>
      <w:r w:rsidR="00CE10EA" w:rsidRPr="006E53CD">
        <w:rPr>
          <w:rFonts w:ascii="Times New Roman" w:eastAsia="Times New Roman" w:hAnsi="Times New Roman" w:cs="Times New Roman"/>
          <w:color w:val="000000"/>
          <w:sz w:val="20"/>
          <w:szCs w:val="20"/>
        </w:rPr>
        <w:t xml:space="preserve"> for civil engineering construction work</w:t>
      </w:r>
      <w:r w:rsidRPr="006E53CD">
        <w:rPr>
          <w:rFonts w:ascii="Times New Roman" w:eastAsia="Times New Roman" w:hAnsi="Times New Roman" w:cs="Times New Roman"/>
          <w:color w:val="000000"/>
          <w:sz w:val="20"/>
          <w:szCs w:val="20"/>
        </w:rPr>
        <w:t xml:space="preserve">. The environmental sustainability enhancements, environmental management practices, civil road highways construction engineering and work – life cycle are the standard parameters for more significant and valuable studies in civil engineering road highways </w:t>
      </w:r>
      <w:r w:rsidR="007423ED" w:rsidRPr="006E53CD">
        <w:rPr>
          <w:rFonts w:ascii="Times New Roman" w:eastAsia="Times New Roman" w:hAnsi="Times New Roman" w:cs="Times New Roman"/>
          <w:color w:val="000000"/>
          <w:sz w:val="20"/>
          <w:szCs w:val="20"/>
        </w:rPr>
        <w:t xml:space="preserve">construction </w:t>
      </w:r>
      <w:r w:rsidRPr="006E53CD">
        <w:rPr>
          <w:rFonts w:ascii="Times New Roman" w:eastAsia="Times New Roman" w:hAnsi="Times New Roman" w:cs="Times New Roman"/>
          <w:color w:val="000000"/>
          <w:sz w:val="20"/>
          <w:szCs w:val="20"/>
        </w:rPr>
        <w:t xml:space="preserve">network program etc. </w:t>
      </w:r>
      <w:r w:rsidR="00A4024F" w:rsidRPr="006E53CD">
        <w:rPr>
          <w:rFonts w:ascii="Times New Roman" w:eastAsia="Times New Roman" w:hAnsi="Times New Roman" w:cs="Times New Roman"/>
          <w:color w:val="000000"/>
          <w:sz w:val="20"/>
          <w:szCs w:val="20"/>
        </w:rPr>
        <w:t xml:space="preserve">In case of any civil engineering construction work done for Kurkuti – Ghamsali – Niti Roads’ network there are two </w:t>
      </w:r>
      <w:r w:rsidR="00CE10EA" w:rsidRPr="006E53CD">
        <w:rPr>
          <w:rFonts w:ascii="Times New Roman" w:eastAsia="Times New Roman" w:hAnsi="Times New Roman" w:cs="Times New Roman"/>
          <w:color w:val="000000"/>
          <w:sz w:val="20"/>
          <w:szCs w:val="20"/>
        </w:rPr>
        <w:t>basic criteria’</w:t>
      </w:r>
      <w:r w:rsidR="00A4024F" w:rsidRPr="006E53CD">
        <w:rPr>
          <w:rFonts w:ascii="Times New Roman" w:eastAsia="Times New Roman" w:hAnsi="Times New Roman" w:cs="Times New Roman"/>
          <w:color w:val="000000"/>
          <w:sz w:val="20"/>
          <w:szCs w:val="20"/>
        </w:rPr>
        <w:t>s which are to be followed, firstly the structure should be safe against any type of failure and second is that structure should be economical as far as possible. Whenever the structure is constructed over loose or weak soil then it is very difficult</w:t>
      </w:r>
      <w:r w:rsidR="00CE10EA" w:rsidRPr="006E53CD">
        <w:rPr>
          <w:rFonts w:ascii="Times New Roman" w:eastAsia="Times New Roman" w:hAnsi="Times New Roman" w:cs="Times New Roman"/>
          <w:color w:val="000000"/>
          <w:sz w:val="20"/>
          <w:szCs w:val="20"/>
        </w:rPr>
        <w:t xml:space="preserve"> to follow these basic criteria’s</w:t>
      </w:r>
      <w:r w:rsidR="00A4024F" w:rsidRPr="006E53CD">
        <w:rPr>
          <w:rFonts w:ascii="Times New Roman" w:eastAsia="Times New Roman" w:hAnsi="Times New Roman" w:cs="Times New Roman"/>
          <w:color w:val="000000"/>
          <w:sz w:val="20"/>
          <w:szCs w:val="20"/>
        </w:rPr>
        <w:t xml:space="preserve"> and poor soil condition usually is the reason behind the lack of strength, and associated deformability. Unpaved road stabilization and reinforcement using 3d - techniques confinement systems stabilizes the material of road subgrade, acting like a semi – rigid slab, loads are distributed latterly reducing subgrade contact pressures and minimizing deformations and settlement. Soil stabilization with in civil engineering road, highway construction, improves load distribution characteristics on paved and unpaved surfaces. The experimental </w:t>
      </w:r>
      <w:r w:rsidR="00CE10EA" w:rsidRPr="006E53CD">
        <w:rPr>
          <w:rFonts w:ascii="Times New Roman" w:eastAsia="Times New Roman" w:hAnsi="Times New Roman" w:cs="Times New Roman"/>
          <w:color w:val="000000"/>
          <w:sz w:val="20"/>
          <w:szCs w:val="20"/>
        </w:rPr>
        <w:t xml:space="preserve">use </w:t>
      </w:r>
      <w:r w:rsidR="00A4024F" w:rsidRPr="006E53CD">
        <w:rPr>
          <w:rFonts w:ascii="Times New Roman" w:eastAsia="Times New Roman" w:hAnsi="Times New Roman" w:cs="Times New Roman"/>
          <w:color w:val="000000"/>
          <w:sz w:val="20"/>
          <w:szCs w:val="20"/>
        </w:rPr>
        <w:t xml:space="preserve">of </w:t>
      </w:r>
      <w:r w:rsidR="006A75A0" w:rsidRPr="006E53CD">
        <w:rPr>
          <w:rFonts w:ascii="Times New Roman" w:eastAsia="Times New Roman" w:hAnsi="Times New Roman" w:cs="Times New Roman"/>
          <w:color w:val="000000"/>
          <w:sz w:val="20"/>
          <w:szCs w:val="20"/>
        </w:rPr>
        <w:t xml:space="preserve">geographical information system (GIS) and remote sensing (RS) technology (Stereo Photogrammetric) </w:t>
      </w:r>
      <w:r w:rsidR="00A4024F" w:rsidRPr="006E53CD">
        <w:rPr>
          <w:rFonts w:ascii="Times New Roman" w:eastAsia="Times New Roman" w:hAnsi="Times New Roman" w:cs="Times New Roman"/>
          <w:color w:val="000000"/>
          <w:sz w:val="20"/>
          <w:szCs w:val="20"/>
        </w:rPr>
        <w:t xml:space="preserve">in road construction </w:t>
      </w:r>
      <w:r w:rsidR="00CE10EA" w:rsidRPr="006E53CD">
        <w:rPr>
          <w:rFonts w:ascii="Times New Roman" w:eastAsia="Times New Roman" w:hAnsi="Times New Roman" w:cs="Times New Roman"/>
          <w:color w:val="000000"/>
          <w:sz w:val="20"/>
          <w:szCs w:val="20"/>
        </w:rPr>
        <w:t xml:space="preserve">work is to be </w:t>
      </w:r>
      <w:r w:rsidR="00A4024F" w:rsidRPr="006E53CD">
        <w:rPr>
          <w:rFonts w:ascii="Times New Roman" w:eastAsia="Times New Roman" w:hAnsi="Times New Roman" w:cs="Times New Roman"/>
          <w:color w:val="000000"/>
          <w:sz w:val="20"/>
          <w:szCs w:val="20"/>
        </w:rPr>
        <w:t xml:space="preserve">carried out at </w:t>
      </w:r>
      <w:r w:rsidR="006A75A0" w:rsidRPr="006E53CD">
        <w:rPr>
          <w:rFonts w:ascii="Times New Roman" w:eastAsia="Times New Roman" w:hAnsi="Times New Roman" w:cs="Times New Roman"/>
          <w:color w:val="000000"/>
          <w:sz w:val="20"/>
          <w:szCs w:val="20"/>
        </w:rPr>
        <w:t>by non – government</w:t>
      </w:r>
      <w:r w:rsidR="00A4024F" w:rsidRPr="006E53CD">
        <w:rPr>
          <w:rFonts w:ascii="Times New Roman" w:eastAsia="Times New Roman" w:hAnsi="Times New Roman" w:cs="Times New Roman"/>
          <w:color w:val="000000"/>
          <w:sz w:val="20"/>
          <w:szCs w:val="20"/>
        </w:rPr>
        <w:t xml:space="preserve"> </w:t>
      </w:r>
      <w:r w:rsidR="006A75A0" w:rsidRPr="006E53CD">
        <w:rPr>
          <w:rFonts w:ascii="Times New Roman" w:eastAsia="Times New Roman" w:hAnsi="Times New Roman" w:cs="Times New Roman"/>
          <w:color w:val="000000"/>
          <w:sz w:val="20"/>
          <w:szCs w:val="20"/>
        </w:rPr>
        <w:t>Organisation at</w:t>
      </w:r>
      <w:r w:rsidR="00A4024F" w:rsidRPr="006E53CD">
        <w:rPr>
          <w:rFonts w:ascii="Times New Roman" w:eastAsia="Times New Roman" w:hAnsi="Times New Roman" w:cs="Times New Roman"/>
          <w:color w:val="000000"/>
          <w:sz w:val="20"/>
          <w:szCs w:val="20"/>
        </w:rPr>
        <w:t xml:space="preserve"> </w:t>
      </w:r>
      <w:r w:rsidR="006A75A0" w:rsidRPr="006E53CD">
        <w:rPr>
          <w:rFonts w:ascii="Times New Roman" w:eastAsia="Times New Roman" w:hAnsi="Times New Roman" w:cs="Times New Roman"/>
          <w:color w:val="000000"/>
          <w:sz w:val="20"/>
          <w:szCs w:val="20"/>
        </w:rPr>
        <w:t>Kurkuti – Ghamsali – Niti Roads</w:t>
      </w:r>
      <w:r w:rsidR="00A4024F" w:rsidRPr="006E53CD">
        <w:rPr>
          <w:rFonts w:ascii="Times New Roman" w:eastAsia="Times New Roman" w:hAnsi="Times New Roman" w:cs="Times New Roman"/>
          <w:color w:val="000000"/>
          <w:sz w:val="20"/>
          <w:szCs w:val="20"/>
        </w:rPr>
        <w:t xml:space="preserve">. The model has prepared for road pavement </w:t>
      </w:r>
      <w:r w:rsidR="006A75A0" w:rsidRPr="006E53CD">
        <w:rPr>
          <w:rFonts w:ascii="Times New Roman" w:eastAsia="Times New Roman" w:hAnsi="Times New Roman" w:cs="Times New Roman"/>
          <w:color w:val="000000"/>
          <w:sz w:val="20"/>
          <w:szCs w:val="20"/>
        </w:rPr>
        <w:t>construction</w:t>
      </w:r>
      <w:r w:rsidR="00A4024F" w:rsidRPr="006E53CD">
        <w:rPr>
          <w:rFonts w:ascii="Times New Roman" w:eastAsia="Times New Roman" w:hAnsi="Times New Roman" w:cs="Times New Roman"/>
          <w:color w:val="000000"/>
          <w:sz w:val="20"/>
          <w:szCs w:val="20"/>
        </w:rPr>
        <w:t xml:space="preserve"> using </w:t>
      </w:r>
      <w:r w:rsidR="006A75A0" w:rsidRPr="006E53CD">
        <w:rPr>
          <w:rFonts w:ascii="Times New Roman" w:eastAsia="Times New Roman" w:hAnsi="Times New Roman" w:cs="Times New Roman"/>
          <w:color w:val="000000"/>
          <w:sz w:val="20"/>
          <w:szCs w:val="20"/>
        </w:rPr>
        <w:t>civil engineering applications and approaches</w:t>
      </w:r>
      <w:r w:rsidR="00A4024F" w:rsidRPr="006E53CD">
        <w:rPr>
          <w:rFonts w:ascii="Times New Roman" w:eastAsia="Times New Roman" w:hAnsi="Times New Roman" w:cs="Times New Roman"/>
          <w:color w:val="000000"/>
          <w:sz w:val="20"/>
          <w:szCs w:val="20"/>
        </w:rPr>
        <w:t xml:space="preserve"> on weak soil filled with concrete. The result</w:t>
      </w:r>
      <w:r w:rsidR="00CE10EA" w:rsidRPr="006E53CD">
        <w:rPr>
          <w:rFonts w:ascii="Times New Roman" w:eastAsia="Times New Roman" w:hAnsi="Times New Roman" w:cs="Times New Roman"/>
          <w:color w:val="000000"/>
          <w:sz w:val="20"/>
          <w:szCs w:val="20"/>
        </w:rPr>
        <w:t>s</w:t>
      </w:r>
      <w:r w:rsidR="00A4024F" w:rsidRPr="006E53CD">
        <w:rPr>
          <w:rFonts w:ascii="Times New Roman" w:eastAsia="Times New Roman" w:hAnsi="Times New Roman" w:cs="Times New Roman"/>
          <w:color w:val="000000"/>
          <w:sz w:val="20"/>
          <w:szCs w:val="20"/>
        </w:rPr>
        <w:t xml:space="preserve"> </w:t>
      </w:r>
      <w:r w:rsidR="00CE10EA" w:rsidRPr="006E53CD">
        <w:rPr>
          <w:rFonts w:ascii="Times New Roman" w:eastAsia="Times New Roman" w:hAnsi="Times New Roman" w:cs="Times New Roman"/>
          <w:color w:val="000000"/>
          <w:sz w:val="20"/>
          <w:szCs w:val="20"/>
        </w:rPr>
        <w:t xml:space="preserve">are </w:t>
      </w:r>
      <w:r w:rsidR="00A4024F" w:rsidRPr="006E53CD">
        <w:rPr>
          <w:rFonts w:ascii="Times New Roman" w:eastAsia="Times New Roman" w:hAnsi="Times New Roman" w:cs="Times New Roman"/>
          <w:color w:val="000000"/>
          <w:sz w:val="20"/>
          <w:szCs w:val="20"/>
        </w:rPr>
        <w:t>compare</w:t>
      </w:r>
      <w:r w:rsidR="00CE10EA" w:rsidRPr="006E53CD">
        <w:rPr>
          <w:rFonts w:ascii="Times New Roman" w:eastAsia="Times New Roman" w:hAnsi="Times New Roman" w:cs="Times New Roman"/>
          <w:color w:val="000000"/>
          <w:sz w:val="20"/>
          <w:szCs w:val="20"/>
        </w:rPr>
        <w:t>d</w:t>
      </w:r>
      <w:r w:rsidR="00A4024F" w:rsidRPr="006E53CD">
        <w:rPr>
          <w:rFonts w:ascii="Times New Roman" w:eastAsia="Times New Roman" w:hAnsi="Times New Roman" w:cs="Times New Roman"/>
          <w:color w:val="000000"/>
          <w:sz w:val="20"/>
          <w:szCs w:val="20"/>
        </w:rPr>
        <w:t xml:space="preserve"> with road pavement without </w:t>
      </w:r>
      <w:r w:rsidR="006A75A0" w:rsidRPr="006E53CD">
        <w:rPr>
          <w:rFonts w:ascii="Times New Roman" w:eastAsia="Times New Roman" w:hAnsi="Times New Roman" w:cs="Times New Roman"/>
          <w:color w:val="000000"/>
          <w:sz w:val="20"/>
          <w:szCs w:val="20"/>
        </w:rPr>
        <w:t>it</w:t>
      </w:r>
      <w:r w:rsidR="00A4024F" w:rsidRPr="006E53CD">
        <w:rPr>
          <w:rFonts w:ascii="Times New Roman" w:eastAsia="Times New Roman" w:hAnsi="Times New Roman" w:cs="Times New Roman"/>
          <w:color w:val="000000"/>
          <w:sz w:val="20"/>
          <w:szCs w:val="20"/>
        </w:rPr>
        <w:t xml:space="preserve"> with reference to cost, material required etc. The result shows </w:t>
      </w:r>
      <w:r w:rsidR="006A75A0" w:rsidRPr="006E53CD">
        <w:rPr>
          <w:rFonts w:ascii="Times New Roman" w:eastAsia="Times New Roman" w:hAnsi="Times New Roman" w:cs="Times New Roman"/>
          <w:color w:val="000000"/>
          <w:sz w:val="20"/>
          <w:szCs w:val="20"/>
        </w:rPr>
        <w:t xml:space="preserve">the </w:t>
      </w:r>
      <w:r w:rsidR="00A4024F" w:rsidRPr="006E53CD">
        <w:rPr>
          <w:rFonts w:ascii="Times New Roman" w:eastAsia="Times New Roman" w:hAnsi="Times New Roman" w:cs="Times New Roman"/>
          <w:color w:val="000000"/>
          <w:sz w:val="20"/>
          <w:szCs w:val="20"/>
        </w:rPr>
        <w:t xml:space="preserve">use of </w:t>
      </w:r>
      <w:r w:rsidR="006A75A0" w:rsidRPr="006E53CD">
        <w:rPr>
          <w:rFonts w:ascii="Times New Roman" w:eastAsia="Times New Roman" w:hAnsi="Times New Roman" w:cs="Times New Roman"/>
          <w:color w:val="000000"/>
          <w:sz w:val="20"/>
          <w:szCs w:val="20"/>
        </w:rPr>
        <w:t>civil engineering methodologies as discussed above with applications</w:t>
      </w:r>
      <w:r w:rsidR="00A4024F" w:rsidRPr="006E53CD">
        <w:rPr>
          <w:rFonts w:ascii="Times New Roman" w:eastAsia="Times New Roman" w:hAnsi="Times New Roman" w:cs="Times New Roman"/>
          <w:color w:val="000000"/>
          <w:sz w:val="20"/>
          <w:szCs w:val="20"/>
        </w:rPr>
        <w:t xml:space="preserve"> in road pavement is </w:t>
      </w:r>
      <w:r w:rsidR="00762BA7" w:rsidRPr="006E53CD">
        <w:rPr>
          <w:rFonts w:ascii="Times New Roman" w:eastAsia="Times New Roman" w:hAnsi="Times New Roman" w:cs="Times New Roman"/>
          <w:color w:val="000000"/>
          <w:sz w:val="20"/>
          <w:szCs w:val="20"/>
        </w:rPr>
        <w:t>for Research and Innovation</w:t>
      </w:r>
      <w:r w:rsidR="00CE10EA" w:rsidRPr="006E53CD">
        <w:rPr>
          <w:rFonts w:ascii="Times New Roman" w:eastAsia="Times New Roman" w:hAnsi="Times New Roman" w:cs="Times New Roman"/>
          <w:color w:val="000000"/>
          <w:sz w:val="20"/>
          <w:szCs w:val="20"/>
        </w:rPr>
        <w:t xml:space="preserve"> program</w:t>
      </w:r>
      <w:r w:rsidR="004D3DFA" w:rsidRPr="006E53CD">
        <w:rPr>
          <w:rFonts w:ascii="Times New Roman" w:eastAsia="Times New Roman" w:hAnsi="Times New Roman" w:cs="Times New Roman"/>
          <w:color w:val="000000"/>
          <w:sz w:val="20"/>
          <w:szCs w:val="20"/>
        </w:rPr>
        <w:t>, which</w:t>
      </w:r>
      <w:r w:rsidR="00762BA7" w:rsidRPr="006E53CD">
        <w:rPr>
          <w:rFonts w:ascii="Times New Roman" w:eastAsia="Times New Roman" w:hAnsi="Times New Roman" w:cs="Times New Roman"/>
          <w:color w:val="000000"/>
          <w:sz w:val="20"/>
          <w:szCs w:val="20"/>
        </w:rPr>
        <w:t xml:space="preserve"> seems to be </w:t>
      </w:r>
      <w:r w:rsidR="00A4024F" w:rsidRPr="006E53CD">
        <w:rPr>
          <w:rFonts w:ascii="Times New Roman" w:eastAsia="Times New Roman" w:hAnsi="Times New Roman" w:cs="Times New Roman"/>
          <w:color w:val="000000"/>
          <w:sz w:val="20"/>
          <w:szCs w:val="20"/>
        </w:rPr>
        <w:t>very economical as compare</w:t>
      </w:r>
      <w:r w:rsidR="00762BA7" w:rsidRPr="006E53CD">
        <w:rPr>
          <w:rFonts w:ascii="Times New Roman" w:eastAsia="Times New Roman" w:hAnsi="Times New Roman" w:cs="Times New Roman"/>
          <w:color w:val="000000"/>
          <w:sz w:val="20"/>
          <w:szCs w:val="20"/>
        </w:rPr>
        <w:t>d</w:t>
      </w:r>
      <w:r w:rsidR="00A4024F" w:rsidRPr="006E53CD">
        <w:rPr>
          <w:rFonts w:ascii="Times New Roman" w:eastAsia="Times New Roman" w:hAnsi="Times New Roman" w:cs="Times New Roman"/>
          <w:color w:val="000000"/>
          <w:sz w:val="20"/>
          <w:szCs w:val="20"/>
        </w:rPr>
        <w:t xml:space="preserve"> to concrete </w:t>
      </w:r>
      <w:r w:rsidR="00C93E7D" w:rsidRPr="006E53CD">
        <w:rPr>
          <w:rFonts w:ascii="Times New Roman" w:eastAsia="Times New Roman" w:hAnsi="Times New Roman" w:cs="Times New Roman"/>
          <w:color w:val="000000"/>
          <w:sz w:val="20"/>
          <w:szCs w:val="20"/>
        </w:rPr>
        <w:t xml:space="preserve">constructed </w:t>
      </w:r>
      <w:r w:rsidR="00A4024F" w:rsidRPr="006E53CD">
        <w:rPr>
          <w:rFonts w:ascii="Times New Roman" w:eastAsia="Times New Roman" w:hAnsi="Times New Roman" w:cs="Times New Roman"/>
          <w:color w:val="000000"/>
          <w:sz w:val="20"/>
          <w:szCs w:val="20"/>
        </w:rPr>
        <w:t xml:space="preserve">and </w:t>
      </w:r>
      <w:r w:rsidR="006A75A0" w:rsidRPr="006E53CD">
        <w:rPr>
          <w:rFonts w:ascii="Times New Roman" w:eastAsia="Times New Roman" w:hAnsi="Times New Roman" w:cs="Times New Roman"/>
          <w:color w:val="000000"/>
          <w:sz w:val="20"/>
          <w:szCs w:val="20"/>
        </w:rPr>
        <w:t>water bound macadam (</w:t>
      </w:r>
      <w:r w:rsidR="00A4024F" w:rsidRPr="006E53CD">
        <w:rPr>
          <w:rFonts w:ascii="Times New Roman" w:eastAsia="Times New Roman" w:hAnsi="Times New Roman" w:cs="Times New Roman"/>
          <w:color w:val="000000"/>
          <w:sz w:val="20"/>
          <w:szCs w:val="20"/>
        </w:rPr>
        <w:t>WBM</w:t>
      </w:r>
      <w:r w:rsidR="006A75A0" w:rsidRPr="006E53CD">
        <w:rPr>
          <w:rFonts w:ascii="Times New Roman" w:eastAsia="Times New Roman" w:hAnsi="Times New Roman" w:cs="Times New Roman"/>
          <w:color w:val="000000"/>
          <w:sz w:val="20"/>
          <w:szCs w:val="20"/>
        </w:rPr>
        <w:t>)</w:t>
      </w:r>
      <w:r w:rsidR="00A4024F" w:rsidRPr="006E53CD">
        <w:rPr>
          <w:rFonts w:ascii="Times New Roman" w:eastAsia="Times New Roman" w:hAnsi="Times New Roman" w:cs="Times New Roman"/>
          <w:color w:val="000000"/>
          <w:sz w:val="20"/>
          <w:szCs w:val="20"/>
        </w:rPr>
        <w:t xml:space="preserve"> road</w:t>
      </w:r>
      <w:r w:rsidR="004D3DFA" w:rsidRPr="006E53CD">
        <w:rPr>
          <w:rFonts w:ascii="Times New Roman" w:eastAsia="Times New Roman" w:hAnsi="Times New Roman" w:cs="Times New Roman"/>
          <w:color w:val="000000"/>
          <w:sz w:val="20"/>
          <w:szCs w:val="20"/>
        </w:rPr>
        <w:t>s’ network in civil construction of highway roads in engineering network</w:t>
      </w:r>
      <w:r w:rsidR="00A4024F" w:rsidRPr="006E53CD">
        <w:rPr>
          <w:rFonts w:ascii="Times New Roman" w:eastAsia="Times New Roman" w:hAnsi="Times New Roman" w:cs="Times New Roman"/>
          <w:color w:val="000000"/>
          <w:sz w:val="20"/>
          <w:szCs w:val="20"/>
        </w:rPr>
        <w:t>.</w:t>
      </w:r>
      <w:r w:rsidRPr="006E53CD">
        <w:rPr>
          <w:rFonts w:ascii="Times New Roman" w:eastAsia="Times New Roman" w:hAnsi="Times New Roman" w:cs="Times New Roman"/>
          <w:color w:val="000000"/>
          <w:sz w:val="20"/>
          <w:szCs w:val="20"/>
        </w:rPr>
        <w:t xml:space="preserve"> </w:t>
      </w:r>
    </w:p>
    <w:p w:rsidR="00AA5387" w:rsidRPr="006E53CD" w:rsidRDefault="00AA5387"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43708E" w:rsidRPr="006E53CD" w:rsidRDefault="00E91616" w:rsidP="006E53CD">
      <w:pPr>
        <w:pStyle w:val="ListParagraph"/>
        <w:numPr>
          <w:ilvl w:val="0"/>
          <w:numId w:val="17"/>
        </w:numPr>
        <w:autoSpaceDE w:val="0"/>
        <w:autoSpaceDN w:val="0"/>
        <w:adjustRightInd w:val="0"/>
        <w:spacing w:after="0" w:line="240" w:lineRule="auto"/>
        <w:ind w:hanging="360"/>
        <w:jc w:val="center"/>
        <w:rPr>
          <w:rFonts w:ascii="Times New Roman" w:hAnsi="Times New Roman" w:cs="Times New Roman"/>
          <w:b/>
          <w:sz w:val="20"/>
          <w:szCs w:val="20"/>
        </w:rPr>
      </w:pPr>
      <w:r w:rsidRPr="006E53CD">
        <w:rPr>
          <w:rFonts w:ascii="Times New Roman" w:hAnsi="Times New Roman" w:cs="Times New Roman"/>
          <w:b/>
          <w:sz w:val="20"/>
          <w:szCs w:val="20"/>
        </w:rPr>
        <w:t>CONCLUSIONS</w:t>
      </w:r>
    </w:p>
    <w:p w:rsidR="0043708E" w:rsidRPr="006E53CD" w:rsidRDefault="0043708E"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0A6EE1" w:rsidRPr="006E53CD" w:rsidRDefault="00687766" w:rsidP="006E53CD">
      <w:pPr>
        <w:autoSpaceDE w:val="0"/>
        <w:autoSpaceDN w:val="0"/>
        <w:adjustRightInd w:val="0"/>
        <w:spacing w:after="0" w:line="240" w:lineRule="auto"/>
        <w:jc w:val="both"/>
        <w:rPr>
          <w:rFonts w:ascii="Times New Roman" w:hAnsi="Times New Roman" w:cs="Times New Roman"/>
          <w:color w:val="000000" w:themeColor="text1"/>
          <w:sz w:val="20"/>
          <w:szCs w:val="20"/>
        </w:rPr>
      </w:pPr>
      <w:r w:rsidRPr="006E53CD">
        <w:rPr>
          <w:rFonts w:ascii="Times New Roman" w:hAnsi="Times New Roman" w:cs="Times New Roman"/>
          <w:b/>
          <w:color w:val="000000" w:themeColor="text1"/>
          <w:sz w:val="20"/>
          <w:szCs w:val="20"/>
        </w:rPr>
        <w:t>Remote Sensing</w:t>
      </w:r>
      <w:r w:rsidR="00BD41AE" w:rsidRPr="006E53CD">
        <w:rPr>
          <w:rFonts w:ascii="Times New Roman" w:hAnsi="Times New Roman" w:cs="Times New Roman"/>
          <w:b/>
          <w:color w:val="000000" w:themeColor="text1"/>
          <w:sz w:val="20"/>
          <w:szCs w:val="20"/>
        </w:rPr>
        <w:t xml:space="preserve"> (RS)</w:t>
      </w:r>
      <w:r w:rsidRPr="006E53CD">
        <w:rPr>
          <w:rFonts w:ascii="Times New Roman" w:hAnsi="Times New Roman" w:cs="Times New Roman"/>
          <w:b/>
          <w:color w:val="000000" w:themeColor="text1"/>
          <w:sz w:val="20"/>
          <w:szCs w:val="20"/>
        </w:rPr>
        <w:t xml:space="preserve"> Technology (Stereo Photogrammetric) OR Geographical Information System (GIS)</w:t>
      </w:r>
      <w:r w:rsidR="00D23799" w:rsidRPr="006E53CD">
        <w:rPr>
          <w:rFonts w:ascii="Times New Roman" w:hAnsi="Times New Roman" w:cs="Times New Roman"/>
          <w:b/>
          <w:color w:val="000000" w:themeColor="text1"/>
          <w:sz w:val="20"/>
          <w:szCs w:val="20"/>
        </w:rPr>
        <w:t>:</w:t>
      </w:r>
      <w:r w:rsidRPr="006E53CD">
        <w:rPr>
          <w:rFonts w:ascii="Times New Roman" w:hAnsi="Times New Roman" w:cs="Times New Roman"/>
          <w:b/>
          <w:color w:val="000000" w:themeColor="text1"/>
          <w:sz w:val="20"/>
          <w:szCs w:val="20"/>
        </w:rPr>
        <w:t xml:space="preserve"> </w:t>
      </w:r>
      <w:r w:rsidR="00D23799" w:rsidRPr="006E53CD">
        <w:rPr>
          <w:rFonts w:ascii="Times New Roman" w:hAnsi="Times New Roman" w:cs="Times New Roman"/>
          <w:color w:val="000000" w:themeColor="text1"/>
          <w:sz w:val="20"/>
          <w:szCs w:val="20"/>
        </w:rPr>
        <w:t>Has been proved</w:t>
      </w:r>
      <w:r w:rsidRPr="006E53CD">
        <w:rPr>
          <w:rFonts w:ascii="Times New Roman" w:hAnsi="Times New Roman" w:cs="Times New Roman"/>
          <w:color w:val="000000" w:themeColor="text1"/>
          <w:sz w:val="20"/>
          <w:szCs w:val="20"/>
        </w:rPr>
        <w:t xml:space="preserve"> </w:t>
      </w:r>
      <w:r w:rsidR="008B2E1B" w:rsidRPr="006E53CD">
        <w:rPr>
          <w:rFonts w:ascii="Times New Roman" w:hAnsi="Times New Roman" w:cs="Times New Roman"/>
          <w:color w:val="000000" w:themeColor="text1"/>
          <w:sz w:val="20"/>
          <w:szCs w:val="20"/>
        </w:rPr>
        <w:t>to be the</w:t>
      </w:r>
      <w:r w:rsidRPr="006E53CD">
        <w:rPr>
          <w:rFonts w:ascii="Times New Roman" w:hAnsi="Times New Roman" w:cs="Times New Roman"/>
          <w:color w:val="000000" w:themeColor="text1"/>
          <w:sz w:val="20"/>
          <w:szCs w:val="20"/>
        </w:rPr>
        <w:t xml:space="preserve"> </w:t>
      </w:r>
      <w:r w:rsidR="008B2E1B" w:rsidRPr="006E53CD">
        <w:rPr>
          <w:rFonts w:ascii="Times New Roman" w:hAnsi="Times New Roman" w:cs="Times New Roman"/>
          <w:color w:val="000000" w:themeColor="text1"/>
          <w:sz w:val="20"/>
          <w:szCs w:val="20"/>
        </w:rPr>
        <w:t xml:space="preserve">extremely </w:t>
      </w:r>
      <w:r w:rsidRPr="006E53CD">
        <w:rPr>
          <w:rFonts w:ascii="Times New Roman" w:hAnsi="Times New Roman" w:cs="Times New Roman"/>
          <w:color w:val="000000" w:themeColor="text1"/>
          <w:sz w:val="20"/>
          <w:szCs w:val="20"/>
        </w:rPr>
        <w:t xml:space="preserve">fastest method of carrying out the topographical survey within the hilly terrain areas, thus considering the same advantages the RS technology has been used in </w:t>
      </w:r>
      <w:r w:rsidR="00D23799" w:rsidRPr="006E53CD">
        <w:rPr>
          <w:rFonts w:ascii="Times New Roman" w:eastAsiaTheme="minorEastAsia" w:hAnsi="Times New Roman" w:cs="Times New Roman"/>
          <w:color w:val="000000" w:themeColor="text1"/>
          <w:spacing w:val="-2"/>
          <w:w w:val="101"/>
          <w:sz w:val="20"/>
          <w:szCs w:val="20"/>
          <w:lang w:val="en-IN" w:eastAsia="en-IN"/>
        </w:rPr>
        <w:t xml:space="preserve">major </w:t>
      </w:r>
      <w:r w:rsidR="00D23799" w:rsidRPr="006E53CD">
        <w:rPr>
          <w:rFonts w:ascii="Times New Roman" w:hAnsi="Times New Roman" w:cs="Times New Roman"/>
          <w:color w:val="000000" w:themeColor="text1"/>
          <w:sz w:val="20"/>
          <w:szCs w:val="20"/>
        </w:rPr>
        <w:t>r</w:t>
      </w:r>
      <w:r w:rsidRPr="006E53CD">
        <w:rPr>
          <w:rFonts w:ascii="Times New Roman" w:hAnsi="Times New Roman" w:cs="Times New Roman"/>
          <w:color w:val="000000" w:themeColor="text1"/>
          <w:sz w:val="20"/>
          <w:szCs w:val="20"/>
        </w:rPr>
        <w:t xml:space="preserve">oad </w:t>
      </w:r>
      <w:r w:rsidR="00D23799" w:rsidRPr="006E53CD">
        <w:rPr>
          <w:rFonts w:ascii="Times New Roman" w:hAnsi="Times New Roman" w:cs="Times New Roman"/>
          <w:color w:val="000000" w:themeColor="text1"/>
          <w:sz w:val="20"/>
          <w:szCs w:val="20"/>
        </w:rPr>
        <w:t>highways network</w:t>
      </w:r>
      <w:r w:rsidR="000A6EE1" w:rsidRPr="006E53CD">
        <w:rPr>
          <w:rFonts w:ascii="Times New Roman" w:hAnsi="Times New Roman" w:cs="Times New Roman"/>
          <w:color w:val="000000" w:themeColor="text1"/>
          <w:sz w:val="20"/>
          <w:szCs w:val="20"/>
        </w:rPr>
        <w:t xml:space="preserve"> projects</w:t>
      </w:r>
      <w:r w:rsidR="003171B5" w:rsidRPr="006E53CD">
        <w:rPr>
          <w:rFonts w:ascii="Times New Roman" w:hAnsi="Times New Roman" w:cs="Times New Roman"/>
          <w:color w:val="000000" w:themeColor="text1"/>
          <w:sz w:val="20"/>
          <w:szCs w:val="20"/>
        </w:rPr>
        <w:t>’ practices</w:t>
      </w:r>
      <w:r w:rsidR="000A6EE1" w:rsidRPr="006E53CD">
        <w:rPr>
          <w:rFonts w:ascii="Times New Roman" w:hAnsi="Times New Roman" w:cs="Times New Roman"/>
          <w:color w:val="000000" w:themeColor="text1"/>
          <w:sz w:val="20"/>
          <w:szCs w:val="20"/>
        </w:rPr>
        <w:t>:</w:t>
      </w:r>
    </w:p>
    <w:p w:rsidR="000A6EE1" w:rsidRPr="006E53CD" w:rsidRDefault="000A6EE1" w:rsidP="006E53CD">
      <w:pPr>
        <w:autoSpaceDE w:val="0"/>
        <w:autoSpaceDN w:val="0"/>
        <w:adjustRightInd w:val="0"/>
        <w:spacing w:after="0" w:line="240" w:lineRule="auto"/>
        <w:jc w:val="both"/>
        <w:rPr>
          <w:rFonts w:ascii="Times New Roman" w:hAnsi="Times New Roman" w:cs="Times New Roman"/>
          <w:color w:val="000000" w:themeColor="text1"/>
          <w:spacing w:val="-2"/>
          <w:w w:val="101"/>
          <w:sz w:val="20"/>
          <w:szCs w:val="20"/>
        </w:rPr>
      </w:pPr>
    </w:p>
    <w:p w:rsidR="008F6220"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themeColor="text1"/>
          <w:sz w:val="20"/>
          <w:szCs w:val="20"/>
        </w:rPr>
      </w:pPr>
      <w:r w:rsidRPr="006E53CD">
        <w:rPr>
          <w:rFonts w:ascii="Times New Roman" w:hAnsi="Times New Roman" w:cs="Times New Roman"/>
          <w:color w:val="000000"/>
          <w:spacing w:val="-2"/>
          <w:w w:val="101"/>
          <w:sz w:val="20"/>
          <w:szCs w:val="20"/>
        </w:rPr>
        <w:t>This research aimed to prepare and use special types of unordinary materials with the final objective of decreasing the cost of paving and maintenance, keeping the premium aggregate for the longest period of time and decreasing the land space needed for land filling of un – degradable pollutants</w:t>
      </w:r>
      <w:r w:rsidR="003F7049" w:rsidRPr="006E53CD">
        <w:rPr>
          <w:rFonts w:ascii="Times New Roman" w:hAnsi="Times New Roman" w:cs="Times New Roman"/>
          <w:color w:val="000000"/>
          <w:spacing w:val="-2"/>
          <w:w w:val="101"/>
          <w:sz w:val="20"/>
          <w:szCs w:val="20"/>
        </w:rPr>
        <w:t xml:space="preserve"> emissions</w:t>
      </w:r>
      <w:r w:rsidR="00271608">
        <w:rPr>
          <w:rFonts w:ascii="Times New Roman" w:hAnsi="Times New Roman" w:cs="Times New Roman"/>
          <w:color w:val="000000"/>
          <w:spacing w:val="-2"/>
          <w:w w:val="101"/>
          <w:sz w:val="20"/>
          <w:szCs w:val="20"/>
        </w:rPr>
        <w:t xml:space="preserve"> [22]</w:t>
      </w:r>
      <w:r w:rsidRPr="006E53CD">
        <w:rPr>
          <w:rFonts w:ascii="Times New Roman" w:hAnsi="Times New Roman" w:cs="Times New Roman"/>
          <w:color w:val="000000"/>
          <w:spacing w:val="-2"/>
          <w:w w:val="101"/>
          <w:sz w:val="20"/>
          <w:szCs w:val="20"/>
        </w:rPr>
        <w:t>. To achieve this aim, 5</w:t>
      </w:r>
      <w:r w:rsidR="004A0C06" w:rsidRPr="006E53CD">
        <w:rPr>
          <w:rFonts w:ascii="Times New Roman" w:hAnsi="Times New Roman" w:cs="Times New Roman"/>
          <w:color w:val="000000"/>
          <w:spacing w:val="-2"/>
          <w:w w:val="101"/>
          <w:sz w:val="20"/>
          <w:szCs w:val="20"/>
        </w:rPr>
        <w:t>%</w:t>
      </w:r>
      <w:r w:rsidRPr="006E53CD">
        <w:rPr>
          <w:rFonts w:ascii="Times New Roman" w:hAnsi="Times New Roman" w:cs="Times New Roman"/>
          <w:color w:val="000000"/>
          <w:spacing w:val="-2"/>
          <w:w w:val="101"/>
          <w:sz w:val="20"/>
          <w:szCs w:val="20"/>
        </w:rPr>
        <w:t xml:space="preserve"> to 15% of each of waste polypropylene and polyester were used in asphalt modifying. High absorptive aggregate and marble fillers were used in mixes preparation instead of ordering materials such as normal absorptive </w:t>
      </w:r>
      <w:r w:rsidR="00193BD6" w:rsidRPr="006E53CD">
        <w:rPr>
          <w:rFonts w:ascii="Times New Roman" w:hAnsi="Times New Roman" w:cs="Times New Roman"/>
          <w:color w:val="000000"/>
          <w:spacing w:val="-2"/>
          <w:w w:val="101"/>
          <w:sz w:val="20"/>
          <w:szCs w:val="20"/>
        </w:rPr>
        <w:t xml:space="preserve">aggregate and limestone filler. </w:t>
      </w:r>
    </w:p>
    <w:p w:rsidR="000A6EE1"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themeColor="text1"/>
          <w:sz w:val="20"/>
          <w:szCs w:val="20"/>
        </w:rPr>
      </w:pPr>
      <w:r w:rsidRPr="006E53CD">
        <w:rPr>
          <w:rFonts w:ascii="Times New Roman" w:hAnsi="Times New Roman" w:cs="Times New Roman"/>
          <w:color w:val="000000"/>
          <w:spacing w:val="-2"/>
          <w:w w:val="101"/>
          <w:sz w:val="20"/>
          <w:szCs w:val="20"/>
        </w:rPr>
        <w:t xml:space="preserve">The obtained results showed that all the types of waste polymers and solid materials used in the study </w:t>
      </w:r>
      <w:r w:rsidR="003F7049" w:rsidRPr="006E53CD">
        <w:rPr>
          <w:rFonts w:ascii="Times New Roman" w:hAnsi="Times New Roman" w:cs="Times New Roman"/>
          <w:color w:val="000000"/>
          <w:spacing w:val="-2"/>
          <w:w w:val="101"/>
          <w:sz w:val="20"/>
          <w:szCs w:val="20"/>
        </w:rPr>
        <w:t xml:space="preserve">areas </w:t>
      </w:r>
      <w:r w:rsidRPr="006E53CD">
        <w:rPr>
          <w:rFonts w:ascii="Times New Roman" w:hAnsi="Times New Roman" w:cs="Times New Roman"/>
          <w:color w:val="000000"/>
          <w:spacing w:val="-2"/>
          <w:w w:val="101"/>
          <w:sz w:val="20"/>
          <w:szCs w:val="20"/>
        </w:rPr>
        <w:t xml:space="preserve">are suitable in road paving and construction activities. The mixes comply with the standards and have reduced temperature susceptibility. The best modifier was polypropylene waste and the polyester waste was found to be very tough. The mix can be used as base course or other purpose in any type of construction and civil </w:t>
      </w:r>
      <w:r w:rsidR="003F7049" w:rsidRPr="006E53CD">
        <w:rPr>
          <w:rFonts w:ascii="Times New Roman" w:hAnsi="Times New Roman" w:cs="Times New Roman"/>
          <w:color w:val="000000"/>
          <w:spacing w:val="-2"/>
          <w:w w:val="101"/>
          <w:sz w:val="20"/>
          <w:szCs w:val="20"/>
        </w:rPr>
        <w:t xml:space="preserve">engineering </w:t>
      </w:r>
      <w:r w:rsidRPr="006E53CD">
        <w:rPr>
          <w:rFonts w:ascii="Times New Roman" w:hAnsi="Times New Roman" w:cs="Times New Roman"/>
          <w:color w:val="000000"/>
          <w:spacing w:val="-2"/>
          <w:w w:val="101"/>
          <w:sz w:val="20"/>
          <w:szCs w:val="20"/>
        </w:rPr>
        <w:t>work</w:t>
      </w:r>
      <w:r w:rsidR="00271608">
        <w:rPr>
          <w:rFonts w:ascii="Times New Roman" w:hAnsi="Times New Roman" w:cs="Times New Roman"/>
          <w:color w:val="000000"/>
          <w:spacing w:val="-2"/>
          <w:w w:val="101"/>
          <w:sz w:val="20"/>
          <w:szCs w:val="20"/>
        </w:rPr>
        <w:t xml:space="preserve"> [23]</w:t>
      </w:r>
      <w:r w:rsidRPr="006E53CD">
        <w:rPr>
          <w:rFonts w:ascii="Times New Roman" w:hAnsi="Times New Roman" w:cs="Times New Roman"/>
          <w:color w:val="000000"/>
          <w:spacing w:val="-2"/>
          <w:w w:val="101"/>
          <w:sz w:val="20"/>
          <w:szCs w:val="20"/>
        </w:rPr>
        <w:t xml:space="preserve">. </w:t>
      </w:r>
      <w:r w:rsidRPr="006E53CD">
        <w:rPr>
          <w:rFonts w:ascii="Times New Roman" w:hAnsi="Times New Roman" w:cs="Times New Roman"/>
          <w:color w:val="000000" w:themeColor="text1"/>
          <w:sz w:val="20"/>
          <w:szCs w:val="20"/>
        </w:rPr>
        <w:t xml:space="preserve">Even though the areas are of very complex geography and terrain, the RS technology was able to provide </w:t>
      </w:r>
      <w:r w:rsidR="003F7049" w:rsidRPr="006E53CD">
        <w:rPr>
          <w:rFonts w:ascii="Times New Roman" w:hAnsi="Times New Roman" w:cs="Times New Roman"/>
          <w:color w:val="000000" w:themeColor="text1"/>
          <w:sz w:val="20"/>
          <w:szCs w:val="20"/>
        </w:rPr>
        <w:t xml:space="preserve">highly </w:t>
      </w:r>
      <w:r w:rsidRPr="006E53CD">
        <w:rPr>
          <w:rFonts w:ascii="Times New Roman" w:hAnsi="Times New Roman" w:cs="Times New Roman"/>
          <w:color w:val="000000" w:themeColor="text1"/>
          <w:sz w:val="20"/>
          <w:szCs w:val="20"/>
        </w:rPr>
        <w:t>fast</w:t>
      </w:r>
      <w:r w:rsidR="003F7049" w:rsidRPr="006E53CD">
        <w:rPr>
          <w:rFonts w:ascii="Times New Roman" w:hAnsi="Times New Roman" w:cs="Times New Roman"/>
          <w:color w:val="000000" w:themeColor="text1"/>
          <w:sz w:val="20"/>
          <w:szCs w:val="20"/>
        </w:rPr>
        <w:t>est</w:t>
      </w:r>
      <w:r w:rsidRPr="006E53CD">
        <w:rPr>
          <w:rFonts w:ascii="Times New Roman" w:hAnsi="Times New Roman" w:cs="Times New Roman"/>
          <w:color w:val="000000" w:themeColor="text1"/>
          <w:sz w:val="20"/>
          <w:szCs w:val="20"/>
        </w:rPr>
        <w:t xml:space="preserve"> and reliable DEM – Digital Elevation Model, Topographical features and base data to prepare such complex geography </w:t>
      </w:r>
      <w:r w:rsidR="00BD41AE" w:rsidRPr="006E53CD">
        <w:rPr>
          <w:rFonts w:ascii="Times New Roman" w:hAnsi="Times New Roman" w:cs="Times New Roman"/>
          <w:color w:val="000000" w:themeColor="text1"/>
          <w:sz w:val="20"/>
          <w:szCs w:val="20"/>
        </w:rPr>
        <w:t xml:space="preserve">of </w:t>
      </w:r>
      <w:r w:rsidRPr="006E53CD">
        <w:rPr>
          <w:rFonts w:ascii="Times New Roman" w:hAnsi="Times New Roman" w:cs="Times New Roman"/>
          <w:color w:val="000000" w:themeColor="text1"/>
          <w:sz w:val="20"/>
          <w:szCs w:val="20"/>
        </w:rPr>
        <w:t xml:space="preserve">road projects. </w:t>
      </w:r>
    </w:p>
    <w:p w:rsidR="000A6EE1"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spacing w:val="-2"/>
          <w:w w:val="101"/>
          <w:sz w:val="20"/>
          <w:szCs w:val="20"/>
        </w:rPr>
      </w:pPr>
      <w:r w:rsidRPr="006E53CD">
        <w:rPr>
          <w:rFonts w:ascii="Times New Roman" w:hAnsi="Times New Roman" w:cs="Times New Roman"/>
          <w:color w:val="000000" w:themeColor="text1"/>
          <w:sz w:val="20"/>
          <w:szCs w:val="20"/>
        </w:rPr>
        <w:t xml:space="preserve">In the project, </w:t>
      </w:r>
      <w:r w:rsidRPr="006E53CD">
        <w:rPr>
          <w:rFonts w:ascii="Times New Roman" w:hAnsi="Times New Roman" w:cs="Times New Roman"/>
          <w:color w:val="000000"/>
          <w:spacing w:val="-2"/>
          <w:w w:val="101"/>
          <w:sz w:val="20"/>
          <w:szCs w:val="20"/>
        </w:rPr>
        <w:t>50</w:t>
      </w:r>
      <w:r w:rsidRPr="006E53CD">
        <w:rPr>
          <w:rFonts w:ascii="Times New Roman" w:hAnsi="Times New Roman" w:cs="Times New Roman"/>
          <w:color w:val="000000" w:themeColor="text1"/>
          <w:sz w:val="20"/>
          <w:szCs w:val="20"/>
        </w:rPr>
        <w:t xml:space="preserve"> cm Very High Resolution Multispectral Satellite Imagery (World View – 2) from Digital Globe – USA has been used. This imagery was procured through National Remote Sensing Agency – INDIA. The processing of the above imagery was undertaken in software’s such as SOCETSET, ERDAS, and Global Mapped</w:t>
      </w:r>
      <w:r w:rsidR="003F7049" w:rsidRPr="006E53CD">
        <w:rPr>
          <w:rFonts w:ascii="Times New Roman" w:hAnsi="Times New Roman" w:cs="Times New Roman"/>
          <w:color w:val="000000" w:themeColor="text1"/>
          <w:sz w:val="20"/>
          <w:szCs w:val="20"/>
        </w:rPr>
        <w:t xml:space="preserve"> respectively</w:t>
      </w:r>
      <w:r w:rsidRPr="006E53CD">
        <w:rPr>
          <w:rFonts w:ascii="Times New Roman" w:hAnsi="Times New Roman" w:cs="Times New Roman"/>
          <w:color w:val="000000" w:themeColor="text1"/>
          <w:sz w:val="20"/>
          <w:szCs w:val="20"/>
        </w:rPr>
        <w:t>. After satellite image processing the products delivered are DTM/ DEM, 3D – Topographical Features, Ortho – photo, which has further been used in finalization of road alignment as per IRC</w:t>
      </w:r>
      <w:r w:rsidR="003F7049" w:rsidRPr="006E53CD">
        <w:rPr>
          <w:rFonts w:ascii="Times New Roman" w:hAnsi="Times New Roman" w:cs="Times New Roman"/>
          <w:color w:val="000000" w:themeColor="text1"/>
          <w:sz w:val="20"/>
          <w:szCs w:val="20"/>
        </w:rPr>
        <w:t xml:space="preserve">: standard </w:t>
      </w:r>
      <w:r w:rsidRPr="006E53CD">
        <w:rPr>
          <w:rFonts w:ascii="Times New Roman" w:hAnsi="Times New Roman" w:cs="Times New Roman"/>
          <w:color w:val="000000" w:themeColor="text1"/>
          <w:sz w:val="20"/>
          <w:szCs w:val="20"/>
        </w:rPr>
        <w:t>guidelines</w:t>
      </w:r>
      <w:r w:rsidR="00271608">
        <w:rPr>
          <w:rFonts w:ascii="Times New Roman" w:hAnsi="Times New Roman" w:cs="Times New Roman"/>
          <w:color w:val="000000" w:themeColor="text1"/>
          <w:sz w:val="20"/>
          <w:szCs w:val="20"/>
        </w:rPr>
        <w:t xml:space="preserve"> [24]</w:t>
      </w:r>
      <w:r w:rsidRPr="006E53CD">
        <w:rPr>
          <w:rFonts w:ascii="Times New Roman" w:hAnsi="Times New Roman" w:cs="Times New Roman"/>
          <w:color w:val="000000" w:themeColor="text1"/>
          <w:sz w:val="20"/>
          <w:szCs w:val="20"/>
        </w:rPr>
        <w:t xml:space="preserve">. </w:t>
      </w:r>
    </w:p>
    <w:p w:rsidR="000A6EE1"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spacing w:val="-2"/>
          <w:w w:val="101"/>
          <w:sz w:val="20"/>
          <w:szCs w:val="20"/>
        </w:rPr>
      </w:pPr>
      <w:r w:rsidRPr="006E53CD">
        <w:rPr>
          <w:rFonts w:ascii="Times New Roman" w:hAnsi="Times New Roman" w:cs="Times New Roman"/>
          <w:bCs/>
          <w:color w:val="000000" w:themeColor="text1"/>
          <w:sz w:val="20"/>
          <w:szCs w:val="20"/>
        </w:rPr>
        <w:lastRenderedPageBreak/>
        <w:t xml:space="preserve">The products from </w:t>
      </w:r>
      <w:r w:rsidRPr="006E53CD">
        <w:rPr>
          <w:rFonts w:ascii="Times New Roman" w:hAnsi="Times New Roman" w:cs="Times New Roman"/>
          <w:color w:val="000000"/>
          <w:spacing w:val="-2"/>
          <w:w w:val="101"/>
          <w:sz w:val="20"/>
          <w:szCs w:val="20"/>
        </w:rPr>
        <w:t>RS</w:t>
      </w:r>
      <w:r w:rsidRPr="006E53CD">
        <w:rPr>
          <w:rFonts w:ascii="Times New Roman" w:hAnsi="Times New Roman" w:cs="Times New Roman"/>
          <w:bCs/>
          <w:color w:val="000000" w:themeColor="text1"/>
          <w:sz w:val="20"/>
          <w:szCs w:val="20"/>
        </w:rPr>
        <w:t xml:space="preserve"> has also been played a very critical role in identifying the water bodies crossing the alignments in order to provide cross drainage works to cater for the runoff</w:t>
      </w:r>
      <w:r w:rsidR="00271608">
        <w:rPr>
          <w:rFonts w:ascii="Times New Roman" w:hAnsi="Times New Roman" w:cs="Times New Roman"/>
          <w:bCs/>
          <w:color w:val="000000" w:themeColor="text1"/>
          <w:sz w:val="20"/>
          <w:szCs w:val="20"/>
        </w:rPr>
        <w:t xml:space="preserve"> [25]</w:t>
      </w:r>
      <w:r w:rsidRPr="006E53CD">
        <w:rPr>
          <w:rFonts w:ascii="Times New Roman" w:hAnsi="Times New Roman" w:cs="Times New Roman"/>
          <w:bCs/>
          <w:color w:val="000000" w:themeColor="text1"/>
          <w:sz w:val="20"/>
          <w:szCs w:val="20"/>
        </w:rPr>
        <w:t>. Details of the structures for t</w:t>
      </w:r>
      <w:r w:rsidR="003F7049" w:rsidRPr="006E53CD">
        <w:rPr>
          <w:rFonts w:ascii="Times New Roman" w:hAnsi="Times New Roman" w:cs="Times New Roman"/>
          <w:bCs/>
          <w:color w:val="000000" w:themeColor="text1"/>
          <w:sz w:val="20"/>
          <w:szCs w:val="20"/>
        </w:rPr>
        <w:t>he same are mentioned above in p</w:t>
      </w:r>
      <w:r w:rsidRPr="006E53CD">
        <w:rPr>
          <w:rFonts w:ascii="Times New Roman" w:hAnsi="Times New Roman" w:cs="Times New Roman"/>
          <w:bCs/>
          <w:color w:val="000000" w:themeColor="text1"/>
          <w:sz w:val="20"/>
          <w:szCs w:val="20"/>
        </w:rPr>
        <w:t xml:space="preserve">roject details. </w:t>
      </w:r>
      <w:r w:rsidRPr="006E53CD">
        <w:rPr>
          <w:rFonts w:ascii="Times New Roman" w:hAnsi="Times New Roman" w:cs="Times New Roman"/>
          <w:color w:val="000000"/>
          <w:sz w:val="20"/>
          <w:szCs w:val="20"/>
        </w:rPr>
        <w:t>As per analysis of the traffic surveys total number of PCUs at all two locations has crossed the threshold limit (15,000 PCU) of design service volume for 2 lane roads with paved shoulder configuration as per the IRC</w:t>
      </w:r>
      <w:r w:rsidR="003F7049" w:rsidRPr="006E53CD">
        <w:rPr>
          <w:rFonts w:ascii="Times New Roman" w:hAnsi="Times New Roman" w:cs="Times New Roman"/>
          <w:color w:val="000000"/>
          <w:sz w:val="20"/>
          <w:szCs w:val="20"/>
        </w:rPr>
        <w:t>: standard guidelines</w:t>
      </w:r>
      <w:r w:rsidRPr="006E53CD">
        <w:rPr>
          <w:rFonts w:ascii="Times New Roman" w:hAnsi="Times New Roman" w:cs="Times New Roman"/>
          <w:color w:val="000000"/>
          <w:sz w:val="20"/>
          <w:szCs w:val="20"/>
        </w:rPr>
        <w:t xml:space="preserve"> in </w:t>
      </w:r>
      <w:r w:rsidR="003F7049" w:rsidRPr="006E53CD">
        <w:rPr>
          <w:rFonts w:ascii="Times New Roman" w:hAnsi="Times New Roman" w:cs="Times New Roman"/>
          <w:color w:val="000000"/>
          <w:sz w:val="20"/>
          <w:szCs w:val="20"/>
        </w:rPr>
        <w:t xml:space="preserve">the </w:t>
      </w:r>
      <w:r w:rsidRPr="006E53CD">
        <w:rPr>
          <w:rFonts w:ascii="Times New Roman" w:hAnsi="Times New Roman" w:cs="Times New Roman"/>
          <w:color w:val="000000"/>
          <w:sz w:val="20"/>
          <w:szCs w:val="20"/>
        </w:rPr>
        <w:t>year 2041</w:t>
      </w:r>
      <w:r w:rsidR="00271608">
        <w:rPr>
          <w:rFonts w:ascii="Times New Roman" w:hAnsi="Times New Roman" w:cs="Times New Roman"/>
          <w:color w:val="000000"/>
          <w:sz w:val="20"/>
          <w:szCs w:val="20"/>
        </w:rPr>
        <w:t xml:space="preserve"> [26]</w:t>
      </w:r>
      <w:r w:rsidRPr="006E53CD">
        <w:rPr>
          <w:rFonts w:ascii="Times New Roman" w:hAnsi="Times New Roman" w:cs="Times New Roman"/>
          <w:color w:val="000000"/>
          <w:sz w:val="20"/>
          <w:szCs w:val="20"/>
        </w:rPr>
        <w:t xml:space="preserve">. </w:t>
      </w:r>
    </w:p>
    <w:p w:rsidR="0043708E" w:rsidRPr="006E53CD" w:rsidRDefault="0043708E" w:rsidP="006E53CD">
      <w:pPr>
        <w:pStyle w:val="ListParagraph"/>
        <w:numPr>
          <w:ilvl w:val="0"/>
          <w:numId w:val="33"/>
        </w:numPr>
        <w:autoSpaceDE w:val="0"/>
        <w:autoSpaceDN w:val="0"/>
        <w:adjustRightInd w:val="0"/>
        <w:spacing w:after="0" w:line="240" w:lineRule="auto"/>
        <w:ind w:left="357" w:hanging="357"/>
        <w:jc w:val="both"/>
        <w:rPr>
          <w:rFonts w:ascii="Times New Roman" w:hAnsi="Times New Roman" w:cs="Times New Roman"/>
          <w:color w:val="000000"/>
          <w:spacing w:val="-2"/>
          <w:w w:val="101"/>
          <w:sz w:val="20"/>
          <w:szCs w:val="20"/>
        </w:rPr>
      </w:pPr>
      <w:r w:rsidRPr="006E53CD">
        <w:rPr>
          <w:rFonts w:ascii="Times New Roman" w:hAnsi="Times New Roman" w:cs="Times New Roman"/>
          <w:color w:val="000000"/>
          <w:sz w:val="20"/>
          <w:szCs w:val="20"/>
        </w:rPr>
        <w:t>The project</w:t>
      </w:r>
      <w:r w:rsidR="007B5AF6" w:rsidRPr="006E53CD">
        <w:rPr>
          <w:rFonts w:ascii="Times New Roman" w:hAnsi="Times New Roman" w:cs="Times New Roman"/>
          <w:color w:val="000000"/>
          <w:sz w:val="20"/>
          <w:szCs w:val="20"/>
        </w:rPr>
        <w:t>ed</w:t>
      </w:r>
      <w:r w:rsidRPr="006E53CD">
        <w:rPr>
          <w:rFonts w:ascii="Times New Roman" w:hAnsi="Times New Roman" w:cs="Times New Roman"/>
          <w:color w:val="000000"/>
          <w:sz w:val="20"/>
          <w:szCs w:val="20"/>
        </w:rPr>
        <w:t xml:space="preserve"> road is not only an important transport link for en – route habitations within Uttarakhand State, but it is also an important inter – state link. The existing road has stretches whose geometrics do not conform to </w:t>
      </w:r>
      <w:r w:rsidR="00D23799" w:rsidRPr="006E53CD">
        <w:rPr>
          <w:rFonts w:ascii="Times New Roman" w:hAnsi="Times New Roman" w:cs="Times New Roman"/>
          <w:color w:val="000000"/>
          <w:sz w:val="20"/>
          <w:szCs w:val="20"/>
        </w:rPr>
        <w:t>Indian r</w:t>
      </w:r>
      <w:r w:rsidRPr="006E53CD">
        <w:rPr>
          <w:rFonts w:ascii="Times New Roman" w:hAnsi="Times New Roman" w:cs="Times New Roman"/>
          <w:color w:val="000000"/>
          <w:sz w:val="20"/>
          <w:szCs w:val="20"/>
        </w:rPr>
        <w:t xml:space="preserve">oad </w:t>
      </w:r>
      <w:r w:rsidR="00D23799" w:rsidRPr="006E53CD">
        <w:rPr>
          <w:rFonts w:ascii="Times New Roman" w:hAnsi="Times New Roman" w:cs="Times New Roman"/>
          <w:color w:val="000000"/>
          <w:sz w:val="20"/>
          <w:szCs w:val="20"/>
        </w:rPr>
        <w:t>c</w:t>
      </w:r>
      <w:r w:rsidRPr="006E53CD">
        <w:rPr>
          <w:rFonts w:ascii="Times New Roman" w:hAnsi="Times New Roman" w:cs="Times New Roman"/>
          <w:color w:val="000000"/>
          <w:sz w:val="20"/>
          <w:szCs w:val="20"/>
        </w:rPr>
        <w:t>ongress (IRC) standards will need to be improved by means of re – alignments and by re – construction</w:t>
      </w:r>
      <w:r w:rsidR="0017059C">
        <w:rPr>
          <w:rFonts w:ascii="Times New Roman" w:hAnsi="Times New Roman" w:cs="Times New Roman"/>
          <w:color w:val="000000"/>
          <w:sz w:val="20"/>
          <w:szCs w:val="20"/>
        </w:rPr>
        <w:t xml:space="preserve"> [27]</w:t>
      </w:r>
      <w:bookmarkStart w:id="2" w:name="_GoBack"/>
      <w:bookmarkEnd w:id="2"/>
      <w:r w:rsidRPr="006E53CD">
        <w:rPr>
          <w:rFonts w:ascii="Times New Roman" w:hAnsi="Times New Roman" w:cs="Times New Roman"/>
          <w:color w:val="000000"/>
          <w:sz w:val="20"/>
          <w:szCs w:val="20"/>
        </w:rPr>
        <w:t xml:space="preserve">. The road passes through ribbon development at locations, where travel speed does not meet </w:t>
      </w:r>
      <w:r w:rsidR="00D23799" w:rsidRPr="006E53CD">
        <w:rPr>
          <w:rFonts w:ascii="Times New Roman" w:hAnsi="Times New Roman" w:cs="Times New Roman"/>
          <w:color w:val="000000"/>
          <w:sz w:val="20"/>
          <w:szCs w:val="20"/>
        </w:rPr>
        <w:t>national h</w:t>
      </w:r>
      <w:r w:rsidRPr="006E53CD">
        <w:rPr>
          <w:rFonts w:ascii="Times New Roman" w:hAnsi="Times New Roman" w:cs="Times New Roman"/>
          <w:color w:val="000000"/>
          <w:sz w:val="20"/>
          <w:szCs w:val="20"/>
        </w:rPr>
        <w:t xml:space="preserve">ighway </w:t>
      </w:r>
      <w:r w:rsidR="00F77D1C" w:rsidRPr="006E53CD">
        <w:rPr>
          <w:rFonts w:ascii="Times New Roman" w:hAnsi="Times New Roman" w:cs="Times New Roman"/>
          <w:color w:val="000000"/>
          <w:sz w:val="20"/>
          <w:szCs w:val="20"/>
        </w:rPr>
        <w:t>s</w:t>
      </w:r>
      <w:r w:rsidRPr="006E53CD">
        <w:rPr>
          <w:rFonts w:ascii="Times New Roman" w:hAnsi="Times New Roman" w:cs="Times New Roman"/>
          <w:color w:val="000000"/>
          <w:sz w:val="20"/>
          <w:szCs w:val="20"/>
        </w:rPr>
        <w:t>tandards, hence bypasses have been proposed for them. The soil conditions along the projected road are generally good and the construction materials like soil and aggregates are available nearby area of the state.</w:t>
      </w:r>
    </w:p>
    <w:p w:rsidR="008F6220" w:rsidRPr="006E53CD" w:rsidRDefault="008F6220" w:rsidP="006E53CD">
      <w:pPr>
        <w:autoSpaceDE w:val="0"/>
        <w:autoSpaceDN w:val="0"/>
        <w:adjustRightInd w:val="0"/>
        <w:spacing w:after="0" w:line="240" w:lineRule="auto"/>
        <w:jc w:val="both"/>
        <w:rPr>
          <w:rFonts w:ascii="Times New Roman" w:hAnsi="Times New Roman" w:cs="Times New Roman"/>
          <w:color w:val="000000"/>
          <w:spacing w:val="-2"/>
          <w:w w:val="101"/>
          <w:sz w:val="20"/>
          <w:szCs w:val="20"/>
        </w:rPr>
      </w:pPr>
    </w:p>
    <w:p w:rsidR="00A81FFF" w:rsidRPr="006E53CD" w:rsidRDefault="00741E47" w:rsidP="006E53CD">
      <w:pPr>
        <w:autoSpaceDE w:val="0"/>
        <w:autoSpaceDN w:val="0"/>
        <w:adjustRightInd w:val="0"/>
        <w:spacing w:after="0" w:line="240" w:lineRule="auto"/>
        <w:rPr>
          <w:rFonts w:ascii="Times New Roman" w:hAnsi="Times New Roman" w:cs="Times New Roman"/>
          <w:b/>
          <w:sz w:val="20"/>
          <w:szCs w:val="20"/>
        </w:rPr>
      </w:pPr>
      <w:r w:rsidRPr="006E53CD">
        <w:rPr>
          <w:rFonts w:ascii="Times New Roman" w:hAnsi="Times New Roman" w:cs="Times New Roman"/>
          <w:b/>
          <w:sz w:val="20"/>
          <w:szCs w:val="20"/>
        </w:rPr>
        <w:t>REFERENCES</w:t>
      </w:r>
    </w:p>
    <w:p w:rsidR="00BD4D5D" w:rsidRPr="006E53CD" w:rsidRDefault="00BD4D5D" w:rsidP="006E53CD">
      <w:pPr>
        <w:autoSpaceDE w:val="0"/>
        <w:autoSpaceDN w:val="0"/>
        <w:adjustRightInd w:val="0"/>
        <w:spacing w:after="0" w:line="240" w:lineRule="auto"/>
        <w:jc w:val="both"/>
        <w:rPr>
          <w:rFonts w:ascii="Times New Roman" w:hAnsi="Times New Roman" w:cs="Times New Roman"/>
          <w:color w:val="000000"/>
          <w:sz w:val="20"/>
          <w:szCs w:val="20"/>
        </w:rPr>
      </w:pPr>
    </w:p>
    <w:tbl>
      <w:tblPr>
        <w:tblStyle w:val="TableGrid"/>
        <w:tblW w:w="119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1419"/>
      </w:tblGrid>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Anthes, R. A. &amp; Ray, P. S. (1986). The general question of predictability. </w:t>
            </w:r>
            <w:r w:rsidRPr="00B310B6">
              <w:rPr>
                <w:rStyle w:val="book-title"/>
                <w:rFonts w:ascii="Times New Roman" w:hAnsi="Times New Roman" w:cs="Times New Roman"/>
                <w:iCs/>
                <w:color w:val="000000" w:themeColor="text1"/>
                <w:sz w:val="16"/>
                <w:szCs w:val="16"/>
              </w:rPr>
              <w:t>Mesoscale Meteorology and Forecasting</w:t>
            </w:r>
            <w:r w:rsidRPr="00B310B6">
              <w:rPr>
                <w:rStyle w:val="book-title"/>
                <w:rFonts w:ascii="Times New Roman" w:hAnsi="Times New Roman" w:cs="Times New Roman"/>
                <w:color w:val="000000" w:themeColor="text1"/>
                <w:sz w:val="16"/>
                <w:szCs w:val="16"/>
              </w:rPr>
              <w:t>, Ed., Amer. Meteor. Soc., 636-656.</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Christopher, B., &amp; Holtz, R. (2017). Geotextile Engineering Manual US Federal Highway.</w:t>
            </w:r>
            <w:r w:rsidR="008F6220" w:rsidRPr="00B310B6">
              <w:rPr>
                <w:rStyle w:val="book-title"/>
                <w:rFonts w:ascii="Times New Roman" w:hAnsi="Times New Roman" w:cs="Times New Roman"/>
                <w:color w:val="000000" w:themeColor="text1"/>
                <w:sz w:val="16"/>
                <w:szCs w:val="16"/>
              </w:rPr>
              <w:t xml:space="preserve"> </w:t>
            </w:r>
            <w:r w:rsidR="005319A3" w:rsidRPr="00B310B6">
              <w:rPr>
                <w:rStyle w:val="book-title"/>
                <w:rFonts w:ascii="Times New Roman" w:hAnsi="Times New Roman" w:cs="Times New Roman"/>
                <w:color w:val="000000" w:themeColor="text1"/>
                <w:sz w:val="16"/>
                <w:szCs w:val="16"/>
              </w:rPr>
              <w:t>Administration</w:t>
            </w:r>
            <w:r w:rsidRPr="00B310B6">
              <w:rPr>
                <w:rStyle w:val="book-title"/>
                <w:rFonts w:ascii="Times New Roman" w:hAnsi="Times New Roman" w:cs="Times New Roman"/>
                <w:color w:val="000000" w:themeColor="text1"/>
                <w:sz w:val="16"/>
                <w:szCs w:val="16"/>
              </w:rPr>
              <w:t xml:space="preserve">, Washington, </w:t>
            </w:r>
            <w:r w:rsidR="008F6220" w:rsidRPr="00B310B6">
              <w:rPr>
                <w:rStyle w:val="book-title"/>
                <w:rFonts w:ascii="Times New Roman" w:hAnsi="Times New Roman" w:cs="Times New Roman"/>
                <w:color w:val="000000" w:themeColor="text1"/>
                <w:sz w:val="16"/>
                <w:szCs w:val="16"/>
              </w:rPr>
              <w:t>D.C.,</w:t>
            </w:r>
            <w:r w:rsidRPr="00B310B6">
              <w:rPr>
                <w:rStyle w:val="book-title"/>
                <w:rFonts w:ascii="Times New Roman" w:hAnsi="Times New Roman" w:cs="Times New Roman"/>
                <w:color w:val="000000" w:themeColor="text1"/>
                <w:sz w:val="16"/>
                <w:szCs w:val="16"/>
              </w:rPr>
              <w:t xml:space="preserve"> Report No. FHWA-TS-86/</w:t>
            </w:r>
            <w:r w:rsidR="00B310B6" w:rsidRPr="00B310B6">
              <w:rPr>
                <w:rStyle w:val="book-title"/>
                <w:rFonts w:ascii="Times New Roman" w:hAnsi="Times New Roman" w:cs="Times New Roman"/>
                <w:color w:val="000000" w:themeColor="text1"/>
                <w:sz w:val="16"/>
                <w:szCs w:val="16"/>
              </w:rPr>
              <w:t xml:space="preserve"> </w:t>
            </w:r>
            <w:r w:rsidRPr="00B310B6">
              <w:rPr>
                <w:rStyle w:val="book-title"/>
                <w:rFonts w:ascii="Times New Roman" w:hAnsi="Times New Roman" w:cs="Times New Roman"/>
                <w:color w:val="000000" w:themeColor="text1"/>
                <w:sz w:val="16"/>
                <w:szCs w:val="16"/>
              </w:rPr>
              <w:t>2031985,</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[3]</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Collins, W. D., &amp; Coauthors, (2006). The formulation and atmospheric simulation of the Community Atmosphere Model Version 3 (CAM3). </w:t>
            </w:r>
            <w:r w:rsidRPr="00B310B6">
              <w:rPr>
                <w:rStyle w:val="book-title"/>
                <w:rFonts w:ascii="Times New Roman" w:hAnsi="Times New Roman" w:cs="Times New Roman"/>
                <w:iCs/>
                <w:color w:val="000000" w:themeColor="text1"/>
                <w:sz w:val="16"/>
                <w:szCs w:val="16"/>
              </w:rPr>
              <w:t>J. Climate,</w:t>
            </w:r>
            <w:r w:rsidRPr="00B310B6">
              <w:rPr>
                <w:rStyle w:val="book-title"/>
                <w:rFonts w:ascii="Times New Roman" w:hAnsi="Times New Roman" w:cs="Times New Roman"/>
                <w:color w:val="000000" w:themeColor="text1"/>
                <w:sz w:val="16"/>
                <w:szCs w:val="16"/>
              </w:rPr>
              <w:t> </w:t>
            </w:r>
            <w:r w:rsidRPr="00B310B6">
              <w:rPr>
                <w:rStyle w:val="book-title"/>
                <w:rFonts w:ascii="Times New Roman" w:hAnsi="Times New Roman" w:cs="Times New Roman"/>
                <w:bCs/>
                <w:color w:val="000000" w:themeColor="text1"/>
                <w:sz w:val="16"/>
                <w:szCs w:val="16"/>
              </w:rPr>
              <w:t>19</w:t>
            </w:r>
            <w:r w:rsidRPr="00B310B6">
              <w:rPr>
                <w:rStyle w:val="book-title"/>
                <w:rFonts w:ascii="Times New Roman" w:hAnsi="Times New Roman" w:cs="Times New Roman"/>
                <w:color w:val="000000" w:themeColor="text1"/>
                <w:sz w:val="16"/>
                <w:szCs w:val="16"/>
              </w:rPr>
              <w:t>, 2144-2161.</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[4]</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Crozier, J. M. (1997). The climate – landslide couple: a southern hemisphere perspective, Rapid mass movement as a source of climatic evidence for the Holocene, Gustav Fischer Verlag, 333-354.</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[5]</w:t>
            </w:r>
          </w:p>
        </w:tc>
        <w:tc>
          <w:tcPr>
            <w:tcW w:w="11419" w:type="dxa"/>
          </w:tcPr>
          <w:p w:rsidR="0057076B" w:rsidRPr="00B310B6" w:rsidRDefault="0057076B" w:rsidP="008F6220">
            <w:pPr>
              <w:shd w:val="clear" w:color="auto" w:fill="F8F8FB"/>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Dahal, R. K., &amp; Hasegwa, S. (2008). Reprehensive Rainfall thresholds for landslide in Nepal Himalaya, Geomorphology, 100 (3-4), 429-433.</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surname"/>
                <w:rFonts w:ascii="Times New Roman" w:hAnsi="Times New Roman" w:cs="Times New Roman"/>
                <w:color w:val="000000" w:themeColor="text1"/>
                <w:sz w:val="16"/>
                <w:szCs w:val="16"/>
                <w:bdr w:val="none" w:sz="0" w:space="0" w:color="auto" w:frame="1"/>
                <w:shd w:val="clear" w:color="auto" w:fill="FFFFFF"/>
              </w:rPr>
            </w:pPr>
            <w:r w:rsidRPr="00B310B6">
              <w:rPr>
                <w:rStyle w:val="book-title"/>
                <w:rFonts w:ascii="Times New Roman" w:hAnsi="Times New Roman" w:cs="Times New Roman"/>
                <w:color w:val="000000" w:themeColor="text1"/>
                <w:sz w:val="16"/>
                <w:szCs w:val="16"/>
              </w:rPr>
              <w:t>[6]</w:t>
            </w:r>
          </w:p>
        </w:tc>
        <w:tc>
          <w:tcPr>
            <w:tcW w:w="11419" w:type="dxa"/>
          </w:tcPr>
          <w:p w:rsidR="0057076B" w:rsidRPr="00B310B6" w:rsidRDefault="0057076B" w:rsidP="008F6220">
            <w:pPr>
              <w:autoSpaceDE w:val="0"/>
              <w:autoSpaceDN w:val="0"/>
              <w:adjustRightInd w:val="0"/>
              <w:jc w:val="both"/>
              <w:rPr>
                <w:rStyle w:val="surname"/>
                <w:rFonts w:ascii="Times New Roman" w:hAnsi="Times New Roman" w:cs="Times New Roman"/>
                <w:color w:val="000000" w:themeColor="text1"/>
                <w:sz w:val="16"/>
                <w:szCs w:val="16"/>
                <w:bdr w:val="none" w:sz="0" w:space="0" w:color="auto" w:frame="1"/>
              </w:rPr>
            </w:pPr>
            <w:r w:rsidRPr="00B310B6">
              <w:rPr>
                <w:rStyle w:val="book-title"/>
                <w:rFonts w:ascii="Times New Roman" w:hAnsi="Times New Roman" w:cs="Times New Roman"/>
                <w:color w:val="000000" w:themeColor="text1"/>
                <w:sz w:val="16"/>
                <w:szCs w:val="16"/>
              </w:rPr>
              <w:t>Elachi, C.</w:t>
            </w:r>
            <w:r w:rsidRPr="00B310B6">
              <w:rPr>
                <w:rStyle w:val="book-title"/>
                <w:rFonts w:ascii="Times New Roman" w:hAnsi="Times New Roman" w:cs="Times New Roman"/>
                <w:color w:val="000000" w:themeColor="text1"/>
                <w:sz w:val="16"/>
                <w:szCs w:val="16"/>
                <w:bdr w:val="none" w:sz="0" w:space="0" w:color="auto" w:frame="1"/>
              </w:rPr>
              <w:t>, &amp; </w:t>
            </w:r>
            <w:r w:rsidRPr="00B310B6">
              <w:rPr>
                <w:rStyle w:val="book-title"/>
                <w:rFonts w:ascii="Times New Roman" w:hAnsi="Times New Roman" w:cs="Times New Roman"/>
                <w:color w:val="000000" w:themeColor="text1"/>
                <w:sz w:val="16"/>
                <w:szCs w:val="16"/>
              </w:rPr>
              <w:t>Van Zyl, J.</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2006)</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bdr w:val="none" w:sz="0" w:space="0" w:color="auto" w:frame="1"/>
                <w:shd w:val="clear" w:color="auto" w:fill="FFFFFF"/>
              </w:rPr>
              <w:t>Introduction to the Physics and Techniques of Remote Sensing</w:t>
            </w:r>
            <w:r w:rsidRPr="00B310B6">
              <w:rPr>
                <w:rStyle w:val="book-title"/>
                <w:rFonts w:ascii="Times New Roman" w:hAnsi="Times New Roman" w:cs="Times New Roman"/>
                <w:color w:val="000000" w:themeColor="text1"/>
                <w:sz w:val="16"/>
                <w:szCs w:val="16"/>
                <w:bdr w:val="none" w:sz="0" w:space="0" w:color="auto" w:frame="1"/>
              </w:rPr>
              <w:t>. 2</w:t>
            </w:r>
            <w:r w:rsidRPr="00B310B6">
              <w:rPr>
                <w:rStyle w:val="book-title"/>
                <w:rFonts w:ascii="Times New Roman" w:hAnsi="Times New Roman" w:cs="Times New Roman"/>
                <w:color w:val="000000" w:themeColor="text1"/>
                <w:sz w:val="16"/>
                <w:szCs w:val="16"/>
                <w:bdr w:val="none" w:sz="0" w:space="0" w:color="auto" w:frame="1"/>
                <w:vertAlign w:val="superscript"/>
              </w:rPr>
              <w:t>nd</w:t>
            </w:r>
            <w:r w:rsidRPr="00B310B6">
              <w:rPr>
                <w:rStyle w:val="book-title"/>
                <w:rFonts w:ascii="Times New Roman" w:hAnsi="Times New Roman" w:cs="Times New Roman"/>
                <w:color w:val="000000" w:themeColor="text1"/>
                <w:sz w:val="16"/>
                <w:szCs w:val="16"/>
                <w:bdr w:val="none" w:sz="0" w:space="0" w:color="auto" w:frame="1"/>
              </w:rPr>
              <w:t xml:space="preserve"> edn. </w:t>
            </w:r>
            <w:r w:rsidRPr="00B310B6">
              <w:rPr>
                <w:rStyle w:val="book-title"/>
                <w:rFonts w:ascii="Times New Roman" w:hAnsi="Times New Roman" w:cs="Times New Roman"/>
                <w:color w:val="000000" w:themeColor="text1"/>
                <w:sz w:val="16"/>
                <w:szCs w:val="16"/>
              </w:rPr>
              <w:t>Hoboken, New Jersey</w:t>
            </w:r>
            <w:r w:rsidRPr="00B310B6">
              <w:rPr>
                <w:rStyle w:val="book-title"/>
                <w:rFonts w:ascii="Times New Roman" w:hAnsi="Times New Roman" w:cs="Times New Roman"/>
                <w:color w:val="000000" w:themeColor="text1"/>
                <w:sz w:val="16"/>
                <w:szCs w:val="16"/>
                <w:bdr w:val="none" w:sz="0" w:space="0" w:color="auto" w:frame="1"/>
              </w:rPr>
              <w:t>: Wiley-Interscience.</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[7]</w:t>
            </w:r>
          </w:p>
        </w:tc>
        <w:tc>
          <w:tcPr>
            <w:tcW w:w="11419" w:type="dxa"/>
          </w:tcPr>
          <w:p w:rsidR="0057076B" w:rsidRPr="00B310B6" w:rsidRDefault="0057076B" w:rsidP="008F6220">
            <w:pPr>
              <w:autoSpaceDE w:val="0"/>
              <w:autoSpaceDN w:val="0"/>
              <w:adjustRightInd w:val="0"/>
              <w:jc w:val="both"/>
              <w:rPr>
                <w:rStyle w:val="surname"/>
                <w:rFonts w:ascii="Times New Roman" w:hAnsi="Times New Roman" w:cs="Times New Roman"/>
                <w:color w:val="000000" w:themeColor="text1"/>
                <w:sz w:val="16"/>
                <w:szCs w:val="16"/>
                <w:bdr w:val="none" w:sz="0" w:space="0" w:color="auto" w:frame="1"/>
                <w:shd w:val="clear" w:color="auto" w:fill="FFFFFF"/>
              </w:rPr>
            </w:pPr>
            <w:r w:rsidRPr="00B310B6">
              <w:rPr>
                <w:rStyle w:val="book-title"/>
                <w:rFonts w:ascii="Times New Roman" w:hAnsi="Times New Roman" w:cs="Times New Roman"/>
                <w:color w:val="000000" w:themeColor="text1"/>
                <w:sz w:val="16"/>
                <w:szCs w:val="16"/>
              </w:rPr>
              <w:t>Farr, T. G.</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Rosen, P. A.</w:t>
            </w:r>
            <w:r w:rsidRPr="00B310B6">
              <w:rPr>
                <w:rStyle w:val="book-title"/>
                <w:rFonts w:ascii="Times New Roman" w:hAnsi="Times New Roman" w:cs="Times New Roman"/>
                <w:color w:val="000000" w:themeColor="text1"/>
                <w:sz w:val="16"/>
                <w:szCs w:val="16"/>
                <w:bdr w:val="none" w:sz="0" w:space="0" w:color="auto" w:frame="1"/>
              </w:rPr>
              <w:t xml:space="preserve">, &amp; </w:t>
            </w:r>
            <w:r w:rsidRPr="00B310B6">
              <w:rPr>
                <w:rStyle w:val="book-title"/>
                <w:rFonts w:ascii="Times New Roman" w:hAnsi="Times New Roman" w:cs="Times New Roman"/>
                <w:color w:val="000000" w:themeColor="text1"/>
                <w:sz w:val="16"/>
                <w:szCs w:val="16"/>
              </w:rPr>
              <w:t>Caro, E.</w:t>
            </w:r>
            <w:r w:rsidRPr="00B310B6">
              <w:rPr>
                <w:rStyle w:val="book-title"/>
                <w:rFonts w:ascii="Times New Roman" w:hAnsi="Times New Roman" w:cs="Times New Roman"/>
                <w:color w:val="000000" w:themeColor="text1"/>
                <w:sz w:val="16"/>
                <w:szCs w:val="16"/>
                <w:bdr w:val="none" w:sz="0" w:space="0" w:color="auto" w:frame="1"/>
              </w:rPr>
              <w:t>, et al. (</w:t>
            </w:r>
            <w:r w:rsidRPr="00B310B6">
              <w:rPr>
                <w:rStyle w:val="book-title"/>
                <w:rFonts w:ascii="Times New Roman" w:hAnsi="Times New Roman" w:cs="Times New Roman"/>
                <w:color w:val="000000" w:themeColor="text1"/>
                <w:sz w:val="16"/>
                <w:szCs w:val="16"/>
              </w:rPr>
              <w:t>2007)</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The Shuttle Radar Topography Mission. Reviews of Geophysics</w:t>
            </w:r>
            <w:r w:rsidRPr="00B310B6">
              <w:rPr>
                <w:rStyle w:val="book-title"/>
                <w:rFonts w:ascii="Times New Roman" w:hAnsi="Times New Roman" w:cs="Times New Roman"/>
                <w:color w:val="000000" w:themeColor="text1"/>
                <w:sz w:val="16"/>
                <w:szCs w:val="16"/>
                <w:bdr w:val="none" w:sz="0" w:space="0" w:color="auto" w:frame="1"/>
              </w:rPr>
              <w:t> </w:t>
            </w:r>
            <w:r w:rsidRPr="00B310B6">
              <w:rPr>
                <w:rStyle w:val="book-title"/>
                <w:rFonts w:ascii="Times New Roman" w:hAnsi="Times New Roman" w:cs="Times New Roman"/>
                <w:color w:val="000000" w:themeColor="text1"/>
                <w:sz w:val="16"/>
                <w:szCs w:val="16"/>
              </w:rPr>
              <w:t>45</w:t>
            </w:r>
            <w:r w:rsidRPr="00B310B6">
              <w:rPr>
                <w:rStyle w:val="book-title"/>
                <w:rFonts w:ascii="Times New Roman" w:hAnsi="Times New Roman" w:cs="Times New Roman"/>
                <w:color w:val="000000" w:themeColor="text1"/>
                <w:sz w:val="16"/>
                <w:szCs w:val="16"/>
                <w:bdr w:val="none" w:sz="0" w:space="0" w:color="auto" w:frame="1"/>
              </w:rPr>
              <w:t>, RG2004.</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[8]</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Feynman, R. P., Leighton, R. B., &amp; Sands, M. (2005). The Feynman Lectures on Physics. 2</w:t>
            </w:r>
            <w:r w:rsidRPr="00B310B6">
              <w:rPr>
                <w:rStyle w:val="book-title"/>
                <w:rFonts w:ascii="Times New Roman" w:hAnsi="Times New Roman" w:cs="Times New Roman"/>
                <w:color w:val="000000" w:themeColor="text1"/>
                <w:sz w:val="16"/>
                <w:szCs w:val="16"/>
                <w:vertAlign w:val="superscript"/>
              </w:rPr>
              <w:t>nd</w:t>
            </w:r>
            <w:r w:rsidRPr="00B310B6">
              <w:rPr>
                <w:rStyle w:val="book-title"/>
                <w:rFonts w:ascii="Times New Roman" w:hAnsi="Times New Roman" w:cs="Times New Roman"/>
                <w:color w:val="000000" w:themeColor="text1"/>
                <w:sz w:val="16"/>
                <w:szCs w:val="16"/>
              </w:rPr>
              <w:t xml:space="preserve"> edn. 3 Vols.</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[9]</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Hausman, J., &amp; Zlotnicki, V. (2010). Sea state bias in radar altimetry revisited. Marine Geodesy 33, 336-347.</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[10]</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Hirschberg, P. (1988). The saline flow into the Atlantic. M.S. thesis, Dept. of Oceanographic Studies, The Pennsylvania State University, 207.</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[11]</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Jol, H. M. (2009). Ground Penetrating Radar: Theory and Applications. Amsterdam: Elsevier.</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[12]</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Kanamitsu, M., Ebisuzaki, W., Woollen, J., Yang, S. K., Hnilo, J., Fiorino, J. M., &amp; Potter, G. L. (2002). NCEP-DOE AMIP-II Reanalysis (R-2). </w:t>
            </w:r>
            <w:r w:rsidRPr="00B310B6">
              <w:rPr>
                <w:rStyle w:val="book-title"/>
                <w:rFonts w:ascii="Times New Roman" w:hAnsi="Times New Roman" w:cs="Times New Roman"/>
                <w:iCs/>
                <w:color w:val="000000" w:themeColor="text1"/>
                <w:sz w:val="16"/>
                <w:szCs w:val="16"/>
              </w:rPr>
              <w:t>Bull. Amer. Meteor. Soc.</w:t>
            </w:r>
            <w:r w:rsidRPr="00B310B6">
              <w:rPr>
                <w:rStyle w:val="book-title"/>
                <w:rFonts w:ascii="Times New Roman" w:hAnsi="Times New Roman" w:cs="Times New Roman"/>
                <w:color w:val="000000" w:themeColor="text1"/>
                <w:sz w:val="16"/>
                <w:szCs w:val="16"/>
              </w:rPr>
              <w:t>, </w:t>
            </w:r>
            <w:r w:rsidRPr="00B310B6">
              <w:rPr>
                <w:rStyle w:val="book-title"/>
                <w:rFonts w:ascii="Times New Roman" w:hAnsi="Times New Roman" w:cs="Times New Roman"/>
                <w:bCs/>
                <w:color w:val="000000" w:themeColor="text1"/>
                <w:sz w:val="16"/>
                <w:szCs w:val="16"/>
              </w:rPr>
              <w:t>83</w:t>
            </w:r>
            <w:r w:rsidRPr="00B310B6">
              <w:rPr>
                <w:rStyle w:val="book-title"/>
                <w:rFonts w:ascii="Times New Roman" w:hAnsi="Times New Roman" w:cs="Times New Roman"/>
                <w:color w:val="000000" w:themeColor="text1"/>
                <w:sz w:val="16"/>
                <w:szCs w:val="16"/>
              </w:rPr>
              <w:t>, 1631-1643.</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[13]</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Knutti, R. (2014). IPCC Working Group I AR5 snapshot: The rcp85 experiment. DKRZ World Data Center for Climate, accessed on 14</w:t>
            </w:r>
            <w:r w:rsidRPr="00B310B6">
              <w:rPr>
                <w:rStyle w:val="book-title"/>
                <w:rFonts w:ascii="Times New Roman" w:hAnsi="Times New Roman" w:cs="Times New Roman"/>
                <w:color w:val="000000" w:themeColor="text1"/>
                <w:sz w:val="16"/>
                <w:szCs w:val="16"/>
                <w:vertAlign w:val="superscript"/>
              </w:rPr>
              <w:t>th</w:t>
            </w:r>
            <w:r w:rsidRPr="00B310B6">
              <w:rPr>
                <w:rStyle w:val="book-title"/>
                <w:rFonts w:ascii="Times New Roman" w:hAnsi="Times New Roman" w:cs="Times New Roman"/>
                <w:color w:val="000000" w:themeColor="text1"/>
                <w:sz w:val="16"/>
                <w:szCs w:val="16"/>
              </w:rPr>
              <w:t xml:space="preserve"> October 2014.</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[14]</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 xml:space="preserve">Kumar Gunjan, Sahoo, G. &amp; Tiwari, R. K. (2012). Identity Management in Cloud Computing-A </w:t>
            </w:r>
            <w:r w:rsidR="005319A3" w:rsidRPr="00B310B6">
              <w:rPr>
                <w:rStyle w:val="book-title"/>
                <w:rFonts w:ascii="Times New Roman" w:hAnsi="Times New Roman" w:cs="Times New Roman"/>
                <w:color w:val="000000" w:themeColor="text1"/>
                <w:sz w:val="16"/>
                <w:szCs w:val="16"/>
              </w:rPr>
              <w:t>Review</w:t>
            </w:r>
            <w:r w:rsidRPr="00B310B6">
              <w:rPr>
                <w:rStyle w:val="book-title"/>
                <w:rFonts w:ascii="Times New Roman" w:hAnsi="Times New Roman" w:cs="Times New Roman"/>
                <w:color w:val="000000" w:themeColor="text1"/>
                <w:sz w:val="16"/>
                <w:szCs w:val="16"/>
              </w:rPr>
              <w:t>, International Journal of Engineering Research &amp; Technology, Vol. 1 (4).</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[15]</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Longair, M. S. (2003). Theoretical Concepts in Physics. 2</w:t>
            </w:r>
            <w:r w:rsidRPr="00B310B6">
              <w:rPr>
                <w:rStyle w:val="book-title"/>
                <w:rFonts w:ascii="Times New Roman" w:hAnsi="Times New Roman" w:cs="Times New Roman"/>
                <w:color w:val="000000" w:themeColor="text1"/>
                <w:sz w:val="16"/>
                <w:szCs w:val="16"/>
                <w:vertAlign w:val="superscript"/>
              </w:rPr>
              <w:t>nd</w:t>
            </w:r>
            <w:r w:rsidRPr="00B310B6">
              <w:rPr>
                <w:rStyle w:val="book-title"/>
                <w:rFonts w:ascii="Times New Roman" w:hAnsi="Times New Roman" w:cs="Times New Roman"/>
                <w:color w:val="000000" w:themeColor="text1"/>
                <w:sz w:val="16"/>
                <w:szCs w:val="16"/>
              </w:rPr>
              <w:t xml:space="preserve"> edn. Cambridge: in Cambridge University Press.</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[16]</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Murad Al Qurishee (2017). Application of Geoweb in pavement Design. IRJET (VOL4) 7 July 2017.</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[17]</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Pavlis, N. K., Holmes, S. A., Kenyon, S. C., &amp; Factor, J. K. (2008). An Earth gravitational model to degree 2160: EGM2008. EGU General Assembly, Vienna.</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[18]</w:t>
            </w:r>
          </w:p>
        </w:tc>
        <w:tc>
          <w:tcPr>
            <w:tcW w:w="11419" w:type="dxa"/>
          </w:tcPr>
          <w:p w:rsidR="0057076B" w:rsidRPr="00B310B6" w:rsidRDefault="0057076B" w:rsidP="00B310B6">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Pokhare Sanat K. (2016). Experimental evaluation of geoweb</w:t>
            </w:r>
            <w:r w:rsidR="00B310B6" w:rsidRPr="00B310B6">
              <w:rPr>
                <w:rStyle w:val="book-title"/>
                <w:rFonts w:ascii="Times New Roman" w:hAnsi="Times New Roman" w:cs="Times New Roman"/>
                <w:color w:val="000000" w:themeColor="text1"/>
                <w:sz w:val="16"/>
                <w:szCs w:val="16"/>
              </w:rPr>
              <w:t xml:space="preserve"> reinforced base under repeated </w:t>
            </w:r>
            <w:r w:rsidR="008F6220" w:rsidRPr="00B310B6">
              <w:rPr>
                <w:rStyle w:val="book-title"/>
                <w:rFonts w:ascii="Times New Roman" w:hAnsi="Times New Roman" w:cs="Times New Roman"/>
                <w:color w:val="000000" w:themeColor="text1"/>
                <w:sz w:val="16"/>
                <w:szCs w:val="16"/>
              </w:rPr>
              <w:t>loading</w:t>
            </w:r>
            <w:r w:rsidR="00B310B6" w:rsidRPr="00B310B6">
              <w:rPr>
                <w:rStyle w:val="book-title"/>
                <w:rFonts w:ascii="Times New Roman" w:hAnsi="Times New Roman" w:cs="Times New Roman"/>
                <w:color w:val="000000" w:themeColor="text1"/>
                <w:sz w:val="16"/>
                <w:szCs w:val="16"/>
              </w:rPr>
              <w:t xml:space="preserve"> methods, IJPRT, 9 September 2016, </w:t>
            </w:r>
            <w:r w:rsidRPr="00B310B6">
              <w:rPr>
                <w:rStyle w:val="book-title"/>
                <w:rFonts w:ascii="Times New Roman" w:hAnsi="Times New Roman" w:cs="Times New Roman"/>
                <w:color w:val="000000" w:themeColor="text1"/>
                <w:sz w:val="16"/>
                <w:szCs w:val="16"/>
              </w:rPr>
              <w:t>1409-1416.</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[19]</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 xml:space="preserve">Rajesh Kumar Tiwari &amp; Sahoo, G. (2011). A Novel Steganographic Methodology for High Capacity </w:t>
            </w:r>
            <w:r w:rsidR="008F6220" w:rsidRPr="00B310B6">
              <w:rPr>
                <w:rStyle w:val="book-title"/>
                <w:rFonts w:ascii="Times New Roman" w:hAnsi="Times New Roman" w:cs="Times New Roman"/>
                <w:color w:val="000000" w:themeColor="text1"/>
                <w:sz w:val="16"/>
                <w:szCs w:val="16"/>
              </w:rPr>
              <w:t>Data Hiding in Executable Files</w:t>
            </w:r>
            <w:r w:rsidRPr="00B310B6">
              <w:rPr>
                <w:rStyle w:val="book-title"/>
                <w:rFonts w:ascii="Times New Roman" w:hAnsi="Times New Roman" w:cs="Times New Roman"/>
                <w:color w:val="000000" w:themeColor="text1"/>
                <w:sz w:val="16"/>
                <w:szCs w:val="16"/>
              </w:rPr>
              <w:t>, International Journal of Internet Technology and Secured Transactions, 3 (2) 210-222.</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[20]</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Rayner, N. A., Parker, D. E., Horton, B., Folland, C. K., Alexander, L. V., Rowell, D. P., Kent, E. C., &amp; Kaplan, A. (2003). Global analyses of sea surface temperature, sea ice, and night marine air temperature since the late nineteenth century. </w:t>
            </w:r>
            <w:r w:rsidRPr="00B310B6">
              <w:rPr>
                <w:rStyle w:val="book-title"/>
                <w:rFonts w:ascii="Times New Roman" w:hAnsi="Times New Roman" w:cs="Times New Roman"/>
                <w:iCs/>
                <w:color w:val="000000" w:themeColor="text1"/>
                <w:sz w:val="16"/>
                <w:szCs w:val="16"/>
              </w:rPr>
              <w:t>J. Geophys. Res.</w:t>
            </w:r>
            <w:r w:rsidRPr="00B310B6">
              <w:rPr>
                <w:rStyle w:val="book-title"/>
                <w:rFonts w:ascii="Times New Roman" w:hAnsi="Times New Roman" w:cs="Times New Roman"/>
                <w:color w:val="000000" w:themeColor="text1"/>
                <w:sz w:val="16"/>
                <w:szCs w:val="16"/>
              </w:rPr>
              <w:t>, </w:t>
            </w:r>
            <w:r w:rsidRPr="00B310B6">
              <w:rPr>
                <w:rStyle w:val="book-title"/>
                <w:rFonts w:ascii="Times New Roman" w:hAnsi="Times New Roman" w:cs="Times New Roman"/>
                <w:bCs/>
                <w:color w:val="000000" w:themeColor="text1"/>
                <w:sz w:val="16"/>
                <w:szCs w:val="16"/>
              </w:rPr>
              <w:t>108</w:t>
            </w:r>
            <w:r w:rsidRPr="00B310B6">
              <w:rPr>
                <w:rStyle w:val="book-title"/>
                <w:rFonts w:ascii="Times New Roman" w:hAnsi="Times New Roman" w:cs="Times New Roman"/>
                <w:color w:val="000000" w:themeColor="text1"/>
                <w:sz w:val="16"/>
                <w:szCs w:val="16"/>
              </w:rPr>
              <w:t>, 4407.</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[21]</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Skamarock, W. C., &amp; Coauthors, (2008). A description of the Advanced Research WRF Version 3. NCAR Tech. Note NCAR/TN-475+STR, 113.</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[22]</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Tiwari Rajesh Kumar &amp; Sahoo, G. (2012). Data Hiding in Microsoft Word File, International Journal of Information and Computer Security, Volume 4 Issue 3.</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[23]</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Wallace, J. M., &amp; Hobbs, P. V. (1977). </w:t>
            </w:r>
            <w:r w:rsidRPr="00B310B6">
              <w:rPr>
                <w:rStyle w:val="book-title"/>
                <w:rFonts w:ascii="Times New Roman" w:hAnsi="Times New Roman" w:cs="Times New Roman"/>
                <w:iCs/>
                <w:color w:val="000000" w:themeColor="text1"/>
                <w:sz w:val="16"/>
                <w:szCs w:val="16"/>
              </w:rPr>
              <w:t>Atmospheric Science: An Introductory Survey.</w:t>
            </w:r>
            <w:r w:rsidRPr="00B310B6">
              <w:rPr>
                <w:rStyle w:val="book-title"/>
                <w:rFonts w:ascii="Times New Roman" w:hAnsi="Times New Roman" w:cs="Times New Roman"/>
                <w:color w:val="000000" w:themeColor="text1"/>
                <w:sz w:val="16"/>
                <w:szCs w:val="16"/>
              </w:rPr>
              <w:t> Academic Press, 350.</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[24]</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White, I. D., Mottershead, D. N. &amp; Harrison, J. J. (1996). Environmental Systems, London: Chapman and Hall.</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[25]</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Wieczorek, F. G. (1996). Landslide triggering mechanisms, National Research Council, 247 (76-79).</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[26]</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Zeljko, A. &amp; Sanja, D. J. (2010). Landslide risk increasing caused by highway construction, Taiei: International Research Society INTERPRAEVENT, 333-343.</w:t>
            </w:r>
          </w:p>
        </w:tc>
      </w:tr>
      <w:tr w:rsidR="0057076B" w:rsidRPr="00B310B6" w:rsidTr="006A75A0">
        <w:trPr>
          <w:jc w:val="center"/>
        </w:trPr>
        <w:tc>
          <w:tcPr>
            <w:tcW w:w="483"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[27]</w:t>
            </w:r>
          </w:p>
        </w:tc>
        <w:tc>
          <w:tcPr>
            <w:tcW w:w="11419" w:type="dxa"/>
          </w:tcPr>
          <w:p w:rsidR="0057076B" w:rsidRPr="00B310B6" w:rsidRDefault="0057076B" w:rsidP="008F6220">
            <w:pPr>
              <w:autoSpaceDE w:val="0"/>
              <w:autoSpaceDN w:val="0"/>
              <w:adjustRightInd w:val="0"/>
              <w:jc w:val="both"/>
              <w:rPr>
                <w:rStyle w:val="book-title"/>
                <w:rFonts w:ascii="Times New Roman" w:hAnsi="Times New Roman" w:cs="Times New Roman"/>
                <w:color w:val="000000" w:themeColor="text1"/>
                <w:sz w:val="16"/>
                <w:szCs w:val="16"/>
              </w:rPr>
            </w:pPr>
            <w:r w:rsidRPr="00B310B6">
              <w:rPr>
                <w:rStyle w:val="book-title"/>
                <w:rFonts w:ascii="Times New Roman" w:hAnsi="Times New Roman" w:cs="Times New Roman"/>
                <w:color w:val="000000" w:themeColor="text1"/>
                <w:sz w:val="16"/>
                <w:szCs w:val="16"/>
              </w:rPr>
              <w:t>Zhang, Y. (2011). Mean global and regional distributions of MOPITT carbon monoxide during 2000-2009 and during ENSO. Atmospheric Environment 45 (6), 1347-1358.</w:t>
            </w:r>
          </w:p>
        </w:tc>
      </w:tr>
    </w:tbl>
    <w:p w:rsidR="00BD4D5D" w:rsidRPr="0043708E" w:rsidRDefault="00BD4D5D" w:rsidP="008F6220">
      <w:pPr>
        <w:autoSpaceDE w:val="0"/>
        <w:autoSpaceDN w:val="0"/>
        <w:adjustRightInd w:val="0"/>
        <w:spacing w:after="0" w:line="240" w:lineRule="auto"/>
        <w:jc w:val="both"/>
        <w:rPr>
          <w:rFonts w:ascii="Times New Roman" w:hAnsi="Times New Roman" w:cs="Times New Roman"/>
          <w:sz w:val="20"/>
          <w:szCs w:val="20"/>
        </w:rPr>
      </w:pPr>
    </w:p>
    <w:sectPr w:rsidR="00BD4D5D" w:rsidRPr="0043708E" w:rsidSect="009971F3">
      <w:footerReference w:type="default" r:id="rId215"/>
      <w:pgSz w:w="12240" w:h="15840" w:code="1"/>
      <w:pgMar w:top="567" w:right="567" w:bottom="567" w:left="56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801" w:rsidRDefault="00911801" w:rsidP="00040C1D">
      <w:pPr>
        <w:spacing w:after="0" w:line="240" w:lineRule="auto"/>
      </w:pPr>
      <w:r>
        <w:separator/>
      </w:r>
    </w:p>
  </w:endnote>
  <w:endnote w:type="continuationSeparator" w:id="0">
    <w:p w:rsidR="00911801" w:rsidRDefault="00911801" w:rsidP="00040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20" w:rsidRPr="00040C1D" w:rsidRDefault="008F6220" w:rsidP="00040C1D">
    <w:pPr>
      <w:pStyle w:val="Footer"/>
      <w:ind w:firstLine="72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801" w:rsidRDefault="00911801" w:rsidP="00040C1D">
      <w:pPr>
        <w:spacing w:after="0" w:line="240" w:lineRule="auto"/>
      </w:pPr>
      <w:r>
        <w:separator/>
      </w:r>
    </w:p>
  </w:footnote>
  <w:footnote w:type="continuationSeparator" w:id="0">
    <w:p w:rsidR="00911801" w:rsidRDefault="00911801" w:rsidP="00040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05pt;height:11.05pt" o:bullet="t">
        <v:imagedata r:id="rId1" o:title="msoF6D1"/>
      </v:shape>
    </w:pict>
  </w:numPicBullet>
  <w:numPicBullet w:numPicBulletId="1">
    <w:pict>
      <v:shape id="_x0000_i1111" type="#_x0000_t75" style="width:11.05pt;height:11.05pt" o:bullet="t">
        <v:imagedata r:id="rId2" o:title="mso270D"/>
      </v:shape>
    </w:pict>
  </w:numPicBullet>
  <w:abstractNum w:abstractNumId="0" w15:restartNumberingAfterBreak="0">
    <w:nsid w:val="02AF13F0"/>
    <w:multiLevelType w:val="multilevel"/>
    <w:tmpl w:val="38963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677F1"/>
    <w:multiLevelType w:val="hybridMultilevel"/>
    <w:tmpl w:val="77E639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9065EF"/>
    <w:multiLevelType w:val="multilevel"/>
    <w:tmpl w:val="99003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864BF"/>
    <w:multiLevelType w:val="multilevel"/>
    <w:tmpl w:val="8AC65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21D87"/>
    <w:multiLevelType w:val="hybridMultilevel"/>
    <w:tmpl w:val="462EC5AE"/>
    <w:lvl w:ilvl="0" w:tplc="265AD12C">
      <w:start w:val="1"/>
      <w:numFmt w:val="lowerLetter"/>
      <w:lvlText w:val="(%1)"/>
      <w:lvlJc w:val="left"/>
      <w:pPr>
        <w:ind w:left="360" w:hanging="360"/>
      </w:pPr>
      <w:rPr>
        <w:rFonts w:hint="default"/>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285B4E"/>
    <w:multiLevelType w:val="hybridMultilevel"/>
    <w:tmpl w:val="2DBE23D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457028B"/>
    <w:multiLevelType w:val="hybridMultilevel"/>
    <w:tmpl w:val="E3749698"/>
    <w:lvl w:ilvl="0" w:tplc="B7607540">
      <w:start w:val="1"/>
      <w:numFmt w:val="lowerRoman"/>
      <w:lvlText w:val="(%1)"/>
      <w:lvlJc w:val="left"/>
      <w:pPr>
        <w:ind w:left="360" w:hanging="360"/>
      </w:pPr>
      <w:rPr>
        <w:rFonts w:ascii="Georgia" w:eastAsiaTheme="minorHAnsi" w:hAnsi="Georgia" w:cstheme="minorBidi"/>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14842EED"/>
    <w:multiLevelType w:val="hybridMultilevel"/>
    <w:tmpl w:val="42148560"/>
    <w:lvl w:ilvl="0" w:tplc="07162794">
      <w:start w:val="1"/>
      <w:numFmt w:val="bullet"/>
      <w:pStyle w:val="Bullet1"/>
      <w:lvlText w:val=""/>
      <w:lvlJc w:val="left"/>
      <w:pPr>
        <w:tabs>
          <w:tab w:val="num" w:pos="417"/>
        </w:tabs>
        <w:ind w:left="417" w:hanging="360"/>
      </w:pPr>
      <w:rPr>
        <w:rFonts w:ascii="Wingdings" w:hAnsi="Wingdings" w:hint="default"/>
        <w:color w:val="595959"/>
        <w:sz w:val="20"/>
        <w:szCs w:val="20"/>
      </w:rPr>
    </w:lvl>
    <w:lvl w:ilvl="1" w:tplc="04090019" w:tentative="1">
      <w:start w:val="1"/>
      <w:numFmt w:val="bullet"/>
      <w:lvlText w:val="o"/>
      <w:lvlJc w:val="left"/>
      <w:pPr>
        <w:tabs>
          <w:tab w:val="num" w:pos="1553"/>
        </w:tabs>
        <w:ind w:left="1553" w:hanging="360"/>
      </w:pPr>
      <w:rPr>
        <w:rFonts w:ascii="Courier New" w:hAnsi="Courier New" w:cs="Courier New" w:hint="default"/>
      </w:rPr>
    </w:lvl>
    <w:lvl w:ilvl="2" w:tplc="0409001B">
      <w:start w:val="1"/>
      <w:numFmt w:val="bullet"/>
      <w:lvlText w:val=""/>
      <w:lvlJc w:val="left"/>
      <w:pPr>
        <w:tabs>
          <w:tab w:val="num" w:pos="2273"/>
        </w:tabs>
        <w:ind w:left="2273" w:hanging="360"/>
      </w:pPr>
      <w:rPr>
        <w:rFonts w:ascii="Wingdings" w:hAnsi="Wingdings" w:hint="default"/>
      </w:rPr>
    </w:lvl>
    <w:lvl w:ilvl="3" w:tplc="0409000F" w:tentative="1">
      <w:start w:val="1"/>
      <w:numFmt w:val="bullet"/>
      <w:lvlText w:val=""/>
      <w:lvlJc w:val="left"/>
      <w:pPr>
        <w:tabs>
          <w:tab w:val="num" w:pos="2993"/>
        </w:tabs>
        <w:ind w:left="2993" w:hanging="360"/>
      </w:pPr>
      <w:rPr>
        <w:rFonts w:ascii="Symbol" w:hAnsi="Symbol" w:hint="default"/>
      </w:rPr>
    </w:lvl>
    <w:lvl w:ilvl="4" w:tplc="04090019" w:tentative="1">
      <w:start w:val="1"/>
      <w:numFmt w:val="bullet"/>
      <w:lvlText w:val="o"/>
      <w:lvlJc w:val="left"/>
      <w:pPr>
        <w:tabs>
          <w:tab w:val="num" w:pos="3713"/>
        </w:tabs>
        <w:ind w:left="3713" w:hanging="360"/>
      </w:pPr>
      <w:rPr>
        <w:rFonts w:ascii="Courier New" w:hAnsi="Courier New" w:cs="Courier New" w:hint="default"/>
      </w:rPr>
    </w:lvl>
    <w:lvl w:ilvl="5" w:tplc="0409001B" w:tentative="1">
      <w:start w:val="1"/>
      <w:numFmt w:val="bullet"/>
      <w:lvlText w:val=""/>
      <w:lvlJc w:val="left"/>
      <w:pPr>
        <w:tabs>
          <w:tab w:val="num" w:pos="4433"/>
        </w:tabs>
        <w:ind w:left="4433" w:hanging="360"/>
      </w:pPr>
      <w:rPr>
        <w:rFonts w:ascii="Wingdings" w:hAnsi="Wingdings" w:hint="default"/>
      </w:rPr>
    </w:lvl>
    <w:lvl w:ilvl="6" w:tplc="0409000F" w:tentative="1">
      <w:start w:val="1"/>
      <w:numFmt w:val="bullet"/>
      <w:lvlText w:val=""/>
      <w:lvlJc w:val="left"/>
      <w:pPr>
        <w:tabs>
          <w:tab w:val="num" w:pos="5153"/>
        </w:tabs>
        <w:ind w:left="5153" w:hanging="360"/>
      </w:pPr>
      <w:rPr>
        <w:rFonts w:ascii="Symbol" w:hAnsi="Symbol" w:hint="default"/>
      </w:rPr>
    </w:lvl>
    <w:lvl w:ilvl="7" w:tplc="04090019" w:tentative="1">
      <w:start w:val="1"/>
      <w:numFmt w:val="bullet"/>
      <w:lvlText w:val="o"/>
      <w:lvlJc w:val="left"/>
      <w:pPr>
        <w:tabs>
          <w:tab w:val="num" w:pos="5873"/>
        </w:tabs>
        <w:ind w:left="5873" w:hanging="360"/>
      </w:pPr>
      <w:rPr>
        <w:rFonts w:ascii="Courier New" w:hAnsi="Courier New" w:cs="Courier New" w:hint="default"/>
      </w:rPr>
    </w:lvl>
    <w:lvl w:ilvl="8" w:tplc="0409001B" w:tentative="1">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18E42862"/>
    <w:multiLevelType w:val="hybridMultilevel"/>
    <w:tmpl w:val="D876A28C"/>
    <w:lvl w:ilvl="0" w:tplc="7CBCC2E8">
      <w:start w:val="3"/>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176A6"/>
    <w:multiLevelType w:val="multilevel"/>
    <w:tmpl w:val="2222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D03C46"/>
    <w:multiLevelType w:val="multilevel"/>
    <w:tmpl w:val="0F3C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F414B1"/>
    <w:multiLevelType w:val="hybridMultilevel"/>
    <w:tmpl w:val="191832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A2F2B"/>
    <w:multiLevelType w:val="multilevel"/>
    <w:tmpl w:val="68EEFB70"/>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481FF9"/>
    <w:multiLevelType w:val="multilevel"/>
    <w:tmpl w:val="B87E52D8"/>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CE738F"/>
    <w:multiLevelType w:val="hybridMultilevel"/>
    <w:tmpl w:val="E8467AA6"/>
    <w:lvl w:ilvl="0" w:tplc="40090001">
      <w:start w:val="1"/>
      <w:numFmt w:val="bullet"/>
      <w:lvlText w:val=""/>
      <w:lvlJc w:val="left"/>
      <w:pPr>
        <w:ind w:left="360" w:hanging="360"/>
      </w:pPr>
      <w:rPr>
        <w:rFonts w:ascii="Symbol" w:hAnsi="Symbol" w:hint="default"/>
      </w:rPr>
    </w:lvl>
    <w:lvl w:ilvl="1" w:tplc="04090007">
      <w:start w:val="1"/>
      <w:numFmt w:val="bullet"/>
      <w:lvlText w:val=""/>
      <w:lvlPicBulletId w:val="1"/>
      <w:lvlJc w:val="left"/>
      <w:pPr>
        <w:ind w:left="1080" w:hanging="360"/>
      </w:pPr>
      <w:rPr>
        <w:rFonts w:ascii="Symbol" w:hAnsi="Symbol"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50D61C1"/>
    <w:multiLevelType w:val="hybridMultilevel"/>
    <w:tmpl w:val="0082B504"/>
    <w:lvl w:ilvl="0" w:tplc="0409000B">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8DC111F"/>
    <w:multiLevelType w:val="multilevel"/>
    <w:tmpl w:val="255A3F88"/>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F91DB0"/>
    <w:multiLevelType w:val="multilevel"/>
    <w:tmpl w:val="5AF2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346BC3"/>
    <w:multiLevelType w:val="hybridMultilevel"/>
    <w:tmpl w:val="08ACEA5C"/>
    <w:lvl w:ilvl="0" w:tplc="3D600708">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497C5DA3"/>
    <w:multiLevelType w:val="hybridMultilevel"/>
    <w:tmpl w:val="1624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A6752"/>
    <w:multiLevelType w:val="multilevel"/>
    <w:tmpl w:val="F60A8B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7E7AD6"/>
    <w:multiLevelType w:val="hybridMultilevel"/>
    <w:tmpl w:val="836073F0"/>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6303D7C"/>
    <w:multiLevelType w:val="hybridMultilevel"/>
    <w:tmpl w:val="09EA974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652C39"/>
    <w:multiLevelType w:val="multilevel"/>
    <w:tmpl w:val="0BA88E6E"/>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E3856EF"/>
    <w:multiLevelType w:val="hybridMultilevel"/>
    <w:tmpl w:val="A104B070"/>
    <w:lvl w:ilvl="0" w:tplc="04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FFB6499"/>
    <w:multiLevelType w:val="multilevel"/>
    <w:tmpl w:val="050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DC1D00"/>
    <w:multiLevelType w:val="hybridMultilevel"/>
    <w:tmpl w:val="7D20C5BC"/>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DC7750"/>
    <w:multiLevelType w:val="multilevel"/>
    <w:tmpl w:val="F77AAF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862F9D"/>
    <w:multiLevelType w:val="hybridMultilevel"/>
    <w:tmpl w:val="9CB68BC4"/>
    <w:lvl w:ilvl="0" w:tplc="04090001">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CFB2218"/>
    <w:multiLevelType w:val="hybridMultilevel"/>
    <w:tmpl w:val="FC8629FA"/>
    <w:lvl w:ilvl="0" w:tplc="0409000D">
      <w:start w:val="1"/>
      <w:numFmt w:val="decimal"/>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0" w15:restartNumberingAfterBreak="0">
    <w:nsid w:val="70F419E5"/>
    <w:multiLevelType w:val="multilevel"/>
    <w:tmpl w:val="13C4AA5A"/>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D25C0D"/>
    <w:multiLevelType w:val="multilevel"/>
    <w:tmpl w:val="5CAEE9C2"/>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194C78"/>
    <w:multiLevelType w:val="multilevel"/>
    <w:tmpl w:val="BC40922A"/>
    <w:lvl w:ilvl="0">
      <w:start w:val="1"/>
      <w:numFmt w:val="bullet"/>
      <w:lvlText w:val=""/>
      <w:lvlJc w:val="left"/>
      <w:pPr>
        <w:tabs>
          <w:tab w:val="num" w:pos="720"/>
        </w:tabs>
        <w:ind w:left="720" w:hanging="360"/>
      </w:pPr>
      <w:rPr>
        <w:rFonts w:ascii="Wingdings" w:hAnsi="Wingdings"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9"/>
  </w:num>
  <w:num w:numId="3">
    <w:abstractNumId w:val="11"/>
  </w:num>
  <w:num w:numId="4">
    <w:abstractNumId w:val="25"/>
  </w:num>
  <w:num w:numId="5">
    <w:abstractNumId w:val="10"/>
  </w:num>
  <w:num w:numId="6">
    <w:abstractNumId w:val="17"/>
  </w:num>
  <w:num w:numId="7">
    <w:abstractNumId w:val="9"/>
  </w:num>
  <w:num w:numId="8">
    <w:abstractNumId w:val="23"/>
  </w:num>
  <w:num w:numId="9">
    <w:abstractNumId w:val="6"/>
  </w:num>
  <w:num w:numId="10">
    <w:abstractNumId w:val="4"/>
  </w:num>
  <w:num w:numId="11">
    <w:abstractNumId w:val="12"/>
  </w:num>
  <w:num w:numId="12">
    <w:abstractNumId w:val="13"/>
  </w:num>
  <w:num w:numId="13">
    <w:abstractNumId w:val="16"/>
  </w:num>
  <w:num w:numId="14">
    <w:abstractNumId w:val="32"/>
  </w:num>
  <w:num w:numId="15">
    <w:abstractNumId w:val="30"/>
  </w:num>
  <w:num w:numId="16">
    <w:abstractNumId w:val="31"/>
  </w:num>
  <w:num w:numId="17">
    <w:abstractNumId w:val="18"/>
  </w:num>
  <w:num w:numId="18">
    <w:abstractNumId w:val="26"/>
  </w:num>
  <w:num w:numId="19">
    <w:abstractNumId w:val="29"/>
  </w:num>
  <w:num w:numId="20">
    <w:abstractNumId w:val="15"/>
  </w:num>
  <w:num w:numId="21">
    <w:abstractNumId w:val="28"/>
  </w:num>
  <w:num w:numId="22">
    <w:abstractNumId w:val="21"/>
  </w:num>
  <w:num w:numId="23">
    <w:abstractNumId w:val="22"/>
  </w:num>
  <w:num w:numId="24">
    <w:abstractNumId w:val="7"/>
  </w:num>
  <w:num w:numId="25">
    <w:abstractNumId w:val="24"/>
  </w:num>
  <w:num w:numId="26">
    <w:abstractNumId w:val="8"/>
  </w:num>
  <w:num w:numId="27">
    <w:abstractNumId w:val="20"/>
  </w:num>
  <w:num w:numId="28">
    <w:abstractNumId w:val="0"/>
  </w:num>
  <w:num w:numId="29">
    <w:abstractNumId w:val="2"/>
  </w:num>
  <w:num w:numId="30">
    <w:abstractNumId w:val="27"/>
  </w:num>
  <w:num w:numId="31">
    <w:abstractNumId w:val="3"/>
  </w:num>
  <w:num w:numId="32">
    <w:abstractNumId w:val="5"/>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C3"/>
    <w:rsid w:val="00000080"/>
    <w:rsid w:val="000008AB"/>
    <w:rsid w:val="00001C41"/>
    <w:rsid w:val="00002BB7"/>
    <w:rsid w:val="0000486A"/>
    <w:rsid w:val="0000567C"/>
    <w:rsid w:val="00007121"/>
    <w:rsid w:val="000077AC"/>
    <w:rsid w:val="0001254B"/>
    <w:rsid w:val="00025B73"/>
    <w:rsid w:val="00025F97"/>
    <w:rsid w:val="00026384"/>
    <w:rsid w:val="00030A01"/>
    <w:rsid w:val="00033B98"/>
    <w:rsid w:val="00034D79"/>
    <w:rsid w:val="00040C1D"/>
    <w:rsid w:val="00043FF3"/>
    <w:rsid w:val="000470CC"/>
    <w:rsid w:val="00054922"/>
    <w:rsid w:val="00054CBA"/>
    <w:rsid w:val="00056156"/>
    <w:rsid w:val="000622D0"/>
    <w:rsid w:val="000666FC"/>
    <w:rsid w:val="000668FA"/>
    <w:rsid w:val="00067BD5"/>
    <w:rsid w:val="000735DF"/>
    <w:rsid w:val="00080956"/>
    <w:rsid w:val="00090AAD"/>
    <w:rsid w:val="00094241"/>
    <w:rsid w:val="000A2B89"/>
    <w:rsid w:val="000A2EA4"/>
    <w:rsid w:val="000A477B"/>
    <w:rsid w:val="000A4862"/>
    <w:rsid w:val="000A627A"/>
    <w:rsid w:val="000A6EE1"/>
    <w:rsid w:val="000B25E8"/>
    <w:rsid w:val="000B4DF8"/>
    <w:rsid w:val="000C5A30"/>
    <w:rsid w:val="000D47AC"/>
    <w:rsid w:val="000D5650"/>
    <w:rsid w:val="000D6695"/>
    <w:rsid w:val="000E089C"/>
    <w:rsid w:val="000E2528"/>
    <w:rsid w:val="000E6E15"/>
    <w:rsid w:val="000F1171"/>
    <w:rsid w:val="000F1996"/>
    <w:rsid w:val="000F5000"/>
    <w:rsid w:val="00102487"/>
    <w:rsid w:val="00103D44"/>
    <w:rsid w:val="00110C79"/>
    <w:rsid w:val="00132479"/>
    <w:rsid w:val="00132CD8"/>
    <w:rsid w:val="00134968"/>
    <w:rsid w:val="001354FC"/>
    <w:rsid w:val="00136419"/>
    <w:rsid w:val="00143326"/>
    <w:rsid w:val="00151586"/>
    <w:rsid w:val="001558C9"/>
    <w:rsid w:val="0017059C"/>
    <w:rsid w:val="00181403"/>
    <w:rsid w:val="001849B3"/>
    <w:rsid w:val="00186363"/>
    <w:rsid w:val="00186708"/>
    <w:rsid w:val="00193BD6"/>
    <w:rsid w:val="001944E1"/>
    <w:rsid w:val="001A09AD"/>
    <w:rsid w:val="001A2877"/>
    <w:rsid w:val="001A3D41"/>
    <w:rsid w:val="001A6105"/>
    <w:rsid w:val="001A7E53"/>
    <w:rsid w:val="001B7C87"/>
    <w:rsid w:val="001C7FFB"/>
    <w:rsid w:val="001D5509"/>
    <w:rsid w:val="001D5673"/>
    <w:rsid w:val="001D62B4"/>
    <w:rsid w:val="001D7D6D"/>
    <w:rsid w:val="001E4EB0"/>
    <w:rsid w:val="001E6034"/>
    <w:rsid w:val="001E63A3"/>
    <w:rsid w:val="001F0587"/>
    <w:rsid w:val="001F2159"/>
    <w:rsid w:val="001F7351"/>
    <w:rsid w:val="002012FF"/>
    <w:rsid w:val="00205FB9"/>
    <w:rsid w:val="002060E1"/>
    <w:rsid w:val="0021023F"/>
    <w:rsid w:val="00216154"/>
    <w:rsid w:val="002172A1"/>
    <w:rsid w:val="0022073F"/>
    <w:rsid w:val="00220ABA"/>
    <w:rsid w:val="00222D75"/>
    <w:rsid w:val="00226CA0"/>
    <w:rsid w:val="00230922"/>
    <w:rsid w:val="00241AC7"/>
    <w:rsid w:val="00242861"/>
    <w:rsid w:val="0024586B"/>
    <w:rsid w:val="00246AAF"/>
    <w:rsid w:val="00254527"/>
    <w:rsid w:val="00257735"/>
    <w:rsid w:val="00262EF2"/>
    <w:rsid w:val="00263412"/>
    <w:rsid w:val="00266713"/>
    <w:rsid w:val="0026720C"/>
    <w:rsid w:val="00271608"/>
    <w:rsid w:val="00275BAB"/>
    <w:rsid w:val="002776DF"/>
    <w:rsid w:val="00286A55"/>
    <w:rsid w:val="002A1986"/>
    <w:rsid w:val="002B0360"/>
    <w:rsid w:val="002D0F0A"/>
    <w:rsid w:val="002E37E4"/>
    <w:rsid w:val="002F1FBB"/>
    <w:rsid w:val="002F325D"/>
    <w:rsid w:val="00303945"/>
    <w:rsid w:val="003044B8"/>
    <w:rsid w:val="00306E35"/>
    <w:rsid w:val="00312933"/>
    <w:rsid w:val="00313177"/>
    <w:rsid w:val="00313308"/>
    <w:rsid w:val="00313DC3"/>
    <w:rsid w:val="003171B5"/>
    <w:rsid w:val="0032735A"/>
    <w:rsid w:val="003275F4"/>
    <w:rsid w:val="00327D00"/>
    <w:rsid w:val="003313A6"/>
    <w:rsid w:val="003324F8"/>
    <w:rsid w:val="00346AF3"/>
    <w:rsid w:val="00347188"/>
    <w:rsid w:val="003516C6"/>
    <w:rsid w:val="00360A2F"/>
    <w:rsid w:val="00361DE9"/>
    <w:rsid w:val="0036760A"/>
    <w:rsid w:val="00371868"/>
    <w:rsid w:val="00375800"/>
    <w:rsid w:val="00377493"/>
    <w:rsid w:val="003776A5"/>
    <w:rsid w:val="0038095A"/>
    <w:rsid w:val="00383988"/>
    <w:rsid w:val="00397018"/>
    <w:rsid w:val="003A5DC8"/>
    <w:rsid w:val="003A653E"/>
    <w:rsid w:val="003B6CA8"/>
    <w:rsid w:val="003C2E15"/>
    <w:rsid w:val="003C5BE8"/>
    <w:rsid w:val="003D1755"/>
    <w:rsid w:val="003D1AB1"/>
    <w:rsid w:val="003D21AA"/>
    <w:rsid w:val="003D2236"/>
    <w:rsid w:val="003D645D"/>
    <w:rsid w:val="003D6977"/>
    <w:rsid w:val="003D77E9"/>
    <w:rsid w:val="003E143E"/>
    <w:rsid w:val="003E7758"/>
    <w:rsid w:val="003F7049"/>
    <w:rsid w:val="00400C9D"/>
    <w:rsid w:val="00401EF5"/>
    <w:rsid w:val="0040608C"/>
    <w:rsid w:val="004066A7"/>
    <w:rsid w:val="00407812"/>
    <w:rsid w:val="00413F84"/>
    <w:rsid w:val="00414A38"/>
    <w:rsid w:val="00414CCF"/>
    <w:rsid w:val="00422C48"/>
    <w:rsid w:val="004234CD"/>
    <w:rsid w:val="00423A75"/>
    <w:rsid w:val="00425EAD"/>
    <w:rsid w:val="00427745"/>
    <w:rsid w:val="00427E98"/>
    <w:rsid w:val="00430A36"/>
    <w:rsid w:val="004310C1"/>
    <w:rsid w:val="00434443"/>
    <w:rsid w:val="00436184"/>
    <w:rsid w:val="0043708E"/>
    <w:rsid w:val="00437194"/>
    <w:rsid w:val="00437B85"/>
    <w:rsid w:val="00440048"/>
    <w:rsid w:val="004420A8"/>
    <w:rsid w:val="004561AA"/>
    <w:rsid w:val="004568C5"/>
    <w:rsid w:val="00460654"/>
    <w:rsid w:val="00461BAD"/>
    <w:rsid w:val="00470EB5"/>
    <w:rsid w:val="00470EF0"/>
    <w:rsid w:val="004711D5"/>
    <w:rsid w:val="0047394E"/>
    <w:rsid w:val="00474AD1"/>
    <w:rsid w:val="0047518F"/>
    <w:rsid w:val="00477CA7"/>
    <w:rsid w:val="004844F1"/>
    <w:rsid w:val="004850B3"/>
    <w:rsid w:val="00486752"/>
    <w:rsid w:val="0049048B"/>
    <w:rsid w:val="00497BC0"/>
    <w:rsid w:val="004A001A"/>
    <w:rsid w:val="004A0C06"/>
    <w:rsid w:val="004A3D4F"/>
    <w:rsid w:val="004A3E3E"/>
    <w:rsid w:val="004A7F67"/>
    <w:rsid w:val="004C27AC"/>
    <w:rsid w:val="004C381E"/>
    <w:rsid w:val="004C6130"/>
    <w:rsid w:val="004D25B1"/>
    <w:rsid w:val="004D3DFA"/>
    <w:rsid w:val="004D6E42"/>
    <w:rsid w:val="004E3F47"/>
    <w:rsid w:val="004E6E50"/>
    <w:rsid w:val="004E7908"/>
    <w:rsid w:val="004F19C9"/>
    <w:rsid w:val="004F1B44"/>
    <w:rsid w:val="004F645E"/>
    <w:rsid w:val="00502321"/>
    <w:rsid w:val="00505AA7"/>
    <w:rsid w:val="005101E3"/>
    <w:rsid w:val="00512F46"/>
    <w:rsid w:val="00513D64"/>
    <w:rsid w:val="00517A6D"/>
    <w:rsid w:val="00526528"/>
    <w:rsid w:val="00526949"/>
    <w:rsid w:val="005319A3"/>
    <w:rsid w:val="00536529"/>
    <w:rsid w:val="00537963"/>
    <w:rsid w:val="0054775E"/>
    <w:rsid w:val="00547905"/>
    <w:rsid w:val="005500D1"/>
    <w:rsid w:val="00555483"/>
    <w:rsid w:val="005564C8"/>
    <w:rsid w:val="0056378E"/>
    <w:rsid w:val="0057076B"/>
    <w:rsid w:val="00577779"/>
    <w:rsid w:val="005924B1"/>
    <w:rsid w:val="0059364A"/>
    <w:rsid w:val="00595C4C"/>
    <w:rsid w:val="0059770A"/>
    <w:rsid w:val="005A1AC7"/>
    <w:rsid w:val="005A51E9"/>
    <w:rsid w:val="005A766F"/>
    <w:rsid w:val="005B1C19"/>
    <w:rsid w:val="005B4C1C"/>
    <w:rsid w:val="005B6CBD"/>
    <w:rsid w:val="005C3DCC"/>
    <w:rsid w:val="005C6C5F"/>
    <w:rsid w:val="005C7BC7"/>
    <w:rsid w:val="005D509E"/>
    <w:rsid w:val="005D6510"/>
    <w:rsid w:val="005E1663"/>
    <w:rsid w:val="005F0058"/>
    <w:rsid w:val="005F283A"/>
    <w:rsid w:val="005F613D"/>
    <w:rsid w:val="00604442"/>
    <w:rsid w:val="006044CE"/>
    <w:rsid w:val="006159C5"/>
    <w:rsid w:val="006165D2"/>
    <w:rsid w:val="006223BB"/>
    <w:rsid w:val="00622D72"/>
    <w:rsid w:val="00624CFE"/>
    <w:rsid w:val="00631835"/>
    <w:rsid w:val="0063413E"/>
    <w:rsid w:val="00634E9A"/>
    <w:rsid w:val="00634EC2"/>
    <w:rsid w:val="006446BC"/>
    <w:rsid w:val="0064565F"/>
    <w:rsid w:val="00645692"/>
    <w:rsid w:val="00651BE4"/>
    <w:rsid w:val="00652852"/>
    <w:rsid w:val="006528C1"/>
    <w:rsid w:val="00665501"/>
    <w:rsid w:val="006722AC"/>
    <w:rsid w:val="00675780"/>
    <w:rsid w:val="00676068"/>
    <w:rsid w:val="0067633F"/>
    <w:rsid w:val="00685F6E"/>
    <w:rsid w:val="00687374"/>
    <w:rsid w:val="00687766"/>
    <w:rsid w:val="00693ED8"/>
    <w:rsid w:val="006954D2"/>
    <w:rsid w:val="00696ECB"/>
    <w:rsid w:val="006A205F"/>
    <w:rsid w:val="006A3B1D"/>
    <w:rsid w:val="006A42CD"/>
    <w:rsid w:val="006A4E0F"/>
    <w:rsid w:val="006A5594"/>
    <w:rsid w:val="006A607A"/>
    <w:rsid w:val="006A61C3"/>
    <w:rsid w:val="006A68DE"/>
    <w:rsid w:val="006A75A0"/>
    <w:rsid w:val="006B01B7"/>
    <w:rsid w:val="006B0818"/>
    <w:rsid w:val="006C0A80"/>
    <w:rsid w:val="006D02AE"/>
    <w:rsid w:val="006D263F"/>
    <w:rsid w:val="006D2BD2"/>
    <w:rsid w:val="006D5B11"/>
    <w:rsid w:val="006E3776"/>
    <w:rsid w:val="006E53CD"/>
    <w:rsid w:val="006E54D9"/>
    <w:rsid w:val="006E7C59"/>
    <w:rsid w:val="006F1036"/>
    <w:rsid w:val="006F1148"/>
    <w:rsid w:val="006F2FEB"/>
    <w:rsid w:val="006F43CC"/>
    <w:rsid w:val="006F7C3A"/>
    <w:rsid w:val="006F7E26"/>
    <w:rsid w:val="0070304C"/>
    <w:rsid w:val="00705D7B"/>
    <w:rsid w:val="00707BBE"/>
    <w:rsid w:val="00710B18"/>
    <w:rsid w:val="00712D6B"/>
    <w:rsid w:val="007153E2"/>
    <w:rsid w:val="00715839"/>
    <w:rsid w:val="007159F9"/>
    <w:rsid w:val="00717D96"/>
    <w:rsid w:val="007226D8"/>
    <w:rsid w:val="00722B65"/>
    <w:rsid w:val="00727853"/>
    <w:rsid w:val="00730FC6"/>
    <w:rsid w:val="007415E3"/>
    <w:rsid w:val="00741E47"/>
    <w:rsid w:val="007423ED"/>
    <w:rsid w:val="007456FF"/>
    <w:rsid w:val="00750477"/>
    <w:rsid w:val="007504B3"/>
    <w:rsid w:val="00751EBA"/>
    <w:rsid w:val="007530F1"/>
    <w:rsid w:val="00754541"/>
    <w:rsid w:val="00762BA7"/>
    <w:rsid w:val="00764ED5"/>
    <w:rsid w:val="00767231"/>
    <w:rsid w:val="00771A78"/>
    <w:rsid w:val="00775125"/>
    <w:rsid w:val="007812B8"/>
    <w:rsid w:val="00784B2B"/>
    <w:rsid w:val="00785CD4"/>
    <w:rsid w:val="007920C9"/>
    <w:rsid w:val="007961A7"/>
    <w:rsid w:val="00796831"/>
    <w:rsid w:val="007A1558"/>
    <w:rsid w:val="007B04BE"/>
    <w:rsid w:val="007B0A94"/>
    <w:rsid w:val="007B2F4C"/>
    <w:rsid w:val="007B48D3"/>
    <w:rsid w:val="007B5AF6"/>
    <w:rsid w:val="007B6FB9"/>
    <w:rsid w:val="007C38C1"/>
    <w:rsid w:val="007D1483"/>
    <w:rsid w:val="007D47CB"/>
    <w:rsid w:val="007D4E7D"/>
    <w:rsid w:val="007D4F77"/>
    <w:rsid w:val="007D575D"/>
    <w:rsid w:val="007D5F3F"/>
    <w:rsid w:val="007D75A1"/>
    <w:rsid w:val="007E2131"/>
    <w:rsid w:val="007E4A0B"/>
    <w:rsid w:val="007E7610"/>
    <w:rsid w:val="007F1110"/>
    <w:rsid w:val="007F269D"/>
    <w:rsid w:val="007F5D45"/>
    <w:rsid w:val="008034FA"/>
    <w:rsid w:val="00803B28"/>
    <w:rsid w:val="00805069"/>
    <w:rsid w:val="00805D39"/>
    <w:rsid w:val="00817FB5"/>
    <w:rsid w:val="0082197E"/>
    <w:rsid w:val="00822378"/>
    <w:rsid w:val="0083169C"/>
    <w:rsid w:val="0083189F"/>
    <w:rsid w:val="00835B2A"/>
    <w:rsid w:val="00835CFA"/>
    <w:rsid w:val="008426C1"/>
    <w:rsid w:val="008503CF"/>
    <w:rsid w:val="00850704"/>
    <w:rsid w:val="00855C97"/>
    <w:rsid w:val="008634A3"/>
    <w:rsid w:val="00864825"/>
    <w:rsid w:val="008651CE"/>
    <w:rsid w:val="00867614"/>
    <w:rsid w:val="00875410"/>
    <w:rsid w:val="00880027"/>
    <w:rsid w:val="00881B8B"/>
    <w:rsid w:val="00885D97"/>
    <w:rsid w:val="0089230B"/>
    <w:rsid w:val="00892B42"/>
    <w:rsid w:val="00896CC9"/>
    <w:rsid w:val="008A3D1C"/>
    <w:rsid w:val="008A5B58"/>
    <w:rsid w:val="008A659C"/>
    <w:rsid w:val="008A72BE"/>
    <w:rsid w:val="008B2E1B"/>
    <w:rsid w:val="008B41DF"/>
    <w:rsid w:val="008B74EF"/>
    <w:rsid w:val="008C148E"/>
    <w:rsid w:val="008D2744"/>
    <w:rsid w:val="008D3777"/>
    <w:rsid w:val="008D65C8"/>
    <w:rsid w:val="008D6F88"/>
    <w:rsid w:val="008E333F"/>
    <w:rsid w:val="008F0200"/>
    <w:rsid w:val="008F04D1"/>
    <w:rsid w:val="008F0C02"/>
    <w:rsid w:val="008F0EEF"/>
    <w:rsid w:val="008F2A14"/>
    <w:rsid w:val="008F30CD"/>
    <w:rsid w:val="008F6220"/>
    <w:rsid w:val="0090215C"/>
    <w:rsid w:val="00903434"/>
    <w:rsid w:val="00910CCE"/>
    <w:rsid w:val="00911801"/>
    <w:rsid w:val="00911E0E"/>
    <w:rsid w:val="009126B6"/>
    <w:rsid w:val="00913536"/>
    <w:rsid w:val="00915A20"/>
    <w:rsid w:val="0092477A"/>
    <w:rsid w:val="00924B88"/>
    <w:rsid w:val="00925823"/>
    <w:rsid w:val="009319F8"/>
    <w:rsid w:val="00932093"/>
    <w:rsid w:val="00933A27"/>
    <w:rsid w:val="00940240"/>
    <w:rsid w:val="00940C48"/>
    <w:rsid w:val="00940EA7"/>
    <w:rsid w:val="0094106F"/>
    <w:rsid w:val="00944640"/>
    <w:rsid w:val="00944BD4"/>
    <w:rsid w:val="009451EC"/>
    <w:rsid w:val="00946B4B"/>
    <w:rsid w:val="00947BF1"/>
    <w:rsid w:val="00947EBD"/>
    <w:rsid w:val="00950547"/>
    <w:rsid w:val="00950649"/>
    <w:rsid w:val="00952829"/>
    <w:rsid w:val="00952CBF"/>
    <w:rsid w:val="00957B7F"/>
    <w:rsid w:val="00961098"/>
    <w:rsid w:val="00964F21"/>
    <w:rsid w:val="00965D99"/>
    <w:rsid w:val="00970B08"/>
    <w:rsid w:val="00980619"/>
    <w:rsid w:val="00980672"/>
    <w:rsid w:val="00983CDF"/>
    <w:rsid w:val="0098707E"/>
    <w:rsid w:val="00993405"/>
    <w:rsid w:val="00993B17"/>
    <w:rsid w:val="00995CD2"/>
    <w:rsid w:val="009966C5"/>
    <w:rsid w:val="009971F3"/>
    <w:rsid w:val="009A02E6"/>
    <w:rsid w:val="009A6AD1"/>
    <w:rsid w:val="009B2357"/>
    <w:rsid w:val="009B2C67"/>
    <w:rsid w:val="009B415C"/>
    <w:rsid w:val="009B4858"/>
    <w:rsid w:val="009B5014"/>
    <w:rsid w:val="009B58DE"/>
    <w:rsid w:val="009C5135"/>
    <w:rsid w:val="009C5F45"/>
    <w:rsid w:val="009D5072"/>
    <w:rsid w:val="009E00C7"/>
    <w:rsid w:val="009E131C"/>
    <w:rsid w:val="009E1B4E"/>
    <w:rsid w:val="009E325C"/>
    <w:rsid w:val="009E7285"/>
    <w:rsid w:val="009F322E"/>
    <w:rsid w:val="009F78C8"/>
    <w:rsid w:val="00A01F34"/>
    <w:rsid w:val="00A02F43"/>
    <w:rsid w:val="00A03F3C"/>
    <w:rsid w:val="00A1201D"/>
    <w:rsid w:val="00A172C6"/>
    <w:rsid w:val="00A1760B"/>
    <w:rsid w:val="00A2180E"/>
    <w:rsid w:val="00A23C4A"/>
    <w:rsid w:val="00A27472"/>
    <w:rsid w:val="00A30EE8"/>
    <w:rsid w:val="00A32384"/>
    <w:rsid w:val="00A4024F"/>
    <w:rsid w:val="00A410A9"/>
    <w:rsid w:val="00A415C1"/>
    <w:rsid w:val="00A4447C"/>
    <w:rsid w:val="00A44F59"/>
    <w:rsid w:val="00A47EEB"/>
    <w:rsid w:val="00A507CD"/>
    <w:rsid w:val="00A5737C"/>
    <w:rsid w:val="00A63E3A"/>
    <w:rsid w:val="00A64F07"/>
    <w:rsid w:val="00A75FDB"/>
    <w:rsid w:val="00A80927"/>
    <w:rsid w:val="00A81FFF"/>
    <w:rsid w:val="00A82420"/>
    <w:rsid w:val="00A84F18"/>
    <w:rsid w:val="00A92138"/>
    <w:rsid w:val="00A95300"/>
    <w:rsid w:val="00A978D9"/>
    <w:rsid w:val="00AA48B9"/>
    <w:rsid w:val="00AA5387"/>
    <w:rsid w:val="00AB10C5"/>
    <w:rsid w:val="00AB2DE4"/>
    <w:rsid w:val="00AB32CE"/>
    <w:rsid w:val="00AB3789"/>
    <w:rsid w:val="00AB4996"/>
    <w:rsid w:val="00AC653B"/>
    <w:rsid w:val="00AC75CA"/>
    <w:rsid w:val="00AD2A5A"/>
    <w:rsid w:val="00AD2ACC"/>
    <w:rsid w:val="00AD2D9D"/>
    <w:rsid w:val="00AD3D7E"/>
    <w:rsid w:val="00AD6785"/>
    <w:rsid w:val="00AE19D8"/>
    <w:rsid w:val="00AE488D"/>
    <w:rsid w:val="00AE4A44"/>
    <w:rsid w:val="00AE591F"/>
    <w:rsid w:val="00AF1281"/>
    <w:rsid w:val="00AF16E4"/>
    <w:rsid w:val="00AF22FB"/>
    <w:rsid w:val="00AF3E23"/>
    <w:rsid w:val="00AF43A4"/>
    <w:rsid w:val="00AF72B7"/>
    <w:rsid w:val="00B1395B"/>
    <w:rsid w:val="00B14742"/>
    <w:rsid w:val="00B17588"/>
    <w:rsid w:val="00B2094A"/>
    <w:rsid w:val="00B2400E"/>
    <w:rsid w:val="00B310B6"/>
    <w:rsid w:val="00B36797"/>
    <w:rsid w:val="00B37ABD"/>
    <w:rsid w:val="00B41408"/>
    <w:rsid w:val="00B43534"/>
    <w:rsid w:val="00B44050"/>
    <w:rsid w:val="00B4485A"/>
    <w:rsid w:val="00B52E9F"/>
    <w:rsid w:val="00B53082"/>
    <w:rsid w:val="00B5445A"/>
    <w:rsid w:val="00B60E63"/>
    <w:rsid w:val="00B727C3"/>
    <w:rsid w:val="00B75A7D"/>
    <w:rsid w:val="00B85899"/>
    <w:rsid w:val="00B86337"/>
    <w:rsid w:val="00B9123B"/>
    <w:rsid w:val="00B92295"/>
    <w:rsid w:val="00B96348"/>
    <w:rsid w:val="00B96CF3"/>
    <w:rsid w:val="00B970D7"/>
    <w:rsid w:val="00BA0FC6"/>
    <w:rsid w:val="00BA1EB6"/>
    <w:rsid w:val="00BA6BB4"/>
    <w:rsid w:val="00BB133C"/>
    <w:rsid w:val="00BB2114"/>
    <w:rsid w:val="00BB3167"/>
    <w:rsid w:val="00BB7B29"/>
    <w:rsid w:val="00BC2184"/>
    <w:rsid w:val="00BC53E5"/>
    <w:rsid w:val="00BC5776"/>
    <w:rsid w:val="00BC6AD7"/>
    <w:rsid w:val="00BD0FAF"/>
    <w:rsid w:val="00BD41AE"/>
    <w:rsid w:val="00BD4D5D"/>
    <w:rsid w:val="00BE33A2"/>
    <w:rsid w:val="00BE4264"/>
    <w:rsid w:val="00BF2204"/>
    <w:rsid w:val="00BF26D8"/>
    <w:rsid w:val="00C0042C"/>
    <w:rsid w:val="00C01971"/>
    <w:rsid w:val="00C0609A"/>
    <w:rsid w:val="00C06C43"/>
    <w:rsid w:val="00C06CB0"/>
    <w:rsid w:val="00C06F76"/>
    <w:rsid w:val="00C1244E"/>
    <w:rsid w:val="00C1481E"/>
    <w:rsid w:val="00C20F55"/>
    <w:rsid w:val="00C21310"/>
    <w:rsid w:val="00C23669"/>
    <w:rsid w:val="00C23CD2"/>
    <w:rsid w:val="00C25CB8"/>
    <w:rsid w:val="00C26E99"/>
    <w:rsid w:val="00C31D80"/>
    <w:rsid w:val="00C335E8"/>
    <w:rsid w:val="00C412DC"/>
    <w:rsid w:val="00C43A85"/>
    <w:rsid w:val="00C44678"/>
    <w:rsid w:val="00C4757E"/>
    <w:rsid w:val="00C602F0"/>
    <w:rsid w:val="00C60470"/>
    <w:rsid w:val="00C61354"/>
    <w:rsid w:val="00C6241E"/>
    <w:rsid w:val="00C66EF4"/>
    <w:rsid w:val="00C775E2"/>
    <w:rsid w:val="00C8060F"/>
    <w:rsid w:val="00C8162C"/>
    <w:rsid w:val="00C8430F"/>
    <w:rsid w:val="00C862F7"/>
    <w:rsid w:val="00C93E7D"/>
    <w:rsid w:val="00C94B6C"/>
    <w:rsid w:val="00CA12B5"/>
    <w:rsid w:val="00CA5E3C"/>
    <w:rsid w:val="00CB2B67"/>
    <w:rsid w:val="00CC47D6"/>
    <w:rsid w:val="00CC5F22"/>
    <w:rsid w:val="00CC7512"/>
    <w:rsid w:val="00CC7CFF"/>
    <w:rsid w:val="00CD3E74"/>
    <w:rsid w:val="00CD5251"/>
    <w:rsid w:val="00CD65FC"/>
    <w:rsid w:val="00CD7F9B"/>
    <w:rsid w:val="00CE10EA"/>
    <w:rsid w:val="00CE4F91"/>
    <w:rsid w:val="00CF01E6"/>
    <w:rsid w:val="00CF0A0E"/>
    <w:rsid w:val="00CF1A68"/>
    <w:rsid w:val="00CF52C4"/>
    <w:rsid w:val="00CF69C0"/>
    <w:rsid w:val="00CF6EB8"/>
    <w:rsid w:val="00CF725C"/>
    <w:rsid w:val="00D06ABC"/>
    <w:rsid w:val="00D1005D"/>
    <w:rsid w:val="00D10AB9"/>
    <w:rsid w:val="00D11392"/>
    <w:rsid w:val="00D1153F"/>
    <w:rsid w:val="00D17CF3"/>
    <w:rsid w:val="00D17E38"/>
    <w:rsid w:val="00D23799"/>
    <w:rsid w:val="00D25703"/>
    <w:rsid w:val="00D270FD"/>
    <w:rsid w:val="00D27E01"/>
    <w:rsid w:val="00D349FB"/>
    <w:rsid w:val="00D40819"/>
    <w:rsid w:val="00D43C08"/>
    <w:rsid w:val="00D43C2B"/>
    <w:rsid w:val="00D50421"/>
    <w:rsid w:val="00D63063"/>
    <w:rsid w:val="00D6377A"/>
    <w:rsid w:val="00D64819"/>
    <w:rsid w:val="00D65310"/>
    <w:rsid w:val="00D6748E"/>
    <w:rsid w:val="00D765B0"/>
    <w:rsid w:val="00D773A4"/>
    <w:rsid w:val="00D83F2D"/>
    <w:rsid w:val="00D93332"/>
    <w:rsid w:val="00D9539F"/>
    <w:rsid w:val="00D9542A"/>
    <w:rsid w:val="00D95CCA"/>
    <w:rsid w:val="00DA46F5"/>
    <w:rsid w:val="00DA6517"/>
    <w:rsid w:val="00DB2660"/>
    <w:rsid w:val="00DB5B98"/>
    <w:rsid w:val="00DB71F6"/>
    <w:rsid w:val="00DC289B"/>
    <w:rsid w:val="00DC2CA3"/>
    <w:rsid w:val="00DE2329"/>
    <w:rsid w:val="00DE37CC"/>
    <w:rsid w:val="00DE4B8C"/>
    <w:rsid w:val="00DF3258"/>
    <w:rsid w:val="00DF617E"/>
    <w:rsid w:val="00E00066"/>
    <w:rsid w:val="00E01726"/>
    <w:rsid w:val="00E04A82"/>
    <w:rsid w:val="00E06BBF"/>
    <w:rsid w:val="00E110F5"/>
    <w:rsid w:val="00E117D7"/>
    <w:rsid w:val="00E12E88"/>
    <w:rsid w:val="00E159E2"/>
    <w:rsid w:val="00E15D9F"/>
    <w:rsid w:val="00E1647C"/>
    <w:rsid w:val="00E16E3D"/>
    <w:rsid w:val="00E20393"/>
    <w:rsid w:val="00E26057"/>
    <w:rsid w:val="00E26B53"/>
    <w:rsid w:val="00E2778E"/>
    <w:rsid w:val="00E30BDB"/>
    <w:rsid w:val="00E357BD"/>
    <w:rsid w:val="00E36FE2"/>
    <w:rsid w:val="00E401F7"/>
    <w:rsid w:val="00E43E9E"/>
    <w:rsid w:val="00E450A2"/>
    <w:rsid w:val="00E47B94"/>
    <w:rsid w:val="00E57919"/>
    <w:rsid w:val="00E64D75"/>
    <w:rsid w:val="00E66B4B"/>
    <w:rsid w:val="00E73133"/>
    <w:rsid w:val="00E73832"/>
    <w:rsid w:val="00E73891"/>
    <w:rsid w:val="00E760AC"/>
    <w:rsid w:val="00E763A3"/>
    <w:rsid w:val="00E81DF7"/>
    <w:rsid w:val="00E8202B"/>
    <w:rsid w:val="00E821A0"/>
    <w:rsid w:val="00E823A2"/>
    <w:rsid w:val="00E82704"/>
    <w:rsid w:val="00E85550"/>
    <w:rsid w:val="00E91616"/>
    <w:rsid w:val="00E93B91"/>
    <w:rsid w:val="00E965A2"/>
    <w:rsid w:val="00E970F4"/>
    <w:rsid w:val="00EA24E5"/>
    <w:rsid w:val="00EA6964"/>
    <w:rsid w:val="00EB4A37"/>
    <w:rsid w:val="00EB58D1"/>
    <w:rsid w:val="00EB64EC"/>
    <w:rsid w:val="00EC3CEA"/>
    <w:rsid w:val="00EC4589"/>
    <w:rsid w:val="00ED0D5E"/>
    <w:rsid w:val="00ED1425"/>
    <w:rsid w:val="00ED5928"/>
    <w:rsid w:val="00ED59E4"/>
    <w:rsid w:val="00ED6904"/>
    <w:rsid w:val="00EE2D67"/>
    <w:rsid w:val="00EF0E9B"/>
    <w:rsid w:val="00EF64EA"/>
    <w:rsid w:val="00F0132A"/>
    <w:rsid w:val="00F02BBB"/>
    <w:rsid w:val="00F12700"/>
    <w:rsid w:val="00F13152"/>
    <w:rsid w:val="00F14B0E"/>
    <w:rsid w:val="00F150E7"/>
    <w:rsid w:val="00F16629"/>
    <w:rsid w:val="00F16EFC"/>
    <w:rsid w:val="00F25B08"/>
    <w:rsid w:val="00F27C9C"/>
    <w:rsid w:val="00F31D36"/>
    <w:rsid w:val="00F32D90"/>
    <w:rsid w:val="00F35C0B"/>
    <w:rsid w:val="00F4731E"/>
    <w:rsid w:val="00F4798B"/>
    <w:rsid w:val="00F6279B"/>
    <w:rsid w:val="00F6633E"/>
    <w:rsid w:val="00F701D1"/>
    <w:rsid w:val="00F715C7"/>
    <w:rsid w:val="00F73638"/>
    <w:rsid w:val="00F736D9"/>
    <w:rsid w:val="00F77D1C"/>
    <w:rsid w:val="00F80240"/>
    <w:rsid w:val="00F836FF"/>
    <w:rsid w:val="00F877FF"/>
    <w:rsid w:val="00F963DD"/>
    <w:rsid w:val="00FA77DB"/>
    <w:rsid w:val="00FB20AA"/>
    <w:rsid w:val="00FC0ED1"/>
    <w:rsid w:val="00FD2F1A"/>
    <w:rsid w:val="00FD4315"/>
    <w:rsid w:val="00FE237D"/>
    <w:rsid w:val="00FE607E"/>
    <w:rsid w:val="00FE6345"/>
    <w:rsid w:val="00FF1167"/>
    <w:rsid w:val="00FF1C63"/>
    <w:rsid w:val="00FF5FFC"/>
    <w:rsid w:val="00FF60DB"/>
    <w:rsid w:val="00FF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3ADD9DB-5BC9-45BD-B180-CDCD6A9F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A2B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uiPriority w:val="9"/>
    <w:semiHidden/>
    <w:unhideWhenUsed/>
    <w:qFormat/>
    <w:rsid w:val="001354F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7 List Paragraph,6 List Paragraph,Citation List,Report Para,Medium Grid 1 - Accent 21,Number Bullets,List Paragraph1,Resume Title,heading 4,WinDForce-Letter,Heading 2_sj,En tête 1,Indent Paragraph,Normal list,Bullets,List_Paragraph,Source"/>
    <w:basedOn w:val="Normal"/>
    <w:link w:val="ListParagraphChar"/>
    <w:uiPriority w:val="34"/>
    <w:qFormat/>
    <w:rsid w:val="00EF0E9B"/>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E01726"/>
    <w:rPr>
      <w:color w:val="0563C1" w:themeColor="hyperlink"/>
      <w:u w:val="single"/>
    </w:rPr>
  </w:style>
  <w:style w:type="character" w:styleId="Strong">
    <w:name w:val="Strong"/>
    <w:basedOn w:val="DefaultParagraphFont"/>
    <w:uiPriority w:val="22"/>
    <w:qFormat/>
    <w:rsid w:val="00DF3258"/>
    <w:rPr>
      <w:b/>
      <w:bCs/>
    </w:rPr>
  </w:style>
  <w:style w:type="character" w:customStyle="1" w:styleId="Heading8Char">
    <w:name w:val="Heading 8 Char"/>
    <w:basedOn w:val="DefaultParagraphFont"/>
    <w:link w:val="Heading8"/>
    <w:uiPriority w:val="9"/>
    <w:semiHidden/>
    <w:rsid w:val="001354FC"/>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6456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A2B89"/>
    <w:rPr>
      <w:rFonts w:asciiTheme="majorHAnsi" w:eastAsiaTheme="majorEastAsia" w:hAnsiTheme="majorHAnsi" w:cstheme="majorBidi"/>
      <w:color w:val="2E74B5" w:themeColor="accent1" w:themeShade="BF"/>
      <w:sz w:val="26"/>
      <w:szCs w:val="26"/>
    </w:rPr>
  </w:style>
  <w:style w:type="paragraph" w:styleId="Header">
    <w:name w:val="header"/>
    <w:aliases w:val="Char Char Char, Char Char Char,paragraph,h,heading 3 after h2,h3+,ContentsHeader,hd,Chapter Name,page-header,ph"/>
    <w:basedOn w:val="Normal"/>
    <w:link w:val="HeaderChar"/>
    <w:uiPriority w:val="99"/>
    <w:unhideWhenUsed/>
    <w:qFormat/>
    <w:rsid w:val="00040C1D"/>
    <w:pPr>
      <w:tabs>
        <w:tab w:val="center" w:pos="4680"/>
        <w:tab w:val="right" w:pos="9360"/>
      </w:tabs>
      <w:spacing w:after="0" w:line="240" w:lineRule="auto"/>
    </w:pPr>
  </w:style>
  <w:style w:type="character" w:customStyle="1" w:styleId="HeaderChar">
    <w:name w:val="Header Char"/>
    <w:aliases w:val="Char Char Char Char, Char Char Char Char,paragraph Char,h Char,heading 3 after h2 Char,h3+ Char,ContentsHeader Char,hd Char,Chapter Name Char,page-header Char,ph Char"/>
    <w:basedOn w:val="DefaultParagraphFont"/>
    <w:link w:val="Header"/>
    <w:uiPriority w:val="99"/>
    <w:rsid w:val="00040C1D"/>
  </w:style>
  <w:style w:type="paragraph" w:styleId="Footer">
    <w:name w:val="footer"/>
    <w:basedOn w:val="Normal"/>
    <w:link w:val="FooterChar"/>
    <w:uiPriority w:val="99"/>
    <w:unhideWhenUsed/>
    <w:rsid w:val="00040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C1D"/>
  </w:style>
  <w:style w:type="paragraph" w:customStyle="1" w:styleId="Default">
    <w:name w:val="Default"/>
    <w:rsid w:val="00040C1D"/>
    <w:pPr>
      <w:autoSpaceDE w:val="0"/>
      <w:autoSpaceDN w:val="0"/>
      <w:adjustRightInd w:val="0"/>
      <w:spacing w:after="0" w:line="240" w:lineRule="auto"/>
    </w:pPr>
    <w:rPr>
      <w:rFonts w:ascii="Bookman Old Style" w:hAnsi="Bookman Old Style" w:cs="Bookman Old Style"/>
      <w:color w:val="000000"/>
      <w:sz w:val="24"/>
      <w:szCs w:val="24"/>
      <w:lang w:bidi="hi-IN"/>
    </w:rPr>
  </w:style>
  <w:style w:type="character" w:customStyle="1" w:styleId="q-box">
    <w:name w:val="q-box"/>
    <w:basedOn w:val="DefaultParagraphFont"/>
    <w:rsid w:val="00F6279B"/>
  </w:style>
  <w:style w:type="character" w:customStyle="1" w:styleId="csscomponent-sc-1oskqb9-0">
    <w:name w:val="csscomponent-sc-1oskqb9-0"/>
    <w:basedOn w:val="DefaultParagraphFont"/>
    <w:rsid w:val="00F6279B"/>
  </w:style>
  <w:style w:type="character" w:customStyle="1" w:styleId="q-text">
    <w:name w:val="q-text"/>
    <w:basedOn w:val="DefaultParagraphFont"/>
    <w:rsid w:val="00F6279B"/>
  </w:style>
  <w:style w:type="table" w:styleId="TableGrid">
    <w:name w:val="Table Grid"/>
    <w:aliases w:val="DVN,IT Park_Citation"/>
    <w:basedOn w:val="TableNormal"/>
    <w:uiPriority w:val="59"/>
    <w:rsid w:val="001E4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7 List Paragraph Char,6 List Paragraph Char,Citation List Char,Report Para Char,Medium Grid 1 - Accent 21 Char,Number Bullets Char,List Paragraph1 Char,Resume Title Char,heading 4 Char,WinDForce-Letter Char,Heading 2_sj Char"/>
    <w:link w:val="ListParagraph"/>
    <w:uiPriority w:val="34"/>
    <w:qFormat/>
    <w:locked/>
    <w:rsid w:val="001E4EB0"/>
    <w:rPr>
      <w:rFonts w:eastAsiaTheme="minorEastAsia"/>
    </w:rPr>
  </w:style>
  <w:style w:type="paragraph" w:styleId="Title">
    <w:name w:val="Title"/>
    <w:basedOn w:val="Normal"/>
    <w:link w:val="TitleChar"/>
    <w:qFormat/>
    <w:rsid w:val="004568C5"/>
    <w:pPr>
      <w:spacing w:after="0" w:line="240" w:lineRule="auto"/>
      <w:jc w:val="center"/>
    </w:pPr>
    <w:rPr>
      <w:rFonts w:ascii="Arial" w:eastAsia="Times New Roman" w:hAnsi="Arial" w:cs="Arial"/>
      <w:b/>
      <w:bCs/>
      <w:sz w:val="20"/>
      <w:szCs w:val="20"/>
      <w:lang w:val="en-GB"/>
    </w:rPr>
  </w:style>
  <w:style w:type="character" w:customStyle="1" w:styleId="TitleChar">
    <w:name w:val="Title Char"/>
    <w:basedOn w:val="DefaultParagraphFont"/>
    <w:link w:val="Title"/>
    <w:rsid w:val="004568C5"/>
    <w:rPr>
      <w:rFonts w:ascii="Arial" w:eastAsia="Times New Roman" w:hAnsi="Arial" w:cs="Arial"/>
      <w:b/>
      <w:bCs/>
      <w:sz w:val="20"/>
      <w:szCs w:val="20"/>
      <w:lang w:val="en-GB"/>
    </w:rPr>
  </w:style>
  <w:style w:type="character" w:styleId="Emphasis">
    <w:name w:val="Emphasis"/>
    <w:basedOn w:val="DefaultParagraphFont"/>
    <w:uiPriority w:val="20"/>
    <w:qFormat/>
    <w:rsid w:val="00C06F76"/>
    <w:rPr>
      <w:i/>
      <w:iCs/>
    </w:rPr>
  </w:style>
  <w:style w:type="character" w:customStyle="1" w:styleId="iqiyjb">
    <w:name w:val="iqiyjb"/>
    <w:basedOn w:val="DefaultParagraphFont"/>
    <w:rsid w:val="00C06F76"/>
  </w:style>
  <w:style w:type="paragraph" w:styleId="BodyTextIndent">
    <w:name w:val="Body Text Indent"/>
    <w:basedOn w:val="Normal"/>
    <w:link w:val="BodyTextIndentChar"/>
    <w:rsid w:val="0000567C"/>
    <w:pPr>
      <w:spacing w:after="0" w:line="360" w:lineRule="auto"/>
      <w:ind w:left="720"/>
      <w:jc w:val="both"/>
    </w:pPr>
    <w:rPr>
      <w:rFonts w:ascii="Arial" w:eastAsia="Times New Roman" w:hAnsi="Arial" w:cs="Arial"/>
      <w:sz w:val="20"/>
      <w:szCs w:val="20"/>
      <w:lang w:val="en-GB"/>
    </w:rPr>
  </w:style>
  <w:style w:type="character" w:customStyle="1" w:styleId="BodyTextIndentChar">
    <w:name w:val="Body Text Indent Char"/>
    <w:basedOn w:val="DefaultParagraphFont"/>
    <w:link w:val="BodyTextIndent"/>
    <w:rsid w:val="0000567C"/>
    <w:rPr>
      <w:rFonts w:ascii="Arial" w:eastAsia="Times New Roman" w:hAnsi="Arial" w:cs="Arial"/>
      <w:sz w:val="20"/>
      <w:szCs w:val="20"/>
      <w:lang w:val="en-GB"/>
    </w:rPr>
  </w:style>
  <w:style w:type="paragraph" w:customStyle="1" w:styleId="Bullet1">
    <w:name w:val="Bullet 1"/>
    <w:rsid w:val="00EB64EC"/>
    <w:pPr>
      <w:numPr>
        <w:numId w:val="24"/>
      </w:numPr>
      <w:tabs>
        <w:tab w:val="left" w:pos="227"/>
      </w:tabs>
      <w:spacing w:before="80" w:after="0" w:line="240" w:lineRule="auto"/>
    </w:pPr>
    <w:rPr>
      <w:rFonts w:ascii="Times New Roman" w:eastAsia="Times New Roman" w:hAnsi="Times New Roman" w:cs="Times New Roman"/>
      <w:color w:val="000000"/>
      <w:szCs w:val="20"/>
      <w:lang w:val="en-AU"/>
    </w:rPr>
  </w:style>
  <w:style w:type="character" w:customStyle="1" w:styleId="name">
    <w:name w:val="name"/>
    <w:basedOn w:val="DefaultParagraphFont"/>
    <w:rsid w:val="00102487"/>
  </w:style>
  <w:style w:type="character" w:customStyle="1" w:styleId="surname">
    <w:name w:val="surname"/>
    <w:basedOn w:val="DefaultParagraphFont"/>
    <w:rsid w:val="00102487"/>
  </w:style>
  <w:style w:type="character" w:customStyle="1" w:styleId="forenames">
    <w:name w:val="forenames"/>
    <w:basedOn w:val="DefaultParagraphFont"/>
    <w:rsid w:val="00102487"/>
  </w:style>
  <w:style w:type="character" w:customStyle="1" w:styleId="year">
    <w:name w:val="year"/>
    <w:basedOn w:val="DefaultParagraphFont"/>
    <w:rsid w:val="00102487"/>
  </w:style>
  <w:style w:type="character" w:customStyle="1" w:styleId="book-title">
    <w:name w:val="book-title"/>
    <w:basedOn w:val="DefaultParagraphFont"/>
    <w:rsid w:val="00102487"/>
  </w:style>
  <w:style w:type="character" w:customStyle="1" w:styleId="publisher-loc">
    <w:name w:val="publisher-loc"/>
    <w:basedOn w:val="DefaultParagraphFont"/>
    <w:rsid w:val="00102487"/>
  </w:style>
  <w:style w:type="character" w:customStyle="1" w:styleId="volume">
    <w:name w:val="volume"/>
    <w:basedOn w:val="DefaultParagraphFont"/>
    <w:rsid w:val="008634A3"/>
  </w:style>
  <w:style w:type="character" w:customStyle="1" w:styleId="article-title">
    <w:name w:val="article-title"/>
    <w:basedOn w:val="DefaultParagraphFont"/>
    <w:rsid w:val="008634A3"/>
  </w:style>
  <w:style w:type="character" w:customStyle="1" w:styleId="journal-title">
    <w:name w:val="journal-title"/>
    <w:basedOn w:val="DefaultParagraphFont"/>
    <w:rsid w:val="008634A3"/>
  </w:style>
  <w:style w:type="paragraph" w:customStyle="1" w:styleId="reference">
    <w:name w:val="reference"/>
    <w:basedOn w:val="Normal"/>
    <w:rsid w:val="007278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9E00C7"/>
  </w:style>
  <w:style w:type="character" w:customStyle="1" w:styleId="a0">
    <w:name w:val="_"/>
    <w:basedOn w:val="DefaultParagraphFont"/>
    <w:rsid w:val="00E8202B"/>
  </w:style>
  <w:style w:type="character" w:customStyle="1" w:styleId="ff2">
    <w:name w:val="ff2"/>
    <w:basedOn w:val="DefaultParagraphFont"/>
    <w:rsid w:val="00E8202B"/>
  </w:style>
  <w:style w:type="character" w:customStyle="1" w:styleId="lsf">
    <w:name w:val="lsf"/>
    <w:basedOn w:val="DefaultParagraphFont"/>
    <w:rsid w:val="00E8202B"/>
  </w:style>
  <w:style w:type="character" w:customStyle="1" w:styleId="ls4">
    <w:name w:val="ls4"/>
    <w:basedOn w:val="DefaultParagraphFont"/>
    <w:rsid w:val="00E8202B"/>
  </w:style>
  <w:style w:type="character" w:customStyle="1" w:styleId="ff6">
    <w:name w:val="ff6"/>
    <w:basedOn w:val="DefaultParagraphFont"/>
    <w:rsid w:val="00E8202B"/>
  </w:style>
  <w:style w:type="character" w:customStyle="1" w:styleId="ls10">
    <w:name w:val="ls10"/>
    <w:basedOn w:val="DefaultParagraphFont"/>
    <w:rsid w:val="00E82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1470">
      <w:bodyDiv w:val="1"/>
      <w:marLeft w:val="0"/>
      <w:marRight w:val="0"/>
      <w:marTop w:val="0"/>
      <w:marBottom w:val="0"/>
      <w:divBdr>
        <w:top w:val="none" w:sz="0" w:space="0" w:color="auto"/>
        <w:left w:val="none" w:sz="0" w:space="0" w:color="auto"/>
        <w:bottom w:val="none" w:sz="0" w:space="0" w:color="auto"/>
        <w:right w:val="none" w:sz="0" w:space="0" w:color="auto"/>
      </w:divBdr>
      <w:divsChild>
        <w:div w:id="1789931169">
          <w:marLeft w:val="0"/>
          <w:marRight w:val="0"/>
          <w:marTop w:val="0"/>
          <w:marBottom w:val="0"/>
          <w:divBdr>
            <w:top w:val="none" w:sz="0" w:space="0" w:color="auto"/>
            <w:left w:val="none" w:sz="0" w:space="0" w:color="auto"/>
            <w:bottom w:val="none" w:sz="0" w:space="0" w:color="auto"/>
            <w:right w:val="none" w:sz="0" w:space="0" w:color="auto"/>
          </w:divBdr>
        </w:div>
        <w:div w:id="1663388422">
          <w:marLeft w:val="0"/>
          <w:marRight w:val="0"/>
          <w:marTop w:val="0"/>
          <w:marBottom w:val="0"/>
          <w:divBdr>
            <w:top w:val="none" w:sz="0" w:space="0" w:color="auto"/>
            <w:left w:val="none" w:sz="0" w:space="0" w:color="auto"/>
            <w:bottom w:val="none" w:sz="0" w:space="0" w:color="auto"/>
            <w:right w:val="none" w:sz="0" w:space="0" w:color="auto"/>
          </w:divBdr>
        </w:div>
        <w:div w:id="985628072">
          <w:marLeft w:val="0"/>
          <w:marRight w:val="0"/>
          <w:marTop w:val="0"/>
          <w:marBottom w:val="0"/>
          <w:divBdr>
            <w:top w:val="none" w:sz="0" w:space="0" w:color="auto"/>
            <w:left w:val="none" w:sz="0" w:space="0" w:color="auto"/>
            <w:bottom w:val="none" w:sz="0" w:space="0" w:color="auto"/>
            <w:right w:val="none" w:sz="0" w:space="0" w:color="auto"/>
          </w:divBdr>
        </w:div>
        <w:div w:id="1110391325">
          <w:marLeft w:val="0"/>
          <w:marRight w:val="0"/>
          <w:marTop w:val="0"/>
          <w:marBottom w:val="0"/>
          <w:divBdr>
            <w:top w:val="none" w:sz="0" w:space="0" w:color="auto"/>
            <w:left w:val="none" w:sz="0" w:space="0" w:color="auto"/>
            <w:bottom w:val="none" w:sz="0" w:space="0" w:color="auto"/>
            <w:right w:val="none" w:sz="0" w:space="0" w:color="auto"/>
          </w:divBdr>
        </w:div>
        <w:div w:id="1942834925">
          <w:marLeft w:val="0"/>
          <w:marRight w:val="0"/>
          <w:marTop w:val="0"/>
          <w:marBottom w:val="0"/>
          <w:divBdr>
            <w:top w:val="none" w:sz="0" w:space="0" w:color="auto"/>
            <w:left w:val="none" w:sz="0" w:space="0" w:color="auto"/>
            <w:bottom w:val="none" w:sz="0" w:space="0" w:color="auto"/>
            <w:right w:val="none" w:sz="0" w:space="0" w:color="auto"/>
          </w:divBdr>
        </w:div>
      </w:divsChild>
    </w:div>
    <w:div w:id="154489897">
      <w:bodyDiv w:val="1"/>
      <w:marLeft w:val="0"/>
      <w:marRight w:val="0"/>
      <w:marTop w:val="0"/>
      <w:marBottom w:val="0"/>
      <w:divBdr>
        <w:top w:val="none" w:sz="0" w:space="0" w:color="auto"/>
        <w:left w:val="none" w:sz="0" w:space="0" w:color="auto"/>
        <w:bottom w:val="none" w:sz="0" w:space="0" w:color="auto"/>
        <w:right w:val="none" w:sz="0" w:space="0" w:color="auto"/>
      </w:divBdr>
      <w:divsChild>
        <w:div w:id="257443037">
          <w:marLeft w:val="0"/>
          <w:marRight w:val="0"/>
          <w:marTop w:val="0"/>
          <w:marBottom w:val="0"/>
          <w:divBdr>
            <w:top w:val="none" w:sz="0" w:space="12" w:color="DEE0E1"/>
            <w:left w:val="none" w:sz="0" w:space="0" w:color="DEE0E1"/>
            <w:bottom w:val="single" w:sz="6" w:space="0" w:color="DEE0E1"/>
            <w:right w:val="none" w:sz="0" w:space="0" w:color="DEE0E1"/>
          </w:divBdr>
          <w:divsChild>
            <w:div w:id="350181092">
              <w:marLeft w:val="0"/>
              <w:marRight w:val="0"/>
              <w:marTop w:val="0"/>
              <w:marBottom w:val="0"/>
              <w:divBdr>
                <w:top w:val="none" w:sz="0" w:space="0" w:color="auto"/>
                <w:left w:val="none" w:sz="0" w:space="0" w:color="auto"/>
                <w:bottom w:val="none" w:sz="0" w:space="0" w:color="auto"/>
                <w:right w:val="none" w:sz="0" w:space="0" w:color="auto"/>
              </w:divBdr>
              <w:divsChild>
                <w:div w:id="1130654">
                  <w:marLeft w:val="0"/>
                  <w:marRight w:val="0"/>
                  <w:marTop w:val="0"/>
                  <w:marBottom w:val="0"/>
                  <w:divBdr>
                    <w:top w:val="none" w:sz="0" w:space="0" w:color="auto"/>
                    <w:left w:val="none" w:sz="0" w:space="0" w:color="auto"/>
                    <w:bottom w:val="none" w:sz="0" w:space="0" w:color="auto"/>
                    <w:right w:val="none" w:sz="0" w:space="0" w:color="auto"/>
                  </w:divBdr>
                  <w:divsChild>
                    <w:div w:id="994184440">
                      <w:marLeft w:val="0"/>
                      <w:marRight w:val="0"/>
                      <w:marTop w:val="0"/>
                      <w:marBottom w:val="0"/>
                      <w:divBdr>
                        <w:top w:val="none" w:sz="0" w:space="0" w:color="auto"/>
                        <w:left w:val="none" w:sz="0" w:space="0" w:color="auto"/>
                        <w:bottom w:val="none" w:sz="0" w:space="0" w:color="auto"/>
                        <w:right w:val="none" w:sz="0" w:space="0" w:color="auto"/>
                      </w:divBdr>
                      <w:divsChild>
                        <w:div w:id="1837695104">
                          <w:marLeft w:val="0"/>
                          <w:marRight w:val="0"/>
                          <w:marTop w:val="0"/>
                          <w:marBottom w:val="0"/>
                          <w:divBdr>
                            <w:top w:val="none" w:sz="0" w:space="0" w:color="auto"/>
                            <w:left w:val="none" w:sz="0" w:space="0" w:color="auto"/>
                            <w:bottom w:val="none" w:sz="0" w:space="0" w:color="auto"/>
                            <w:right w:val="none" w:sz="0" w:space="0" w:color="auto"/>
                          </w:divBdr>
                          <w:divsChild>
                            <w:div w:id="497574630">
                              <w:marLeft w:val="0"/>
                              <w:marRight w:val="0"/>
                              <w:marTop w:val="0"/>
                              <w:marBottom w:val="0"/>
                              <w:divBdr>
                                <w:top w:val="none" w:sz="0" w:space="0" w:color="auto"/>
                                <w:left w:val="none" w:sz="0" w:space="0" w:color="auto"/>
                                <w:bottom w:val="none" w:sz="0" w:space="0" w:color="auto"/>
                                <w:right w:val="none" w:sz="0" w:space="0" w:color="auto"/>
                              </w:divBdr>
                              <w:divsChild>
                                <w:div w:id="266695475">
                                  <w:marLeft w:val="0"/>
                                  <w:marRight w:val="0"/>
                                  <w:marTop w:val="120"/>
                                  <w:marBottom w:val="0"/>
                                  <w:divBdr>
                                    <w:top w:val="none" w:sz="0" w:space="0" w:color="auto"/>
                                    <w:left w:val="none" w:sz="0" w:space="0" w:color="auto"/>
                                    <w:bottom w:val="none" w:sz="0" w:space="0" w:color="auto"/>
                                    <w:right w:val="none" w:sz="0" w:space="0" w:color="auto"/>
                                  </w:divBdr>
                                  <w:divsChild>
                                    <w:div w:id="1136950107">
                                      <w:marLeft w:val="0"/>
                                      <w:marRight w:val="0"/>
                                      <w:marTop w:val="0"/>
                                      <w:marBottom w:val="0"/>
                                      <w:divBdr>
                                        <w:top w:val="none" w:sz="0" w:space="0" w:color="auto"/>
                                        <w:left w:val="none" w:sz="0" w:space="0" w:color="auto"/>
                                        <w:bottom w:val="none" w:sz="0" w:space="0" w:color="auto"/>
                                        <w:right w:val="none" w:sz="0" w:space="0" w:color="auto"/>
                                      </w:divBdr>
                                      <w:divsChild>
                                        <w:div w:id="335427930">
                                          <w:marLeft w:val="0"/>
                                          <w:marRight w:val="0"/>
                                          <w:marTop w:val="0"/>
                                          <w:marBottom w:val="0"/>
                                          <w:divBdr>
                                            <w:top w:val="none" w:sz="0" w:space="0" w:color="DEE0E1"/>
                                            <w:left w:val="single" w:sz="18" w:space="0" w:color="DEE0E1"/>
                                            <w:bottom w:val="none" w:sz="0" w:space="0" w:color="DEE0E1"/>
                                            <w:right w:val="none" w:sz="0" w:space="0" w:color="DEE0E1"/>
                                          </w:divBdr>
                                          <w:divsChild>
                                            <w:div w:id="1688630354">
                                              <w:marLeft w:val="0"/>
                                              <w:marRight w:val="0"/>
                                              <w:marTop w:val="0"/>
                                              <w:marBottom w:val="0"/>
                                              <w:divBdr>
                                                <w:top w:val="none" w:sz="0" w:space="0" w:color="auto"/>
                                                <w:left w:val="none" w:sz="0" w:space="0" w:color="auto"/>
                                                <w:bottom w:val="none" w:sz="0" w:space="0" w:color="auto"/>
                                                <w:right w:val="none" w:sz="0" w:space="0" w:color="auto"/>
                                              </w:divBdr>
                                              <w:divsChild>
                                                <w:div w:id="1561553126">
                                                  <w:marLeft w:val="0"/>
                                                  <w:marRight w:val="0"/>
                                                  <w:marTop w:val="0"/>
                                                  <w:marBottom w:val="0"/>
                                                  <w:divBdr>
                                                    <w:top w:val="none" w:sz="0" w:space="0" w:color="auto"/>
                                                    <w:left w:val="none" w:sz="0" w:space="0" w:color="auto"/>
                                                    <w:bottom w:val="none" w:sz="0" w:space="0" w:color="auto"/>
                                                    <w:right w:val="none" w:sz="0" w:space="0" w:color="auto"/>
                                                  </w:divBdr>
                                                  <w:divsChild>
                                                    <w:div w:id="208536155">
                                                      <w:marLeft w:val="0"/>
                                                      <w:marRight w:val="0"/>
                                                      <w:marTop w:val="0"/>
                                                      <w:marBottom w:val="60"/>
                                                      <w:divBdr>
                                                        <w:top w:val="none" w:sz="0" w:space="0" w:color="auto"/>
                                                        <w:left w:val="none" w:sz="0" w:space="0" w:color="auto"/>
                                                        <w:bottom w:val="none" w:sz="0" w:space="0" w:color="auto"/>
                                                        <w:right w:val="none" w:sz="0" w:space="0" w:color="auto"/>
                                                      </w:divBdr>
                                                      <w:divsChild>
                                                        <w:div w:id="1715888185">
                                                          <w:marLeft w:val="0"/>
                                                          <w:marRight w:val="0"/>
                                                          <w:marTop w:val="0"/>
                                                          <w:marBottom w:val="0"/>
                                                          <w:divBdr>
                                                            <w:top w:val="none" w:sz="0" w:space="0" w:color="auto"/>
                                                            <w:left w:val="none" w:sz="0" w:space="0" w:color="auto"/>
                                                            <w:bottom w:val="none" w:sz="0" w:space="0" w:color="auto"/>
                                                            <w:right w:val="none" w:sz="0" w:space="0" w:color="auto"/>
                                                          </w:divBdr>
                                                          <w:divsChild>
                                                            <w:div w:id="1163472048">
                                                              <w:marLeft w:val="0"/>
                                                              <w:marRight w:val="0"/>
                                                              <w:marTop w:val="0"/>
                                                              <w:marBottom w:val="0"/>
                                                              <w:divBdr>
                                                                <w:top w:val="none" w:sz="0" w:space="0" w:color="auto"/>
                                                                <w:left w:val="none" w:sz="0" w:space="0" w:color="auto"/>
                                                                <w:bottom w:val="none" w:sz="0" w:space="0" w:color="auto"/>
                                                                <w:right w:val="none" w:sz="0" w:space="0" w:color="auto"/>
                                                              </w:divBdr>
                                                              <w:divsChild>
                                                                <w:div w:id="1844969627">
                                                                  <w:marLeft w:val="0"/>
                                                                  <w:marRight w:val="0"/>
                                                                  <w:marTop w:val="0"/>
                                                                  <w:marBottom w:val="0"/>
                                                                  <w:divBdr>
                                                                    <w:top w:val="none" w:sz="0" w:space="0" w:color="auto"/>
                                                                    <w:left w:val="none" w:sz="0" w:space="0" w:color="auto"/>
                                                                    <w:bottom w:val="none" w:sz="0" w:space="0" w:color="auto"/>
                                                                    <w:right w:val="none" w:sz="0" w:space="0" w:color="auto"/>
                                                                  </w:divBdr>
                                                                  <w:divsChild>
                                                                    <w:div w:id="7809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6378">
                                                      <w:marLeft w:val="0"/>
                                                      <w:marRight w:val="0"/>
                                                      <w:marTop w:val="0"/>
                                                      <w:marBottom w:val="0"/>
                                                      <w:divBdr>
                                                        <w:top w:val="none" w:sz="0" w:space="0" w:color="auto"/>
                                                        <w:left w:val="none" w:sz="0" w:space="0" w:color="auto"/>
                                                        <w:bottom w:val="none" w:sz="0" w:space="0" w:color="auto"/>
                                                        <w:right w:val="none" w:sz="0" w:space="0" w:color="auto"/>
                                                      </w:divBdr>
                                                      <w:divsChild>
                                                        <w:div w:id="1051611516">
                                                          <w:marLeft w:val="0"/>
                                                          <w:marRight w:val="0"/>
                                                          <w:marTop w:val="0"/>
                                                          <w:marBottom w:val="0"/>
                                                          <w:divBdr>
                                                            <w:top w:val="none" w:sz="0" w:space="0" w:color="auto"/>
                                                            <w:left w:val="none" w:sz="0" w:space="0" w:color="auto"/>
                                                            <w:bottom w:val="none" w:sz="0" w:space="0" w:color="auto"/>
                                                            <w:right w:val="none" w:sz="0" w:space="0" w:color="auto"/>
                                                          </w:divBdr>
                                                          <w:divsChild>
                                                            <w:div w:id="1438595157">
                                                              <w:marLeft w:val="0"/>
                                                              <w:marRight w:val="0"/>
                                                              <w:marTop w:val="0"/>
                                                              <w:marBottom w:val="120"/>
                                                              <w:divBdr>
                                                                <w:top w:val="none" w:sz="0" w:space="0" w:color="auto"/>
                                                                <w:left w:val="none" w:sz="0" w:space="0" w:color="auto"/>
                                                                <w:bottom w:val="none" w:sz="0" w:space="0" w:color="auto"/>
                                                                <w:right w:val="none" w:sz="0" w:space="0" w:color="auto"/>
                                                              </w:divBdr>
                                                              <w:divsChild>
                                                                <w:div w:id="1661039713">
                                                                  <w:marLeft w:val="0"/>
                                                                  <w:marRight w:val="0"/>
                                                                  <w:marTop w:val="0"/>
                                                                  <w:marBottom w:val="0"/>
                                                                  <w:divBdr>
                                                                    <w:top w:val="none" w:sz="0" w:space="0" w:color="auto"/>
                                                                    <w:left w:val="none" w:sz="0" w:space="0" w:color="auto"/>
                                                                    <w:bottom w:val="none" w:sz="0" w:space="0" w:color="auto"/>
                                                                    <w:right w:val="none" w:sz="0" w:space="0" w:color="auto"/>
                                                                  </w:divBdr>
                                                                  <w:divsChild>
                                                                    <w:div w:id="2141223567">
                                                                      <w:marLeft w:val="0"/>
                                                                      <w:marRight w:val="0"/>
                                                                      <w:marTop w:val="0"/>
                                                                      <w:marBottom w:val="0"/>
                                                                      <w:divBdr>
                                                                        <w:top w:val="none" w:sz="0" w:space="0" w:color="auto"/>
                                                                        <w:left w:val="none" w:sz="0" w:space="0" w:color="auto"/>
                                                                        <w:bottom w:val="none" w:sz="0" w:space="0" w:color="auto"/>
                                                                        <w:right w:val="none" w:sz="0" w:space="0" w:color="auto"/>
                                                                      </w:divBdr>
                                                                      <w:divsChild>
                                                                        <w:div w:id="1461338750">
                                                                          <w:marLeft w:val="0"/>
                                                                          <w:marRight w:val="0"/>
                                                                          <w:marTop w:val="0"/>
                                                                          <w:marBottom w:val="0"/>
                                                                          <w:divBdr>
                                                                            <w:top w:val="none" w:sz="0" w:space="0" w:color="auto"/>
                                                                            <w:left w:val="none" w:sz="0" w:space="0" w:color="auto"/>
                                                                            <w:bottom w:val="none" w:sz="0" w:space="0" w:color="auto"/>
                                                                            <w:right w:val="none" w:sz="0" w:space="0" w:color="auto"/>
                                                                          </w:divBdr>
                                                                          <w:divsChild>
                                                                            <w:div w:id="15629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708929">
                              <w:marLeft w:val="-240"/>
                              <w:marRight w:val="-240"/>
                              <w:marTop w:val="0"/>
                              <w:marBottom w:val="0"/>
                              <w:divBdr>
                                <w:top w:val="none" w:sz="0" w:space="0" w:color="auto"/>
                                <w:left w:val="none" w:sz="0" w:space="0" w:color="auto"/>
                                <w:bottom w:val="none" w:sz="0" w:space="0" w:color="auto"/>
                                <w:right w:val="none" w:sz="0" w:space="0" w:color="auto"/>
                              </w:divBdr>
                              <w:divsChild>
                                <w:div w:id="1421370929">
                                  <w:marLeft w:val="0"/>
                                  <w:marRight w:val="0"/>
                                  <w:marTop w:val="0"/>
                                  <w:marBottom w:val="0"/>
                                  <w:divBdr>
                                    <w:top w:val="none" w:sz="0" w:space="0" w:color="auto"/>
                                    <w:left w:val="none" w:sz="0" w:space="0" w:color="auto"/>
                                    <w:bottom w:val="none" w:sz="0" w:space="0" w:color="auto"/>
                                    <w:right w:val="none" w:sz="0" w:space="0" w:color="auto"/>
                                  </w:divBdr>
                                  <w:divsChild>
                                    <w:div w:id="723916073">
                                      <w:marLeft w:val="0"/>
                                      <w:marRight w:val="0"/>
                                      <w:marTop w:val="0"/>
                                      <w:marBottom w:val="0"/>
                                      <w:divBdr>
                                        <w:top w:val="none" w:sz="0" w:space="0" w:color="auto"/>
                                        <w:left w:val="none" w:sz="0" w:space="0" w:color="auto"/>
                                        <w:bottom w:val="none" w:sz="0" w:space="0" w:color="auto"/>
                                        <w:right w:val="none" w:sz="0" w:space="0" w:color="auto"/>
                                      </w:divBdr>
                                      <w:divsChild>
                                        <w:div w:id="856623653">
                                          <w:marLeft w:val="0"/>
                                          <w:marRight w:val="0"/>
                                          <w:marTop w:val="0"/>
                                          <w:marBottom w:val="0"/>
                                          <w:divBdr>
                                            <w:top w:val="none" w:sz="0" w:space="0" w:color="auto"/>
                                            <w:left w:val="none" w:sz="0" w:space="0" w:color="auto"/>
                                            <w:bottom w:val="none" w:sz="0" w:space="0" w:color="auto"/>
                                            <w:right w:val="none" w:sz="0" w:space="0" w:color="auto"/>
                                          </w:divBdr>
                                          <w:divsChild>
                                            <w:div w:id="850729257">
                                              <w:marLeft w:val="0"/>
                                              <w:marRight w:val="60"/>
                                              <w:marTop w:val="0"/>
                                              <w:marBottom w:val="0"/>
                                              <w:divBdr>
                                                <w:top w:val="none" w:sz="0" w:space="0" w:color="auto"/>
                                                <w:left w:val="none" w:sz="0" w:space="0" w:color="auto"/>
                                                <w:bottom w:val="none" w:sz="0" w:space="0" w:color="auto"/>
                                                <w:right w:val="none" w:sz="0" w:space="0" w:color="auto"/>
                                              </w:divBdr>
                                              <w:divsChild>
                                                <w:div w:id="1681661939">
                                                  <w:marLeft w:val="0"/>
                                                  <w:marRight w:val="0"/>
                                                  <w:marTop w:val="0"/>
                                                  <w:marBottom w:val="0"/>
                                                  <w:divBdr>
                                                    <w:top w:val="none" w:sz="0" w:space="0" w:color="auto"/>
                                                    <w:left w:val="none" w:sz="0" w:space="0" w:color="auto"/>
                                                    <w:bottom w:val="none" w:sz="0" w:space="0" w:color="auto"/>
                                                    <w:right w:val="none" w:sz="0" w:space="0" w:color="auto"/>
                                                  </w:divBdr>
                                                  <w:divsChild>
                                                    <w:div w:id="1776436852">
                                                      <w:marLeft w:val="0"/>
                                                      <w:marRight w:val="0"/>
                                                      <w:marTop w:val="0"/>
                                                      <w:marBottom w:val="0"/>
                                                      <w:divBdr>
                                                        <w:top w:val="single" w:sz="24" w:space="0" w:color="DEE0E1"/>
                                                        <w:left w:val="single" w:sz="24" w:space="0" w:color="DEE0E1"/>
                                                        <w:bottom w:val="single" w:sz="24" w:space="0" w:color="DEE0E1"/>
                                                        <w:right w:val="single" w:sz="24" w:space="0" w:color="DEE0E1"/>
                                                      </w:divBdr>
                                                      <w:divsChild>
                                                        <w:div w:id="1415661072">
                                                          <w:marLeft w:val="60"/>
                                                          <w:marRight w:val="0"/>
                                                          <w:marTop w:val="0"/>
                                                          <w:marBottom w:val="0"/>
                                                          <w:divBdr>
                                                            <w:top w:val="none" w:sz="0" w:space="0" w:color="auto"/>
                                                            <w:left w:val="none" w:sz="0" w:space="0" w:color="auto"/>
                                                            <w:bottom w:val="none" w:sz="0" w:space="0" w:color="auto"/>
                                                            <w:right w:val="none" w:sz="0" w:space="0" w:color="auto"/>
                                                          </w:divBdr>
                                                          <w:divsChild>
                                                            <w:div w:id="179200960">
                                                              <w:marLeft w:val="0"/>
                                                              <w:marRight w:val="0"/>
                                                              <w:marTop w:val="0"/>
                                                              <w:marBottom w:val="0"/>
                                                              <w:divBdr>
                                                                <w:top w:val="none" w:sz="0" w:space="0" w:color="auto"/>
                                                                <w:left w:val="none" w:sz="0" w:space="0" w:color="auto"/>
                                                                <w:bottom w:val="none" w:sz="0" w:space="0" w:color="auto"/>
                                                                <w:right w:val="none" w:sz="0" w:space="0" w:color="auto"/>
                                                              </w:divBdr>
                                                              <w:divsChild>
                                                                <w:div w:id="9133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1125">
                                              <w:marLeft w:val="0"/>
                                              <w:marRight w:val="60"/>
                                              <w:marTop w:val="0"/>
                                              <w:marBottom w:val="0"/>
                                              <w:divBdr>
                                                <w:top w:val="none" w:sz="0" w:space="0" w:color="auto"/>
                                                <w:left w:val="none" w:sz="0" w:space="0" w:color="auto"/>
                                                <w:bottom w:val="none" w:sz="0" w:space="0" w:color="auto"/>
                                                <w:right w:val="none" w:sz="0" w:space="0" w:color="auto"/>
                                              </w:divBdr>
                                              <w:divsChild>
                                                <w:div w:id="331419709">
                                                  <w:marLeft w:val="0"/>
                                                  <w:marRight w:val="0"/>
                                                  <w:marTop w:val="0"/>
                                                  <w:marBottom w:val="0"/>
                                                  <w:divBdr>
                                                    <w:top w:val="none" w:sz="0" w:space="0" w:color="auto"/>
                                                    <w:left w:val="none" w:sz="0" w:space="0" w:color="auto"/>
                                                    <w:bottom w:val="none" w:sz="0" w:space="0" w:color="auto"/>
                                                    <w:right w:val="none" w:sz="0" w:space="0" w:color="auto"/>
                                                  </w:divBdr>
                                                  <w:divsChild>
                                                    <w:div w:id="1873180027">
                                                      <w:marLeft w:val="0"/>
                                                      <w:marRight w:val="0"/>
                                                      <w:marTop w:val="0"/>
                                                      <w:marBottom w:val="0"/>
                                                      <w:divBdr>
                                                        <w:top w:val="none" w:sz="0" w:space="0" w:color="auto"/>
                                                        <w:left w:val="none" w:sz="0" w:space="0" w:color="auto"/>
                                                        <w:bottom w:val="none" w:sz="0" w:space="0" w:color="auto"/>
                                                        <w:right w:val="none" w:sz="0" w:space="0" w:color="auto"/>
                                                      </w:divBdr>
                                                      <w:divsChild>
                                                        <w:div w:id="1730685137">
                                                          <w:marLeft w:val="0"/>
                                                          <w:marRight w:val="0"/>
                                                          <w:marTop w:val="0"/>
                                                          <w:marBottom w:val="0"/>
                                                          <w:divBdr>
                                                            <w:top w:val="none" w:sz="0" w:space="0" w:color="auto"/>
                                                            <w:left w:val="none" w:sz="0" w:space="0" w:color="auto"/>
                                                            <w:bottom w:val="none" w:sz="0" w:space="0" w:color="auto"/>
                                                            <w:right w:val="none" w:sz="0" w:space="0" w:color="auto"/>
                                                          </w:divBdr>
                                                          <w:divsChild>
                                                            <w:div w:id="11139388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7931723">
          <w:marLeft w:val="0"/>
          <w:marRight w:val="0"/>
          <w:marTop w:val="0"/>
          <w:marBottom w:val="0"/>
          <w:divBdr>
            <w:top w:val="none" w:sz="0" w:space="12" w:color="DEE0E1"/>
            <w:left w:val="none" w:sz="0" w:space="0" w:color="DEE0E1"/>
            <w:bottom w:val="single" w:sz="6" w:space="0" w:color="DEE0E1"/>
            <w:right w:val="none" w:sz="0" w:space="0" w:color="DEE0E1"/>
          </w:divBdr>
          <w:divsChild>
            <w:div w:id="1181705262">
              <w:marLeft w:val="0"/>
              <w:marRight w:val="0"/>
              <w:marTop w:val="0"/>
              <w:marBottom w:val="0"/>
              <w:divBdr>
                <w:top w:val="none" w:sz="0" w:space="0" w:color="auto"/>
                <w:left w:val="none" w:sz="0" w:space="0" w:color="auto"/>
                <w:bottom w:val="none" w:sz="0" w:space="0" w:color="auto"/>
                <w:right w:val="none" w:sz="0" w:space="0" w:color="auto"/>
              </w:divBdr>
              <w:divsChild>
                <w:div w:id="1953434059">
                  <w:marLeft w:val="0"/>
                  <w:marRight w:val="0"/>
                  <w:marTop w:val="0"/>
                  <w:marBottom w:val="0"/>
                  <w:divBdr>
                    <w:top w:val="none" w:sz="0" w:space="0" w:color="auto"/>
                    <w:left w:val="none" w:sz="0" w:space="0" w:color="auto"/>
                    <w:bottom w:val="none" w:sz="0" w:space="0" w:color="auto"/>
                    <w:right w:val="none" w:sz="0" w:space="0" w:color="auto"/>
                  </w:divBdr>
                  <w:divsChild>
                    <w:div w:id="2077586590">
                      <w:marLeft w:val="0"/>
                      <w:marRight w:val="0"/>
                      <w:marTop w:val="0"/>
                      <w:marBottom w:val="0"/>
                      <w:divBdr>
                        <w:top w:val="none" w:sz="0" w:space="0" w:color="auto"/>
                        <w:left w:val="none" w:sz="0" w:space="0" w:color="auto"/>
                        <w:bottom w:val="none" w:sz="0" w:space="0" w:color="auto"/>
                        <w:right w:val="none" w:sz="0" w:space="0" w:color="auto"/>
                      </w:divBdr>
                      <w:divsChild>
                        <w:div w:id="1162696440">
                          <w:marLeft w:val="0"/>
                          <w:marRight w:val="0"/>
                          <w:marTop w:val="0"/>
                          <w:marBottom w:val="0"/>
                          <w:divBdr>
                            <w:top w:val="none" w:sz="0" w:space="0" w:color="auto"/>
                            <w:left w:val="none" w:sz="0" w:space="0" w:color="auto"/>
                            <w:bottom w:val="none" w:sz="0" w:space="0" w:color="auto"/>
                            <w:right w:val="none" w:sz="0" w:space="0" w:color="auto"/>
                          </w:divBdr>
                          <w:divsChild>
                            <w:div w:id="802237708">
                              <w:marLeft w:val="0"/>
                              <w:marRight w:val="0"/>
                              <w:marTop w:val="0"/>
                              <w:marBottom w:val="0"/>
                              <w:divBdr>
                                <w:top w:val="none" w:sz="0" w:space="0" w:color="auto"/>
                                <w:left w:val="none" w:sz="0" w:space="0" w:color="auto"/>
                                <w:bottom w:val="none" w:sz="0" w:space="0" w:color="auto"/>
                                <w:right w:val="none" w:sz="0" w:space="0" w:color="auto"/>
                              </w:divBdr>
                              <w:divsChild>
                                <w:div w:id="327904221">
                                  <w:marLeft w:val="0"/>
                                  <w:marRight w:val="0"/>
                                  <w:marTop w:val="0"/>
                                  <w:marBottom w:val="0"/>
                                  <w:divBdr>
                                    <w:top w:val="none" w:sz="0" w:space="0" w:color="auto"/>
                                    <w:left w:val="none" w:sz="0" w:space="0" w:color="auto"/>
                                    <w:bottom w:val="none" w:sz="0" w:space="0" w:color="auto"/>
                                    <w:right w:val="none" w:sz="0" w:space="0" w:color="auto"/>
                                  </w:divBdr>
                                  <w:divsChild>
                                    <w:div w:id="694162771">
                                      <w:marLeft w:val="0"/>
                                      <w:marRight w:val="0"/>
                                      <w:marTop w:val="0"/>
                                      <w:marBottom w:val="120"/>
                                      <w:divBdr>
                                        <w:top w:val="none" w:sz="0" w:space="0" w:color="auto"/>
                                        <w:left w:val="none" w:sz="0" w:space="0" w:color="auto"/>
                                        <w:bottom w:val="none" w:sz="0" w:space="0" w:color="auto"/>
                                        <w:right w:val="none" w:sz="0" w:space="0" w:color="auto"/>
                                      </w:divBdr>
                                      <w:divsChild>
                                        <w:div w:id="598103404">
                                          <w:marLeft w:val="0"/>
                                          <w:marRight w:val="0"/>
                                          <w:marTop w:val="0"/>
                                          <w:marBottom w:val="0"/>
                                          <w:divBdr>
                                            <w:top w:val="none" w:sz="0" w:space="0" w:color="auto"/>
                                            <w:left w:val="none" w:sz="0" w:space="0" w:color="auto"/>
                                            <w:bottom w:val="none" w:sz="0" w:space="0" w:color="auto"/>
                                            <w:right w:val="none" w:sz="0" w:space="0" w:color="auto"/>
                                          </w:divBdr>
                                          <w:divsChild>
                                            <w:div w:id="562377105">
                                              <w:marLeft w:val="0"/>
                                              <w:marRight w:val="0"/>
                                              <w:marTop w:val="0"/>
                                              <w:marBottom w:val="0"/>
                                              <w:divBdr>
                                                <w:top w:val="none" w:sz="0" w:space="0" w:color="auto"/>
                                                <w:left w:val="none" w:sz="0" w:space="0" w:color="auto"/>
                                                <w:bottom w:val="none" w:sz="0" w:space="0" w:color="auto"/>
                                                <w:right w:val="none" w:sz="0" w:space="0" w:color="auto"/>
                                              </w:divBdr>
                                              <w:divsChild>
                                                <w:div w:id="1993676515">
                                                  <w:marLeft w:val="0"/>
                                                  <w:marRight w:val="0"/>
                                                  <w:marTop w:val="0"/>
                                                  <w:marBottom w:val="0"/>
                                                  <w:divBdr>
                                                    <w:top w:val="none" w:sz="0" w:space="0" w:color="auto"/>
                                                    <w:left w:val="none" w:sz="0" w:space="0" w:color="auto"/>
                                                    <w:bottom w:val="none" w:sz="0" w:space="0" w:color="auto"/>
                                                    <w:right w:val="none" w:sz="0" w:space="0" w:color="auto"/>
                                                  </w:divBdr>
                                                  <w:divsChild>
                                                    <w:div w:id="1179853803">
                                                      <w:marLeft w:val="0"/>
                                                      <w:marRight w:val="120"/>
                                                      <w:marTop w:val="0"/>
                                                      <w:marBottom w:val="0"/>
                                                      <w:divBdr>
                                                        <w:top w:val="none" w:sz="0" w:space="0" w:color="auto"/>
                                                        <w:left w:val="none" w:sz="0" w:space="0" w:color="auto"/>
                                                        <w:bottom w:val="none" w:sz="0" w:space="0" w:color="auto"/>
                                                        <w:right w:val="none" w:sz="0" w:space="0" w:color="auto"/>
                                                      </w:divBdr>
                                                      <w:divsChild>
                                                        <w:div w:id="1795640397">
                                                          <w:marLeft w:val="0"/>
                                                          <w:marRight w:val="0"/>
                                                          <w:marTop w:val="0"/>
                                                          <w:marBottom w:val="0"/>
                                                          <w:divBdr>
                                                            <w:top w:val="none" w:sz="0" w:space="0" w:color="auto"/>
                                                            <w:left w:val="none" w:sz="0" w:space="0" w:color="auto"/>
                                                            <w:bottom w:val="none" w:sz="0" w:space="0" w:color="auto"/>
                                                            <w:right w:val="none" w:sz="0" w:space="0" w:color="auto"/>
                                                          </w:divBdr>
                                                          <w:divsChild>
                                                            <w:div w:id="1883639118">
                                                              <w:marLeft w:val="0"/>
                                                              <w:marRight w:val="0"/>
                                                              <w:marTop w:val="0"/>
                                                              <w:marBottom w:val="0"/>
                                                              <w:divBdr>
                                                                <w:top w:val="none" w:sz="0" w:space="0" w:color="auto"/>
                                                                <w:left w:val="none" w:sz="0" w:space="0" w:color="auto"/>
                                                                <w:bottom w:val="none" w:sz="0" w:space="0" w:color="auto"/>
                                                                <w:right w:val="none" w:sz="0" w:space="0" w:color="auto"/>
                                                              </w:divBdr>
                                                              <w:divsChild>
                                                                <w:div w:id="957032617">
                                                                  <w:marLeft w:val="0"/>
                                                                  <w:marRight w:val="0"/>
                                                                  <w:marTop w:val="0"/>
                                                                  <w:marBottom w:val="0"/>
                                                                  <w:divBdr>
                                                                    <w:top w:val="none" w:sz="0" w:space="0" w:color="auto"/>
                                                                    <w:left w:val="none" w:sz="0" w:space="0" w:color="auto"/>
                                                                    <w:bottom w:val="none" w:sz="0" w:space="0" w:color="auto"/>
                                                                    <w:right w:val="none" w:sz="0" w:space="0" w:color="auto"/>
                                                                  </w:divBdr>
                                                                  <w:divsChild>
                                                                    <w:div w:id="1661807407">
                                                                      <w:marLeft w:val="0"/>
                                                                      <w:marRight w:val="0"/>
                                                                      <w:marTop w:val="0"/>
                                                                      <w:marBottom w:val="0"/>
                                                                      <w:divBdr>
                                                                        <w:top w:val="none" w:sz="0" w:space="0" w:color="auto"/>
                                                                        <w:left w:val="none" w:sz="0" w:space="0" w:color="auto"/>
                                                                        <w:bottom w:val="none" w:sz="0" w:space="0" w:color="auto"/>
                                                                        <w:right w:val="none" w:sz="0" w:space="0" w:color="auto"/>
                                                                      </w:divBdr>
                                                                      <w:divsChild>
                                                                        <w:div w:id="1813907502">
                                                                          <w:marLeft w:val="0"/>
                                                                          <w:marRight w:val="0"/>
                                                                          <w:marTop w:val="0"/>
                                                                          <w:marBottom w:val="0"/>
                                                                          <w:divBdr>
                                                                            <w:top w:val="none" w:sz="0" w:space="0" w:color="auto"/>
                                                                            <w:left w:val="none" w:sz="0" w:space="0" w:color="auto"/>
                                                                            <w:bottom w:val="none" w:sz="0" w:space="0" w:color="auto"/>
                                                                            <w:right w:val="none" w:sz="0" w:space="0" w:color="auto"/>
                                                                          </w:divBdr>
                                                                          <w:divsChild>
                                                                            <w:div w:id="1190684181">
                                                                              <w:marLeft w:val="0"/>
                                                                              <w:marRight w:val="0"/>
                                                                              <w:marTop w:val="0"/>
                                                                              <w:marBottom w:val="0"/>
                                                                              <w:divBdr>
                                                                                <w:top w:val="none" w:sz="0" w:space="0" w:color="auto"/>
                                                                                <w:left w:val="none" w:sz="0" w:space="0" w:color="auto"/>
                                                                                <w:bottom w:val="none" w:sz="0" w:space="0" w:color="auto"/>
                                                                                <w:right w:val="none" w:sz="0" w:space="0" w:color="auto"/>
                                                                              </w:divBdr>
                                                                              <w:divsChild>
                                                                                <w:div w:id="702246571">
                                                                                  <w:marLeft w:val="0"/>
                                                                                  <w:marRight w:val="0"/>
                                                                                  <w:marTop w:val="0"/>
                                                                                  <w:marBottom w:val="0"/>
                                                                                  <w:divBdr>
                                                                                    <w:top w:val="none" w:sz="0" w:space="0" w:color="auto"/>
                                                                                    <w:left w:val="none" w:sz="0" w:space="0" w:color="auto"/>
                                                                                    <w:bottom w:val="none" w:sz="0" w:space="0" w:color="auto"/>
                                                                                    <w:right w:val="none" w:sz="0" w:space="0" w:color="auto"/>
                                                                                  </w:divBdr>
                                                                                  <w:divsChild>
                                                                                    <w:div w:id="1274362081">
                                                                                      <w:marLeft w:val="0"/>
                                                                                      <w:marRight w:val="0"/>
                                                                                      <w:marTop w:val="0"/>
                                                                                      <w:marBottom w:val="0"/>
                                                                                      <w:divBdr>
                                                                                        <w:top w:val="none" w:sz="0" w:space="0" w:color="auto"/>
                                                                                        <w:left w:val="none" w:sz="0" w:space="0" w:color="auto"/>
                                                                                        <w:bottom w:val="none" w:sz="0" w:space="0" w:color="auto"/>
                                                                                        <w:right w:val="none" w:sz="0" w:space="0" w:color="auto"/>
                                                                                      </w:divBdr>
                                                                                      <w:divsChild>
                                                                                        <w:div w:id="1040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53203">
      <w:bodyDiv w:val="1"/>
      <w:marLeft w:val="0"/>
      <w:marRight w:val="0"/>
      <w:marTop w:val="0"/>
      <w:marBottom w:val="0"/>
      <w:divBdr>
        <w:top w:val="none" w:sz="0" w:space="0" w:color="auto"/>
        <w:left w:val="none" w:sz="0" w:space="0" w:color="auto"/>
        <w:bottom w:val="none" w:sz="0" w:space="0" w:color="auto"/>
        <w:right w:val="none" w:sz="0" w:space="0" w:color="auto"/>
      </w:divBdr>
    </w:div>
    <w:div w:id="408112537">
      <w:bodyDiv w:val="1"/>
      <w:marLeft w:val="0"/>
      <w:marRight w:val="0"/>
      <w:marTop w:val="0"/>
      <w:marBottom w:val="0"/>
      <w:divBdr>
        <w:top w:val="none" w:sz="0" w:space="0" w:color="auto"/>
        <w:left w:val="none" w:sz="0" w:space="0" w:color="auto"/>
        <w:bottom w:val="none" w:sz="0" w:space="0" w:color="auto"/>
        <w:right w:val="none" w:sz="0" w:space="0" w:color="auto"/>
      </w:divBdr>
    </w:div>
    <w:div w:id="435756717">
      <w:bodyDiv w:val="1"/>
      <w:marLeft w:val="0"/>
      <w:marRight w:val="0"/>
      <w:marTop w:val="0"/>
      <w:marBottom w:val="0"/>
      <w:divBdr>
        <w:top w:val="none" w:sz="0" w:space="0" w:color="auto"/>
        <w:left w:val="none" w:sz="0" w:space="0" w:color="auto"/>
        <w:bottom w:val="none" w:sz="0" w:space="0" w:color="auto"/>
        <w:right w:val="none" w:sz="0" w:space="0" w:color="auto"/>
      </w:divBdr>
    </w:div>
    <w:div w:id="565065252">
      <w:bodyDiv w:val="1"/>
      <w:marLeft w:val="0"/>
      <w:marRight w:val="0"/>
      <w:marTop w:val="0"/>
      <w:marBottom w:val="0"/>
      <w:divBdr>
        <w:top w:val="none" w:sz="0" w:space="0" w:color="auto"/>
        <w:left w:val="none" w:sz="0" w:space="0" w:color="auto"/>
        <w:bottom w:val="none" w:sz="0" w:space="0" w:color="auto"/>
        <w:right w:val="none" w:sz="0" w:space="0" w:color="auto"/>
      </w:divBdr>
      <w:divsChild>
        <w:div w:id="1170675291">
          <w:marLeft w:val="0"/>
          <w:marRight w:val="0"/>
          <w:marTop w:val="0"/>
          <w:marBottom w:val="0"/>
          <w:divBdr>
            <w:top w:val="none" w:sz="0" w:space="12" w:color="DEE0E1"/>
            <w:left w:val="none" w:sz="0" w:space="0" w:color="DEE0E1"/>
            <w:bottom w:val="single" w:sz="6" w:space="0" w:color="DEE0E1"/>
            <w:right w:val="none" w:sz="0" w:space="0" w:color="DEE0E1"/>
          </w:divBdr>
          <w:divsChild>
            <w:div w:id="1640068293">
              <w:marLeft w:val="0"/>
              <w:marRight w:val="0"/>
              <w:marTop w:val="0"/>
              <w:marBottom w:val="0"/>
              <w:divBdr>
                <w:top w:val="none" w:sz="0" w:space="0" w:color="auto"/>
                <w:left w:val="none" w:sz="0" w:space="0" w:color="auto"/>
                <w:bottom w:val="none" w:sz="0" w:space="0" w:color="auto"/>
                <w:right w:val="none" w:sz="0" w:space="0" w:color="auto"/>
              </w:divBdr>
              <w:divsChild>
                <w:div w:id="2126922369">
                  <w:marLeft w:val="0"/>
                  <w:marRight w:val="0"/>
                  <w:marTop w:val="0"/>
                  <w:marBottom w:val="0"/>
                  <w:divBdr>
                    <w:top w:val="none" w:sz="0" w:space="0" w:color="auto"/>
                    <w:left w:val="none" w:sz="0" w:space="0" w:color="auto"/>
                    <w:bottom w:val="none" w:sz="0" w:space="0" w:color="auto"/>
                    <w:right w:val="none" w:sz="0" w:space="0" w:color="auto"/>
                  </w:divBdr>
                  <w:divsChild>
                    <w:div w:id="319119680">
                      <w:marLeft w:val="0"/>
                      <w:marRight w:val="0"/>
                      <w:marTop w:val="0"/>
                      <w:marBottom w:val="0"/>
                      <w:divBdr>
                        <w:top w:val="none" w:sz="0" w:space="0" w:color="auto"/>
                        <w:left w:val="none" w:sz="0" w:space="0" w:color="auto"/>
                        <w:bottom w:val="none" w:sz="0" w:space="0" w:color="auto"/>
                        <w:right w:val="none" w:sz="0" w:space="0" w:color="auto"/>
                      </w:divBdr>
                      <w:divsChild>
                        <w:div w:id="1502621022">
                          <w:marLeft w:val="0"/>
                          <w:marRight w:val="0"/>
                          <w:marTop w:val="0"/>
                          <w:marBottom w:val="0"/>
                          <w:divBdr>
                            <w:top w:val="none" w:sz="0" w:space="0" w:color="auto"/>
                            <w:left w:val="none" w:sz="0" w:space="0" w:color="auto"/>
                            <w:bottom w:val="none" w:sz="0" w:space="0" w:color="auto"/>
                            <w:right w:val="none" w:sz="0" w:space="0" w:color="auto"/>
                          </w:divBdr>
                          <w:divsChild>
                            <w:div w:id="1824926563">
                              <w:marLeft w:val="0"/>
                              <w:marRight w:val="0"/>
                              <w:marTop w:val="0"/>
                              <w:marBottom w:val="0"/>
                              <w:divBdr>
                                <w:top w:val="none" w:sz="0" w:space="0" w:color="auto"/>
                                <w:left w:val="none" w:sz="0" w:space="0" w:color="auto"/>
                                <w:bottom w:val="none" w:sz="0" w:space="0" w:color="auto"/>
                                <w:right w:val="none" w:sz="0" w:space="0" w:color="auto"/>
                              </w:divBdr>
                              <w:divsChild>
                                <w:div w:id="814181763">
                                  <w:marLeft w:val="0"/>
                                  <w:marRight w:val="0"/>
                                  <w:marTop w:val="120"/>
                                  <w:marBottom w:val="0"/>
                                  <w:divBdr>
                                    <w:top w:val="none" w:sz="0" w:space="0" w:color="auto"/>
                                    <w:left w:val="none" w:sz="0" w:space="0" w:color="auto"/>
                                    <w:bottom w:val="none" w:sz="0" w:space="0" w:color="auto"/>
                                    <w:right w:val="none" w:sz="0" w:space="0" w:color="auto"/>
                                  </w:divBdr>
                                  <w:divsChild>
                                    <w:div w:id="1573617461">
                                      <w:marLeft w:val="0"/>
                                      <w:marRight w:val="0"/>
                                      <w:marTop w:val="0"/>
                                      <w:marBottom w:val="0"/>
                                      <w:divBdr>
                                        <w:top w:val="none" w:sz="0" w:space="0" w:color="auto"/>
                                        <w:left w:val="none" w:sz="0" w:space="0" w:color="auto"/>
                                        <w:bottom w:val="none" w:sz="0" w:space="0" w:color="auto"/>
                                        <w:right w:val="none" w:sz="0" w:space="0" w:color="auto"/>
                                      </w:divBdr>
                                      <w:divsChild>
                                        <w:div w:id="107553113">
                                          <w:marLeft w:val="0"/>
                                          <w:marRight w:val="0"/>
                                          <w:marTop w:val="0"/>
                                          <w:marBottom w:val="0"/>
                                          <w:divBdr>
                                            <w:top w:val="none" w:sz="0" w:space="0" w:color="DEE0E1"/>
                                            <w:left w:val="single" w:sz="18" w:space="0" w:color="DEE0E1"/>
                                            <w:bottom w:val="none" w:sz="0" w:space="0" w:color="DEE0E1"/>
                                            <w:right w:val="none" w:sz="0" w:space="0" w:color="DEE0E1"/>
                                          </w:divBdr>
                                          <w:divsChild>
                                            <w:div w:id="2052995727">
                                              <w:marLeft w:val="0"/>
                                              <w:marRight w:val="0"/>
                                              <w:marTop w:val="0"/>
                                              <w:marBottom w:val="0"/>
                                              <w:divBdr>
                                                <w:top w:val="none" w:sz="0" w:space="0" w:color="auto"/>
                                                <w:left w:val="none" w:sz="0" w:space="0" w:color="auto"/>
                                                <w:bottom w:val="none" w:sz="0" w:space="0" w:color="auto"/>
                                                <w:right w:val="none" w:sz="0" w:space="0" w:color="auto"/>
                                              </w:divBdr>
                                              <w:divsChild>
                                                <w:div w:id="1666006037">
                                                  <w:marLeft w:val="0"/>
                                                  <w:marRight w:val="0"/>
                                                  <w:marTop w:val="0"/>
                                                  <w:marBottom w:val="0"/>
                                                  <w:divBdr>
                                                    <w:top w:val="none" w:sz="0" w:space="0" w:color="auto"/>
                                                    <w:left w:val="none" w:sz="0" w:space="0" w:color="auto"/>
                                                    <w:bottom w:val="none" w:sz="0" w:space="0" w:color="auto"/>
                                                    <w:right w:val="none" w:sz="0" w:space="0" w:color="auto"/>
                                                  </w:divBdr>
                                                  <w:divsChild>
                                                    <w:div w:id="1052577000">
                                                      <w:marLeft w:val="0"/>
                                                      <w:marRight w:val="0"/>
                                                      <w:marTop w:val="0"/>
                                                      <w:marBottom w:val="60"/>
                                                      <w:divBdr>
                                                        <w:top w:val="none" w:sz="0" w:space="0" w:color="auto"/>
                                                        <w:left w:val="none" w:sz="0" w:space="0" w:color="auto"/>
                                                        <w:bottom w:val="none" w:sz="0" w:space="0" w:color="auto"/>
                                                        <w:right w:val="none" w:sz="0" w:space="0" w:color="auto"/>
                                                      </w:divBdr>
                                                      <w:divsChild>
                                                        <w:div w:id="520247587">
                                                          <w:marLeft w:val="0"/>
                                                          <w:marRight w:val="0"/>
                                                          <w:marTop w:val="0"/>
                                                          <w:marBottom w:val="0"/>
                                                          <w:divBdr>
                                                            <w:top w:val="none" w:sz="0" w:space="0" w:color="auto"/>
                                                            <w:left w:val="none" w:sz="0" w:space="0" w:color="auto"/>
                                                            <w:bottom w:val="none" w:sz="0" w:space="0" w:color="auto"/>
                                                            <w:right w:val="none" w:sz="0" w:space="0" w:color="auto"/>
                                                          </w:divBdr>
                                                          <w:divsChild>
                                                            <w:div w:id="813713480">
                                                              <w:marLeft w:val="0"/>
                                                              <w:marRight w:val="0"/>
                                                              <w:marTop w:val="0"/>
                                                              <w:marBottom w:val="0"/>
                                                              <w:divBdr>
                                                                <w:top w:val="none" w:sz="0" w:space="0" w:color="auto"/>
                                                                <w:left w:val="none" w:sz="0" w:space="0" w:color="auto"/>
                                                                <w:bottom w:val="none" w:sz="0" w:space="0" w:color="auto"/>
                                                                <w:right w:val="none" w:sz="0" w:space="0" w:color="auto"/>
                                                              </w:divBdr>
                                                              <w:divsChild>
                                                                <w:div w:id="1280918664">
                                                                  <w:marLeft w:val="0"/>
                                                                  <w:marRight w:val="0"/>
                                                                  <w:marTop w:val="0"/>
                                                                  <w:marBottom w:val="0"/>
                                                                  <w:divBdr>
                                                                    <w:top w:val="none" w:sz="0" w:space="0" w:color="auto"/>
                                                                    <w:left w:val="none" w:sz="0" w:space="0" w:color="auto"/>
                                                                    <w:bottom w:val="none" w:sz="0" w:space="0" w:color="auto"/>
                                                                    <w:right w:val="none" w:sz="0" w:space="0" w:color="auto"/>
                                                                  </w:divBdr>
                                                                  <w:divsChild>
                                                                    <w:div w:id="11911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331">
                                                      <w:marLeft w:val="0"/>
                                                      <w:marRight w:val="0"/>
                                                      <w:marTop w:val="0"/>
                                                      <w:marBottom w:val="0"/>
                                                      <w:divBdr>
                                                        <w:top w:val="none" w:sz="0" w:space="0" w:color="auto"/>
                                                        <w:left w:val="none" w:sz="0" w:space="0" w:color="auto"/>
                                                        <w:bottom w:val="none" w:sz="0" w:space="0" w:color="auto"/>
                                                        <w:right w:val="none" w:sz="0" w:space="0" w:color="auto"/>
                                                      </w:divBdr>
                                                      <w:divsChild>
                                                        <w:div w:id="1865514302">
                                                          <w:marLeft w:val="0"/>
                                                          <w:marRight w:val="0"/>
                                                          <w:marTop w:val="0"/>
                                                          <w:marBottom w:val="0"/>
                                                          <w:divBdr>
                                                            <w:top w:val="none" w:sz="0" w:space="0" w:color="auto"/>
                                                            <w:left w:val="none" w:sz="0" w:space="0" w:color="auto"/>
                                                            <w:bottom w:val="none" w:sz="0" w:space="0" w:color="auto"/>
                                                            <w:right w:val="none" w:sz="0" w:space="0" w:color="auto"/>
                                                          </w:divBdr>
                                                          <w:divsChild>
                                                            <w:div w:id="513762254">
                                                              <w:marLeft w:val="0"/>
                                                              <w:marRight w:val="0"/>
                                                              <w:marTop w:val="0"/>
                                                              <w:marBottom w:val="120"/>
                                                              <w:divBdr>
                                                                <w:top w:val="none" w:sz="0" w:space="0" w:color="auto"/>
                                                                <w:left w:val="none" w:sz="0" w:space="0" w:color="auto"/>
                                                                <w:bottom w:val="none" w:sz="0" w:space="0" w:color="auto"/>
                                                                <w:right w:val="none" w:sz="0" w:space="0" w:color="auto"/>
                                                              </w:divBdr>
                                                              <w:divsChild>
                                                                <w:div w:id="2118256137">
                                                                  <w:marLeft w:val="0"/>
                                                                  <w:marRight w:val="0"/>
                                                                  <w:marTop w:val="0"/>
                                                                  <w:marBottom w:val="0"/>
                                                                  <w:divBdr>
                                                                    <w:top w:val="none" w:sz="0" w:space="0" w:color="auto"/>
                                                                    <w:left w:val="none" w:sz="0" w:space="0" w:color="auto"/>
                                                                    <w:bottom w:val="none" w:sz="0" w:space="0" w:color="auto"/>
                                                                    <w:right w:val="none" w:sz="0" w:space="0" w:color="auto"/>
                                                                  </w:divBdr>
                                                                  <w:divsChild>
                                                                    <w:div w:id="59181190">
                                                                      <w:marLeft w:val="0"/>
                                                                      <w:marRight w:val="0"/>
                                                                      <w:marTop w:val="0"/>
                                                                      <w:marBottom w:val="0"/>
                                                                      <w:divBdr>
                                                                        <w:top w:val="none" w:sz="0" w:space="0" w:color="auto"/>
                                                                        <w:left w:val="none" w:sz="0" w:space="0" w:color="auto"/>
                                                                        <w:bottom w:val="none" w:sz="0" w:space="0" w:color="auto"/>
                                                                        <w:right w:val="none" w:sz="0" w:space="0" w:color="auto"/>
                                                                      </w:divBdr>
                                                                      <w:divsChild>
                                                                        <w:div w:id="1057898711">
                                                                          <w:marLeft w:val="0"/>
                                                                          <w:marRight w:val="0"/>
                                                                          <w:marTop w:val="0"/>
                                                                          <w:marBottom w:val="0"/>
                                                                          <w:divBdr>
                                                                            <w:top w:val="none" w:sz="0" w:space="0" w:color="auto"/>
                                                                            <w:left w:val="none" w:sz="0" w:space="0" w:color="auto"/>
                                                                            <w:bottom w:val="none" w:sz="0" w:space="0" w:color="auto"/>
                                                                            <w:right w:val="none" w:sz="0" w:space="0" w:color="auto"/>
                                                                          </w:divBdr>
                                                                          <w:divsChild>
                                                                            <w:div w:id="9210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299675">
                              <w:marLeft w:val="-240"/>
                              <w:marRight w:val="-240"/>
                              <w:marTop w:val="0"/>
                              <w:marBottom w:val="0"/>
                              <w:divBdr>
                                <w:top w:val="none" w:sz="0" w:space="0" w:color="auto"/>
                                <w:left w:val="none" w:sz="0" w:space="0" w:color="auto"/>
                                <w:bottom w:val="none" w:sz="0" w:space="0" w:color="auto"/>
                                <w:right w:val="none" w:sz="0" w:space="0" w:color="auto"/>
                              </w:divBdr>
                              <w:divsChild>
                                <w:div w:id="1828282686">
                                  <w:marLeft w:val="0"/>
                                  <w:marRight w:val="0"/>
                                  <w:marTop w:val="0"/>
                                  <w:marBottom w:val="0"/>
                                  <w:divBdr>
                                    <w:top w:val="none" w:sz="0" w:space="0" w:color="auto"/>
                                    <w:left w:val="none" w:sz="0" w:space="0" w:color="auto"/>
                                    <w:bottom w:val="none" w:sz="0" w:space="0" w:color="auto"/>
                                    <w:right w:val="none" w:sz="0" w:space="0" w:color="auto"/>
                                  </w:divBdr>
                                  <w:divsChild>
                                    <w:div w:id="196353733">
                                      <w:marLeft w:val="0"/>
                                      <w:marRight w:val="0"/>
                                      <w:marTop w:val="0"/>
                                      <w:marBottom w:val="0"/>
                                      <w:divBdr>
                                        <w:top w:val="none" w:sz="0" w:space="0" w:color="auto"/>
                                        <w:left w:val="none" w:sz="0" w:space="0" w:color="auto"/>
                                        <w:bottom w:val="none" w:sz="0" w:space="0" w:color="auto"/>
                                        <w:right w:val="none" w:sz="0" w:space="0" w:color="auto"/>
                                      </w:divBdr>
                                      <w:divsChild>
                                        <w:div w:id="2070106291">
                                          <w:marLeft w:val="0"/>
                                          <w:marRight w:val="0"/>
                                          <w:marTop w:val="0"/>
                                          <w:marBottom w:val="0"/>
                                          <w:divBdr>
                                            <w:top w:val="none" w:sz="0" w:space="0" w:color="auto"/>
                                            <w:left w:val="none" w:sz="0" w:space="0" w:color="auto"/>
                                            <w:bottom w:val="none" w:sz="0" w:space="0" w:color="auto"/>
                                            <w:right w:val="none" w:sz="0" w:space="0" w:color="auto"/>
                                          </w:divBdr>
                                          <w:divsChild>
                                            <w:div w:id="1666737545">
                                              <w:marLeft w:val="0"/>
                                              <w:marRight w:val="60"/>
                                              <w:marTop w:val="0"/>
                                              <w:marBottom w:val="0"/>
                                              <w:divBdr>
                                                <w:top w:val="none" w:sz="0" w:space="0" w:color="auto"/>
                                                <w:left w:val="none" w:sz="0" w:space="0" w:color="auto"/>
                                                <w:bottom w:val="none" w:sz="0" w:space="0" w:color="auto"/>
                                                <w:right w:val="none" w:sz="0" w:space="0" w:color="auto"/>
                                              </w:divBdr>
                                              <w:divsChild>
                                                <w:div w:id="41754952">
                                                  <w:marLeft w:val="0"/>
                                                  <w:marRight w:val="0"/>
                                                  <w:marTop w:val="0"/>
                                                  <w:marBottom w:val="0"/>
                                                  <w:divBdr>
                                                    <w:top w:val="none" w:sz="0" w:space="0" w:color="auto"/>
                                                    <w:left w:val="none" w:sz="0" w:space="0" w:color="auto"/>
                                                    <w:bottom w:val="none" w:sz="0" w:space="0" w:color="auto"/>
                                                    <w:right w:val="none" w:sz="0" w:space="0" w:color="auto"/>
                                                  </w:divBdr>
                                                  <w:divsChild>
                                                    <w:div w:id="880241845">
                                                      <w:marLeft w:val="0"/>
                                                      <w:marRight w:val="0"/>
                                                      <w:marTop w:val="0"/>
                                                      <w:marBottom w:val="0"/>
                                                      <w:divBdr>
                                                        <w:top w:val="single" w:sz="24" w:space="0" w:color="DEE0E1"/>
                                                        <w:left w:val="single" w:sz="24" w:space="0" w:color="DEE0E1"/>
                                                        <w:bottom w:val="single" w:sz="24" w:space="0" w:color="DEE0E1"/>
                                                        <w:right w:val="single" w:sz="24" w:space="0" w:color="DEE0E1"/>
                                                      </w:divBdr>
                                                      <w:divsChild>
                                                        <w:div w:id="877930864">
                                                          <w:marLeft w:val="60"/>
                                                          <w:marRight w:val="0"/>
                                                          <w:marTop w:val="0"/>
                                                          <w:marBottom w:val="0"/>
                                                          <w:divBdr>
                                                            <w:top w:val="none" w:sz="0" w:space="0" w:color="auto"/>
                                                            <w:left w:val="none" w:sz="0" w:space="0" w:color="auto"/>
                                                            <w:bottom w:val="none" w:sz="0" w:space="0" w:color="auto"/>
                                                            <w:right w:val="none" w:sz="0" w:space="0" w:color="auto"/>
                                                          </w:divBdr>
                                                          <w:divsChild>
                                                            <w:div w:id="22101885">
                                                              <w:marLeft w:val="0"/>
                                                              <w:marRight w:val="0"/>
                                                              <w:marTop w:val="0"/>
                                                              <w:marBottom w:val="0"/>
                                                              <w:divBdr>
                                                                <w:top w:val="none" w:sz="0" w:space="0" w:color="auto"/>
                                                                <w:left w:val="none" w:sz="0" w:space="0" w:color="auto"/>
                                                                <w:bottom w:val="none" w:sz="0" w:space="0" w:color="auto"/>
                                                                <w:right w:val="none" w:sz="0" w:space="0" w:color="auto"/>
                                                              </w:divBdr>
                                                              <w:divsChild>
                                                                <w:div w:id="214342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186024">
                                              <w:marLeft w:val="0"/>
                                              <w:marRight w:val="60"/>
                                              <w:marTop w:val="0"/>
                                              <w:marBottom w:val="0"/>
                                              <w:divBdr>
                                                <w:top w:val="none" w:sz="0" w:space="0" w:color="auto"/>
                                                <w:left w:val="none" w:sz="0" w:space="0" w:color="auto"/>
                                                <w:bottom w:val="none" w:sz="0" w:space="0" w:color="auto"/>
                                                <w:right w:val="none" w:sz="0" w:space="0" w:color="auto"/>
                                              </w:divBdr>
                                              <w:divsChild>
                                                <w:div w:id="35207295">
                                                  <w:marLeft w:val="0"/>
                                                  <w:marRight w:val="0"/>
                                                  <w:marTop w:val="0"/>
                                                  <w:marBottom w:val="0"/>
                                                  <w:divBdr>
                                                    <w:top w:val="none" w:sz="0" w:space="0" w:color="auto"/>
                                                    <w:left w:val="none" w:sz="0" w:space="0" w:color="auto"/>
                                                    <w:bottom w:val="none" w:sz="0" w:space="0" w:color="auto"/>
                                                    <w:right w:val="none" w:sz="0" w:space="0" w:color="auto"/>
                                                  </w:divBdr>
                                                  <w:divsChild>
                                                    <w:div w:id="862011603">
                                                      <w:marLeft w:val="0"/>
                                                      <w:marRight w:val="0"/>
                                                      <w:marTop w:val="0"/>
                                                      <w:marBottom w:val="0"/>
                                                      <w:divBdr>
                                                        <w:top w:val="none" w:sz="0" w:space="0" w:color="auto"/>
                                                        <w:left w:val="none" w:sz="0" w:space="0" w:color="auto"/>
                                                        <w:bottom w:val="none" w:sz="0" w:space="0" w:color="auto"/>
                                                        <w:right w:val="none" w:sz="0" w:space="0" w:color="auto"/>
                                                      </w:divBdr>
                                                      <w:divsChild>
                                                        <w:div w:id="1187251975">
                                                          <w:marLeft w:val="0"/>
                                                          <w:marRight w:val="0"/>
                                                          <w:marTop w:val="0"/>
                                                          <w:marBottom w:val="0"/>
                                                          <w:divBdr>
                                                            <w:top w:val="none" w:sz="0" w:space="0" w:color="auto"/>
                                                            <w:left w:val="none" w:sz="0" w:space="0" w:color="auto"/>
                                                            <w:bottom w:val="none" w:sz="0" w:space="0" w:color="auto"/>
                                                            <w:right w:val="none" w:sz="0" w:space="0" w:color="auto"/>
                                                          </w:divBdr>
                                                          <w:divsChild>
                                                            <w:div w:id="138386450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14237">
          <w:marLeft w:val="0"/>
          <w:marRight w:val="0"/>
          <w:marTop w:val="0"/>
          <w:marBottom w:val="0"/>
          <w:divBdr>
            <w:top w:val="none" w:sz="0" w:space="12" w:color="DEE0E1"/>
            <w:left w:val="none" w:sz="0" w:space="0" w:color="DEE0E1"/>
            <w:bottom w:val="single" w:sz="6" w:space="0" w:color="DEE0E1"/>
            <w:right w:val="none" w:sz="0" w:space="0" w:color="DEE0E1"/>
          </w:divBdr>
          <w:divsChild>
            <w:div w:id="148137881">
              <w:marLeft w:val="0"/>
              <w:marRight w:val="0"/>
              <w:marTop w:val="0"/>
              <w:marBottom w:val="0"/>
              <w:divBdr>
                <w:top w:val="none" w:sz="0" w:space="0" w:color="auto"/>
                <w:left w:val="none" w:sz="0" w:space="0" w:color="auto"/>
                <w:bottom w:val="none" w:sz="0" w:space="0" w:color="auto"/>
                <w:right w:val="none" w:sz="0" w:space="0" w:color="auto"/>
              </w:divBdr>
              <w:divsChild>
                <w:div w:id="1760101720">
                  <w:marLeft w:val="0"/>
                  <w:marRight w:val="0"/>
                  <w:marTop w:val="0"/>
                  <w:marBottom w:val="0"/>
                  <w:divBdr>
                    <w:top w:val="none" w:sz="0" w:space="0" w:color="auto"/>
                    <w:left w:val="none" w:sz="0" w:space="0" w:color="auto"/>
                    <w:bottom w:val="none" w:sz="0" w:space="0" w:color="auto"/>
                    <w:right w:val="none" w:sz="0" w:space="0" w:color="auto"/>
                  </w:divBdr>
                  <w:divsChild>
                    <w:div w:id="1588417294">
                      <w:marLeft w:val="0"/>
                      <w:marRight w:val="0"/>
                      <w:marTop w:val="0"/>
                      <w:marBottom w:val="0"/>
                      <w:divBdr>
                        <w:top w:val="none" w:sz="0" w:space="0" w:color="auto"/>
                        <w:left w:val="none" w:sz="0" w:space="0" w:color="auto"/>
                        <w:bottom w:val="none" w:sz="0" w:space="0" w:color="auto"/>
                        <w:right w:val="none" w:sz="0" w:space="0" w:color="auto"/>
                      </w:divBdr>
                      <w:divsChild>
                        <w:div w:id="276759461">
                          <w:marLeft w:val="0"/>
                          <w:marRight w:val="0"/>
                          <w:marTop w:val="0"/>
                          <w:marBottom w:val="0"/>
                          <w:divBdr>
                            <w:top w:val="none" w:sz="0" w:space="0" w:color="auto"/>
                            <w:left w:val="none" w:sz="0" w:space="0" w:color="auto"/>
                            <w:bottom w:val="none" w:sz="0" w:space="0" w:color="auto"/>
                            <w:right w:val="none" w:sz="0" w:space="0" w:color="auto"/>
                          </w:divBdr>
                          <w:divsChild>
                            <w:div w:id="340206661">
                              <w:marLeft w:val="0"/>
                              <w:marRight w:val="0"/>
                              <w:marTop w:val="0"/>
                              <w:marBottom w:val="0"/>
                              <w:divBdr>
                                <w:top w:val="none" w:sz="0" w:space="0" w:color="auto"/>
                                <w:left w:val="none" w:sz="0" w:space="0" w:color="auto"/>
                                <w:bottom w:val="none" w:sz="0" w:space="0" w:color="auto"/>
                                <w:right w:val="none" w:sz="0" w:space="0" w:color="auto"/>
                              </w:divBdr>
                              <w:divsChild>
                                <w:div w:id="386421423">
                                  <w:marLeft w:val="0"/>
                                  <w:marRight w:val="0"/>
                                  <w:marTop w:val="0"/>
                                  <w:marBottom w:val="0"/>
                                  <w:divBdr>
                                    <w:top w:val="none" w:sz="0" w:space="0" w:color="auto"/>
                                    <w:left w:val="none" w:sz="0" w:space="0" w:color="auto"/>
                                    <w:bottom w:val="none" w:sz="0" w:space="0" w:color="auto"/>
                                    <w:right w:val="none" w:sz="0" w:space="0" w:color="auto"/>
                                  </w:divBdr>
                                  <w:divsChild>
                                    <w:div w:id="248658912">
                                      <w:marLeft w:val="0"/>
                                      <w:marRight w:val="0"/>
                                      <w:marTop w:val="0"/>
                                      <w:marBottom w:val="120"/>
                                      <w:divBdr>
                                        <w:top w:val="none" w:sz="0" w:space="0" w:color="auto"/>
                                        <w:left w:val="none" w:sz="0" w:space="0" w:color="auto"/>
                                        <w:bottom w:val="none" w:sz="0" w:space="0" w:color="auto"/>
                                        <w:right w:val="none" w:sz="0" w:space="0" w:color="auto"/>
                                      </w:divBdr>
                                      <w:divsChild>
                                        <w:div w:id="101997611">
                                          <w:marLeft w:val="0"/>
                                          <w:marRight w:val="0"/>
                                          <w:marTop w:val="0"/>
                                          <w:marBottom w:val="0"/>
                                          <w:divBdr>
                                            <w:top w:val="none" w:sz="0" w:space="0" w:color="auto"/>
                                            <w:left w:val="none" w:sz="0" w:space="0" w:color="auto"/>
                                            <w:bottom w:val="none" w:sz="0" w:space="0" w:color="auto"/>
                                            <w:right w:val="none" w:sz="0" w:space="0" w:color="auto"/>
                                          </w:divBdr>
                                          <w:divsChild>
                                            <w:div w:id="713961859">
                                              <w:marLeft w:val="0"/>
                                              <w:marRight w:val="0"/>
                                              <w:marTop w:val="0"/>
                                              <w:marBottom w:val="0"/>
                                              <w:divBdr>
                                                <w:top w:val="none" w:sz="0" w:space="0" w:color="auto"/>
                                                <w:left w:val="none" w:sz="0" w:space="0" w:color="auto"/>
                                                <w:bottom w:val="none" w:sz="0" w:space="0" w:color="auto"/>
                                                <w:right w:val="none" w:sz="0" w:space="0" w:color="auto"/>
                                              </w:divBdr>
                                              <w:divsChild>
                                                <w:div w:id="914709678">
                                                  <w:marLeft w:val="0"/>
                                                  <w:marRight w:val="0"/>
                                                  <w:marTop w:val="0"/>
                                                  <w:marBottom w:val="0"/>
                                                  <w:divBdr>
                                                    <w:top w:val="none" w:sz="0" w:space="0" w:color="auto"/>
                                                    <w:left w:val="none" w:sz="0" w:space="0" w:color="auto"/>
                                                    <w:bottom w:val="none" w:sz="0" w:space="0" w:color="auto"/>
                                                    <w:right w:val="none" w:sz="0" w:space="0" w:color="auto"/>
                                                  </w:divBdr>
                                                  <w:divsChild>
                                                    <w:div w:id="613679936">
                                                      <w:marLeft w:val="0"/>
                                                      <w:marRight w:val="120"/>
                                                      <w:marTop w:val="0"/>
                                                      <w:marBottom w:val="0"/>
                                                      <w:divBdr>
                                                        <w:top w:val="none" w:sz="0" w:space="0" w:color="auto"/>
                                                        <w:left w:val="none" w:sz="0" w:space="0" w:color="auto"/>
                                                        <w:bottom w:val="none" w:sz="0" w:space="0" w:color="auto"/>
                                                        <w:right w:val="none" w:sz="0" w:space="0" w:color="auto"/>
                                                      </w:divBdr>
                                                      <w:divsChild>
                                                        <w:div w:id="126320633">
                                                          <w:marLeft w:val="0"/>
                                                          <w:marRight w:val="0"/>
                                                          <w:marTop w:val="0"/>
                                                          <w:marBottom w:val="0"/>
                                                          <w:divBdr>
                                                            <w:top w:val="none" w:sz="0" w:space="0" w:color="auto"/>
                                                            <w:left w:val="none" w:sz="0" w:space="0" w:color="auto"/>
                                                            <w:bottom w:val="none" w:sz="0" w:space="0" w:color="auto"/>
                                                            <w:right w:val="none" w:sz="0" w:space="0" w:color="auto"/>
                                                          </w:divBdr>
                                                          <w:divsChild>
                                                            <w:div w:id="891120180">
                                                              <w:marLeft w:val="0"/>
                                                              <w:marRight w:val="0"/>
                                                              <w:marTop w:val="0"/>
                                                              <w:marBottom w:val="0"/>
                                                              <w:divBdr>
                                                                <w:top w:val="none" w:sz="0" w:space="0" w:color="auto"/>
                                                                <w:left w:val="none" w:sz="0" w:space="0" w:color="auto"/>
                                                                <w:bottom w:val="none" w:sz="0" w:space="0" w:color="auto"/>
                                                                <w:right w:val="none" w:sz="0" w:space="0" w:color="auto"/>
                                                              </w:divBdr>
                                                              <w:divsChild>
                                                                <w:div w:id="1925407085">
                                                                  <w:marLeft w:val="0"/>
                                                                  <w:marRight w:val="0"/>
                                                                  <w:marTop w:val="0"/>
                                                                  <w:marBottom w:val="0"/>
                                                                  <w:divBdr>
                                                                    <w:top w:val="none" w:sz="0" w:space="0" w:color="auto"/>
                                                                    <w:left w:val="none" w:sz="0" w:space="0" w:color="auto"/>
                                                                    <w:bottom w:val="none" w:sz="0" w:space="0" w:color="auto"/>
                                                                    <w:right w:val="none" w:sz="0" w:space="0" w:color="auto"/>
                                                                  </w:divBdr>
                                                                  <w:divsChild>
                                                                    <w:div w:id="1126267395">
                                                                      <w:marLeft w:val="0"/>
                                                                      <w:marRight w:val="0"/>
                                                                      <w:marTop w:val="0"/>
                                                                      <w:marBottom w:val="0"/>
                                                                      <w:divBdr>
                                                                        <w:top w:val="none" w:sz="0" w:space="0" w:color="auto"/>
                                                                        <w:left w:val="none" w:sz="0" w:space="0" w:color="auto"/>
                                                                        <w:bottom w:val="none" w:sz="0" w:space="0" w:color="auto"/>
                                                                        <w:right w:val="none" w:sz="0" w:space="0" w:color="auto"/>
                                                                      </w:divBdr>
                                                                      <w:divsChild>
                                                                        <w:div w:id="1862469901">
                                                                          <w:marLeft w:val="0"/>
                                                                          <w:marRight w:val="0"/>
                                                                          <w:marTop w:val="0"/>
                                                                          <w:marBottom w:val="0"/>
                                                                          <w:divBdr>
                                                                            <w:top w:val="none" w:sz="0" w:space="0" w:color="auto"/>
                                                                            <w:left w:val="none" w:sz="0" w:space="0" w:color="auto"/>
                                                                            <w:bottom w:val="none" w:sz="0" w:space="0" w:color="auto"/>
                                                                            <w:right w:val="none" w:sz="0" w:space="0" w:color="auto"/>
                                                                          </w:divBdr>
                                                                          <w:divsChild>
                                                                            <w:div w:id="1345085386">
                                                                              <w:marLeft w:val="0"/>
                                                                              <w:marRight w:val="0"/>
                                                                              <w:marTop w:val="0"/>
                                                                              <w:marBottom w:val="0"/>
                                                                              <w:divBdr>
                                                                                <w:top w:val="none" w:sz="0" w:space="0" w:color="auto"/>
                                                                                <w:left w:val="none" w:sz="0" w:space="0" w:color="auto"/>
                                                                                <w:bottom w:val="none" w:sz="0" w:space="0" w:color="auto"/>
                                                                                <w:right w:val="none" w:sz="0" w:space="0" w:color="auto"/>
                                                                              </w:divBdr>
                                                                              <w:divsChild>
                                                                                <w:div w:id="679700669">
                                                                                  <w:marLeft w:val="0"/>
                                                                                  <w:marRight w:val="0"/>
                                                                                  <w:marTop w:val="0"/>
                                                                                  <w:marBottom w:val="0"/>
                                                                                  <w:divBdr>
                                                                                    <w:top w:val="none" w:sz="0" w:space="0" w:color="auto"/>
                                                                                    <w:left w:val="none" w:sz="0" w:space="0" w:color="auto"/>
                                                                                    <w:bottom w:val="none" w:sz="0" w:space="0" w:color="auto"/>
                                                                                    <w:right w:val="none" w:sz="0" w:space="0" w:color="auto"/>
                                                                                  </w:divBdr>
                                                                                  <w:divsChild>
                                                                                    <w:div w:id="1627084066">
                                                                                      <w:marLeft w:val="0"/>
                                                                                      <w:marRight w:val="0"/>
                                                                                      <w:marTop w:val="0"/>
                                                                                      <w:marBottom w:val="0"/>
                                                                                      <w:divBdr>
                                                                                        <w:top w:val="none" w:sz="0" w:space="0" w:color="auto"/>
                                                                                        <w:left w:val="none" w:sz="0" w:space="0" w:color="auto"/>
                                                                                        <w:bottom w:val="none" w:sz="0" w:space="0" w:color="auto"/>
                                                                                        <w:right w:val="none" w:sz="0" w:space="0" w:color="auto"/>
                                                                                      </w:divBdr>
                                                                                      <w:divsChild>
                                                                                        <w:div w:id="7070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010987">
      <w:bodyDiv w:val="1"/>
      <w:marLeft w:val="0"/>
      <w:marRight w:val="0"/>
      <w:marTop w:val="0"/>
      <w:marBottom w:val="0"/>
      <w:divBdr>
        <w:top w:val="none" w:sz="0" w:space="0" w:color="auto"/>
        <w:left w:val="none" w:sz="0" w:space="0" w:color="auto"/>
        <w:bottom w:val="none" w:sz="0" w:space="0" w:color="auto"/>
        <w:right w:val="none" w:sz="0" w:space="0" w:color="auto"/>
      </w:divBdr>
    </w:div>
    <w:div w:id="578565214">
      <w:bodyDiv w:val="1"/>
      <w:marLeft w:val="0"/>
      <w:marRight w:val="0"/>
      <w:marTop w:val="0"/>
      <w:marBottom w:val="0"/>
      <w:divBdr>
        <w:top w:val="none" w:sz="0" w:space="0" w:color="auto"/>
        <w:left w:val="none" w:sz="0" w:space="0" w:color="auto"/>
        <w:bottom w:val="none" w:sz="0" w:space="0" w:color="auto"/>
        <w:right w:val="none" w:sz="0" w:space="0" w:color="auto"/>
      </w:divBdr>
      <w:divsChild>
        <w:div w:id="264652603">
          <w:marLeft w:val="0"/>
          <w:marRight w:val="0"/>
          <w:marTop w:val="0"/>
          <w:marBottom w:val="0"/>
          <w:divBdr>
            <w:top w:val="none" w:sz="0" w:space="0" w:color="auto"/>
            <w:left w:val="none" w:sz="0" w:space="0" w:color="auto"/>
            <w:bottom w:val="none" w:sz="0" w:space="0" w:color="auto"/>
            <w:right w:val="none" w:sz="0" w:space="0" w:color="auto"/>
          </w:divBdr>
        </w:div>
        <w:div w:id="755398668">
          <w:marLeft w:val="0"/>
          <w:marRight w:val="0"/>
          <w:marTop w:val="0"/>
          <w:marBottom w:val="0"/>
          <w:divBdr>
            <w:top w:val="none" w:sz="0" w:space="0" w:color="auto"/>
            <w:left w:val="none" w:sz="0" w:space="0" w:color="auto"/>
            <w:bottom w:val="none" w:sz="0" w:space="0" w:color="auto"/>
            <w:right w:val="none" w:sz="0" w:space="0" w:color="auto"/>
          </w:divBdr>
        </w:div>
        <w:div w:id="144975602">
          <w:marLeft w:val="0"/>
          <w:marRight w:val="0"/>
          <w:marTop w:val="0"/>
          <w:marBottom w:val="0"/>
          <w:divBdr>
            <w:top w:val="none" w:sz="0" w:space="0" w:color="auto"/>
            <w:left w:val="none" w:sz="0" w:space="0" w:color="auto"/>
            <w:bottom w:val="none" w:sz="0" w:space="0" w:color="auto"/>
            <w:right w:val="none" w:sz="0" w:space="0" w:color="auto"/>
          </w:divBdr>
        </w:div>
      </w:divsChild>
    </w:div>
    <w:div w:id="639462115">
      <w:bodyDiv w:val="1"/>
      <w:marLeft w:val="0"/>
      <w:marRight w:val="0"/>
      <w:marTop w:val="0"/>
      <w:marBottom w:val="0"/>
      <w:divBdr>
        <w:top w:val="none" w:sz="0" w:space="0" w:color="auto"/>
        <w:left w:val="none" w:sz="0" w:space="0" w:color="auto"/>
        <w:bottom w:val="none" w:sz="0" w:space="0" w:color="auto"/>
        <w:right w:val="none" w:sz="0" w:space="0" w:color="auto"/>
      </w:divBdr>
    </w:div>
    <w:div w:id="703868104">
      <w:bodyDiv w:val="1"/>
      <w:marLeft w:val="0"/>
      <w:marRight w:val="0"/>
      <w:marTop w:val="0"/>
      <w:marBottom w:val="0"/>
      <w:divBdr>
        <w:top w:val="none" w:sz="0" w:space="0" w:color="auto"/>
        <w:left w:val="none" w:sz="0" w:space="0" w:color="auto"/>
        <w:bottom w:val="none" w:sz="0" w:space="0" w:color="auto"/>
        <w:right w:val="none" w:sz="0" w:space="0" w:color="auto"/>
      </w:divBdr>
    </w:div>
    <w:div w:id="756172802">
      <w:bodyDiv w:val="1"/>
      <w:marLeft w:val="0"/>
      <w:marRight w:val="0"/>
      <w:marTop w:val="0"/>
      <w:marBottom w:val="0"/>
      <w:divBdr>
        <w:top w:val="none" w:sz="0" w:space="0" w:color="auto"/>
        <w:left w:val="none" w:sz="0" w:space="0" w:color="auto"/>
        <w:bottom w:val="none" w:sz="0" w:space="0" w:color="auto"/>
        <w:right w:val="none" w:sz="0" w:space="0" w:color="auto"/>
      </w:divBdr>
    </w:div>
    <w:div w:id="829324776">
      <w:bodyDiv w:val="1"/>
      <w:marLeft w:val="0"/>
      <w:marRight w:val="0"/>
      <w:marTop w:val="0"/>
      <w:marBottom w:val="0"/>
      <w:divBdr>
        <w:top w:val="none" w:sz="0" w:space="0" w:color="auto"/>
        <w:left w:val="none" w:sz="0" w:space="0" w:color="auto"/>
        <w:bottom w:val="none" w:sz="0" w:space="0" w:color="auto"/>
        <w:right w:val="none" w:sz="0" w:space="0" w:color="auto"/>
      </w:divBdr>
    </w:div>
    <w:div w:id="848063522">
      <w:bodyDiv w:val="1"/>
      <w:marLeft w:val="0"/>
      <w:marRight w:val="0"/>
      <w:marTop w:val="0"/>
      <w:marBottom w:val="0"/>
      <w:divBdr>
        <w:top w:val="none" w:sz="0" w:space="0" w:color="auto"/>
        <w:left w:val="none" w:sz="0" w:space="0" w:color="auto"/>
        <w:bottom w:val="none" w:sz="0" w:space="0" w:color="auto"/>
        <w:right w:val="none" w:sz="0" w:space="0" w:color="auto"/>
      </w:divBdr>
    </w:div>
    <w:div w:id="849753288">
      <w:bodyDiv w:val="1"/>
      <w:marLeft w:val="0"/>
      <w:marRight w:val="0"/>
      <w:marTop w:val="0"/>
      <w:marBottom w:val="0"/>
      <w:divBdr>
        <w:top w:val="none" w:sz="0" w:space="0" w:color="auto"/>
        <w:left w:val="none" w:sz="0" w:space="0" w:color="auto"/>
        <w:bottom w:val="none" w:sz="0" w:space="0" w:color="auto"/>
        <w:right w:val="none" w:sz="0" w:space="0" w:color="auto"/>
      </w:divBdr>
    </w:div>
    <w:div w:id="904029628">
      <w:bodyDiv w:val="1"/>
      <w:marLeft w:val="0"/>
      <w:marRight w:val="0"/>
      <w:marTop w:val="0"/>
      <w:marBottom w:val="0"/>
      <w:divBdr>
        <w:top w:val="none" w:sz="0" w:space="0" w:color="auto"/>
        <w:left w:val="none" w:sz="0" w:space="0" w:color="auto"/>
        <w:bottom w:val="none" w:sz="0" w:space="0" w:color="auto"/>
        <w:right w:val="none" w:sz="0" w:space="0" w:color="auto"/>
      </w:divBdr>
    </w:div>
    <w:div w:id="1017465696">
      <w:bodyDiv w:val="1"/>
      <w:marLeft w:val="0"/>
      <w:marRight w:val="0"/>
      <w:marTop w:val="0"/>
      <w:marBottom w:val="0"/>
      <w:divBdr>
        <w:top w:val="none" w:sz="0" w:space="0" w:color="auto"/>
        <w:left w:val="none" w:sz="0" w:space="0" w:color="auto"/>
        <w:bottom w:val="none" w:sz="0" w:space="0" w:color="auto"/>
        <w:right w:val="none" w:sz="0" w:space="0" w:color="auto"/>
      </w:divBdr>
      <w:divsChild>
        <w:div w:id="920873008">
          <w:marLeft w:val="0"/>
          <w:marRight w:val="0"/>
          <w:marTop w:val="0"/>
          <w:marBottom w:val="0"/>
          <w:divBdr>
            <w:top w:val="none" w:sz="0" w:space="0" w:color="auto"/>
            <w:left w:val="none" w:sz="0" w:space="0" w:color="auto"/>
            <w:bottom w:val="none" w:sz="0" w:space="0" w:color="auto"/>
            <w:right w:val="none" w:sz="0" w:space="0" w:color="auto"/>
          </w:divBdr>
        </w:div>
        <w:div w:id="529758038">
          <w:marLeft w:val="0"/>
          <w:marRight w:val="0"/>
          <w:marTop w:val="0"/>
          <w:marBottom w:val="0"/>
          <w:divBdr>
            <w:top w:val="none" w:sz="0" w:space="0" w:color="auto"/>
            <w:left w:val="none" w:sz="0" w:space="0" w:color="auto"/>
            <w:bottom w:val="none" w:sz="0" w:space="0" w:color="auto"/>
            <w:right w:val="none" w:sz="0" w:space="0" w:color="auto"/>
          </w:divBdr>
        </w:div>
        <w:div w:id="1401126542">
          <w:marLeft w:val="0"/>
          <w:marRight w:val="0"/>
          <w:marTop w:val="0"/>
          <w:marBottom w:val="0"/>
          <w:divBdr>
            <w:top w:val="none" w:sz="0" w:space="0" w:color="auto"/>
            <w:left w:val="none" w:sz="0" w:space="0" w:color="auto"/>
            <w:bottom w:val="none" w:sz="0" w:space="0" w:color="auto"/>
            <w:right w:val="none" w:sz="0" w:space="0" w:color="auto"/>
          </w:divBdr>
        </w:div>
      </w:divsChild>
    </w:div>
    <w:div w:id="1060906438">
      <w:bodyDiv w:val="1"/>
      <w:marLeft w:val="0"/>
      <w:marRight w:val="0"/>
      <w:marTop w:val="0"/>
      <w:marBottom w:val="0"/>
      <w:divBdr>
        <w:top w:val="none" w:sz="0" w:space="0" w:color="auto"/>
        <w:left w:val="none" w:sz="0" w:space="0" w:color="auto"/>
        <w:bottom w:val="none" w:sz="0" w:space="0" w:color="auto"/>
        <w:right w:val="none" w:sz="0" w:space="0" w:color="auto"/>
      </w:divBdr>
    </w:div>
    <w:div w:id="1204711839">
      <w:bodyDiv w:val="1"/>
      <w:marLeft w:val="0"/>
      <w:marRight w:val="0"/>
      <w:marTop w:val="0"/>
      <w:marBottom w:val="0"/>
      <w:divBdr>
        <w:top w:val="none" w:sz="0" w:space="0" w:color="auto"/>
        <w:left w:val="none" w:sz="0" w:space="0" w:color="auto"/>
        <w:bottom w:val="none" w:sz="0" w:space="0" w:color="auto"/>
        <w:right w:val="none" w:sz="0" w:space="0" w:color="auto"/>
      </w:divBdr>
      <w:divsChild>
        <w:div w:id="943270242">
          <w:marLeft w:val="0"/>
          <w:marRight w:val="0"/>
          <w:marTop w:val="0"/>
          <w:marBottom w:val="0"/>
          <w:divBdr>
            <w:top w:val="none" w:sz="0" w:space="0" w:color="auto"/>
            <w:left w:val="none" w:sz="0" w:space="0" w:color="auto"/>
            <w:bottom w:val="none" w:sz="0" w:space="0" w:color="auto"/>
            <w:right w:val="none" w:sz="0" w:space="0" w:color="auto"/>
          </w:divBdr>
        </w:div>
        <w:div w:id="404958908">
          <w:marLeft w:val="0"/>
          <w:marRight w:val="0"/>
          <w:marTop w:val="0"/>
          <w:marBottom w:val="0"/>
          <w:divBdr>
            <w:top w:val="none" w:sz="0" w:space="0" w:color="auto"/>
            <w:left w:val="none" w:sz="0" w:space="0" w:color="auto"/>
            <w:bottom w:val="none" w:sz="0" w:space="0" w:color="auto"/>
            <w:right w:val="none" w:sz="0" w:space="0" w:color="auto"/>
          </w:divBdr>
        </w:div>
        <w:div w:id="1733772358">
          <w:marLeft w:val="0"/>
          <w:marRight w:val="0"/>
          <w:marTop w:val="0"/>
          <w:marBottom w:val="0"/>
          <w:divBdr>
            <w:top w:val="none" w:sz="0" w:space="0" w:color="auto"/>
            <w:left w:val="none" w:sz="0" w:space="0" w:color="auto"/>
            <w:bottom w:val="none" w:sz="0" w:space="0" w:color="auto"/>
            <w:right w:val="none" w:sz="0" w:space="0" w:color="auto"/>
          </w:divBdr>
        </w:div>
      </w:divsChild>
    </w:div>
    <w:div w:id="1392189702">
      <w:bodyDiv w:val="1"/>
      <w:marLeft w:val="0"/>
      <w:marRight w:val="0"/>
      <w:marTop w:val="0"/>
      <w:marBottom w:val="0"/>
      <w:divBdr>
        <w:top w:val="none" w:sz="0" w:space="0" w:color="auto"/>
        <w:left w:val="none" w:sz="0" w:space="0" w:color="auto"/>
        <w:bottom w:val="none" w:sz="0" w:space="0" w:color="auto"/>
        <w:right w:val="none" w:sz="0" w:space="0" w:color="auto"/>
      </w:divBdr>
      <w:divsChild>
        <w:div w:id="816921315">
          <w:marLeft w:val="0"/>
          <w:marRight w:val="0"/>
          <w:marTop w:val="0"/>
          <w:marBottom w:val="0"/>
          <w:divBdr>
            <w:top w:val="none" w:sz="0" w:space="0" w:color="auto"/>
            <w:left w:val="none" w:sz="0" w:space="0" w:color="auto"/>
            <w:bottom w:val="none" w:sz="0" w:space="0" w:color="auto"/>
            <w:right w:val="none" w:sz="0" w:space="0" w:color="auto"/>
          </w:divBdr>
        </w:div>
        <w:div w:id="889849030">
          <w:marLeft w:val="0"/>
          <w:marRight w:val="0"/>
          <w:marTop w:val="0"/>
          <w:marBottom w:val="0"/>
          <w:divBdr>
            <w:top w:val="none" w:sz="0" w:space="0" w:color="auto"/>
            <w:left w:val="none" w:sz="0" w:space="0" w:color="auto"/>
            <w:bottom w:val="none" w:sz="0" w:space="0" w:color="auto"/>
            <w:right w:val="none" w:sz="0" w:space="0" w:color="auto"/>
          </w:divBdr>
        </w:div>
        <w:div w:id="453066175">
          <w:marLeft w:val="0"/>
          <w:marRight w:val="0"/>
          <w:marTop w:val="0"/>
          <w:marBottom w:val="0"/>
          <w:divBdr>
            <w:top w:val="none" w:sz="0" w:space="0" w:color="auto"/>
            <w:left w:val="none" w:sz="0" w:space="0" w:color="auto"/>
            <w:bottom w:val="none" w:sz="0" w:space="0" w:color="auto"/>
            <w:right w:val="none" w:sz="0" w:space="0" w:color="auto"/>
          </w:divBdr>
        </w:div>
      </w:divsChild>
    </w:div>
    <w:div w:id="1527910374">
      <w:bodyDiv w:val="1"/>
      <w:marLeft w:val="0"/>
      <w:marRight w:val="0"/>
      <w:marTop w:val="0"/>
      <w:marBottom w:val="0"/>
      <w:divBdr>
        <w:top w:val="none" w:sz="0" w:space="0" w:color="auto"/>
        <w:left w:val="none" w:sz="0" w:space="0" w:color="auto"/>
        <w:bottom w:val="none" w:sz="0" w:space="0" w:color="auto"/>
        <w:right w:val="none" w:sz="0" w:space="0" w:color="auto"/>
      </w:divBdr>
    </w:div>
    <w:div w:id="201984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uslim" TargetMode="External"/><Relationship Id="rId21" Type="http://schemas.openxmlformats.org/officeDocument/2006/relationships/hyperlink" Target="https://en.wikipedia.org/wiki/Sub-tropical" TargetMode="External"/><Relationship Id="rId42" Type="http://schemas.openxmlformats.org/officeDocument/2006/relationships/hyperlink" Target="https://en.wikipedia.org/wiki/Dehradun" TargetMode="External"/><Relationship Id="rId63" Type="http://schemas.openxmlformats.org/officeDocument/2006/relationships/hyperlink" Target="https://www.flickr.com/photos/saumil/3557956124" TargetMode="External"/><Relationship Id="rId84" Type="http://schemas.openxmlformats.org/officeDocument/2006/relationships/hyperlink" Target="https://en.wikipedia.org/wiki/Garhwali_language" TargetMode="External"/><Relationship Id="rId138" Type="http://schemas.openxmlformats.org/officeDocument/2006/relationships/image" Target="media/image23.jpeg"/><Relationship Id="rId159" Type="http://schemas.openxmlformats.org/officeDocument/2006/relationships/hyperlink" Target="https://en.wikipedia.org/wiki/Jaunsar-Bawar" TargetMode="External"/><Relationship Id="rId170" Type="http://schemas.openxmlformats.org/officeDocument/2006/relationships/hyperlink" Target="https://en.wikipedia.org/wiki/Ramayana" TargetMode="External"/><Relationship Id="rId191" Type="http://schemas.openxmlformats.org/officeDocument/2006/relationships/hyperlink" Target="https://en.wikipedia.org/wiki/Kandali_Festival" TargetMode="External"/><Relationship Id="rId205" Type="http://schemas.openxmlformats.org/officeDocument/2006/relationships/chart" Target="charts/chart1.xml"/><Relationship Id="rId107" Type="http://schemas.openxmlformats.org/officeDocument/2006/relationships/hyperlink" Target="https://en.wikipedia.org/wiki/Brahmin" TargetMode="External"/><Relationship Id="rId11" Type="http://schemas.openxmlformats.org/officeDocument/2006/relationships/image" Target="media/image5.jpeg"/><Relationship Id="rId32" Type="http://schemas.openxmlformats.org/officeDocument/2006/relationships/hyperlink" Target="https://en.wikipedia.org/wiki/Basmati" TargetMode="External"/><Relationship Id="rId53" Type="http://schemas.openxmlformats.org/officeDocument/2006/relationships/hyperlink" Target="https://en.wikipedia.org/wiki/Garhwal_division" TargetMode="External"/><Relationship Id="rId74" Type="http://schemas.openxmlformats.org/officeDocument/2006/relationships/hyperlink" Target="https://en.wikipedia.org/wiki/Kirateshwar_Mahadev_Temple" TargetMode="External"/><Relationship Id="rId128" Type="http://schemas.openxmlformats.org/officeDocument/2006/relationships/hyperlink" Target="https://en.wikipedia.org/wiki/Buddhist_monasteries" TargetMode="External"/><Relationship Id="rId149" Type="http://schemas.openxmlformats.org/officeDocument/2006/relationships/hyperlink" Target="https://en.wikipedia.org/wiki/Buddhist_monasteries" TargetMode="External"/><Relationship Id="rId5" Type="http://schemas.openxmlformats.org/officeDocument/2006/relationships/webSettings" Target="webSettings.xml"/><Relationship Id="rId95" Type="http://schemas.openxmlformats.org/officeDocument/2006/relationships/hyperlink" Target="https://en.wikipedia.org/wiki/Tibeto-Burman_languages" TargetMode="External"/><Relationship Id="rId160" Type="http://schemas.openxmlformats.org/officeDocument/2006/relationships/hyperlink" Target="https://en.wikipedia.org/wiki/Chholiya" TargetMode="External"/><Relationship Id="rId181" Type="http://schemas.openxmlformats.org/officeDocument/2006/relationships/hyperlink" Target="https://en.wikipedia.org/wiki/Haridwar_Kumbh_Mela" TargetMode="External"/><Relationship Id="rId216" Type="http://schemas.openxmlformats.org/officeDocument/2006/relationships/fontTable" Target="fontTable.xml"/><Relationship Id="rId22" Type="http://schemas.openxmlformats.org/officeDocument/2006/relationships/hyperlink" Target="https://en.wikipedia.org/wiki/Tundra" TargetMode="External"/><Relationship Id="rId43" Type="http://schemas.openxmlformats.org/officeDocument/2006/relationships/hyperlink" Target="https://en.wikipedia.org/wiki/Kotdwar" TargetMode="External"/><Relationship Id="rId64" Type="http://schemas.openxmlformats.org/officeDocument/2006/relationships/image" Target="media/image14.jpeg"/><Relationship Id="rId118" Type="http://schemas.openxmlformats.org/officeDocument/2006/relationships/hyperlink" Target="https://en.wikipedia.org/wiki/Sikh" TargetMode="External"/><Relationship Id="rId139" Type="http://schemas.openxmlformats.org/officeDocument/2006/relationships/image" Target="media/image24.jpeg"/><Relationship Id="rId85" Type="http://schemas.openxmlformats.org/officeDocument/2006/relationships/hyperlink" Target="https://en.wikipedia.org/wiki/Kumaoni_language" TargetMode="External"/><Relationship Id="rId150" Type="http://schemas.openxmlformats.org/officeDocument/2006/relationships/hyperlink" Target="https://en.wikipedia.org/wiki/Rumtek_monastery" TargetMode="External"/><Relationship Id="rId171" Type="http://schemas.openxmlformats.org/officeDocument/2006/relationships/hyperlink" Target="https://en.wikipedia.org/wiki/Basanti_Devi_Bisht" TargetMode="External"/><Relationship Id="rId192" Type="http://schemas.openxmlformats.org/officeDocument/2006/relationships/hyperlink" Target="https://en.wikipedia.org/wiki/Ramman_(festival)" TargetMode="External"/><Relationship Id="rId206" Type="http://schemas.openxmlformats.org/officeDocument/2006/relationships/hyperlink" Target="https://en.wikipedia.org/wiki/Haridwar" TargetMode="External"/><Relationship Id="rId12" Type="http://schemas.openxmlformats.org/officeDocument/2006/relationships/image" Target="media/image6.jpeg"/><Relationship Id="rId33" Type="http://schemas.openxmlformats.org/officeDocument/2006/relationships/hyperlink" Target="https://en.wikipedia.org/wiki/Oil_seeds" TargetMode="External"/><Relationship Id="rId108" Type="http://schemas.openxmlformats.org/officeDocument/2006/relationships/hyperlink" Target="https://en.wikipedia.org/wiki/Scheduled_Castes" TargetMode="External"/><Relationship Id="rId129" Type="http://schemas.openxmlformats.org/officeDocument/2006/relationships/hyperlink" Target="https://en.wikipedia.org/wiki/Islam" TargetMode="External"/><Relationship Id="rId54" Type="http://schemas.openxmlformats.org/officeDocument/2006/relationships/hyperlink" Target="https://en.wikipedia.org/wiki/Kumaon_division" TargetMode="External"/><Relationship Id="rId75" Type="http://schemas.openxmlformats.org/officeDocument/2006/relationships/image" Target="media/image20.png"/><Relationship Id="rId96" Type="http://schemas.openxmlformats.org/officeDocument/2006/relationships/hyperlink" Target="https://en.wikipedia.org/wiki/Jad_language" TargetMode="External"/><Relationship Id="rId140" Type="http://schemas.openxmlformats.org/officeDocument/2006/relationships/image" Target="media/image25.jpeg"/><Relationship Id="rId161" Type="http://schemas.openxmlformats.org/officeDocument/2006/relationships/hyperlink" Target="https://en.wikipedia.org/wiki/Dhol" TargetMode="External"/><Relationship Id="rId182" Type="http://schemas.openxmlformats.org/officeDocument/2006/relationships/hyperlink" Target="https://en.wikipedia.org/wiki/Haridwar_Kumbh_Mela"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hyperlink" Target="https://en.wikipedia.org/wiki/Temperate" TargetMode="External"/><Relationship Id="rId119" Type="http://schemas.openxmlformats.org/officeDocument/2006/relationships/hyperlink" Target="https://en.wikipedia.org/wiki/Christians" TargetMode="External"/><Relationship Id="rId44" Type="http://schemas.openxmlformats.org/officeDocument/2006/relationships/hyperlink" Target="https://en.wikipedia.org/wiki/List_of_cities_in_Uttarakhand_by_population" TargetMode="External"/><Relationship Id="rId65" Type="http://schemas.openxmlformats.org/officeDocument/2006/relationships/image" Target="media/image15.jpeg"/><Relationship Id="rId86" Type="http://schemas.openxmlformats.org/officeDocument/2006/relationships/hyperlink" Target="https://en.wikipedia.org/wiki/Jaunsari_language" TargetMode="External"/><Relationship Id="rId130" Type="http://schemas.openxmlformats.org/officeDocument/2006/relationships/hyperlink" Target="https://en.wikipedia.org/wiki/Hinduism" TargetMode="External"/><Relationship Id="rId151" Type="http://schemas.openxmlformats.org/officeDocument/2006/relationships/hyperlink" Target="https://en.wikipedia.org/wiki/Christian" TargetMode="External"/><Relationship Id="rId172" Type="http://schemas.openxmlformats.org/officeDocument/2006/relationships/hyperlink" Target="https://en.wikipedia.org/wiki/Chander_Singh_Rahi" TargetMode="External"/><Relationship Id="rId193" Type="http://schemas.openxmlformats.org/officeDocument/2006/relationships/hyperlink" Target="https://en.wikipedia.org/wiki/Harela_mela" TargetMode="External"/><Relationship Id="rId207" Type="http://schemas.openxmlformats.org/officeDocument/2006/relationships/hyperlink" Target="https://en.wikipedia.org/wiki/Pantnagar" TargetMode="External"/><Relationship Id="rId13" Type="http://schemas.openxmlformats.org/officeDocument/2006/relationships/image" Target="media/image7.gif"/><Relationship Id="rId109" Type="http://schemas.openxmlformats.org/officeDocument/2006/relationships/hyperlink" Target="https://en.wikipedia.org/wiki/Caste_system_in_India" TargetMode="External"/><Relationship Id="rId34" Type="http://schemas.openxmlformats.org/officeDocument/2006/relationships/hyperlink" Target="https://en.wikipedia.org/wiki/Crore" TargetMode="External"/><Relationship Id="rId55" Type="http://schemas.openxmlformats.org/officeDocument/2006/relationships/hyperlink" Target="https://en.wikipedia.org/wiki/2011_Census_of_India" TargetMode="External"/><Relationship Id="rId76" Type="http://schemas.openxmlformats.org/officeDocument/2006/relationships/hyperlink" Target="https://en.wikipedia.org/wiki/Hindi" TargetMode="External"/><Relationship Id="rId97" Type="http://schemas.openxmlformats.org/officeDocument/2006/relationships/hyperlink" Target="https://en.wikipedia.org/wiki/Rongpo_language" TargetMode="External"/><Relationship Id="rId120" Type="http://schemas.openxmlformats.org/officeDocument/2006/relationships/hyperlink" Target="https://en.wikipedia.org/wiki/Buddhist" TargetMode="External"/><Relationship Id="rId141" Type="http://schemas.openxmlformats.org/officeDocument/2006/relationships/image" Target="media/image26.jpeg"/><Relationship Id="rId7" Type="http://schemas.openxmlformats.org/officeDocument/2006/relationships/endnotes" Target="endnotes.xml"/><Relationship Id="rId162" Type="http://schemas.openxmlformats.org/officeDocument/2006/relationships/hyperlink" Target="https://en.wikipedia.org/wiki/Ransingha" TargetMode="External"/><Relationship Id="rId183" Type="http://schemas.openxmlformats.org/officeDocument/2006/relationships/hyperlink" Target="https://en.wikipedia.org/wiki/Haridwar" TargetMode="External"/><Relationship Id="rId24" Type="http://schemas.openxmlformats.org/officeDocument/2006/relationships/hyperlink" Target="https://en.wikipedia.org/wiki/Humid_subtropical_climate" TargetMode="External"/><Relationship Id="rId45" Type="http://schemas.openxmlformats.org/officeDocument/2006/relationships/hyperlink" Target="https://en.wikipedia.org/wiki/Garhwali_people" TargetMode="External"/><Relationship Id="rId66" Type="http://schemas.openxmlformats.org/officeDocument/2006/relationships/hyperlink" Target="https://en.wikipedia.org/wiki/Kirateshwar_Mahadev_Temple" TargetMode="External"/><Relationship Id="rId87" Type="http://schemas.openxmlformats.org/officeDocument/2006/relationships/hyperlink" Target="https://en.wikipedia.org/wiki/Sanskrit" TargetMode="External"/><Relationship Id="rId110" Type="http://schemas.openxmlformats.org/officeDocument/2006/relationships/hyperlink" Target="https://en.wikipedia.org/wiki/Scheduled_Tribes" TargetMode="External"/><Relationship Id="rId131" Type="http://schemas.openxmlformats.org/officeDocument/2006/relationships/hyperlink" Target="https://en.wikipedia.org/wiki/Sikhism" TargetMode="External"/><Relationship Id="rId152" Type="http://schemas.openxmlformats.org/officeDocument/2006/relationships/hyperlink" Target="https://en.wikipedia.org/wiki/Muslim" TargetMode="External"/><Relationship Id="rId173" Type="http://schemas.openxmlformats.org/officeDocument/2006/relationships/hyperlink" Target="https://en.wikipedia.org/wiki/Girish_Tiwari" TargetMode="External"/><Relationship Id="rId194" Type="http://schemas.openxmlformats.org/officeDocument/2006/relationships/hyperlink" Target="https://en.wikipedia.org/wiki/Nanda_Devi_Raj_Jat" TargetMode="External"/><Relationship Id="rId208" Type="http://schemas.openxmlformats.org/officeDocument/2006/relationships/hyperlink" Target="https://en.wikipedia.org/wiki/Sitarganj" TargetMode="External"/><Relationship Id="rId14" Type="http://schemas.openxmlformats.org/officeDocument/2006/relationships/image" Target="media/image8.jpeg"/><Relationship Id="rId30" Type="http://schemas.openxmlformats.org/officeDocument/2006/relationships/hyperlink" Target="https://en.wikipedia.org/wiki/File:Vannage_du_riz,_Uttarakhand,_India.jpg" TargetMode="External"/><Relationship Id="rId35" Type="http://schemas.openxmlformats.org/officeDocument/2006/relationships/hyperlink" Target="https://en.wikipedia.org/wiki/Indian_rupee" TargetMode="External"/><Relationship Id="rId56" Type="http://schemas.openxmlformats.org/officeDocument/2006/relationships/hyperlink" Target="https://en.wikipedia.org/wiki/Total_fertility_rate" TargetMode="External"/><Relationship Id="rId77" Type="http://schemas.openxmlformats.org/officeDocument/2006/relationships/hyperlink" Target="https://en.wikipedia.org/wiki/Bengali_language" TargetMode="External"/><Relationship Id="rId100" Type="http://schemas.openxmlformats.org/officeDocument/2006/relationships/hyperlink" Target="https://en.wikipedia.org/wiki/Chaudangsi_language" TargetMode="External"/><Relationship Id="rId105" Type="http://schemas.openxmlformats.org/officeDocument/2006/relationships/hyperlink" Target="https://en.wikipedia.org/wiki/Kumaoni_people" TargetMode="External"/><Relationship Id="rId126" Type="http://schemas.openxmlformats.org/officeDocument/2006/relationships/hyperlink" Target="https://en.wikipedia.org/wiki/Chardham" TargetMode="External"/><Relationship Id="rId147" Type="http://schemas.openxmlformats.org/officeDocument/2006/relationships/hyperlink" Target="https://en.wikipedia.org/wiki/Kirateshwar_Mahadev_Temple" TargetMode="External"/><Relationship Id="rId168" Type="http://schemas.openxmlformats.org/officeDocument/2006/relationships/hyperlink" Target="https://en.wikipedia.org/wiki/Jagar_(ritual)" TargetMode="External"/><Relationship Id="rId8" Type="http://schemas.openxmlformats.org/officeDocument/2006/relationships/hyperlink" Target="mailto:h.g@rediffmil.com" TargetMode="External"/><Relationship Id="rId51" Type="http://schemas.openxmlformats.org/officeDocument/2006/relationships/hyperlink" Target="https://en.wikipedia.org/wiki/Garhwali_people" TargetMode="External"/><Relationship Id="rId72" Type="http://schemas.openxmlformats.org/officeDocument/2006/relationships/image" Target="media/image19.jpeg"/><Relationship Id="rId93" Type="http://schemas.openxmlformats.org/officeDocument/2006/relationships/hyperlink" Target="https://en.wikipedia.org/wiki/Maithili_language" TargetMode="External"/><Relationship Id="rId98" Type="http://schemas.openxmlformats.org/officeDocument/2006/relationships/hyperlink" Target="https://en.wikipedia.org/wiki/Darmiya_language" TargetMode="External"/><Relationship Id="rId121" Type="http://schemas.openxmlformats.org/officeDocument/2006/relationships/hyperlink" Target="https://en.wikipedia.org/wiki/Jain" TargetMode="External"/><Relationship Id="rId142" Type="http://schemas.openxmlformats.org/officeDocument/2006/relationships/hyperlink" Target="https://en.wikipedia.org/wiki/Rumtek_monastery" TargetMode="External"/><Relationship Id="rId163" Type="http://schemas.openxmlformats.org/officeDocument/2006/relationships/hyperlink" Target="https://en.wikipedia.org/wiki/Dholki" TargetMode="External"/><Relationship Id="rId184" Type="http://schemas.openxmlformats.org/officeDocument/2006/relationships/hyperlink" Target="https://en.wikipedia.org/wiki/Kumbh_Mela" TargetMode="External"/><Relationship Id="rId189" Type="http://schemas.openxmlformats.org/officeDocument/2006/relationships/hyperlink" Target="https://en.wikipedia.org/wiki/Vat_Savitri" TargetMode="External"/><Relationship Id="rId3" Type="http://schemas.openxmlformats.org/officeDocument/2006/relationships/styles" Target="styles.xml"/><Relationship Id="rId214" Type="http://schemas.openxmlformats.org/officeDocument/2006/relationships/image" Target="media/image39.jpeg"/><Relationship Id="rId25" Type="http://schemas.openxmlformats.org/officeDocument/2006/relationships/hyperlink" Target="https://en.wikipedia.org/wiki/Oceanic_climate" TargetMode="External"/><Relationship Id="rId46" Type="http://schemas.openxmlformats.org/officeDocument/2006/relationships/hyperlink" Target="https://en.wikipedia.org/wiki/Kumaoni_people" TargetMode="External"/><Relationship Id="rId67" Type="http://schemas.openxmlformats.org/officeDocument/2006/relationships/hyperlink" Target="https://en.wikipedia.org/wiki/Hindu" TargetMode="External"/><Relationship Id="rId116" Type="http://schemas.openxmlformats.org/officeDocument/2006/relationships/hyperlink" Target="https://en.wikipedia.org/wiki/Hindu" TargetMode="External"/><Relationship Id="rId137" Type="http://schemas.openxmlformats.org/officeDocument/2006/relationships/image" Target="media/image22.jpeg"/><Relationship Id="rId158" Type="http://schemas.openxmlformats.org/officeDocument/2006/relationships/hyperlink" Target="https://en.wikipedia.org/wiki/Music_of_Uttarakhand" TargetMode="External"/><Relationship Id="rId20" Type="http://schemas.openxmlformats.org/officeDocument/2006/relationships/hyperlink" Target="https://en.wikipedia.org/wiki/Monsoon" TargetMode="External"/><Relationship Id="rId41" Type="http://schemas.openxmlformats.org/officeDocument/2006/relationships/hyperlink" Target="https://en.wikipedia.org/wiki/Sitarganj" TargetMode="External"/><Relationship Id="rId62" Type="http://schemas.openxmlformats.org/officeDocument/2006/relationships/image" Target="media/image13.jpeg"/><Relationship Id="rId83" Type="http://schemas.openxmlformats.org/officeDocument/2006/relationships/hyperlink" Target="https://en.wikipedia.org/wiki/2011_Census_of_India" TargetMode="External"/><Relationship Id="rId88" Type="http://schemas.openxmlformats.org/officeDocument/2006/relationships/hyperlink" Target="https://en.wikipedia.org/wiki/UNESCO" TargetMode="External"/><Relationship Id="rId111" Type="http://schemas.openxmlformats.org/officeDocument/2006/relationships/hyperlink" Target="https://en.wikipedia.org/wiki/Tharu_people" TargetMode="External"/><Relationship Id="rId132" Type="http://schemas.openxmlformats.org/officeDocument/2006/relationships/hyperlink" Target="https://en.wikipedia.org/wiki/Buddhism" TargetMode="External"/><Relationship Id="rId153" Type="http://schemas.openxmlformats.org/officeDocument/2006/relationships/hyperlink" Target="https://en.wikipedia.org/wiki/Jain" TargetMode="External"/><Relationship Id="rId174" Type="http://schemas.openxmlformats.org/officeDocument/2006/relationships/hyperlink" Target="https://en.wikipedia.org/wiki/Meena_Rana" TargetMode="External"/><Relationship Id="rId179" Type="http://schemas.openxmlformats.org/officeDocument/2006/relationships/hyperlink" Target="https://en.wikipedia.org/wiki/Har_Ki_Pauri" TargetMode="External"/><Relationship Id="rId195" Type="http://schemas.openxmlformats.org/officeDocument/2006/relationships/hyperlink" Target="https://en.wikipedia.org/wiki/Tihar_(festival)" TargetMode="External"/><Relationship Id="rId209" Type="http://schemas.openxmlformats.org/officeDocument/2006/relationships/hyperlink" Target="https://en.wikipedia.org/wiki/Dehradun" TargetMode="External"/><Relationship Id="rId190" Type="http://schemas.openxmlformats.org/officeDocument/2006/relationships/hyperlink" Target="https://en.wikipedia.org/wiki/Kanwar_Yatra" TargetMode="External"/><Relationship Id="rId204" Type="http://schemas.openxmlformats.org/officeDocument/2006/relationships/hyperlink" Target="https://en.wikipedia.org/wiki/Losar" TargetMode="External"/><Relationship Id="rId15" Type="http://schemas.openxmlformats.org/officeDocument/2006/relationships/image" Target="media/image9.jpeg"/><Relationship Id="rId36" Type="http://schemas.openxmlformats.org/officeDocument/2006/relationships/hyperlink" Target="https://en.wikipedia.org/wiki/Kumaon_Division" TargetMode="External"/><Relationship Id="rId57" Type="http://schemas.openxmlformats.org/officeDocument/2006/relationships/hyperlink" Target="https://en.wikipedia.org/wiki/Infant_mortality_rate" TargetMode="External"/><Relationship Id="rId106" Type="http://schemas.openxmlformats.org/officeDocument/2006/relationships/hyperlink" Target="https://en.wikipedia.org/wiki/Centre_for_the_Study_of_Developing_Societies" TargetMode="External"/><Relationship Id="rId127" Type="http://schemas.openxmlformats.org/officeDocument/2006/relationships/hyperlink" Target="https://en.wikipedia.org/wiki/Vajrayana" TargetMode="External"/><Relationship Id="rId10" Type="http://schemas.openxmlformats.org/officeDocument/2006/relationships/image" Target="media/image4.jpeg"/><Relationship Id="rId31" Type="http://schemas.openxmlformats.org/officeDocument/2006/relationships/image" Target="media/image11.jpeg"/><Relationship Id="rId52" Type="http://schemas.openxmlformats.org/officeDocument/2006/relationships/hyperlink" Target="https://en.wikipedia.org/wiki/Kumaoni_people" TargetMode="External"/><Relationship Id="rId73" Type="http://schemas.openxmlformats.org/officeDocument/2006/relationships/hyperlink" Target="http://www.uniindia.com/itbp-dg-visits-lipulekh-pass-to-review-arrangement-for-kailash-mansarovar-yatra/india/news/1631340.html" TargetMode="External"/><Relationship Id="rId78" Type="http://schemas.openxmlformats.org/officeDocument/2006/relationships/hyperlink" Target="https://en.wikipedia.org/wiki/Nepali_language" TargetMode="External"/><Relationship Id="rId94" Type="http://schemas.openxmlformats.org/officeDocument/2006/relationships/hyperlink" Target="https://en.wikipedia.org/wiki/Tharu_language" TargetMode="External"/><Relationship Id="rId99" Type="http://schemas.openxmlformats.org/officeDocument/2006/relationships/hyperlink" Target="https://en.wikipedia.org/wiki/Byangsi_language" TargetMode="External"/><Relationship Id="rId101" Type="http://schemas.openxmlformats.org/officeDocument/2006/relationships/hyperlink" Target="https://en.wikipedia.org/wiki/Raji_language" TargetMode="External"/><Relationship Id="rId122" Type="http://schemas.openxmlformats.org/officeDocument/2006/relationships/hyperlink" Target="https://en.wikipedia.org/wiki/Hinduism" TargetMode="External"/><Relationship Id="rId143" Type="http://schemas.openxmlformats.org/officeDocument/2006/relationships/hyperlink" Target="https://en.wikipedia.org/wiki/Rumtek_monastery" TargetMode="External"/><Relationship Id="rId148" Type="http://schemas.openxmlformats.org/officeDocument/2006/relationships/hyperlink" Target="https://en.wikipedia.org/wiki/Chardham" TargetMode="External"/><Relationship Id="rId164" Type="http://schemas.openxmlformats.org/officeDocument/2006/relationships/hyperlink" Target="https://en.wikipedia.org/wiki/Thali" TargetMode="External"/><Relationship Id="rId169" Type="http://schemas.openxmlformats.org/officeDocument/2006/relationships/hyperlink" Target="https://en.wikipedia.org/wiki/Mahabharat" TargetMode="External"/><Relationship Id="rId185" Type="http://schemas.openxmlformats.org/officeDocument/2006/relationships/hyperlink" Target="https://en.wikipedia.org/wiki/Makar_Sankranti"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en.wikipedia.org/wiki/Haridwar,_Uttarakhand" TargetMode="External"/><Relationship Id="rId210" Type="http://schemas.openxmlformats.org/officeDocument/2006/relationships/hyperlink" Target="https://en.wikipedia.org/wiki/Kotdwar" TargetMode="External"/><Relationship Id="rId215" Type="http://schemas.openxmlformats.org/officeDocument/2006/relationships/footer" Target="footer1.xml"/><Relationship Id="rId26" Type="http://schemas.openxmlformats.org/officeDocument/2006/relationships/hyperlink" Target="https://en.wikipedia.org/wiki/Snow_line" TargetMode="External"/><Relationship Id="rId47" Type="http://schemas.openxmlformats.org/officeDocument/2006/relationships/hyperlink" Target="https://en.wikipedia.org/wiki/Kumaon_Division" TargetMode="External"/><Relationship Id="rId68" Type="http://schemas.openxmlformats.org/officeDocument/2006/relationships/hyperlink" Target="https://en.wikipedia.org/wiki/Shiva" TargetMode="External"/><Relationship Id="rId89" Type="http://schemas.openxmlformats.org/officeDocument/2006/relationships/hyperlink" Target="https://en.wikipedia.org/wiki/Urdu" TargetMode="External"/><Relationship Id="rId112" Type="http://schemas.openxmlformats.org/officeDocument/2006/relationships/hyperlink" Target="https://en.wikipedia.org/wiki/Jaunsari_people" TargetMode="External"/><Relationship Id="rId133" Type="http://schemas.openxmlformats.org/officeDocument/2006/relationships/hyperlink" Target="https://en.wikipedia.org/wiki/Christianity" TargetMode="External"/><Relationship Id="rId154" Type="http://schemas.openxmlformats.org/officeDocument/2006/relationships/hyperlink" Target="https://en.wikipedia.org/wiki/Indigenous_peoples_of_Sikkim" TargetMode="External"/><Relationship Id="rId175" Type="http://schemas.openxmlformats.org/officeDocument/2006/relationships/hyperlink" Target="https://en.wikipedia.org/wiki/Narendra_Singh_Negi" TargetMode="External"/><Relationship Id="rId196" Type="http://schemas.openxmlformats.org/officeDocument/2006/relationships/hyperlink" Target="https://en.wikipedia.org/wiki/Dashain" TargetMode="External"/><Relationship Id="rId200" Type="http://schemas.openxmlformats.org/officeDocument/2006/relationships/image" Target="media/image30.jpeg"/><Relationship Id="rId16" Type="http://schemas.openxmlformats.org/officeDocument/2006/relationships/image" Target="media/image10.jpeg"/><Relationship Id="rId37" Type="http://schemas.openxmlformats.org/officeDocument/2006/relationships/hyperlink" Target="https://en.wikipedia.org/wiki/Almora_district" TargetMode="External"/><Relationship Id="rId58" Type="http://schemas.openxmlformats.org/officeDocument/2006/relationships/hyperlink" Target="https://en.wikipedia.org/wiki/Maternal_mortality_rate" TargetMode="External"/><Relationship Id="rId79" Type="http://schemas.openxmlformats.org/officeDocument/2006/relationships/hyperlink" Target="https://en.wikipedia.org/wiki/Maithili_language" TargetMode="External"/><Relationship Id="rId102" Type="http://schemas.openxmlformats.org/officeDocument/2006/relationships/hyperlink" Target="https://en.wikipedia.org/wiki/Rawat_language" TargetMode="External"/><Relationship Id="rId123" Type="http://schemas.openxmlformats.org/officeDocument/2006/relationships/hyperlink" Target="https://en.wikipedia.org/wiki/Khas_people" TargetMode="External"/><Relationship Id="rId144" Type="http://schemas.openxmlformats.org/officeDocument/2006/relationships/hyperlink" Target="https://en.wikipedia.org/wiki/Hinduism" TargetMode="External"/><Relationship Id="rId90" Type="http://schemas.openxmlformats.org/officeDocument/2006/relationships/hyperlink" Target="https://en.wikipedia.org/wiki/Punjabi_language" TargetMode="External"/><Relationship Id="rId165" Type="http://schemas.openxmlformats.org/officeDocument/2006/relationships/hyperlink" Target="https://en.wikipedia.org/wiki/Bhankora" TargetMode="External"/><Relationship Id="rId186" Type="http://schemas.openxmlformats.org/officeDocument/2006/relationships/hyperlink" Target="https://en.wikipedia.org/wiki/Kumauni_Holi" TargetMode="External"/><Relationship Id="rId211" Type="http://schemas.openxmlformats.org/officeDocument/2006/relationships/image" Target="media/image36.jpeg"/><Relationship Id="rId27" Type="http://schemas.openxmlformats.org/officeDocument/2006/relationships/hyperlink" Target="https://en.wikipedia.org/wiki/Landslide" TargetMode="External"/><Relationship Id="rId48" Type="http://schemas.openxmlformats.org/officeDocument/2006/relationships/hyperlink" Target="https://en.wikipedia.org/wiki/Garhwal_Division" TargetMode="External"/><Relationship Id="rId69" Type="http://schemas.openxmlformats.org/officeDocument/2006/relationships/image" Target="media/image16.jpeg"/><Relationship Id="rId113" Type="http://schemas.openxmlformats.org/officeDocument/2006/relationships/hyperlink" Target="https://en.wikipedia.org/wiki/Bhoksa_people" TargetMode="External"/><Relationship Id="rId134" Type="http://schemas.openxmlformats.org/officeDocument/2006/relationships/hyperlink" Target="https://en.wikipedia.org/wiki/Jainism" TargetMode="External"/><Relationship Id="rId80" Type="http://schemas.openxmlformats.org/officeDocument/2006/relationships/hyperlink" Target="https://en.wikipedia.org/wiki/Punjabi_language" TargetMode="External"/><Relationship Id="rId155" Type="http://schemas.openxmlformats.org/officeDocument/2006/relationships/hyperlink" Target="https://en.wikipedia.org/wiki/Mun_(religion)" TargetMode="External"/><Relationship Id="rId176" Type="http://schemas.openxmlformats.org/officeDocument/2006/relationships/hyperlink" Target="https://en.wikipedia.org/wiki/Bobby_Cash_(singer)" TargetMode="External"/><Relationship Id="rId197" Type="http://schemas.openxmlformats.org/officeDocument/2006/relationships/hyperlink" Target="https://en.wikipedia.org/wiki/Maghe_Sankranti" TargetMode="External"/><Relationship Id="rId201" Type="http://schemas.openxmlformats.org/officeDocument/2006/relationships/image" Target="media/image31.jpeg"/><Relationship Id="rId17" Type="http://schemas.openxmlformats.org/officeDocument/2006/relationships/hyperlink" Target="https://en.wikipedia.org/wiki/Economy_of_Uttarakhand" TargetMode="External"/><Relationship Id="rId38" Type="http://schemas.openxmlformats.org/officeDocument/2006/relationships/hyperlink" Target="https://en.wikipedia.org/wiki/Garhwal_Division" TargetMode="External"/><Relationship Id="rId59" Type="http://schemas.openxmlformats.org/officeDocument/2006/relationships/hyperlink" Target="https://en.wikipedia.org/wiki/Crude_death_rate" TargetMode="External"/><Relationship Id="rId103" Type="http://schemas.openxmlformats.org/officeDocument/2006/relationships/hyperlink" Target="https://en.wikipedia.org/wiki/Rajput" TargetMode="External"/><Relationship Id="rId124" Type="http://schemas.openxmlformats.org/officeDocument/2006/relationships/hyperlink" Target="https://en.wikipedia.org/wiki/Hindu" TargetMode="External"/><Relationship Id="rId70" Type="http://schemas.openxmlformats.org/officeDocument/2006/relationships/image" Target="media/image17.jpeg"/><Relationship Id="rId91" Type="http://schemas.openxmlformats.org/officeDocument/2006/relationships/hyperlink" Target="https://en.wikipedia.org/wiki/Bengali_language" TargetMode="External"/><Relationship Id="rId145" Type="http://schemas.openxmlformats.org/officeDocument/2006/relationships/hyperlink" Target="https://en.wikipedia.org/wiki/Khas_people" TargetMode="External"/><Relationship Id="rId166" Type="http://schemas.openxmlformats.org/officeDocument/2006/relationships/hyperlink" Target="https://en.wikipedia.org/wiki/Bagpipe" TargetMode="External"/><Relationship Id="rId187" Type="http://schemas.openxmlformats.org/officeDocument/2006/relationships/hyperlink" Target="https://en.wikipedia.org/wiki/Vasant_Panchami" TargetMode="External"/><Relationship Id="rId1" Type="http://schemas.openxmlformats.org/officeDocument/2006/relationships/customXml" Target="../customXml/item1.xml"/><Relationship Id="rId212" Type="http://schemas.openxmlformats.org/officeDocument/2006/relationships/image" Target="media/image37.jpeg"/><Relationship Id="rId28" Type="http://schemas.openxmlformats.org/officeDocument/2006/relationships/hyperlink" Target="https://en.wikipedia.org/wiki/Fog" TargetMode="External"/><Relationship Id="rId49" Type="http://schemas.openxmlformats.org/officeDocument/2006/relationships/hyperlink" Target="https://indiapopulation2019.com/population-of-dehradun-2019.html/" TargetMode="External"/><Relationship Id="rId114" Type="http://schemas.openxmlformats.org/officeDocument/2006/relationships/hyperlink" Target="https://en.wikipedia.org/wiki/Uttarakhand_Bhotiya" TargetMode="External"/><Relationship Id="rId60" Type="http://schemas.openxmlformats.org/officeDocument/2006/relationships/hyperlink" Target="https://en.wikipedia.org/wiki/Kirateshwar_Mahadev_Temple" TargetMode="External"/><Relationship Id="rId81" Type="http://schemas.openxmlformats.org/officeDocument/2006/relationships/hyperlink" Target="https://en.wikipedia.org/wiki/Hindi" TargetMode="External"/><Relationship Id="rId135" Type="http://schemas.openxmlformats.org/officeDocument/2006/relationships/hyperlink" Target="https://en.wikipedia.org/wiki/Irreligion" TargetMode="External"/><Relationship Id="rId156" Type="http://schemas.openxmlformats.org/officeDocument/2006/relationships/hyperlink" Target="https://en.wikipedia.org/wiki/Animist" TargetMode="External"/><Relationship Id="rId177" Type="http://schemas.openxmlformats.org/officeDocument/2006/relationships/hyperlink" Target="https://en.wikipedia.org/wiki/File:Third_Shahi_Snan_in_Hari_Ki_Pauri.jpg" TargetMode="External"/><Relationship Id="rId198" Type="http://schemas.openxmlformats.org/officeDocument/2006/relationships/image" Target="media/image28.jpeg"/><Relationship Id="rId202" Type="http://schemas.openxmlformats.org/officeDocument/2006/relationships/image" Target="media/image32.jpeg"/><Relationship Id="rId18" Type="http://schemas.openxmlformats.org/officeDocument/2006/relationships/hyperlink" Target="https://en.wikipedia.org/wiki/Humid_subtropical_climate" TargetMode="External"/><Relationship Id="rId39" Type="http://schemas.openxmlformats.org/officeDocument/2006/relationships/hyperlink" Target="https://en.wikipedia.org/wiki/Haridwar" TargetMode="External"/><Relationship Id="rId50" Type="http://schemas.openxmlformats.org/officeDocument/2006/relationships/hyperlink" Target="https://en.wikipedia.org/wiki/Uttarakhandi" TargetMode="External"/><Relationship Id="rId104" Type="http://schemas.openxmlformats.org/officeDocument/2006/relationships/hyperlink" Target="https://en.wikipedia.org/wiki/Garhwali_people" TargetMode="External"/><Relationship Id="rId125" Type="http://schemas.openxmlformats.org/officeDocument/2006/relationships/hyperlink" Target="https://en.wikipedia.org/wiki/Kirateshwar_Mahadev_Temple" TargetMode="External"/><Relationship Id="rId146" Type="http://schemas.openxmlformats.org/officeDocument/2006/relationships/hyperlink" Target="https://en.wikipedia.org/wiki/Hindu" TargetMode="External"/><Relationship Id="rId167" Type="http://schemas.openxmlformats.org/officeDocument/2006/relationships/hyperlink" Target="https://en.wikipedia.org/wiki/Bedu_Pako_Baro_Masa" TargetMode="External"/><Relationship Id="rId188" Type="http://schemas.openxmlformats.org/officeDocument/2006/relationships/hyperlink" Target="https://en.wikipedia.org/wiki/Ganga_Dussehra" TargetMode="External"/><Relationship Id="rId71" Type="http://schemas.openxmlformats.org/officeDocument/2006/relationships/image" Target="media/image18.jpeg"/><Relationship Id="rId92" Type="http://schemas.openxmlformats.org/officeDocument/2006/relationships/hyperlink" Target="https://en.wikipedia.org/wiki/Nepali_language" TargetMode="External"/><Relationship Id="rId213"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hyperlink" Target="https://en.wikipedia.org/wiki/Reserve_Bank_of_India" TargetMode="External"/><Relationship Id="rId40" Type="http://schemas.openxmlformats.org/officeDocument/2006/relationships/hyperlink" Target="https://en.wikipedia.org/wiki/Pantnagar" TargetMode="External"/><Relationship Id="rId115" Type="http://schemas.openxmlformats.org/officeDocument/2006/relationships/hyperlink" Target="https://en.wikipedia.org/wiki/Raji_people" TargetMode="External"/><Relationship Id="rId136" Type="http://schemas.openxmlformats.org/officeDocument/2006/relationships/image" Target="media/image21.jpeg"/><Relationship Id="rId157" Type="http://schemas.openxmlformats.org/officeDocument/2006/relationships/hyperlink" Target="https://en.wikipedia.org/wiki/Syncretism" TargetMode="External"/><Relationship Id="rId178" Type="http://schemas.openxmlformats.org/officeDocument/2006/relationships/image" Target="media/image27.jpeg"/><Relationship Id="rId61" Type="http://schemas.openxmlformats.org/officeDocument/2006/relationships/image" Target="media/image12.jpeg"/><Relationship Id="rId82" Type="http://schemas.openxmlformats.org/officeDocument/2006/relationships/hyperlink" Target="https://en.wikipedia.org/wiki/Indo-Aryan_languages" TargetMode="External"/><Relationship Id="rId199" Type="http://schemas.openxmlformats.org/officeDocument/2006/relationships/image" Target="media/image29.jpeg"/><Relationship Id="rId203" Type="http://schemas.openxmlformats.org/officeDocument/2006/relationships/image" Target="media/image33.jpeg"/><Relationship Id="rId19" Type="http://schemas.openxmlformats.org/officeDocument/2006/relationships/hyperlink" Target="https://en.wikipedia.org/wiki/Oceanic_climat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H-23%20Inventory\NH%2023%20at%20Bero%20Traffic.xls" TargetMode="External"/><Relationship Id="rId2" Type="http://schemas.openxmlformats.org/officeDocument/2006/relationships/image" Target="../media/image35.jpeg"/><Relationship Id="rId1" Type="http://schemas.openxmlformats.org/officeDocument/2006/relationships/image" Target="../media/image34.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000" b="1" i="0" u="none" strike="noStrike" baseline="0">
                <a:solidFill>
                  <a:srgbClr val="000000"/>
                </a:solidFill>
                <a:latin typeface="Arial"/>
                <a:ea typeface="Arial"/>
                <a:cs typeface="Arial"/>
              </a:defRPr>
            </a:pPr>
            <a:r>
              <a:rPr lang="en-US"/>
              <a:t>Daily Variation of Traffic Volume for 7 Days </a:t>
            </a:r>
          </a:p>
        </c:rich>
      </c:tx>
      <c:overlay val="0"/>
      <c:spPr>
        <a:noFill/>
        <a:ln w="25400">
          <a:noFill/>
        </a:ln>
      </c:spPr>
    </c:title>
    <c:autoTitleDeleted val="0"/>
    <c:view3D>
      <c:rotX val="15"/>
      <c:hPercent val="100"/>
      <c:rotY val="40"/>
      <c:depthPercent val="700"/>
      <c:rAngAx val="0"/>
    </c:view3D>
    <c:floor>
      <c:thickness val="0"/>
      <c:spPr>
        <a:solidFill>
          <a:srgbClr val="C0C0C0"/>
        </a:solidFill>
        <a:ln w="3175">
          <a:solidFill>
            <a:srgbClr val="000000"/>
          </a:solidFill>
          <a:prstDash val="solid"/>
        </a:ln>
      </c:spPr>
    </c:floor>
    <c:side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sideWall>
    <c:backWall>
      <c:thickness val="0"/>
      <c:spPr>
        <a:blipFill dpi="0" rotWithShape="0">
          <a:blip xmlns:r="http://schemas.openxmlformats.org/officeDocument/2006/relationships" r:embed="rId1"/>
          <a:srcRect/>
          <a:tile tx="0" ty="0" sx="100000" sy="100000" flip="none" algn="tl"/>
        </a:blipFill>
        <a:ln w="12700">
          <a:solidFill>
            <a:srgbClr val="808080"/>
          </a:solidFill>
          <a:prstDash val="solid"/>
        </a:ln>
      </c:spPr>
    </c:backWall>
    <c:plotArea>
      <c:layout>
        <c:manualLayout>
          <c:layoutTarget val="inner"/>
          <c:xMode val="edge"/>
          <c:yMode val="edge"/>
          <c:x val="6.1249595284268994E-2"/>
          <c:y val="0.11211211211211211"/>
          <c:w val="0.79089247746108893"/>
          <c:h val="0.75406761280590062"/>
        </c:manualLayout>
      </c:layout>
      <c:area3DChart>
        <c:grouping val="standard"/>
        <c:varyColors val="0"/>
        <c:ser>
          <c:idx val="0"/>
          <c:order val="0"/>
          <c:tx>
            <c:strRef>
              <c:f>'[NH 23 at Bero Traffic.xls]Graph 2'!$B$2</c:f>
              <c:strCache>
                <c:ptCount val="1"/>
                <c:pt idx="0">
                  <c:v>31-01-16</c:v>
                </c:pt>
              </c:strCache>
            </c:strRef>
          </c:tx>
          <c:spPr>
            <a:blipFill dpi="0" rotWithShape="0">
              <a:blip xmlns:r="http://schemas.openxmlformats.org/officeDocument/2006/relationships" r:embed="rId1"/>
              <a:srcRect/>
              <a:tile tx="0" ty="0" sx="100000" sy="100000" flip="none" algn="tl"/>
            </a:blip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2'!$B$3:$B$26</c:f>
              <c:numCache>
                <c:formatCode>0</c:formatCode>
                <c:ptCount val="24"/>
                <c:pt idx="0">
                  <c:v>417</c:v>
                </c:pt>
                <c:pt idx="1">
                  <c:v>469</c:v>
                </c:pt>
                <c:pt idx="2">
                  <c:v>428</c:v>
                </c:pt>
                <c:pt idx="3">
                  <c:v>471</c:v>
                </c:pt>
                <c:pt idx="4">
                  <c:v>543</c:v>
                </c:pt>
                <c:pt idx="5">
                  <c:v>509</c:v>
                </c:pt>
                <c:pt idx="6">
                  <c:v>474</c:v>
                </c:pt>
                <c:pt idx="7">
                  <c:v>450</c:v>
                </c:pt>
                <c:pt idx="8">
                  <c:v>502</c:v>
                </c:pt>
                <c:pt idx="9">
                  <c:v>466</c:v>
                </c:pt>
                <c:pt idx="10">
                  <c:v>379</c:v>
                </c:pt>
                <c:pt idx="11">
                  <c:v>220</c:v>
                </c:pt>
                <c:pt idx="12">
                  <c:v>229</c:v>
                </c:pt>
                <c:pt idx="13">
                  <c:v>178</c:v>
                </c:pt>
                <c:pt idx="14">
                  <c:v>114</c:v>
                </c:pt>
                <c:pt idx="15">
                  <c:v>48</c:v>
                </c:pt>
                <c:pt idx="16">
                  <c:v>28</c:v>
                </c:pt>
                <c:pt idx="17">
                  <c:v>28</c:v>
                </c:pt>
                <c:pt idx="18">
                  <c:v>28</c:v>
                </c:pt>
                <c:pt idx="19">
                  <c:v>49</c:v>
                </c:pt>
                <c:pt idx="20">
                  <c:v>85</c:v>
                </c:pt>
                <c:pt idx="21">
                  <c:v>105</c:v>
                </c:pt>
                <c:pt idx="22">
                  <c:v>195</c:v>
                </c:pt>
                <c:pt idx="23">
                  <c:v>304</c:v>
                </c:pt>
              </c:numCache>
            </c:numRef>
          </c:val>
          <c:extLst xmlns:c16r2="http://schemas.microsoft.com/office/drawing/2015/06/chart">
            <c:ext xmlns:c16="http://schemas.microsoft.com/office/drawing/2014/chart" uri="{C3380CC4-5D6E-409C-BE32-E72D297353CC}">
              <c16:uniqueId val="{00000000-3DFA-4095-A5C1-1676E9C0F405}"/>
            </c:ext>
          </c:extLst>
        </c:ser>
        <c:ser>
          <c:idx val="1"/>
          <c:order val="1"/>
          <c:tx>
            <c:strRef>
              <c:f>'[NH 23 at Bero Traffic.xls]Graph 2'!$C$2</c:f>
              <c:strCache>
                <c:ptCount val="1"/>
                <c:pt idx="0">
                  <c:v>01-02-16</c:v>
                </c:pt>
              </c:strCache>
            </c:strRef>
          </c:tx>
          <c:spPr>
            <a:solidFill>
              <a:srgbClr val="FF99CC"/>
            </a:solid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2'!$C$3:$C$26</c:f>
              <c:numCache>
                <c:formatCode>0</c:formatCode>
                <c:ptCount val="24"/>
                <c:pt idx="0">
                  <c:v>443</c:v>
                </c:pt>
                <c:pt idx="1">
                  <c:v>529</c:v>
                </c:pt>
                <c:pt idx="2">
                  <c:v>547</c:v>
                </c:pt>
                <c:pt idx="3">
                  <c:v>488</c:v>
                </c:pt>
                <c:pt idx="4">
                  <c:v>490</c:v>
                </c:pt>
                <c:pt idx="5">
                  <c:v>486</c:v>
                </c:pt>
                <c:pt idx="6">
                  <c:v>520</c:v>
                </c:pt>
                <c:pt idx="7">
                  <c:v>465</c:v>
                </c:pt>
                <c:pt idx="8">
                  <c:v>515</c:v>
                </c:pt>
                <c:pt idx="9">
                  <c:v>412</c:v>
                </c:pt>
                <c:pt idx="10">
                  <c:v>343</c:v>
                </c:pt>
                <c:pt idx="11">
                  <c:v>241</c:v>
                </c:pt>
                <c:pt idx="12">
                  <c:v>100</c:v>
                </c:pt>
                <c:pt idx="13">
                  <c:v>159</c:v>
                </c:pt>
                <c:pt idx="14">
                  <c:v>66</c:v>
                </c:pt>
                <c:pt idx="15">
                  <c:v>54</c:v>
                </c:pt>
                <c:pt idx="16">
                  <c:v>10</c:v>
                </c:pt>
                <c:pt idx="17">
                  <c:v>30</c:v>
                </c:pt>
                <c:pt idx="18">
                  <c:v>13</c:v>
                </c:pt>
                <c:pt idx="19">
                  <c:v>24</c:v>
                </c:pt>
                <c:pt idx="20">
                  <c:v>32</c:v>
                </c:pt>
                <c:pt idx="21">
                  <c:v>24</c:v>
                </c:pt>
                <c:pt idx="22">
                  <c:v>54</c:v>
                </c:pt>
                <c:pt idx="23">
                  <c:v>167</c:v>
                </c:pt>
              </c:numCache>
            </c:numRef>
          </c:val>
          <c:extLst xmlns:c16r2="http://schemas.microsoft.com/office/drawing/2015/06/chart">
            <c:ext xmlns:c16="http://schemas.microsoft.com/office/drawing/2014/chart" uri="{C3380CC4-5D6E-409C-BE32-E72D297353CC}">
              <c16:uniqueId val="{00000001-3DFA-4095-A5C1-1676E9C0F405}"/>
            </c:ext>
          </c:extLst>
        </c:ser>
        <c:ser>
          <c:idx val="2"/>
          <c:order val="2"/>
          <c:tx>
            <c:strRef>
              <c:f>'[NH 23 at Bero Traffic.xls]Graph 2'!$D$2</c:f>
              <c:strCache>
                <c:ptCount val="1"/>
                <c:pt idx="0">
                  <c:v>02-02-16</c:v>
                </c:pt>
              </c:strCache>
            </c:strRef>
          </c:tx>
          <c:spPr>
            <a:solidFill>
              <a:srgbClr val="CCFFCC"/>
            </a:solid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2'!$D$3:$D$26</c:f>
              <c:numCache>
                <c:formatCode>0</c:formatCode>
                <c:ptCount val="24"/>
                <c:pt idx="0">
                  <c:v>568</c:v>
                </c:pt>
                <c:pt idx="1">
                  <c:v>553</c:v>
                </c:pt>
                <c:pt idx="2">
                  <c:v>518</c:v>
                </c:pt>
                <c:pt idx="3">
                  <c:v>509</c:v>
                </c:pt>
                <c:pt idx="4">
                  <c:v>461</c:v>
                </c:pt>
                <c:pt idx="5">
                  <c:v>558</c:v>
                </c:pt>
                <c:pt idx="6">
                  <c:v>531</c:v>
                </c:pt>
                <c:pt idx="7">
                  <c:v>398</c:v>
                </c:pt>
                <c:pt idx="8">
                  <c:v>568</c:v>
                </c:pt>
                <c:pt idx="9">
                  <c:v>367</c:v>
                </c:pt>
                <c:pt idx="10">
                  <c:v>304</c:v>
                </c:pt>
                <c:pt idx="11">
                  <c:v>161</c:v>
                </c:pt>
                <c:pt idx="12">
                  <c:v>153</c:v>
                </c:pt>
                <c:pt idx="13">
                  <c:v>95</c:v>
                </c:pt>
                <c:pt idx="14">
                  <c:v>119</c:v>
                </c:pt>
                <c:pt idx="15">
                  <c:v>51</c:v>
                </c:pt>
                <c:pt idx="16">
                  <c:v>27</c:v>
                </c:pt>
                <c:pt idx="17">
                  <c:v>21</c:v>
                </c:pt>
                <c:pt idx="18">
                  <c:v>23</c:v>
                </c:pt>
                <c:pt idx="19">
                  <c:v>23</c:v>
                </c:pt>
                <c:pt idx="20">
                  <c:v>26</c:v>
                </c:pt>
                <c:pt idx="21">
                  <c:v>35</c:v>
                </c:pt>
                <c:pt idx="22">
                  <c:v>45</c:v>
                </c:pt>
                <c:pt idx="23">
                  <c:v>202</c:v>
                </c:pt>
              </c:numCache>
            </c:numRef>
          </c:val>
          <c:extLst xmlns:c16r2="http://schemas.microsoft.com/office/drawing/2015/06/chart">
            <c:ext xmlns:c16="http://schemas.microsoft.com/office/drawing/2014/chart" uri="{C3380CC4-5D6E-409C-BE32-E72D297353CC}">
              <c16:uniqueId val="{00000002-3DFA-4095-A5C1-1676E9C0F405}"/>
            </c:ext>
          </c:extLst>
        </c:ser>
        <c:ser>
          <c:idx val="3"/>
          <c:order val="3"/>
          <c:tx>
            <c:strRef>
              <c:f>'[NH 23 at Bero Traffic.xls]Graph 2'!$E$2</c:f>
              <c:strCache>
                <c:ptCount val="1"/>
                <c:pt idx="0">
                  <c:v>03-02-16</c:v>
                </c:pt>
              </c:strCache>
            </c:strRef>
          </c:tx>
          <c:spPr>
            <a:blipFill dpi="0" rotWithShape="0">
              <a:blip xmlns:r="http://schemas.openxmlformats.org/officeDocument/2006/relationships" r:embed="rId2"/>
              <a:srcRect/>
              <a:tile tx="0" ty="0" sx="100000" sy="100000" flip="none" algn="tl"/>
            </a:blip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2'!$E$3:$E$26</c:f>
              <c:numCache>
                <c:formatCode>0</c:formatCode>
                <c:ptCount val="24"/>
                <c:pt idx="0">
                  <c:v>297</c:v>
                </c:pt>
                <c:pt idx="1">
                  <c:v>484</c:v>
                </c:pt>
                <c:pt idx="2">
                  <c:v>505</c:v>
                </c:pt>
                <c:pt idx="3">
                  <c:v>443</c:v>
                </c:pt>
                <c:pt idx="4">
                  <c:v>412</c:v>
                </c:pt>
                <c:pt idx="5">
                  <c:v>390</c:v>
                </c:pt>
                <c:pt idx="6">
                  <c:v>480</c:v>
                </c:pt>
                <c:pt idx="7">
                  <c:v>442</c:v>
                </c:pt>
                <c:pt idx="8">
                  <c:v>358</c:v>
                </c:pt>
                <c:pt idx="9">
                  <c:v>340</c:v>
                </c:pt>
                <c:pt idx="10">
                  <c:v>271</c:v>
                </c:pt>
                <c:pt idx="11">
                  <c:v>204</c:v>
                </c:pt>
                <c:pt idx="12">
                  <c:v>149</c:v>
                </c:pt>
                <c:pt idx="13">
                  <c:v>157</c:v>
                </c:pt>
                <c:pt idx="14">
                  <c:v>116</c:v>
                </c:pt>
                <c:pt idx="15">
                  <c:v>71</c:v>
                </c:pt>
                <c:pt idx="16">
                  <c:v>52</c:v>
                </c:pt>
                <c:pt idx="17">
                  <c:v>18</c:v>
                </c:pt>
                <c:pt idx="18">
                  <c:v>24</c:v>
                </c:pt>
                <c:pt idx="19">
                  <c:v>30</c:v>
                </c:pt>
                <c:pt idx="20">
                  <c:v>35</c:v>
                </c:pt>
                <c:pt idx="21">
                  <c:v>38</c:v>
                </c:pt>
                <c:pt idx="22">
                  <c:v>127</c:v>
                </c:pt>
                <c:pt idx="23">
                  <c:v>229</c:v>
                </c:pt>
              </c:numCache>
            </c:numRef>
          </c:val>
          <c:extLst xmlns:c16r2="http://schemas.microsoft.com/office/drawing/2015/06/chart">
            <c:ext xmlns:c16="http://schemas.microsoft.com/office/drawing/2014/chart" uri="{C3380CC4-5D6E-409C-BE32-E72D297353CC}">
              <c16:uniqueId val="{00000003-3DFA-4095-A5C1-1676E9C0F405}"/>
            </c:ext>
          </c:extLst>
        </c:ser>
        <c:ser>
          <c:idx val="4"/>
          <c:order val="4"/>
          <c:tx>
            <c:strRef>
              <c:f>'[NH 23 at Bero Traffic.xls]Graph 2'!$F$2</c:f>
              <c:strCache>
                <c:ptCount val="1"/>
                <c:pt idx="0">
                  <c:v>04-02-16</c:v>
                </c:pt>
              </c:strCache>
            </c:strRef>
          </c:tx>
          <c:spPr>
            <a:pattFill prst="ltUpDiag">
              <a:fgClr>
                <a:srgbClr val="00FFFF"/>
              </a:fgClr>
              <a:bgClr>
                <a:srgbClr val="660066"/>
              </a:bgClr>
            </a:patt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2'!$F$3:$F$26</c:f>
              <c:numCache>
                <c:formatCode>0</c:formatCode>
                <c:ptCount val="24"/>
                <c:pt idx="0">
                  <c:v>355</c:v>
                </c:pt>
                <c:pt idx="1">
                  <c:v>410</c:v>
                </c:pt>
                <c:pt idx="2">
                  <c:v>355</c:v>
                </c:pt>
                <c:pt idx="3">
                  <c:v>409</c:v>
                </c:pt>
                <c:pt idx="4">
                  <c:v>412</c:v>
                </c:pt>
                <c:pt idx="5">
                  <c:v>433</c:v>
                </c:pt>
                <c:pt idx="6">
                  <c:v>581</c:v>
                </c:pt>
                <c:pt idx="7">
                  <c:v>405</c:v>
                </c:pt>
                <c:pt idx="8">
                  <c:v>402</c:v>
                </c:pt>
                <c:pt idx="9">
                  <c:v>318</c:v>
                </c:pt>
                <c:pt idx="10">
                  <c:v>362</c:v>
                </c:pt>
                <c:pt idx="11">
                  <c:v>166</c:v>
                </c:pt>
                <c:pt idx="12">
                  <c:v>66</c:v>
                </c:pt>
                <c:pt idx="13">
                  <c:v>44</c:v>
                </c:pt>
                <c:pt idx="14">
                  <c:v>39</c:v>
                </c:pt>
                <c:pt idx="15">
                  <c:v>42</c:v>
                </c:pt>
                <c:pt idx="16">
                  <c:v>23</c:v>
                </c:pt>
                <c:pt idx="17">
                  <c:v>15</c:v>
                </c:pt>
                <c:pt idx="18">
                  <c:v>22</c:v>
                </c:pt>
                <c:pt idx="19">
                  <c:v>21</c:v>
                </c:pt>
                <c:pt idx="20">
                  <c:v>22</c:v>
                </c:pt>
                <c:pt idx="21">
                  <c:v>21</c:v>
                </c:pt>
                <c:pt idx="22">
                  <c:v>102</c:v>
                </c:pt>
                <c:pt idx="23">
                  <c:v>125</c:v>
                </c:pt>
              </c:numCache>
            </c:numRef>
          </c:val>
          <c:extLst xmlns:c16r2="http://schemas.microsoft.com/office/drawing/2015/06/chart">
            <c:ext xmlns:c16="http://schemas.microsoft.com/office/drawing/2014/chart" uri="{C3380CC4-5D6E-409C-BE32-E72D297353CC}">
              <c16:uniqueId val="{00000004-3DFA-4095-A5C1-1676E9C0F405}"/>
            </c:ext>
          </c:extLst>
        </c:ser>
        <c:ser>
          <c:idx val="5"/>
          <c:order val="5"/>
          <c:tx>
            <c:strRef>
              <c:f>'[NH 23 at Bero Traffic.xls]Graph 2'!$G$2</c:f>
              <c:strCache>
                <c:ptCount val="1"/>
                <c:pt idx="0">
                  <c:v>05-02-16</c:v>
                </c:pt>
              </c:strCache>
            </c:strRef>
          </c:tx>
          <c:spPr>
            <a:solidFill>
              <a:srgbClr val="FF8080"/>
            </a:solid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2'!$G$3:$G$26</c:f>
              <c:numCache>
                <c:formatCode>0</c:formatCode>
                <c:ptCount val="24"/>
                <c:pt idx="0">
                  <c:v>238</c:v>
                </c:pt>
                <c:pt idx="1">
                  <c:v>295</c:v>
                </c:pt>
                <c:pt idx="2">
                  <c:v>259</c:v>
                </c:pt>
                <c:pt idx="3">
                  <c:v>368</c:v>
                </c:pt>
                <c:pt idx="4">
                  <c:v>373</c:v>
                </c:pt>
                <c:pt idx="5">
                  <c:v>402</c:v>
                </c:pt>
                <c:pt idx="6">
                  <c:v>292</c:v>
                </c:pt>
                <c:pt idx="7">
                  <c:v>297</c:v>
                </c:pt>
                <c:pt idx="8">
                  <c:v>303</c:v>
                </c:pt>
                <c:pt idx="9">
                  <c:v>256</c:v>
                </c:pt>
                <c:pt idx="10">
                  <c:v>289</c:v>
                </c:pt>
                <c:pt idx="11">
                  <c:v>215</c:v>
                </c:pt>
                <c:pt idx="12">
                  <c:v>125</c:v>
                </c:pt>
                <c:pt idx="13">
                  <c:v>101</c:v>
                </c:pt>
                <c:pt idx="14">
                  <c:v>78</c:v>
                </c:pt>
                <c:pt idx="15">
                  <c:v>56</c:v>
                </c:pt>
                <c:pt idx="16">
                  <c:v>40</c:v>
                </c:pt>
                <c:pt idx="17">
                  <c:v>39</c:v>
                </c:pt>
                <c:pt idx="18">
                  <c:v>18</c:v>
                </c:pt>
                <c:pt idx="19">
                  <c:v>35</c:v>
                </c:pt>
                <c:pt idx="20">
                  <c:v>33</c:v>
                </c:pt>
                <c:pt idx="21">
                  <c:v>40</c:v>
                </c:pt>
                <c:pt idx="22">
                  <c:v>81</c:v>
                </c:pt>
                <c:pt idx="23">
                  <c:v>144</c:v>
                </c:pt>
              </c:numCache>
            </c:numRef>
          </c:val>
          <c:extLst xmlns:c16r2="http://schemas.microsoft.com/office/drawing/2015/06/chart">
            <c:ext xmlns:c16="http://schemas.microsoft.com/office/drawing/2014/chart" uri="{C3380CC4-5D6E-409C-BE32-E72D297353CC}">
              <c16:uniqueId val="{00000005-3DFA-4095-A5C1-1676E9C0F405}"/>
            </c:ext>
          </c:extLst>
        </c:ser>
        <c:ser>
          <c:idx val="6"/>
          <c:order val="6"/>
          <c:tx>
            <c:strRef>
              <c:f>'[NH 23 at Bero Traffic.xls]Graph 2'!$H$2</c:f>
              <c:strCache>
                <c:ptCount val="1"/>
                <c:pt idx="0">
                  <c:v>06-02-16</c:v>
                </c:pt>
              </c:strCache>
            </c:strRef>
          </c:tx>
          <c:spPr>
            <a:pattFill prst="pct80">
              <a:fgClr>
                <a:srgbClr val="0066CC"/>
              </a:fgClr>
              <a:bgClr>
                <a:srgbClr val="FFFFFF"/>
              </a:bgClr>
            </a:pattFill>
            <a:ln w="12700">
              <a:solidFill>
                <a:srgbClr val="000000"/>
              </a:solidFill>
              <a:prstDash val="solid"/>
            </a:ln>
          </c:spPr>
          <c:cat>
            <c:strRef>
              <c:f>'[NH 23 at Bero Traffic.xls]Graph 2'!$A$3:$A$26</c:f>
              <c:strCache>
                <c:ptCount val="24"/>
                <c:pt idx="0">
                  <c:v> 8-9</c:v>
                </c:pt>
                <c:pt idx="1">
                  <c:v> 9-10</c:v>
                </c:pt>
                <c:pt idx="2">
                  <c:v>10-11</c:v>
                </c:pt>
                <c:pt idx="3">
                  <c:v>11-12</c:v>
                </c:pt>
                <c:pt idx="4">
                  <c:v>12-13</c:v>
                </c:pt>
                <c:pt idx="5">
                  <c:v>13-14</c:v>
                </c:pt>
                <c:pt idx="6">
                  <c:v>14-15</c:v>
                </c:pt>
                <c:pt idx="7">
                  <c:v>15-16</c:v>
                </c:pt>
                <c:pt idx="8">
                  <c:v>16-17</c:v>
                </c:pt>
                <c:pt idx="9">
                  <c:v>17-18</c:v>
                </c:pt>
                <c:pt idx="10">
                  <c:v>18-19</c:v>
                </c:pt>
                <c:pt idx="11">
                  <c:v>19-20</c:v>
                </c:pt>
                <c:pt idx="12">
                  <c:v>20-21</c:v>
                </c:pt>
                <c:pt idx="13">
                  <c:v>21-22</c:v>
                </c:pt>
                <c:pt idx="14">
                  <c:v>22-23</c:v>
                </c:pt>
                <c:pt idx="15">
                  <c:v>23-00</c:v>
                </c:pt>
                <c:pt idx="16">
                  <c:v>0-1</c:v>
                </c:pt>
                <c:pt idx="17">
                  <c:v>1-2</c:v>
                </c:pt>
                <c:pt idx="18">
                  <c:v>2-3</c:v>
                </c:pt>
                <c:pt idx="19">
                  <c:v>3-4</c:v>
                </c:pt>
                <c:pt idx="20">
                  <c:v>4-5</c:v>
                </c:pt>
                <c:pt idx="21">
                  <c:v>5-6</c:v>
                </c:pt>
                <c:pt idx="22">
                  <c:v>6-7</c:v>
                </c:pt>
                <c:pt idx="23">
                  <c:v>7-8</c:v>
                </c:pt>
              </c:strCache>
            </c:strRef>
          </c:cat>
          <c:val>
            <c:numRef>
              <c:f>'[NH 23 at Bero Traffic.xls]Graph 2'!$H$3:$H$26</c:f>
              <c:numCache>
                <c:formatCode>0</c:formatCode>
                <c:ptCount val="24"/>
                <c:pt idx="0">
                  <c:v>326</c:v>
                </c:pt>
                <c:pt idx="1">
                  <c:v>303</c:v>
                </c:pt>
                <c:pt idx="2">
                  <c:v>357</c:v>
                </c:pt>
                <c:pt idx="3">
                  <c:v>377</c:v>
                </c:pt>
                <c:pt idx="4">
                  <c:v>327</c:v>
                </c:pt>
                <c:pt idx="5">
                  <c:v>320</c:v>
                </c:pt>
                <c:pt idx="6">
                  <c:v>290</c:v>
                </c:pt>
                <c:pt idx="7">
                  <c:v>258</c:v>
                </c:pt>
                <c:pt idx="8">
                  <c:v>303</c:v>
                </c:pt>
                <c:pt idx="9">
                  <c:v>216</c:v>
                </c:pt>
                <c:pt idx="10">
                  <c:v>222</c:v>
                </c:pt>
                <c:pt idx="11">
                  <c:v>147</c:v>
                </c:pt>
                <c:pt idx="12">
                  <c:v>145</c:v>
                </c:pt>
                <c:pt idx="13">
                  <c:v>107</c:v>
                </c:pt>
                <c:pt idx="14">
                  <c:v>90</c:v>
                </c:pt>
                <c:pt idx="15">
                  <c:v>68</c:v>
                </c:pt>
                <c:pt idx="16">
                  <c:v>34</c:v>
                </c:pt>
                <c:pt idx="17">
                  <c:v>36</c:v>
                </c:pt>
                <c:pt idx="18">
                  <c:v>30</c:v>
                </c:pt>
                <c:pt idx="19">
                  <c:v>38</c:v>
                </c:pt>
                <c:pt idx="20">
                  <c:v>42</c:v>
                </c:pt>
                <c:pt idx="21">
                  <c:v>33</c:v>
                </c:pt>
                <c:pt idx="22">
                  <c:v>96</c:v>
                </c:pt>
                <c:pt idx="23">
                  <c:v>154</c:v>
                </c:pt>
              </c:numCache>
            </c:numRef>
          </c:val>
          <c:extLst xmlns:c16r2="http://schemas.microsoft.com/office/drawing/2015/06/chart">
            <c:ext xmlns:c16="http://schemas.microsoft.com/office/drawing/2014/chart" uri="{C3380CC4-5D6E-409C-BE32-E72D297353CC}">
              <c16:uniqueId val="{00000006-3DFA-4095-A5C1-1676E9C0F405}"/>
            </c:ext>
          </c:extLst>
        </c:ser>
        <c:dLbls>
          <c:showLegendKey val="0"/>
          <c:showVal val="0"/>
          <c:showCatName val="0"/>
          <c:showSerName val="0"/>
          <c:showPercent val="0"/>
          <c:showBubbleSize val="0"/>
        </c:dLbls>
        <c:gapDepth val="490"/>
        <c:axId val="1716804752"/>
        <c:axId val="1716803120"/>
        <c:axId val="1714492208"/>
      </c:area3DChart>
      <c:catAx>
        <c:axId val="1716804752"/>
        <c:scaling>
          <c:orientation val="minMax"/>
        </c:scaling>
        <c:delete val="0"/>
        <c:axPos val="b"/>
        <c:numFmt formatCode="General" sourceLinked="1"/>
        <c:majorTickMark val="none"/>
        <c:minorTickMark val="none"/>
        <c:tickLblPos val="low"/>
        <c:spPr>
          <a:ln w="3175">
            <a:solidFill>
              <a:srgbClr val="000000"/>
            </a:solidFill>
            <a:prstDash val="solid"/>
          </a:ln>
        </c:spPr>
        <c:txPr>
          <a:bodyPr rot="-5400000" vert="horz"/>
          <a:lstStyle/>
          <a:p>
            <a:pPr>
              <a:defRPr lang="en-US" sz="400" b="0" i="0" u="none" strike="noStrike" baseline="0">
                <a:solidFill>
                  <a:srgbClr val="000000"/>
                </a:solidFill>
                <a:latin typeface="Arial"/>
                <a:ea typeface="Arial"/>
                <a:cs typeface="Arial"/>
              </a:defRPr>
            </a:pPr>
            <a:endParaRPr lang="en-US"/>
          </a:p>
        </c:txPr>
        <c:crossAx val="1716803120"/>
        <c:crosses val="autoZero"/>
        <c:auto val="1"/>
        <c:lblAlgn val="ctr"/>
        <c:lblOffset val="100"/>
        <c:tickLblSkip val="3"/>
        <c:tickMarkSkip val="1"/>
        <c:noMultiLvlLbl val="1"/>
      </c:catAx>
      <c:valAx>
        <c:axId val="1716803120"/>
        <c:scaling>
          <c:orientation val="minMax"/>
        </c:scaling>
        <c:delete val="0"/>
        <c:axPos val="l"/>
        <c:majorGridlines>
          <c:spPr>
            <a:ln w="3175">
              <a:solidFill>
                <a:srgbClr val="000000"/>
              </a:solidFill>
              <a:prstDash val="solid"/>
            </a:ln>
          </c:spPr>
        </c:majorGridlines>
        <c:numFmt formatCode="0" sourceLinked="1"/>
        <c:majorTickMark val="none"/>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Arial"/>
                <a:ea typeface="Arial"/>
                <a:cs typeface="Arial"/>
              </a:defRPr>
            </a:pPr>
            <a:endParaRPr lang="en-US"/>
          </a:p>
        </c:txPr>
        <c:crossAx val="1716804752"/>
        <c:crosses val="autoZero"/>
        <c:crossBetween val="midCat"/>
      </c:valAx>
      <c:serAx>
        <c:axId val="1714492208"/>
        <c:scaling>
          <c:orientation val="minMax"/>
        </c:scaling>
        <c:delete val="1"/>
        <c:axPos val="b"/>
        <c:majorTickMark val="out"/>
        <c:minorTickMark val="none"/>
        <c:tickLblPos val="none"/>
        <c:crossAx val="1716803120"/>
        <c:crosses val="autoZero"/>
      </c:serAx>
      <c:spPr>
        <a:noFill/>
        <a:ln w="25400">
          <a:noFill/>
        </a:ln>
      </c:spPr>
    </c:plotArea>
    <c:legend>
      <c:legendPos val="r"/>
      <c:layout>
        <c:manualLayout>
          <c:xMode val="edge"/>
          <c:yMode val="edge"/>
          <c:x val="0.87908203325180989"/>
          <c:y val="0.19690863459585844"/>
          <c:w val="0.10707716713679039"/>
          <c:h val="0.55613208932822722"/>
        </c:manualLayout>
      </c:layout>
      <c:overlay val="0"/>
      <c:txPr>
        <a:bodyPr/>
        <a:lstStyle/>
        <a:p>
          <a:pPr>
            <a:defRPr lang="en-US" sz="525" b="0" i="0" u="none" strike="noStrike" baseline="0">
              <a:solidFill>
                <a:srgbClr val="000000"/>
              </a:solidFill>
              <a:latin typeface="Arial"/>
              <a:ea typeface="Arial"/>
              <a:cs typeface="Arial"/>
            </a:defRPr>
          </a:pPr>
          <a:endParaRPr lang="en-US"/>
        </a:p>
      </c:txPr>
    </c:legend>
    <c:plotVisOnly val="1"/>
    <c:dispBlanksAs val="zero"/>
    <c:showDLblsOverMax val="0"/>
  </c:chart>
  <c:spPr>
    <a:gradFill rotWithShape="0">
      <a:gsLst>
        <a:gs pos="0">
          <a:srgbClr val="008080"/>
        </a:gs>
        <a:gs pos="50000">
          <a:srgbClr val="FFFFFF"/>
        </a:gs>
        <a:gs pos="100000">
          <a:srgbClr val="008080"/>
        </a:gs>
      </a:gsLst>
      <a:lin ang="2700000" scaled="1"/>
    </a:gradFill>
    <a:ln w="38100" cmpd="tri">
      <a:solidFill>
        <a:srgbClr val="FF3399"/>
      </a:solidFill>
      <a:prstDash val="solid"/>
    </a:ln>
    <a:scene3d>
      <a:camera prst="orthographicFront"/>
      <a:lightRig rig="threePt" dir="t"/>
    </a:scene3d>
    <a:sp3d>
      <a:bevelT w="114300" prst="artDeco"/>
    </a:sp3d>
  </c:spPr>
  <c:txPr>
    <a:bodyPr/>
    <a:lstStyle/>
    <a:p>
      <a:pPr>
        <a:defRPr sz="825" b="0" i="0" u="none" strike="noStrike" baseline="0">
          <a:solidFill>
            <a:srgbClr val="000000"/>
          </a:solidFill>
          <a:latin typeface="Arial"/>
          <a:ea typeface="Arial"/>
          <a:cs typeface="Arial"/>
        </a:defRPr>
      </a:pPr>
      <a:endParaRPr lang="en-US"/>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AEDA5-DBEC-4F9D-9AF2-5C30B2248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2639</TotalTime>
  <Pages>24</Pages>
  <Words>14930</Words>
  <Characters>85105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583</cp:revision>
  <cp:lastPrinted>2023-07-22T10:50:00Z</cp:lastPrinted>
  <dcterms:created xsi:type="dcterms:W3CDTF">2023-04-07T06:14:00Z</dcterms:created>
  <dcterms:modified xsi:type="dcterms:W3CDTF">2023-07-22T11:47:00Z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7f5c2665bc9368857ea1766fe8be8374f63ab1b02544162d1cfd98d6bd61068c</vt:lpwstr>
  </property>
</Properties>
</file>