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6C4" w:rsidRDefault="00CB5955" w:rsidP="00DC36C4">
      <w:pPr>
        <w:spacing w:before="20" w:after="20" w:line="276" w:lineRule="auto"/>
        <w:ind w:left="567" w:right="567"/>
        <w:jc w:val="center"/>
        <w:rPr>
          <w:rFonts w:ascii="Times New Roman" w:hAnsi="Times New Roman" w:cs="Times New Roman"/>
          <w:b/>
          <w:color w:val="000000" w:themeColor="text1"/>
          <w:sz w:val="40"/>
          <w:szCs w:val="24"/>
        </w:rPr>
      </w:pPr>
      <w:r w:rsidRPr="005C0EE0">
        <w:rPr>
          <w:rFonts w:ascii="Times New Roman" w:hAnsi="Times New Roman" w:cs="Times New Roman"/>
          <w:b/>
          <w:color w:val="000000" w:themeColor="text1"/>
          <w:sz w:val="40"/>
          <w:szCs w:val="24"/>
        </w:rPr>
        <w:t xml:space="preserve">Nonlinear Dynamic network topology construction for identifying distance estimation based on Hilbert </w:t>
      </w:r>
      <w:r w:rsidR="00B51986" w:rsidRPr="005C0EE0">
        <w:rPr>
          <w:rFonts w:ascii="Times New Roman" w:hAnsi="Times New Roman" w:cs="Times New Roman"/>
          <w:b/>
          <w:color w:val="000000" w:themeColor="text1"/>
          <w:sz w:val="40"/>
          <w:szCs w:val="24"/>
        </w:rPr>
        <w:t>Queuing</w:t>
      </w:r>
      <w:r w:rsidRPr="005C0EE0">
        <w:rPr>
          <w:rFonts w:ascii="Times New Roman" w:hAnsi="Times New Roman" w:cs="Times New Roman"/>
          <w:b/>
          <w:color w:val="000000" w:themeColor="text1"/>
          <w:sz w:val="40"/>
          <w:szCs w:val="24"/>
        </w:rPr>
        <w:t xml:space="preserve"> Algebraic model for network communication</w:t>
      </w:r>
    </w:p>
    <w:p w:rsidR="00DC36C4" w:rsidRDefault="00DC36C4" w:rsidP="00DC36C4">
      <w:pPr>
        <w:spacing w:after="20" w:line="276" w:lineRule="auto"/>
        <w:ind w:right="567"/>
        <w:rPr>
          <w:rFonts w:ascii="Times New Roman" w:hAnsi="Times New Roman" w:cs="Times New Roman"/>
          <w:b/>
          <w:color w:val="000000" w:themeColor="text1"/>
          <w:sz w:val="40"/>
          <w:szCs w:val="24"/>
        </w:rPr>
      </w:pPr>
    </w:p>
    <w:p w:rsidR="00DC36C4" w:rsidRDefault="00DC36C4" w:rsidP="00DC36C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 xml:space="preserve">V. </w:t>
      </w:r>
      <w:proofErr w:type="spellStart"/>
      <w:r>
        <w:rPr>
          <w:rFonts w:ascii="Times New Roman" w:hAnsi="Times New Roman" w:cs="Times New Roman"/>
          <w:b/>
          <w:sz w:val="20"/>
          <w:szCs w:val="20"/>
        </w:rPr>
        <w:t>Rajeswari</w:t>
      </w:r>
      <w:proofErr w:type="spellEnd"/>
      <w:r>
        <w:rPr>
          <w:rFonts w:ascii="Times New Roman" w:hAnsi="Times New Roman" w:cs="Times New Roman"/>
          <w:b/>
          <w:sz w:val="20"/>
          <w:szCs w:val="20"/>
        </w:rPr>
        <w:t xml:space="preserve"> M.Sc., </w:t>
      </w:r>
      <w:proofErr w:type="gramStart"/>
      <w:r>
        <w:rPr>
          <w:rFonts w:ascii="Times New Roman" w:hAnsi="Times New Roman" w:cs="Times New Roman"/>
          <w:b/>
          <w:sz w:val="20"/>
          <w:szCs w:val="20"/>
        </w:rPr>
        <w:t>M.Phil.,</w:t>
      </w:r>
      <w:proofErr w:type="gramEnd"/>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Dr. </w:t>
      </w:r>
      <w:proofErr w:type="spellStart"/>
      <w:r>
        <w:rPr>
          <w:rFonts w:ascii="Times New Roman" w:hAnsi="Times New Roman" w:cs="Times New Roman"/>
          <w:b/>
          <w:sz w:val="20"/>
          <w:szCs w:val="20"/>
        </w:rPr>
        <w:t>T.Nithiya</w:t>
      </w:r>
      <w:proofErr w:type="spellEnd"/>
      <w:r>
        <w:rPr>
          <w:rFonts w:ascii="Times New Roman" w:hAnsi="Times New Roman" w:cs="Times New Roman"/>
          <w:b/>
          <w:sz w:val="20"/>
          <w:szCs w:val="20"/>
        </w:rPr>
        <w:t xml:space="preserve"> M.Sc., M.Phil., </w:t>
      </w:r>
      <w:proofErr w:type="spellStart"/>
      <w:r>
        <w:rPr>
          <w:rFonts w:ascii="Times New Roman" w:hAnsi="Times New Roman" w:cs="Times New Roman"/>
          <w:b/>
          <w:sz w:val="20"/>
          <w:szCs w:val="20"/>
        </w:rPr>
        <w:t>Ph.D</w:t>
      </w:r>
      <w:proofErr w:type="spellEnd"/>
    </w:p>
    <w:p w:rsidR="00DC36C4" w:rsidRDefault="00DC36C4" w:rsidP="00DC36C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Assistant Professor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Assistant Professor</w:t>
      </w:r>
    </w:p>
    <w:p w:rsidR="00DC36C4" w:rsidRDefault="00DC36C4" w:rsidP="00DC36C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Department of Mathematics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Department of Mathematics</w:t>
      </w:r>
    </w:p>
    <w:p w:rsidR="00DC36C4" w:rsidRDefault="00DC36C4" w:rsidP="00DC36C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 xml:space="preserve">Shri </w:t>
      </w:r>
      <w:proofErr w:type="spellStart"/>
      <w:r>
        <w:rPr>
          <w:rFonts w:ascii="Times New Roman" w:hAnsi="Times New Roman" w:cs="Times New Roman"/>
          <w:b/>
          <w:sz w:val="20"/>
          <w:szCs w:val="20"/>
        </w:rPr>
        <w:t>Sakthikailassh</w:t>
      </w:r>
      <w:proofErr w:type="spellEnd"/>
      <w:r>
        <w:rPr>
          <w:rFonts w:ascii="Times New Roman" w:hAnsi="Times New Roman" w:cs="Times New Roman"/>
          <w:b/>
          <w:sz w:val="20"/>
          <w:szCs w:val="20"/>
        </w:rPr>
        <w:t xml:space="preserve"> Women’s College</w:t>
      </w:r>
      <w:r>
        <w:rPr>
          <w:rFonts w:ascii="Times New Roman" w:hAnsi="Times New Roman" w:cs="Times New Roman"/>
          <w:b/>
          <w:sz w:val="20"/>
          <w:szCs w:val="20"/>
        </w:rPr>
        <w:tab/>
      </w:r>
      <w:r>
        <w:rPr>
          <w:rFonts w:ascii="Times New Roman" w:hAnsi="Times New Roman" w:cs="Times New Roman"/>
          <w:b/>
          <w:sz w:val="20"/>
          <w:szCs w:val="20"/>
        </w:rPr>
        <w:tab/>
        <w:t>Government Arts College for Women,</w:t>
      </w:r>
    </w:p>
    <w:p w:rsidR="00DC36C4" w:rsidRDefault="00DC36C4" w:rsidP="00DC36C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Salem – 636003</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Salem – 636008</w:t>
      </w:r>
    </w:p>
    <w:p w:rsidR="00DC36C4" w:rsidRDefault="00DC36C4" w:rsidP="00DC36C4">
      <w:pPr>
        <w:spacing w:after="0" w:line="240" w:lineRule="auto"/>
        <w:ind w:right="1406"/>
        <w:rPr>
          <w:rFonts w:ascii="Times New Roman" w:hAnsi="Times New Roman" w:cs="Times New Roman"/>
          <w:b/>
          <w:sz w:val="20"/>
          <w:szCs w:val="20"/>
        </w:rPr>
      </w:pPr>
      <w:hyperlink r:id="rId6" w:history="1">
        <w:r>
          <w:rPr>
            <w:rStyle w:val="Hyperlink"/>
            <w:rFonts w:ascii="Times New Roman" w:hAnsi="Times New Roman" w:cs="Times New Roman"/>
            <w:b/>
            <w:sz w:val="20"/>
            <w:szCs w:val="20"/>
          </w:rPr>
          <w:t>rajeswarisamuvel@gmail.com</w:t>
        </w:r>
      </w:hyperlink>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hyperlink r:id="rId7" w:history="1">
        <w:r>
          <w:rPr>
            <w:rStyle w:val="Hyperlink"/>
            <w:rFonts w:ascii="Times New Roman" w:hAnsi="Times New Roman" w:cs="Times New Roman"/>
            <w:b/>
            <w:sz w:val="20"/>
            <w:szCs w:val="20"/>
          </w:rPr>
          <w:t>nithiyaniva@gmail.com</w:t>
        </w:r>
      </w:hyperlink>
      <w:r>
        <w:rPr>
          <w:rFonts w:ascii="Times New Roman" w:hAnsi="Times New Roman" w:cs="Times New Roman"/>
          <w:b/>
          <w:sz w:val="20"/>
          <w:szCs w:val="20"/>
        </w:rPr>
        <w:t xml:space="preserve"> </w:t>
      </w:r>
    </w:p>
    <w:p w:rsidR="00DC36C4" w:rsidRDefault="00DC36C4" w:rsidP="00DC36C4">
      <w:pPr>
        <w:spacing w:after="0" w:line="240" w:lineRule="auto"/>
        <w:ind w:left="1412" w:right="1406"/>
        <w:jc w:val="center"/>
        <w:rPr>
          <w:rFonts w:ascii="Times New Roman" w:hAnsi="Times New Roman" w:cs="Times New Roman"/>
          <w:b/>
          <w:sz w:val="20"/>
          <w:szCs w:val="20"/>
        </w:rPr>
      </w:pPr>
    </w:p>
    <w:p w:rsidR="00DC36C4" w:rsidRDefault="00DC36C4" w:rsidP="00DC36C4">
      <w:pPr>
        <w:spacing w:after="0" w:line="240" w:lineRule="auto"/>
        <w:ind w:left="1412" w:right="1406"/>
        <w:jc w:val="center"/>
        <w:rPr>
          <w:rFonts w:ascii="Times New Roman" w:hAnsi="Times New Roman" w:cs="Times New Roman"/>
          <w:b/>
          <w:sz w:val="20"/>
          <w:szCs w:val="20"/>
        </w:rPr>
      </w:pPr>
    </w:p>
    <w:p w:rsidR="00DC36C4" w:rsidRDefault="00DC36C4" w:rsidP="00DC36C4">
      <w:pPr>
        <w:spacing w:after="20" w:line="276" w:lineRule="auto"/>
        <w:ind w:right="567"/>
        <w:rPr>
          <w:rFonts w:ascii="Times New Roman" w:hAnsi="Times New Roman" w:cs="Times New Roman"/>
          <w:b/>
          <w:color w:val="000000" w:themeColor="text1"/>
          <w:sz w:val="20"/>
          <w:szCs w:val="20"/>
        </w:rPr>
      </w:pPr>
    </w:p>
    <w:p w:rsidR="00CB5955" w:rsidRPr="005C0EE0" w:rsidRDefault="005D7306" w:rsidP="005D7306">
      <w:pPr>
        <w:spacing w:after="20" w:line="276" w:lineRule="auto"/>
        <w:ind w:left="567" w:right="567"/>
        <w:jc w:val="center"/>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t>ABSTRACT</w:t>
      </w:r>
    </w:p>
    <w:p w:rsidR="00CB5955" w:rsidRPr="005C0EE0" w:rsidRDefault="00CB5955" w:rsidP="00471088">
      <w:pPr>
        <w:spacing w:after="20" w:line="276" w:lineRule="auto"/>
        <w:ind w:left="567" w:right="567" w:firstLine="153"/>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The development network structure creates complex topology for non-residual communication due to nonlinear communication sinks one over the other. By identifying the dynamic network distance is dif</w:t>
      </w:r>
      <w:bookmarkStart w:id="0" w:name="_GoBack"/>
      <w:bookmarkEnd w:id="0"/>
      <w:r w:rsidRPr="005C0EE0">
        <w:rPr>
          <w:rFonts w:ascii="Times New Roman" w:hAnsi="Times New Roman" w:cs="Times New Roman"/>
          <w:color w:val="000000" w:themeColor="text1"/>
          <w:sz w:val="20"/>
          <w:szCs w:val="20"/>
        </w:rPr>
        <w:t>ficult because the nonlinear structure creature mitigated structure. Most of the distance theory algebraic models failed to reduce the analytical process for identifying best solution for path construction because of data Queu</w:t>
      </w:r>
      <w:r w:rsidR="00126EC4" w:rsidRPr="005C0EE0">
        <w:rPr>
          <w:rFonts w:ascii="Times New Roman" w:hAnsi="Times New Roman" w:cs="Times New Roman"/>
          <w:color w:val="000000" w:themeColor="text1"/>
          <w:sz w:val="20"/>
          <w:szCs w:val="20"/>
        </w:rPr>
        <w:t xml:space="preserve">ing are non-analytical process. </w:t>
      </w:r>
      <w:r w:rsidR="00B51986" w:rsidRPr="005C0EE0">
        <w:rPr>
          <w:rFonts w:ascii="Times New Roman" w:hAnsi="Times New Roman" w:cs="Times New Roman"/>
          <w:color w:val="000000" w:themeColor="text1"/>
          <w:sz w:val="20"/>
          <w:szCs w:val="20"/>
        </w:rPr>
        <w:t xml:space="preserve">To resolve this problem, we propose Nonlinear Dynamic network topology </w:t>
      </w:r>
      <w:r w:rsidR="00126EC4" w:rsidRPr="005C0EE0">
        <w:rPr>
          <w:rFonts w:ascii="Times New Roman" w:hAnsi="Times New Roman" w:cs="Times New Roman"/>
          <w:color w:val="000000" w:themeColor="text1"/>
          <w:sz w:val="20"/>
          <w:szCs w:val="20"/>
        </w:rPr>
        <w:t xml:space="preserve">(NLDNT) </w:t>
      </w:r>
      <w:r w:rsidR="00B51986" w:rsidRPr="005C0EE0">
        <w:rPr>
          <w:rFonts w:ascii="Times New Roman" w:hAnsi="Times New Roman" w:cs="Times New Roman"/>
          <w:color w:val="000000" w:themeColor="text1"/>
          <w:sz w:val="20"/>
          <w:szCs w:val="20"/>
        </w:rPr>
        <w:t>construction for identifying distance estimation based on Hilbert Queuing Algebraic model</w:t>
      </w:r>
      <w:r w:rsidR="00126EC4" w:rsidRPr="005C0EE0">
        <w:rPr>
          <w:rFonts w:ascii="Times New Roman" w:hAnsi="Times New Roman" w:cs="Times New Roman"/>
          <w:color w:val="000000" w:themeColor="text1"/>
          <w:sz w:val="20"/>
          <w:szCs w:val="20"/>
        </w:rPr>
        <w:t xml:space="preserve"> (HQAM)</w:t>
      </w:r>
      <w:r w:rsidR="00B51986" w:rsidRPr="005C0EE0">
        <w:rPr>
          <w:rFonts w:ascii="Times New Roman" w:hAnsi="Times New Roman" w:cs="Times New Roman"/>
          <w:color w:val="000000" w:themeColor="text1"/>
          <w:sz w:val="20"/>
          <w:szCs w:val="20"/>
        </w:rPr>
        <w:t xml:space="preserve"> for network communication.</w:t>
      </w:r>
      <w:r w:rsidR="00126EC4" w:rsidRPr="005C0EE0">
        <w:rPr>
          <w:rFonts w:ascii="Times New Roman" w:hAnsi="Times New Roman" w:cs="Times New Roman"/>
          <w:color w:val="000000" w:themeColor="text1"/>
          <w:sz w:val="20"/>
          <w:szCs w:val="20"/>
        </w:rPr>
        <w:t xml:space="preserve"> Initially the </w:t>
      </w:r>
      <w:r w:rsidR="001F7C2E" w:rsidRPr="005C0EE0">
        <w:rPr>
          <w:rFonts w:ascii="Times New Roman" w:hAnsi="Times New Roman" w:cs="Times New Roman"/>
          <w:color w:val="000000" w:themeColor="text1"/>
          <w:sz w:val="20"/>
          <w:szCs w:val="20"/>
        </w:rPr>
        <w:t>Barrier Log Neighbor path utility analysis</w:t>
      </w:r>
      <w:r w:rsidR="00126EC4" w:rsidRPr="005C0EE0">
        <w:rPr>
          <w:rFonts w:ascii="Times New Roman" w:hAnsi="Times New Roman" w:cs="Times New Roman"/>
          <w:color w:val="000000" w:themeColor="text1"/>
          <w:sz w:val="20"/>
          <w:szCs w:val="20"/>
        </w:rPr>
        <w:t xml:space="preserve"> (BLNPUA) get the node possibility of transmission. To get the closest support node using </w:t>
      </w:r>
      <w:r w:rsidR="00B56110" w:rsidRPr="005C0EE0">
        <w:rPr>
          <w:rFonts w:ascii="Times New Roman" w:hAnsi="Times New Roman" w:cs="Times New Roman"/>
          <w:color w:val="000000" w:themeColor="text1"/>
          <w:sz w:val="20"/>
          <w:szCs w:val="20"/>
          <w:shd w:val="clear" w:color="auto" w:fill="FFFFFF"/>
        </w:rPr>
        <w:t xml:space="preserve">Distance estimation of convergence </w:t>
      </w:r>
      <w:r w:rsidR="00126EC4" w:rsidRPr="005C0EE0">
        <w:rPr>
          <w:rFonts w:ascii="Times New Roman" w:hAnsi="Times New Roman" w:cs="Times New Roman"/>
          <w:color w:val="000000" w:themeColor="text1"/>
          <w:sz w:val="20"/>
          <w:szCs w:val="20"/>
          <w:shd w:val="clear" w:color="auto" w:fill="FFFFFF"/>
        </w:rPr>
        <w:t xml:space="preserve"> based on Hilbert and estimated through </w:t>
      </w:r>
      <w:r w:rsidR="001F7C2E" w:rsidRPr="005C0EE0">
        <w:rPr>
          <w:rFonts w:ascii="Times New Roman" w:hAnsi="Times New Roman" w:cs="Times New Roman"/>
          <w:noProof/>
          <w:color w:val="000000" w:themeColor="text1"/>
          <w:sz w:val="20"/>
          <w:szCs w:val="20"/>
        </w:rPr>
        <w:t>Laplacian scale</w:t>
      </w:r>
      <w:r w:rsidR="00126EC4" w:rsidRPr="005C0EE0">
        <w:rPr>
          <w:rFonts w:ascii="Times New Roman" w:hAnsi="Times New Roman" w:cs="Times New Roman"/>
          <w:noProof/>
          <w:color w:val="000000" w:themeColor="text1"/>
          <w:sz w:val="20"/>
          <w:szCs w:val="20"/>
        </w:rPr>
        <w:t xml:space="preserve"> (LS) procedere to get the node covergence. Then the </w:t>
      </w:r>
      <w:r w:rsidR="00E529C1" w:rsidRPr="005C0EE0">
        <w:rPr>
          <w:rFonts w:ascii="Times New Roman" w:hAnsi="Times New Roman" w:cs="Times New Roman"/>
          <w:color w:val="000000" w:themeColor="text1"/>
          <w:sz w:val="20"/>
          <w:szCs w:val="20"/>
        </w:rPr>
        <w:t>Linearity path construction</w:t>
      </w:r>
      <w:r w:rsidR="00126EC4" w:rsidRPr="005C0EE0">
        <w:rPr>
          <w:rFonts w:ascii="Times New Roman" w:hAnsi="Times New Roman" w:cs="Times New Roman"/>
          <w:color w:val="000000" w:themeColor="text1"/>
          <w:sz w:val="20"/>
          <w:szCs w:val="20"/>
        </w:rPr>
        <w:t xml:space="preserve"> analyses in M/M/G-k-queuing make support node to construct the neighbor path to make efficient transmission. </w:t>
      </w:r>
      <w:r w:rsidRPr="005C0EE0">
        <w:rPr>
          <w:rFonts w:ascii="Times New Roman" w:hAnsi="Times New Roman" w:cs="Times New Roman"/>
          <w:color w:val="000000" w:themeColor="text1"/>
          <w:sz w:val="20"/>
          <w:szCs w:val="20"/>
        </w:rPr>
        <w:t>The proposed mathematical algebraic model reduce the analytical process burden to provide equivalence support to identifying the structural path to transfer the data to less time and network improvement than other analytical solution. This proposed system produce high performance evaluation compared to the other systems.</w:t>
      </w:r>
    </w:p>
    <w:p w:rsidR="00B51986" w:rsidRPr="005C0EE0" w:rsidRDefault="00B51986" w:rsidP="005C0EE0">
      <w:pPr>
        <w:spacing w:after="20" w:line="276" w:lineRule="auto"/>
        <w:ind w:left="567" w:right="567"/>
        <w:jc w:val="both"/>
        <w:rPr>
          <w:rFonts w:ascii="Times New Roman" w:hAnsi="Times New Roman" w:cs="Times New Roman"/>
          <w:color w:val="000000" w:themeColor="text1"/>
          <w:sz w:val="20"/>
          <w:szCs w:val="20"/>
        </w:rPr>
      </w:pPr>
    </w:p>
    <w:p w:rsidR="00B51986" w:rsidRPr="005C0EE0" w:rsidRDefault="00B51986"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 xml:space="preserve">Keywords: network topology, analytical process, Algebraic </w:t>
      </w:r>
      <w:r w:rsidR="00126EC4" w:rsidRPr="005C0EE0">
        <w:rPr>
          <w:rFonts w:ascii="Times New Roman" w:hAnsi="Times New Roman" w:cs="Times New Roman"/>
          <w:color w:val="000000" w:themeColor="text1"/>
          <w:sz w:val="20"/>
          <w:szCs w:val="20"/>
        </w:rPr>
        <w:t>topology:</w:t>
      </w:r>
      <w:r w:rsidRPr="005C0EE0">
        <w:rPr>
          <w:rFonts w:ascii="Times New Roman" w:hAnsi="Times New Roman" w:cs="Times New Roman"/>
          <w:color w:val="000000" w:themeColor="text1"/>
          <w:sz w:val="20"/>
          <w:szCs w:val="20"/>
        </w:rPr>
        <w:t xml:space="preserve"> distance theory estimation, Hilbert theory, </w:t>
      </w:r>
      <w:proofErr w:type="gramStart"/>
      <w:r w:rsidRPr="005C0EE0">
        <w:rPr>
          <w:rFonts w:ascii="Times New Roman" w:hAnsi="Times New Roman" w:cs="Times New Roman"/>
          <w:color w:val="000000" w:themeColor="text1"/>
          <w:sz w:val="20"/>
          <w:szCs w:val="20"/>
        </w:rPr>
        <w:t>Queuing</w:t>
      </w:r>
      <w:proofErr w:type="gramEnd"/>
      <w:r w:rsidRPr="005C0EE0">
        <w:rPr>
          <w:rFonts w:ascii="Times New Roman" w:hAnsi="Times New Roman" w:cs="Times New Roman"/>
          <w:color w:val="000000" w:themeColor="text1"/>
          <w:sz w:val="20"/>
          <w:szCs w:val="20"/>
        </w:rPr>
        <w:t xml:space="preserve"> process.</w:t>
      </w:r>
    </w:p>
    <w:p w:rsidR="00B51986" w:rsidRPr="005C0EE0" w:rsidRDefault="005D7306" w:rsidP="005C0EE0">
      <w:pPr>
        <w:pStyle w:val="ListParagraph"/>
        <w:numPr>
          <w:ilvl w:val="0"/>
          <w:numId w:val="2"/>
        </w:numPr>
        <w:spacing w:after="20" w:line="276" w:lineRule="auto"/>
        <w:ind w:right="567"/>
        <w:jc w:val="center"/>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t>INTRODUCTION</w:t>
      </w:r>
    </w:p>
    <w:p w:rsidR="005C0EE0" w:rsidRPr="005C0EE0" w:rsidRDefault="005C0EE0" w:rsidP="005C0EE0">
      <w:pPr>
        <w:pStyle w:val="ListParagraph"/>
        <w:spacing w:after="20" w:line="276" w:lineRule="auto"/>
        <w:ind w:left="927" w:right="567"/>
        <w:rPr>
          <w:rFonts w:ascii="Times New Roman" w:hAnsi="Times New Roman" w:cs="Times New Roman"/>
          <w:b/>
          <w:color w:val="000000" w:themeColor="text1"/>
          <w:sz w:val="20"/>
          <w:szCs w:val="20"/>
        </w:rPr>
      </w:pPr>
    </w:p>
    <w:p w:rsidR="00B0266F" w:rsidRDefault="00FF69F9" w:rsidP="00471088">
      <w:pPr>
        <w:spacing w:after="20" w:line="276" w:lineRule="auto"/>
        <w:ind w:left="567" w:right="567" w:firstLine="153"/>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The pro</w:t>
      </w:r>
      <w:r w:rsidR="00B0266F" w:rsidRPr="005C0EE0">
        <w:rPr>
          <w:rFonts w:ascii="Times New Roman" w:hAnsi="Times New Roman" w:cs="Times New Roman"/>
          <w:color w:val="000000" w:themeColor="text1"/>
          <w:sz w:val="20"/>
          <w:szCs w:val="20"/>
        </w:rPr>
        <w:t>po</w:t>
      </w:r>
      <w:r w:rsidRPr="005C0EE0">
        <w:rPr>
          <w:rFonts w:ascii="Times New Roman" w:hAnsi="Times New Roman" w:cs="Times New Roman"/>
          <w:color w:val="000000" w:themeColor="text1"/>
          <w:sz w:val="20"/>
          <w:szCs w:val="20"/>
        </w:rPr>
        <w:t>sed system estimate the network to</w:t>
      </w:r>
      <w:r w:rsidR="00603314" w:rsidRPr="005C0EE0">
        <w:rPr>
          <w:rFonts w:ascii="Times New Roman" w:hAnsi="Times New Roman" w:cs="Times New Roman"/>
          <w:color w:val="000000" w:themeColor="text1"/>
          <w:sz w:val="20"/>
          <w:szCs w:val="20"/>
        </w:rPr>
        <w:t xml:space="preserve"> expand the algebraic connection into the cognitive context in which the network receives the design of the mean </w:t>
      </w:r>
      <w:r w:rsidRPr="005C0EE0">
        <w:rPr>
          <w:rFonts w:ascii="Times New Roman" w:hAnsi="Times New Roman" w:cs="Times New Roman"/>
          <w:color w:val="000000" w:themeColor="text1"/>
          <w:sz w:val="20"/>
          <w:szCs w:val="20"/>
        </w:rPr>
        <w:t>Laplace an</w:t>
      </w:r>
      <w:r w:rsidR="00603314" w:rsidRPr="005C0EE0">
        <w:rPr>
          <w:rFonts w:ascii="Times New Roman" w:hAnsi="Times New Roman" w:cs="Times New Roman"/>
          <w:color w:val="000000" w:themeColor="text1"/>
          <w:sz w:val="20"/>
          <w:szCs w:val="20"/>
        </w:rPr>
        <w:t xml:space="preserve"> matrix, averages it by the random function of the primary user, and calculates the algebraic connection. Based on this mathematical model, it has been shown to be useful in capturing some key properties of network paths and developing an application function</w:t>
      </w:r>
      <w:r w:rsidR="008D07B8" w:rsidRPr="005C0EE0">
        <w:rPr>
          <w:rFonts w:ascii="Times New Roman" w:hAnsi="Times New Roman" w:cs="Times New Roman"/>
          <w:color w:val="000000" w:themeColor="text1"/>
          <w:sz w:val="20"/>
          <w:szCs w:val="20"/>
        </w:rPr>
        <w:t xml:space="preserve"> based on distance theory estimation</w:t>
      </w:r>
      <w:r w:rsidR="00603314" w:rsidRPr="005C0EE0">
        <w:rPr>
          <w:rFonts w:ascii="Times New Roman" w:hAnsi="Times New Roman" w:cs="Times New Roman"/>
          <w:color w:val="000000" w:themeColor="text1"/>
          <w:sz w:val="20"/>
          <w:szCs w:val="20"/>
        </w:rPr>
        <w:t xml:space="preserve"> that can be used to compare them for routing purposes</w:t>
      </w:r>
      <w:r w:rsidR="008D07B8" w:rsidRPr="005C0EE0">
        <w:rPr>
          <w:rFonts w:ascii="Times New Roman" w:hAnsi="Times New Roman" w:cs="Times New Roman"/>
          <w:color w:val="000000" w:themeColor="text1"/>
          <w:sz w:val="20"/>
          <w:szCs w:val="20"/>
        </w:rPr>
        <w:t xml:space="preserve"> by definition of Hilbert process</w:t>
      </w:r>
      <w:r w:rsidR="00603314" w:rsidRPr="005C0EE0">
        <w:rPr>
          <w:rFonts w:ascii="Times New Roman" w:hAnsi="Times New Roman" w:cs="Times New Roman"/>
          <w:color w:val="000000" w:themeColor="text1"/>
          <w:sz w:val="20"/>
          <w:szCs w:val="20"/>
        </w:rPr>
        <w:t xml:space="preserve">. Then, by modeling the path with a map and its </w:t>
      </w:r>
      <w:r w:rsidR="00B30C29" w:rsidRPr="005C0EE0">
        <w:rPr>
          <w:rFonts w:ascii="Times New Roman" w:hAnsi="Times New Roman" w:cs="Times New Roman"/>
          <w:color w:val="000000" w:themeColor="text1"/>
          <w:sz w:val="20"/>
          <w:szCs w:val="20"/>
        </w:rPr>
        <w:t>Laplace formation</w:t>
      </w:r>
      <w:r w:rsidR="00603314" w:rsidRPr="005C0EE0">
        <w:rPr>
          <w:rFonts w:ascii="Times New Roman" w:hAnsi="Times New Roman" w:cs="Times New Roman"/>
          <w:color w:val="000000" w:themeColor="text1"/>
          <w:sz w:val="20"/>
          <w:szCs w:val="20"/>
        </w:rPr>
        <w:t>, we design a routing plan that captures the connection properties of the path and correctly selects the best route in the uncertain and variable connection environment.</w:t>
      </w:r>
    </w:p>
    <w:p w:rsidR="005C0EE0" w:rsidRPr="005C0EE0" w:rsidRDefault="005C0EE0" w:rsidP="005C0EE0">
      <w:pPr>
        <w:spacing w:after="20" w:line="276" w:lineRule="auto"/>
        <w:ind w:left="567" w:right="567"/>
        <w:jc w:val="both"/>
        <w:rPr>
          <w:rFonts w:ascii="Times New Roman" w:hAnsi="Times New Roman" w:cs="Times New Roman"/>
          <w:color w:val="000000" w:themeColor="text1"/>
          <w:sz w:val="20"/>
          <w:szCs w:val="20"/>
        </w:rPr>
      </w:pPr>
    </w:p>
    <w:p w:rsidR="009A54F8" w:rsidRPr="005C0EE0" w:rsidRDefault="005D7306" w:rsidP="005C0EE0">
      <w:pPr>
        <w:pStyle w:val="ListParagraph"/>
        <w:numPr>
          <w:ilvl w:val="0"/>
          <w:numId w:val="2"/>
        </w:numPr>
        <w:spacing w:after="20" w:line="276" w:lineRule="auto"/>
        <w:ind w:right="567"/>
        <w:jc w:val="center"/>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lastRenderedPageBreak/>
        <w:t>RELATED WORK</w:t>
      </w:r>
    </w:p>
    <w:p w:rsidR="005C0EE0" w:rsidRPr="005C0EE0" w:rsidRDefault="005C0EE0" w:rsidP="005C0EE0">
      <w:pPr>
        <w:pStyle w:val="ListParagraph"/>
        <w:spacing w:after="20" w:line="276" w:lineRule="auto"/>
        <w:ind w:left="927" w:right="567"/>
        <w:rPr>
          <w:rFonts w:ascii="Times New Roman" w:hAnsi="Times New Roman" w:cs="Times New Roman"/>
          <w:b/>
          <w:color w:val="000000" w:themeColor="text1"/>
          <w:sz w:val="20"/>
          <w:szCs w:val="20"/>
        </w:rPr>
      </w:pPr>
    </w:p>
    <w:p w:rsidR="00B0266F" w:rsidRPr="005C0EE0" w:rsidRDefault="009A54F8" w:rsidP="005C0EE0">
      <w:pPr>
        <w:spacing w:after="20" w:line="276" w:lineRule="auto"/>
        <w:ind w:left="567" w:right="567" w:firstLine="720"/>
        <w:jc w:val="both"/>
        <w:rPr>
          <w:rFonts w:ascii="Times New Roman" w:hAnsi="Times New Roman" w:cs="Times New Roman"/>
          <w:sz w:val="20"/>
          <w:szCs w:val="20"/>
        </w:rPr>
      </w:pPr>
      <w:r w:rsidRPr="005C0EE0">
        <w:rPr>
          <w:rFonts w:ascii="Times New Roman" w:hAnsi="Times New Roman" w:cs="Times New Roman"/>
          <w:color w:val="000000" w:themeColor="text1"/>
          <w:sz w:val="20"/>
          <w:szCs w:val="20"/>
        </w:rPr>
        <w:tab/>
      </w:r>
      <w:r w:rsidR="00B0266F" w:rsidRPr="005C0EE0">
        <w:rPr>
          <w:rFonts w:ascii="Times New Roman" w:hAnsi="Times New Roman" w:cs="Times New Roman"/>
          <w:sz w:val="20"/>
          <w:szCs w:val="20"/>
        </w:rPr>
        <w:t xml:space="preserve">S. Dong et al. [1], the author investigates network topology must be designed to provide immunity to connection failures. The most recovering network is called the survival network. A reliability polynomial is a consistent measure of network efficiency, and it isn't easy to calculate that factor. Nondeterministic Polynomial-time (NP) problem has in network topology. </w:t>
      </w:r>
      <w:proofErr w:type="gramStart"/>
      <w:r w:rsidR="00B0266F" w:rsidRPr="005C0EE0">
        <w:rPr>
          <w:rFonts w:ascii="Times New Roman" w:hAnsi="Times New Roman" w:cs="Times New Roman"/>
          <w:sz w:val="20"/>
          <w:szCs w:val="20"/>
        </w:rPr>
        <w:t>so</w:t>
      </w:r>
      <w:proofErr w:type="gramEnd"/>
      <w:r w:rsidR="00B0266F" w:rsidRPr="005C0EE0">
        <w:rPr>
          <w:rFonts w:ascii="Times New Roman" w:hAnsi="Times New Roman" w:cs="Times New Roman"/>
          <w:sz w:val="20"/>
          <w:szCs w:val="20"/>
        </w:rPr>
        <w:t xml:space="preserve"> the author introduces the Logarithmic Barrier Method (LBM) for network traffic prediction. This method first uses the LBM to analyze network traffic's key factors. It then uses the LBM for queue congestion to adjust the network distribution's distributed packet transfer rate.</w:t>
      </w:r>
    </w:p>
    <w:p w:rsidR="00B0266F" w:rsidRPr="005C0EE0" w:rsidRDefault="00B0266F" w:rsidP="005C0EE0">
      <w:pPr>
        <w:spacing w:after="20" w:line="276" w:lineRule="auto"/>
        <w:ind w:left="567" w:right="567" w:firstLine="720"/>
        <w:jc w:val="both"/>
        <w:rPr>
          <w:rFonts w:ascii="Times New Roman" w:hAnsi="Times New Roman" w:cs="Times New Roman"/>
          <w:sz w:val="20"/>
          <w:szCs w:val="20"/>
        </w:rPr>
      </w:pPr>
      <w:r w:rsidRPr="005C0EE0">
        <w:rPr>
          <w:rFonts w:ascii="Times New Roman" w:hAnsi="Times New Roman" w:cs="Times New Roman"/>
          <w:sz w:val="20"/>
          <w:szCs w:val="20"/>
        </w:rPr>
        <w:t xml:space="preserve">M. Li et al. [2], the study explore the growing power consumption problems of wireless sensor network applications. The study introduces Relay Node Replacement based on Optimal Transmission Distance (RNROTD) to decrease power consumption and enhance network lifetime in a two-tiered sensor network. T. </w:t>
      </w:r>
      <w:proofErr w:type="spellStart"/>
      <w:r w:rsidRPr="005C0EE0">
        <w:rPr>
          <w:rFonts w:ascii="Times New Roman" w:hAnsi="Times New Roman" w:cs="Times New Roman"/>
          <w:sz w:val="20"/>
          <w:szCs w:val="20"/>
        </w:rPr>
        <w:t>Etzion</w:t>
      </w:r>
      <w:proofErr w:type="spellEnd"/>
      <w:r w:rsidRPr="005C0EE0">
        <w:rPr>
          <w:rFonts w:ascii="Times New Roman" w:hAnsi="Times New Roman" w:cs="Times New Roman"/>
          <w:sz w:val="20"/>
          <w:szCs w:val="20"/>
        </w:rPr>
        <w:t xml:space="preserve"> et al. [3] the novel focus to demonstrate the strong link between optimal  </w:t>
      </w:r>
      <w:proofErr w:type="spellStart"/>
      <w:r w:rsidRPr="005C0EE0">
        <w:rPr>
          <w:rFonts w:ascii="Times New Roman" w:hAnsi="Times New Roman" w:cs="Times New Roman"/>
          <w:sz w:val="20"/>
          <w:szCs w:val="20"/>
        </w:rPr>
        <w:t>Grassmannian</w:t>
      </w:r>
      <w:proofErr w:type="spellEnd"/>
      <w:r w:rsidRPr="005C0EE0">
        <w:rPr>
          <w:rFonts w:ascii="Times New Roman" w:hAnsi="Times New Roman" w:cs="Times New Roman"/>
          <w:sz w:val="20"/>
          <w:szCs w:val="20"/>
        </w:rPr>
        <w:t xml:space="preserve"> encoding for commonly integrated networks and network encoding solutions. To generalize multiple distances in a </w:t>
      </w:r>
      <w:proofErr w:type="spellStart"/>
      <w:r w:rsidRPr="005C0EE0">
        <w:rPr>
          <w:rFonts w:ascii="Times New Roman" w:hAnsi="Times New Roman" w:cs="Times New Roman"/>
          <w:sz w:val="20"/>
          <w:szCs w:val="20"/>
        </w:rPr>
        <w:t>Grossmanian</w:t>
      </w:r>
      <w:proofErr w:type="spellEnd"/>
      <w:r w:rsidRPr="005C0EE0">
        <w:rPr>
          <w:rFonts w:ascii="Times New Roman" w:hAnsi="Times New Roman" w:cs="Times New Roman"/>
          <w:sz w:val="20"/>
          <w:szCs w:val="20"/>
        </w:rPr>
        <w:t xml:space="preserve">, it define two new dual distance measurements in the </w:t>
      </w:r>
      <w:proofErr w:type="spellStart"/>
      <w:r w:rsidRPr="005C0EE0">
        <w:rPr>
          <w:rFonts w:ascii="Times New Roman" w:hAnsi="Times New Roman" w:cs="Times New Roman"/>
          <w:sz w:val="20"/>
          <w:szCs w:val="20"/>
        </w:rPr>
        <w:t>Grossmanian</w:t>
      </w:r>
      <w:proofErr w:type="spellEnd"/>
      <w:r w:rsidRPr="005C0EE0">
        <w:rPr>
          <w:rFonts w:ascii="Times New Roman" w:hAnsi="Times New Roman" w:cs="Times New Roman"/>
          <w:sz w:val="20"/>
          <w:szCs w:val="20"/>
        </w:rPr>
        <w:t xml:space="preserve"> measure. Describes the maximum size and new distance weights of the new classman code.</w:t>
      </w:r>
    </w:p>
    <w:p w:rsidR="00B0266F" w:rsidRPr="005C0EE0" w:rsidRDefault="00B0266F" w:rsidP="005C0EE0">
      <w:pPr>
        <w:spacing w:after="20" w:line="276" w:lineRule="auto"/>
        <w:ind w:left="567" w:right="567" w:firstLine="720"/>
        <w:jc w:val="both"/>
        <w:rPr>
          <w:rFonts w:ascii="Times New Roman" w:hAnsi="Times New Roman" w:cs="Times New Roman"/>
          <w:sz w:val="20"/>
          <w:szCs w:val="20"/>
        </w:rPr>
      </w:pPr>
      <w:r w:rsidRPr="005C0EE0">
        <w:rPr>
          <w:rFonts w:ascii="Times New Roman" w:hAnsi="Times New Roman" w:cs="Times New Roman"/>
          <w:sz w:val="20"/>
          <w:szCs w:val="20"/>
        </w:rPr>
        <w:t xml:space="preserve">K. Wu et al. [4] the study introduces Minimum Distance Dominating (MDD) approach for dominates complex networks by recognizing the driving nodes. The recommended approach first integrate the main concepts of distance control theory into graphs and applies them to complex networks' controllability analysis. </w:t>
      </w:r>
      <w:proofErr w:type="spellStart"/>
      <w:r w:rsidRPr="005C0EE0">
        <w:rPr>
          <w:rFonts w:ascii="Times New Roman" w:hAnsi="Times New Roman" w:cs="Times New Roman"/>
          <w:sz w:val="20"/>
          <w:szCs w:val="20"/>
        </w:rPr>
        <w:t>Turovska</w:t>
      </w:r>
      <w:proofErr w:type="spellEnd"/>
      <w:r w:rsidRPr="005C0EE0">
        <w:rPr>
          <w:rFonts w:ascii="Times New Roman" w:hAnsi="Times New Roman" w:cs="Times New Roman"/>
          <w:sz w:val="20"/>
          <w:szCs w:val="20"/>
        </w:rPr>
        <w:t xml:space="preserve"> et al. [5] Distance estimating equipment is one of the most commonly used navigation in the aviation industry. The Markov chain model is utilized to obtain continuous stationary equations. If the number of aerospace users varies, the response capability of the device repeater and the probability of query loss will be explored.</w:t>
      </w:r>
    </w:p>
    <w:p w:rsidR="00B0266F" w:rsidRPr="005C0EE0" w:rsidRDefault="00B0266F" w:rsidP="005C0EE0">
      <w:pPr>
        <w:spacing w:after="20" w:line="276" w:lineRule="auto"/>
        <w:ind w:left="567" w:right="567" w:firstLine="720"/>
        <w:jc w:val="both"/>
        <w:rPr>
          <w:rFonts w:ascii="Times New Roman" w:hAnsi="Times New Roman" w:cs="Times New Roman"/>
          <w:sz w:val="20"/>
          <w:szCs w:val="20"/>
        </w:rPr>
      </w:pPr>
      <w:r w:rsidRPr="005C0EE0">
        <w:rPr>
          <w:rFonts w:ascii="Times New Roman" w:hAnsi="Times New Roman" w:cs="Times New Roman"/>
          <w:sz w:val="20"/>
          <w:szCs w:val="20"/>
        </w:rPr>
        <w:t xml:space="preserve"> S. Choi et al. [6], the study carries out the Distance estimation method of wireless sensor networks. The suggested method analyses two neighbor nodes distance estimation to </w:t>
      </w:r>
      <w:proofErr w:type="spellStart"/>
      <w:r w:rsidRPr="005C0EE0">
        <w:rPr>
          <w:rFonts w:ascii="Times New Roman" w:hAnsi="Times New Roman" w:cs="Times New Roman"/>
          <w:sz w:val="20"/>
          <w:szCs w:val="20"/>
        </w:rPr>
        <w:t>analyse</w:t>
      </w:r>
      <w:proofErr w:type="spellEnd"/>
      <w:r w:rsidRPr="005C0EE0">
        <w:rPr>
          <w:rFonts w:ascii="Times New Roman" w:hAnsi="Times New Roman" w:cs="Times New Roman"/>
          <w:sz w:val="20"/>
          <w:szCs w:val="20"/>
        </w:rPr>
        <w:t xml:space="preserve"> the information. L. Pan et al. [7], the algebraic connection averages the random function of the primary user and calculates the algebraic connection in the cognitive context that derives the design of the network's average </w:t>
      </w:r>
      <w:proofErr w:type="spellStart"/>
      <w:r w:rsidRPr="005C0EE0">
        <w:rPr>
          <w:rFonts w:ascii="Times New Roman" w:hAnsi="Times New Roman" w:cs="Times New Roman"/>
          <w:sz w:val="20"/>
          <w:szCs w:val="20"/>
        </w:rPr>
        <w:t>Laplacean</w:t>
      </w:r>
      <w:proofErr w:type="spellEnd"/>
      <w:r w:rsidRPr="005C0EE0">
        <w:rPr>
          <w:rFonts w:ascii="Times New Roman" w:hAnsi="Times New Roman" w:cs="Times New Roman"/>
          <w:sz w:val="20"/>
          <w:szCs w:val="20"/>
        </w:rPr>
        <w:t xml:space="preserve"> matrix.</w:t>
      </w:r>
    </w:p>
    <w:p w:rsidR="00B0266F" w:rsidRPr="005C0EE0" w:rsidRDefault="00B0266F" w:rsidP="005C0EE0">
      <w:pPr>
        <w:spacing w:after="20" w:line="276" w:lineRule="auto"/>
        <w:ind w:left="567" w:right="567" w:firstLine="720"/>
        <w:jc w:val="both"/>
        <w:rPr>
          <w:rFonts w:ascii="Times New Roman" w:hAnsi="Times New Roman" w:cs="Times New Roman"/>
          <w:sz w:val="20"/>
          <w:szCs w:val="20"/>
        </w:rPr>
      </w:pPr>
      <w:r w:rsidRPr="005C0EE0">
        <w:rPr>
          <w:rFonts w:ascii="Times New Roman" w:hAnsi="Times New Roman" w:cs="Times New Roman"/>
          <w:color w:val="2E2E2E"/>
          <w:sz w:val="20"/>
          <w:szCs w:val="20"/>
        </w:rPr>
        <w:t>J. Heredia-</w:t>
      </w:r>
      <w:proofErr w:type="spellStart"/>
      <w:r w:rsidRPr="005C0EE0">
        <w:rPr>
          <w:rFonts w:ascii="Times New Roman" w:hAnsi="Times New Roman" w:cs="Times New Roman"/>
          <w:color w:val="2E2E2E"/>
          <w:sz w:val="20"/>
          <w:szCs w:val="20"/>
        </w:rPr>
        <w:t>Juesas</w:t>
      </w:r>
      <w:proofErr w:type="spellEnd"/>
      <w:r w:rsidRPr="005C0EE0">
        <w:rPr>
          <w:rFonts w:ascii="Times New Roman" w:hAnsi="Times New Roman" w:cs="Times New Roman"/>
          <w:sz w:val="20"/>
          <w:szCs w:val="20"/>
        </w:rPr>
        <w:t xml:space="preserve"> et al. [8], the novel explains Rigged Hilbert Spaces (RHS) important feature of this mathematical </w:t>
      </w:r>
      <w:proofErr w:type="spellStart"/>
      <w:r w:rsidRPr="005C0EE0">
        <w:rPr>
          <w:rFonts w:ascii="Times New Roman" w:hAnsi="Times New Roman" w:cs="Times New Roman"/>
          <w:sz w:val="20"/>
          <w:szCs w:val="20"/>
        </w:rPr>
        <w:t>rigour</w:t>
      </w:r>
      <w:proofErr w:type="spellEnd"/>
      <w:r w:rsidRPr="005C0EE0">
        <w:rPr>
          <w:rFonts w:ascii="Times New Roman" w:hAnsi="Times New Roman" w:cs="Times New Roman"/>
          <w:sz w:val="20"/>
          <w:szCs w:val="20"/>
        </w:rPr>
        <w:t xml:space="preserve"> that combines conventional and general functions under a single </w:t>
      </w:r>
      <w:proofErr w:type="spellStart"/>
      <w:r w:rsidRPr="005C0EE0">
        <w:rPr>
          <w:rFonts w:ascii="Times New Roman" w:hAnsi="Times New Roman" w:cs="Times New Roman"/>
          <w:sz w:val="20"/>
          <w:szCs w:val="20"/>
        </w:rPr>
        <w:t>framework.Bo</w:t>
      </w:r>
      <w:proofErr w:type="spellEnd"/>
      <w:r w:rsidRPr="005C0EE0">
        <w:rPr>
          <w:rFonts w:ascii="Times New Roman" w:hAnsi="Times New Roman" w:cs="Times New Roman"/>
          <w:sz w:val="20"/>
          <w:szCs w:val="20"/>
        </w:rPr>
        <w:t xml:space="preserve"> Jiao et al. [9] novel investigates the problem of range free like the hop count-based method using Laplacian spectra for multicast routing for networks. However, these methods are less accurate on low-end networks and harder to use on wireless networks other than densely populated sensor networks.</w:t>
      </w:r>
    </w:p>
    <w:p w:rsidR="00B0266F" w:rsidRPr="005C0EE0" w:rsidRDefault="00B0266F" w:rsidP="005C0EE0">
      <w:pPr>
        <w:spacing w:after="20" w:line="276" w:lineRule="auto"/>
        <w:ind w:left="567" w:right="567" w:firstLine="720"/>
        <w:jc w:val="both"/>
        <w:rPr>
          <w:rFonts w:ascii="Times New Roman" w:hAnsi="Times New Roman" w:cs="Times New Roman"/>
          <w:sz w:val="20"/>
          <w:szCs w:val="20"/>
        </w:rPr>
      </w:pPr>
      <w:r w:rsidRPr="005C0EE0">
        <w:rPr>
          <w:rFonts w:ascii="Times New Roman" w:hAnsi="Times New Roman" w:cs="Times New Roman"/>
          <w:sz w:val="20"/>
          <w:szCs w:val="20"/>
        </w:rPr>
        <w:t xml:space="preserve">X. Yin et al. [10] the study explores the balanced system driven by the Levy process Hilbert space. To get complete control, it needs to make some assumptions. Whereas </w:t>
      </w:r>
      <w:proofErr w:type="spellStart"/>
      <w:r w:rsidRPr="005C0EE0">
        <w:rPr>
          <w:rFonts w:ascii="Times New Roman" w:hAnsi="Times New Roman" w:cs="Times New Roman"/>
          <w:sz w:val="20"/>
          <w:szCs w:val="20"/>
        </w:rPr>
        <w:t>Banach</w:t>
      </w:r>
      <w:proofErr w:type="spellEnd"/>
      <w:r w:rsidRPr="005C0EE0">
        <w:rPr>
          <w:rFonts w:ascii="Times New Roman" w:hAnsi="Times New Roman" w:cs="Times New Roman"/>
          <w:sz w:val="20"/>
          <w:szCs w:val="20"/>
        </w:rPr>
        <w:t xml:space="preserve"> fixed theorem and appropriate control are obtained using the semiconductor theory of different operators. </w:t>
      </w:r>
      <w:proofErr w:type="spellStart"/>
      <w:r w:rsidRPr="005C0EE0">
        <w:rPr>
          <w:rFonts w:ascii="Times New Roman" w:hAnsi="Times New Roman" w:cs="Times New Roman"/>
          <w:sz w:val="20"/>
          <w:szCs w:val="20"/>
        </w:rPr>
        <w:t>Abbagnale</w:t>
      </w:r>
      <w:proofErr w:type="spellEnd"/>
      <w:r w:rsidRPr="005C0EE0">
        <w:rPr>
          <w:rFonts w:ascii="Times New Roman" w:hAnsi="Times New Roman" w:cs="Times New Roman"/>
          <w:sz w:val="20"/>
          <w:szCs w:val="20"/>
        </w:rPr>
        <w:t xml:space="preserve"> et al. [11] the author explains connectivity Driven Routing for Ad-hoc networks. The recommended approach to illustrate the algebraic connection in a cognitive context, obtain the average Laplacian matrix for the network, which averages the random function of the primary user, and calculate the algebraic connection for ad-hoc networks. W. S. Lai et al. [12] the study explores Deep Laplacian Pyramid Networks (DLPN) method for accurate super-resolution. The model takes a rough resolution feature map as the input at each pyramid level, predicts high-frequency residues, and uses curves modified to smooth positions.</w:t>
      </w:r>
    </w:p>
    <w:p w:rsidR="00D163AF" w:rsidRDefault="00B0266F" w:rsidP="005C0EE0">
      <w:pPr>
        <w:spacing w:after="20" w:line="276" w:lineRule="auto"/>
        <w:ind w:left="567" w:right="567" w:firstLine="720"/>
        <w:jc w:val="both"/>
        <w:rPr>
          <w:rFonts w:ascii="Times New Roman" w:hAnsi="Times New Roman" w:cs="Times New Roman"/>
          <w:sz w:val="20"/>
          <w:szCs w:val="20"/>
        </w:rPr>
      </w:pPr>
      <w:r w:rsidRPr="005C0EE0">
        <w:rPr>
          <w:rFonts w:ascii="Times New Roman" w:hAnsi="Times New Roman" w:cs="Times New Roman"/>
          <w:sz w:val="20"/>
          <w:szCs w:val="20"/>
        </w:rPr>
        <w:t>C. McGee et al. [13] a connection is established between the stability of the Graph Laplacian for the network forensics. The number of negative eigenvalues of the signed Laplacian is related to the network's number of negatively weighted margins.</w:t>
      </w:r>
    </w:p>
    <w:p w:rsidR="005C0EE0" w:rsidRPr="005C0EE0" w:rsidRDefault="005C0EE0" w:rsidP="005C0EE0">
      <w:pPr>
        <w:spacing w:after="20" w:line="276" w:lineRule="auto"/>
        <w:ind w:left="567" w:right="567" w:firstLine="720"/>
        <w:jc w:val="both"/>
        <w:rPr>
          <w:rFonts w:ascii="Times New Roman" w:hAnsi="Times New Roman" w:cs="Times New Roman"/>
          <w:sz w:val="20"/>
          <w:szCs w:val="20"/>
        </w:rPr>
      </w:pPr>
    </w:p>
    <w:p w:rsidR="009579AF" w:rsidRDefault="005D7306" w:rsidP="005C0EE0">
      <w:pPr>
        <w:spacing w:after="20" w:line="276" w:lineRule="auto"/>
        <w:ind w:left="567" w:right="567"/>
        <w:jc w:val="center"/>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lastRenderedPageBreak/>
        <w:t>3. METHODS OF EVALUATION</w:t>
      </w:r>
    </w:p>
    <w:p w:rsidR="005C0EE0" w:rsidRPr="005C0EE0" w:rsidRDefault="005C0EE0" w:rsidP="005C0EE0">
      <w:pPr>
        <w:spacing w:after="20" w:line="276" w:lineRule="auto"/>
        <w:ind w:left="567" w:right="567"/>
        <w:jc w:val="center"/>
        <w:rPr>
          <w:rFonts w:ascii="Times New Roman" w:hAnsi="Times New Roman" w:cs="Times New Roman"/>
          <w:b/>
          <w:color w:val="000000" w:themeColor="text1"/>
          <w:sz w:val="20"/>
          <w:szCs w:val="20"/>
        </w:rPr>
      </w:pPr>
    </w:p>
    <w:p w:rsidR="005C0EE0" w:rsidRDefault="00CB01F4"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b/>
          <w:color w:val="000000" w:themeColor="text1"/>
          <w:sz w:val="20"/>
          <w:szCs w:val="20"/>
        </w:rPr>
        <w:tab/>
      </w:r>
      <w:r w:rsidRPr="005C0EE0">
        <w:rPr>
          <w:rFonts w:ascii="Times New Roman" w:hAnsi="Times New Roman" w:cs="Times New Roman"/>
          <w:color w:val="000000" w:themeColor="text1"/>
          <w:sz w:val="20"/>
          <w:szCs w:val="20"/>
        </w:rPr>
        <w:t>Th</w:t>
      </w:r>
      <w:r w:rsidR="00A22867" w:rsidRPr="005C0EE0">
        <w:rPr>
          <w:rFonts w:ascii="Times New Roman" w:hAnsi="Times New Roman" w:cs="Times New Roman"/>
          <w:color w:val="000000" w:themeColor="text1"/>
          <w:sz w:val="20"/>
          <w:szCs w:val="20"/>
        </w:rPr>
        <w:t xml:space="preserve">e Network path analysis was carried by the definition </w:t>
      </w:r>
      <w:r w:rsidRPr="005C0EE0">
        <w:rPr>
          <w:rFonts w:ascii="Times New Roman" w:hAnsi="Times New Roman" w:cs="Times New Roman"/>
          <w:color w:val="000000" w:themeColor="text1"/>
          <w:sz w:val="20"/>
          <w:szCs w:val="20"/>
        </w:rPr>
        <w:t>depends on</w:t>
      </w:r>
      <w:r w:rsidR="00A22867" w:rsidRPr="005C0EE0">
        <w:rPr>
          <w:rFonts w:ascii="Times New Roman" w:hAnsi="Times New Roman" w:cs="Times New Roman"/>
          <w:color w:val="000000" w:themeColor="text1"/>
          <w:sz w:val="20"/>
          <w:szCs w:val="20"/>
        </w:rPr>
        <w:t xml:space="preserve"> barrier log carried out </w:t>
      </w:r>
      <w:r w:rsidRPr="005C0EE0">
        <w:rPr>
          <w:rFonts w:ascii="Times New Roman" w:hAnsi="Times New Roman" w:cs="Times New Roman"/>
          <w:color w:val="000000" w:themeColor="text1"/>
          <w:sz w:val="20"/>
          <w:szCs w:val="20"/>
        </w:rPr>
        <w:t>neighbor distance estimation by calculating the least square analysis of nodes at coverage in transmission medium. Each transmission medium distance coverage get the node convergence by estimating the congestion control. The following are the definitions,</w:t>
      </w:r>
    </w:p>
    <w:p w:rsidR="00A22867" w:rsidRPr="005C0EE0" w:rsidRDefault="00CB01F4"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 xml:space="preserve">  </w:t>
      </w:r>
    </w:p>
    <w:p w:rsidR="000401C9" w:rsidRPr="005C0EE0" w:rsidRDefault="00707D51" w:rsidP="005C0EE0">
      <w:pPr>
        <w:spacing w:after="20" w:line="276" w:lineRule="auto"/>
        <w:ind w:left="567" w:right="567"/>
        <w:jc w:val="both"/>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t xml:space="preserve">3.1 </w:t>
      </w:r>
      <w:r w:rsidR="009579AF" w:rsidRPr="005C0EE0">
        <w:rPr>
          <w:rFonts w:ascii="Times New Roman" w:hAnsi="Times New Roman" w:cs="Times New Roman"/>
          <w:b/>
          <w:color w:val="000000" w:themeColor="text1"/>
          <w:sz w:val="20"/>
          <w:szCs w:val="20"/>
        </w:rPr>
        <w:t>Barrier Log Neighbor path utility analysis</w:t>
      </w:r>
    </w:p>
    <w:p w:rsidR="000401C9" w:rsidRPr="005C0EE0" w:rsidRDefault="000401C9" w:rsidP="005C0EE0">
      <w:pPr>
        <w:autoSpaceDE w:val="0"/>
        <w:autoSpaceDN w:val="0"/>
        <w:adjustRightInd w:val="0"/>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ab/>
        <w:t xml:space="preserve">Let is considering the singular topology on dynamic path which is contains the N number of nodes at x and y positions having max number of nodes. The performance </w:t>
      </w:r>
      <w:proofErr w:type="spellStart"/>
      <w:r w:rsidRPr="005C0EE0">
        <w:rPr>
          <w:rFonts w:ascii="Times New Roman" w:hAnsi="Times New Roman" w:cs="Times New Roman"/>
          <w:color w:val="000000" w:themeColor="text1"/>
          <w:sz w:val="20"/>
          <w:szCs w:val="20"/>
        </w:rPr>
        <w:t>analyusis</w:t>
      </w:r>
      <w:proofErr w:type="spellEnd"/>
      <w:r w:rsidRPr="005C0EE0">
        <w:rPr>
          <w:rFonts w:ascii="Times New Roman" w:hAnsi="Times New Roman" w:cs="Times New Roman"/>
          <w:color w:val="000000" w:themeColor="text1"/>
          <w:sz w:val="20"/>
          <w:szCs w:val="20"/>
        </w:rPr>
        <w:t xml:space="preserve"> was intent a through put measurement by considering column matrix at H positions for all the </w:t>
      </w:r>
      <w:proofErr w:type="spellStart"/>
      <w:r w:rsidRPr="005C0EE0">
        <w:rPr>
          <w:rFonts w:ascii="Times New Roman" w:hAnsi="Times New Roman" w:cs="Times New Roman"/>
          <w:color w:val="000000" w:themeColor="text1"/>
          <w:sz w:val="20"/>
          <w:szCs w:val="20"/>
        </w:rPr>
        <w:t>avialble</w:t>
      </w:r>
      <w:proofErr w:type="spellEnd"/>
      <w:r w:rsidRPr="005C0EE0">
        <w:rPr>
          <w:rFonts w:ascii="Times New Roman" w:hAnsi="Times New Roman" w:cs="Times New Roman"/>
          <w:color w:val="000000" w:themeColor="text1"/>
          <w:sz w:val="20"/>
          <w:szCs w:val="20"/>
        </w:rPr>
        <w:t xml:space="preserve"> paths to </w:t>
      </w:r>
      <w:r w:rsidR="00707D51" w:rsidRPr="005C0EE0">
        <w:rPr>
          <w:rFonts w:ascii="Times New Roman" w:hAnsi="Times New Roman" w:cs="Times New Roman"/>
          <w:color w:val="000000" w:themeColor="text1"/>
          <w:sz w:val="20"/>
          <w:szCs w:val="20"/>
        </w:rPr>
        <w:t>carry</w:t>
      </w:r>
      <w:r w:rsidRPr="005C0EE0">
        <w:rPr>
          <w:rFonts w:ascii="Times New Roman" w:hAnsi="Times New Roman" w:cs="Times New Roman"/>
          <w:color w:val="000000" w:themeColor="text1"/>
          <w:sz w:val="20"/>
          <w:szCs w:val="20"/>
        </w:rPr>
        <w:t xml:space="preserve"> out Log table. The utility of nodes represented as single path and multi </w:t>
      </w:r>
      <w:proofErr w:type="spellStart"/>
      <w:r w:rsidRPr="005C0EE0">
        <w:rPr>
          <w:rFonts w:ascii="Times New Roman" w:hAnsi="Times New Roman" w:cs="Times New Roman"/>
          <w:color w:val="000000" w:themeColor="text1"/>
          <w:sz w:val="20"/>
          <w:szCs w:val="20"/>
        </w:rPr>
        <w:t>pathe</w:t>
      </w:r>
      <w:proofErr w:type="spellEnd"/>
      <w:r w:rsidRPr="005C0EE0">
        <w:rPr>
          <w:rFonts w:ascii="Times New Roman" w:hAnsi="Times New Roman" w:cs="Times New Roman"/>
          <w:color w:val="000000" w:themeColor="text1"/>
          <w:sz w:val="20"/>
          <w:szCs w:val="20"/>
        </w:rPr>
        <w:t xml:space="preserve"> be </w:t>
      </w:r>
      <w:r w:rsidR="00707D51" w:rsidRPr="005C0EE0">
        <w:rPr>
          <w:rFonts w:ascii="Times New Roman" w:hAnsi="Times New Roman" w:cs="Times New Roman"/>
          <w:color w:val="000000" w:themeColor="text1"/>
          <w:sz w:val="20"/>
          <w:szCs w:val="20"/>
        </w:rPr>
        <w:t>considered</w:t>
      </w:r>
      <w:r w:rsidRPr="005C0EE0">
        <w:rPr>
          <w:rFonts w:ascii="Times New Roman" w:hAnsi="Times New Roman" w:cs="Times New Roman"/>
          <w:color w:val="000000" w:themeColor="text1"/>
          <w:sz w:val="20"/>
          <w:szCs w:val="20"/>
        </w:rPr>
        <w:t xml:space="preserve"> as regular medium ‘r’ at </w:t>
      </w:r>
      <w:r w:rsidR="00707D51" w:rsidRPr="005C0EE0">
        <w:rPr>
          <w:rFonts w:ascii="Times New Roman" w:hAnsi="Times New Roman" w:cs="Times New Roman"/>
          <w:color w:val="000000" w:themeColor="text1"/>
          <w:sz w:val="20"/>
          <w:szCs w:val="20"/>
        </w:rPr>
        <w:t>constant</w:t>
      </w:r>
      <w:r w:rsidRPr="005C0EE0">
        <w:rPr>
          <w:rFonts w:ascii="Times New Roman" w:hAnsi="Times New Roman" w:cs="Times New Roman"/>
          <w:color w:val="000000" w:themeColor="text1"/>
          <w:sz w:val="20"/>
          <w:szCs w:val="20"/>
        </w:rPr>
        <w:t xml:space="preserve"> time c is, </w:t>
      </w:r>
    </w:p>
    <w:p w:rsidR="009579AF" w:rsidRPr="005C0EE0" w:rsidRDefault="009579AF" w:rsidP="005C0EE0">
      <w:pPr>
        <w:spacing w:after="20" w:line="276" w:lineRule="auto"/>
        <w:ind w:left="567" w:right="567"/>
        <w:jc w:val="both"/>
        <w:rPr>
          <w:rFonts w:ascii="Times New Roman" w:hAnsi="Times New Roman" w:cs="Times New Roman"/>
          <w:color w:val="000000" w:themeColor="text1"/>
          <w:sz w:val="20"/>
          <w:szCs w:val="20"/>
        </w:rPr>
      </w:pPr>
    </w:p>
    <w:p w:rsidR="007441ED"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m>
          <m:mPr>
            <m:mcs>
              <m:mc>
                <m:mcPr>
                  <m:count m:val="1"/>
                  <m:mcJc m:val="center"/>
                </m:mcPr>
              </m:mc>
            </m:mcs>
            <m:ctrlPr>
              <w:rPr>
                <w:rFonts w:ascii="Cambria Math" w:hAnsi="Cambria Math" w:cs="Times New Roman"/>
                <w:i/>
                <w:color w:val="000000" w:themeColor="text1"/>
                <w:sz w:val="20"/>
                <w:szCs w:val="20"/>
              </w:rPr>
            </m:ctrlPr>
          </m:mPr>
          <m:mr>
            <m:e>
              <m:r>
                <w:rPr>
                  <w:rFonts w:ascii="Cambria Math" w:hAnsi="Cambria Math" w:cs="Times New Roman"/>
                  <w:color w:val="000000" w:themeColor="text1"/>
                  <w:sz w:val="20"/>
                  <w:szCs w:val="20"/>
                </w:rPr>
                <m:t>max</m:t>
              </m:r>
            </m:e>
          </m:mr>
          <m:mr>
            <m:e>
              <m:r>
                <w:rPr>
                  <w:rFonts w:ascii="Cambria Math" w:hAnsi="Cambria Math" w:cs="Times New Roman"/>
                  <w:color w:val="000000" w:themeColor="text1"/>
                  <w:sz w:val="20"/>
                  <w:szCs w:val="20"/>
                </w:rPr>
                <m:t>x≥0</m:t>
              </m:r>
            </m:e>
          </m:mr>
        </m:m>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s</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s</m:t>
                </m:r>
              </m:sub>
            </m:sSub>
            <m:r>
              <w:rPr>
                <w:rFonts w:ascii="Cambria Math" w:hAnsi="Cambria Math" w:cs="Times New Roman"/>
                <w:color w:val="000000" w:themeColor="text1"/>
                <w:sz w:val="20"/>
                <w:szCs w:val="20"/>
              </w:rPr>
              <m:t>*n(</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r∈s</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r>
                  <w:rPr>
                    <w:rFonts w:ascii="Cambria Math" w:hAnsi="Cambria Math" w:cs="Times New Roman"/>
                    <w:color w:val="000000" w:themeColor="text1"/>
                    <w:sz w:val="20"/>
                    <w:szCs w:val="20"/>
                  </w:rPr>
                  <m:t>-ω</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l</m:t>
                    </m:r>
                  </m:sub>
                  <m:sup/>
                  <m:e>
                    <m:r>
                      <w:rPr>
                        <w:rFonts w:ascii="Cambria Math" w:hAnsi="Cambria Math" w:cs="Times New Roman"/>
                        <w:color w:val="000000" w:themeColor="text1"/>
                        <w:sz w:val="20"/>
                        <w:szCs w:val="20"/>
                      </w:rPr>
                      <m:t>f</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y</m:t>
                            </m:r>
                          </m:e>
                          <m:sub>
                            <m:r>
                              <w:rPr>
                                <w:rFonts w:ascii="Cambria Math" w:hAnsi="Cambria Math" w:cs="Times New Roman"/>
                                <w:color w:val="000000" w:themeColor="text1"/>
                                <w:sz w:val="20"/>
                                <w:szCs w:val="20"/>
                              </w:rPr>
                              <m:t>l</m:t>
                            </m:r>
                          </m:sub>
                        </m:sSub>
                      </m:e>
                    </m:d>
                    <m:r>
                      <w:rPr>
                        <w:rFonts w:ascii="Cambria Math" w:hAnsi="Cambria Math" w:cs="Times New Roman"/>
                        <w:color w:val="000000" w:themeColor="text1"/>
                        <w:sz w:val="20"/>
                        <w:szCs w:val="20"/>
                      </w:rPr>
                      <m:t>)……(1)</m:t>
                    </m:r>
                  </m:e>
                </m:nary>
              </m:e>
            </m:nary>
          </m:e>
        </m:nary>
      </m:oMath>
      <w:r w:rsidR="000401C9" w:rsidRPr="005C0EE0">
        <w:rPr>
          <w:rFonts w:ascii="Times New Roman" w:eastAsiaTheme="minorEastAsia" w:hAnsi="Times New Roman" w:cs="Times New Roman"/>
          <w:color w:val="000000" w:themeColor="text1"/>
          <w:sz w:val="20"/>
          <w:szCs w:val="20"/>
        </w:rPr>
        <w:t xml:space="preserve"> </w:t>
      </w:r>
      <w:proofErr w:type="gramStart"/>
      <w:r w:rsidR="000401C9" w:rsidRPr="005C0EE0">
        <w:rPr>
          <w:rFonts w:ascii="Times New Roman" w:eastAsiaTheme="minorEastAsia" w:hAnsi="Times New Roman" w:cs="Times New Roman"/>
          <w:color w:val="000000" w:themeColor="text1"/>
          <w:sz w:val="20"/>
          <w:szCs w:val="20"/>
        </w:rPr>
        <w:t>at</w:t>
      </w:r>
      <w:proofErr w:type="gramEnd"/>
      <w:r w:rsidR="000401C9" w:rsidRPr="005C0EE0">
        <w:rPr>
          <w:rFonts w:ascii="Times New Roman" w:eastAsiaTheme="minorEastAsia" w:hAnsi="Times New Roman" w:cs="Times New Roman"/>
          <w:color w:val="000000" w:themeColor="text1"/>
          <w:sz w:val="20"/>
          <w:szCs w:val="20"/>
        </w:rPr>
        <w:t xml:space="preserve"> that point of network,</w:t>
      </w:r>
    </w:p>
    <w:p w:rsidR="000401C9" w:rsidRPr="005C0EE0" w:rsidRDefault="000401C9"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ab/>
        <w:t xml:space="preserve">Matrix be constructed as </w:t>
      </w:r>
      <w:r w:rsidR="00B04EED" w:rsidRPr="005C0EE0">
        <w:rPr>
          <w:rFonts w:ascii="Times New Roman" w:eastAsiaTheme="minorEastAsia" w:hAnsi="Times New Roman" w:cs="Times New Roman"/>
          <w:color w:val="000000" w:themeColor="text1"/>
          <w:sz w:val="20"/>
          <w:szCs w:val="20"/>
        </w:rPr>
        <w:t xml:space="preserve"> </w:t>
      </w:r>
      <m:oMath>
        <m:r>
          <w:rPr>
            <w:rFonts w:ascii="Cambria Math" w:eastAsiaTheme="minorEastAsia" w:hAnsi="Cambria Math" w:cs="Times New Roman"/>
            <w:color w:val="000000" w:themeColor="text1"/>
            <w:sz w:val="20"/>
            <w:szCs w:val="20"/>
          </w:rPr>
          <m:t>Hx+r=c</m:t>
        </m:r>
      </m:oMath>
      <w:r w:rsidRPr="005C0EE0">
        <w:rPr>
          <w:rFonts w:ascii="Times New Roman" w:eastAsiaTheme="minorEastAsia" w:hAnsi="Times New Roman" w:cs="Times New Roman"/>
          <w:color w:val="000000" w:themeColor="text1"/>
          <w:sz w:val="20"/>
          <w:szCs w:val="20"/>
        </w:rPr>
        <w:t xml:space="preserve"> in constant time,</w:t>
      </w:r>
    </w:p>
    <w:p w:rsidR="000401C9" w:rsidRPr="005C0EE0" w:rsidRDefault="00707D51"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ab/>
      </w:r>
      <w:r w:rsidR="000401C9" w:rsidRPr="005C0EE0">
        <w:rPr>
          <w:rFonts w:ascii="Times New Roman" w:eastAsiaTheme="minorEastAsia" w:hAnsi="Times New Roman" w:cs="Times New Roman"/>
          <w:color w:val="000000" w:themeColor="text1"/>
          <w:sz w:val="20"/>
          <w:szCs w:val="20"/>
        </w:rPr>
        <w:t xml:space="preserve">From the equation1, the convex position is </w:t>
      </w:r>
      <w:r w:rsidR="007F16E2" w:rsidRPr="005C0EE0">
        <w:rPr>
          <w:rFonts w:ascii="Times New Roman" w:eastAsiaTheme="minorEastAsia" w:hAnsi="Times New Roman" w:cs="Times New Roman"/>
          <w:color w:val="000000" w:themeColor="text1"/>
          <w:sz w:val="20"/>
          <w:szCs w:val="20"/>
        </w:rPr>
        <w:t>estimated</w:t>
      </w:r>
      <w:r w:rsidR="000401C9" w:rsidRPr="005C0EE0">
        <w:rPr>
          <w:rFonts w:ascii="Times New Roman" w:eastAsiaTheme="minorEastAsia" w:hAnsi="Times New Roman" w:cs="Times New Roman"/>
          <w:color w:val="000000" w:themeColor="text1"/>
          <w:sz w:val="20"/>
          <w:szCs w:val="20"/>
        </w:rPr>
        <w:t xml:space="preserve"> </w:t>
      </w:r>
      <w:r w:rsidRPr="005C0EE0">
        <w:rPr>
          <w:rFonts w:ascii="Times New Roman" w:eastAsiaTheme="minorEastAsia" w:hAnsi="Times New Roman" w:cs="Times New Roman"/>
          <w:color w:val="000000" w:themeColor="text1"/>
          <w:sz w:val="20"/>
          <w:szCs w:val="20"/>
        </w:rPr>
        <w:t>by source</w:t>
      </w:r>
      <w:r w:rsidR="007F16E2" w:rsidRPr="005C0EE0">
        <w:rPr>
          <w:rFonts w:ascii="Times New Roman" w:eastAsiaTheme="minorEastAsia" w:hAnsi="Times New Roman" w:cs="Times New Roman"/>
          <w:color w:val="000000" w:themeColor="text1"/>
          <w:sz w:val="20"/>
          <w:szCs w:val="20"/>
        </w:rPr>
        <w:t xml:space="preserve"> and destination by </w:t>
      </w:r>
      <w:r w:rsidRPr="005C0EE0">
        <w:rPr>
          <w:rFonts w:ascii="Times New Roman" w:eastAsiaTheme="minorEastAsia" w:hAnsi="Times New Roman" w:cs="Times New Roman"/>
          <w:color w:val="000000" w:themeColor="text1"/>
          <w:sz w:val="20"/>
          <w:szCs w:val="20"/>
        </w:rPr>
        <w:t>covering</w:t>
      </w:r>
      <w:r w:rsidR="007F16E2" w:rsidRPr="005C0EE0">
        <w:rPr>
          <w:rFonts w:ascii="Times New Roman" w:eastAsiaTheme="minorEastAsia" w:hAnsi="Times New Roman" w:cs="Times New Roman"/>
          <w:color w:val="000000" w:themeColor="text1"/>
          <w:sz w:val="20"/>
          <w:szCs w:val="20"/>
        </w:rPr>
        <w:t xml:space="preserve"> the node path </w:t>
      </w:r>
      <w:proofErr w:type="gramStart"/>
      <w:r w:rsidR="007F16E2" w:rsidRPr="005C0EE0">
        <w:rPr>
          <w:rFonts w:ascii="Times New Roman" w:eastAsiaTheme="minorEastAsia" w:hAnsi="Times New Roman" w:cs="Times New Roman"/>
          <w:color w:val="000000" w:themeColor="text1"/>
          <w:sz w:val="20"/>
          <w:szCs w:val="20"/>
        </w:rPr>
        <w:t>region ,</w:t>
      </w:r>
      <w:proofErr w:type="gramEnd"/>
      <w:r w:rsidR="007F16E2" w:rsidRPr="005C0EE0">
        <w:rPr>
          <w:rFonts w:ascii="Times New Roman" w:eastAsiaTheme="minorEastAsia" w:hAnsi="Times New Roman" w:cs="Times New Roman"/>
          <w:color w:val="000000" w:themeColor="text1"/>
          <w:sz w:val="20"/>
          <w:szCs w:val="20"/>
        </w:rPr>
        <w:t xml:space="preserve"> by searching the nodes carried over by greedy search estimation based on each flow of the packet. Some </w:t>
      </w:r>
      <w:r w:rsidRPr="005C0EE0">
        <w:rPr>
          <w:rFonts w:ascii="Times New Roman" w:eastAsiaTheme="minorEastAsia" w:hAnsi="Times New Roman" w:cs="Times New Roman"/>
          <w:color w:val="000000" w:themeColor="text1"/>
          <w:sz w:val="20"/>
          <w:szCs w:val="20"/>
        </w:rPr>
        <w:t>losses</w:t>
      </w:r>
      <w:r w:rsidR="007F16E2" w:rsidRPr="005C0EE0">
        <w:rPr>
          <w:rFonts w:ascii="Times New Roman" w:eastAsiaTheme="minorEastAsia" w:hAnsi="Times New Roman" w:cs="Times New Roman"/>
          <w:color w:val="000000" w:themeColor="text1"/>
          <w:sz w:val="20"/>
          <w:szCs w:val="20"/>
        </w:rPr>
        <w:t xml:space="preserve"> be recovered by ‘x’ and ‘y’ position</w:t>
      </w:r>
      <w:r w:rsidR="009D032B" w:rsidRPr="005C0EE0">
        <w:rPr>
          <w:rFonts w:ascii="Times New Roman" w:eastAsiaTheme="minorEastAsia" w:hAnsi="Times New Roman" w:cs="Times New Roman"/>
          <w:color w:val="000000" w:themeColor="text1"/>
          <w:sz w:val="20"/>
          <w:szCs w:val="20"/>
        </w:rPr>
        <w:t xml:space="preserve"> to gain the throughput by considering the constant nodes ‘c’ to reduce the traffic ‘</w:t>
      </w:r>
      <w:proofErr w:type="spellStart"/>
      <w:r w:rsidR="009D032B" w:rsidRPr="005C0EE0">
        <w:rPr>
          <w:rFonts w:ascii="Times New Roman" w:eastAsiaTheme="minorEastAsia" w:hAnsi="Times New Roman" w:cs="Times New Roman"/>
          <w:color w:val="000000" w:themeColor="text1"/>
          <w:sz w:val="20"/>
          <w:szCs w:val="20"/>
        </w:rPr>
        <w:t>Tf</w:t>
      </w:r>
      <w:proofErr w:type="spellEnd"/>
      <w:r w:rsidR="009D032B" w:rsidRPr="005C0EE0">
        <w:rPr>
          <w:rFonts w:ascii="Times New Roman" w:eastAsiaTheme="minorEastAsia" w:hAnsi="Times New Roman" w:cs="Times New Roman"/>
          <w:color w:val="000000" w:themeColor="text1"/>
          <w:sz w:val="20"/>
          <w:szCs w:val="20"/>
        </w:rPr>
        <w:t>’.</w:t>
      </w:r>
    </w:p>
    <w:p w:rsidR="008C62DB" w:rsidRPr="005C0EE0" w:rsidRDefault="008C62DB" w:rsidP="005C0EE0">
      <w:pPr>
        <w:spacing w:after="20" w:line="276" w:lineRule="auto"/>
        <w:ind w:left="567" w:right="567"/>
        <w:jc w:val="both"/>
        <w:rPr>
          <w:rFonts w:ascii="Times New Roman" w:hAnsi="Times New Roman" w:cs="Times New Roman"/>
          <w:b/>
          <w:color w:val="000000" w:themeColor="text1"/>
          <w:sz w:val="20"/>
          <w:szCs w:val="20"/>
        </w:rPr>
      </w:pPr>
    </w:p>
    <w:p w:rsidR="00BD0379"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m>
          <m:mPr>
            <m:mcs>
              <m:mc>
                <m:mcPr>
                  <m:count m:val="1"/>
                  <m:mcJc m:val="center"/>
                </m:mcPr>
              </m:mc>
            </m:mcs>
            <m:ctrlPr>
              <w:rPr>
                <w:rFonts w:ascii="Cambria Math" w:hAnsi="Cambria Math" w:cs="Times New Roman"/>
                <w:i/>
                <w:color w:val="000000" w:themeColor="text1"/>
                <w:sz w:val="20"/>
                <w:szCs w:val="20"/>
              </w:rPr>
            </m:ctrlPr>
          </m:mPr>
          <m:mr>
            <m:e>
              <m:r>
                <w:rPr>
                  <w:rFonts w:ascii="Cambria Math" w:hAnsi="Cambria Math" w:cs="Times New Roman"/>
                  <w:color w:val="000000" w:themeColor="text1"/>
                  <w:sz w:val="20"/>
                  <w:szCs w:val="20"/>
                </w:rPr>
                <m:t>Tf</m:t>
              </m:r>
            </m:e>
          </m:mr>
          <m:mr>
            <m:e>
              <m:r>
                <w:rPr>
                  <w:rFonts w:ascii="Cambria Math" w:hAnsi="Cambria Math" w:cs="Times New Roman"/>
                  <w:color w:val="000000" w:themeColor="text1"/>
                  <w:sz w:val="20"/>
                  <w:szCs w:val="20"/>
                </w:rPr>
                <m:t>x≥0</m:t>
              </m:r>
            </m:e>
          </m:mr>
        </m:m>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s</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s</m:t>
                </m:r>
              </m:sub>
            </m:sSub>
            <m:d>
              <m:dPr>
                <m:ctrlPr>
                  <w:rPr>
                    <w:rFonts w:ascii="Cambria Math" w:hAnsi="Cambria Math" w:cs="Times New Roman"/>
                    <w:i/>
                    <w:color w:val="000000" w:themeColor="text1"/>
                    <w:sz w:val="20"/>
                    <w:szCs w:val="20"/>
                  </w:rPr>
                </m:ctrlPr>
              </m:dPr>
              <m:e>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r∈s</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e>
                </m:nary>
              </m:e>
            </m:d>
            <m:r>
              <w:rPr>
                <w:rFonts w:ascii="Cambria Math" w:hAnsi="Cambria Math" w:cs="Times New Roman"/>
                <w:color w:val="000000" w:themeColor="text1"/>
                <w:sz w:val="20"/>
                <w:szCs w:val="20"/>
              </w:rPr>
              <m:t>+</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l</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ω</m:t>
                    </m:r>
                  </m:e>
                  <m:sub>
                    <m:r>
                      <w:rPr>
                        <w:rFonts w:ascii="Cambria Math" w:hAnsi="Cambria Math" w:cs="Times New Roman"/>
                        <w:color w:val="000000" w:themeColor="text1"/>
                        <w:sz w:val="20"/>
                        <w:szCs w:val="20"/>
                      </w:rPr>
                      <m:t>l</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ln</m:t>
                    </m:r>
                  </m:e>
                  <m:sub>
                    <m:r>
                      <w:rPr>
                        <w:rFonts w:ascii="Cambria Math" w:hAnsi="Cambria Math" w:cs="Times New Roman"/>
                        <w:color w:val="000000" w:themeColor="text1"/>
                        <w:sz w:val="20"/>
                        <w:szCs w:val="20"/>
                      </w:rPr>
                      <m:t>l</m:t>
                    </m:r>
                  </m:sub>
                </m:sSub>
              </m:e>
            </m:nary>
          </m:e>
        </m:nary>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2)</w:t>
      </w:r>
    </w:p>
    <w:p w:rsidR="00F00AAA" w:rsidRPr="005C0EE0" w:rsidRDefault="009D032B"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 xml:space="preserve">The constant position at equivalence theory </w:t>
      </w:r>
      <w:r w:rsidR="00F00AAA" w:rsidRPr="005C0EE0">
        <w:rPr>
          <w:rFonts w:ascii="Times New Roman" w:eastAsiaTheme="minorEastAsia" w:hAnsi="Times New Roman" w:cs="Times New Roman"/>
          <w:color w:val="000000" w:themeColor="text1"/>
          <w:sz w:val="20"/>
          <w:szCs w:val="20"/>
        </w:rPr>
        <w:t xml:space="preserve">Subject to </w:t>
      </w:r>
      <m:oMath>
        <m:r>
          <w:rPr>
            <w:rFonts w:ascii="Cambria Math" w:eastAsiaTheme="minorEastAsia" w:hAnsi="Cambria Math" w:cs="Times New Roman"/>
            <w:color w:val="000000" w:themeColor="text1"/>
            <w:sz w:val="20"/>
            <w:szCs w:val="20"/>
          </w:rPr>
          <m:t>Hx+r=c</m:t>
        </m:r>
      </m:oMath>
      <w:r w:rsidRPr="005C0EE0">
        <w:rPr>
          <w:rFonts w:ascii="Times New Roman" w:eastAsiaTheme="minorEastAsia" w:hAnsi="Times New Roman" w:cs="Times New Roman"/>
          <w:color w:val="000000" w:themeColor="text1"/>
          <w:sz w:val="20"/>
          <w:szCs w:val="20"/>
        </w:rPr>
        <w:t xml:space="preserve"> in all node consideration</w:t>
      </w:r>
    </w:p>
    <w:p w:rsidR="00EB0589" w:rsidRPr="005C0EE0" w:rsidRDefault="00EB0589" w:rsidP="005C0EE0">
      <w:pPr>
        <w:spacing w:after="20" w:line="276" w:lineRule="auto"/>
        <w:ind w:left="567" w:right="567"/>
        <w:jc w:val="both"/>
        <w:rPr>
          <w:rFonts w:ascii="Times New Roman" w:hAnsi="Times New Roman" w:cs="Times New Roman"/>
          <w:b/>
          <w:color w:val="000000" w:themeColor="text1"/>
          <w:sz w:val="20"/>
          <w:szCs w:val="20"/>
        </w:rPr>
      </w:pPr>
    </w:p>
    <w:p w:rsidR="00EB0589" w:rsidRPr="005C0EE0" w:rsidRDefault="00DC36C4" w:rsidP="005C0EE0">
      <w:pPr>
        <w:spacing w:after="20" w:line="276" w:lineRule="auto"/>
        <w:ind w:left="567" w:right="567"/>
        <w:jc w:val="both"/>
        <w:rPr>
          <w:rFonts w:ascii="Times New Roman" w:eastAsiaTheme="minorEastAsia" w:hAnsi="Times New Roman" w:cs="Times New Roman"/>
          <w:b/>
          <w:i/>
          <w:color w:val="000000" w:themeColor="text1"/>
          <w:sz w:val="20"/>
          <w:szCs w:val="20"/>
        </w:rPr>
      </w:pPr>
      <m:oMath>
        <m:m>
          <m:mPr>
            <m:mcs>
              <m:mc>
                <m:mcPr>
                  <m:count m:val="1"/>
                  <m:mcJc m:val="center"/>
                </m:mcPr>
              </m:mc>
            </m:mcs>
            <m:ctrlPr>
              <w:rPr>
                <w:rFonts w:ascii="Cambria Math" w:hAnsi="Cambria Math" w:cs="Times New Roman"/>
                <w:b/>
                <w:i/>
                <w:color w:val="000000" w:themeColor="text1"/>
                <w:sz w:val="20"/>
                <w:szCs w:val="20"/>
              </w:rPr>
            </m:ctrlPr>
          </m:mPr>
          <m:mr>
            <m:e>
              <m:r>
                <m:rPr>
                  <m:sty m:val="bi"/>
                </m:rPr>
                <w:rPr>
                  <w:rFonts w:ascii="Cambria Math" w:hAnsi="Cambria Math" w:cs="Times New Roman"/>
                  <w:color w:val="000000" w:themeColor="text1"/>
                  <w:sz w:val="20"/>
                  <w:szCs w:val="20"/>
                </w:rPr>
                <m:t>Log (max)</m:t>
              </m:r>
            </m:e>
          </m:mr>
          <m:mr>
            <m:e>
              <m:r>
                <m:rPr>
                  <m:sty m:val="bi"/>
                </m:rPr>
                <w:rPr>
                  <w:rFonts w:ascii="Cambria Math" w:hAnsi="Cambria Math" w:cs="Times New Roman"/>
                  <w:color w:val="000000" w:themeColor="text1"/>
                  <w:sz w:val="20"/>
                  <w:szCs w:val="20"/>
                </w:rPr>
                <m:t>x≥0</m:t>
              </m:r>
            </m:e>
          </m:mr>
        </m:m>
        <m:nary>
          <m:naryPr>
            <m:chr m:val="∑"/>
            <m:limLoc m:val="undOvr"/>
            <m:supHide m:val="1"/>
            <m:ctrlPr>
              <w:rPr>
                <w:rFonts w:ascii="Cambria Math" w:hAnsi="Cambria Math" w:cs="Times New Roman"/>
                <w:b/>
                <w:i/>
                <w:color w:val="000000" w:themeColor="text1"/>
                <w:sz w:val="20"/>
                <w:szCs w:val="20"/>
              </w:rPr>
            </m:ctrlPr>
          </m:naryPr>
          <m:sub>
            <m:r>
              <m:rPr>
                <m:sty m:val="bi"/>
              </m:rPr>
              <w:rPr>
                <w:rFonts w:ascii="Cambria Math" w:hAnsi="Cambria Math" w:cs="Times New Roman"/>
                <w:color w:val="000000" w:themeColor="text1"/>
                <w:sz w:val="20"/>
                <w:szCs w:val="20"/>
              </w:rPr>
              <m:t>s</m:t>
            </m:r>
          </m:sub>
          <m:sup/>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u</m:t>
                </m:r>
              </m:e>
              <m:sub>
                <m:r>
                  <m:rPr>
                    <m:sty m:val="bi"/>
                  </m:rPr>
                  <w:rPr>
                    <w:rFonts w:ascii="Cambria Math" w:hAnsi="Cambria Math" w:cs="Times New Roman"/>
                    <w:color w:val="000000" w:themeColor="text1"/>
                    <w:sz w:val="20"/>
                    <w:szCs w:val="20"/>
                  </w:rPr>
                  <m:t>s</m:t>
                </m:r>
              </m:sub>
            </m:sSub>
            <m:d>
              <m:dPr>
                <m:ctrlPr>
                  <w:rPr>
                    <w:rFonts w:ascii="Cambria Math" w:hAnsi="Cambria Math" w:cs="Times New Roman"/>
                    <w:b/>
                    <w:i/>
                    <w:color w:val="000000" w:themeColor="text1"/>
                    <w:sz w:val="20"/>
                    <w:szCs w:val="20"/>
                  </w:rPr>
                </m:ctrlPr>
              </m:dPr>
              <m:e>
                <m:nary>
                  <m:naryPr>
                    <m:chr m:val="∑"/>
                    <m:limLoc m:val="undOvr"/>
                    <m:supHide m:val="1"/>
                    <m:ctrlPr>
                      <w:rPr>
                        <w:rFonts w:ascii="Cambria Math" w:hAnsi="Cambria Math" w:cs="Times New Roman"/>
                        <w:b/>
                        <w:i/>
                        <w:color w:val="000000" w:themeColor="text1"/>
                        <w:sz w:val="20"/>
                        <w:szCs w:val="20"/>
                      </w:rPr>
                    </m:ctrlPr>
                  </m:naryPr>
                  <m:sub>
                    <m:r>
                      <m:rPr>
                        <m:sty m:val="bi"/>
                      </m:rPr>
                      <w:rPr>
                        <w:rFonts w:ascii="Cambria Math" w:hAnsi="Cambria Math" w:cs="Times New Roman"/>
                        <w:color w:val="000000" w:themeColor="text1"/>
                        <w:sz w:val="20"/>
                        <w:szCs w:val="20"/>
                      </w:rPr>
                      <m:t>r∈s</m:t>
                    </m:r>
                  </m:sub>
                  <m:sup/>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x</m:t>
                        </m:r>
                      </m:e>
                      <m:sub>
                        <m:r>
                          <m:rPr>
                            <m:sty m:val="bi"/>
                          </m:rPr>
                          <w:rPr>
                            <w:rFonts w:ascii="Cambria Math" w:hAnsi="Cambria Math" w:cs="Times New Roman"/>
                            <w:color w:val="000000" w:themeColor="text1"/>
                            <w:sz w:val="20"/>
                            <w:szCs w:val="20"/>
                          </w:rPr>
                          <m:t>r</m:t>
                        </m:r>
                      </m:sub>
                    </m:sSub>
                  </m:e>
                </m:nary>
              </m:e>
            </m:d>
            <m:r>
              <m:rPr>
                <m:sty m:val="bi"/>
              </m:rPr>
              <w:rPr>
                <w:rFonts w:ascii="Cambria Math" w:hAnsi="Cambria Math" w:cs="Times New Roman"/>
                <w:color w:val="000000" w:themeColor="text1"/>
                <w:sz w:val="20"/>
                <w:szCs w:val="20"/>
              </w:rPr>
              <m:t>+μ</m:t>
            </m:r>
            <m:nary>
              <m:naryPr>
                <m:chr m:val="∑"/>
                <m:limLoc m:val="undOvr"/>
                <m:supHide m:val="1"/>
                <m:ctrlPr>
                  <w:rPr>
                    <w:rFonts w:ascii="Cambria Math" w:hAnsi="Cambria Math" w:cs="Times New Roman"/>
                    <w:b/>
                    <w:i/>
                    <w:color w:val="000000" w:themeColor="text1"/>
                    <w:sz w:val="20"/>
                    <w:szCs w:val="20"/>
                  </w:rPr>
                </m:ctrlPr>
              </m:naryPr>
              <m:sub>
                <m:r>
                  <m:rPr>
                    <m:sty m:val="bi"/>
                  </m:rPr>
                  <w:rPr>
                    <w:rFonts w:ascii="Cambria Math" w:hAnsi="Cambria Math" w:cs="Times New Roman"/>
                    <w:color w:val="000000" w:themeColor="text1"/>
                    <w:sz w:val="20"/>
                    <w:szCs w:val="20"/>
                  </w:rPr>
                  <m:t>r</m:t>
                </m:r>
              </m:sub>
              <m:sup/>
              <m:e>
                <m:r>
                  <m:rPr>
                    <m:sty m:val="bi"/>
                  </m:rPr>
                  <w:rPr>
                    <w:rFonts w:ascii="Cambria Math" w:hAnsi="Cambria Math" w:cs="Times New Roman"/>
                    <w:color w:val="000000" w:themeColor="text1"/>
                    <w:sz w:val="20"/>
                    <w:szCs w:val="20"/>
                  </w:rPr>
                  <m:t>ln</m:t>
                </m:r>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x</m:t>
                    </m:r>
                  </m:e>
                  <m:sub>
                    <m:r>
                      <m:rPr>
                        <m:sty m:val="bi"/>
                      </m:rPr>
                      <w:rPr>
                        <w:rFonts w:ascii="Cambria Math" w:hAnsi="Cambria Math" w:cs="Times New Roman"/>
                        <w:color w:val="000000" w:themeColor="text1"/>
                        <w:sz w:val="20"/>
                        <w:szCs w:val="20"/>
                      </w:rPr>
                      <m:t>r</m:t>
                    </m:r>
                  </m:sub>
                </m:sSub>
                <m:r>
                  <m:rPr>
                    <m:sty m:val="bi"/>
                  </m:rPr>
                  <w:rPr>
                    <w:rFonts w:ascii="Cambria Math" w:hAnsi="Cambria Math" w:cs="Times New Roman"/>
                    <w:color w:val="000000" w:themeColor="text1"/>
                    <w:sz w:val="20"/>
                    <w:szCs w:val="20"/>
                  </w:rPr>
                  <m:t>+</m:t>
                </m:r>
                <m:nary>
                  <m:naryPr>
                    <m:chr m:val="∑"/>
                    <m:limLoc m:val="undOvr"/>
                    <m:supHide m:val="1"/>
                    <m:ctrlPr>
                      <w:rPr>
                        <w:rFonts w:ascii="Cambria Math" w:hAnsi="Cambria Math" w:cs="Times New Roman"/>
                        <w:b/>
                        <w:i/>
                        <w:color w:val="000000" w:themeColor="text1"/>
                        <w:sz w:val="20"/>
                        <w:szCs w:val="20"/>
                      </w:rPr>
                    </m:ctrlPr>
                  </m:naryPr>
                  <m:sub>
                    <m:r>
                      <m:rPr>
                        <m:sty m:val="bi"/>
                      </m:rPr>
                      <w:rPr>
                        <w:rFonts w:ascii="Cambria Math" w:hAnsi="Cambria Math" w:cs="Times New Roman"/>
                        <w:color w:val="000000" w:themeColor="text1"/>
                        <w:sz w:val="20"/>
                        <w:szCs w:val="20"/>
                      </w:rPr>
                      <m:t>l</m:t>
                    </m:r>
                  </m:sub>
                  <m:sup/>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w</m:t>
                        </m:r>
                      </m:e>
                      <m:sub>
                        <m:r>
                          <m:rPr>
                            <m:sty m:val="bi"/>
                          </m:rPr>
                          <w:rPr>
                            <w:rFonts w:ascii="Cambria Math" w:hAnsi="Cambria Math" w:cs="Times New Roman"/>
                            <w:color w:val="000000" w:themeColor="text1"/>
                            <w:sz w:val="20"/>
                            <w:szCs w:val="20"/>
                          </w:rPr>
                          <m:t>l</m:t>
                        </m:r>
                      </m:sub>
                    </m:sSub>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ln</m:t>
                        </m:r>
                      </m:e>
                      <m:sub>
                        <m:r>
                          <m:rPr>
                            <m:sty m:val="bi"/>
                          </m:rPr>
                          <w:rPr>
                            <w:rFonts w:ascii="Cambria Math" w:hAnsi="Cambria Math" w:cs="Times New Roman"/>
                            <w:color w:val="000000" w:themeColor="text1"/>
                            <w:sz w:val="20"/>
                            <w:szCs w:val="20"/>
                          </w:rPr>
                          <m:t>l</m:t>
                        </m:r>
                      </m:sub>
                    </m:sSub>
                  </m:e>
                </m:nary>
              </m:e>
            </m:nary>
          </m:e>
        </m:nary>
      </m:oMath>
      <w:r w:rsidR="00603314" w:rsidRPr="005C0EE0">
        <w:rPr>
          <w:rFonts w:ascii="Times New Roman" w:eastAsiaTheme="minorEastAsia" w:hAnsi="Times New Roman" w:cs="Times New Roman"/>
          <w:b/>
          <w:i/>
          <w:color w:val="000000" w:themeColor="text1"/>
          <w:sz w:val="20"/>
          <w:szCs w:val="20"/>
        </w:rPr>
        <w:t xml:space="preserve"> </w:t>
      </w:r>
      <w:proofErr w:type="gramStart"/>
      <w:r w:rsidR="00603314" w:rsidRPr="005C0EE0">
        <w:rPr>
          <w:rFonts w:ascii="Times New Roman" w:eastAsiaTheme="minorEastAsia" w:hAnsi="Times New Roman" w:cs="Times New Roman"/>
          <w:b/>
          <w:i/>
          <w:color w:val="000000" w:themeColor="text1"/>
          <w:sz w:val="20"/>
          <w:szCs w:val="20"/>
        </w:rPr>
        <w:t>…(</w:t>
      </w:r>
      <w:proofErr w:type="gramEnd"/>
      <w:r w:rsidR="00603314" w:rsidRPr="005C0EE0">
        <w:rPr>
          <w:rFonts w:ascii="Times New Roman" w:eastAsiaTheme="minorEastAsia" w:hAnsi="Times New Roman" w:cs="Times New Roman"/>
          <w:b/>
          <w:i/>
          <w:color w:val="000000" w:themeColor="text1"/>
          <w:sz w:val="20"/>
          <w:szCs w:val="20"/>
        </w:rPr>
        <w:t>3)</w:t>
      </w:r>
    </w:p>
    <w:p w:rsidR="00D01E44" w:rsidRPr="005C0EE0" w:rsidRDefault="00707D51"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 xml:space="preserve">The </w:t>
      </w:r>
      <w:r w:rsidR="00D01E44" w:rsidRPr="005C0EE0">
        <w:rPr>
          <w:rFonts w:ascii="Times New Roman" w:eastAsiaTheme="minorEastAsia" w:hAnsi="Times New Roman" w:cs="Times New Roman"/>
          <w:color w:val="000000" w:themeColor="text1"/>
          <w:sz w:val="20"/>
          <w:szCs w:val="20"/>
        </w:rPr>
        <w:t xml:space="preserve"> </w:t>
      </w:r>
      <m:oMath>
        <m:r>
          <w:rPr>
            <w:rFonts w:ascii="Cambria Math" w:eastAsiaTheme="minorEastAsia" w:hAnsi="Cambria Math" w:cs="Times New Roman"/>
            <w:color w:val="000000" w:themeColor="text1"/>
            <w:sz w:val="20"/>
            <w:szCs w:val="20"/>
          </w:rPr>
          <m:t xml:space="preserve"> equvance node at constant position is Hx+r≤c</m:t>
        </m:r>
      </m:oMath>
      <w:r w:rsidR="00FB74B6" w:rsidRPr="005C0EE0">
        <w:rPr>
          <w:rFonts w:ascii="Times New Roman" w:eastAsiaTheme="minorEastAsia" w:hAnsi="Times New Roman" w:cs="Times New Roman"/>
          <w:color w:val="000000" w:themeColor="text1"/>
          <w:sz w:val="20"/>
          <w:szCs w:val="20"/>
        </w:rPr>
        <w:t xml:space="preserve"> </w:t>
      </w:r>
    </w:p>
    <w:p w:rsidR="00AF4EF2" w:rsidRDefault="009D032B"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 xml:space="preserve">By considering the node variation from new and existing transmission on path to get the defined variable </w:t>
      </w:r>
      <w:r w:rsidR="00AF4EF2" w:rsidRPr="005C0EE0">
        <w:rPr>
          <w:rFonts w:ascii="Times New Roman" w:eastAsiaTheme="minorEastAsia" w:hAnsi="Times New Roman" w:cs="Times New Roman"/>
          <w:color w:val="000000" w:themeColor="text1"/>
          <w:sz w:val="20"/>
          <w:szCs w:val="20"/>
        </w:rPr>
        <w:t xml:space="preserve"> </w:t>
      </w:r>
      <m:oMath>
        <m:r>
          <w:rPr>
            <w:rFonts w:ascii="Cambria Math" w:eastAsiaTheme="minorEastAsia" w:hAnsi="Cambria Math" w:cs="Times New Roman"/>
            <w:color w:val="000000" w:themeColor="text1"/>
            <w:sz w:val="20"/>
            <w:szCs w:val="20"/>
          </w:rPr>
          <m:t>λ∈</m:t>
        </m:r>
        <m:sSubSup>
          <m:sSubSupPr>
            <m:ctrlPr>
              <w:rPr>
                <w:rFonts w:ascii="Cambria Math" w:eastAsiaTheme="minorEastAsia" w:hAnsi="Cambria Math" w:cs="Times New Roman"/>
                <w:i/>
                <w:color w:val="000000" w:themeColor="text1"/>
                <w:sz w:val="20"/>
                <w:szCs w:val="20"/>
              </w:rPr>
            </m:ctrlPr>
          </m:sSubSupPr>
          <m:e>
            <m:r>
              <w:rPr>
                <w:rFonts w:ascii="Cambria Math" w:eastAsiaTheme="minorEastAsia" w:hAnsi="Cambria Math" w:cs="Times New Roman"/>
                <w:color w:val="000000" w:themeColor="text1"/>
                <w:sz w:val="20"/>
                <w:szCs w:val="20"/>
              </w:rPr>
              <m:t>R</m:t>
            </m:r>
          </m:e>
          <m:sub>
            <m:r>
              <w:rPr>
                <w:rFonts w:ascii="Cambria Math" w:eastAsiaTheme="minorEastAsia" w:hAnsi="Cambria Math" w:cs="Times New Roman"/>
                <w:color w:val="000000" w:themeColor="text1"/>
                <w:sz w:val="20"/>
                <w:szCs w:val="20"/>
              </w:rPr>
              <m:t>+</m:t>
            </m:r>
          </m:sub>
          <m:sup>
            <m:r>
              <w:rPr>
                <w:rFonts w:ascii="Cambria Math" w:eastAsiaTheme="minorEastAsia" w:hAnsi="Cambria Math" w:cs="Times New Roman"/>
                <w:color w:val="000000" w:themeColor="text1"/>
                <w:sz w:val="20"/>
                <w:szCs w:val="20"/>
              </w:rPr>
              <m:t>L</m:t>
            </m:r>
          </m:sup>
        </m:sSubSup>
        <m:r>
          <w:rPr>
            <w:rFonts w:ascii="Cambria Math" w:eastAsiaTheme="minorEastAsia" w:hAnsi="Cambria Math" w:cs="Times New Roman"/>
            <w:color w:val="000000" w:themeColor="text1"/>
            <w:sz w:val="20"/>
            <w:szCs w:val="20"/>
          </w:rPr>
          <m:t xml:space="preserve">, let </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p</m:t>
            </m:r>
          </m:e>
          <m:sub>
            <m:r>
              <w:rPr>
                <w:rFonts w:ascii="Cambria Math" w:eastAsiaTheme="minorEastAsia" w:hAnsi="Cambria Math" w:cs="Times New Roman"/>
                <w:color w:val="000000" w:themeColor="text1"/>
                <w:sz w:val="20"/>
                <w:szCs w:val="20"/>
              </w:rPr>
              <m:t>r</m:t>
            </m:r>
          </m:sub>
        </m:sSub>
        <m:r>
          <w:rPr>
            <w:rFonts w:ascii="Cambria Math" w:eastAsiaTheme="minorEastAsia" w:hAnsi="Cambria Math" w:cs="Times New Roman"/>
            <w:color w:val="000000" w:themeColor="text1"/>
            <w:sz w:val="20"/>
            <w:szCs w:val="20"/>
          </w:rPr>
          <m:t>=</m:t>
        </m:r>
        <m:nary>
          <m:naryPr>
            <m:chr m:val="∑"/>
            <m:limLoc m:val="undOvr"/>
            <m:supHide m:val="1"/>
            <m:ctrlPr>
              <w:rPr>
                <w:rFonts w:ascii="Cambria Math" w:eastAsiaTheme="minorEastAsia" w:hAnsi="Cambria Math" w:cs="Times New Roman"/>
                <w:i/>
                <w:color w:val="000000" w:themeColor="text1"/>
                <w:sz w:val="20"/>
                <w:szCs w:val="20"/>
              </w:rPr>
            </m:ctrlPr>
          </m:naryPr>
          <m:sub>
            <m:r>
              <w:rPr>
                <w:rFonts w:ascii="Cambria Math" w:eastAsiaTheme="minorEastAsia" w:hAnsi="Cambria Math" w:cs="Times New Roman"/>
                <w:color w:val="000000" w:themeColor="text1"/>
                <w:sz w:val="20"/>
                <w:szCs w:val="20"/>
              </w:rPr>
              <m:t>tf</m:t>
            </m:r>
          </m:sub>
          <m:sup/>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λ</m:t>
                </m:r>
              </m:e>
              <m:sub>
                <m:r>
                  <w:rPr>
                    <w:rFonts w:ascii="Cambria Math" w:eastAsiaTheme="minorEastAsia" w:hAnsi="Cambria Math" w:cs="Times New Roman"/>
                    <w:color w:val="000000" w:themeColor="text1"/>
                    <w:sz w:val="20"/>
                    <w:szCs w:val="20"/>
                  </w:rPr>
                  <m:t>l</m:t>
                </m:r>
              </m:sub>
            </m:sSub>
          </m:e>
        </m:nary>
      </m:oMath>
      <w:r w:rsidRPr="005C0EE0">
        <w:rPr>
          <w:rFonts w:ascii="Times New Roman" w:eastAsiaTheme="minorEastAsia" w:hAnsi="Times New Roman" w:cs="Times New Roman"/>
          <w:color w:val="000000" w:themeColor="text1"/>
          <w:sz w:val="20"/>
          <w:szCs w:val="20"/>
        </w:rPr>
        <w:t xml:space="preserve"> at time t.</w:t>
      </w:r>
    </w:p>
    <w:p w:rsidR="005C0EE0" w:rsidRPr="005C0EE0" w:rsidRDefault="005C0EE0" w:rsidP="005C0EE0">
      <w:pPr>
        <w:spacing w:after="20" w:line="276" w:lineRule="auto"/>
        <w:ind w:left="567" w:right="567"/>
        <w:jc w:val="both"/>
        <w:rPr>
          <w:rFonts w:ascii="Times New Roman" w:eastAsiaTheme="minorEastAsia" w:hAnsi="Times New Roman" w:cs="Times New Roman"/>
          <w:color w:val="000000" w:themeColor="text1"/>
          <w:sz w:val="20"/>
          <w:szCs w:val="20"/>
        </w:rPr>
      </w:pPr>
    </w:p>
    <w:p w:rsidR="001F7C2E" w:rsidRPr="005C0EE0" w:rsidRDefault="001F7C2E" w:rsidP="005C0EE0">
      <w:pPr>
        <w:spacing w:after="20" w:line="276" w:lineRule="auto"/>
        <w:ind w:left="567" w:right="567"/>
        <w:jc w:val="both"/>
        <w:rPr>
          <w:rFonts w:ascii="Times New Roman" w:eastAsiaTheme="minorEastAsia" w:hAnsi="Times New Roman" w:cs="Times New Roman"/>
          <w:b/>
          <w:color w:val="000000" w:themeColor="text1"/>
          <w:sz w:val="20"/>
          <w:szCs w:val="20"/>
        </w:rPr>
      </w:pPr>
      <w:r w:rsidRPr="005C0EE0">
        <w:rPr>
          <w:rFonts w:ascii="Times New Roman" w:eastAsiaTheme="minorEastAsia" w:hAnsi="Times New Roman" w:cs="Times New Roman"/>
          <w:b/>
          <w:color w:val="000000" w:themeColor="text1"/>
          <w:sz w:val="20"/>
          <w:szCs w:val="20"/>
        </w:rPr>
        <w:t>3.2 Maximum distance at New and existence equivalence</w:t>
      </w:r>
    </w:p>
    <w:p w:rsidR="00696582" w:rsidRPr="005C0EE0" w:rsidRDefault="00B30C29"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ab/>
        <w:t xml:space="preserve">In this stage maximum distance was estimated based on the node representation by arriving </w:t>
      </w:r>
      <w:proofErr w:type="gramStart"/>
      <w:r w:rsidRPr="005C0EE0">
        <w:rPr>
          <w:rFonts w:ascii="Times New Roman" w:eastAsiaTheme="minorEastAsia" w:hAnsi="Times New Roman" w:cs="Times New Roman"/>
          <w:color w:val="000000" w:themeColor="text1"/>
          <w:sz w:val="20"/>
          <w:szCs w:val="20"/>
        </w:rPr>
        <w:t>he</w:t>
      </w:r>
      <w:proofErr w:type="gramEnd"/>
      <w:r w:rsidRPr="005C0EE0">
        <w:rPr>
          <w:rFonts w:ascii="Times New Roman" w:eastAsiaTheme="minorEastAsia" w:hAnsi="Times New Roman" w:cs="Times New Roman"/>
          <w:color w:val="000000" w:themeColor="text1"/>
          <w:sz w:val="20"/>
          <w:szCs w:val="20"/>
        </w:rPr>
        <w:t xml:space="preserve"> path region in new and existing node of evaluation. The</w:t>
      </w:r>
      <w:r w:rsidR="009D032B" w:rsidRPr="005C0EE0">
        <w:rPr>
          <w:rFonts w:ascii="Times New Roman" w:eastAsiaTheme="minorEastAsia" w:hAnsi="Times New Roman" w:cs="Times New Roman"/>
          <w:color w:val="000000" w:themeColor="text1"/>
          <w:sz w:val="20"/>
          <w:szCs w:val="20"/>
        </w:rPr>
        <w:t xml:space="preserve"> estimation of node at path at position ‘r’ P,</w:t>
      </w:r>
      <w:r w:rsidR="00696582" w:rsidRPr="005C0EE0">
        <w:rPr>
          <w:rFonts w:ascii="Times New Roman" w:eastAsiaTheme="minorEastAsia" w:hAnsi="Times New Roman" w:cs="Times New Roman"/>
          <w:color w:val="000000" w:themeColor="text1"/>
          <w:sz w:val="20"/>
          <w:szCs w:val="20"/>
        </w:rPr>
        <w:t xml:space="preserve"> </w:t>
      </w:r>
      <w:r w:rsidR="009D032B" w:rsidRPr="005C0EE0">
        <w:rPr>
          <w:rFonts w:ascii="Times New Roman" w:eastAsiaTheme="minorEastAsia" w:hAnsi="Times New Roman" w:cs="Times New Roman"/>
          <w:color w:val="000000" w:themeColor="text1"/>
          <w:sz w:val="20"/>
          <w:szCs w:val="20"/>
        </w:rPr>
        <w:t>the new and existing node representation is,</w:t>
      </w:r>
    </w:p>
    <w:p w:rsidR="00737127" w:rsidRPr="005C0EE0" w:rsidRDefault="00730CDD"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r>
          <w:rPr>
            <w:rFonts w:ascii="Cambria Math" w:hAnsi="Cambria Math" w:cs="Times New Roman"/>
            <w:color w:val="000000" w:themeColor="text1"/>
            <w:sz w:val="20"/>
            <w:szCs w:val="20"/>
          </w:rPr>
          <m:t>D</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λ</m:t>
            </m:r>
          </m:e>
        </m:d>
        <m:r>
          <w:rPr>
            <w:rFonts w:ascii="Cambria Math" w:hAnsi="Cambria Math" w:cs="Times New Roman"/>
            <w:color w:val="000000" w:themeColor="text1"/>
            <w:sz w:val="20"/>
            <w:szCs w:val="20"/>
          </w:rPr>
          <m:t>≔</m:t>
        </m:r>
        <m:m>
          <m:mPr>
            <m:mcs>
              <m:mc>
                <m:mcPr>
                  <m:count m:val="1"/>
                  <m:mcJc m:val="center"/>
                </m:mcPr>
              </m:mc>
            </m:mcs>
            <m:ctrlPr>
              <w:rPr>
                <w:rFonts w:ascii="Cambria Math" w:hAnsi="Cambria Math" w:cs="Times New Roman"/>
                <w:i/>
                <w:color w:val="000000" w:themeColor="text1"/>
                <w:sz w:val="20"/>
                <w:szCs w:val="20"/>
              </w:rPr>
            </m:ctrlPr>
          </m:mPr>
          <m:mr>
            <m:e>
              <m:r>
                <w:rPr>
                  <w:rFonts w:ascii="Cambria Math" w:hAnsi="Cambria Math" w:cs="Times New Roman"/>
                  <w:color w:val="000000" w:themeColor="text1"/>
                  <w:sz w:val="20"/>
                  <w:szCs w:val="20"/>
                </w:rPr>
                <m:t>max</m:t>
              </m:r>
            </m:e>
          </m:mr>
          <m:mr>
            <m:e>
              <m:r>
                <w:rPr>
                  <w:rFonts w:ascii="Cambria Math" w:hAnsi="Cambria Math" w:cs="Times New Roman"/>
                  <w:color w:val="000000" w:themeColor="text1"/>
                  <w:sz w:val="20"/>
                  <w:szCs w:val="20"/>
                </w:rPr>
                <m:t>x,r</m:t>
              </m:r>
            </m:e>
          </m:mr>
        </m:m>
        <m:r>
          <w:rPr>
            <w:rFonts w:ascii="Cambria Math" w:hAnsi="Cambria Math" w:cs="Times New Roman"/>
            <w:color w:val="000000" w:themeColor="text1"/>
            <w:sz w:val="20"/>
            <w:szCs w:val="20"/>
          </w:rPr>
          <m:t>L</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x,r,λ</m:t>
            </m:r>
          </m:e>
        </m:d>
        <m:r>
          <w:rPr>
            <w:rFonts w:ascii="Cambria Math" w:hAnsi="Cambria Math" w:cs="Times New Roman"/>
            <w:color w:val="000000" w:themeColor="text1"/>
            <w:sz w:val="20"/>
            <w:szCs w:val="20"/>
          </w:rPr>
          <m:t>=</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s</m:t>
            </m:r>
          </m:sub>
          <m:sup/>
          <m:e>
            <m:r>
              <w:rPr>
                <w:rFonts w:ascii="Cambria Math" w:hAnsi="Cambria Math" w:cs="Times New Roman"/>
                <w:color w:val="000000" w:themeColor="text1"/>
                <w:sz w:val="20"/>
                <w:szCs w:val="20"/>
              </w:rPr>
              <m:t>B</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s</m:t>
                    </m:r>
                  </m:sub>
                </m:sSub>
              </m:e>
            </m:d>
            <m:r>
              <w:rPr>
                <w:rFonts w:ascii="Cambria Math" w:hAnsi="Cambria Math" w:cs="Times New Roman"/>
                <w:color w:val="000000" w:themeColor="text1"/>
                <w:sz w:val="20"/>
                <w:szCs w:val="20"/>
              </w:rPr>
              <m:t>+</m:t>
            </m:r>
            <m:nary>
              <m:naryPr>
                <m:chr m:val="∑"/>
                <m:limLoc m:val="undOvr"/>
                <m:subHide m:val="1"/>
                <m:supHide m:val="1"/>
                <m:ctrlPr>
                  <w:rPr>
                    <w:rFonts w:ascii="Cambria Math" w:hAnsi="Cambria Math" w:cs="Times New Roman"/>
                    <w:i/>
                    <w:color w:val="000000" w:themeColor="text1"/>
                    <w:sz w:val="20"/>
                    <w:szCs w:val="20"/>
                  </w:rPr>
                </m:ctrlPr>
              </m:naryPr>
              <m:sub/>
              <m:sup/>
              <m:e>
                <m:r>
                  <w:rPr>
                    <w:rFonts w:ascii="Cambria Math" w:hAnsi="Cambria Math" w:cs="Times New Roman"/>
                    <w:color w:val="000000" w:themeColor="text1"/>
                    <w:sz w:val="20"/>
                    <w:szCs w:val="20"/>
                  </w:rPr>
                  <m:t>B</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e>
                </m:d>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c</m:t>
                    </m:r>
                  </m:e>
                  <m:sup>
                    <m:r>
                      <w:rPr>
                        <w:rFonts w:ascii="Cambria Math" w:hAnsi="Cambria Math" w:cs="Times New Roman"/>
                        <w:color w:val="000000" w:themeColor="text1"/>
                        <w:sz w:val="20"/>
                        <w:szCs w:val="20"/>
                      </w:rPr>
                      <m:t>T</m:t>
                    </m:r>
                  </m:sup>
                </m:sSup>
                <m:r>
                  <w:rPr>
                    <w:rFonts w:ascii="Cambria Math" w:hAnsi="Cambria Math" w:cs="Times New Roman"/>
                    <w:color w:val="000000" w:themeColor="text1"/>
                    <w:sz w:val="20"/>
                    <w:szCs w:val="20"/>
                  </w:rPr>
                  <m:t>λ</m:t>
                </m:r>
              </m:e>
            </m:nary>
          </m:e>
        </m:nary>
      </m:oMath>
      <w:r w:rsidR="00603314" w:rsidRPr="005C0EE0">
        <w:rPr>
          <w:rFonts w:ascii="Times New Roman" w:eastAsiaTheme="minorEastAsia" w:hAnsi="Times New Roman" w:cs="Times New Roman"/>
          <w:color w:val="000000" w:themeColor="text1"/>
          <w:sz w:val="20"/>
          <w:szCs w:val="20"/>
        </w:rPr>
        <w:t>………</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4)</w:t>
      </w:r>
    </w:p>
    <w:p w:rsidR="00B92C5A" w:rsidRPr="005C0EE0" w:rsidRDefault="009D032B"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 xml:space="preserve">By </w:t>
      </w:r>
      <w:r w:rsidR="00707D51" w:rsidRPr="005C0EE0">
        <w:rPr>
          <w:rFonts w:ascii="Times New Roman" w:hAnsi="Times New Roman" w:cs="Times New Roman"/>
          <w:color w:val="000000" w:themeColor="text1"/>
          <w:sz w:val="20"/>
          <w:szCs w:val="20"/>
        </w:rPr>
        <w:t xml:space="preserve">getting </w:t>
      </w:r>
      <w:r w:rsidRPr="005C0EE0">
        <w:rPr>
          <w:rFonts w:ascii="Times New Roman" w:hAnsi="Times New Roman" w:cs="Times New Roman"/>
          <w:color w:val="000000" w:themeColor="text1"/>
          <w:sz w:val="20"/>
          <w:szCs w:val="20"/>
        </w:rPr>
        <w:t>th</w:t>
      </w:r>
      <w:r w:rsidR="00707D51" w:rsidRPr="005C0EE0">
        <w:rPr>
          <w:rFonts w:ascii="Times New Roman" w:hAnsi="Times New Roman" w:cs="Times New Roman"/>
          <w:color w:val="000000" w:themeColor="text1"/>
          <w:sz w:val="20"/>
          <w:szCs w:val="20"/>
        </w:rPr>
        <w:t>e</w:t>
      </w:r>
      <w:r w:rsidRPr="005C0EE0">
        <w:rPr>
          <w:rFonts w:ascii="Times New Roman" w:hAnsi="Times New Roman" w:cs="Times New Roman"/>
          <w:color w:val="000000" w:themeColor="text1"/>
          <w:sz w:val="20"/>
          <w:szCs w:val="20"/>
        </w:rPr>
        <w:t xml:space="preserve"> distance D at maximum closeness point, </w:t>
      </w:r>
    </w:p>
    <w:p w:rsidR="00F3601F" w:rsidRPr="005C0EE0" w:rsidRDefault="00F3601F"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r>
          <w:rPr>
            <w:rFonts w:ascii="Cambria Math" w:hAnsi="Cambria Math" w:cs="Times New Roman"/>
            <w:color w:val="000000" w:themeColor="text1"/>
            <w:sz w:val="20"/>
            <w:szCs w:val="20"/>
          </w:rPr>
          <m:t>B</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s</m:t>
                </m:r>
              </m:sub>
            </m:sSub>
          </m:e>
        </m:d>
        <m:r>
          <w:rPr>
            <w:rFonts w:ascii="Cambria Math" w:hAnsi="Cambria Math" w:cs="Times New Roman"/>
            <w:color w:val="000000" w:themeColor="text1"/>
            <w:sz w:val="20"/>
            <w:szCs w:val="20"/>
          </w:rPr>
          <m:t>=</m:t>
        </m:r>
        <m:m>
          <m:mPr>
            <m:mcs>
              <m:mc>
                <m:mcPr>
                  <m:count m:val="1"/>
                  <m:mcJc m:val="center"/>
                </m:mcPr>
              </m:mc>
            </m:mcs>
            <m:ctrlPr>
              <w:rPr>
                <w:rFonts w:ascii="Cambria Math" w:hAnsi="Cambria Math" w:cs="Times New Roman"/>
                <w:i/>
                <w:color w:val="000000" w:themeColor="text1"/>
                <w:sz w:val="20"/>
                <w:szCs w:val="20"/>
              </w:rPr>
            </m:ctrlPr>
          </m:mPr>
          <m:mr>
            <m:e>
              <m:r>
                <w:rPr>
                  <w:rFonts w:ascii="Cambria Math" w:hAnsi="Cambria Math" w:cs="Times New Roman"/>
                  <w:color w:val="000000" w:themeColor="text1"/>
                  <w:sz w:val="20"/>
                  <w:szCs w:val="20"/>
                </w:rPr>
                <m:t>max</m:t>
              </m:r>
            </m:e>
          </m:mr>
          <m:m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s</m:t>
                  </m:r>
                </m:sub>
              </m:sSub>
            </m:e>
          </m:mr>
        </m: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s</m:t>
            </m:r>
          </m:sub>
        </m:sSub>
        <m:d>
          <m:dPr>
            <m:ctrlPr>
              <w:rPr>
                <w:rFonts w:ascii="Cambria Math" w:hAnsi="Cambria Math" w:cs="Times New Roman"/>
                <w:i/>
                <w:color w:val="000000" w:themeColor="text1"/>
                <w:sz w:val="20"/>
                <w:szCs w:val="20"/>
              </w:rPr>
            </m:ctrlPr>
          </m:dPr>
          <m:e>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r⊂s</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e>
            </m:nary>
          </m:e>
        </m:d>
        <m:r>
          <w:rPr>
            <w:rFonts w:ascii="Cambria Math" w:hAnsi="Cambria Math" w:cs="Times New Roman"/>
            <w:color w:val="000000" w:themeColor="text1"/>
            <w:sz w:val="20"/>
            <w:szCs w:val="20"/>
          </w:rPr>
          <m:t>+</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r⊂s</m:t>
            </m:r>
          </m:sub>
          <m:sup/>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μ</m:t>
                </m:r>
                <m:r>
                  <m:rPr>
                    <m:sty m:val="p"/>
                  </m:rPr>
                  <w:rPr>
                    <w:rFonts w:ascii="Cambria Math" w:hAnsi="Cambria Math" w:cs="Times New Roman"/>
                    <w:color w:val="000000" w:themeColor="text1"/>
                    <w:sz w:val="20"/>
                    <w:szCs w:val="20"/>
                  </w:rPr>
                  <m:t>ln</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r</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e>
            </m:d>
          </m:e>
        </m:nary>
      </m:oMath>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5)</w:t>
      </w:r>
    </w:p>
    <w:p w:rsidR="00283280" w:rsidRPr="005C0EE0" w:rsidRDefault="00D86A47"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r>
          <w:rPr>
            <w:rFonts w:ascii="Cambria Math" w:hAnsi="Cambria Math" w:cs="Times New Roman"/>
            <w:color w:val="000000" w:themeColor="text1"/>
            <w:sz w:val="20"/>
            <w:szCs w:val="20"/>
          </w:rPr>
          <m:t>B</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e>
        </m:d>
        <m:r>
          <w:rPr>
            <w:rFonts w:ascii="Cambria Math" w:hAnsi="Cambria Math" w:cs="Times New Roman"/>
            <w:color w:val="000000" w:themeColor="text1"/>
            <w:sz w:val="20"/>
            <w:szCs w:val="20"/>
          </w:rPr>
          <m:t>=</m:t>
        </m:r>
        <m:m>
          <m:mPr>
            <m:mcs>
              <m:mc>
                <m:mcPr>
                  <m:count m:val="1"/>
                  <m:mcJc m:val="center"/>
                </m:mcPr>
              </m:mc>
            </m:mcs>
            <m:ctrlPr>
              <w:rPr>
                <w:rFonts w:ascii="Cambria Math" w:hAnsi="Cambria Math" w:cs="Times New Roman"/>
                <w:i/>
                <w:color w:val="000000" w:themeColor="text1"/>
                <w:sz w:val="20"/>
                <w:szCs w:val="20"/>
              </w:rPr>
            </m:ctrlPr>
          </m:mPr>
          <m:mr>
            <m:e>
              <m:r>
                <w:rPr>
                  <w:rFonts w:ascii="Cambria Math" w:hAnsi="Cambria Math" w:cs="Times New Roman"/>
                  <w:color w:val="000000" w:themeColor="text1"/>
                  <w:sz w:val="20"/>
                  <w:szCs w:val="20"/>
                </w:rPr>
                <m:t>max</m:t>
              </m:r>
            </m:e>
          </m:mr>
          <m:m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l</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l</m:t>
                  </m:r>
                </m:sub>
              </m:sSub>
            </m:e>
          </m:mr>
        </m: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ω</m:t>
            </m:r>
          </m:e>
          <m:sub>
            <m:r>
              <w:rPr>
                <w:rFonts w:ascii="Cambria Math" w:hAnsi="Cambria Math" w:cs="Times New Roman"/>
                <w:color w:val="000000" w:themeColor="text1"/>
                <w:sz w:val="20"/>
                <w:szCs w:val="20"/>
              </w:rPr>
              <m:t>l</m:t>
            </m:r>
          </m:sub>
        </m:sSub>
        <m:r>
          <w:rPr>
            <w:rFonts w:ascii="Cambria Math" w:hAnsi="Cambria Math" w:cs="Times New Roman"/>
            <w:color w:val="000000" w:themeColor="text1"/>
            <w:sz w:val="20"/>
            <w:szCs w:val="20"/>
          </w:rPr>
          <m:t>ln</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l</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l</m:t>
            </m:r>
          </m:sub>
        </m:sSub>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6)</w:t>
      </w:r>
    </w:p>
    <w:p w:rsidR="00283280" w:rsidRPr="005C0EE0" w:rsidRDefault="00707D51"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 xml:space="preserve">By getting new and </w:t>
      </w:r>
      <w:proofErr w:type="spellStart"/>
      <w:r w:rsidRPr="005C0EE0">
        <w:rPr>
          <w:rFonts w:ascii="Times New Roman" w:eastAsiaTheme="minorEastAsia" w:hAnsi="Times New Roman" w:cs="Times New Roman"/>
          <w:color w:val="000000" w:themeColor="text1"/>
          <w:sz w:val="20"/>
          <w:szCs w:val="20"/>
        </w:rPr>
        <w:t>exiting</w:t>
      </w:r>
      <w:proofErr w:type="spellEnd"/>
      <w:r w:rsidRPr="005C0EE0">
        <w:rPr>
          <w:rFonts w:ascii="Times New Roman" w:eastAsiaTheme="minorEastAsia" w:hAnsi="Times New Roman" w:cs="Times New Roman"/>
          <w:color w:val="000000" w:themeColor="text1"/>
          <w:sz w:val="20"/>
          <w:szCs w:val="20"/>
        </w:rPr>
        <w:t xml:space="preserve"> node representation is, </w:t>
      </w:r>
    </w:p>
    <w:p w:rsidR="00283280"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m>
          <m:mPr>
            <m:mcs>
              <m:mc>
                <m:mcPr>
                  <m:count m:val="1"/>
                  <m:mcJc m:val="center"/>
                </m:mcPr>
              </m:mc>
            </m:mcs>
            <m:ctrlPr>
              <w:rPr>
                <w:rFonts w:ascii="Cambria Math" w:eastAsiaTheme="minorEastAsia" w:hAnsi="Cambria Math" w:cs="Times New Roman"/>
                <w:i/>
                <w:color w:val="000000" w:themeColor="text1"/>
                <w:sz w:val="20"/>
                <w:szCs w:val="20"/>
              </w:rPr>
            </m:ctrlPr>
          </m:mPr>
          <m:mr>
            <m:e>
              <m:r>
                <w:rPr>
                  <w:rFonts w:ascii="Cambria Math" w:eastAsiaTheme="minorEastAsia" w:hAnsi="Cambria Math" w:cs="Times New Roman"/>
                  <w:color w:val="000000" w:themeColor="text1"/>
                  <w:sz w:val="20"/>
                  <w:szCs w:val="20"/>
                </w:rPr>
                <m:t>min</m:t>
              </m:r>
            </m:e>
          </m:mr>
          <m:mr>
            <m:e>
              <m:r>
                <w:rPr>
                  <w:rFonts w:ascii="Cambria Math" w:eastAsiaTheme="minorEastAsia" w:hAnsi="Cambria Math" w:cs="Times New Roman"/>
                  <w:color w:val="000000" w:themeColor="text1"/>
                  <w:sz w:val="20"/>
                  <w:szCs w:val="20"/>
                </w:rPr>
                <m:t>λ≥0</m:t>
              </m:r>
            </m:e>
          </m:mr>
        </m:m>
        <m:nary>
          <m:naryPr>
            <m:chr m:val="∑"/>
            <m:limLoc m:val="undOvr"/>
            <m:supHide m:val="1"/>
            <m:ctrlPr>
              <w:rPr>
                <w:rFonts w:ascii="Cambria Math" w:eastAsiaTheme="minorEastAsia" w:hAnsi="Cambria Math" w:cs="Times New Roman"/>
                <w:i/>
                <w:color w:val="000000" w:themeColor="text1"/>
                <w:sz w:val="20"/>
                <w:szCs w:val="20"/>
              </w:rPr>
            </m:ctrlPr>
          </m:naryPr>
          <m:sub>
            <m:r>
              <w:rPr>
                <w:rFonts w:ascii="Cambria Math" w:eastAsiaTheme="minorEastAsia" w:hAnsi="Cambria Math" w:cs="Times New Roman"/>
                <w:color w:val="000000" w:themeColor="text1"/>
                <w:sz w:val="20"/>
                <w:szCs w:val="20"/>
              </w:rPr>
              <m:t>s</m:t>
            </m:r>
          </m:sub>
          <m:sup/>
          <m:e>
            <m:r>
              <w:rPr>
                <w:rFonts w:ascii="Cambria Math" w:eastAsiaTheme="minorEastAsia" w:hAnsi="Cambria Math" w:cs="Times New Roman"/>
                <w:color w:val="000000" w:themeColor="text1"/>
                <w:sz w:val="20"/>
                <w:szCs w:val="20"/>
              </w:rPr>
              <m:t>B</m:t>
            </m:r>
            <m:d>
              <m:dPr>
                <m:ctrlPr>
                  <w:rPr>
                    <w:rFonts w:ascii="Cambria Math" w:eastAsiaTheme="minorEastAsia" w:hAnsi="Cambria Math" w:cs="Times New Roman"/>
                    <w:i/>
                    <w:color w:val="000000" w:themeColor="text1"/>
                    <w:sz w:val="20"/>
                    <w:szCs w:val="20"/>
                  </w:rPr>
                </m:ctrlPr>
              </m:d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p</m:t>
                    </m:r>
                  </m:e>
                  <m:sub>
                    <m:r>
                      <w:rPr>
                        <w:rFonts w:ascii="Cambria Math" w:eastAsiaTheme="minorEastAsia" w:hAnsi="Cambria Math" w:cs="Times New Roman"/>
                        <w:color w:val="000000" w:themeColor="text1"/>
                        <w:sz w:val="20"/>
                        <w:szCs w:val="20"/>
                      </w:rPr>
                      <m:t>s</m:t>
                    </m:r>
                  </m:sub>
                </m:sSub>
              </m:e>
            </m:d>
            <m:r>
              <w:rPr>
                <w:rFonts w:ascii="Cambria Math" w:eastAsiaTheme="minorEastAsia" w:hAnsi="Cambria Math" w:cs="Times New Roman"/>
                <w:color w:val="000000" w:themeColor="text1"/>
                <w:sz w:val="20"/>
                <w:szCs w:val="20"/>
              </w:rPr>
              <m:t>+</m:t>
            </m:r>
          </m:e>
        </m:nary>
        <m:nary>
          <m:naryPr>
            <m:chr m:val="∑"/>
            <m:limLoc m:val="undOvr"/>
            <m:supHide m:val="1"/>
            <m:ctrlPr>
              <w:rPr>
                <w:rFonts w:ascii="Cambria Math" w:eastAsiaTheme="minorEastAsia" w:hAnsi="Cambria Math" w:cs="Times New Roman"/>
                <w:i/>
                <w:color w:val="000000" w:themeColor="text1"/>
                <w:sz w:val="20"/>
                <w:szCs w:val="20"/>
              </w:rPr>
            </m:ctrlPr>
          </m:naryPr>
          <m:sub>
            <m:r>
              <w:rPr>
                <w:rFonts w:ascii="Cambria Math" w:eastAsiaTheme="minorEastAsia" w:hAnsi="Cambria Math" w:cs="Times New Roman"/>
                <w:color w:val="000000" w:themeColor="text1"/>
                <w:sz w:val="20"/>
                <w:szCs w:val="20"/>
              </w:rPr>
              <m:t>L</m:t>
            </m:r>
          </m:sub>
          <m:sup/>
          <m:e>
            <m:r>
              <w:rPr>
                <w:rFonts w:ascii="Cambria Math" w:eastAsiaTheme="minorEastAsia" w:hAnsi="Cambria Math" w:cs="Times New Roman"/>
                <w:color w:val="000000" w:themeColor="text1"/>
                <w:sz w:val="20"/>
                <w:szCs w:val="20"/>
              </w:rPr>
              <m:t>B</m:t>
            </m:r>
            <m:d>
              <m:dPr>
                <m:ctrlPr>
                  <w:rPr>
                    <w:rFonts w:ascii="Cambria Math" w:eastAsiaTheme="minorEastAsia" w:hAnsi="Cambria Math" w:cs="Times New Roman"/>
                    <w:i/>
                    <w:color w:val="000000" w:themeColor="text1"/>
                    <w:sz w:val="20"/>
                    <w:szCs w:val="20"/>
                  </w:rPr>
                </m:ctrlPr>
              </m:d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λ</m:t>
                    </m:r>
                  </m:e>
                  <m:sub>
                    <m:r>
                      <w:rPr>
                        <w:rFonts w:ascii="Cambria Math" w:eastAsiaTheme="minorEastAsia" w:hAnsi="Cambria Math" w:cs="Times New Roman"/>
                        <w:color w:val="000000" w:themeColor="text1"/>
                        <w:sz w:val="20"/>
                        <w:szCs w:val="20"/>
                      </w:rPr>
                      <m:t>L</m:t>
                    </m:r>
                  </m:sub>
                </m:sSub>
              </m:e>
            </m:d>
            <m:r>
              <w:rPr>
                <w:rFonts w:ascii="Cambria Math" w:eastAsiaTheme="minorEastAsia" w:hAnsi="Cambria Math" w:cs="Times New Roman"/>
                <w:color w:val="000000" w:themeColor="text1"/>
                <w:sz w:val="20"/>
                <w:szCs w:val="20"/>
              </w:rPr>
              <m:t>+</m:t>
            </m:r>
            <m:sSup>
              <m:sSupPr>
                <m:ctrlPr>
                  <w:rPr>
                    <w:rFonts w:ascii="Cambria Math" w:eastAsiaTheme="minorEastAsia" w:hAnsi="Cambria Math" w:cs="Times New Roman"/>
                    <w:i/>
                    <w:color w:val="000000" w:themeColor="text1"/>
                    <w:sz w:val="20"/>
                    <w:szCs w:val="20"/>
                  </w:rPr>
                </m:ctrlPr>
              </m:sSupPr>
              <m:e>
                <m:r>
                  <w:rPr>
                    <w:rFonts w:ascii="Cambria Math" w:eastAsiaTheme="minorEastAsia" w:hAnsi="Cambria Math" w:cs="Times New Roman"/>
                    <w:color w:val="000000" w:themeColor="text1"/>
                    <w:sz w:val="20"/>
                    <w:szCs w:val="20"/>
                  </w:rPr>
                  <m:t>C</m:t>
                </m:r>
              </m:e>
              <m:sup>
                <m:r>
                  <w:rPr>
                    <w:rFonts w:ascii="Cambria Math" w:eastAsiaTheme="minorEastAsia" w:hAnsi="Cambria Math" w:cs="Times New Roman"/>
                    <w:color w:val="000000" w:themeColor="text1"/>
                    <w:sz w:val="20"/>
                    <w:szCs w:val="20"/>
                  </w:rPr>
                  <m:t>T</m:t>
                </m:r>
              </m:sup>
            </m:sSup>
            <m:r>
              <w:rPr>
                <w:rFonts w:ascii="Cambria Math" w:eastAsiaTheme="minorEastAsia" w:hAnsi="Cambria Math" w:cs="Times New Roman"/>
                <w:color w:val="000000" w:themeColor="text1"/>
                <w:sz w:val="20"/>
                <w:szCs w:val="20"/>
              </w:rPr>
              <m:t>λ</m:t>
            </m:r>
          </m:e>
        </m:nary>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7)</w:t>
      </w:r>
    </w:p>
    <w:p w:rsidR="0032599A" w:rsidRDefault="00603314"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They attain the node convergence by estimating support of the node by representing dynamic variance nodes</w:t>
      </w:r>
    </w:p>
    <w:p w:rsidR="005C0EE0" w:rsidRPr="005C0EE0" w:rsidRDefault="005C0EE0" w:rsidP="005C0EE0">
      <w:pPr>
        <w:spacing w:after="20" w:line="276" w:lineRule="auto"/>
        <w:ind w:left="567" w:right="567"/>
        <w:jc w:val="both"/>
        <w:rPr>
          <w:rFonts w:ascii="Times New Roman" w:hAnsi="Times New Roman" w:cs="Times New Roman"/>
          <w:color w:val="000000" w:themeColor="text1"/>
          <w:sz w:val="20"/>
          <w:szCs w:val="20"/>
        </w:rPr>
      </w:pPr>
    </w:p>
    <w:p w:rsidR="008C62DB" w:rsidRPr="005C0EE0" w:rsidRDefault="001F7C2E" w:rsidP="005C0EE0">
      <w:pPr>
        <w:spacing w:after="20" w:line="276" w:lineRule="auto"/>
        <w:ind w:left="567" w:right="567"/>
        <w:jc w:val="both"/>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lastRenderedPageBreak/>
        <w:t xml:space="preserve">3.3 </w:t>
      </w:r>
      <w:r w:rsidR="008C62DB" w:rsidRPr="005C0EE0">
        <w:rPr>
          <w:rFonts w:ascii="Times New Roman" w:hAnsi="Times New Roman" w:cs="Times New Roman"/>
          <w:b/>
          <w:color w:val="000000" w:themeColor="text1"/>
          <w:sz w:val="20"/>
          <w:szCs w:val="20"/>
        </w:rPr>
        <w:t>Node convergence</w:t>
      </w:r>
      <w:r w:rsidR="00707D51" w:rsidRPr="005C0EE0">
        <w:rPr>
          <w:rFonts w:ascii="Times New Roman" w:hAnsi="Times New Roman" w:cs="Times New Roman"/>
          <w:b/>
          <w:color w:val="000000" w:themeColor="text1"/>
          <w:sz w:val="20"/>
          <w:szCs w:val="20"/>
        </w:rPr>
        <w:t xml:space="preserve"> on distributed node control</w:t>
      </w:r>
    </w:p>
    <w:p w:rsidR="00707D51" w:rsidRPr="005C0EE0" w:rsidRDefault="00B30C29"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ab/>
        <w:t xml:space="preserve">The distributed nodes are dynamic in nature by constructing path in equivalence theory the support nodes get analyzed by convergence level by covering the difference of time representation. </w:t>
      </w:r>
      <w:r w:rsidR="00707D51" w:rsidRPr="005C0EE0">
        <w:rPr>
          <w:rFonts w:ascii="Times New Roman" w:hAnsi="Times New Roman" w:cs="Times New Roman"/>
          <w:color w:val="000000" w:themeColor="text1"/>
          <w:sz w:val="20"/>
          <w:szCs w:val="20"/>
        </w:rPr>
        <w:t xml:space="preserve">By analyzing the dynamic variation of node, the distance be evaluated by distributed probability function, </w:t>
      </w:r>
      <m:oMath>
        <m:r>
          <w:rPr>
            <w:rFonts w:ascii="Cambria Math" w:hAnsi="Cambria Math" w:cs="Times New Roman"/>
            <w:color w:val="000000" w:themeColor="text1"/>
            <w:sz w:val="20"/>
            <w:szCs w:val="20"/>
          </w:rPr>
          <m:t>β</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j</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r.lϵr</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j</m:t>
                    </m:r>
                  </m:sub>
                </m:sSub>
              </m:e>
            </m:nary>
          </m:e>
        </m:d>
      </m:oMath>
      <w:r w:rsidR="001F7C2E" w:rsidRPr="005C0EE0">
        <w:rPr>
          <w:rFonts w:ascii="Times New Roman" w:eastAsiaTheme="minorEastAsia" w:hAnsi="Times New Roman" w:cs="Times New Roman"/>
          <w:color w:val="000000" w:themeColor="text1"/>
          <w:sz w:val="20"/>
          <w:szCs w:val="20"/>
        </w:rPr>
        <w:t xml:space="preserve"> at regular interval of node arrival time,</w:t>
      </w:r>
    </w:p>
    <w:p w:rsidR="00707D51" w:rsidRPr="005C0EE0" w:rsidRDefault="00707D51" w:rsidP="005C0EE0">
      <w:pPr>
        <w:spacing w:after="20" w:line="276" w:lineRule="auto"/>
        <w:ind w:left="567" w:right="567"/>
        <w:jc w:val="both"/>
        <w:rPr>
          <w:rFonts w:ascii="Times New Roman" w:hAnsi="Times New Roman" w:cs="Times New Roman"/>
          <w:b/>
          <w:color w:val="000000" w:themeColor="text1"/>
          <w:sz w:val="20"/>
          <w:szCs w:val="20"/>
        </w:rPr>
      </w:pPr>
    </w:p>
    <w:p w:rsidR="0015602F"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t+1</m:t>
            </m:r>
          </m:e>
        </m:d>
        <m:r>
          <w:rPr>
            <w:rFonts w:ascii="Cambria Math" w:hAnsi="Cambria Math" w:cs="Times New Roman"/>
            <w:color w:val="000000" w:themeColor="text1"/>
            <w:sz w:val="20"/>
            <w:szCs w:val="20"/>
          </w:rPr>
          <m:t>-</m:t>
        </m:r>
        <m:sSup>
          <m:sSupPr>
            <m:ctrlPr>
              <w:rPr>
                <w:rFonts w:ascii="Cambria Math" w:hAnsi="Cambria Math" w:cs="Times New Roman"/>
                <w:i/>
                <w:color w:val="000000" w:themeColor="text1"/>
                <w:sz w:val="20"/>
                <w:szCs w:val="20"/>
              </w:rPr>
            </m:ctrlPr>
          </m:sSupPr>
          <m:e>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j</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+β</m:t>
                </m:r>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j</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r.lϵr</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j</m:t>
                            </m:r>
                          </m:sub>
                        </m:sSub>
                      </m:e>
                    </m:nary>
                  </m:e>
                </m:d>
              </m:e>
            </m:d>
          </m:e>
          <m:sup>
            <m:r>
              <w:rPr>
                <w:rFonts w:ascii="Cambria Math" w:hAnsi="Cambria Math" w:cs="Times New Roman"/>
                <w:color w:val="000000" w:themeColor="text1"/>
                <w:sz w:val="20"/>
                <w:szCs w:val="20"/>
              </w:rPr>
              <m:t>t</m:t>
            </m:r>
          </m:sup>
        </m:sSup>
      </m:oMath>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8)</w:t>
      </w:r>
    </w:p>
    <w:p w:rsidR="0015602F" w:rsidRPr="005C0EE0" w:rsidRDefault="001F7C2E"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 xml:space="preserve">To get all the minimum </w:t>
      </w:r>
      <w:r w:rsidR="00603314" w:rsidRPr="005C0EE0">
        <w:rPr>
          <w:rFonts w:ascii="Times New Roman" w:eastAsiaTheme="minorEastAsia" w:hAnsi="Times New Roman" w:cs="Times New Roman"/>
          <w:color w:val="000000" w:themeColor="text1"/>
          <w:sz w:val="20"/>
          <w:szCs w:val="20"/>
        </w:rPr>
        <w:t>value</w:t>
      </w:r>
      <w:r w:rsidRPr="005C0EE0">
        <w:rPr>
          <w:rFonts w:ascii="Times New Roman" w:eastAsiaTheme="minorEastAsia" w:hAnsi="Times New Roman" w:cs="Times New Roman"/>
          <w:color w:val="000000" w:themeColor="text1"/>
          <w:sz w:val="20"/>
          <w:szCs w:val="20"/>
        </w:rPr>
        <w:t xml:space="preserve"> we get,</w:t>
      </w:r>
    </w:p>
    <w:p w:rsidR="0015602F" w:rsidRPr="005C0EE0" w:rsidRDefault="0015602F" w:rsidP="005C0EE0">
      <w:pPr>
        <w:spacing w:after="20" w:line="276" w:lineRule="auto"/>
        <w:ind w:left="567" w:right="567"/>
        <w:jc w:val="both"/>
        <w:rPr>
          <w:rFonts w:ascii="Times New Roman" w:hAnsi="Times New Roman" w:cs="Times New Roman"/>
          <w:color w:val="000000" w:themeColor="text1"/>
          <w:sz w:val="20"/>
          <w:szCs w:val="20"/>
        </w:rPr>
      </w:pPr>
    </w:p>
    <w:p w:rsidR="0015602F"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l</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min</m:t>
            </m:r>
          </m:fName>
          <m:e>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j</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ω</m:t>
                        </m:r>
                      </m:e>
                      <m:sub>
                        <m:r>
                          <w:rPr>
                            <w:rFonts w:ascii="Cambria Math" w:hAnsi="Cambria Math" w:cs="Times New Roman"/>
                            <w:color w:val="000000" w:themeColor="text1"/>
                            <w:sz w:val="20"/>
                            <w:szCs w:val="20"/>
                          </w:rPr>
                          <m:t>l</m:t>
                        </m:r>
                      </m:sub>
                    </m:sSub>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den>
                </m:f>
              </m:e>
            </m:d>
          </m:e>
        </m:func>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9)</w:t>
      </w:r>
    </w:p>
    <w:p w:rsidR="0015602F" w:rsidRPr="005C0EE0" w:rsidRDefault="001F7C2E"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Similarly the source s, be get max utility from the regular level.</w:t>
      </w:r>
    </w:p>
    <w:p w:rsidR="0015602F" w:rsidRPr="005C0EE0" w:rsidRDefault="0015602F" w:rsidP="005C0EE0">
      <w:pPr>
        <w:spacing w:after="20" w:line="276" w:lineRule="auto"/>
        <w:ind w:left="567" w:right="567"/>
        <w:jc w:val="both"/>
        <w:rPr>
          <w:rFonts w:ascii="Times New Roman" w:hAnsi="Times New Roman" w:cs="Times New Roman"/>
          <w:noProof/>
          <w:color w:val="000000" w:themeColor="text1"/>
          <w:sz w:val="20"/>
          <w:szCs w:val="20"/>
        </w:rPr>
      </w:pPr>
    </w:p>
    <w:p w:rsidR="0015602F" w:rsidRPr="005C0EE0" w:rsidRDefault="00DC36C4" w:rsidP="005C0EE0">
      <w:pPr>
        <w:spacing w:after="20" w:line="276" w:lineRule="auto"/>
        <w:ind w:left="567" w:right="567"/>
        <w:jc w:val="both"/>
        <w:rPr>
          <w:rFonts w:ascii="Times New Roman" w:eastAsiaTheme="minorEastAsia" w:hAnsi="Times New Roman" w:cs="Times New Roman"/>
          <w:noProof/>
          <w:color w:val="000000" w:themeColor="text1"/>
          <w:sz w:val="20"/>
          <w:szCs w:val="20"/>
        </w:rPr>
      </w:pPr>
      <m:oMath>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x</m:t>
            </m:r>
          </m:e>
          <m:sub>
            <m:r>
              <w:rPr>
                <w:rFonts w:ascii="Cambria Math" w:hAnsi="Cambria Math" w:cs="Times New Roman"/>
                <w:noProof/>
                <w:color w:val="000000" w:themeColor="text1"/>
                <w:sz w:val="20"/>
                <w:szCs w:val="20"/>
              </w:rPr>
              <m:t>s</m:t>
            </m:r>
          </m:sub>
        </m:sSub>
        <m:d>
          <m:dPr>
            <m:ctrlPr>
              <w:rPr>
                <w:rFonts w:ascii="Cambria Math" w:hAnsi="Cambria Math" w:cs="Times New Roman"/>
                <w:i/>
                <w:noProof/>
                <w:color w:val="000000" w:themeColor="text1"/>
                <w:sz w:val="20"/>
                <w:szCs w:val="20"/>
              </w:rPr>
            </m:ctrlPr>
          </m:dPr>
          <m:e>
            <m:r>
              <w:rPr>
                <w:rFonts w:ascii="Cambria Math" w:hAnsi="Cambria Math" w:cs="Times New Roman"/>
                <w:noProof/>
                <w:color w:val="000000" w:themeColor="text1"/>
                <w:sz w:val="20"/>
                <w:szCs w:val="20"/>
              </w:rPr>
              <m:t>t</m:t>
            </m:r>
          </m:e>
        </m:d>
        <m:r>
          <w:rPr>
            <w:rFonts w:ascii="Cambria Math" w:hAnsi="Cambria Math" w:cs="Times New Roman"/>
            <w:noProof/>
            <w:color w:val="000000" w:themeColor="text1"/>
            <w:sz w:val="20"/>
            <w:szCs w:val="20"/>
          </w:rPr>
          <m:t>=</m:t>
        </m:r>
        <m:func>
          <m:funcPr>
            <m:ctrlPr>
              <w:rPr>
                <w:rFonts w:ascii="Cambria Math" w:hAnsi="Cambria Math" w:cs="Times New Roman"/>
                <w:i/>
                <w:noProof/>
                <w:color w:val="000000" w:themeColor="text1"/>
                <w:sz w:val="20"/>
                <w:szCs w:val="20"/>
              </w:rPr>
            </m:ctrlPr>
          </m:funcPr>
          <m:fName>
            <m:r>
              <m:rPr>
                <m:sty m:val="p"/>
              </m:rPr>
              <w:rPr>
                <w:rFonts w:ascii="Cambria Math" w:hAnsi="Cambria Math" w:cs="Times New Roman"/>
                <w:noProof/>
                <w:color w:val="000000" w:themeColor="text1"/>
                <w:sz w:val="20"/>
                <w:szCs w:val="20"/>
              </w:rPr>
              <m:t>arg</m:t>
            </m:r>
          </m:fName>
          <m:e>
            <m:m>
              <m:mPr>
                <m:mcs>
                  <m:mc>
                    <m:mcPr>
                      <m:count m:val="1"/>
                      <m:mcJc m:val="center"/>
                    </m:mcPr>
                  </m:mc>
                </m:mcs>
                <m:ctrlPr>
                  <w:rPr>
                    <w:rFonts w:ascii="Cambria Math" w:hAnsi="Cambria Math" w:cs="Times New Roman"/>
                    <w:i/>
                    <w:noProof/>
                    <w:color w:val="000000" w:themeColor="text1"/>
                    <w:sz w:val="20"/>
                    <w:szCs w:val="20"/>
                  </w:rPr>
                </m:ctrlPr>
              </m:mPr>
              <m:mr>
                <m:e>
                  <m:r>
                    <w:rPr>
                      <w:rFonts w:ascii="Cambria Math" w:hAnsi="Cambria Math" w:cs="Times New Roman"/>
                      <w:noProof/>
                      <w:color w:val="000000" w:themeColor="text1"/>
                      <w:sz w:val="20"/>
                      <w:szCs w:val="20"/>
                    </w:rPr>
                    <m:t>max</m:t>
                  </m:r>
                </m:e>
              </m:mr>
              <m:mr>
                <m:e>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x</m:t>
                      </m:r>
                    </m:e>
                    <m:sub>
                      <m:r>
                        <w:rPr>
                          <w:rFonts w:ascii="Cambria Math" w:hAnsi="Cambria Math" w:cs="Times New Roman"/>
                          <w:noProof/>
                          <w:color w:val="000000" w:themeColor="text1"/>
                          <w:sz w:val="20"/>
                          <w:szCs w:val="20"/>
                        </w:rPr>
                        <m:t>s</m:t>
                      </m:r>
                    </m:sub>
                  </m:sSub>
                </m:e>
              </m:mr>
            </m:m>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U</m:t>
                </m:r>
              </m:e>
              <m:sub>
                <m:r>
                  <w:rPr>
                    <w:rFonts w:ascii="Cambria Math" w:hAnsi="Cambria Math" w:cs="Times New Roman"/>
                    <w:noProof/>
                    <w:color w:val="000000" w:themeColor="text1"/>
                    <w:sz w:val="20"/>
                    <w:szCs w:val="20"/>
                  </w:rPr>
                  <m:t>s</m:t>
                </m:r>
              </m:sub>
            </m:sSub>
            <m:d>
              <m:dPr>
                <m:ctrlPr>
                  <w:rPr>
                    <w:rFonts w:ascii="Cambria Math" w:hAnsi="Cambria Math" w:cs="Times New Roman"/>
                    <w:i/>
                    <w:noProof/>
                    <w:color w:val="000000" w:themeColor="text1"/>
                    <w:sz w:val="20"/>
                    <w:szCs w:val="20"/>
                  </w:rPr>
                </m:ctrlPr>
              </m:dPr>
              <m:e>
                <m:nary>
                  <m:naryPr>
                    <m:chr m:val="∑"/>
                    <m:limLoc m:val="undOvr"/>
                    <m:supHide m:val="1"/>
                    <m:ctrlPr>
                      <w:rPr>
                        <w:rFonts w:ascii="Cambria Math" w:hAnsi="Cambria Math" w:cs="Times New Roman"/>
                        <w:i/>
                        <w:noProof/>
                        <w:color w:val="000000" w:themeColor="text1"/>
                        <w:sz w:val="20"/>
                        <w:szCs w:val="20"/>
                      </w:rPr>
                    </m:ctrlPr>
                  </m:naryPr>
                  <m:sub>
                    <m:r>
                      <w:rPr>
                        <w:rFonts w:ascii="Cambria Math" w:hAnsi="Cambria Math" w:cs="Times New Roman"/>
                        <w:noProof/>
                        <w:color w:val="000000" w:themeColor="text1"/>
                        <w:sz w:val="20"/>
                        <w:szCs w:val="20"/>
                      </w:rPr>
                      <m:t>rϵs</m:t>
                    </m:r>
                  </m:sub>
                  <m:sup/>
                  <m:e>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x</m:t>
                        </m:r>
                      </m:e>
                      <m:sub>
                        <m:r>
                          <w:rPr>
                            <w:rFonts w:ascii="Cambria Math" w:hAnsi="Cambria Math" w:cs="Times New Roman"/>
                            <w:noProof/>
                            <w:color w:val="000000" w:themeColor="text1"/>
                            <w:sz w:val="20"/>
                            <w:szCs w:val="20"/>
                          </w:rPr>
                          <m:t>r</m:t>
                        </m:r>
                      </m:sub>
                    </m:sSub>
                  </m:e>
                </m:nary>
              </m:e>
            </m:d>
            <m:r>
              <w:rPr>
                <w:rFonts w:ascii="Cambria Math" w:hAnsi="Cambria Math" w:cs="Times New Roman"/>
                <w:noProof/>
                <w:color w:val="000000" w:themeColor="text1"/>
                <w:sz w:val="20"/>
                <w:szCs w:val="20"/>
              </w:rPr>
              <m:t>+</m:t>
            </m:r>
            <m:nary>
              <m:naryPr>
                <m:chr m:val="∑"/>
                <m:limLoc m:val="undOvr"/>
                <m:subHide m:val="1"/>
                <m:supHide m:val="1"/>
                <m:ctrlPr>
                  <w:rPr>
                    <w:rFonts w:ascii="Cambria Math" w:hAnsi="Cambria Math" w:cs="Times New Roman"/>
                    <w:i/>
                    <w:noProof/>
                    <w:color w:val="000000" w:themeColor="text1"/>
                    <w:sz w:val="20"/>
                    <w:szCs w:val="20"/>
                  </w:rPr>
                </m:ctrlPr>
              </m:naryPr>
              <m:sub/>
              <m:sup/>
              <m:e>
                <m:r>
                  <w:rPr>
                    <w:rFonts w:ascii="Cambria Math" w:hAnsi="Cambria Math" w:cs="Times New Roman"/>
                    <w:noProof/>
                    <w:color w:val="000000" w:themeColor="text1"/>
                    <w:sz w:val="20"/>
                    <w:szCs w:val="20"/>
                  </w:rPr>
                  <m:t>μ</m:t>
                </m:r>
                <m:func>
                  <m:funcPr>
                    <m:ctrlPr>
                      <w:rPr>
                        <w:rFonts w:ascii="Cambria Math" w:hAnsi="Cambria Math" w:cs="Times New Roman"/>
                        <w:i/>
                        <w:noProof/>
                        <w:color w:val="000000" w:themeColor="text1"/>
                        <w:sz w:val="20"/>
                        <w:szCs w:val="20"/>
                      </w:rPr>
                    </m:ctrlPr>
                  </m:funcPr>
                  <m:fName>
                    <m:r>
                      <m:rPr>
                        <m:sty m:val="p"/>
                      </m:rPr>
                      <w:rPr>
                        <w:rFonts w:ascii="Cambria Math" w:hAnsi="Cambria Math" w:cs="Times New Roman"/>
                        <w:noProof/>
                        <w:color w:val="000000" w:themeColor="text1"/>
                        <w:sz w:val="20"/>
                        <w:szCs w:val="20"/>
                      </w:rPr>
                      <m:t>ln</m:t>
                    </m:r>
                  </m:fName>
                  <m:e>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x</m:t>
                        </m:r>
                      </m:e>
                      <m:sub>
                        <m:r>
                          <w:rPr>
                            <w:rFonts w:ascii="Cambria Math" w:hAnsi="Cambria Math" w:cs="Times New Roman"/>
                            <w:noProof/>
                            <w:color w:val="000000" w:themeColor="text1"/>
                            <w:sz w:val="20"/>
                            <w:szCs w:val="20"/>
                          </w:rPr>
                          <m:t>r</m:t>
                        </m:r>
                      </m:sub>
                    </m:sSub>
                    <m:r>
                      <w:rPr>
                        <w:rFonts w:ascii="Cambria Math" w:hAnsi="Cambria Math" w:cs="Times New Roman"/>
                        <w:noProof/>
                        <w:color w:val="000000" w:themeColor="text1"/>
                        <w:sz w:val="20"/>
                        <w:szCs w:val="20"/>
                      </w:rPr>
                      <m:t>-</m:t>
                    </m:r>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p</m:t>
                        </m:r>
                      </m:e>
                      <m:sub>
                        <m:r>
                          <w:rPr>
                            <w:rFonts w:ascii="Cambria Math" w:hAnsi="Cambria Math" w:cs="Times New Roman"/>
                            <w:noProof/>
                            <w:color w:val="000000" w:themeColor="text1"/>
                            <w:sz w:val="20"/>
                            <w:szCs w:val="20"/>
                          </w:rPr>
                          <m:t>r</m:t>
                        </m:r>
                      </m:sub>
                    </m:sSub>
                    <m:r>
                      <w:rPr>
                        <w:rFonts w:ascii="Cambria Math" w:hAnsi="Cambria Math" w:cs="Times New Roman"/>
                        <w:noProof/>
                        <w:color w:val="000000" w:themeColor="text1"/>
                        <w:sz w:val="20"/>
                        <w:szCs w:val="20"/>
                      </w:rPr>
                      <m:t>(t)</m:t>
                    </m:r>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x</m:t>
                        </m:r>
                      </m:e>
                      <m:sub>
                        <m:r>
                          <w:rPr>
                            <w:rFonts w:ascii="Cambria Math" w:hAnsi="Cambria Math" w:cs="Times New Roman"/>
                            <w:noProof/>
                            <w:color w:val="000000" w:themeColor="text1"/>
                            <w:sz w:val="20"/>
                            <w:szCs w:val="20"/>
                          </w:rPr>
                          <m:t>r</m:t>
                        </m:r>
                      </m:sub>
                    </m:sSub>
                  </m:e>
                </m:func>
              </m:e>
            </m:nary>
          </m:e>
        </m:func>
      </m:oMath>
      <w:r w:rsidR="0015602F" w:rsidRPr="005C0EE0">
        <w:rPr>
          <w:rFonts w:ascii="Times New Roman" w:eastAsiaTheme="minorEastAsia" w:hAnsi="Times New Roman" w:cs="Times New Roman"/>
          <w:noProof/>
          <w:color w:val="000000" w:themeColor="text1"/>
          <w:sz w:val="20"/>
          <w:szCs w:val="20"/>
        </w:rPr>
        <w:t xml:space="preserve"> </w:t>
      </w:r>
      <w:r w:rsidR="00603314" w:rsidRPr="005C0EE0">
        <w:rPr>
          <w:rFonts w:ascii="Times New Roman" w:eastAsiaTheme="minorEastAsia" w:hAnsi="Times New Roman" w:cs="Times New Roman"/>
          <w:noProof/>
          <w:color w:val="000000" w:themeColor="text1"/>
          <w:sz w:val="20"/>
          <w:szCs w:val="20"/>
        </w:rPr>
        <w:t xml:space="preserve"> …(10)</w:t>
      </w:r>
    </w:p>
    <w:p w:rsidR="0015602F" w:rsidRPr="005C0EE0" w:rsidRDefault="0015602F" w:rsidP="005C0EE0">
      <w:pPr>
        <w:spacing w:after="20" w:line="276" w:lineRule="auto"/>
        <w:ind w:left="567" w:right="567"/>
        <w:jc w:val="both"/>
        <w:rPr>
          <w:rFonts w:ascii="Times New Roman" w:eastAsiaTheme="minorEastAsia" w:hAnsi="Times New Roman" w:cs="Times New Roman"/>
          <w:noProof/>
          <w:color w:val="000000" w:themeColor="text1"/>
          <w:sz w:val="20"/>
          <w:szCs w:val="20"/>
        </w:rPr>
      </w:pPr>
      <w:r w:rsidRPr="005C0EE0">
        <w:rPr>
          <w:rFonts w:ascii="Times New Roman" w:eastAsiaTheme="minorEastAsia" w:hAnsi="Times New Roman" w:cs="Times New Roman"/>
          <w:noProof/>
          <w:color w:val="000000" w:themeColor="text1"/>
          <w:sz w:val="20"/>
          <w:szCs w:val="20"/>
        </w:rPr>
        <w:t xml:space="preserve">Where </w:t>
      </w:r>
      <m:oMath>
        <m:sSub>
          <m:sSubPr>
            <m:ctrlPr>
              <w:rPr>
                <w:rFonts w:ascii="Cambria Math" w:eastAsiaTheme="minorEastAsia" w:hAnsi="Cambria Math" w:cs="Times New Roman"/>
                <w:i/>
                <w:noProof/>
                <w:color w:val="000000" w:themeColor="text1"/>
                <w:sz w:val="20"/>
                <w:szCs w:val="20"/>
              </w:rPr>
            </m:ctrlPr>
          </m:sSubPr>
          <m:e>
            <m:r>
              <w:rPr>
                <w:rFonts w:ascii="Cambria Math" w:eastAsiaTheme="minorEastAsia" w:hAnsi="Cambria Math" w:cs="Times New Roman"/>
                <w:noProof/>
                <w:color w:val="000000" w:themeColor="text1"/>
                <w:sz w:val="20"/>
                <w:szCs w:val="20"/>
              </w:rPr>
              <m:t>p</m:t>
            </m:r>
          </m:e>
          <m:sub>
            <m:r>
              <w:rPr>
                <w:rFonts w:ascii="Cambria Math" w:eastAsiaTheme="minorEastAsia" w:hAnsi="Cambria Math" w:cs="Times New Roman"/>
                <w:noProof/>
                <w:color w:val="000000" w:themeColor="text1"/>
                <w:sz w:val="20"/>
                <w:szCs w:val="20"/>
              </w:rPr>
              <m:t>r</m:t>
            </m:r>
          </m:sub>
        </m:sSub>
        <m:d>
          <m:dPr>
            <m:ctrlPr>
              <w:rPr>
                <w:rFonts w:ascii="Cambria Math" w:eastAsiaTheme="minorEastAsia" w:hAnsi="Cambria Math" w:cs="Times New Roman"/>
                <w:i/>
                <w:noProof/>
                <w:color w:val="000000" w:themeColor="text1"/>
                <w:sz w:val="20"/>
                <w:szCs w:val="20"/>
              </w:rPr>
            </m:ctrlPr>
          </m:dPr>
          <m:e>
            <m:r>
              <w:rPr>
                <w:rFonts w:ascii="Cambria Math" w:eastAsiaTheme="minorEastAsia" w:hAnsi="Cambria Math" w:cs="Times New Roman"/>
                <w:noProof/>
                <w:color w:val="000000" w:themeColor="text1"/>
                <w:sz w:val="20"/>
                <w:szCs w:val="20"/>
              </w:rPr>
              <m:t>t</m:t>
            </m:r>
          </m:e>
        </m:d>
        <m:r>
          <w:rPr>
            <w:rFonts w:ascii="Cambria Math" w:eastAsiaTheme="minorEastAsia" w:hAnsi="Cambria Math" w:cs="Times New Roman"/>
            <w:noProof/>
            <w:color w:val="000000" w:themeColor="text1"/>
            <w:sz w:val="20"/>
            <w:szCs w:val="20"/>
          </w:rPr>
          <m:t>=</m:t>
        </m:r>
        <m:nary>
          <m:naryPr>
            <m:chr m:val="∑"/>
            <m:limLoc m:val="undOvr"/>
            <m:supHide m:val="1"/>
            <m:ctrlPr>
              <w:rPr>
                <w:rFonts w:ascii="Cambria Math" w:eastAsiaTheme="minorEastAsia" w:hAnsi="Cambria Math" w:cs="Times New Roman"/>
                <w:i/>
                <w:noProof/>
                <w:color w:val="000000" w:themeColor="text1"/>
                <w:sz w:val="20"/>
                <w:szCs w:val="20"/>
              </w:rPr>
            </m:ctrlPr>
          </m:naryPr>
          <m:sub>
            <m:r>
              <w:rPr>
                <w:rFonts w:ascii="Cambria Math" w:eastAsiaTheme="minorEastAsia" w:hAnsi="Cambria Math" w:cs="Times New Roman"/>
                <w:noProof/>
                <w:color w:val="000000" w:themeColor="text1"/>
                <w:sz w:val="20"/>
                <w:szCs w:val="20"/>
              </w:rPr>
              <m:t>l.Jϵr</m:t>
            </m:r>
          </m:sub>
          <m:sup/>
          <m:e>
            <m:sSub>
              <m:sSubPr>
                <m:ctrlPr>
                  <w:rPr>
                    <w:rFonts w:ascii="Cambria Math" w:eastAsiaTheme="minorEastAsia" w:hAnsi="Cambria Math" w:cs="Times New Roman"/>
                    <w:i/>
                    <w:noProof/>
                    <w:color w:val="000000" w:themeColor="text1"/>
                    <w:sz w:val="20"/>
                    <w:szCs w:val="20"/>
                  </w:rPr>
                </m:ctrlPr>
              </m:sSubPr>
              <m:e>
                <m:r>
                  <w:rPr>
                    <w:rFonts w:ascii="Cambria Math" w:eastAsiaTheme="minorEastAsia" w:hAnsi="Cambria Math" w:cs="Times New Roman"/>
                    <w:noProof/>
                    <w:color w:val="000000" w:themeColor="text1"/>
                    <w:sz w:val="20"/>
                    <w:szCs w:val="20"/>
                  </w:rPr>
                  <m:t>λ</m:t>
                </m:r>
              </m:e>
              <m:sub>
                <m:r>
                  <w:rPr>
                    <w:rFonts w:ascii="Cambria Math" w:eastAsiaTheme="minorEastAsia" w:hAnsi="Cambria Math" w:cs="Times New Roman"/>
                    <w:noProof/>
                    <w:color w:val="000000" w:themeColor="text1"/>
                    <w:sz w:val="20"/>
                    <w:szCs w:val="20"/>
                  </w:rPr>
                  <m:t>j</m:t>
                </m:r>
              </m:sub>
            </m:sSub>
            <m:r>
              <w:rPr>
                <w:rFonts w:ascii="Cambria Math" w:eastAsiaTheme="minorEastAsia" w:hAnsi="Cambria Math" w:cs="Times New Roman"/>
                <w:noProof/>
                <w:color w:val="000000" w:themeColor="text1"/>
                <w:sz w:val="20"/>
                <w:szCs w:val="20"/>
              </w:rPr>
              <m:t>(t)</m:t>
            </m:r>
          </m:e>
        </m:nary>
        <m:r>
          <w:rPr>
            <w:rFonts w:ascii="Cambria Math" w:eastAsiaTheme="minorEastAsia" w:hAnsi="Cambria Math" w:cs="Times New Roman"/>
            <w:noProof/>
            <w:color w:val="000000" w:themeColor="text1"/>
            <w:sz w:val="20"/>
            <w:szCs w:val="20"/>
          </w:rPr>
          <m:t xml:space="preserve"> </m:t>
        </m:r>
      </m:oMath>
      <w:r w:rsidRPr="005C0EE0">
        <w:rPr>
          <w:rFonts w:ascii="Times New Roman" w:eastAsiaTheme="minorEastAsia" w:hAnsi="Times New Roman" w:cs="Times New Roman"/>
          <w:noProof/>
          <w:color w:val="000000" w:themeColor="text1"/>
          <w:sz w:val="20"/>
          <w:szCs w:val="20"/>
        </w:rPr>
        <w:t xml:space="preserve"> , </w:t>
      </w:r>
      <m:oMath>
        <m:r>
          <w:rPr>
            <w:rFonts w:ascii="Cambria Math" w:eastAsiaTheme="minorEastAsia" w:hAnsi="Cambria Math" w:cs="Times New Roman"/>
            <w:noProof/>
            <w:color w:val="000000" w:themeColor="text1"/>
            <w:sz w:val="20"/>
            <w:szCs w:val="20"/>
          </w:rPr>
          <m:t>λ</m:t>
        </m:r>
        <m:d>
          <m:dPr>
            <m:ctrlPr>
              <w:rPr>
                <w:rFonts w:ascii="Cambria Math" w:eastAsiaTheme="minorEastAsia" w:hAnsi="Cambria Math" w:cs="Times New Roman"/>
                <w:i/>
                <w:noProof/>
                <w:color w:val="000000" w:themeColor="text1"/>
                <w:sz w:val="20"/>
                <w:szCs w:val="20"/>
              </w:rPr>
            </m:ctrlPr>
          </m:dPr>
          <m:e>
            <m:r>
              <w:rPr>
                <w:rFonts w:ascii="Cambria Math" w:eastAsiaTheme="minorEastAsia" w:hAnsi="Cambria Math" w:cs="Times New Roman"/>
                <w:noProof/>
                <w:color w:val="000000" w:themeColor="text1"/>
                <w:sz w:val="20"/>
                <w:szCs w:val="20"/>
              </w:rPr>
              <m:t>t</m:t>
            </m:r>
          </m:e>
        </m:d>
        <m:r>
          <w:rPr>
            <w:rFonts w:ascii="Cambria Math" w:eastAsiaTheme="minorEastAsia" w:hAnsi="Cambria Math" w:cs="Times New Roman"/>
            <w:noProof/>
            <w:color w:val="000000" w:themeColor="text1"/>
            <w:sz w:val="20"/>
            <w:szCs w:val="20"/>
          </w:rPr>
          <m:t>….(11)</m:t>
        </m:r>
      </m:oMath>
      <w:r w:rsidRPr="005C0EE0">
        <w:rPr>
          <w:rFonts w:ascii="Times New Roman" w:eastAsiaTheme="minorEastAsia" w:hAnsi="Times New Roman" w:cs="Times New Roman"/>
          <w:noProof/>
          <w:color w:val="000000" w:themeColor="text1"/>
          <w:sz w:val="20"/>
          <w:szCs w:val="20"/>
        </w:rPr>
        <w:t xml:space="preserve"> is the link</w:t>
      </w:r>
    </w:p>
    <w:p w:rsidR="0015602F" w:rsidRDefault="0015602F" w:rsidP="005C0EE0">
      <w:pPr>
        <w:spacing w:after="20" w:line="276" w:lineRule="auto"/>
        <w:ind w:left="567" w:right="567"/>
        <w:jc w:val="both"/>
        <w:rPr>
          <w:rFonts w:ascii="Times New Roman" w:eastAsiaTheme="minorEastAsia" w:hAnsi="Times New Roman" w:cs="Times New Roman"/>
          <w:noProof/>
          <w:color w:val="000000" w:themeColor="text1"/>
          <w:sz w:val="20"/>
          <w:szCs w:val="20"/>
        </w:rPr>
      </w:pPr>
      <w:r w:rsidRPr="005C0EE0">
        <w:rPr>
          <w:rFonts w:ascii="Times New Roman" w:hAnsi="Times New Roman" w:cs="Times New Roman"/>
          <w:noProof/>
          <w:color w:val="000000" w:themeColor="text1"/>
          <w:sz w:val="20"/>
          <w:szCs w:val="20"/>
        </w:rPr>
        <w:t xml:space="preserve">Congestion metric, and the remaining capacity </w:t>
      </w:r>
      <m:oMath>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r</m:t>
            </m:r>
          </m:e>
          <m:sub>
            <m:r>
              <w:rPr>
                <w:rFonts w:ascii="Cambria Math" w:hAnsi="Cambria Math" w:cs="Times New Roman"/>
                <w:noProof/>
                <w:color w:val="000000" w:themeColor="text1"/>
                <w:sz w:val="20"/>
                <w:szCs w:val="20"/>
              </w:rPr>
              <m:t>l</m:t>
            </m:r>
          </m:sub>
        </m:sSub>
      </m:oMath>
      <w:r w:rsidRPr="005C0EE0">
        <w:rPr>
          <w:rFonts w:ascii="Times New Roman" w:eastAsiaTheme="minorEastAsia" w:hAnsi="Times New Roman" w:cs="Times New Roman"/>
          <w:noProof/>
          <w:color w:val="000000" w:themeColor="text1"/>
          <w:sz w:val="20"/>
          <w:szCs w:val="20"/>
        </w:rPr>
        <w:t xml:space="preserve"> is determined according to the control parameters </w:t>
      </w:r>
      <m:oMath>
        <m:sSub>
          <m:sSubPr>
            <m:ctrlPr>
              <w:rPr>
                <w:rFonts w:ascii="Cambria Math" w:eastAsiaTheme="minorEastAsia" w:hAnsi="Cambria Math" w:cs="Times New Roman"/>
                <w:i/>
                <w:noProof/>
                <w:color w:val="000000" w:themeColor="text1"/>
                <w:sz w:val="20"/>
                <w:szCs w:val="20"/>
              </w:rPr>
            </m:ctrlPr>
          </m:sSubPr>
          <m:e>
            <m:r>
              <w:rPr>
                <w:rFonts w:ascii="Cambria Math" w:eastAsiaTheme="minorEastAsia" w:hAnsi="Cambria Math" w:cs="Times New Roman"/>
                <w:noProof/>
                <w:color w:val="000000" w:themeColor="text1"/>
                <w:sz w:val="20"/>
                <w:szCs w:val="20"/>
              </w:rPr>
              <m:t>ω</m:t>
            </m:r>
          </m:e>
          <m:sub>
            <m:r>
              <w:rPr>
                <w:rFonts w:ascii="Cambria Math" w:eastAsiaTheme="minorEastAsia" w:hAnsi="Cambria Math" w:cs="Times New Roman"/>
                <w:noProof/>
                <w:color w:val="000000" w:themeColor="text1"/>
                <w:sz w:val="20"/>
                <w:szCs w:val="20"/>
              </w:rPr>
              <m:t>l</m:t>
            </m:r>
          </m:sub>
        </m:sSub>
      </m:oMath>
      <w:r w:rsidRPr="005C0EE0">
        <w:rPr>
          <w:rFonts w:ascii="Times New Roman" w:eastAsiaTheme="minorEastAsia" w:hAnsi="Times New Roman" w:cs="Times New Roman"/>
          <w:noProof/>
          <w:color w:val="000000" w:themeColor="text1"/>
          <w:sz w:val="20"/>
          <w:szCs w:val="20"/>
        </w:rPr>
        <w:t xml:space="preserve"> and the link congestion level at time </w:t>
      </w:r>
      <m:oMath>
        <m:r>
          <w:rPr>
            <w:rFonts w:ascii="Cambria Math" w:eastAsiaTheme="minorEastAsia" w:hAnsi="Cambria Math" w:cs="Times New Roman"/>
            <w:noProof/>
            <w:color w:val="000000" w:themeColor="text1"/>
            <w:sz w:val="20"/>
            <w:szCs w:val="20"/>
          </w:rPr>
          <m:t>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l</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min</m:t>
            </m:r>
          </m:fName>
          <m:e>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l</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ω</m:t>
                        </m:r>
                      </m:e>
                      <m:sub>
                        <m:r>
                          <w:rPr>
                            <w:rFonts w:ascii="Cambria Math" w:hAnsi="Cambria Math" w:cs="Times New Roman"/>
                            <w:color w:val="000000" w:themeColor="text1"/>
                            <w:sz w:val="20"/>
                            <w:szCs w:val="20"/>
                          </w:rPr>
                          <m:t>l</m:t>
                        </m:r>
                      </m:sub>
                    </m:sSub>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den>
                </m:f>
              </m:e>
            </m:d>
          </m:e>
        </m:func>
      </m:oMath>
      <w:r w:rsidRPr="005C0EE0">
        <w:rPr>
          <w:rFonts w:ascii="Times New Roman" w:eastAsiaTheme="minorEastAsia" w:hAnsi="Times New Roman" w:cs="Times New Roman"/>
          <w:noProof/>
          <w:color w:val="000000" w:themeColor="text1"/>
          <w:sz w:val="20"/>
          <w:szCs w:val="20"/>
        </w:rPr>
        <w:t>. The formula (11) shows the maximizing net utility of the source s at time t based on path congestion level.</w:t>
      </w:r>
    </w:p>
    <w:p w:rsidR="005C0EE0" w:rsidRPr="005C0EE0" w:rsidRDefault="005C0EE0" w:rsidP="005C0EE0">
      <w:pPr>
        <w:spacing w:after="20" w:line="276" w:lineRule="auto"/>
        <w:ind w:left="567" w:right="567"/>
        <w:jc w:val="both"/>
        <w:rPr>
          <w:rFonts w:ascii="Times New Roman" w:eastAsiaTheme="minorEastAsia" w:hAnsi="Times New Roman" w:cs="Times New Roman"/>
          <w:color w:val="000000" w:themeColor="text1"/>
          <w:sz w:val="20"/>
          <w:szCs w:val="20"/>
        </w:rPr>
      </w:pPr>
    </w:p>
    <w:p w:rsidR="00EC6455" w:rsidRPr="005C0EE0" w:rsidRDefault="004312E2" w:rsidP="005C0EE0">
      <w:pPr>
        <w:spacing w:after="20" w:line="276" w:lineRule="auto"/>
        <w:ind w:left="567" w:right="567"/>
        <w:jc w:val="both"/>
        <w:rPr>
          <w:rFonts w:ascii="Times New Roman" w:hAnsi="Times New Roman" w:cs="Times New Roman"/>
          <w:b/>
          <w:color w:val="000000" w:themeColor="text1"/>
          <w:sz w:val="20"/>
          <w:szCs w:val="20"/>
          <w:shd w:val="clear" w:color="auto" w:fill="FFFFFF"/>
        </w:rPr>
      </w:pPr>
      <w:r w:rsidRPr="005C0EE0">
        <w:rPr>
          <w:rFonts w:ascii="Times New Roman" w:hAnsi="Times New Roman" w:cs="Times New Roman"/>
          <w:b/>
          <w:color w:val="000000" w:themeColor="text1"/>
          <w:sz w:val="20"/>
          <w:szCs w:val="20"/>
          <w:shd w:val="clear" w:color="auto" w:fill="FFFFFF"/>
        </w:rPr>
        <w:t xml:space="preserve">3.4 </w:t>
      </w:r>
      <w:r w:rsidR="004F7DD6" w:rsidRPr="005C0EE0">
        <w:rPr>
          <w:rFonts w:ascii="Times New Roman" w:hAnsi="Times New Roman" w:cs="Times New Roman"/>
          <w:b/>
          <w:color w:val="000000" w:themeColor="text1"/>
          <w:sz w:val="20"/>
          <w:szCs w:val="20"/>
          <w:shd w:val="clear" w:color="auto" w:fill="FFFFFF"/>
        </w:rPr>
        <w:t>Distance</w:t>
      </w:r>
      <w:r w:rsidR="003562B5" w:rsidRPr="005C0EE0">
        <w:rPr>
          <w:rFonts w:ascii="Times New Roman" w:hAnsi="Times New Roman" w:cs="Times New Roman"/>
          <w:b/>
          <w:color w:val="000000" w:themeColor="text1"/>
          <w:sz w:val="20"/>
          <w:szCs w:val="20"/>
          <w:shd w:val="clear" w:color="auto" w:fill="FFFFFF"/>
        </w:rPr>
        <w:t xml:space="preserve"> </w:t>
      </w:r>
      <w:r w:rsidR="004F7DD6" w:rsidRPr="005C0EE0">
        <w:rPr>
          <w:rFonts w:ascii="Times New Roman" w:hAnsi="Times New Roman" w:cs="Times New Roman"/>
          <w:b/>
          <w:color w:val="000000" w:themeColor="text1"/>
          <w:sz w:val="20"/>
          <w:szCs w:val="20"/>
          <w:shd w:val="clear" w:color="auto" w:fill="FFFFFF"/>
        </w:rPr>
        <w:t>estimation</w:t>
      </w:r>
      <w:r w:rsidR="003562B5" w:rsidRPr="005C0EE0">
        <w:rPr>
          <w:rFonts w:ascii="Times New Roman" w:hAnsi="Times New Roman" w:cs="Times New Roman"/>
          <w:b/>
          <w:color w:val="000000" w:themeColor="text1"/>
          <w:sz w:val="20"/>
          <w:szCs w:val="20"/>
          <w:shd w:val="clear" w:color="auto" w:fill="FFFFFF"/>
        </w:rPr>
        <w:t xml:space="preserve"> of convergence node</w:t>
      </w:r>
    </w:p>
    <w:p w:rsidR="003562B5" w:rsidRPr="005C0EE0" w:rsidRDefault="001F7C2E" w:rsidP="005C0EE0">
      <w:pPr>
        <w:autoSpaceDE w:val="0"/>
        <w:autoSpaceDN w:val="0"/>
        <w:adjustRightInd w:val="0"/>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ab/>
      </w:r>
      <w:r w:rsidR="00B30C29" w:rsidRPr="005C0EE0">
        <w:rPr>
          <w:rFonts w:ascii="Times New Roman" w:hAnsi="Times New Roman" w:cs="Times New Roman"/>
          <w:color w:val="000000" w:themeColor="text1"/>
          <w:sz w:val="20"/>
          <w:szCs w:val="20"/>
        </w:rPr>
        <w:t xml:space="preserve">. Each </w:t>
      </w:r>
      <w:proofErr w:type="spellStart"/>
      <w:r w:rsidR="00B30C29" w:rsidRPr="005C0EE0">
        <w:rPr>
          <w:rFonts w:ascii="Times New Roman" w:hAnsi="Times New Roman" w:cs="Times New Roman"/>
          <w:color w:val="000000" w:themeColor="text1"/>
          <w:sz w:val="20"/>
          <w:szCs w:val="20"/>
        </w:rPr>
        <w:t>covergence</w:t>
      </w:r>
      <w:proofErr w:type="spellEnd"/>
      <w:r w:rsidR="00B30C29" w:rsidRPr="005C0EE0">
        <w:rPr>
          <w:rFonts w:ascii="Times New Roman" w:hAnsi="Times New Roman" w:cs="Times New Roman"/>
          <w:color w:val="000000" w:themeColor="text1"/>
          <w:sz w:val="20"/>
          <w:szCs w:val="20"/>
        </w:rPr>
        <w:t xml:space="preserve"> of node in path get validated by cyclic </w:t>
      </w:r>
      <w:proofErr w:type="spellStart"/>
      <w:r w:rsidR="00B30C29" w:rsidRPr="005C0EE0">
        <w:rPr>
          <w:rFonts w:ascii="Times New Roman" w:hAnsi="Times New Roman" w:cs="Times New Roman"/>
          <w:color w:val="000000" w:themeColor="text1"/>
          <w:sz w:val="20"/>
          <w:szCs w:val="20"/>
        </w:rPr>
        <w:t>prepresentation</w:t>
      </w:r>
      <w:proofErr w:type="spellEnd"/>
      <w:r w:rsidR="00B30C29" w:rsidRPr="005C0EE0">
        <w:rPr>
          <w:rFonts w:ascii="Times New Roman" w:hAnsi="Times New Roman" w:cs="Times New Roman"/>
          <w:color w:val="000000" w:themeColor="text1"/>
          <w:sz w:val="20"/>
          <w:szCs w:val="20"/>
        </w:rPr>
        <w:t xml:space="preserve"> based on Hilbert theory of </w:t>
      </w:r>
      <w:proofErr w:type="spellStart"/>
      <w:r w:rsidR="00B30C29" w:rsidRPr="005C0EE0">
        <w:rPr>
          <w:rFonts w:ascii="Times New Roman" w:hAnsi="Times New Roman" w:cs="Times New Roman"/>
          <w:color w:val="000000" w:themeColor="text1"/>
          <w:sz w:val="20"/>
          <w:szCs w:val="20"/>
        </w:rPr>
        <w:t>appaorach</w:t>
      </w:r>
      <w:proofErr w:type="spellEnd"/>
      <w:r w:rsidR="00B30C29" w:rsidRPr="005C0EE0">
        <w:rPr>
          <w:rFonts w:ascii="Times New Roman" w:hAnsi="Times New Roman" w:cs="Times New Roman"/>
          <w:color w:val="000000" w:themeColor="text1"/>
          <w:sz w:val="20"/>
          <w:szCs w:val="20"/>
        </w:rPr>
        <w:t xml:space="preserve">. </w:t>
      </w:r>
      <w:r w:rsidR="003562B5" w:rsidRPr="005C0EE0">
        <w:rPr>
          <w:rFonts w:ascii="Times New Roman" w:hAnsi="Times New Roman" w:cs="Times New Roman"/>
          <w:color w:val="000000" w:themeColor="text1"/>
          <w:sz w:val="20"/>
          <w:szCs w:val="20"/>
        </w:rPr>
        <w:t xml:space="preserve">The network topology can be </w:t>
      </w:r>
      <w:r w:rsidR="00B30C29" w:rsidRPr="005C0EE0">
        <w:rPr>
          <w:rFonts w:ascii="Times New Roman" w:hAnsi="Times New Roman" w:cs="Times New Roman"/>
          <w:color w:val="000000" w:themeColor="text1"/>
          <w:sz w:val="20"/>
          <w:szCs w:val="20"/>
        </w:rPr>
        <w:t>signified</w:t>
      </w:r>
      <w:r w:rsidR="003562B5" w:rsidRPr="005C0EE0">
        <w:rPr>
          <w:rFonts w:ascii="Times New Roman" w:hAnsi="Times New Roman" w:cs="Times New Roman"/>
          <w:color w:val="000000" w:themeColor="text1"/>
          <w:sz w:val="20"/>
          <w:szCs w:val="20"/>
        </w:rPr>
        <w:t xml:space="preserve"> by an undirected</w:t>
      </w:r>
      <w:r w:rsidR="008431EA" w:rsidRPr="005C0EE0">
        <w:rPr>
          <w:rFonts w:ascii="Times New Roman" w:hAnsi="Times New Roman" w:cs="Times New Roman"/>
          <w:color w:val="000000" w:themeColor="text1"/>
          <w:sz w:val="20"/>
          <w:szCs w:val="20"/>
        </w:rPr>
        <w:t xml:space="preserve"> </w:t>
      </w:r>
      <w:r w:rsidR="00B56110" w:rsidRPr="005C0EE0">
        <w:rPr>
          <w:rFonts w:ascii="Times New Roman" w:hAnsi="Times New Roman" w:cs="Times New Roman"/>
          <w:color w:val="000000" w:themeColor="text1"/>
          <w:sz w:val="20"/>
          <w:szCs w:val="20"/>
        </w:rPr>
        <w:t xml:space="preserve"> by Hilbert theory of approach </w:t>
      </w:r>
      <w:r w:rsidR="003562B5" w:rsidRPr="005C0EE0">
        <w:rPr>
          <w:rFonts w:ascii="Times New Roman" w:hAnsi="Times New Roman" w:cs="Times New Roman"/>
          <w:color w:val="000000" w:themeColor="text1"/>
          <w:sz w:val="20"/>
          <w:szCs w:val="20"/>
        </w:rPr>
        <w:t xml:space="preserve">and simple graph </w:t>
      </w:r>
      <w:r w:rsidR="003562B5" w:rsidRPr="005C0EE0">
        <w:rPr>
          <w:rFonts w:ascii="Times New Roman" w:hAnsi="Times New Roman" w:cs="Times New Roman"/>
          <w:i/>
          <w:iCs/>
          <w:color w:val="000000" w:themeColor="text1"/>
          <w:sz w:val="20"/>
          <w:szCs w:val="20"/>
        </w:rPr>
        <w:t xml:space="preserve">G=(V,E) </w:t>
      </w:r>
      <w:r w:rsidR="003562B5" w:rsidRPr="005C0EE0">
        <w:rPr>
          <w:rFonts w:ascii="Times New Roman" w:hAnsi="Times New Roman" w:cs="Times New Roman"/>
          <w:color w:val="000000" w:themeColor="text1"/>
          <w:sz w:val="20"/>
          <w:szCs w:val="20"/>
        </w:rPr>
        <w:t xml:space="preserve">where </w:t>
      </w:r>
      <w:r w:rsidR="003562B5" w:rsidRPr="005C0EE0">
        <w:rPr>
          <w:rFonts w:ascii="Times New Roman" w:hAnsi="Times New Roman" w:cs="Times New Roman"/>
          <w:i/>
          <w:iCs/>
          <w:color w:val="000000" w:themeColor="text1"/>
          <w:sz w:val="20"/>
          <w:szCs w:val="20"/>
        </w:rPr>
        <w:t>V={V],V2,··· ,</w:t>
      </w:r>
      <w:proofErr w:type="spellStart"/>
      <w:r w:rsidR="003562B5" w:rsidRPr="005C0EE0">
        <w:rPr>
          <w:rFonts w:ascii="Times New Roman" w:hAnsi="Times New Roman" w:cs="Times New Roman"/>
          <w:i/>
          <w:iCs/>
          <w:color w:val="000000" w:themeColor="text1"/>
          <w:sz w:val="20"/>
          <w:szCs w:val="20"/>
        </w:rPr>
        <w:t>vn</w:t>
      </w:r>
      <w:proofErr w:type="spellEnd"/>
      <w:r w:rsidR="003562B5" w:rsidRPr="005C0EE0">
        <w:rPr>
          <w:rFonts w:ascii="Times New Roman" w:hAnsi="Times New Roman" w:cs="Times New Roman"/>
          <w:i/>
          <w:iCs/>
          <w:color w:val="000000" w:themeColor="text1"/>
          <w:sz w:val="20"/>
          <w:szCs w:val="20"/>
        </w:rPr>
        <w:t xml:space="preserve"> } </w:t>
      </w:r>
      <w:r w:rsidR="003562B5" w:rsidRPr="005C0EE0">
        <w:rPr>
          <w:rFonts w:ascii="Times New Roman" w:hAnsi="Times New Roman" w:cs="Times New Roman"/>
          <w:color w:val="000000" w:themeColor="text1"/>
          <w:sz w:val="20"/>
          <w:szCs w:val="20"/>
        </w:rPr>
        <w:t xml:space="preserve">and </w:t>
      </w:r>
      <w:r w:rsidR="003562B5" w:rsidRPr="005C0EE0">
        <w:rPr>
          <w:rFonts w:ascii="Times New Roman" w:hAnsi="Times New Roman" w:cs="Times New Roman"/>
          <w:i/>
          <w:iCs/>
          <w:color w:val="000000" w:themeColor="text1"/>
          <w:sz w:val="20"/>
          <w:szCs w:val="20"/>
        </w:rPr>
        <w:t xml:space="preserve">E={eJ,e2,·· </w:t>
      </w:r>
      <w:r w:rsidR="003562B5" w:rsidRPr="005C0EE0">
        <w:rPr>
          <w:rFonts w:ascii="Times New Roman" w:hAnsi="Times New Roman" w:cs="Times New Roman"/>
          <w:color w:val="000000" w:themeColor="text1"/>
          <w:sz w:val="20"/>
          <w:szCs w:val="20"/>
        </w:rPr>
        <w:t xml:space="preserve">. </w:t>
      </w:r>
      <w:r w:rsidR="003562B5" w:rsidRPr="005C0EE0">
        <w:rPr>
          <w:rFonts w:ascii="Times New Roman" w:hAnsi="Times New Roman" w:cs="Times New Roman"/>
          <w:i/>
          <w:iCs/>
          <w:color w:val="000000" w:themeColor="text1"/>
          <w:sz w:val="20"/>
          <w:szCs w:val="20"/>
        </w:rPr>
        <w:t>,</w:t>
      </w:r>
      <w:proofErr w:type="spellStart"/>
      <w:r w:rsidR="003562B5" w:rsidRPr="005C0EE0">
        <w:rPr>
          <w:rFonts w:ascii="Times New Roman" w:hAnsi="Times New Roman" w:cs="Times New Roman"/>
          <w:i/>
          <w:iCs/>
          <w:color w:val="000000" w:themeColor="text1"/>
          <w:sz w:val="20"/>
          <w:szCs w:val="20"/>
        </w:rPr>
        <w:t>em</w:t>
      </w:r>
      <w:proofErr w:type="spellEnd"/>
      <w:r w:rsidR="003562B5" w:rsidRPr="005C0EE0">
        <w:rPr>
          <w:rFonts w:ascii="Times New Roman" w:hAnsi="Times New Roman" w:cs="Times New Roman"/>
          <w:i/>
          <w:iCs/>
          <w:color w:val="000000" w:themeColor="text1"/>
          <w:sz w:val="20"/>
          <w:szCs w:val="20"/>
        </w:rPr>
        <w:t xml:space="preserve">} </w:t>
      </w:r>
      <w:r w:rsidR="00B30C29" w:rsidRPr="005C0EE0">
        <w:rPr>
          <w:rFonts w:ascii="Times New Roman" w:hAnsi="Times New Roman" w:cs="Times New Roman"/>
          <w:color w:val="000000" w:themeColor="text1"/>
          <w:sz w:val="20"/>
          <w:szCs w:val="20"/>
        </w:rPr>
        <w:t>correspondingly</w:t>
      </w:r>
      <w:r w:rsidR="003562B5" w:rsidRPr="005C0EE0">
        <w:rPr>
          <w:rFonts w:ascii="Times New Roman" w:hAnsi="Times New Roman" w:cs="Times New Roman"/>
          <w:color w:val="000000" w:themeColor="text1"/>
          <w:sz w:val="20"/>
          <w:szCs w:val="20"/>
        </w:rPr>
        <w:t xml:space="preserve"> </w:t>
      </w:r>
      <w:r w:rsidR="00B30C29" w:rsidRPr="005C0EE0">
        <w:rPr>
          <w:rFonts w:ascii="Times New Roman" w:hAnsi="Times New Roman" w:cs="Times New Roman"/>
          <w:color w:val="000000" w:themeColor="text1"/>
          <w:sz w:val="20"/>
          <w:szCs w:val="20"/>
        </w:rPr>
        <w:t>mean</w:t>
      </w:r>
      <w:r w:rsidR="003562B5" w:rsidRPr="005C0EE0">
        <w:rPr>
          <w:rFonts w:ascii="Times New Roman" w:hAnsi="Times New Roman" w:cs="Times New Roman"/>
          <w:color w:val="000000" w:themeColor="text1"/>
          <w:sz w:val="20"/>
          <w:szCs w:val="20"/>
        </w:rPr>
        <w:t xml:space="preserve"> the node set and </w:t>
      </w:r>
      <w:r w:rsidR="00B30C29" w:rsidRPr="005C0EE0">
        <w:rPr>
          <w:rFonts w:ascii="Times New Roman" w:hAnsi="Times New Roman" w:cs="Times New Roman"/>
          <w:color w:val="000000" w:themeColor="text1"/>
          <w:sz w:val="20"/>
          <w:szCs w:val="20"/>
        </w:rPr>
        <w:t>superiority</w:t>
      </w:r>
      <w:r w:rsidR="003562B5" w:rsidRPr="005C0EE0">
        <w:rPr>
          <w:rFonts w:ascii="Times New Roman" w:hAnsi="Times New Roman" w:cs="Times New Roman"/>
          <w:color w:val="000000" w:themeColor="text1"/>
          <w:sz w:val="20"/>
          <w:szCs w:val="20"/>
        </w:rPr>
        <w:t xml:space="preserve"> set. Let </w:t>
      </w:r>
      <w:r w:rsidR="003562B5" w:rsidRPr="005C0EE0">
        <w:rPr>
          <w:rFonts w:ascii="Times New Roman" w:hAnsi="Times New Roman" w:cs="Times New Roman"/>
          <w:i/>
          <w:iCs/>
          <w:color w:val="000000" w:themeColor="text1"/>
          <w:sz w:val="20"/>
          <w:szCs w:val="20"/>
        </w:rPr>
        <w:t>dv</w:t>
      </w:r>
      <w:r w:rsidR="008431EA" w:rsidRPr="005C0EE0">
        <w:rPr>
          <w:rFonts w:ascii="Times New Roman" w:hAnsi="Times New Roman" w:cs="Times New Roman"/>
          <w:i/>
          <w:iCs/>
          <w:color w:val="000000" w:themeColor="text1"/>
          <w:sz w:val="20"/>
          <w:szCs w:val="20"/>
        </w:rPr>
        <w:t xml:space="preserve"> </w:t>
      </w:r>
      <w:r w:rsidR="003562B5" w:rsidRPr="005C0EE0">
        <w:rPr>
          <w:rFonts w:ascii="Times New Roman" w:hAnsi="Times New Roman" w:cs="Times New Roman"/>
          <w:color w:val="000000" w:themeColor="text1"/>
          <w:sz w:val="20"/>
          <w:szCs w:val="20"/>
        </w:rPr>
        <w:t xml:space="preserve">denote the degree of node v in G, then the </w:t>
      </w:r>
      <w:r w:rsidRPr="005C0EE0">
        <w:rPr>
          <w:rFonts w:ascii="Times New Roman" w:hAnsi="Times New Roman" w:cs="Times New Roman"/>
          <w:color w:val="000000" w:themeColor="text1"/>
          <w:sz w:val="20"/>
          <w:szCs w:val="20"/>
        </w:rPr>
        <w:t xml:space="preserve">nominalized </w:t>
      </w:r>
      <w:r w:rsidR="003562B5" w:rsidRPr="005C0EE0">
        <w:rPr>
          <w:rFonts w:ascii="Times New Roman" w:hAnsi="Times New Roman" w:cs="Times New Roman"/>
          <w:color w:val="000000" w:themeColor="text1"/>
          <w:sz w:val="20"/>
          <w:szCs w:val="20"/>
        </w:rPr>
        <w:t>Laplacian matrix of G can be defined as</w:t>
      </w:r>
    </w:p>
    <w:p w:rsidR="00E8355A" w:rsidRPr="005C0EE0" w:rsidRDefault="00E8355A" w:rsidP="005C0EE0">
      <w:pPr>
        <w:spacing w:after="20" w:line="276" w:lineRule="auto"/>
        <w:ind w:left="567" w:right="567"/>
        <w:jc w:val="both"/>
        <w:rPr>
          <w:rFonts w:ascii="Times New Roman" w:hAnsi="Times New Roman" w:cs="Times New Roman"/>
          <w:b/>
          <w:color w:val="000000" w:themeColor="text1"/>
          <w:sz w:val="20"/>
          <w:szCs w:val="20"/>
        </w:rPr>
      </w:pPr>
    </w:p>
    <w:p w:rsidR="00A94451" w:rsidRPr="005C0EE0" w:rsidRDefault="00A94451" w:rsidP="005C0EE0">
      <w:pPr>
        <w:spacing w:after="20" w:line="276" w:lineRule="auto"/>
        <w:ind w:left="567" w:right="567"/>
        <w:jc w:val="both"/>
        <w:rPr>
          <w:rFonts w:ascii="Times New Roman" w:eastAsiaTheme="minorEastAsia" w:hAnsi="Times New Roman" w:cs="Times New Roman"/>
          <w:noProof/>
          <w:color w:val="000000" w:themeColor="text1"/>
          <w:sz w:val="20"/>
          <w:szCs w:val="20"/>
        </w:rPr>
      </w:pPr>
      <w:r w:rsidRPr="005C0EE0">
        <w:rPr>
          <w:rFonts w:ascii="Times New Roman" w:eastAsiaTheme="minorEastAsia" w:hAnsi="Times New Roman" w:cs="Times New Roman"/>
          <w:noProof/>
          <w:color w:val="000000" w:themeColor="text1"/>
          <w:sz w:val="20"/>
          <w:szCs w:val="20"/>
        </w:rPr>
        <w:t xml:space="preserve"> </w:t>
      </w:r>
    </w:p>
    <w:p w:rsidR="00785533" w:rsidRPr="005C0EE0" w:rsidRDefault="00785533" w:rsidP="005C0EE0">
      <w:pPr>
        <w:spacing w:after="20" w:line="276" w:lineRule="auto"/>
        <w:ind w:left="567" w:right="567"/>
        <w:jc w:val="both"/>
        <w:rPr>
          <w:rFonts w:ascii="Times New Roman" w:eastAsiaTheme="minorEastAsia" w:hAnsi="Times New Roman" w:cs="Times New Roman"/>
          <w:noProof/>
          <w:color w:val="000000" w:themeColor="text1"/>
          <w:sz w:val="20"/>
          <w:szCs w:val="20"/>
        </w:rPr>
      </w:pPr>
      <m:oMath>
        <m:r>
          <w:rPr>
            <w:rFonts w:ascii="Cambria Math" w:eastAsiaTheme="minorEastAsia" w:hAnsi="Cambria Math" w:cs="Times New Roman"/>
            <w:noProof/>
            <w:color w:val="000000" w:themeColor="text1"/>
            <w:sz w:val="20"/>
            <w:szCs w:val="20"/>
          </w:rPr>
          <m:t>L</m:t>
        </m:r>
        <m:d>
          <m:dPr>
            <m:ctrlPr>
              <w:rPr>
                <w:rFonts w:ascii="Cambria Math" w:eastAsiaTheme="minorEastAsia" w:hAnsi="Cambria Math" w:cs="Times New Roman"/>
                <w:i/>
                <w:noProof/>
                <w:color w:val="000000" w:themeColor="text1"/>
                <w:sz w:val="20"/>
                <w:szCs w:val="20"/>
              </w:rPr>
            </m:ctrlPr>
          </m:dPr>
          <m:e>
            <m:r>
              <w:rPr>
                <w:rFonts w:ascii="Cambria Math" w:eastAsiaTheme="minorEastAsia" w:hAnsi="Cambria Math" w:cs="Times New Roman"/>
                <w:noProof/>
                <w:color w:val="000000" w:themeColor="text1"/>
                <w:sz w:val="20"/>
                <w:szCs w:val="20"/>
              </w:rPr>
              <m:t>G</m:t>
            </m:r>
          </m:e>
        </m:d>
        <m:d>
          <m:dPr>
            <m:ctrlPr>
              <w:rPr>
                <w:rFonts w:ascii="Cambria Math" w:eastAsiaTheme="minorEastAsia" w:hAnsi="Cambria Math" w:cs="Times New Roman"/>
                <w:i/>
                <w:noProof/>
                <w:color w:val="000000" w:themeColor="text1"/>
                <w:sz w:val="20"/>
                <w:szCs w:val="20"/>
              </w:rPr>
            </m:ctrlPr>
          </m:dPr>
          <m:e>
            <m:r>
              <w:rPr>
                <w:rFonts w:ascii="Cambria Math" w:eastAsiaTheme="minorEastAsia" w:hAnsi="Cambria Math" w:cs="Times New Roman"/>
                <w:noProof/>
                <w:color w:val="000000" w:themeColor="text1"/>
                <w:sz w:val="20"/>
                <w:szCs w:val="20"/>
              </w:rPr>
              <m:t>u,v</m:t>
            </m:r>
          </m:e>
        </m:d>
        <m:r>
          <w:rPr>
            <w:rFonts w:ascii="Cambria Math" w:eastAsiaTheme="minorEastAsia" w:hAnsi="Cambria Math" w:cs="Times New Roman"/>
            <w:noProof/>
            <w:color w:val="000000" w:themeColor="text1"/>
            <w:sz w:val="20"/>
            <w:szCs w:val="20"/>
          </w:rPr>
          <m:t>=</m:t>
        </m:r>
        <m:d>
          <m:dPr>
            <m:begChr m:val="{"/>
            <m:endChr m:val=""/>
            <m:ctrlPr>
              <w:rPr>
                <w:rFonts w:ascii="Cambria Math" w:eastAsiaTheme="minorEastAsia" w:hAnsi="Cambria Math" w:cs="Times New Roman"/>
                <w:i/>
                <w:noProof/>
                <w:color w:val="000000" w:themeColor="text1"/>
                <w:sz w:val="20"/>
                <w:szCs w:val="20"/>
              </w:rPr>
            </m:ctrlPr>
          </m:dPr>
          <m:e>
            <m:r>
              <w:rPr>
                <w:rFonts w:ascii="Cambria Math" w:eastAsiaTheme="minorEastAsia" w:hAnsi="Cambria Math" w:cs="Times New Roman"/>
                <w:noProof/>
                <w:color w:val="000000" w:themeColor="text1"/>
                <w:sz w:val="20"/>
                <w:szCs w:val="20"/>
              </w:rPr>
              <m:t>-</m:t>
            </m:r>
            <m:m>
              <m:mPr>
                <m:mcs>
                  <m:mc>
                    <m:mcPr>
                      <m:count m:val="2"/>
                      <m:mcJc m:val="center"/>
                    </m:mcPr>
                  </m:mc>
                </m:mcs>
                <m:ctrlPr>
                  <w:rPr>
                    <w:rFonts w:ascii="Cambria Math" w:eastAsiaTheme="minorEastAsia" w:hAnsi="Cambria Math" w:cs="Times New Roman"/>
                    <w:i/>
                    <w:noProof/>
                    <w:color w:val="000000" w:themeColor="text1"/>
                    <w:sz w:val="20"/>
                    <w:szCs w:val="20"/>
                  </w:rPr>
                </m:ctrlPr>
              </m:mPr>
              <m:mr>
                <m:e>
                  <m:r>
                    <w:rPr>
                      <w:rFonts w:ascii="Cambria Math" w:eastAsiaTheme="minorEastAsia" w:hAnsi="Cambria Math" w:cs="Times New Roman"/>
                      <w:noProof/>
                      <w:color w:val="000000" w:themeColor="text1"/>
                      <w:sz w:val="20"/>
                      <w:szCs w:val="20"/>
                    </w:rPr>
                    <m:t>1</m:t>
                  </m:r>
                </m:e>
                <m:e>
                  <m:r>
                    <w:rPr>
                      <w:rFonts w:ascii="Cambria Math" w:eastAsiaTheme="minorEastAsia" w:hAnsi="Cambria Math" w:cs="Times New Roman"/>
                      <w:noProof/>
                      <w:color w:val="000000" w:themeColor="text1"/>
                      <w:sz w:val="20"/>
                      <w:szCs w:val="20"/>
                    </w:rPr>
                    <m:t xml:space="preserve">if u=v and </m:t>
                  </m:r>
                  <m:sSub>
                    <m:sSubPr>
                      <m:ctrlPr>
                        <w:rPr>
                          <w:rFonts w:ascii="Cambria Math" w:eastAsiaTheme="minorEastAsia" w:hAnsi="Cambria Math" w:cs="Times New Roman"/>
                          <w:i/>
                          <w:noProof/>
                          <w:color w:val="000000" w:themeColor="text1"/>
                          <w:sz w:val="20"/>
                          <w:szCs w:val="20"/>
                        </w:rPr>
                      </m:ctrlPr>
                    </m:sSubPr>
                    <m:e>
                      <m:r>
                        <w:rPr>
                          <w:rFonts w:ascii="Cambria Math" w:eastAsiaTheme="minorEastAsia" w:hAnsi="Cambria Math" w:cs="Times New Roman"/>
                          <w:noProof/>
                          <w:color w:val="000000" w:themeColor="text1"/>
                          <w:sz w:val="20"/>
                          <w:szCs w:val="20"/>
                        </w:rPr>
                        <m:t>d</m:t>
                      </m:r>
                    </m:e>
                    <m:sub>
                      <m:r>
                        <w:rPr>
                          <w:rFonts w:ascii="Cambria Math" w:eastAsiaTheme="minorEastAsia" w:hAnsi="Cambria Math" w:cs="Times New Roman"/>
                          <w:noProof/>
                          <w:color w:val="000000" w:themeColor="text1"/>
                          <w:sz w:val="20"/>
                          <w:szCs w:val="20"/>
                        </w:rPr>
                        <m:t>v</m:t>
                      </m:r>
                    </m:sub>
                  </m:sSub>
                  <m:r>
                    <w:rPr>
                      <w:rFonts w:ascii="Cambria Math" w:eastAsiaTheme="minorEastAsia" w:hAnsi="Cambria Math" w:cs="Times New Roman"/>
                      <w:noProof/>
                      <w:color w:val="000000" w:themeColor="text1"/>
                      <w:sz w:val="20"/>
                      <w:szCs w:val="20"/>
                    </w:rPr>
                    <m:t>≠0</m:t>
                  </m:r>
                </m:e>
              </m:mr>
              <m:mr>
                <m:e>
                  <m:f>
                    <m:fPr>
                      <m:ctrlPr>
                        <w:rPr>
                          <w:rFonts w:ascii="Cambria Math" w:eastAsiaTheme="minorEastAsia" w:hAnsi="Cambria Math" w:cs="Times New Roman"/>
                          <w:i/>
                          <w:noProof/>
                          <w:color w:val="000000" w:themeColor="text1"/>
                          <w:sz w:val="20"/>
                          <w:szCs w:val="20"/>
                        </w:rPr>
                      </m:ctrlPr>
                    </m:fPr>
                    <m:num>
                      <m:r>
                        <w:rPr>
                          <w:rFonts w:ascii="Cambria Math" w:eastAsiaTheme="minorEastAsia" w:hAnsi="Cambria Math" w:cs="Times New Roman"/>
                          <w:noProof/>
                          <w:color w:val="000000" w:themeColor="text1"/>
                          <w:sz w:val="20"/>
                          <w:szCs w:val="20"/>
                        </w:rPr>
                        <m:t>1</m:t>
                      </m:r>
                    </m:num>
                    <m:den>
                      <m:rad>
                        <m:radPr>
                          <m:degHide m:val="1"/>
                          <m:ctrlPr>
                            <w:rPr>
                              <w:rFonts w:ascii="Cambria Math" w:eastAsiaTheme="minorEastAsia" w:hAnsi="Cambria Math" w:cs="Times New Roman"/>
                              <w:i/>
                              <w:noProof/>
                              <w:color w:val="000000" w:themeColor="text1"/>
                              <w:sz w:val="20"/>
                              <w:szCs w:val="20"/>
                            </w:rPr>
                          </m:ctrlPr>
                        </m:radPr>
                        <m:deg/>
                        <m:e>
                          <m:sSub>
                            <m:sSubPr>
                              <m:ctrlPr>
                                <w:rPr>
                                  <w:rFonts w:ascii="Cambria Math" w:eastAsiaTheme="minorEastAsia" w:hAnsi="Cambria Math" w:cs="Times New Roman"/>
                                  <w:i/>
                                  <w:noProof/>
                                  <w:color w:val="000000" w:themeColor="text1"/>
                                  <w:sz w:val="20"/>
                                  <w:szCs w:val="20"/>
                                </w:rPr>
                              </m:ctrlPr>
                            </m:sSubPr>
                            <m:e>
                              <m:r>
                                <w:rPr>
                                  <w:rFonts w:ascii="Cambria Math" w:eastAsiaTheme="minorEastAsia" w:hAnsi="Cambria Math" w:cs="Times New Roman"/>
                                  <w:noProof/>
                                  <w:color w:val="000000" w:themeColor="text1"/>
                                  <w:sz w:val="20"/>
                                  <w:szCs w:val="20"/>
                                </w:rPr>
                                <m:t>d</m:t>
                              </m:r>
                            </m:e>
                            <m:sub>
                              <m:r>
                                <w:rPr>
                                  <w:rFonts w:ascii="Cambria Math" w:eastAsiaTheme="minorEastAsia" w:hAnsi="Cambria Math" w:cs="Times New Roman"/>
                                  <w:noProof/>
                                  <w:color w:val="000000" w:themeColor="text1"/>
                                  <w:sz w:val="20"/>
                                  <w:szCs w:val="20"/>
                                </w:rPr>
                                <m:t>n</m:t>
                              </m:r>
                            </m:sub>
                          </m:sSub>
                          <m:r>
                            <w:rPr>
                              <w:rFonts w:ascii="Cambria Math" w:eastAsiaTheme="minorEastAsia" w:hAnsi="Cambria Math" w:cs="Times New Roman"/>
                              <w:noProof/>
                              <w:color w:val="000000" w:themeColor="text1"/>
                              <w:sz w:val="20"/>
                              <w:szCs w:val="20"/>
                            </w:rPr>
                            <m:t>.</m:t>
                          </m:r>
                          <m:sSub>
                            <m:sSubPr>
                              <m:ctrlPr>
                                <w:rPr>
                                  <w:rFonts w:ascii="Cambria Math" w:eastAsiaTheme="minorEastAsia" w:hAnsi="Cambria Math" w:cs="Times New Roman"/>
                                  <w:i/>
                                  <w:noProof/>
                                  <w:color w:val="000000" w:themeColor="text1"/>
                                  <w:sz w:val="20"/>
                                  <w:szCs w:val="20"/>
                                </w:rPr>
                              </m:ctrlPr>
                            </m:sSubPr>
                            <m:e>
                              <m:r>
                                <w:rPr>
                                  <w:rFonts w:ascii="Cambria Math" w:eastAsiaTheme="minorEastAsia" w:hAnsi="Cambria Math" w:cs="Times New Roman"/>
                                  <w:noProof/>
                                  <w:color w:val="000000" w:themeColor="text1"/>
                                  <w:sz w:val="20"/>
                                  <w:szCs w:val="20"/>
                                </w:rPr>
                                <m:t>d</m:t>
                              </m:r>
                            </m:e>
                            <m:sub>
                              <m:r>
                                <w:rPr>
                                  <w:rFonts w:ascii="Cambria Math" w:eastAsiaTheme="minorEastAsia" w:hAnsi="Cambria Math" w:cs="Times New Roman"/>
                                  <w:noProof/>
                                  <w:color w:val="000000" w:themeColor="text1"/>
                                  <w:sz w:val="20"/>
                                  <w:szCs w:val="20"/>
                                </w:rPr>
                                <m:t>v</m:t>
                              </m:r>
                            </m:sub>
                          </m:sSub>
                        </m:e>
                      </m:rad>
                    </m:den>
                  </m:f>
                </m:e>
                <m:e>
                  <m:r>
                    <w:rPr>
                      <w:rFonts w:ascii="Cambria Math" w:eastAsiaTheme="minorEastAsia" w:hAnsi="Cambria Math" w:cs="Times New Roman"/>
                      <w:noProof/>
                      <w:color w:val="000000" w:themeColor="text1"/>
                      <w:sz w:val="20"/>
                      <w:szCs w:val="20"/>
                    </w:rPr>
                    <m:t>if u and v are adjacent</m:t>
                  </m:r>
                </m:e>
              </m:mr>
              <m:mr>
                <m:e>
                  <m:r>
                    <w:rPr>
                      <w:rFonts w:ascii="Cambria Math" w:eastAsiaTheme="minorEastAsia" w:hAnsi="Cambria Math" w:cs="Times New Roman"/>
                      <w:noProof/>
                      <w:color w:val="000000" w:themeColor="text1"/>
                      <w:sz w:val="20"/>
                      <w:szCs w:val="20"/>
                    </w:rPr>
                    <m:t>0</m:t>
                  </m:r>
                </m:e>
                <m:e>
                  <m:r>
                    <w:rPr>
                      <w:rFonts w:ascii="Cambria Math" w:eastAsiaTheme="minorEastAsia" w:hAnsi="Cambria Math" w:cs="Times New Roman"/>
                      <w:noProof/>
                      <w:color w:val="000000" w:themeColor="text1"/>
                      <w:sz w:val="20"/>
                      <w:szCs w:val="20"/>
                    </w:rPr>
                    <m:t>otherwise</m:t>
                  </m:r>
                </m:e>
              </m:mr>
            </m:m>
          </m:e>
        </m:d>
      </m:oMath>
      <w:r w:rsidR="00F122A4" w:rsidRPr="005C0EE0">
        <w:rPr>
          <w:rFonts w:ascii="Times New Roman" w:eastAsiaTheme="minorEastAsia" w:hAnsi="Times New Roman" w:cs="Times New Roman"/>
          <w:noProof/>
          <w:color w:val="000000" w:themeColor="text1"/>
          <w:sz w:val="20"/>
          <w:szCs w:val="20"/>
        </w:rPr>
        <w:t xml:space="preserve"> </w:t>
      </w:r>
      <w:r w:rsidR="00603314" w:rsidRPr="005C0EE0">
        <w:rPr>
          <w:rFonts w:ascii="Times New Roman" w:eastAsiaTheme="minorEastAsia" w:hAnsi="Times New Roman" w:cs="Times New Roman"/>
          <w:noProof/>
          <w:color w:val="000000" w:themeColor="text1"/>
          <w:sz w:val="20"/>
          <w:szCs w:val="20"/>
        </w:rPr>
        <w:t>…(12)</w:t>
      </w:r>
    </w:p>
    <w:p w:rsidR="001C5E70" w:rsidRPr="005C0EE0" w:rsidRDefault="001C5E70" w:rsidP="005C0EE0">
      <w:pPr>
        <w:spacing w:after="20" w:line="276" w:lineRule="auto"/>
        <w:ind w:left="567" w:right="567"/>
        <w:jc w:val="both"/>
        <w:rPr>
          <w:rFonts w:ascii="Times New Roman" w:hAnsi="Times New Roman" w:cs="Times New Roman"/>
          <w:noProof/>
          <w:color w:val="000000" w:themeColor="text1"/>
          <w:sz w:val="20"/>
          <w:szCs w:val="20"/>
        </w:rPr>
      </w:pPr>
    </w:p>
    <w:p w:rsidR="00320264" w:rsidRPr="005C0EE0" w:rsidRDefault="001C5E70" w:rsidP="005C0EE0">
      <w:pPr>
        <w:spacing w:after="20" w:line="276" w:lineRule="auto"/>
        <w:ind w:left="567" w:right="567"/>
        <w:jc w:val="both"/>
        <w:rPr>
          <w:rFonts w:ascii="Times New Roman" w:hAnsi="Times New Roman" w:cs="Times New Roman"/>
          <w:noProof/>
          <w:color w:val="000000" w:themeColor="text1"/>
          <w:sz w:val="20"/>
          <w:szCs w:val="20"/>
        </w:rPr>
      </w:pPr>
      <w:r w:rsidRPr="005C0EE0">
        <w:rPr>
          <w:rFonts w:ascii="Times New Roman" w:hAnsi="Times New Roman" w:cs="Times New Roman"/>
          <w:noProof/>
          <w:color w:val="000000" w:themeColor="text1"/>
          <w:sz w:val="20"/>
          <w:szCs w:val="20"/>
        </w:rPr>
        <w:t xml:space="preserve">The normalized Laplacian </w:t>
      </w:r>
      <w:r w:rsidR="001F7C2E" w:rsidRPr="005C0EE0">
        <w:rPr>
          <w:rFonts w:ascii="Times New Roman" w:hAnsi="Times New Roman" w:cs="Times New Roman"/>
          <w:noProof/>
          <w:color w:val="000000" w:themeColor="text1"/>
          <w:sz w:val="20"/>
          <w:szCs w:val="20"/>
        </w:rPr>
        <w:t>scale</w:t>
      </w:r>
      <w:r w:rsidRPr="005C0EE0">
        <w:rPr>
          <w:rFonts w:ascii="Times New Roman" w:hAnsi="Times New Roman" w:cs="Times New Roman"/>
          <w:noProof/>
          <w:color w:val="000000" w:themeColor="text1"/>
          <w:sz w:val="20"/>
          <w:szCs w:val="20"/>
        </w:rPr>
        <w:t xml:space="preserve"> is </w:t>
      </w:r>
      <w:r w:rsidR="00B30C29" w:rsidRPr="005C0EE0">
        <w:rPr>
          <w:rFonts w:ascii="Times New Roman" w:hAnsi="Times New Roman" w:cs="Times New Roman"/>
          <w:noProof/>
          <w:color w:val="000000" w:themeColor="text1"/>
          <w:sz w:val="20"/>
          <w:szCs w:val="20"/>
        </w:rPr>
        <w:t>self-possessed</w:t>
      </w:r>
      <w:r w:rsidRPr="005C0EE0">
        <w:rPr>
          <w:rFonts w:ascii="Times New Roman" w:hAnsi="Times New Roman" w:cs="Times New Roman"/>
          <w:noProof/>
          <w:color w:val="000000" w:themeColor="text1"/>
          <w:sz w:val="20"/>
          <w:szCs w:val="20"/>
        </w:rPr>
        <w:t xml:space="preserve"> of all the eigen calues of </w:t>
      </w:r>
      <m:oMath>
        <m:r>
          <w:rPr>
            <w:rFonts w:ascii="Cambria Math" w:hAnsi="Cambria Math" w:cs="Times New Roman"/>
            <w:noProof/>
            <w:color w:val="000000" w:themeColor="text1"/>
            <w:sz w:val="20"/>
            <w:szCs w:val="20"/>
          </w:rPr>
          <m:t>L</m:t>
        </m:r>
        <m:d>
          <m:dPr>
            <m:ctrlPr>
              <w:rPr>
                <w:rFonts w:ascii="Cambria Math" w:hAnsi="Cambria Math" w:cs="Times New Roman"/>
                <w:i/>
                <w:noProof/>
                <w:color w:val="000000" w:themeColor="text1"/>
                <w:sz w:val="20"/>
                <w:szCs w:val="20"/>
              </w:rPr>
            </m:ctrlPr>
          </m:dPr>
          <m:e>
            <m:r>
              <w:rPr>
                <w:rFonts w:ascii="Cambria Math" w:hAnsi="Cambria Math" w:cs="Times New Roman"/>
                <w:noProof/>
                <w:color w:val="000000" w:themeColor="text1"/>
                <w:sz w:val="20"/>
                <w:szCs w:val="20"/>
              </w:rPr>
              <m:t>G</m:t>
            </m:r>
          </m:e>
        </m:d>
        <m:r>
          <w:rPr>
            <w:rFonts w:ascii="Cambria Math" w:hAnsi="Cambria Math" w:cs="Times New Roman"/>
            <w:noProof/>
            <w:color w:val="000000" w:themeColor="text1"/>
            <w:sz w:val="20"/>
            <w:szCs w:val="20"/>
          </w:rPr>
          <m:t>:</m:t>
        </m:r>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λ</m:t>
            </m:r>
          </m:e>
          <m:sub>
            <m:r>
              <w:rPr>
                <w:rFonts w:ascii="Cambria Math" w:hAnsi="Cambria Math" w:cs="Times New Roman"/>
                <w:noProof/>
                <w:color w:val="000000" w:themeColor="text1"/>
                <w:sz w:val="20"/>
                <w:szCs w:val="20"/>
              </w:rPr>
              <m:t>1</m:t>
            </m:r>
          </m:sub>
        </m:sSub>
        <m:r>
          <w:rPr>
            <w:rFonts w:ascii="Cambria Math" w:hAnsi="Cambria Math" w:cs="Times New Roman"/>
            <w:noProof/>
            <w:color w:val="000000" w:themeColor="text1"/>
            <w:sz w:val="20"/>
            <w:szCs w:val="20"/>
          </w:rPr>
          <m:t>≤</m:t>
        </m:r>
        <m:sSub>
          <m:sSubPr>
            <m:ctrlPr>
              <w:rPr>
                <w:rFonts w:ascii="Cambria Math" w:hAnsi="Cambria Math" w:cs="Times New Roman"/>
                <w:i/>
                <w:noProof/>
                <w:color w:val="000000" w:themeColor="text1"/>
                <w:sz w:val="20"/>
                <w:szCs w:val="20"/>
              </w:rPr>
            </m:ctrlPr>
          </m:sSubPr>
          <m:e>
            <m:r>
              <w:rPr>
                <w:rFonts w:ascii="Cambria Math" w:hAnsi="Cambria Math" w:cs="Times New Roman"/>
                <w:noProof/>
                <w:color w:val="000000" w:themeColor="text1"/>
                <w:sz w:val="20"/>
                <w:szCs w:val="20"/>
              </w:rPr>
              <m:t>λ</m:t>
            </m:r>
          </m:e>
          <m:sub>
            <m:r>
              <w:rPr>
                <w:rFonts w:ascii="Cambria Math" w:hAnsi="Cambria Math" w:cs="Times New Roman"/>
                <w:noProof/>
                <w:color w:val="000000" w:themeColor="text1"/>
                <w:sz w:val="20"/>
                <w:szCs w:val="20"/>
              </w:rPr>
              <m:t>2</m:t>
            </m:r>
          </m:sub>
        </m:sSub>
        <m:r>
          <w:rPr>
            <w:rFonts w:ascii="Cambria Math" w:hAnsi="Cambria Math" w:cs="Times New Roman"/>
            <w:noProof/>
            <w:color w:val="000000" w:themeColor="text1"/>
            <w:sz w:val="20"/>
            <w:szCs w:val="20"/>
          </w:rPr>
          <m:t>≤…≤</m:t>
        </m:r>
        <m:sSub>
          <m:sSubPr>
            <m:ctrlPr>
              <w:rPr>
                <w:rFonts w:ascii="Cambria Math" w:eastAsiaTheme="minorEastAsia" w:hAnsi="Cambria Math" w:cs="Times New Roman"/>
                <w:i/>
                <w:noProof/>
                <w:color w:val="000000" w:themeColor="text1"/>
                <w:sz w:val="20"/>
                <w:szCs w:val="20"/>
              </w:rPr>
            </m:ctrlPr>
          </m:sSubPr>
          <m:e>
            <m:r>
              <w:rPr>
                <w:rFonts w:ascii="Cambria Math" w:eastAsiaTheme="minorEastAsia" w:hAnsi="Cambria Math" w:cs="Times New Roman"/>
                <w:noProof/>
                <w:color w:val="000000" w:themeColor="text1"/>
                <w:sz w:val="20"/>
                <w:szCs w:val="20"/>
              </w:rPr>
              <m:t>λ</m:t>
            </m:r>
          </m:e>
          <m:sub>
            <m:r>
              <w:rPr>
                <w:rFonts w:ascii="Cambria Math" w:eastAsiaTheme="minorEastAsia" w:hAnsi="Cambria Math" w:cs="Times New Roman"/>
                <w:noProof/>
                <w:color w:val="000000" w:themeColor="text1"/>
                <w:sz w:val="20"/>
                <w:szCs w:val="20"/>
              </w:rPr>
              <m:t>n</m:t>
            </m:r>
          </m:sub>
        </m:sSub>
      </m:oMath>
      <w:r w:rsidRPr="005C0EE0">
        <w:rPr>
          <w:rFonts w:ascii="Times New Roman" w:eastAsiaTheme="minorEastAsia" w:hAnsi="Times New Roman" w:cs="Times New Roman"/>
          <w:noProof/>
          <w:color w:val="000000" w:themeColor="text1"/>
          <w:sz w:val="20"/>
          <w:szCs w:val="20"/>
        </w:rPr>
        <w:t xml:space="preserve">. </w:t>
      </w:r>
    </w:p>
    <w:p w:rsidR="00CE075A" w:rsidRPr="005C0EE0" w:rsidRDefault="005529A2"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r>
          <w:rPr>
            <w:rFonts w:ascii="Cambria Math" w:hAnsi="Cambria Math" w:cs="Times New Roman"/>
            <w:color w:val="000000" w:themeColor="text1"/>
            <w:sz w:val="20"/>
            <w:szCs w:val="20"/>
          </w:rPr>
          <m:t>W</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G,N</m:t>
            </m:r>
          </m:e>
        </m:d>
        <m:r>
          <w:rPr>
            <w:rFonts w:ascii="Cambria Math" w:hAnsi="Cambria Math" w:cs="Times New Roman"/>
            <w:color w:val="000000" w:themeColor="text1"/>
            <w:sz w:val="20"/>
            <w:szCs w:val="20"/>
          </w:rPr>
          <m:t>=</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i=1,2,…n</m:t>
            </m:r>
          </m:sub>
          <m:sup/>
          <m:e>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i</m:t>
                        </m:r>
                      </m:sub>
                    </m:sSub>
                  </m:e>
                </m:d>
              </m:e>
              <m:sup>
                <m:r>
                  <w:rPr>
                    <w:rFonts w:ascii="Cambria Math" w:hAnsi="Cambria Math" w:cs="Times New Roman"/>
                    <w:color w:val="000000" w:themeColor="text1"/>
                    <w:sz w:val="20"/>
                    <w:szCs w:val="20"/>
                  </w:rPr>
                  <m:t>N</m:t>
                </m:r>
              </m:sup>
            </m:sSup>
          </m:e>
        </m:nary>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13)</w:t>
      </w:r>
    </w:p>
    <w:p w:rsidR="00B760A3" w:rsidRPr="005C0EE0" w:rsidRDefault="00B30C29"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ab/>
        <w:t>From 13 the Eigen values are pointed regular nodes with</w:t>
      </w:r>
      <w:r w:rsidR="00B760A3" w:rsidRPr="005C0EE0">
        <w:rPr>
          <w:rFonts w:ascii="Times New Roman" w:eastAsiaTheme="minorEastAsia" w:hAnsi="Times New Roman" w:cs="Times New Roman"/>
          <w:color w:val="000000" w:themeColor="text1"/>
          <w:sz w:val="20"/>
          <w:szCs w:val="20"/>
        </w:rPr>
        <w:t xml:space="preserve"> suitable value for parameter N</w:t>
      </w:r>
      <w:r w:rsidR="005949BA" w:rsidRPr="005C0EE0">
        <w:rPr>
          <w:rFonts w:ascii="Times New Roman" w:eastAsiaTheme="minorEastAsia" w:hAnsi="Times New Roman" w:cs="Times New Roman"/>
          <w:color w:val="000000" w:themeColor="text1"/>
          <w:sz w:val="20"/>
          <w:szCs w:val="20"/>
        </w:rPr>
        <w:t xml:space="preserve"> </w:t>
      </w:r>
      <w:r w:rsidR="00603314" w:rsidRPr="005C0EE0">
        <w:rPr>
          <w:rFonts w:ascii="Times New Roman" w:eastAsiaTheme="minorEastAsia" w:hAnsi="Times New Roman" w:cs="Times New Roman"/>
          <w:color w:val="000000" w:themeColor="text1"/>
          <w:sz w:val="20"/>
          <w:szCs w:val="20"/>
        </w:rPr>
        <w:t>[12</w:t>
      </w:r>
      <w:r w:rsidR="00B760A3" w:rsidRPr="005C0EE0">
        <w:rPr>
          <w:rFonts w:ascii="Times New Roman" w:eastAsiaTheme="minorEastAsia" w:hAnsi="Times New Roman" w:cs="Times New Roman"/>
          <w:color w:val="000000" w:themeColor="text1"/>
          <w:sz w:val="20"/>
          <w:szCs w:val="20"/>
        </w:rPr>
        <w:t>,</w:t>
      </w:r>
      <w:r w:rsidR="005949BA" w:rsidRPr="005C0EE0">
        <w:rPr>
          <w:rFonts w:ascii="Times New Roman" w:eastAsiaTheme="minorEastAsia" w:hAnsi="Times New Roman" w:cs="Times New Roman"/>
          <w:color w:val="000000" w:themeColor="text1"/>
          <w:sz w:val="20"/>
          <w:szCs w:val="20"/>
        </w:rPr>
        <w:t xml:space="preserve"> </w:t>
      </w:r>
      <w:r w:rsidR="00603314" w:rsidRPr="005C0EE0">
        <w:rPr>
          <w:rFonts w:ascii="Times New Roman" w:eastAsiaTheme="minorEastAsia" w:hAnsi="Times New Roman" w:cs="Times New Roman"/>
          <w:color w:val="000000" w:themeColor="text1"/>
          <w:sz w:val="20"/>
          <w:szCs w:val="20"/>
        </w:rPr>
        <w:t>13</w:t>
      </w:r>
      <w:r w:rsidR="00B760A3" w:rsidRPr="005C0EE0">
        <w:rPr>
          <w:rFonts w:ascii="Times New Roman" w:eastAsiaTheme="minorEastAsia" w:hAnsi="Times New Roman" w:cs="Times New Roman"/>
          <w:color w:val="000000" w:themeColor="text1"/>
          <w:sz w:val="20"/>
          <w:szCs w:val="20"/>
        </w:rPr>
        <w:t>]</w:t>
      </w:r>
      <w:r w:rsidR="00D34001" w:rsidRPr="005C0EE0">
        <w:rPr>
          <w:rFonts w:ascii="Times New Roman" w:eastAsiaTheme="minorEastAsia" w:hAnsi="Times New Roman" w:cs="Times New Roman"/>
          <w:color w:val="000000" w:themeColor="text1"/>
          <w:sz w:val="20"/>
          <w:szCs w:val="20"/>
        </w:rPr>
        <w:t xml:space="preserve">. Moreover, the </w:t>
      </w:r>
      <w:r w:rsidRPr="005C0EE0">
        <w:rPr>
          <w:rFonts w:ascii="Times New Roman" w:eastAsiaTheme="minorEastAsia" w:hAnsi="Times New Roman" w:cs="Times New Roman"/>
          <w:color w:val="000000" w:themeColor="text1"/>
          <w:sz w:val="20"/>
          <w:szCs w:val="20"/>
        </w:rPr>
        <w:t>graph poi n G</w:t>
      </w:r>
      <w:r w:rsidR="00D34001" w:rsidRPr="005C0EE0">
        <w:rPr>
          <w:rFonts w:ascii="Times New Roman" w:eastAsiaTheme="minorEastAsia" w:hAnsi="Times New Roman" w:cs="Times New Roman"/>
          <w:color w:val="000000" w:themeColor="text1"/>
          <w:sz w:val="20"/>
          <w:szCs w:val="20"/>
        </w:rPr>
        <w:t xml:space="preserve"> can be represented as </w:t>
      </w:r>
      <w:r w:rsidRPr="005C0EE0">
        <w:rPr>
          <w:rFonts w:ascii="Times New Roman" w:eastAsiaTheme="minorEastAsia" w:hAnsi="Times New Roman" w:cs="Times New Roman"/>
          <w:color w:val="000000" w:themeColor="text1"/>
          <w:sz w:val="20"/>
          <w:szCs w:val="20"/>
        </w:rPr>
        <w:t>N number of nodes</w:t>
      </w:r>
    </w:p>
    <w:p w:rsidR="00AF655C" w:rsidRPr="005C0EE0" w:rsidRDefault="00485052"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r>
          <w:rPr>
            <w:rFonts w:ascii="Cambria Math" w:hAnsi="Cambria Math" w:cs="Times New Roman"/>
            <w:color w:val="000000" w:themeColor="text1"/>
            <w:sz w:val="20"/>
            <w:szCs w:val="20"/>
          </w:rPr>
          <m:t>W(G,N)≈</m:t>
        </m:r>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θϵ</m:t>
            </m:r>
            <m:r>
              <m:rPr>
                <m:sty m:val="p"/>
              </m:rPr>
              <w:rPr>
                <w:rFonts w:ascii="Cambria Math" w:hAnsi="Cambria Math" w:cs="Times New Roman"/>
                <w:color w:val="000000" w:themeColor="text1"/>
                <w:sz w:val="20"/>
                <w:szCs w:val="20"/>
              </w:rPr>
              <m:t>Ω</m:t>
            </m:r>
          </m:sub>
          <m:sup/>
          <m:e>
            <m:sSup>
              <m:sSupPr>
                <m:ctrlPr>
                  <w:rPr>
                    <w:rFonts w:ascii="Cambria Math" w:hAnsi="Cambria Math" w:cs="Times New Roman"/>
                    <w:i/>
                    <w:color w:val="000000" w:themeColor="text1"/>
                    <w:sz w:val="20"/>
                    <w:szCs w:val="20"/>
                  </w:rPr>
                </m:ctrlPr>
              </m:sSupPr>
              <m:e>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1-θ</m:t>
                    </m:r>
                  </m:e>
                </m:d>
              </m:e>
              <m:sup>
                <m:r>
                  <w:rPr>
                    <w:rFonts w:ascii="Cambria Math" w:hAnsi="Cambria Math" w:cs="Times New Roman"/>
                    <w:color w:val="000000" w:themeColor="text1"/>
                    <w:sz w:val="20"/>
                    <w:szCs w:val="20"/>
                  </w:rPr>
                  <m:t>N</m:t>
                </m:r>
              </m:sup>
            </m:sSup>
            <m:r>
              <w:rPr>
                <w:rFonts w:ascii="Cambria Math" w:hAnsi="Cambria Math" w:cs="Times New Roman"/>
                <w:color w:val="000000" w:themeColor="text1"/>
                <w:sz w:val="20"/>
                <w:szCs w:val="20"/>
              </w:rPr>
              <m:t>.f(λ=θ)</m:t>
            </m:r>
          </m:e>
        </m:nary>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14)</w:t>
      </w:r>
    </w:p>
    <w:p w:rsidR="0014627D" w:rsidRPr="005C0EE0" w:rsidRDefault="0014627D" w:rsidP="005C0EE0">
      <w:pPr>
        <w:spacing w:after="20" w:line="276" w:lineRule="auto"/>
        <w:ind w:left="567" w:right="567"/>
        <w:jc w:val="both"/>
        <w:rPr>
          <w:rFonts w:ascii="Times New Roman" w:hAnsi="Times New Roman" w:cs="Times New Roman"/>
          <w:b/>
          <w:color w:val="000000" w:themeColor="text1"/>
          <w:sz w:val="20"/>
          <w:szCs w:val="20"/>
        </w:rPr>
      </w:pPr>
    </w:p>
    <w:p w:rsidR="00E529C1" w:rsidRPr="005C0EE0" w:rsidRDefault="00E529C1"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b/>
          <w:color w:val="000000" w:themeColor="text1"/>
          <w:sz w:val="20"/>
          <w:szCs w:val="20"/>
        </w:rPr>
        <w:tab/>
      </w:r>
      <w:r w:rsidR="00B30C29" w:rsidRPr="005C0EE0">
        <w:rPr>
          <w:rFonts w:ascii="Times New Roman" w:hAnsi="Times New Roman" w:cs="Times New Roman"/>
          <w:color w:val="000000" w:themeColor="text1"/>
          <w:sz w:val="20"/>
          <w:szCs w:val="20"/>
        </w:rPr>
        <w:t>By the congestion t</w:t>
      </w:r>
      <w:r w:rsidRPr="005C0EE0">
        <w:rPr>
          <w:rFonts w:ascii="Times New Roman" w:hAnsi="Times New Roman" w:cs="Times New Roman"/>
          <w:color w:val="000000" w:themeColor="text1"/>
          <w:sz w:val="20"/>
          <w:szCs w:val="20"/>
        </w:rPr>
        <w:t xml:space="preserve">he Link of Transmission time T at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oMath>
      <w:r w:rsidRPr="005C0EE0">
        <w:rPr>
          <w:rFonts w:ascii="Times New Roman" w:eastAsiaTheme="minorEastAsia" w:hAnsi="Times New Roman" w:cs="Times New Roman"/>
          <w:color w:val="000000" w:themeColor="text1"/>
          <w:sz w:val="20"/>
          <w:szCs w:val="20"/>
        </w:rPr>
        <w:t xml:space="preserve"> variation depends on the N number of nodes arrived at queuing Length at t time in congestion c be </w:t>
      </w:r>
      <m:oMath>
        <m:nary>
          <m:naryPr>
            <m:chr m:val="∑"/>
            <m:limLoc m:val="undOvr"/>
            <m:supHide m:val="1"/>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C</m:t>
            </m:r>
          </m:sub>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t</m:t>
                </m:r>
              </m:sub>
            </m:sSub>
            <m:r>
              <w:rPr>
                <w:rFonts w:ascii="Cambria Math" w:hAnsi="Cambria Math" w:cs="Times New Roman"/>
                <w:color w:val="000000" w:themeColor="text1"/>
                <w:sz w:val="20"/>
                <w:szCs w:val="20"/>
              </w:rPr>
              <m:t>(t)</m:t>
            </m:r>
          </m:e>
        </m:nary>
      </m:oMath>
      <w:r w:rsidRPr="005C0EE0">
        <w:rPr>
          <w:rFonts w:ascii="Times New Roman" w:eastAsiaTheme="minorEastAsia" w:hAnsi="Times New Roman" w:cs="Times New Roman"/>
          <w:color w:val="000000" w:themeColor="text1"/>
          <w:sz w:val="20"/>
          <w:szCs w:val="20"/>
        </w:rPr>
        <w:t xml:space="preserve"> be refereed at link state of time difference, ie, </w:t>
      </w:r>
    </w:p>
    <w:p w:rsidR="0014627D" w:rsidRPr="005C0EE0" w:rsidRDefault="00DC36C4" w:rsidP="005C0EE0">
      <w:pPr>
        <w:spacing w:after="20" w:line="276" w:lineRule="auto"/>
        <w:ind w:left="567" w:right="567"/>
        <w:jc w:val="both"/>
        <w:rPr>
          <w:rFonts w:ascii="Times New Roman" w:eastAsiaTheme="minorEastAsia" w:hAnsi="Times New Roman" w:cs="Times New Roman"/>
          <w:b/>
          <w:color w:val="000000" w:themeColor="text1"/>
          <w:sz w:val="20"/>
          <w:szCs w:val="20"/>
        </w:rPr>
      </w:pPr>
      <m:oMath>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λ</m:t>
            </m:r>
          </m:e>
          <m:sub>
            <m:r>
              <m:rPr>
                <m:sty m:val="bi"/>
              </m:rPr>
              <w:rPr>
                <w:rFonts w:ascii="Cambria Math" w:hAnsi="Cambria Math" w:cs="Times New Roman"/>
                <w:color w:val="000000" w:themeColor="text1"/>
                <w:sz w:val="20"/>
                <w:szCs w:val="20"/>
              </w:rPr>
              <m:t>l</m:t>
            </m:r>
          </m:sub>
        </m:sSub>
        <m:d>
          <m:dPr>
            <m:ctrlPr>
              <w:rPr>
                <w:rFonts w:ascii="Cambria Math" w:hAnsi="Cambria Math" w:cs="Times New Roman"/>
                <w:b/>
                <w:i/>
                <w:color w:val="000000" w:themeColor="text1"/>
                <w:sz w:val="20"/>
                <w:szCs w:val="20"/>
              </w:rPr>
            </m:ctrlPr>
          </m:dPr>
          <m:e>
            <m:r>
              <m:rPr>
                <m:sty m:val="bi"/>
              </m:rPr>
              <w:rPr>
                <w:rFonts w:ascii="Cambria Math" w:hAnsi="Cambria Math" w:cs="Times New Roman"/>
                <w:color w:val="000000" w:themeColor="text1"/>
                <w:sz w:val="20"/>
                <w:szCs w:val="20"/>
              </w:rPr>
              <m:t>t+T</m:t>
            </m:r>
          </m:e>
        </m:d>
        <m:r>
          <m:rPr>
            <m:sty m:val="bi"/>
          </m:rPr>
          <w:rPr>
            <w:rFonts w:ascii="Cambria Math" w:hAnsi="Cambria Math" w:cs="Times New Roman"/>
            <w:color w:val="000000" w:themeColor="text1"/>
            <w:sz w:val="20"/>
            <w:szCs w:val="20"/>
          </w:rPr>
          <m:t>=</m:t>
        </m:r>
        <m:sSup>
          <m:sSupPr>
            <m:ctrlPr>
              <w:rPr>
                <w:rFonts w:ascii="Cambria Math" w:hAnsi="Cambria Math" w:cs="Times New Roman"/>
                <w:b/>
                <w:i/>
                <w:color w:val="000000" w:themeColor="text1"/>
                <w:sz w:val="20"/>
                <w:szCs w:val="20"/>
              </w:rPr>
            </m:ctrlPr>
          </m:sSupPr>
          <m:e>
            <m:d>
              <m:dPr>
                <m:begChr m:val="["/>
                <m:endChr m:val="]"/>
                <m:ctrlPr>
                  <w:rPr>
                    <w:rFonts w:ascii="Cambria Math" w:hAnsi="Cambria Math" w:cs="Times New Roman"/>
                    <w:b/>
                    <w:i/>
                    <w:color w:val="000000" w:themeColor="text1"/>
                    <w:sz w:val="20"/>
                    <w:szCs w:val="20"/>
                  </w:rPr>
                </m:ctrlPr>
              </m:dPr>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λ</m:t>
                    </m:r>
                  </m:e>
                  <m:sub>
                    <m:r>
                      <m:rPr>
                        <m:sty m:val="bi"/>
                      </m:rPr>
                      <w:rPr>
                        <w:rFonts w:ascii="Cambria Math" w:hAnsi="Cambria Math" w:cs="Times New Roman"/>
                        <w:color w:val="000000" w:themeColor="text1"/>
                        <w:sz w:val="20"/>
                        <w:szCs w:val="20"/>
                      </w:rPr>
                      <m:t>l</m:t>
                    </m:r>
                  </m:sub>
                </m:sSub>
                <m:d>
                  <m:dPr>
                    <m:ctrlPr>
                      <w:rPr>
                        <w:rFonts w:ascii="Cambria Math" w:hAnsi="Cambria Math" w:cs="Times New Roman"/>
                        <w:b/>
                        <w:i/>
                        <w:color w:val="000000" w:themeColor="text1"/>
                        <w:sz w:val="20"/>
                        <w:szCs w:val="20"/>
                      </w:rPr>
                    </m:ctrlPr>
                  </m:dPr>
                  <m:e>
                    <m:r>
                      <m:rPr>
                        <m:sty m:val="bi"/>
                      </m:rPr>
                      <w:rPr>
                        <w:rFonts w:ascii="Cambria Math" w:hAnsi="Cambria Math" w:cs="Times New Roman"/>
                        <w:color w:val="000000" w:themeColor="text1"/>
                        <w:sz w:val="20"/>
                        <w:szCs w:val="20"/>
                      </w:rPr>
                      <m:t>t</m:t>
                    </m:r>
                  </m:e>
                </m:d>
                <m:r>
                  <m:rPr>
                    <m:sty m:val="bi"/>
                  </m:rPr>
                  <w:rPr>
                    <w:rFonts w:ascii="Cambria Math" w:hAnsi="Cambria Math" w:cs="Times New Roman"/>
                    <w:color w:val="000000" w:themeColor="text1"/>
                    <w:sz w:val="20"/>
                    <w:szCs w:val="20"/>
                  </w:rPr>
                  <m:t>+β</m:t>
                </m:r>
                <m:d>
                  <m:dPr>
                    <m:ctrlPr>
                      <w:rPr>
                        <w:rFonts w:ascii="Cambria Math" w:hAnsi="Cambria Math" w:cs="Times New Roman"/>
                        <w:b/>
                        <w:i/>
                        <w:color w:val="000000" w:themeColor="text1"/>
                        <w:sz w:val="20"/>
                        <w:szCs w:val="20"/>
                      </w:rPr>
                    </m:ctrlPr>
                  </m:dPr>
                  <m:e>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r</m:t>
                        </m:r>
                      </m:e>
                      <m:sub>
                        <m:r>
                          <m:rPr>
                            <m:sty m:val="bi"/>
                          </m:rPr>
                          <w:rPr>
                            <w:rFonts w:ascii="Cambria Math" w:hAnsi="Cambria Math" w:cs="Times New Roman"/>
                            <w:color w:val="000000" w:themeColor="text1"/>
                            <w:sz w:val="20"/>
                            <w:szCs w:val="20"/>
                          </w:rPr>
                          <m:t>l</m:t>
                        </m:r>
                      </m:sub>
                    </m:sSub>
                    <m:d>
                      <m:dPr>
                        <m:ctrlPr>
                          <w:rPr>
                            <w:rFonts w:ascii="Cambria Math" w:hAnsi="Cambria Math" w:cs="Times New Roman"/>
                            <w:b/>
                            <w:i/>
                            <w:color w:val="000000" w:themeColor="text1"/>
                            <w:sz w:val="20"/>
                            <w:szCs w:val="20"/>
                          </w:rPr>
                        </m:ctrlPr>
                      </m:dPr>
                      <m:e>
                        <m:r>
                          <m:rPr>
                            <m:sty m:val="bi"/>
                          </m:rPr>
                          <w:rPr>
                            <w:rFonts w:ascii="Cambria Math" w:hAnsi="Cambria Math" w:cs="Times New Roman"/>
                            <w:color w:val="000000" w:themeColor="text1"/>
                            <w:sz w:val="20"/>
                            <w:szCs w:val="20"/>
                          </w:rPr>
                          <m:t>t</m:t>
                        </m:r>
                      </m:e>
                    </m:d>
                    <m:r>
                      <m:rPr>
                        <m:sty m:val="bi"/>
                      </m:rPr>
                      <w:rPr>
                        <w:rFonts w:ascii="Cambria Math" w:hAnsi="Cambria Math" w:cs="Times New Roman"/>
                        <w:color w:val="000000" w:themeColor="text1"/>
                        <w:sz w:val="20"/>
                        <w:szCs w:val="20"/>
                      </w:rPr>
                      <m:t>+</m:t>
                    </m:r>
                    <m:f>
                      <m:fPr>
                        <m:ctrlPr>
                          <w:rPr>
                            <w:rFonts w:ascii="Cambria Math" w:hAnsi="Cambria Math" w:cs="Times New Roman"/>
                            <w:b/>
                            <w:i/>
                            <w:color w:val="000000" w:themeColor="text1"/>
                            <w:sz w:val="20"/>
                            <w:szCs w:val="20"/>
                          </w:rPr>
                        </m:ctrlPr>
                      </m:fPr>
                      <m:num>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N</m:t>
                            </m:r>
                          </m:e>
                          <m:sub>
                            <m:r>
                              <m:rPr>
                                <m:sty m:val="bi"/>
                              </m:rPr>
                              <w:rPr>
                                <w:rFonts w:ascii="Cambria Math" w:hAnsi="Cambria Math" w:cs="Times New Roman"/>
                                <w:color w:val="000000" w:themeColor="text1"/>
                                <w:sz w:val="20"/>
                                <w:szCs w:val="20"/>
                              </w:rPr>
                              <m:t>T</m:t>
                            </m:r>
                          </m:sub>
                        </m:sSub>
                      </m:num>
                      <m:den>
                        <m:r>
                          <m:rPr>
                            <m:sty m:val="bi"/>
                          </m:rPr>
                          <w:rPr>
                            <w:rFonts w:ascii="Cambria Math" w:hAnsi="Cambria Math" w:cs="Times New Roman"/>
                            <w:color w:val="000000" w:themeColor="text1"/>
                            <w:sz w:val="20"/>
                            <w:szCs w:val="20"/>
                          </w:rPr>
                          <m:t>T</m:t>
                        </m:r>
                      </m:den>
                    </m:f>
                    <m:r>
                      <m:rPr>
                        <m:sty m:val="bi"/>
                      </m:rPr>
                      <w:rPr>
                        <w:rFonts w:ascii="Cambria Math" w:hAnsi="Cambria Math" w:cs="Times New Roman"/>
                        <w:color w:val="000000" w:themeColor="text1"/>
                        <w:sz w:val="20"/>
                        <w:szCs w:val="20"/>
                      </w:rPr>
                      <m:t>-</m:t>
                    </m:r>
                    <m:sSub>
                      <m:sSubPr>
                        <m:ctrlPr>
                          <w:rPr>
                            <w:rFonts w:ascii="Cambria Math" w:hAnsi="Cambria Math" w:cs="Times New Roman"/>
                            <w:b/>
                            <w:i/>
                            <w:color w:val="000000" w:themeColor="text1"/>
                            <w:sz w:val="20"/>
                            <w:szCs w:val="20"/>
                          </w:rPr>
                        </m:ctrlPr>
                      </m:sSubPr>
                      <m:e>
                        <m:r>
                          <m:rPr>
                            <m:sty m:val="bi"/>
                          </m:rPr>
                          <w:rPr>
                            <w:rFonts w:ascii="Cambria Math" w:hAnsi="Cambria Math" w:cs="Times New Roman"/>
                            <w:color w:val="000000" w:themeColor="text1"/>
                            <w:sz w:val="20"/>
                            <w:szCs w:val="20"/>
                          </w:rPr>
                          <m:t>c</m:t>
                        </m:r>
                      </m:e>
                      <m:sub>
                        <m:r>
                          <m:rPr>
                            <m:sty m:val="bi"/>
                          </m:rPr>
                          <w:rPr>
                            <w:rFonts w:ascii="Cambria Math" w:hAnsi="Cambria Math" w:cs="Times New Roman"/>
                            <w:color w:val="000000" w:themeColor="text1"/>
                            <w:sz w:val="20"/>
                            <w:szCs w:val="20"/>
                          </w:rPr>
                          <m:t>l</m:t>
                        </m:r>
                      </m:sub>
                    </m:sSub>
                  </m:e>
                </m:d>
              </m:e>
            </m:d>
          </m:e>
          <m:sup>
            <m:r>
              <m:rPr>
                <m:sty m:val="bi"/>
              </m:rPr>
              <w:rPr>
                <w:rFonts w:ascii="Cambria Math" w:hAnsi="Cambria Math" w:cs="Times New Roman"/>
                <w:color w:val="000000" w:themeColor="text1"/>
                <w:sz w:val="20"/>
                <w:szCs w:val="20"/>
              </w:rPr>
              <m:t>t</m:t>
            </m:r>
          </m:sup>
        </m:sSup>
      </m:oMath>
      <w:proofErr w:type="gramStart"/>
      <w:r w:rsidR="00603314" w:rsidRPr="005C0EE0">
        <w:rPr>
          <w:rFonts w:ascii="Times New Roman" w:eastAsiaTheme="minorEastAsia" w:hAnsi="Times New Roman" w:cs="Times New Roman"/>
          <w:b/>
          <w:color w:val="000000" w:themeColor="text1"/>
          <w:sz w:val="20"/>
          <w:szCs w:val="20"/>
        </w:rPr>
        <w:t>….(</w:t>
      </w:r>
      <w:proofErr w:type="gramEnd"/>
      <w:r w:rsidR="00603314" w:rsidRPr="005C0EE0">
        <w:rPr>
          <w:rFonts w:ascii="Times New Roman" w:eastAsiaTheme="minorEastAsia" w:hAnsi="Times New Roman" w:cs="Times New Roman"/>
          <w:b/>
          <w:color w:val="000000" w:themeColor="text1"/>
          <w:sz w:val="20"/>
          <w:szCs w:val="20"/>
        </w:rPr>
        <w:t>15)</w:t>
      </w:r>
    </w:p>
    <w:p w:rsidR="008C62DB" w:rsidRPr="005C0EE0" w:rsidRDefault="008C62DB" w:rsidP="005C0EE0">
      <w:pPr>
        <w:spacing w:after="20" w:line="276" w:lineRule="auto"/>
        <w:ind w:left="567" w:right="567"/>
        <w:jc w:val="both"/>
        <w:rPr>
          <w:rFonts w:ascii="Times New Roman" w:hAnsi="Times New Roman" w:cs="Times New Roman"/>
          <w:b/>
          <w:color w:val="000000" w:themeColor="text1"/>
          <w:sz w:val="20"/>
          <w:szCs w:val="20"/>
        </w:rPr>
      </w:pPr>
    </w:p>
    <w:p w:rsidR="00266DF2" w:rsidRPr="005C0EE0" w:rsidRDefault="00D82F0F"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hAnsi="Times New Roman" w:cs="Times New Roman"/>
          <w:color w:val="000000" w:themeColor="text1"/>
          <w:sz w:val="20"/>
          <w:szCs w:val="20"/>
        </w:rPr>
        <w:t xml:space="preserve">For a given price </w:t>
      </w:r>
      <w:r w:rsidR="006003CB" w:rsidRPr="005C0EE0">
        <w:rPr>
          <w:rFonts w:ascii="Times New Roman" w:hAnsi="Times New Roman" w:cs="Times New Roman"/>
          <w:color w:val="000000" w:themeColor="text1"/>
          <w:sz w:val="20"/>
          <w:szCs w:val="20"/>
        </w:rPr>
        <w:t>vector</w:t>
      </w:r>
      <m:oMath>
        <m:r>
          <w:rPr>
            <w:rFonts w:ascii="Cambria Math" w:hAnsi="Cambria Math" w:cs="Times New Roman"/>
            <w:color w:val="000000" w:themeColor="text1"/>
            <w:sz w:val="20"/>
            <w:szCs w:val="20"/>
          </w:rPr>
          <m:t>λ(t)</m:t>
        </m:r>
      </m:oMath>
      <w:r w:rsidRPr="005C0EE0">
        <w:rPr>
          <w:rFonts w:ascii="Times New Roman" w:eastAsiaTheme="minorEastAsia" w:hAnsi="Times New Roman" w:cs="Times New Roman"/>
          <w:color w:val="000000" w:themeColor="text1"/>
          <w:sz w:val="20"/>
          <w:szCs w:val="20"/>
        </w:rPr>
        <w:t xml:space="preserve">, from formula (11)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x</m:t>
            </m:r>
          </m:e>
          <m:sub>
            <m:r>
              <w:rPr>
                <w:rFonts w:ascii="Cambria Math" w:eastAsiaTheme="minorEastAsia" w:hAnsi="Cambria Math" w:cs="Times New Roman"/>
                <w:color w:val="000000" w:themeColor="text1"/>
                <w:sz w:val="20"/>
                <w:szCs w:val="20"/>
              </w:rPr>
              <m:t>s</m:t>
            </m:r>
          </m:sub>
        </m:sSub>
        <m:d>
          <m:dPr>
            <m:ctrlPr>
              <w:rPr>
                <w:rFonts w:ascii="Cambria Math" w:eastAsiaTheme="minorEastAsia" w:hAnsi="Cambria Math" w:cs="Times New Roman"/>
                <w:i/>
                <w:color w:val="000000" w:themeColor="text1"/>
                <w:sz w:val="20"/>
                <w:szCs w:val="20"/>
              </w:rPr>
            </m:ctrlPr>
          </m:dPr>
          <m:e>
            <m:r>
              <w:rPr>
                <w:rFonts w:ascii="Cambria Math" w:eastAsiaTheme="minorEastAsia" w:hAnsi="Cambria Math" w:cs="Times New Roman"/>
                <w:color w:val="000000" w:themeColor="text1"/>
                <w:sz w:val="20"/>
                <w:szCs w:val="20"/>
              </w:rPr>
              <m:t>t</m:t>
            </m:r>
          </m:e>
        </m:d>
      </m:oMath>
      <w:r w:rsidR="00BF534B" w:rsidRPr="005C0EE0">
        <w:rPr>
          <w:rFonts w:ascii="Times New Roman" w:eastAsiaTheme="minorEastAsia" w:hAnsi="Times New Roman" w:cs="Times New Roman"/>
          <w:color w:val="000000" w:themeColor="text1"/>
          <w:sz w:val="20"/>
          <w:szCs w:val="20"/>
        </w:rPr>
        <w:t xml:space="preserve"> is the solution of every sub problem if </w:t>
      </w:r>
    </w:p>
    <w:p w:rsidR="00266DF2"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s</m:t>
                </m:r>
              </m:sub>
            </m:sSub>
            <m:r>
              <w:rPr>
                <w:rFonts w:ascii="Cambria Math" w:hAnsi="Cambria Math" w:cs="Times New Roman"/>
                <w:color w:val="000000" w:themeColor="text1"/>
                <w:sz w:val="20"/>
                <w:szCs w:val="20"/>
              </w:rPr>
              <m:t>(t)</m:t>
            </m:r>
          </m:den>
        </m:f>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μ</m:t>
            </m:r>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r>
              <w:rPr>
                <w:rFonts w:ascii="Cambria Math" w:hAnsi="Cambria Math" w:cs="Times New Roman"/>
                <w:color w:val="000000" w:themeColor="text1"/>
                <w:sz w:val="20"/>
                <w:szCs w:val="20"/>
              </w:rPr>
              <m:t>(t)</m:t>
            </m:r>
          </m:den>
        </m:f>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=0, ∀r∈s</m:t>
        </m:r>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16)</w:t>
      </w:r>
    </w:p>
    <w:p w:rsidR="008431EA" w:rsidRPr="005C0EE0" w:rsidRDefault="008431EA"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 xml:space="preserve">Considering the r as path from the regular source medium s pointed as in X positions, in ach process </w:t>
      </w:r>
      <w:proofErr w:type="spellStart"/>
      <w:r w:rsidRPr="005C0EE0">
        <w:rPr>
          <w:rFonts w:ascii="Times New Roman" w:eastAsiaTheme="minorEastAsia" w:hAnsi="Times New Roman" w:cs="Times New Roman"/>
          <w:color w:val="000000" w:themeColor="text1"/>
          <w:sz w:val="20"/>
          <w:szCs w:val="20"/>
        </w:rPr>
        <w:t>Pr</w:t>
      </w:r>
      <w:proofErr w:type="spellEnd"/>
      <w:r w:rsidRPr="005C0EE0">
        <w:rPr>
          <w:rFonts w:ascii="Times New Roman" w:eastAsiaTheme="minorEastAsia" w:hAnsi="Times New Roman" w:cs="Times New Roman"/>
          <w:color w:val="000000" w:themeColor="text1"/>
          <w:sz w:val="20"/>
          <w:szCs w:val="20"/>
        </w:rPr>
        <w:t>,</w:t>
      </w:r>
    </w:p>
    <w:p w:rsidR="00B30C29"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&gt;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s</m:t>
                </m:r>
              </m:sub>
            </m:sSub>
            <m:r>
              <w:rPr>
                <w:rFonts w:ascii="Cambria Math" w:hAnsi="Cambria Math" w:cs="Times New Roman"/>
                <w:color w:val="000000" w:themeColor="text1"/>
                <w:sz w:val="20"/>
                <w:szCs w:val="20"/>
              </w:rPr>
              <m:t>(t)</m:t>
            </m:r>
          </m:den>
        </m:f>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μ</m:t>
            </m:r>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r>
              <w:rPr>
                <w:rFonts w:ascii="Cambria Math" w:hAnsi="Cambria Math" w:cs="Times New Roman"/>
                <w:color w:val="000000" w:themeColor="text1"/>
                <w:sz w:val="20"/>
                <w:szCs w:val="20"/>
              </w:rPr>
              <m:t>(t)</m:t>
            </m:r>
          </m:den>
        </m:f>
        <m:r>
          <w:rPr>
            <w:rFonts w:ascii="Cambria Math" w:hAnsi="Cambria Math" w:cs="Times New Roman"/>
            <w:color w:val="000000" w:themeColor="text1"/>
            <w:sz w:val="20"/>
            <w:szCs w:val="20"/>
          </w:rPr>
          <m:t>, i.e.</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r</m:t>
                </m:r>
              </m:sub>
            </m:sSub>
            <m:r>
              <w:rPr>
                <w:rFonts w:ascii="Cambria Math" w:hAnsi="Cambria Math" w:cs="Times New Roman"/>
                <w:color w:val="000000" w:themeColor="text1"/>
                <w:sz w:val="20"/>
                <w:szCs w:val="20"/>
              </w:rPr>
              <m:t>(t)</m:t>
            </m:r>
          </m:den>
        </m:f>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s</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s</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den>
        </m:f>
        <m:r>
          <w:rPr>
            <w:rFonts w:ascii="Cambria Math" w:hAnsi="Cambria Math" w:cs="Times New Roman"/>
            <w:color w:val="000000" w:themeColor="text1"/>
            <w:sz w:val="20"/>
            <w:szCs w:val="20"/>
          </w:rPr>
          <m:t>&lt;0,</m:t>
        </m:r>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20)</w:t>
      </w:r>
    </w:p>
    <w:p w:rsidR="00E67CDE" w:rsidRPr="005C0EE0" w:rsidRDefault="00B30C29"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T</w:t>
      </w:r>
      <w:r w:rsidR="00E67CDE" w:rsidRPr="005C0EE0">
        <w:rPr>
          <w:rFonts w:ascii="Times New Roman" w:eastAsiaTheme="minorEastAsia" w:hAnsi="Times New Roman" w:cs="Times New Roman"/>
          <w:color w:val="000000" w:themeColor="text1"/>
          <w:sz w:val="20"/>
          <w:szCs w:val="20"/>
        </w:rPr>
        <w:t xml:space="preserve">he congestion metric is relatively high, it is necessary to reduce the send rate of the flow, and the difference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1</m:t>
            </m:r>
          </m:num>
          <m:den>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p</m:t>
                </m:r>
              </m:e>
              <m:sub>
                <m:r>
                  <w:rPr>
                    <w:rFonts w:ascii="Cambria Math" w:eastAsiaTheme="minorEastAsia" w:hAnsi="Cambria Math" w:cs="Times New Roman"/>
                    <w:color w:val="000000" w:themeColor="text1"/>
                    <w:sz w:val="20"/>
                    <w:szCs w:val="20"/>
                  </w:rPr>
                  <m:t>r</m:t>
                </m:r>
              </m:sub>
            </m:sSub>
            <m:r>
              <w:rPr>
                <w:rFonts w:ascii="Cambria Math" w:eastAsiaTheme="minorEastAsia" w:hAnsi="Cambria Math" w:cs="Times New Roman"/>
                <w:color w:val="000000" w:themeColor="text1"/>
                <w:sz w:val="20"/>
                <w:szCs w:val="20"/>
              </w:rPr>
              <m:t>(t)</m:t>
            </m:r>
          </m:den>
        </m:f>
        <m:r>
          <w:rPr>
            <w:rFonts w:ascii="Cambria Math" w:eastAsiaTheme="minorEastAsia"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s</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s</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den>
        </m:f>
      </m:oMath>
      <w:r w:rsidR="00E67CDE" w:rsidRPr="005C0EE0">
        <w:rPr>
          <w:rFonts w:ascii="Times New Roman" w:eastAsiaTheme="minorEastAsia" w:hAnsi="Times New Roman" w:cs="Times New Roman"/>
          <w:color w:val="000000" w:themeColor="text1"/>
          <w:sz w:val="20"/>
          <w:szCs w:val="20"/>
        </w:rPr>
        <w:t xml:space="preserve"> can be used in updating.</w:t>
      </w:r>
    </w:p>
    <w:p w:rsidR="00A64874" w:rsidRPr="005C0EE0" w:rsidRDefault="00A64874" w:rsidP="005C0EE0">
      <w:pPr>
        <w:spacing w:after="20" w:line="276" w:lineRule="auto"/>
        <w:ind w:left="567" w:right="567"/>
        <w:jc w:val="both"/>
        <w:rPr>
          <w:rFonts w:ascii="Times New Roman" w:hAnsi="Times New Roman" w:cs="Times New Roman"/>
          <w:b/>
          <w:color w:val="000000" w:themeColor="text1"/>
          <w:sz w:val="20"/>
          <w:szCs w:val="20"/>
        </w:rPr>
      </w:pPr>
    </w:p>
    <w:p w:rsidR="001827EF" w:rsidRPr="005C0EE0" w:rsidRDefault="001827EF"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 xml:space="preserve">Where the remaining capacity of the link l is </w:t>
      </w:r>
    </w:p>
    <w:p w:rsidR="00D34001" w:rsidRPr="005C0EE0"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r</m:t>
            </m:r>
          </m:e>
          <m:sub>
            <m:r>
              <w:rPr>
                <w:rFonts w:ascii="Cambria Math" w:hAnsi="Cambria Math" w:cs="Times New Roman"/>
                <w:color w:val="000000" w:themeColor="text1"/>
                <w:sz w:val="20"/>
                <w:szCs w:val="20"/>
              </w:rPr>
              <m:t>l</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m:t>
        </m:r>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min</m:t>
            </m:r>
          </m:fName>
          <m:e>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l</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ω</m:t>
                        </m:r>
                      </m:e>
                      <m:sub>
                        <m:r>
                          <w:rPr>
                            <w:rFonts w:ascii="Cambria Math" w:hAnsi="Cambria Math" w:cs="Times New Roman"/>
                            <w:color w:val="000000" w:themeColor="text1"/>
                            <w:sz w:val="20"/>
                            <w:szCs w:val="20"/>
                          </w:rPr>
                          <m:t>l</m:t>
                        </m:r>
                      </m:sub>
                    </m:sSub>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λ</m:t>
                        </m:r>
                      </m:e>
                      <m:sub>
                        <m:r>
                          <w:rPr>
                            <w:rFonts w:ascii="Cambria Math" w:hAnsi="Cambria Math" w:cs="Times New Roman"/>
                            <w:color w:val="000000" w:themeColor="text1"/>
                            <w:sz w:val="20"/>
                            <w:szCs w:val="20"/>
                          </w:rPr>
                          <m:t>l</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m:t>
                        </m:r>
                      </m:e>
                    </m:d>
                  </m:den>
                </m:f>
              </m:e>
            </m:d>
          </m:e>
        </m:func>
      </m:oMath>
      <w:r w:rsidR="00603314" w:rsidRPr="005C0EE0">
        <w:rPr>
          <w:rFonts w:ascii="Times New Roman" w:eastAsiaTheme="minorEastAsia" w:hAnsi="Times New Roman" w:cs="Times New Roman"/>
          <w:color w:val="000000" w:themeColor="text1"/>
          <w:sz w:val="20"/>
          <w:szCs w:val="20"/>
        </w:rPr>
        <w:t xml:space="preserve"> </w:t>
      </w:r>
      <w:proofErr w:type="gramStart"/>
      <w:r w:rsidR="00603314" w:rsidRPr="005C0EE0">
        <w:rPr>
          <w:rFonts w:ascii="Times New Roman" w:eastAsiaTheme="minorEastAsia" w:hAnsi="Times New Roman" w:cs="Times New Roman"/>
          <w:color w:val="000000" w:themeColor="text1"/>
          <w:sz w:val="20"/>
          <w:szCs w:val="20"/>
        </w:rPr>
        <w:t>…(</w:t>
      </w:r>
      <w:proofErr w:type="gramEnd"/>
      <w:r w:rsidR="00603314" w:rsidRPr="005C0EE0">
        <w:rPr>
          <w:rFonts w:ascii="Times New Roman" w:eastAsiaTheme="minorEastAsia" w:hAnsi="Times New Roman" w:cs="Times New Roman"/>
          <w:color w:val="000000" w:themeColor="text1"/>
          <w:sz w:val="20"/>
          <w:szCs w:val="20"/>
        </w:rPr>
        <w:t>21)</w:t>
      </w:r>
    </w:p>
    <w:p w:rsidR="004312E2" w:rsidRDefault="004312E2"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color w:val="000000" w:themeColor="text1"/>
          <w:sz w:val="20"/>
          <w:szCs w:val="20"/>
        </w:rPr>
        <w:tab/>
        <w:t>This gets maximum attaining distance coverage node based on the capacity of the nodes with minimum representation of the time</w:t>
      </w:r>
    </w:p>
    <w:p w:rsidR="005C0EE0" w:rsidRPr="005C0EE0" w:rsidRDefault="005C0EE0" w:rsidP="005C0EE0">
      <w:pPr>
        <w:spacing w:after="20" w:line="276" w:lineRule="auto"/>
        <w:ind w:left="567" w:right="567"/>
        <w:jc w:val="both"/>
        <w:rPr>
          <w:rFonts w:ascii="Times New Roman" w:hAnsi="Times New Roman" w:cs="Times New Roman"/>
          <w:b/>
          <w:color w:val="000000" w:themeColor="text1"/>
          <w:sz w:val="20"/>
          <w:szCs w:val="20"/>
        </w:rPr>
      </w:pPr>
    </w:p>
    <w:p w:rsidR="00A64874" w:rsidRPr="005C0EE0" w:rsidRDefault="00B56110" w:rsidP="005C0EE0">
      <w:pPr>
        <w:spacing w:after="20" w:line="276" w:lineRule="auto"/>
        <w:ind w:left="567" w:right="567"/>
        <w:jc w:val="both"/>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t xml:space="preserve">3.5 </w:t>
      </w:r>
      <w:r w:rsidR="00A64874" w:rsidRPr="005C0EE0">
        <w:rPr>
          <w:rFonts w:ascii="Times New Roman" w:hAnsi="Times New Roman" w:cs="Times New Roman"/>
          <w:b/>
          <w:color w:val="000000" w:themeColor="text1"/>
          <w:sz w:val="20"/>
          <w:szCs w:val="20"/>
        </w:rPr>
        <w:t>Linearity path construction</w:t>
      </w:r>
      <w:r w:rsidR="001F7C2E" w:rsidRPr="005C0EE0">
        <w:rPr>
          <w:rFonts w:ascii="Times New Roman" w:hAnsi="Times New Roman" w:cs="Times New Roman"/>
          <w:b/>
          <w:color w:val="000000" w:themeColor="text1"/>
          <w:sz w:val="20"/>
          <w:szCs w:val="20"/>
        </w:rPr>
        <w:t xml:space="preserve"> on Queuing</w:t>
      </w:r>
    </w:p>
    <w:p w:rsidR="00A64874" w:rsidRPr="005C0EE0" w:rsidRDefault="004312E2" w:rsidP="005C0EE0">
      <w:pPr>
        <w:spacing w:after="20" w:line="276" w:lineRule="auto"/>
        <w:ind w:left="567" w:right="567"/>
        <w:jc w:val="both"/>
        <w:rPr>
          <w:rFonts w:ascii="Times New Roman" w:eastAsiaTheme="minorEastAsia" w:hAnsi="Times New Roman" w:cs="Times New Roman"/>
          <w:color w:val="000000" w:themeColor="text1"/>
          <w:sz w:val="20"/>
          <w:szCs w:val="20"/>
        </w:rPr>
      </w:pPr>
      <w:r w:rsidRPr="005C0EE0">
        <w:rPr>
          <w:rFonts w:ascii="Times New Roman" w:eastAsiaTheme="minorEastAsia" w:hAnsi="Times New Roman" w:cs="Times New Roman"/>
          <w:b/>
          <w:color w:val="000000" w:themeColor="text1"/>
          <w:sz w:val="20"/>
          <w:szCs w:val="20"/>
        </w:rPr>
        <w:tab/>
      </w:r>
      <w:r w:rsidRPr="005C0EE0">
        <w:rPr>
          <w:rFonts w:ascii="Times New Roman" w:eastAsiaTheme="minorEastAsia" w:hAnsi="Times New Roman" w:cs="Times New Roman"/>
          <w:color w:val="000000" w:themeColor="text1"/>
          <w:sz w:val="20"/>
          <w:szCs w:val="20"/>
        </w:rPr>
        <w:t>In this the Node distance convergence are queued based on</w:t>
      </w:r>
      <w:r w:rsidR="00A64874" w:rsidRPr="005C0EE0">
        <w:rPr>
          <w:rFonts w:ascii="Times New Roman" w:eastAsiaTheme="minorEastAsia" w:hAnsi="Times New Roman" w:cs="Times New Roman"/>
          <w:color w:val="000000" w:themeColor="text1"/>
          <w:sz w:val="20"/>
          <w:szCs w:val="20"/>
        </w:rPr>
        <w:t xml:space="preserve"> </w:t>
      </w:r>
      <w:r w:rsidR="001F7C2E" w:rsidRPr="005C0EE0">
        <w:rPr>
          <w:rFonts w:ascii="Times New Roman" w:eastAsiaTheme="minorEastAsia" w:hAnsi="Times New Roman" w:cs="Times New Roman"/>
          <w:color w:val="000000" w:themeColor="text1"/>
          <w:sz w:val="20"/>
          <w:szCs w:val="20"/>
        </w:rPr>
        <w:t xml:space="preserve">M/M/G- </w:t>
      </w:r>
      <w:r w:rsidR="00A64874" w:rsidRPr="005C0EE0">
        <w:rPr>
          <w:rFonts w:ascii="Times New Roman" w:eastAsiaTheme="minorEastAsia" w:hAnsi="Times New Roman" w:cs="Times New Roman"/>
          <w:color w:val="000000" w:themeColor="text1"/>
          <w:sz w:val="20"/>
          <w:szCs w:val="20"/>
        </w:rPr>
        <w:t>k-partitioned nodes graph, L</w:t>
      </w:r>
      <w:r w:rsidR="00A64874" w:rsidRPr="005C0EE0">
        <w:rPr>
          <w:rFonts w:ascii="Times New Roman" w:hAnsi="Times New Roman" w:cs="Times New Roman"/>
          <w:color w:val="000000" w:themeColor="text1"/>
          <w:sz w:val="20"/>
          <w:szCs w:val="20"/>
        </w:rPr>
        <w:t xml:space="preserve">et </w:t>
      </w:r>
      <m:oMath>
        <m:r>
          <w:rPr>
            <w:rFonts w:ascii="Cambria Math" w:hAnsi="Cambria Math" w:cs="Times New Roman"/>
            <w:color w:val="000000" w:themeColor="text1"/>
            <w:sz w:val="20"/>
            <w:szCs w:val="20"/>
          </w:rPr>
          <m:t>G(σ,μ)</m:t>
        </m:r>
      </m:oMath>
      <w:r w:rsidR="00A64874" w:rsidRPr="005C0EE0">
        <w:rPr>
          <w:rFonts w:ascii="Times New Roman" w:eastAsiaTheme="minorEastAsia" w:hAnsi="Times New Roman" w:cs="Times New Roman"/>
          <w:color w:val="000000" w:themeColor="text1"/>
          <w:sz w:val="20"/>
          <w:szCs w:val="20"/>
        </w:rPr>
        <w:t xml:space="preserve">  be a path location .we define the successive linearity graph of G.</w:t>
      </w:r>
    </w:p>
    <w:p w:rsidR="00A64874" w:rsidRPr="005C0EE0" w:rsidRDefault="00DC36C4" w:rsidP="005C0EE0">
      <w:pPr>
        <w:spacing w:after="20" w:line="276" w:lineRule="auto"/>
        <w:ind w:left="567" w:right="567" w:firstLine="720"/>
        <w:jc w:val="both"/>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G</m:t>
            </m:r>
          </m:e>
          <m:sub>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k</m:t>
                </m:r>
              </m:e>
              <m:sub>
                <m:r>
                  <w:rPr>
                    <w:rFonts w:ascii="Cambria Math" w:eastAsiaTheme="minorEastAsia" w:hAnsi="Cambria Math" w:cs="Times New Roman"/>
                    <w:color w:val="000000" w:themeColor="text1"/>
                    <w:sz w:val="20"/>
                    <w:szCs w:val="20"/>
                  </w:rPr>
                  <m:t>p</m:t>
                </m:r>
              </m:sub>
            </m:sSub>
          </m:sub>
        </m:sSub>
        <m:r>
          <w:rPr>
            <w:rFonts w:ascii="Cambria Math" w:eastAsiaTheme="minorEastAsia" w:hAnsi="Cambria Math" w:cs="Times New Roman"/>
            <w:color w:val="000000" w:themeColor="text1"/>
            <w:sz w:val="20"/>
            <w:szCs w:val="20"/>
          </w:rPr>
          <m:t xml:space="preserve">:    </m:t>
        </m:r>
        <m:d>
          <m:dPr>
            <m:ctrlPr>
              <w:rPr>
                <w:rFonts w:ascii="Cambria Math" w:eastAsiaTheme="minorEastAsia" w:hAnsi="Cambria Math" w:cs="Times New Roman"/>
                <w:i/>
                <w:color w:val="000000" w:themeColor="text1"/>
                <w:sz w:val="20"/>
                <w:szCs w:val="20"/>
              </w:rPr>
            </m:ctrlPr>
          </m:dPr>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k</m:t>
                    </m:r>
                  </m:e>
                  <m:sub>
                    <m:r>
                      <w:rPr>
                        <w:rFonts w:ascii="Cambria Math" w:eastAsiaTheme="minorEastAsia" w:hAnsi="Cambria Math" w:cs="Times New Roman"/>
                        <w:color w:val="000000" w:themeColor="text1"/>
                        <w:sz w:val="20"/>
                        <w:szCs w:val="20"/>
                      </w:rPr>
                      <m:t>p</m:t>
                    </m:r>
                  </m:sub>
                </m:sSub>
                <m:r>
                  <w:rPr>
                    <w:rFonts w:ascii="Cambria Math" w:eastAsiaTheme="minorEastAsia" w:hAnsi="Cambria Math" w:cs="Times New Roman"/>
                    <w:color w:val="000000" w:themeColor="text1"/>
                    <w:sz w:val="20"/>
                    <w:szCs w:val="20"/>
                  </w:rPr>
                  <m:t>(G)</m:t>
                </m:r>
              </m:sub>
            </m:sSub>
            <m:r>
              <w:rPr>
                <w:rFonts w:ascii="Cambria Math" w:eastAsiaTheme="minorEastAsia" w:hAnsi="Cambria Math" w:cs="Times New Roman"/>
                <w:color w:val="000000" w:themeColor="text1"/>
                <w:sz w:val="20"/>
                <w:szCs w:val="20"/>
              </w:rPr>
              <m:t xml:space="preserve">   ,     </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μ</m:t>
                </m:r>
              </m:e>
              <m:sub>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k</m:t>
                    </m:r>
                  </m:e>
                  <m:sub>
                    <m:r>
                      <w:rPr>
                        <w:rFonts w:ascii="Cambria Math" w:eastAsiaTheme="minorEastAsia" w:hAnsi="Cambria Math" w:cs="Times New Roman"/>
                        <w:color w:val="000000" w:themeColor="text1"/>
                        <w:sz w:val="20"/>
                        <w:szCs w:val="20"/>
                      </w:rPr>
                      <m:t>p(G)</m:t>
                    </m:r>
                  </m:sub>
                </m:sSub>
              </m:sub>
            </m:sSub>
          </m:e>
        </m:d>
      </m:oMath>
      <w:r w:rsidR="00A64874" w:rsidRPr="005C0EE0">
        <w:rPr>
          <w:rFonts w:ascii="Times New Roman" w:eastAsiaTheme="minorEastAsia" w:hAnsi="Times New Roman" w:cs="Times New Roman"/>
          <w:color w:val="000000" w:themeColor="text1"/>
          <w:sz w:val="20"/>
          <w:szCs w:val="20"/>
        </w:rPr>
        <w:t xml:space="preserve">  As follows.</w:t>
      </w:r>
      <w:r w:rsidR="00A64874" w:rsidRPr="005C0EE0">
        <w:rPr>
          <w:rFonts w:ascii="Times New Roman" w:hAnsi="Times New Roman" w:cs="Times New Roman"/>
          <w:color w:val="000000" w:themeColor="text1"/>
          <w:sz w:val="20"/>
          <w:szCs w:val="20"/>
        </w:rPr>
        <w:t xml:space="preserve"> The node set </w:t>
      </w:r>
      <w:r w:rsidR="00A64874" w:rsidRPr="005C0EE0">
        <w:rPr>
          <w:rFonts w:ascii="Times New Roman" w:hAnsi="Times New Roman" w:cs="Times New Roman"/>
          <w:color w:val="000000" w:themeColor="text1"/>
          <w:sz w:val="20"/>
          <w:szCs w:val="20"/>
        </w:rPr>
        <w:sym w:font="Symbol" w:char="F073"/>
      </w:r>
      <w:r w:rsidR="00A64874" w:rsidRPr="005C0EE0">
        <w:rPr>
          <w:rFonts w:ascii="Times New Roman" w:hAnsi="Times New Roman" w:cs="Times New Roman"/>
          <w:color w:val="000000" w:themeColor="text1"/>
          <w:sz w:val="20"/>
          <w:szCs w:val="20"/>
        </w:rPr>
        <w:t xml:space="preserve"> is partitioned into k disjoint subsets </w:t>
      </w:r>
      <w:proofErr w:type="gramStart"/>
      <w:r w:rsidR="00A64874" w:rsidRPr="005C0EE0">
        <w:rPr>
          <w:rFonts w:ascii="Times New Roman" w:hAnsi="Times New Roman" w:cs="Times New Roman"/>
          <w:color w:val="000000" w:themeColor="text1"/>
          <w:sz w:val="20"/>
          <w:szCs w:val="20"/>
        </w:rPr>
        <w:t>namely,</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 xml:space="preserve">X1,   σ_X2 </m:t>
            </m:r>
            <m:r>
              <w:rPr>
                <w:rFonts w:ascii="Cambria Math" w:hAnsi="Cambria Math" w:cs="Cambria Math"/>
                <w:color w:val="000000" w:themeColor="text1"/>
                <w:sz w:val="20"/>
                <w:szCs w:val="20"/>
              </w:rPr>
              <m:t>〖</m:t>
            </m:r>
            <m:r>
              <w:rPr>
                <w:rFonts w:ascii="Cambria Math" w:hAnsi="Cambria Math" w:cs="Times New Roman"/>
                <w:color w:val="000000" w:themeColor="text1"/>
                <w:sz w:val="20"/>
                <w:szCs w:val="20"/>
              </w:rPr>
              <m:t>,σ</m:t>
            </m:r>
            <m:r>
              <w:rPr>
                <w:rFonts w:ascii="Cambria Math" w:hAnsi="Cambria Math" w:cs="Cambria Math"/>
                <w:color w:val="000000" w:themeColor="text1"/>
                <w:sz w:val="20"/>
                <w:szCs w:val="20"/>
              </w:rPr>
              <m:t>〗</m:t>
            </m:r>
            <m:r>
              <w:rPr>
                <w:rFonts w:ascii="Cambria Math" w:hAnsi="Cambria Math" w:cs="Times New Roman"/>
                <w:color w:val="000000" w:themeColor="text1"/>
                <w:sz w:val="20"/>
                <w:szCs w:val="20"/>
              </w:rPr>
              <m:t>_X3,………….σ_Xk</m:t>
            </m:r>
          </m:sub>
        </m:sSub>
      </m:oMath>
      <w:r w:rsidR="00A64874" w:rsidRPr="005C0EE0">
        <w:rPr>
          <w:rFonts w:ascii="Times New Roman" w:eastAsiaTheme="minorEastAsia" w:hAnsi="Times New Roman" w:cs="Times New Roman"/>
          <w:color w:val="000000" w:themeColor="text1"/>
          <w:sz w:val="20"/>
          <w:szCs w:val="20"/>
        </w:rPr>
        <w:t>.</w:t>
      </w:r>
      <w:proofErr w:type="gramEnd"/>
    </w:p>
    <w:p w:rsidR="00A64874" w:rsidRPr="005C0EE0" w:rsidRDefault="00A64874" w:rsidP="005C0EE0">
      <w:pPr>
        <w:spacing w:after="20" w:line="276" w:lineRule="auto"/>
        <w:ind w:left="567" w:right="567" w:firstLine="720"/>
        <w:jc w:val="both"/>
        <w:rPr>
          <w:rFonts w:ascii="Times New Roman" w:hAnsi="Times New Roman" w:cs="Times New Roman"/>
          <w:color w:val="000000" w:themeColor="text1"/>
          <w:sz w:val="20"/>
          <w:szCs w:val="20"/>
        </w:rPr>
      </w:pPr>
      <w:r w:rsidRPr="005C0EE0">
        <w:rPr>
          <w:rFonts w:ascii="Times New Roman" w:hAnsi="Times New Roman" w:cs="Times New Roman"/>
          <w:color w:val="000000" w:themeColor="text1"/>
          <w:sz w:val="20"/>
          <w:szCs w:val="20"/>
        </w:rPr>
        <w:t xml:space="preserve"> Such that the sum of the membership of the nodes of the subsets is more or less equal to each other. i.e., the sum of membership of nodes in Xi </w:t>
      </w:r>
      <w:r w:rsidRPr="005C0EE0">
        <w:rPr>
          <w:rFonts w:ascii="Times New Roman" w:hAnsi="Times New Roman" w:cs="Times New Roman"/>
          <w:color w:val="000000" w:themeColor="text1"/>
          <w:sz w:val="20"/>
          <w:szCs w:val="20"/>
        </w:rPr>
        <w:sym w:font="Symbol" w:char="F073"/>
      </w:r>
      <w:r w:rsidRPr="005C0EE0">
        <w:rPr>
          <w:rFonts w:ascii="Times New Roman" w:hAnsi="Times New Roman" w:cs="Times New Roman"/>
          <w:color w:val="000000" w:themeColor="text1"/>
          <w:sz w:val="20"/>
          <w:szCs w:val="20"/>
        </w:rPr>
        <w:t xml:space="preserve"> satisfies the condition</w:t>
      </w:r>
      <w:r w:rsidR="00603314" w:rsidRPr="005C0EE0">
        <w:rPr>
          <w:rFonts w:ascii="Times New Roman" w:hAnsi="Times New Roman" w:cs="Times New Roman"/>
          <w:color w:val="000000" w:themeColor="text1"/>
          <w:sz w:val="20"/>
          <w:szCs w:val="20"/>
        </w:rPr>
        <w:t xml:space="preserve"> </w:t>
      </w:r>
      <m:oMath>
        <m:d>
          <m:dPr>
            <m:begChr m:val="|"/>
            <m:endChr m:val="|"/>
            <m:ctrlPr>
              <w:rPr>
                <w:rFonts w:ascii="Cambria Math" w:eastAsiaTheme="minorEastAsia" w:hAnsi="Cambria Math" w:cs="Times New Roman"/>
                <w:i/>
                <w:color w:val="000000" w:themeColor="text1"/>
                <w:sz w:val="20"/>
                <w:szCs w:val="20"/>
              </w:rPr>
            </m:ctrlPr>
          </m:dPr>
          <m:e>
            <m:nary>
              <m:naryPr>
                <m:chr m:val="∑"/>
                <m:limLoc m:val="undOvr"/>
                <m:subHide m:val="1"/>
                <m:supHide m:val="1"/>
                <m:ctrlPr>
                  <w:rPr>
                    <w:rFonts w:ascii="Cambria Math" w:eastAsiaTheme="minorEastAsia" w:hAnsi="Cambria Math" w:cs="Times New Roman"/>
                    <w:i/>
                    <w:color w:val="000000" w:themeColor="text1"/>
                    <w:sz w:val="20"/>
                    <w:szCs w:val="20"/>
                  </w:rPr>
                </m:ctrlPr>
              </m:naryPr>
              <m:sub/>
              <m:sup/>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Xi</m:t>
                    </m:r>
                  </m:sub>
                </m:sSub>
              </m:e>
            </m:nary>
            <m:r>
              <w:rPr>
                <w:rFonts w:ascii="Cambria Math" w:eastAsiaTheme="minorEastAsia" w:hAnsi="Cambria Math" w:cs="Times New Roman"/>
                <w:color w:val="000000" w:themeColor="text1"/>
                <w:sz w:val="20"/>
                <w:szCs w:val="20"/>
              </w:rPr>
              <m:t xml:space="preserve">  -</m:t>
            </m:r>
            <m:nary>
              <m:naryPr>
                <m:chr m:val="∑"/>
                <m:limLoc m:val="undOvr"/>
                <m:subHide m:val="1"/>
                <m:supHide m:val="1"/>
                <m:ctrlPr>
                  <w:rPr>
                    <w:rFonts w:ascii="Cambria Math" w:eastAsiaTheme="minorEastAsia" w:hAnsi="Cambria Math" w:cs="Times New Roman"/>
                    <w:i/>
                    <w:color w:val="000000" w:themeColor="text1"/>
                    <w:sz w:val="20"/>
                    <w:szCs w:val="20"/>
                  </w:rPr>
                </m:ctrlPr>
              </m:naryPr>
              <m:sub/>
              <m:sup/>
              <m:e>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σ</m:t>
                    </m:r>
                  </m:e>
                  <m:sub>
                    <m:r>
                      <w:rPr>
                        <w:rFonts w:ascii="Cambria Math" w:eastAsiaTheme="minorEastAsia" w:hAnsi="Cambria Math" w:cs="Times New Roman"/>
                        <w:color w:val="000000" w:themeColor="text1"/>
                        <w:sz w:val="20"/>
                        <w:szCs w:val="20"/>
                      </w:rPr>
                      <m:t>Xj</m:t>
                    </m:r>
                  </m:sub>
                </m:sSub>
              </m:e>
            </m:nary>
            <m:r>
              <w:rPr>
                <w:rFonts w:ascii="Cambria Math" w:eastAsiaTheme="minorEastAsia" w:hAnsi="Cambria Math" w:cs="Times New Roman"/>
                <w:color w:val="000000" w:themeColor="text1"/>
                <w:sz w:val="20"/>
                <w:szCs w:val="20"/>
              </w:rPr>
              <m:t>&lt;ε</m:t>
            </m:r>
          </m:e>
        </m:d>
      </m:oMath>
      <w:r w:rsidRPr="005C0EE0">
        <w:rPr>
          <w:rFonts w:ascii="Times New Roman" w:eastAsiaTheme="minorEastAsia" w:hAnsi="Times New Roman" w:cs="Times New Roman"/>
          <w:color w:val="000000" w:themeColor="text1"/>
          <w:sz w:val="20"/>
          <w:szCs w:val="20"/>
        </w:rPr>
        <w:t xml:space="preserve">   Where 1, 2, 3 ….k and </w:t>
      </w:r>
      <m:oMath>
        <m:r>
          <w:rPr>
            <w:rFonts w:ascii="Cambria Math" w:eastAsiaTheme="minorEastAsia" w:hAnsi="Cambria Math" w:cs="Times New Roman"/>
            <w:color w:val="000000" w:themeColor="text1"/>
            <w:sz w:val="20"/>
            <w:szCs w:val="20"/>
          </w:rPr>
          <m:t xml:space="preserve">i≠j </m:t>
        </m:r>
      </m:oMath>
      <w:r w:rsidRPr="005C0EE0">
        <w:rPr>
          <w:rFonts w:ascii="Times New Roman" w:hAnsi="Times New Roman" w:cs="Times New Roman"/>
          <w:color w:val="000000" w:themeColor="text1"/>
          <w:sz w:val="20"/>
          <w:szCs w:val="20"/>
        </w:rPr>
        <w:t xml:space="preserve">We have to partition </w:t>
      </w:r>
      <w:r w:rsidRPr="005C0EE0">
        <w:rPr>
          <w:rFonts w:ascii="Times New Roman" w:hAnsi="Times New Roman" w:cs="Times New Roman"/>
          <w:color w:val="000000" w:themeColor="text1"/>
          <w:sz w:val="20"/>
          <w:szCs w:val="20"/>
        </w:rPr>
        <w:sym w:font="Symbol" w:char="F073"/>
      </w:r>
      <w:r w:rsidRPr="005C0EE0">
        <w:rPr>
          <w:rFonts w:ascii="Times New Roman" w:hAnsi="Times New Roman" w:cs="Times New Roman"/>
          <w:color w:val="000000" w:themeColor="text1"/>
          <w:sz w:val="20"/>
          <w:szCs w:val="20"/>
        </w:rPr>
        <w:t xml:space="preserve"> such that an edge in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k</m:t>
                </m:r>
              </m:e>
              <m:sub>
                <m:r>
                  <w:rPr>
                    <w:rFonts w:ascii="Cambria Math" w:hAnsi="Cambria Math" w:cs="Times New Roman"/>
                    <w:color w:val="000000" w:themeColor="text1"/>
                    <w:sz w:val="20"/>
                    <w:szCs w:val="20"/>
                  </w:rPr>
                  <m:t>p(G)</m:t>
                </m:r>
              </m:sub>
            </m:sSub>
          </m:sub>
        </m:sSub>
      </m:oMath>
      <w:r w:rsidRPr="005C0EE0">
        <w:rPr>
          <w:rFonts w:ascii="Times New Roman" w:hAnsi="Times New Roman" w:cs="Times New Roman"/>
          <w:color w:val="000000" w:themeColor="text1"/>
          <w:sz w:val="20"/>
          <w:szCs w:val="20"/>
        </w:rPr>
        <w:t xml:space="preserve">originates at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Xi</m:t>
            </m:r>
          </m:sub>
        </m:sSub>
      </m:oMath>
      <w:r w:rsidRPr="005C0EE0">
        <w:rPr>
          <w:rFonts w:ascii="Times New Roman" w:hAnsi="Times New Roman" w:cs="Times New Roman"/>
          <w:color w:val="000000" w:themeColor="text1"/>
          <w:sz w:val="20"/>
          <w:szCs w:val="20"/>
        </w:rPr>
        <w:t>and ends edge in</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Xj</m:t>
            </m:r>
          </m:sub>
        </m:sSub>
      </m:oMath>
      <w:proofErr w:type="gramStart"/>
      <w:r w:rsidRPr="005C0EE0">
        <w:rPr>
          <w:rFonts w:ascii="Times New Roman" w:hAnsi="Times New Roman" w:cs="Times New Roman"/>
          <w:color w:val="000000" w:themeColor="text1"/>
          <w:sz w:val="20"/>
          <w:szCs w:val="20"/>
        </w:rPr>
        <w:t xml:space="preserve">And </w:t>
      </w:r>
      <w:r w:rsidR="00603314" w:rsidRPr="005C0EE0">
        <w:rPr>
          <w:rFonts w:ascii="Times New Roman" w:hAnsi="Times New Roman" w:cs="Times New Roman"/>
          <w:color w:val="000000" w:themeColor="text1"/>
          <w:sz w:val="20"/>
          <w:szCs w:val="20"/>
        </w:rPr>
        <w:t>,</w:t>
      </w:r>
      <w:proofErr w:type="gramEnd"/>
    </w:p>
    <w:p w:rsidR="00A64874" w:rsidRPr="005C0EE0" w:rsidRDefault="00DC36C4" w:rsidP="005C0EE0">
      <w:pPr>
        <w:spacing w:after="20" w:line="276" w:lineRule="auto"/>
        <w:ind w:left="567" w:right="567"/>
        <w:jc w:val="both"/>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k</m:t>
                </m:r>
              </m:e>
              <m:sub>
                <m:r>
                  <w:rPr>
                    <w:rFonts w:ascii="Cambria Math" w:hAnsi="Cambria Math" w:cs="Times New Roman"/>
                    <w:color w:val="000000" w:themeColor="text1"/>
                    <w:sz w:val="20"/>
                    <w:szCs w:val="20"/>
                  </w:rPr>
                  <m:t>p</m:t>
                </m:r>
              </m:sub>
            </m:sSub>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G</m:t>
            </m:r>
          </m:e>
        </m:d>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j</m:t>
            </m:r>
          </m:sub>
        </m:sSub>
        <m:r>
          <w:rPr>
            <w:rFonts w:ascii="Cambria Math" w:hAnsi="Cambria Math" w:cs="Times New Roman"/>
            <w:color w:val="000000" w:themeColor="text1"/>
            <w:sz w:val="20"/>
            <w:szCs w:val="20"/>
          </w:rPr>
          <m:t xml:space="preserve">)= </m:t>
        </m:r>
        <m:d>
          <m:dPr>
            <m:begChr m:val="{"/>
            <m:endChr m:val=""/>
            <m:ctrlPr>
              <w:rPr>
                <w:rFonts w:ascii="Cambria Math" w:hAnsi="Cambria Math" w:cs="Times New Roman"/>
                <w:i/>
                <w:color w:val="000000" w:themeColor="text1"/>
                <w:sz w:val="20"/>
                <w:szCs w:val="20"/>
              </w:rPr>
            </m:ctrlPr>
          </m:dPr>
          <m:e>
            <m:eqArr>
              <m:eqArrPr>
                <m:ctrlPr>
                  <w:rPr>
                    <w:rFonts w:ascii="Cambria Math" w:hAnsi="Cambria Math" w:cs="Times New Roman"/>
                    <w:i/>
                    <w:color w:val="000000" w:themeColor="text1"/>
                    <w:sz w:val="20"/>
                    <w:szCs w:val="20"/>
                  </w:rPr>
                </m:ctrlPr>
              </m:eqArr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r>
                      <w:rPr>
                        <w:rFonts w:ascii="Cambria Math" w:hAnsi="Cambria Math" w:cs="Times New Roman"/>
                        <w:color w:val="000000" w:themeColor="text1"/>
                        <w:sz w:val="20"/>
                        <w:szCs w:val="20"/>
                      </w:rPr>
                      <m:t>G</m:t>
                    </m:r>
                  </m:sub>
                </m:sSub>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j</m:t>
                        </m:r>
                      </m:sub>
                    </m:sSub>
                  </m:e>
                </m:d>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Xi</m:t>
                    </m:r>
                  </m:sub>
                </m:sSub>
              </m:e>
              <m:e>
                <m:r>
                  <w:rPr>
                    <w:rFonts w:ascii="Cambria Math" w:hAnsi="Cambria Math" w:cs="Times New Roman"/>
                    <w:color w:val="000000" w:themeColor="text1"/>
                    <w:sz w:val="20"/>
                    <w:szCs w:val="20"/>
                  </w:rPr>
                  <m:t xml:space="preserve">0, otherwise </m:t>
                </m:r>
              </m:e>
            </m:eqArr>
          </m:e>
        </m:d>
        <m:r>
          <w:rPr>
            <w:rFonts w:ascii="Cambria Math" w:hAnsi="Cambria Math" w:cs="Times New Roman"/>
            <w:color w:val="000000" w:themeColor="text1"/>
            <w:sz w:val="20"/>
            <w:szCs w:val="20"/>
          </w:rPr>
          <m:t xml:space="preserve"> and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j</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Xj</m:t>
            </m:r>
          </m:sub>
        </m:sSub>
        <m:r>
          <w:rPr>
            <w:rFonts w:ascii="Cambria Math" w:hAnsi="Cambria Math" w:cs="Times New Roman"/>
            <w:color w:val="000000" w:themeColor="text1"/>
            <w:sz w:val="20"/>
            <w:szCs w:val="20"/>
          </w:rPr>
          <m:t xml:space="preserve">  ∀i ≠j</m:t>
        </m:r>
      </m:oMath>
      <w:r w:rsidR="00603314" w:rsidRPr="005C0EE0">
        <w:rPr>
          <w:rFonts w:ascii="Times New Roman" w:eastAsiaTheme="minorEastAsia" w:hAnsi="Times New Roman" w:cs="Times New Roman"/>
          <w:color w:val="000000" w:themeColor="text1"/>
          <w:sz w:val="20"/>
          <w:szCs w:val="20"/>
        </w:rPr>
        <w:t xml:space="preserve"> … (22)</w:t>
      </w:r>
    </w:p>
    <w:p w:rsidR="00A64874" w:rsidRDefault="00DC36C4" w:rsidP="005C0EE0">
      <w:pPr>
        <w:spacing w:after="20" w:line="276" w:lineRule="auto"/>
        <w:ind w:left="567" w:right="567"/>
        <w:jc w:val="both"/>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k</m:t>
                </m:r>
              </m:e>
              <m:sub>
                <m:r>
                  <w:rPr>
                    <w:rFonts w:ascii="Cambria Math" w:hAnsi="Cambria Math" w:cs="Times New Roman"/>
                    <w:color w:val="000000" w:themeColor="text1"/>
                    <w:sz w:val="20"/>
                    <w:szCs w:val="20"/>
                  </w:rPr>
                  <m:t>p</m:t>
                </m:r>
              </m:sub>
            </m:sSub>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G</m:t>
            </m:r>
          </m:e>
        </m:d>
        <m:r>
          <w:rPr>
            <w:rFonts w:ascii="Cambria Math" w:hAnsi="Cambria Math" w:cs="Times New Roman"/>
            <w:color w:val="000000" w:themeColor="text1"/>
            <w:sz w:val="20"/>
            <w:szCs w:val="20"/>
          </w:rPr>
          <m:t>∈[0,1]</m:t>
        </m:r>
      </m:oMath>
      <w:r w:rsidR="00A64874" w:rsidRPr="005C0EE0">
        <w:rPr>
          <w:rFonts w:ascii="Times New Roman" w:hAnsi="Times New Roman" w:cs="Times New Roman"/>
          <w:color w:val="000000" w:themeColor="text1"/>
          <w:sz w:val="20"/>
          <w:szCs w:val="20"/>
        </w:rPr>
        <w:t xml:space="preserve">  By definition Laplacian modified resultant of each node,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k</m:t>
                </m:r>
              </m:e>
              <m:sub>
                <m:r>
                  <w:rPr>
                    <w:rFonts w:ascii="Cambria Math" w:hAnsi="Cambria Math" w:cs="Times New Roman"/>
                    <w:color w:val="000000" w:themeColor="text1"/>
                    <w:sz w:val="20"/>
                    <w:szCs w:val="20"/>
                  </w:rPr>
                  <m:t>p</m:t>
                </m:r>
              </m:sub>
            </m:sSub>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G</m:t>
            </m:r>
          </m:e>
        </m:d>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i</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j</m:t>
                </m:r>
              </m:sub>
            </m:sSub>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Xi</m:t>
            </m:r>
          </m:sub>
        </m:sSub>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u</m:t>
                </m:r>
              </m:e>
              <m:sub>
                <m:r>
                  <w:rPr>
                    <w:rFonts w:ascii="Cambria Math" w:hAnsi="Cambria Math" w:cs="Times New Roman"/>
                    <w:color w:val="000000" w:themeColor="text1"/>
                    <w:sz w:val="20"/>
                    <w:szCs w:val="20"/>
                  </w:rPr>
                  <m:t>i</m:t>
                </m:r>
              </m:sub>
            </m:sSub>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Xj</m:t>
            </m:r>
          </m:sub>
        </m:sSub>
      </m:oMath>
      <w:r w:rsidR="00A64874" w:rsidRPr="005C0EE0">
        <w:rPr>
          <w:rFonts w:ascii="Times New Roman" w:hAnsi="Times New Roman" w:cs="Times New Roman"/>
          <w:color w:val="000000" w:themeColor="text1"/>
          <w:sz w:val="20"/>
          <w:szCs w:val="20"/>
        </w:rPr>
        <w:t xml:space="preserve">  Here,</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k</m:t>
                </m:r>
              </m:e>
              <m:sub>
                <m:r>
                  <w:rPr>
                    <w:rFonts w:ascii="Cambria Math" w:hAnsi="Cambria Math" w:cs="Times New Roman"/>
                    <w:color w:val="000000" w:themeColor="text1"/>
                    <w:sz w:val="20"/>
                    <w:szCs w:val="20"/>
                  </w:rPr>
                  <m:t>p</m:t>
                </m:r>
              </m:sub>
            </m:sSub>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G</m:t>
            </m:r>
          </m:e>
        </m:d>
      </m:oMath>
      <w:r w:rsidR="00A64874" w:rsidRPr="005C0EE0">
        <w:rPr>
          <w:rFonts w:ascii="Times New Roman" w:eastAsiaTheme="minorEastAsia" w:hAnsi="Times New Roman" w:cs="Times New Roman"/>
          <w:color w:val="000000" w:themeColor="text1"/>
          <w:sz w:val="20"/>
          <w:szCs w:val="20"/>
        </w:rPr>
        <w:t xml:space="preserve"> is a node relation on the subsets</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σ</m:t>
            </m:r>
          </m:e>
          <m: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k</m:t>
                </m:r>
              </m:e>
              <m:sub>
                <m:r>
                  <w:rPr>
                    <w:rFonts w:ascii="Cambria Math" w:hAnsi="Cambria Math" w:cs="Times New Roman"/>
                    <w:color w:val="000000" w:themeColor="text1"/>
                    <w:sz w:val="20"/>
                    <w:szCs w:val="20"/>
                  </w:rPr>
                  <m:t>p</m:t>
                </m:r>
              </m:sub>
            </m:sSub>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G</m:t>
            </m:r>
          </m:e>
        </m:d>
      </m:oMath>
      <w:r w:rsidR="00A64874" w:rsidRPr="005C0EE0">
        <w:rPr>
          <w:rFonts w:ascii="Times New Roman" w:eastAsiaTheme="minorEastAsia" w:hAnsi="Times New Roman" w:cs="Times New Roman"/>
          <w:color w:val="000000" w:themeColor="text1"/>
          <w:sz w:val="20"/>
          <w:szCs w:val="20"/>
        </w:rPr>
        <w:t>.</w:t>
      </w:r>
      <w:r w:rsidR="00B96374" w:rsidRPr="005C0EE0">
        <w:rPr>
          <w:rFonts w:ascii="Times New Roman" w:eastAsiaTheme="minorEastAsia" w:hAnsi="Times New Roman" w:cs="Times New Roman"/>
          <w:color w:val="000000" w:themeColor="text1"/>
          <w:sz w:val="20"/>
          <w:szCs w:val="20"/>
        </w:rPr>
        <w:t xml:space="preserve">This </w:t>
      </w:r>
      <w:r w:rsidR="00B30C29" w:rsidRPr="005C0EE0">
        <w:rPr>
          <w:rFonts w:ascii="Times New Roman" w:eastAsiaTheme="minorEastAsia" w:hAnsi="Times New Roman" w:cs="Times New Roman"/>
          <w:color w:val="000000" w:themeColor="text1"/>
          <w:sz w:val="20"/>
          <w:szCs w:val="20"/>
        </w:rPr>
        <w:t>proposed</w:t>
      </w:r>
      <w:r w:rsidR="00B96374" w:rsidRPr="005C0EE0">
        <w:rPr>
          <w:rFonts w:ascii="Times New Roman" w:eastAsiaTheme="minorEastAsia" w:hAnsi="Times New Roman" w:cs="Times New Roman"/>
          <w:color w:val="000000" w:themeColor="text1"/>
          <w:sz w:val="20"/>
          <w:szCs w:val="20"/>
        </w:rPr>
        <w:t xml:space="preserve"> distance estimation by considering the support modes efficiency to get support on node relation. This proves the high supportive to get least path to improve the transmission.</w:t>
      </w:r>
    </w:p>
    <w:p w:rsidR="005C0EE0" w:rsidRPr="005C0EE0" w:rsidRDefault="005C0EE0" w:rsidP="005C0EE0">
      <w:pPr>
        <w:spacing w:after="20" w:line="276" w:lineRule="auto"/>
        <w:ind w:left="567" w:right="567"/>
        <w:jc w:val="both"/>
        <w:rPr>
          <w:rFonts w:ascii="Times New Roman" w:eastAsiaTheme="minorEastAsia" w:hAnsi="Times New Roman" w:cs="Times New Roman"/>
          <w:color w:val="000000" w:themeColor="text1"/>
          <w:sz w:val="20"/>
          <w:szCs w:val="20"/>
        </w:rPr>
      </w:pPr>
    </w:p>
    <w:p w:rsidR="00CC3045" w:rsidRPr="005C0EE0" w:rsidRDefault="005D7306" w:rsidP="005C0EE0">
      <w:pPr>
        <w:pStyle w:val="ListParagraph"/>
        <w:numPr>
          <w:ilvl w:val="0"/>
          <w:numId w:val="2"/>
        </w:numPr>
        <w:spacing w:after="20" w:line="276" w:lineRule="auto"/>
        <w:ind w:right="567"/>
        <w:jc w:val="center"/>
        <w:rPr>
          <w:rFonts w:ascii="Times New Roman" w:hAnsi="Times New Roman" w:cs="Times New Roman"/>
          <w:b/>
          <w:color w:val="000000" w:themeColor="text1"/>
          <w:sz w:val="20"/>
          <w:szCs w:val="20"/>
        </w:rPr>
      </w:pPr>
      <w:r w:rsidRPr="005C0EE0">
        <w:rPr>
          <w:rFonts w:ascii="Times New Roman" w:hAnsi="Times New Roman" w:cs="Times New Roman"/>
          <w:b/>
          <w:color w:val="000000" w:themeColor="text1"/>
          <w:sz w:val="20"/>
          <w:szCs w:val="20"/>
        </w:rPr>
        <w:t>CONCLUSION</w:t>
      </w:r>
    </w:p>
    <w:p w:rsidR="005C0EE0" w:rsidRPr="005C0EE0" w:rsidRDefault="005C0EE0" w:rsidP="005C0EE0">
      <w:pPr>
        <w:pStyle w:val="ListParagraph"/>
        <w:spacing w:after="20" w:line="276" w:lineRule="auto"/>
        <w:ind w:left="927" w:right="567"/>
        <w:rPr>
          <w:rFonts w:ascii="Times New Roman" w:hAnsi="Times New Roman" w:cs="Times New Roman"/>
          <w:b/>
          <w:color w:val="000000" w:themeColor="text1"/>
          <w:sz w:val="20"/>
          <w:szCs w:val="20"/>
        </w:rPr>
      </w:pPr>
    </w:p>
    <w:p w:rsidR="00CC3045" w:rsidRPr="005C0EE0" w:rsidRDefault="00126EC4" w:rsidP="005C0EE0">
      <w:pPr>
        <w:spacing w:after="20" w:line="276" w:lineRule="auto"/>
        <w:ind w:left="567" w:right="567"/>
        <w:jc w:val="both"/>
        <w:rPr>
          <w:rFonts w:ascii="Times New Roman" w:hAnsi="Times New Roman" w:cs="Times New Roman"/>
          <w:color w:val="000000" w:themeColor="text1"/>
          <w:sz w:val="20"/>
          <w:szCs w:val="20"/>
        </w:rPr>
      </w:pPr>
      <w:r w:rsidRPr="005C0EE0">
        <w:rPr>
          <w:rFonts w:ascii="Times New Roman" w:hAnsi="Times New Roman" w:cs="Times New Roman"/>
          <w:b/>
          <w:color w:val="000000" w:themeColor="text1"/>
          <w:sz w:val="20"/>
          <w:szCs w:val="20"/>
        </w:rPr>
        <w:tab/>
      </w:r>
      <w:r w:rsidR="00B56110" w:rsidRPr="005C0EE0">
        <w:rPr>
          <w:rFonts w:ascii="Times New Roman" w:hAnsi="Times New Roman" w:cs="Times New Roman"/>
          <w:color w:val="000000" w:themeColor="text1"/>
          <w:sz w:val="20"/>
          <w:szCs w:val="20"/>
        </w:rPr>
        <w:t xml:space="preserve"> To </w:t>
      </w:r>
      <w:r w:rsidRPr="005C0EE0">
        <w:rPr>
          <w:rFonts w:ascii="Times New Roman" w:hAnsi="Times New Roman" w:cs="Times New Roman"/>
          <w:color w:val="000000" w:themeColor="text1"/>
          <w:sz w:val="20"/>
          <w:szCs w:val="20"/>
        </w:rPr>
        <w:t xml:space="preserve">conclude the proposed Nonlinear Dynamic network topology (NLDNT) construction makes efficient path construction by identifying distance estimation based on Hilbert Queuing Algebraic model (HQAM) to improve the network communication. The analysis models create slog support performed well by Barrier Log Neighbor path utility analysis to get the node possibility of improved transmission. This attain highly  closest support node using </w:t>
      </w:r>
      <w:r w:rsidRPr="005C0EE0">
        <w:rPr>
          <w:rFonts w:ascii="Times New Roman" w:hAnsi="Times New Roman" w:cs="Times New Roman"/>
          <w:color w:val="000000" w:themeColor="text1"/>
          <w:sz w:val="20"/>
          <w:szCs w:val="20"/>
          <w:shd w:val="clear" w:color="auto" w:fill="FFFFFF"/>
        </w:rPr>
        <w:t xml:space="preserve">Distance estimation of convergence  based on Hilbert and estimated through </w:t>
      </w:r>
      <w:r w:rsidRPr="005C0EE0">
        <w:rPr>
          <w:rFonts w:ascii="Times New Roman" w:hAnsi="Times New Roman" w:cs="Times New Roman"/>
          <w:noProof/>
          <w:color w:val="000000" w:themeColor="text1"/>
          <w:sz w:val="20"/>
          <w:szCs w:val="20"/>
        </w:rPr>
        <w:t>Laplacian scale (LS) procedere to get the node covergence. This produce effeint quqing on path which have high mpact in node coverance by distance estimation.</w:t>
      </w:r>
      <w:r w:rsidR="00CC3045" w:rsidRPr="005C0EE0">
        <w:rPr>
          <w:rFonts w:ascii="Times New Roman" w:hAnsi="Times New Roman" w:cs="Times New Roman"/>
          <w:b/>
          <w:color w:val="000000" w:themeColor="text1"/>
          <w:sz w:val="20"/>
          <w:szCs w:val="20"/>
        </w:rPr>
        <w:t xml:space="preserve"> </w:t>
      </w:r>
      <w:r w:rsidR="00CC3045" w:rsidRPr="005C0EE0">
        <w:rPr>
          <w:rFonts w:ascii="Times New Roman" w:hAnsi="Times New Roman" w:cs="Times New Roman"/>
          <w:color w:val="000000" w:themeColor="text1"/>
          <w:sz w:val="20"/>
          <w:szCs w:val="20"/>
        </w:rPr>
        <w:t xml:space="preserve">The proposed system produce high performance compared to the other solutions. </w:t>
      </w:r>
      <w:r w:rsidR="00A42E71" w:rsidRPr="005C0EE0">
        <w:rPr>
          <w:rFonts w:ascii="Times New Roman" w:hAnsi="Times New Roman" w:cs="Times New Roman"/>
          <w:color w:val="000000" w:themeColor="text1"/>
          <w:sz w:val="20"/>
          <w:szCs w:val="20"/>
        </w:rPr>
        <w:t>This</w:t>
      </w:r>
      <w:r w:rsidR="00603314" w:rsidRPr="005C0EE0">
        <w:rPr>
          <w:rFonts w:ascii="Times New Roman" w:hAnsi="Times New Roman" w:cs="Times New Roman"/>
          <w:color w:val="000000" w:themeColor="text1"/>
          <w:sz w:val="20"/>
          <w:szCs w:val="20"/>
        </w:rPr>
        <w:t xml:space="preserve"> </w:t>
      </w:r>
      <w:r w:rsidR="00CC3045" w:rsidRPr="005C0EE0">
        <w:rPr>
          <w:rFonts w:ascii="Times New Roman" w:hAnsi="Times New Roman" w:cs="Times New Roman"/>
          <w:color w:val="000000" w:themeColor="text1"/>
          <w:sz w:val="20"/>
          <w:szCs w:val="20"/>
        </w:rPr>
        <w:t>proved the distance estimation network transmission under the evaluation of Hilbert theory connecting the network of path carried over the distance estimation.</w:t>
      </w:r>
    </w:p>
    <w:p w:rsidR="00CC3045" w:rsidRPr="00603314" w:rsidRDefault="00CC3045" w:rsidP="005C0EE0">
      <w:pPr>
        <w:spacing w:after="20" w:line="276" w:lineRule="auto"/>
        <w:ind w:left="567" w:right="567"/>
        <w:jc w:val="both"/>
        <w:rPr>
          <w:rFonts w:ascii="Times New Roman" w:hAnsi="Times New Roman" w:cs="Times New Roman"/>
          <w:b/>
          <w:color w:val="000000" w:themeColor="text1"/>
          <w:sz w:val="24"/>
          <w:szCs w:val="24"/>
        </w:rPr>
      </w:pPr>
    </w:p>
    <w:p w:rsidR="00D163AF" w:rsidRPr="005C0EE0" w:rsidRDefault="005C0EE0" w:rsidP="005C0EE0">
      <w:pPr>
        <w:spacing w:before="220" w:after="20" w:line="276" w:lineRule="auto"/>
        <w:ind w:left="567" w:right="567"/>
        <w:jc w:val="center"/>
        <w:rPr>
          <w:rFonts w:ascii="Times New Roman" w:hAnsi="Times New Roman" w:cs="Times New Roman"/>
          <w:b/>
          <w:color w:val="000000" w:themeColor="text1"/>
          <w:sz w:val="20"/>
          <w:szCs w:val="16"/>
        </w:rPr>
      </w:pPr>
      <w:r w:rsidRPr="005C0EE0">
        <w:rPr>
          <w:rFonts w:ascii="Times New Roman" w:hAnsi="Times New Roman" w:cs="Times New Roman"/>
          <w:b/>
          <w:color w:val="000000" w:themeColor="text1"/>
          <w:sz w:val="20"/>
          <w:szCs w:val="16"/>
        </w:rPr>
        <w:t>REFERENCES</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lastRenderedPageBreak/>
        <w:t xml:space="preserve">S. Dong and H. Zhang, "Research on Network Traffic Prediction and Management Based on Logarithmic Barrier Method," 2020 IEEE 9th Joint International Information Technology and Artificial Intelligence Conference (ITAIC), 2020, pp. 627-630,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10.1109/ITAIC49862.2020.9339168.</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M. Li and F. Jiang, "Relay Node Placement Based on Optimal Transmission Distance in Two-Tiered Sensor Network," in IEEE Access, vol. 8, pp. 110438-110445, 2020,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10.1109/ACCESS.2020.3000817.</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T. </w:t>
      </w:r>
      <w:proofErr w:type="spellStart"/>
      <w:r w:rsidRPr="005C0EE0">
        <w:rPr>
          <w:rFonts w:ascii="Times New Roman" w:hAnsi="Times New Roman" w:cs="Times New Roman"/>
          <w:color w:val="000000" w:themeColor="text1"/>
          <w:sz w:val="16"/>
          <w:szCs w:val="16"/>
        </w:rPr>
        <w:t>Etzion</w:t>
      </w:r>
      <w:proofErr w:type="spellEnd"/>
      <w:r w:rsidRPr="005C0EE0">
        <w:rPr>
          <w:rFonts w:ascii="Times New Roman" w:hAnsi="Times New Roman" w:cs="Times New Roman"/>
          <w:color w:val="000000" w:themeColor="text1"/>
          <w:sz w:val="16"/>
          <w:szCs w:val="16"/>
        </w:rPr>
        <w:t xml:space="preserve"> and H. Zhang, "</w:t>
      </w:r>
      <w:proofErr w:type="spellStart"/>
      <w:r w:rsidRPr="005C0EE0">
        <w:rPr>
          <w:rFonts w:ascii="Times New Roman" w:hAnsi="Times New Roman" w:cs="Times New Roman"/>
          <w:color w:val="000000" w:themeColor="text1"/>
          <w:sz w:val="16"/>
          <w:szCs w:val="16"/>
        </w:rPr>
        <w:t>Grassmannian</w:t>
      </w:r>
      <w:proofErr w:type="spellEnd"/>
      <w:r w:rsidRPr="005C0EE0">
        <w:rPr>
          <w:rFonts w:ascii="Times New Roman" w:hAnsi="Times New Roman" w:cs="Times New Roman"/>
          <w:color w:val="000000" w:themeColor="text1"/>
          <w:sz w:val="16"/>
          <w:szCs w:val="16"/>
        </w:rPr>
        <w:t xml:space="preserve"> Codes With New Distance Measures for Network Coding," in IEEE Transactions on Information Theory, vol. 65, no. 7, pp. 4131-4142, July 2019,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10.1109/TIT.2019.2899748.</w:t>
      </w:r>
    </w:p>
    <w:p w:rsidR="00CC3045"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K. Wu, B. Ren, H. Liu and J. Chen, "Minimum Distance Dominating Set in Complex Networks," 2018 37th Chinese Control Conference (CCC), 2018, pp. 1046-1050,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10.23919/ChiCC.2018.8484008.</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proofErr w:type="spellStart"/>
      <w:r w:rsidRPr="005C0EE0">
        <w:rPr>
          <w:rFonts w:ascii="Times New Roman" w:hAnsi="Times New Roman" w:cs="Times New Roman"/>
          <w:color w:val="000000" w:themeColor="text1"/>
          <w:sz w:val="16"/>
          <w:szCs w:val="16"/>
        </w:rPr>
        <w:t>Turovska</w:t>
      </w:r>
      <w:proofErr w:type="spellEnd"/>
      <w:r w:rsidRPr="005C0EE0">
        <w:rPr>
          <w:rFonts w:ascii="Times New Roman" w:hAnsi="Times New Roman" w:cs="Times New Roman"/>
          <w:color w:val="000000" w:themeColor="text1"/>
          <w:sz w:val="16"/>
          <w:szCs w:val="16"/>
        </w:rPr>
        <w:t xml:space="preserve"> and I. </w:t>
      </w:r>
      <w:proofErr w:type="spellStart"/>
      <w:r w:rsidRPr="005C0EE0">
        <w:rPr>
          <w:rFonts w:ascii="Times New Roman" w:hAnsi="Times New Roman" w:cs="Times New Roman"/>
          <w:color w:val="000000" w:themeColor="text1"/>
          <w:sz w:val="16"/>
          <w:szCs w:val="16"/>
        </w:rPr>
        <w:t>Ostroumov</w:t>
      </w:r>
      <w:proofErr w:type="spellEnd"/>
      <w:r w:rsidRPr="005C0EE0">
        <w:rPr>
          <w:rFonts w:ascii="Times New Roman" w:hAnsi="Times New Roman" w:cs="Times New Roman"/>
          <w:color w:val="000000" w:themeColor="text1"/>
          <w:sz w:val="16"/>
          <w:szCs w:val="16"/>
        </w:rPr>
        <w:t xml:space="preserve">, "Queuing Model of Distance Measuring Equipment for Capacity Estimation," 2020 10th International Conference on Advanced Computer Information Technologies (ACIT), 2020, pp. 250-253,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10.1109/ACIT49673.2020.9208984.</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S. Choi and J. Ma, "Novel distance estimation algorithm of two-hop neighbor in wireless sensor networks," 16th International Conference on Advanced Communication Technology, 2014, pp. 378-381,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10.1109/ICACT.2014.6778985.</w:t>
      </w:r>
    </w:p>
    <w:p w:rsidR="00CC3045" w:rsidRPr="005C0EE0" w:rsidRDefault="00CC3045"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L. Pan, H. Shao and M. </w:t>
      </w:r>
      <w:proofErr w:type="spellStart"/>
      <w:r w:rsidRPr="005C0EE0">
        <w:rPr>
          <w:rFonts w:ascii="Times New Roman" w:hAnsi="Times New Roman" w:cs="Times New Roman"/>
          <w:color w:val="000000" w:themeColor="text1"/>
          <w:sz w:val="16"/>
          <w:szCs w:val="16"/>
        </w:rPr>
        <w:t>Mesbahi</w:t>
      </w:r>
      <w:proofErr w:type="spellEnd"/>
      <w:r w:rsidRPr="005C0EE0">
        <w:rPr>
          <w:rFonts w:ascii="Times New Roman" w:hAnsi="Times New Roman" w:cs="Times New Roman"/>
          <w:color w:val="000000" w:themeColor="text1"/>
          <w:sz w:val="16"/>
          <w:szCs w:val="16"/>
        </w:rPr>
        <w:t xml:space="preserve">, "Laplacian dynamics on signed networks," 2016 IEEE 55th Conference on Decision and Control (CDC), 2016, pp. 891-896,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10.1109/CDC.2016.7798380.</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J. Heredia-</w:t>
      </w:r>
      <w:proofErr w:type="spellStart"/>
      <w:r w:rsidRPr="005C0EE0">
        <w:rPr>
          <w:rFonts w:ascii="Times New Roman" w:hAnsi="Times New Roman" w:cs="Times New Roman"/>
          <w:color w:val="000000" w:themeColor="text1"/>
          <w:sz w:val="16"/>
          <w:szCs w:val="16"/>
        </w:rPr>
        <w:t>Juesas</w:t>
      </w:r>
      <w:proofErr w:type="spellEnd"/>
      <w:r w:rsidRPr="005C0EE0">
        <w:rPr>
          <w:rFonts w:ascii="Times New Roman" w:hAnsi="Times New Roman" w:cs="Times New Roman"/>
          <w:color w:val="000000" w:themeColor="text1"/>
          <w:sz w:val="16"/>
          <w:szCs w:val="16"/>
        </w:rPr>
        <w:t xml:space="preserve">, E. </w:t>
      </w:r>
      <w:proofErr w:type="spellStart"/>
      <w:r w:rsidRPr="005C0EE0">
        <w:rPr>
          <w:rFonts w:ascii="Times New Roman" w:hAnsi="Times New Roman" w:cs="Times New Roman"/>
          <w:color w:val="000000" w:themeColor="text1"/>
          <w:sz w:val="16"/>
          <w:szCs w:val="16"/>
        </w:rPr>
        <w:t>Gago-Ribas</w:t>
      </w:r>
      <w:proofErr w:type="spellEnd"/>
      <w:r w:rsidRPr="005C0EE0">
        <w:rPr>
          <w:rFonts w:ascii="Times New Roman" w:hAnsi="Times New Roman" w:cs="Times New Roman"/>
          <w:color w:val="000000" w:themeColor="text1"/>
          <w:sz w:val="16"/>
          <w:szCs w:val="16"/>
        </w:rPr>
        <w:t xml:space="preserve"> and P. Vidal-</w:t>
      </w:r>
      <w:proofErr w:type="spellStart"/>
      <w:r w:rsidRPr="005C0EE0">
        <w:rPr>
          <w:rFonts w:ascii="Times New Roman" w:hAnsi="Times New Roman" w:cs="Times New Roman"/>
          <w:color w:val="000000" w:themeColor="text1"/>
          <w:sz w:val="16"/>
          <w:szCs w:val="16"/>
        </w:rPr>
        <w:t>García</w:t>
      </w:r>
      <w:proofErr w:type="spellEnd"/>
      <w:r w:rsidRPr="005C0EE0">
        <w:rPr>
          <w:rFonts w:ascii="Times New Roman" w:hAnsi="Times New Roman" w:cs="Times New Roman"/>
          <w:color w:val="000000" w:themeColor="text1"/>
          <w:sz w:val="16"/>
          <w:szCs w:val="16"/>
        </w:rPr>
        <w:t xml:space="preserve">, "Application of the Rigged Hilbert Spaces into the Generalized Signals and Systems Theory: Practical example," 2016 Progress in Electromagnetic Research Symposium (PIERS), 2016, pp. 4728-4733,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10.1109/PIERS.2016.7735737.</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Bo Jiao et al., "Application of normalized Laplacian spectra for multicast routing evaluations," 2016 2nd International Conference on Cloud Computing and Internet of Things (CCIOT), 2016, pp. 185-188,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10.1109/CCIOT.2016.7868330.</w:t>
      </w:r>
    </w:p>
    <w:p w:rsidR="00CC3045"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X. Yin and Z. Liu, "Controllability of </w:t>
      </w:r>
      <w:proofErr w:type="spellStart"/>
      <w:r w:rsidRPr="005C0EE0">
        <w:rPr>
          <w:rFonts w:ascii="Times New Roman" w:hAnsi="Times New Roman" w:cs="Times New Roman"/>
          <w:color w:val="000000" w:themeColor="text1"/>
          <w:sz w:val="16"/>
          <w:szCs w:val="16"/>
        </w:rPr>
        <w:t>Semilinear</w:t>
      </w:r>
      <w:proofErr w:type="spellEnd"/>
      <w:r w:rsidRPr="005C0EE0">
        <w:rPr>
          <w:rFonts w:ascii="Times New Roman" w:hAnsi="Times New Roman" w:cs="Times New Roman"/>
          <w:color w:val="000000" w:themeColor="text1"/>
          <w:sz w:val="16"/>
          <w:szCs w:val="16"/>
        </w:rPr>
        <w:t xml:space="preserve"> Stochastic Systems Driven by Levy Process in Hilbert Space," 2010 International Conference on Intelligent Computation Technology and Automation, 2010, pp. 1043-1045,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10.1109/ICICTA.2010.191.</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proofErr w:type="spellStart"/>
      <w:r w:rsidRPr="005C0EE0">
        <w:rPr>
          <w:rFonts w:ascii="Times New Roman" w:hAnsi="Times New Roman" w:cs="Times New Roman"/>
          <w:color w:val="000000" w:themeColor="text1"/>
          <w:sz w:val="16"/>
          <w:szCs w:val="16"/>
        </w:rPr>
        <w:t>Abbagnale</w:t>
      </w:r>
      <w:proofErr w:type="spellEnd"/>
      <w:r w:rsidRPr="005C0EE0">
        <w:rPr>
          <w:rFonts w:ascii="Times New Roman" w:hAnsi="Times New Roman" w:cs="Times New Roman"/>
          <w:color w:val="000000" w:themeColor="text1"/>
          <w:sz w:val="16"/>
          <w:szCs w:val="16"/>
        </w:rPr>
        <w:t xml:space="preserve"> and F. Cuomo, "Connectivity-Driven Routing for Cognitive Radio Ad-Hoc Networks," 2010 7th Annual IEEE Communications Society Conference on Sensor, Mesh and Ad Hoc Communications and Networks (SECON), 2010, pp. 1-9,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10.1109/SECON.2010.5508269.</w:t>
      </w:r>
    </w:p>
    <w:p w:rsidR="00D163AF" w:rsidRPr="005C0EE0" w:rsidRDefault="00D163AF"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W. -S. Lai, J. -B. Huang, N. Ahuja and M. -H. Yang, "Deep Laplacian Pyramid Networks for Fast and Accurate Super-Resolution," 2017 IEEE Conference on Computer Vision and Pattern Recognition (CVPR), 2017, pp. 5835-5843,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10.1109/CVPR.2017.618.</w:t>
      </w:r>
    </w:p>
    <w:p w:rsidR="00CC3045" w:rsidRPr="005C0EE0" w:rsidRDefault="00CC3045" w:rsidP="005C0EE0">
      <w:pPr>
        <w:pStyle w:val="ListParagraph"/>
        <w:numPr>
          <w:ilvl w:val="0"/>
          <w:numId w:val="1"/>
        </w:numPr>
        <w:spacing w:before="220" w:after="20" w:line="276" w:lineRule="auto"/>
        <w:ind w:left="567" w:right="567"/>
        <w:jc w:val="both"/>
        <w:rPr>
          <w:rFonts w:ascii="Times New Roman" w:hAnsi="Times New Roman" w:cs="Times New Roman"/>
          <w:color w:val="000000" w:themeColor="text1"/>
          <w:sz w:val="16"/>
          <w:szCs w:val="16"/>
        </w:rPr>
      </w:pPr>
      <w:r w:rsidRPr="005C0EE0">
        <w:rPr>
          <w:rFonts w:ascii="Times New Roman" w:hAnsi="Times New Roman" w:cs="Times New Roman"/>
          <w:color w:val="000000" w:themeColor="text1"/>
          <w:sz w:val="16"/>
          <w:szCs w:val="16"/>
        </w:rPr>
        <w:t xml:space="preserve">C. McGee, J. </w:t>
      </w:r>
      <w:proofErr w:type="spellStart"/>
      <w:r w:rsidRPr="005C0EE0">
        <w:rPr>
          <w:rFonts w:ascii="Times New Roman" w:hAnsi="Times New Roman" w:cs="Times New Roman"/>
          <w:color w:val="000000" w:themeColor="text1"/>
          <w:sz w:val="16"/>
          <w:szCs w:val="16"/>
        </w:rPr>
        <w:t>Guo</w:t>
      </w:r>
      <w:proofErr w:type="spellEnd"/>
      <w:r w:rsidRPr="005C0EE0">
        <w:rPr>
          <w:rFonts w:ascii="Times New Roman" w:hAnsi="Times New Roman" w:cs="Times New Roman"/>
          <w:color w:val="000000" w:themeColor="text1"/>
          <w:sz w:val="16"/>
          <w:szCs w:val="16"/>
        </w:rPr>
        <w:t xml:space="preserve"> and Z. Wang, "The Application of the Graph Laplacian in Network Forensics," 2021 IEEE 12th Annual Information Technology, Electronics and Mobile Communication Conference (IEMCON), 2021, pp. 0022-0028, </w:t>
      </w:r>
      <w:proofErr w:type="spellStart"/>
      <w:r w:rsidRPr="005C0EE0">
        <w:rPr>
          <w:rFonts w:ascii="Times New Roman" w:hAnsi="Times New Roman" w:cs="Times New Roman"/>
          <w:color w:val="000000" w:themeColor="text1"/>
          <w:sz w:val="16"/>
          <w:szCs w:val="16"/>
        </w:rPr>
        <w:t>doi</w:t>
      </w:r>
      <w:proofErr w:type="spellEnd"/>
      <w:r w:rsidRPr="005C0EE0">
        <w:rPr>
          <w:rFonts w:ascii="Times New Roman" w:hAnsi="Times New Roman" w:cs="Times New Roman"/>
          <w:color w:val="000000" w:themeColor="text1"/>
          <w:sz w:val="16"/>
          <w:szCs w:val="16"/>
        </w:rPr>
        <w:t>: 10.1109/IEMCON53756.2021.9623073.</w:t>
      </w:r>
    </w:p>
    <w:sectPr w:rsidR="00CC3045" w:rsidRPr="005C0E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752F3"/>
    <w:multiLevelType w:val="hybridMultilevel"/>
    <w:tmpl w:val="7EA63604"/>
    <w:lvl w:ilvl="0" w:tplc="0409000F">
      <w:start w:val="1"/>
      <w:numFmt w:val="decimal"/>
      <w:lvlText w:val="%1."/>
      <w:lvlJc w:val="left"/>
      <w:pPr>
        <w:ind w:left="720" w:hanging="360"/>
      </w:pPr>
    </w:lvl>
    <w:lvl w:ilvl="1" w:tplc="A4C24C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C4895"/>
    <w:multiLevelType w:val="hybridMultilevel"/>
    <w:tmpl w:val="37F620B4"/>
    <w:lvl w:ilvl="0" w:tplc="E70448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15"/>
    <w:rsid w:val="000023A1"/>
    <w:rsid w:val="00017BDE"/>
    <w:rsid w:val="00020B2E"/>
    <w:rsid w:val="00025657"/>
    <w:rsid w:val="000401C9"/>
    <w:rsid w:val="000429D7"/>
    <w:rsid w:val="000526A8"/>
    <w:rsid w:val="0005551F"/>
    <w:rsid w:val="00055F5F"/>
    <w:rsid w:val="00070D0C"/>
    <w:rsid w:val="000848D7"/>
    <w:rsid w:val="0009696B"/>
    <w:rsid w:val="000D2D7D"/>
    <w:rsid w:val="000D53C0"/>
    <w:rsid w:val="000E5FDF"/>
    <w:rsid w:val="000F0BC9"/>
    <w:rsid w:val="00126EC4"/>
    <w:rsid w:val="00142F1F"/>
    <w:rsid w:val="0014441E"/>
    <w:rsid w:val="0014627D"/>
    <w:rsid w:val="0015602F"/>
    <w:rsid w:val="00182723"/>
    <w:rsid w:val="001827EF"/>
    <w:rsid w:val="001A2379"/>
    <w:rsid w:val="001B6A64"/>
    <w:rsid w:val="001C5E70"/>
    <w:rsid w:val="001E44EE"/>
    <w:rsid w:val="001F4561"/>
    <w:rsid w:val="001F7C2E"/>
    <w:rsid w:val="00226542"/>
    <w:rsid w:val="00266DF2"/>
    <w:rsid w:val="00266E0E"/>
    <w:rsid w:val="00283280"/>
    <w:rsid w:val="002A7878"/>
    <w:rsid w:val="002B3C2F"/>
    <w:rsid w:val="002F5F43"/>
    <w:rsid w:val="003143EA"/>
    <w:rsid w:val="00320264"/>
    <w:rsid w:val="0032599A"/>
    <w:rsid w:val="00334D64"/>
    <w:rsid w:val="003562B5"/>
    <w:rsid w:val="0036258C"/>
    <w:rsid w:val="0037557B"/>
    <w:rsid w:val="003836D9"/>
    <w:rsid w:val="00384EA7"/>
    <w:rsid w:val="0039409E"/>
    <w:rsid w:val="003B581E"/>
    <w:rsid w:val="003E23BE"/>
    <w:rsid w:val="003E476E"/>
    <w:rsid w:val="00425A20"/>
    <w:rsid w:val="004312E2"/>
    <w:rsid w:val="00467631"/>
    <w:rsid w:val="00471088"/>
    <w:rsid w:val="00485052"/>
    <w:rsid w:val="00487310"/>
    <w:rsid w:val="004965AB"/>
    <w:rsid w:val="004D6D26"/>
    <w:rsid w:val="004E05BC"/>
    <w:rsid w:val="004F7DD6"/>
    <w:rsid w:val="0051696E"/>
    <w:rsid w:val="00522146"/>
    <w:rsid w:val="00546F9B"/>
    <w:rsid w:val="005529A2"/>
    <w:rsid w:val="00571BD3"/>
    <w:rsid w:val="00571D09"/>
    <w:rsid w:val="00594730"/>
    <w:rsid w:val="005949BA"/>
    <w:rsid w:val="005C0CD8"/>
    <w:rsid w:val="005C0EE0"/>
    <w:rsid w:val="005C4E4E"/>
    <w:rsid w:val="005C4E6F"/>
    <w:rsid w:val="005D6D51"/>
    <w:rsid w:val="005D7306"/>
    <w:rsid w:val="005E1B03"/>
    <w:rsid w:val="005F1991"/>
    <w:rsid w:val="006003CB"/>
    <w:rsid w:val="00603314"/>
    <w:rsid w:val="00653E20"/>
    <w:rsid w:val="00696582"/>
    <w:rsid w:val="006B212E"/>
    <w:rsid w:val="006C1B24"/>
    <w:rsid w:val="0070102A"/>
    <w:rsid w:val="00707D51"/>
    <w:rsid w:val="00712BDB"/>
    <w:rsid w:val="00721777"/>
    <w:rsid w:val="00730CDD"/>
    <w:rsid w:val="00737127"/>
    <w:rsid w:val="00740AC7"/>
    <w:rsid w:val="007441ED"/>
    <w:rsid w:val="007454B1"/>
    <w:rsid w:val="00764127"/>
    <w:rsid w:val="00776359"/>
    <w:rsid w:val="00782671"/>
    <w:rsid w:val="00785533"/>
    <w:rsid w:val="007A02A4"/>
    <w:rsid w:val="007D0C51"/>
    <w:rsid w:val="007E1584"/>
    <w:rsid w:val="007E48DA"/>
    <w:rsid w:val="007E6E3F"/>
    <w:rsid w:val="007E7DC4"/>
    <w:rsid w:val="007F16E2"/>
    <w:rsid w:val="007F3E4F"/>
    <w:rsid w:val="00820654"/>
    <w:rsid w:val="008431EA"/>
    <w:rsid w:val="00870DB4"/>
    <w:rsid w:val="00876A76"/>
    <w:rsid w:val="00892034"/>
    <w:rsid w:val="00897D6E"/>
    <w:rsid w:val="008A25C4"/>
    <w:rsid w:val="008A33E7"/>
    <w:rsid w:val="008C62DB"/>
    <w:rsid w:val="008D07B8"/>
    <w:rsid w:val="0090634C"/>
    <w:rsid w:val="009256D9"/>
    <w:rsid w:val="00940411"/>
    <w:rsid w:val="009579AF"/>
    <w:rsid w:val="00993135"/>
    <w:rsid w:val="009A54F8"/>
    <w:rsid w:val="009A7E56"/>
    <w:rsid w:val="009B2D3E"/>
    <w:rsid w:val="009B4798"/>
    <w:rsid w:val="009D032B"/>
    <w:rsid w:val="009E1B16"/>
    <w:rsid w:val="00A000F8"/>
    <w:rsid w:val="00A16465"/>
    <w:rsid w:val="00A22867"/>
    <w:rsid w:val="00A40FA5"/>
    <w:rsid w:val="00A42E71"/>
    <w:rsid w:val="00A6208B"/>
    <w:rsid w:val="00A64874"/>
    <w:rsid w:val="00A94451"/>
    <w:rsid w:val="00AF3DE9"/>
    <w:rsid w:val="00AF4EF2"/>
    <w:rsid w:val="00AF655C"/>
    <w:rsid w:val="00B0266F"/>
    <w:rsid w:val="00B04A35"/>
    <w:rsid w:val="00B04EED"/>
    <w:rsid w:val="00B0648A"/>
    <w:rsid w:val="00B16785"/>
    <w:rsid w:val="00B30C29"/>
    <w:rsid w:val="00B51986"/>
    <w:rsid w:val="00B56110"/>
    <w:rsid w:val="00B704A9"/>
    <w:rsid w:val="00B760A3"/>
    <w:rsid w:val="00B77708"/>
    <w:rsid w:val="00B92C5A"/>
    <w:rsid w:val="00B96374"/>
    <w:rsid w:val="00BD0379"/>
    <w:rsid w:val="00BF534B"/>
    <w:rsid w:val="00BF69BF"/>
    <w:rsid w:val="00BF794E"/>
    <w:rsid w:val="00C20ACA"/>
    <w:rsid w:val="00C73C98"/>
    <w:rsid w:val="00C84C7A"/>
    <w:rsid w:val="00CB01F4"/>
    <w:rsid w:val="00CB1E96"/>
    <w:rsid w:val="00CB5955"/>
    <w:rsid w:val="00CB6B65"/>
    <w:rsid w:val="00CC3045"/>
    <w:rsid w:val="00CE075A"/>
    <w:rsid w:val="00D01E44"/>
    <w:rsid w:val="00D163AF"/>
    <w:rsid w:val="00D225CE"/>
    <w:rsid w:val="00D30437"/>
    <w:rsid w:val="00D34001"/>
    <w:rsid w:val="00D82F0F"/>
    <w:rsid w:val="00D84420"/>
    <w:rsid w:val="00D86A47"/>
    <w:rsid w:val="00DC36C4"/>
    <w:rsid w:val="00E25C31"/>
    <w:rsid w:val="00E529C1"/>
    <w:rsid w:val="00E67CDE"/>
    <w:rsid w:val="00E8355A"/>
    <w:rsid w:val="00EB0589"/>
    <w:rsid w:val="00EC6455"/>
    <w:rsid w:val="00F00AAA"/>
    <w:rsid w:val="00F02EEC"/>
    <w:rsid w:val="00F03D15"/>
    <w:rsid w:val="00F122A4"/>
    <w:rsid w:val="00F351D8"/>
    <w:rsid w:val="00F3601F"/>
    <w:rsid w:val="00F57D8D"/>
    <w:rsid w:val="00F829DB"/>
    <w:rsid w:val="00F830B3"/>
    <w:rsid w:val="00FB21FB"/>
    <w:rsid w:val="00FB74B6"/>
    <w:rsid w:val="00FE107A"/>
    <w:rsid w:val="00FF69F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8A724-9301-49AE-91BF-6C2DC381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4F8"/>
    <w:rPr>
      <w:color w:val="0000FF"/>
      <w:u w:val="single"/>
    </w:rPr>
  </w:style>
  <w:style w:type="paragraph" w:styleId="ListParagraph">
    <w:name w:val="List Paragraph"/>
    <w:basedOn w:val="Normal"/>
    <w:uiPriority w:val="34"/>
    <w:qFormat/>
    <w:rsid w:val="00CC3045"/>
    <w:pPr>
      <w:ind w:left="720"/>
      <w:contextualSpacing/>
    </w:pPr>
  </w:style>
  <w:style w:type="character" w:styleId="PlaceholderText">
    <w:name w:val="Placeholder Text"/>
    <w:basedOn w:val="DefaultParagraphFont"/>
    <w:uiPriority w:val="99"/>
    <w:semiHidden/>
    <w:rsid w:val="007441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ithiyaniv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eswarisamuve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718B9-8C2F-4440-A58C-EDA2FD40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Pages>
  <Words>2728</Words>
  <Characters>15552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myworkpc</dc:creator>
  <cp:keywords/>
  <dc:description/>
  <cp:lastModifiedBy>Dell</cp:lastModifiedBy>
  <cp:revision>13</cp:revision>
  <dcterms:created xsi:type="dcterms:W3CDTF">2023-01-30T12:26:00Z</dcterms:created>
  <dcterms:modified xsi:type="dcterms:W3CDTF">2023-07-13T03:03:00Z</dcterms:modified>
</cp:coreProperties>
</file>