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2ED" w:rsidRDefault="00033053">
      <w:pPr>
        <w:jc w:val="center"/>
        <w:rPr>
          <w:rFonts w:ascii="Times New Roman" w:hAnsi="Times New Roman"/>
          <w:b/>
          <w:bCs/>
          <w:sz w:val="24"/>
          <w:szCs w:val="24"/>
          <w:lang w:val="en-IN"/>
        </w:rPr>
      </w:pPr>
      <w:r>
        <w:rPr>
          <w:rFonts w:ascii="Times New Roman" w:hAnsi="Times New Roman"/>
          <w:b/>
          <w:bCs/>
          <w:sz w:val="24"/>
          <w:szCs w:val="24"/>
          <w:lang w:val="en-IN"/>
        </w:rPr>
        <w:t>Importance of Simulation-Based Training , Communication Skill, Self-Efficacy and Clinical Competence in nursing students</w:t>
      </w:r>
      <w:r w:rsidR="00200796">
        <w:rPr>
          <w:rFonts w:ascii="Times New Roman" w:hAnsi="Times New Roman"/>
          <w:b/>
          <w:bCs/>
          <w:sz w:val="24"/>
          <w:szCs w:val="24"/>
          <w:lang w:val="en-IN"/>
        </w:rPr>
        <w:t>-Review Article</w:t>
      </w:r>
    </w:p>
    <w:p w:rsidR="00200796" w:rsidRDefault="00200796">
      <w:pPr>
        <w:jc w:val="center"/>
        <w:rPr>
          <w:rFonts w:ascii="Times New Roman" w:hAnsi="Times New Roman"/>
          <w:b/>
          <w:bCs/>
          <w:sz w:val="24"/>
          <w:szCs w:val="24"/>
          <w:lang w:val="en-IN"/>
        </w:rPr>
      </w:pPr>
      <w:r>
        <w:rPr>
          <w:rFonts w:ascii="Times New Roman" w:hAnsi="Times New Roman"/>
          <w:b/>
          <w:bCs/>
          <w:sz w:val="24"/>
          <w:szCs w:val="24"/>
          <w:lang w:val="en-IN"/>
        </w:rPr>
        <w:t>-Mrs.Nancy Domingo</w:t>
      </w:r>
    </w:p>
    <w:p w:rsidR="00200796" w:rsidRDefault="00200796">
      <w:pPr>
        <w:jc w:val="center"/>
        <w:rPr>
          <w:rFonts w:ascii="Times New Roman" w:hAnsi="Times New Roman" w:cs="Times New Roman"/>
          <w:b/>
          <w:bCs/>
          <w:sz w:val="24"/>
          <w:szCs w:val="24"/>
          <w:lang w:val="en-IN"/>
        </w:rPr>
      </w:pPr>
      <w:r>
        <w:rPr>
          <w:rFonts w:ascii="Times New Roman" w:hAnsi="Times New Roman"/>
          <w:b/>
          <w:bCs/>
          <w:sz w:val="24"/>
          <w:szCs w:val="24"/>
          <w:lang w:val="en-IN"/>
        </w:rPr>
        <w:t xml:space="preserve">Assistant Professor </w:t>
      </w:r>
    </w:p>
    <w:p w:rsidR="007F22ED" w:rsidRDefault="00033053">
      <w:pPr>
        <w:jc w:val="both"/>
        <w:rPr>
          <w:rFonts w:ascii="Times New Roman" w:hAnsi="Times New Roman" w:cs="Times New Roman"/>
          <w:b/>
          <w:bCs/>
          <w:sz w:val="24"/>
          <w:szCs w:val="24"/>
          <w:lang w:val="en-IN"/>
        </w:rPr>
      </w:pPr>
      <w:r w:rsidRPr="00285DB3">
        <w:rPr>
          <w:rFonts w:ascii="Times New Roman" w:hAnsi="Times New Roman" w:cs="Times New Roman"/>
          <w:b/>
          <w:bCs/>
          <w:sz w:val="24"/>
          <w:szCs w:val="24"/>
          <w:highlight w:val="yellow"/>
          <w:lang w:val="en-IN"/>
        </w:rPr>
        <w:t>Abstract</w:t>
      </w:r>
      <w:r>
        <w:rPr>
          <w:rFonts w:ascii="Times New Roman" w:hAnsi="Times New Roman" w:cs="Times New Roman"/>
          <w:b/>
          <w:bCs/>
          <w:sz w:val="24"/>
          <w:szCs w:val="24"/>
          <w:lang w:val="en-IN"/>
        </w:rPr>
        <w:t xml:space="preserve"> </w:t>
      </w:r>
    </w:p>
    <w:p w:rsidR="007F22ED" w:rsidRDefault="00033053">
      <w:pPr>
        <w:jc w:val="both"/>
        <w:rPr>
          <w:rFonts w:ascii="Times New Roman" w:eastAsia="SimSun" w:hAnsi="Times New Roman"/>
          <w:sz w:val="24"/>
          <w:szCs w:val="24"/>
        </w:rPr>
      </w:pPr>
      <w:r>
        <w:rPr>
          <w:rFonts w:ascii="Times New Roman" w:eastAsia="SimSun" w:hAnsi="Times New Roman"/>
          <w:sz w:val="24"/>
          <w:szCs w:val="24"/>
        </w:rPr>
        <w:t xml:space="preserve">It was noted worldwide whereas learning basic skills and facing skills assessments, nursing students gave the impression to </w:t>
      </w:r>
      <w:r>
        <w:rPr>
          <w:rFonts w:ascii="Times New Roman" w:eastAsia="SimSun" w:hAnsi="Times New Roman"/>
          <w:sz w:val="24"/>
          <w:szCs w:val="24"/>
        </w:rPr>
        <w:t>expertise low confidence and high anxiety levels. may simulation-based learning facilitate to boost students' self-efficacy and performance? Its effectiveness is generally unidentified. However, technology anxiety, examiners' essential attitudes towards st</w:t>
      </w:r>
      <w:r>
        <w:rPr>
          <w:rFonts w:ascii="Times New Roman" w:eastAsia="SimSun" w:hAnsi="Times New Roman"/>
          <w:sz w:val="24"/>
          <w:szCs w:val="24"/>
        </w:rPr>
        <w:t>udents' performance and their unannounced verbal and non-verbal expressions, are found as doable unsupportive factors. The simulation-based learning tested to own a robust positive impact on students' accomplishment outcomes. Nursing skills learning is one</w:t>
      </w:r>
      <w:r>
        <w:rPr>
          <w:rFonts w:ascii="Times New Roman" w:eastAsia="SimSun" w:hAnsi="Times New Roman"/>
          <w:sz w:val="24"/>
          <w:szCs w:val="24"/>
        </w:rPr>
        <w:t xml:space="preserve"> space that may profit greatly from this sort of teaching and learning methodology.</w:t>
      </w:r>
    </w:p>
    <w:p w:rsidR="007F22ED" w:rsidRDefault="00033053">
      <w:pPr>
        <w:jc w:val="both"/>
        <w:rPr>
          <w:rFonts w:ascii="Times New Roman" w:eastAsia="SimSun" w:hAnsi="Times New Roman"/>
          <w:sz w:val="24"/>
          <w:szCs w:val="24"/>
        </w:rPr>
      </w:pPr>
      <w:r w:rsidRPr="00285DB3">
        <w:rPr>
          <w:rFonts w:ascii="Times New Roman" w:eastAsia="SimSun" w:hAnsi="Times New Roman"/>
          <w:b/>
          <w:sz w:val="24"/>
          <w:szCs w:val="24"/>
        </w:rPr>
        <w:t>Keywords:</w:t>
      </w:r>
      <w:r>
        <w:rPr>
          <w:rFonts w:ascii="Times New Roman" w:eastAsia="SimSun" w:hAnsi="Times New Roman"/>
          <w:sz w:val="24"/>
          <w:szCs w:val="24"/>
        </w:rPr>
        <w:t xml:space="preserve"> Self-efficacy; basic nursing skills; simulation-based learning</w:t>
      </w:r>
    </w:p>
    <w:p w:rsidR="007F22ED" w:rsidRDefault="00033053">
      <w:pPr>
        <w:jc w:val="both"/>
        <w:rPr>
          <w:rFonts w:ascii="Times New Roman" w:eastAsia="SimSun" w:hAnsi="Times New Roman"/>
          <w:sz w:val="24"/>
          <w:szCs w:val="24"/>
        </w:rPr>
      </w:pPr>
      <w:r w:rsidRPr="00285DB3">
        <w:rPr>
          <w:rFonts w:ascii="Times New Roman" w:eastAsia="SimSun" w:hAnsi="Times New Roman"/>
          <w:sz w:val="24"/>
          <w:szCs w:val="24"/>
          <w:highlight w:val="yellow"/>
        </w:rPr>
        <w:t>Introduction</w:t>
      </w:r>
    </w:p>
    <w:p w:rsidR="007F22ED" w:rsidRDefault="00033053">
      <w:pPr>
        <w:jc w:val="both"/>
        <w:rPr>
          <w:rFonts w:ascii="Times New Roman" w:eastAsia="SimSun" w:hAnsi="Times New Roman"/>
          <w:sz w:val="24"/>
          <w:szCs w:val="24"/>
        </w:rPr>
      </w:pPr>
      <w:r>
        <w:rPr>
          <w:rFonts w:ascii="Times New Roman" w:eastAsia="SimSun" w:hAnsi="Times New Roman"/>
          <w:sz w:val="24"/>
          <w:szCs w:val="24"/>
        </w:rPr>
        <w:t xml:space="preserve">Nursing may well be a observe and active learning profession. Caring for patients has </w:t>
      </w:r>
      <w:r>
        <w:rPr>
          <w:rFonts w:ascii="Times New Roman" w:eastAsia="SimSun" w:hAnsi="Times New Roman"/>
          <w:sz w:val="24"/>
          <w:szCs w:val="24"/>
        </w:rPr>
        <w:t>been the popular technique of achieving ability in nursing observe. Janus-faced they apply what they learn in their clinical observe. the foremost focus of clinical education is facilitating the event of data application, correct clinical judgment and skil</w:t>
      </w:r>
      <w:r>
        <w:rPr>
          <w:rFonts w:ascii="Times New Roman" w:eastAsia="SimSun" w:hAnsi="Times New Roman"/>
          <w:sz w:val="24"/>
          <w:szCs w:val="24"/>
        </w:rPr>
        <w:t>l development</w:t>
      </w:r>
      <w:r w:rsidRPr="005A5014">
        <w:rPr>
          <w:rFonts w:ascii="Times New Roman" w:eastAsia="SimSun" w:hAnsi="Times New Roman"/>
          <w:sz w:val="24"/>
          <w:szCs w:val="24"/>
          <w:vertAlign w:val="superscript"/>
        </w:rPr>
        <w:t>1,2</w:t>
      </w:r>
    </w:p>
    <w:p w:rsidR="007F22ED" w:rsidRDefault="00033053">
      <w:pPr>
        <w:jc w:val="both"/>
        <w:rPr>
          <w:rFonts w:ascii="Times New Roman" w:eastAsia="SimSun" w:hAnsi="Times New Roman"/>
          <w:sz w:val="24"/>
          <w:szCs w:val="24"/>
        </w:rPr>
      </w:pPr>
      <w:r>
        <w:rPr>
          <w:rFonts w:ascii="Times New Roman" w:eastAsia="SimSun" w:hAnsi="Times New Roman"/>
          <w:sz w:val="24"/>
          <w:szCs w:val="24"/>
        </w:rPr>
        <w:t>The traditional methodology of "see one, do one and teach one" that has long been accustomed teach nursing skills and to promote the acquisition of clinical expertise is not any longer accepted as a result of the simplest due to teach stud</w:t>
      </w:r>
      <w:r>
        <w:rPr>
          <w:rFonts w:ascii="Times New Roman" w:eastAsia="SimSun" w:hAnsi="Times New Roman"/>
          <w:sz w:val="24"/>
          <w:szCs w:val="24"/>
        </w:rPr>
        <w:t>ents. given that nursing students deem in their own abilities, they are able to shift focus to the needs of their patients. Shifting from their own needs to those of a patient is crucial to being a secure and competent practitioner</w:t>
      </w:r>
      <w:r w:rsidRPr="005A5014">
        <w:rPr>
          <w:rFonts w:ascii="Times New Roman" w:eastAsia="SimSun" w:hAnsi="Times New Roman"/>
          <w:sz w:val="24"/>
          <w:szCs w:val="24"/>
          <w:vertAlign w:val="superscript"/>
        </w:rPr>
        <w:t>3,4</w:t>
      </w:r>
    </w:p>
    <w:p w:rsidR="007F22ED" w:rsidRDefault="00033053">
      <w:pPr>
        <w:jc w:val="both"/>
        <w:rPr>
          <w:rFonts w:ascii="Times New Roman" w:eastAsia="SimSun" w:hAnsi="Times New Roman"/>
          <w:sz w:val="24"/>
          <w:szCs w:val="24"/>
        </w:rPr>
      </w:pPr>
      <w:r>
        <w:rPr>
          <w:rFonts w:ascii="Times New Roman" w:eastAsia="SimSun" w:hAnsi="Times New Roman"/>
          <w:sz w:val="24"/>
          <w:szCs w:val="24"/>
        </w:rPr>
        <w:t>Nursing education sch</w:t>
      </w:r>
      <w:r>
        <w:rPr>
          <w:rFonts w:ascii="Times New Roman" w:eastAsia="SimSun" w:hAnsi="Times New Roman"/>
          <w:sz w:val="24"/>
          <w:szCs w:val="24"/>
        </w:rPr>
        <w:t>emes has raised pressure to produce graduates UN agency square measure capable of providing safe patient care. Toward that end, nursing education schemes develop curricula, rent qualified college, and opt for learning experiences for faculty children in an</w:t>
      </w:r>
      <w:r>
        <w:rPr>
          <w:rFonts w:ascii="Times New Roman" w:eastAsia="SimSun" w:hAnsi="Times New Roman"/>
          <w:sz w:val="24"/>
          <w:szCs w:val="24"/>
        </w:rPr>
        <w:t xml:space="preserve"> exceedingly trial to teach and graduate competent, effective nurses. the educational ways utilised in every informative and clinical elements of nursing education courses square measure extraordinarily potent to decide essential thinking and clinical high</w:t>
      </w:r>
      <w:r>
        <w:rPr>
          <w:rFonts w:ascii="Times New Roman" w:eastAsia="SimSun" w:hAnsi="Times New Roman"/>
          <w:sz w:val="24"/>
          <w:szCs w:val="24"/>
        </w:rPr>
        <w:t>er knowledge ability still as in developing the bodily process ability performance of recent graduates.</w:t>
      </w:r>
    </w:p>
    <w:p w:rsidR="007F22ED" w:rsidRDefault="00033053">
      <w:pPr>
        <w:jc w:val="both"/>
        <w:rPr>
          <w:rFonts w:ascii="Times New Roman" w:eastAsia="SimSun" w:hAnsi="Times New Roman"/>
          <w:sz w:val="24"/>
          <w:szCs w:val="24"/>
        </w:rPr>
      </w:pPr>
      <w:r>
        <w:rPr>
          <w:rFonts w:ascii="Times New Roman" w:eastAsia="SimSun" w:hAnsi="Times New Roman"/>
          <w:sz w:val="24"/>
          <w:szCs w:val="24"/>
        </w:rPr>
        <w:lastRenderedPageBreak/>
        <w:t>This is achieved through real data and understanding of tending science, wherever nursing theory is harmoniously combined with sensible skills. A teachi</w:t>
      </w:r>
      <w:r>
        <w:rPr>
          <w:rFonts w:ascii="Times New Roman" w:eastAsia="SimSun" w:hAnsi="Times New Roman"/>
          <w:sz w:val="24"/>
          <w:szCs w:val="24"/>
        </w:rPr>
        <w:t>ng technique conducive to the current direction is simulation.</w:t>
      </w:r>
    </w:p>
    <w:p w:rsidR="007F22ED" w:rsidRDefault="00033053">
      <w:pPr>
        <w:jc w:val="both"/>
        <w:rPr>
          <w:rFonts w:ascii="Times New Roman" w:eastAsia="SimSun" w:hAnsi="Times New Roman"/>
          <w:b/>
          <w:bCs/>
          <w:sz w:val="24"/>
          <w:szCs w:val="24"/>
          <w:vertAlign w:val="superscript"/>
          <w:lang w:val="en-IN"/>
        </w:rPr>
      </w:pPr>
      <w:r>
        <w:rPr>
          <w:rFonts w:ascii="Times New Roman" w:eastAsia="SimSun" w:hAnsi="Times New Roman"/>
          <w:sz w:val="24"/>
          <w:szCs w:val="24"/>
        </w:rPr>
        <w:t>Simulation is printed as “the methodology by that we have a tendency to tend to do to understand results approximating clinical observe as closely as possible”. it is a methodology for substitu</w:t>
      </w:r>
      <w:r>
        <w:rPr>
          <w:rFonts w:ascii="Times New Roman" w:eastAsia="SimSun" w:hAnsi="Times New Roman"/>
          <w:sz w:val="24"/>
          <w:szCs w:val="24"/>
        </w:rPr>
        <w:t>tion or finishing real-life experiences with guided experiences, that area devoted imitation of the necessary world in Associate in Nursing extremely all interactive way,it is degree tries to make characteristics of the real-world state of affairs. Simulat</w:t>
      </w:r>
      <w:r>
        <w:rPr>
          <w:rFonts w:ascii="Times New Roman" w:eastAsia="SimSun" w:hAnsi="Times New Roman"/>
          <w:sz w:val="24"/>
          <w:szCs w:val="24"/>
        </w:rPr>
        <w:t xml:space="preserve">ion permits the professional to manage the tutorial surroundings through designing of observe, providing feedback, and minimizing or introducing environmental distractions. In health care, simulation would possibly refer to a tool representing a simulated </w:t>
      </w:r>
      <w:r>
        <w:rPr>
          <w:rFonts w:ascii="Times New Roman" w:eastAsia="SimSun" w:hAnsi="Times New Roman"/>
          <w:sz w:val="24"/>
          <w:szCs w:val="24"/>
        </w:rPr>
        <w:t xml:space="preserve">patient or a neighborhood of a patient; such a tool can reply to and act with the actions of the learner. Simulation collectively refers to activities that mimic the actual fact of a clinical surroundings that unit designed to be employed in demonstrating </w:t>
      </w:r>
      <w:r>
        <w:rPr>
          <w:rFonts w:ascii="Times New Roman" w:eastAsia="SimSun" w:hAnsi="Times New Roman"/>
          <w:sz w:val="24"/>
          <w:szCs w:val="24"/>
        </w:rPr>
        <w:t>procedures and promoting higher knowledge and demanding thinking. In health care education, simulation can take many forms, from relatively easy to extraordinarily sophisticated.</w:t>
      </w:r>
      <w:r>
        <w:rPr>
          <w:rFonts w:ascii="Times New Roman" w:eastAsia="SimSun" w:hAnsi="Times New Roman"/>
          <w:sz w:val="24"/>
          <w:szCs w:val="24"/>
          <w:vertAlign w:val="superscript"/>
          <w:lang w:val="en-IN"/>
        </w:rPr>
        <w:t>7</w:t>
      </w:r>
    </w:p>
    <w:p w:rsidR="007F22ED" w:rsidRDefault="00033053">
      <w:pPr>
        <w:jc w:val="both"/>
        <w:rPr>
          <w:rFonts w:ascii="Times New Roman" w:eastAsia="SimSun" w:hAnsi="Times New Roman" w:cs="Times New Roman"/>
          <w:b/>
          <w:bCs/>
          <w:sz w:val="24"/>
          <w:szCs w:val="24"/>
        </w:rPr>
      </w:pPr>
      <w:bookmarkStart w:id="0" w:name="_GoBack"/>
      <w:r w:rsidRPr="00285DB3">
        <w:rPr>
          <w:rFonts w:ascii="Times New Roman" w:eastAsia="SimSun" w:hAnsi="Times New Roman" w:cs="Times New Roman"/>
          <w:b/>
          <w:bCs/>
          <w:sz w:val="24"/>
          <w:szCs w:val="24"/>
          <w:highlight w:val="yellow"/>
        </w:rPr>
        <w:t>Simulation-based learning</w:t>
      </w:r>
    </w:p>
    <w:p w:rsidR="007F22ED" w:rsidRPr="005A5014" w:rsidRDefault="00033053">
      <w:pPr>
        <w:jc w:val="both"/>
        <w:rPr>
          <w:rFonts w:ascii="Times New Roman" w:eastAsia="SimSun" w:hAnsi="Times New Roman" w:cs="Times New Roman"/>
          <w:sz w:val="24"/>
          <w:szCs w:val="24"/>
          <w:vertAlign w:val="superscript"/>
          <w:lang w:val="en-IN"/>
        </w:rPr>
      </w:pPr>
      <w:r>
        <w:rPr>
          <w:rFonts w:ascii="Times New Roman" w:eastAsia="SimSun" w:hAnsi="Times New Roman" w:cs="Times New Roman"/>
          <w:sz w:val="24"/>
          <w:szCs w:val="24"/>
        </w:rPr>
        <w:t>Simulation constitutes a teaching and coaching tec</w:t>
      </w:r>
      <w:r>
        <w:rPr>
          <w:rFonts w:ascii="Times New Roman" w:eastAsia="SimSun" w:hAnsi="Times New Roman" w:cs="Times New Roman"/>
          <w:sz w:val="24"/>
          <w:szCs w:val="24"/>
        </w:rPr>
        <w:t>hnique for attention professionals aiming at the substantial understanding, sweetening and dissemination of data, skills and attitudes of attention professionals the least bit levels. Through this system, students expertise associate degree actual hospital</w:t>
      </w:r>
      <w:r>
        <w:rPr>
          <w:rFonts w:ascii="Times New Roman" w:eastAsia="SimSun" w:hAnsi="Times New Roman" w:cs="Times New Roman"/>
          <w:sz w:val="24"/>
          <w:szCs w:val="24"/>
        </w:rPr>
        <w:t xml:space="preserve"> setting and act in it, so considerably reducing the chance of errors within the performance of their duties6Simulation is intended to encourage active participation within the learning method permitting students to achieve data and develop content skills </w:t>
      </w:r>
      <w:r>
        <w:rPr>
          <w:rFonts w:ascii="Times New Roman" w:eastAsia="SimSun" w:hAnsi="Times New Roman" w:cs="Times New Roman"/>
          <w:sz w:val="24"/>
          <w:szCs w:val="24"/>
        </w:rPr>
        <w:t>in an exceedingly safe surroundings. There square measure 3 styles of simulation with completely different skills to mimic reality. Low-fidelity simulation uses manikins that square measure less almost like reality, like endovenous (IV) coaching arms, cont</w:t>
      </w:r>
      <w:r>
        <w:rPr>
          <w:rFonts w:ascii="Times New Roman" w:eastAsia="SimSun" w:hAnsi="Times New Roman" w:cs="Times New Roman"/>
          <w:sz w:val="24"/>
          <w:szCs w:val="24"/>
        </w:rPr>
        <w:t>ractile organ (IM) injection hips. Intermediate-fidelity simulation uses manikins that supply breath sounds, heart sounds and viscus sounds, and permit for initiation of IV medical care however lack the complexness and realism of patient scenarios8 it's we</w:t>
      </w:r>
      <w:r>
        <w:rPr>
          <w:rFonts w:ascii="Times New Roman" w:eastAsia="SimSun" w:hAnsi="Times New Roman" w:cs="Times New Roman"/>
          <w:sz w:val="24"/>
          <w:szCs w:val="24"/>
        </w:rPr>
        <w:t xml:space="preserve">ll documented that simulation-based coaching helps to reinforce communication skills, the power to join forces with different members of the knowledge domain team, the power to manage complicated things, and to reinforce self-efficacy and understanding of </w:t>
      </w:r>
      <w:r>
        <w:rPr>
          <w:rFonts w:ascii="Times New Roman" w:eastAsia="SimSun" w:hAnsi="Times New Roman" w:cs="Times New Roman"/>
          <w:sz w:val="24"/>
          <w:szCs w:val="24"/>
        </w:rPr>
        <w:t>social relations . in line with a study by Crowe et al., through simulation it's potential to reinforce nursing data and skills, promote communication skills, and enhance confidence and autonomy of nurses within the exercise of their duties. Therefore, thi</w:t>
      </w:r>
      <w:r>
        <w:rPr>
          <w:rFonts w:ascii="Times New Roman" w:eastAsia="SimSun" w:hAnsi="Times New Roman" w:cs="Times New Roman"/>
          <w:sz w:val="24"/>
          <w:szCs w:val="24"/>
        </w:rPr>
        <w:t>s reduces their stress, makes them feel a lot of assured, enhances their content skills, and makes them able to apply nursing interventions in an exceedingly clinical setting</w:t>
      </w:r>
      <w:r>
        <w:rPr>
          <w:rFonts w:ascii="Times New Roman" w:eastAsia="SimSun" w:hAnsi="Times New Roman" w:cs="Times New Roman"/>
          <w:sz w:val="24"/>
          <w:szCs w:val="24"/>
          <w:vertAlign w:val="superscript"/>
          <w:lang w:val="en-IN"/>
        </w:rPr>
        <w:t>9,10</w:t>
      </w:r>
    </w:p>
    <w:p w:rsidR="007F22ED" w:rsidRDefault="00033053">
      <w:pPr>
        <w:jc w:val="both"/>
        <w:rPr>
          <w:rFonts w:ascii="Times New Roman" w:hAnsi="Times New Roman" w:cs="Times New Roman"/>
          <w:sz w:val="24"/>
          <w:szCs w:val="24"/>
          <w:lang w:val="en-IN"/>
        </w:rPr>
      </w:pPr>
      <w:r>
        <w:rPr>
          <w:rFonts w:ascii="Times New Roman" w:hAnsi="Times New Roman" w:cs="Times New Roman"/>
          <w:b/>
          <w:bCs/>
          <w:sz w:val="24"/>
          <w:szCs w:val="24"/>
          <w:lang w:val="en-IN"/>
        </w:rPr>
        <w:t xml:space="preserve">  Benefits of Simulation-Based Trainin</w:t>
      </w:r>
      <w:r w:rsidR="00285DB3">
        <w:rPr>
          <w:rFonts w:ascii="Times New Roman" w:hAnsi="Times New Roman" w:cs="Times New Roman"/>
          <w:b/>
          <w:bCs/>
          <w:sz w:val="24"/>
          <w:szCs w:val="24"/>
          <w:lang w:val="en-IN"/>
        </w:rPr>
        <w:t>g</w:t>
      </w:r>
    </w:p>
    <w:p w:rsidR="007F22ED" w:rsidRDefault="00033053">
      <w:pPr>
        <w:jc w:val="both"/>
        <w:rPr>
          <w:rFonts w:ascii="Times New Roman" w:hAnsi="Times New Roman" w:cs="Times New Roman"/>
          <w:sz w:val="24"/>
          <w:szCs w:val="24"/>
          <w:vertAlign w:val="superscript"/>
          <w:lang w:val="en-IN"/>
        </w:rPr>
      </w:pPr>
      <w:r>
        <w:rPr>
          <w:rFonts w:ascii="Times New Roman" w:hAnsi="Times New Roman" w:cs="Times New Roman"/>
          <w:sz w:val="24"/>
          <w:szCs w:val="24"/>
          <w:lang w:val="en-IN"/>
        </w:rPr>
        <w:lastRenderedPageBreak/>
        <w:t xml:space="preserve">Simulation-based learning is </w:t>
      </w:r>
      <w:r>
        <w:rPr>
          <w:rFonts w:ascii="Times New Roman" w:hAnsi="Times New Roman" w:cs="Times New Roman"/>
          <w:sz w:val="24"/>
          <w:szCs w:val="24"/>
          <w:lang w:val="en-IN"/>
        </w:rPr>
        <w:t>helpful for trainees, trainers, patients, and health-care agencies.</w:t>
      </w:r>
      <w:r>
        <w:rPr>
          <w:rFonts w:ascii="Times New Roman" w:hAnsi="Times New Roman" w:cs="Times New Roman"/>
          <w:sz w:val="24"/>
          <w:szCs w:val="24"/>
          <w:vertAlign w:val="superscript"/>
          <w:lang w:val="en-IN"/>
        </w:rPr>
        <w:t>12</w:t>
      </w:r>
      <w:r>
        <w:rPr>
          <w:rFonts w:ascii="Times New Roman" w:hAnsi="Times New Roman" w:cs="Times New Roman"/>
          <w:sz w:val="24"/>
          <w:szCs w:val="24"/>
          <w:lang w:val="en-IN"/>
        </w:rPr>
        <w:t xml:space="preserve"> This learning strategy improves clinical observe and features a direct impact on quality of patient care by reducing medical errors, mitigating moral problems, and partitioning clinical </w:t>
      </w:r>
      <w:r>
        <w:rPr>
          <w:rFonts w:ascii="Times New Roman" w:hAnsi="Times New Roman" w:cs="Times New Roman"/>
          <w:sz w:val="24"/>
          <w:szCs w:val="24"/>
          <w:lang w:val="en-IN"/>
        </w:rPr>
        <w:t>dilemmas. within the health-care profession, simulation-based learning is very applied with adult learners; so, it's thought-about empirical learning with a major element as debriefing</w:t>
      </w:r>
      <w:r>
        <w:rPr>
          <w:rFonts w:ascii="Times New Roman" w:hAnsi="Times New Roman" w:cs="Times New Roman"/>
          <w:sz w:val="24"/>
          <w:szCs w:val="24"/>
          <w:vertAlign w:val="superscript"/>
          <w:lang w:val="en-IN"/>
        </w:rPr>
        <w:t>11</w:t>
      </w:r>
    </w:p>
    <w:p w:rsidR="007F22ED" w:rsidRDefault="00033053">
      <w:pPr>
        <w:jc w:val="both"/>
        <w:rPr>
          <w:rFonts w:ascii="Times New Roman" w:hAnsi="Times New Roman" w:cs="Times New Roman"/>
          <w:sz w:val="24"/>
          <w:szCs w:val="24"/>
          <w:vertAlign w:val="superscript"/>
          <w:lang w:val="en-IN"/>
        </w:rPr>
      </w:pPr>
      <w:r>
        <w:rPr>
          <w:rFonts w:ascii="Times New Roman" w:hAnsi="Times New Roman" w:cs="Times New Roman"/>
          <w:sz w:val="24"/>
          <w:szCs w:val="24"/>
          <w:lang w:val="en-IN"/>
        </w:rPr>
        <w:t>The use of virtual simulation in nursing education reduces time to ab</w:t>
      </w:r>
      <w:r>
        <w:rPr>
          <w:rFonts w:ascii="Times New Roman" w:hAnsi="Times New Roman" w:cs="Times New Roman"/>
          <w:sz w:val="24"/>
          <w:szCs w:val="24"/>
          <w:lang w:val="en-IN"/>
        </w:rPr>
        <w:t>ility accomplishment and enhances content retention because it promotes deep learning. what is more, learners show a positive angle within the virtual simulation.</w:t>
      </w:r>
      <w:r>
        <w:rPr>
          <w:rFonts w:ascii="Times New Roman" w:hAnsi="Times New Roman" w:cs="Times New Roman"/>
          <w:sz w:val="24"/>
          <w:szCs w:val="24"/>
          <w:vertAlign w:val="superscript"/>
          <w:lang w:val="en-IN"/>
        </w:rPr>
        <w:t xml:space="preserve">12 </w:t>
      </w:r>
      <w:r>
        <w:rPr>
          <w:rFonts w:ascii="Times New Roman" w:hAnsi="Times New Roman" w:cs="Times New Roman"/>
          <w:sz w:val="24"/>
          <w:szCs w:val="24"/>
          <w:lang w:val="en-IN"/>
        </w:rPr>
        <w:t>Simulation-based learning will produce a learning cycle of briefing-debriefing and feedback</w:t>
      </w:r>
      <w:r>
        <w:rPr>
          <w:rFonts w:ascii="Times New Roman" w:hAnsi="Times New Roman" w:cs="Times New Roman"/>
          <w:sz w:val="24"/>
          <w:szCs w:val="24"/>
          <w:lang w:val="en-IN"/>
        </w:rPr>
        <w:t>, in conjunction with Associate in Nursing assessment of ability performance. In simulation environments, learners not solely observe technical skills however conjointly nontechnical skills within the type of cooperation, team dynamics, decision-making, co</w:t>
      </w:r>
      <w:r>
        <w:rPr>
          <w:rFonts w:ascii="Times New Roman" w:hAnsi="Times New Roman" w:cs="Times New Roman"/>
          <w:sz w:val="24"/>
          <w:szCs w:val="24"/>
          <w:lang w:val="en-IN"/>
        </w:rPr>
        <w:t>mmunication skills, personal attention, and self-awareness</w:t>
      </w:r>
      <w:r>
        <w:rPr>
          <w:rFonts w:ascii="Times New Roman" w:hAnsi="Times New Roman" w:cs="Times New Roman"/>
          <w:sz w:val="24"/>
          <w:szCs w:val="24"/>
          <w:vertAlign w:val="superscript"/>
          <w:lang w:val="en-IN"/>
        </w:rPr>
        <w:t>13</w:t>
      </w:r>
    </w:p>
    <w:p w:rsidR="007F22ED" w:rsidRDefault="00033053">
      <w:pPr>
        <w:jc w:val="both"/>
        <w:rPr>
          <w:rFonts w:ascii="Times New Roman" w:hAnsi="Times New Roman" w:cs="Times New Roman"/>
          <w:sz w:val="24"/>
          <w:szCs w:val="24"/>
          <w:vertAlign w:val="superscript"/>
          <w:lang w:val="en-IN"/>
        </w:rPr>
      </w:pPr>
      <w:r>
        <w:rPr>
          <w:rFonts w:ascii="Times New Roman" w:hAnsi="Times New Roman" w:cs="Times New Roman"/>
          <w:sz w:val="24"/>
          <w:szCs w:val="24"/>
          <w:lang w:val="en-IN"/>
        </w:rPr>
        <w:t>Simulation-based learning will increase the extent of confidence among students before a performance throughout coaching. It helps in reducing the extent of tension and makes the scholar stress f</w:t>
      </w:r>
      <w:r>
        <w:rPr>
          <w:rFonts w:ascii="Times New Roman" w:hAnsi="Times New Roman" w:cs="Times New Roman"/>
          <w:sz w:val="24"/>
          <w:szCs w:val="24"/>
          <w:lang w:val="en-IN"/>
        </w:rPr>
        <w:t xml:space="preserve">ree and will increase their satisfaction level </w:t>
      </w:r>
      <w:r>
        <w:rPr>
          <w:rFonts w:ascii="Times New Roman" w:hAnsi="Times New Roman" w:cs="Times New Roman"/>
          <w:sz w:val="24"/>
          <w:szCs w:val="24"/>
          <w:vertAlign w:val="superscript"/>
          <w:lang w:val="en-IN"/>
        </w:rPr>
        <w:t>14</w:t>
      </w:r>
    </w:p>
    <w:p w:rsidR="007F22ED" w:rsidRDefault="00033053">
      <w:pPr>
        <w:jc w:val="both"/>
        <w:rPr>
          <w:rFonts w:ascii="Times New Roman" w:hAnsi="Times New Roman" w:cs="Times New Roman"/>
          <w:sz w:val="24"/>
          <w:szCs w:val="24"/>
          <w:lang w:val="en-IN"/>
        </w:rPr>
      </w:pPr>
      <w:r>
        <w:rPr>
          <w:rFonts w:ascii="Times New Roman" w:hAnsi="Times New Roman" w:cs="Times New Roman"/>
          <w:sz w:val="24"/>
          <w:szCs w:val="24"/>
          <w:lang w:val="en-IN"/>
        </w:rPr>
        <w:t>Simulation is one in every of the helpful modality to interchange coaching in true clinical setup thanks to its management over the sequence of tasks offered to the tyro, provides a chance for the trainer t</w:t>
      </w:r>
      <w:r>
        <w:rPr>
          <w:rFonts w:ascii="Times New Roman" w:hAnsi="Times New Roman" w:cs="Times New Roman"/>
          <w:sz w:val="24"/>
          <w:szCs w:val="24"/>
          <w:lang w:val="en-IN"/>
        </w:rPr>
        <w:t>o support and guide the tyro, and provides safety and forestall dangerous state of affairs by making tasks that seldom occur truly. the last word goal would be participating the tyro to expertise the simulated situation with effective feedback</w:t>
      </w:r>
    </w:p>
    <w:p w:rsidR="007F22ED" w:rsidRDefault="00033053">
      <w:pPr>
        <w:jc w:val="both"/>
        <w:rPr>
          <w:rFonts w:ascii="Times New Roman" w:hAnsi="Times New Roman" w:cs="Times New Roman"/>
          <w:sz w:val="24"/>
          <w:szCs w:val="24"/>
          <w:vertAlign w:val="superscript"/>
          <w:lang w:val="en-IN"/>
        </w:rPr>
      </w:pPr>
      <w:r>
        <w:rPr>
          <w:rFonts w:ascii="Times New Roman" w:hAnsi="Times New Roman" w:cs="Times New Roman"/>
          <w:sz w:val="24"/>
          <w:szCs w:val="24"/>
          <w:lang w:val="en-IN"/>
        </w:rPr>
        <w:t>The applicat</w:t>
      </w:r>
      <w:r>
        <w:rPr>
          <w:rFonts w:ascii="Times New Roman" w:hAnsi="Times New Roman" w:cs="Times New Roman"/>
          <w:sz w:val="24"/>
          <w:szCs w:val="24"/>
          <w:lang w:val="en-IN"/>
        </w:rPr>
        <w:t>ion of simulation-based learning isn't new, particularly in medical establishments wherever there's intolerance for any deviation from set standards. This helps in assuaging sensible errors and maintaining a culture of safety.</w:t>
      </w:r>
      <w:r>
        <w:rPr>
          <w:rFonts w:ascii="Times New Roman" w:hAnsi="Times New Roman" w:cs="Times New Roman"/>
          <w:sz w:val="24"/>
          <w:szCs w:val="24"/>
          <w:vertAlign w:val="superscript"/>
          <w:lang w:val="en-IN"/>
        </w:rPr>
        <w:t>15</w:t>
      </w:r>
    </w:p>
    <w:p w:rsidR="007F22ED" w:rsidRDefault="007F22ED">
      <w:pPr>
        <w:jc w:val="both"/>
        <w:rPr>
          <w:rFonts w:ascii="Times New Roman" w:hAnsi="Times New Roman" w:cs="Times New Roman"/>
          <w:sz w:val="24"/>
          <w:szCs w:val="24"/>
          <w:lang w:val="en-IN"/>
        </w:rPr>
      </w:pPr>
    </w:p>
    <w:p w:rsidR="007F22ED" w:rsidRDefault="00033053">
      <w:pPr>
        <w:jc w:val="both"/>
        <w:rPr>
          <w:rFonts w:ascii="Times New Roman" w:hAnsi="Times New Roman" w:cs="Times New Roman"/>
          <w:sz w:val="24"/>
          <w:szCs w:val="24"/>
          <w:vertAlign w:val="superscript"/>
          <w:lang w:val="en-IN"/>
        </w:rPr>
      </w:pPr>
      <w:r>
        <w:rPr>
          <w:rFonts w:ascii="Times New Roman" w:hAnsi="Times New Roman" w:cs="Times New Roman"/>
          <w:sz w:val="24"/>
          <w:szCs w:val="24"/>
          <w:lang w:val="en-IN"/>
        </w:rPr>
        <w:t>A comparative study by Tos</w:t>
      </w:r>
      <w:r>
        <w:rPr>
          <w:rFonts w:ascii="Times New Roman" w:hAnsi="Times New Roman" w:cs="Times New Roman"/>
          <w:sz w:val="24"/>
          <w:szCs w:val="24"/>
          <w:lang w:val="en-IN"/>
        </w:rPr>
        <w:t>terud et al. on the nursing students' perception of varied simulations reported that they were extremely happy with the implementation of eventualities no matter the simulation methodology used. Findings of this study counsel that simulation of varied degr</w:t>
      </w:r>
      <w:r>
        <w:rPr>
          <w:rFonts w:ascii="Times New Roman" w:hAnsi="Times New Roman" w:cs="Times New Roman"/>
          <w:sz w:val="24"/>
          <w:szCs w:val="24"/>
          <w:lang w:val="en-IN"/>
        </w:rPr>
        <w:t>ees of fidelity may be employed in nursing education.</w:t>
      </w:r>
      <w:r>
        <w:rPr>
          <w:rFonts w:ascii="Times New Roman" w:hAnsi="Times New Roman" w:cs="Times New Roman"/>
          <w:sz w:val="24"/>
          <w:szCs w:val="24"/>
          <w:vertAlign w:val="superscript"/>
          <w:lang w:val="en-IN"/>
        </w:rPr>
        <w:t>16</w:t>
      </w:r>
    </w:p>
    <w:p w:rsidR="007F22ED" w:rsidRDefault="00033053">
      <w:pPr>
        <w:jc w:val="both"/>
        <w:rPr>
          <w:rFonts w:ascii="Times New Roman" w:hAnsi="Times New Roman" w:cs="Times New Roman"/>
          <w:sz w:val="24"/>
          <w:szCs w:val="24"/>
          <w:vertAlign w:val="superscript"/>
          <w:lang w:val="en-IN"/>
        </w:rPr>
      </w:pPr>
      <w:r>
        <w:rPr>
          <w:rFonts w:ascii="Times New Roman" w:hAnsi="Times New Roman" w:cs="Times New Roman"/>
          <w:sz w:val="24"/>
          <w:szCs w:val="24"/>
          <w:lang w:val="en-IN"/>
        </w:rPr>
        <w:t>A meta-analysis by Kim et al. on the effectiveness of simulation-based nursing education looking on fidelity recommends that simulation-based nursing academic interventions have resilient academic eff</w:t>
      </w:r>
      <w:r>
        <w:rPr>
          <w:rFonts w:ascii="Times New Roman" w:hAnsi="Times New Roman" w:cs="Times New Roman"/>
          <w:sz w:val="24"/>
          <w:szCs w:val="24"/>
          <w:lang w:val="en-IN"/>
        </w:rPr>
        <w:t>ects within the content domain. However, the utilization of a spread of academic interventions is important to satisfy all the tutorial goals.</w:t>
      </w:r>
      <w:r>
        <w:rPr>
          <w:rFonts w:ascii="Times New Roman" w:hAnsi="Times New Roman" w:cs="Times New Roman"/>
          <w:sz w:val="24"/>
          <w:szCs w:val="24"/>
          <w:vertAlign w:val="superscript"/>
          <w:lang w:val="en-IN"/>
        </w:rPr>
        <w:t>17</w:t>
      </w:r>
    </w:p>
    <w:p w:rsidR="007F22ED" w:rsidRDefault="00033053">
      <w:pPr>
        <w:jc w:val="both"/>
        <w:rPr>
          <w:rFonts w:ascii="Times New Roman" w:hAnsi="Times New Roman" w:cs="Times New Roman"/>
          <w:sz w:val="24"/>
          <w:szCs w:val="24"/>
          <w:lang w:val="en-IN"/>
        </w:rPr>
      </w:pPr>
      <w:r>
        <w:rPr>
          <w:rFonts w:ascii="Times New Roman" w:hAnsi="Times New Roman" w:cs="Times New Roman"/>
          <w:b/>
          <w:bCs/>
          <w:sz w:val="24"/>
          <w:szCs w:val="24"/>
          <w:lang w:val="en-IN"/>
        </w:rPr>
        <w:t>Drawbacks in Simulation-based Learning</w:t>
      </w:r>
    </w:p>
    <w:p w:rsidR="007F22ED" w:rsidRDefault="00033053">
      <w:pPr>
        <w:jc w:val="both"/>
        <w:rPr>
          <w:rFonts w:ascii="Times New Roman" w:hAnsi="Times New Roman" w:cs="Times New Roman"/>
          <w:sz w:val="24"/>
          <w:szCs w:val="24"/>
          <w:lang w:val="en-IN"/>
        </w:rPr>
      </w:pPr>
      <w:r>
        <w:rPr>
          <w:rFonts w:ascii="Times New Roman" w:hAnsi="Times New Roman" w:cs="Times New Roman"/>
          <w:sz w:val="24"/>
          <w:szCs w:val="24"/>
          <w:lang w:val="en-IN"/>
        </w:rPr>
        <w:lastRenderedPageBreak/>
        <w:t>Since frame could be a complicated system, it can't be absolutely replic</w:t>
      </w:r>
      <w:r>
        <w:rPr>
          <w:rFonts w:ascii="Times New Roman" w:hAnsi="Times New Roman" w:cs="Times New Roman"/>
          <w:sz w:val="24"/>
          <w:szCs w:val="24"/>
          <w:lang w:val="en-IN"/>
        </w:rPr>
        <w:t>ated models and mannequins</w:t>
      </w:r>
    </w:p>
    <w:p w:rsidR="007F22ED" w:rsidRDefault="00033053">
      <w:pPr>
        <w:jc w:val="both"/>
        <w:rPr>
          <w:rFonts w:ascii="Times New Roman" w:hAnsi="Times New Roman" w:cs="Times New Roman"/>
          <w:sz w:val="24"/>
          <w:szCs w:val="24"/>
          <w:lang w:val="en-IN"/>
        </w:rPr>
      </w:pPr>
      <w:r>
        <w:rPr>
          <w:rFonts w:ascii="Times New Roman" w:hAnsi="Times New Roman" w:cs="Times New Roman"/>
          <w:sz w:val="24"/>
          <w:szCs w:val="24"/>
          <w:lang w:val="en-IN"/>
        </w:rPr>
        <w:t>Economic constraints limit from putting in and maintaining simulation labs in several institutes.</w:t>
      </w:r>
    </w:p>
    <w:p w:rsidR="007F22ED" w:rsidRDefault="00033053">
      <w:p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Establishment of well-equipped simulation workplace improves the standard in health care. Simulation ought to be integrated within </w:t>
      </w:r>
      <w:r>
        <w:rPr>
          <w:rFonts w:ascii="Times New Roman" w:hAnsi="Times New Roman" w:cs="Times New Roman"/>
          <w:sz w:val="24"/>
          <w:szCs w:val="24"/>
          <w:lang w:val="en-IN"/>
        </w:rPr>
        <w:t>the medical and nursing education info to boost acquaintance. Adherence to the rules within the institution of simulation labs improves the standards of education.</w:t>
      </w:r>
    </w:p>
    <w:p w:rsidR="007F22ED" w:rsidRDefault="00033053">
      <w:pPr>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Conclusion</w:t>
      </w:r>
    </w:p>
    <w:p w:rsidR="007F22ED" w:rsidRDefault="00033053">
      <w:p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Simulation could be a “copy to” application to by artificial means mimic reality </w:t>
      </w:r>
      <w:r>
        <w:rPr>
          <w:rFonts w:ascii="Times New Roman" w:hAnsi="Times New Roman" w:cs="Times New Roman"/>
          <w:sz w:val="24"/>
          <w:szCs w:val="24"/>
          <w:lang w:val="en-IN"/>
        </w:rPr>
        <w:t>within the setup state. Simulation-based learning has been Associate in Nursing ever-evolving trend in skilled education. Its inclusion within the course info as a teaching–learning methodology would promote higher ability acquisition and patient safety. w</w:t>
      </w:r>
      <w:r>
        <w:rPr>
          <w:rFonts w:ascii="Times New Roman" w:hAnsi="Times New Roman" w:cs="Times New Roman"/>
          <w:sz w:val="24"/>
          <w:szCs w:val="24"/>
          <w:lang w:val="en-IN"/>
        </w:rPr>
        <w:t>ithin the current trend fostering competency-based info, a simulation-based education ought to be adopted in medical and nursing education for ability development, information improvement, communication, and building team dynamics.</w:t>
      </w:r>
    </w:p>
    <w:bookmarkEnd w:id="0"/>
    <w:p w:rsidR="007F22ED" w:rsidRDefault="007F22ED">
      <w:pPr>
        <w:jc w:val="both"/>
        <w:rPr>
          <w:rFonts w:ascii="Times New Roman" w:hAnsi="Times New Roman" w:cs="Times New Roman"/>
          <w:sz w:val="24"/>
          <w:szCs w:val="24"/>
          <w:lang w:val="en-IN"/>
        </w:rPr>
      </w:pPr>
    </w:p>
    <w:p w:rsidR="007F22ED" w:rsidRDefault="00033053">
      <w:pPr>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References </w:t>
      </w:r>
    </w:p>
    <w:p w:rsidR="007F22ED" w:rsidRDefault="00033053">
      <w:pPr>
        <w:numPr>
          <w:ilvl w:val="0"/>
          <w:numId w:val="1"/>
        </w:numPr>
        <w:rPr>
          <w:rFonts w:ascii="Times New Roman" w:eastAsia="SimSun" w:hAnsi="Times New Roman" w:cs="Times New Roman"/>
          <w:sz w:val="24"/>
          <w:szCs w:val="24"/>
        </w:rPr>
      </w:pPr>
      <w:r>
        <w:rPr>
          <w:rFonts w:ascii="Times New Roman" w:eastAsia="SimSun" w:hAnsi="Times New Roman" w:cs="Times New Roman"/>
          <w:sz w:val="24"/>
          <w:szCs w:val="24"/>
        </w:rPr>
        <w:t>Berragan L.</w:t>
      </w:r>
      <w:r>
        <w:rPr>
          <w:rFonts w:ascii="Times New Roman" w:eastAsia="SimSun" w:hAnsi="Times New Roman" w:cs="Times New Roman"/>
          <w:sz w:val="24"/>
          <w:szCs w:val="24"/>
        </w:rPr>
        <w:t xml:space="preserve"> Learning nursing through simulation: A case study approach towards an expansive model of learning.</w:t>
      </w:r>
    </w:p>
    <w:p w:rsidR="007F22ED" w:rsidRDefault="00033053">
      <w:pPr>
        <w:numPr>
          <w:ilvl w:val="0"/>
          <w:numId w:val="1"/>
        </w:numPr>
        <w:rPr>
          <w:rFonts w:ascii="Times New Roman" w:eastAsia="SimSun" w:hAnsi="Times New Roman" w:cs="Times New Roman"/>
          <w:sz w:val="24"/>
          <w:szCs w:val="24"/>
          <w:lang w:val="en-IN"/>
        </w:rPr>
      </w:pPr>
      <w:r>
        <w:rPr>
          <w:rFonts w:ascii="Times New Roman" w:eastAsia="SimSun" w:hAnsi="Times New Roman" w:cs="Times New Roman"/>
          <w:sz w:val="24"/>
          <w:szCs w:val="24"/>
        </w:rPr>
        <w:t>Journal of Nurse Education Today 2014; 34(8):1143. 2. Tanner C. Thinking like a nurse: A research-based model for clinical judgment in nursing. Journal of N</w:t>
      </w:r>
      <w:r>
        <w:rPr>
          <w:rFonts w:ascii="Times New Roman" w:eastAsia="SimSun" w:hAnsi="Times New Roman" w:cs="Times New Roman"/>
          <w:sz w:val="24"/>
          <w:szCs w:val="24"/>
        </w:rPr>
        <w:t>ursing Education 2011; 45(9): 204-11</w:t>
      </w:r>
    </w:p>
    <w:p w:rsidR="007F22ED" w:rsidRDefault="00033053">
      <w:pPr>
        <w:numPr>
          <w:ilvl w:val="0"/>
          <w:numId w:val="1"/>
        </w:numPr>
        <w:rPr>
          <w:rFonts w:ascii="Times New Roman" w:eastAsia="SimSun" w:hAnsi="Times New Roman" w:cs="Times New Roman"/>
          <w:sz w:val="24"/>
          <w:szCs w:val="24"/>
          <w:lang w:val="en-IN"/>
        </w:rPr>
      </w:pPr>
      <w:r>
        <w:rPr>
          <w:rFonts w:ascii="Times New Roman" w:eastAsia="SimSun" w:hAnsi="Times New Roman" w:cs="Times New Roman"/>
          <w:sz w:val="24"/>
          <w:szCs w:val="24"/>
        </w:rPr>
        <w:t>Galbraith M. Adult Learning Methods: A Guide for Effective Instruction.3rd ed. London: Krieger Pub. Co., 2015; 200-11.</w:t>
      </w:r>
    </w:p>
    <w:p w:rsidR="007F22ED" w:rsidRDefault="00033053">
      <w:pPr>
        <w:numPr>
          <w:ilvl w:val="0"/>
          <w:numId w:val="1"/>
        </w:numPr>
        <w:rPr>
          <w:rFonts w:ascii="Times New Roman" w:eastAsia="SimSun" w:hAnsi="Times New Roman" w:cs="Times New Roman"/>
          <w:sz w:val="24"/>
          <w:szCs w:val="24"/>
          <w:lang w:val="en-IN"/>
        </w:rPr>
      </w:pPr>
      <w:r>
        <w:rPr>
          <w:rFonts w:ascii="Times New Roman" w:eastAsia="SimSun" w:hAnsi="Times New Roman" w:cs="Times New Roman"/>
          <w:sz w:val="24"/>
          <w:szCs w:val="24"/>
        </w:rPr>
        <w:t>Ekebergh M, Lepp M, Dahlberg. Reflective learning with drama in nursing education – a Swedish attemp</w:t>
      </w:r>
      <w:r>
        <w:rPr>
          <w:rFonts w:ascii="Times New Roman" w:eastAsia="SimSun" w:hAnsi="Times New Roman" w:cs="Times New Roman"/>
          <w:sz w:val="24"/>
          <w:szCs w:val="24"/>
        </w:rPr>
        <w:t xml:space="preserve">t to overcome the theory praxis gap. Nurse Education Today. 2004 Nov; 24(8): 622- 628 </w:t>
      </w:r>
    </w:p>
    <w:p w:rsidR="007F22ED" w:rsidRDefault="00033053">
      <w:pPr>
        <w:numPr>
          <w:ilvl w:val="0"/>
          <w:numId w:val="1"/>
        </w:numPr>
        <w:rPr>
          <w:rFonts w:ascii="Times New Roman" w:eastAsia="SimSun" w:hAnsi="Times New Roman" w:cs="Times New Roman"/>
          <w:sz w:val="24"/>
          <w:szCs w:val="24"/>
          <w:lang w:val="en-IN"/>
        </w:rPr>
      </w:pPr>
      <w:r>
        <w:rPr>
          <w:rFonts w:ascii="Times New Roman" w:eastAsia="SimSun" w:hAnsi="Times New Roman" w:cs="Times New Roman"/>
          <w:sz w:val="24"/>
          <w:szCs w:val="24"/>
        </w:rPr>
        <w:t xml:space="preserve"> Maginnis C, Croxon L. Transfer of learning to the nursing clinical practice setting. Rural and Remote Health. 2010 Apr-Jun; 10(2): 1313</w:t>
      </w:r>
    </w:p>
    <w:p w:rsidR="007F22ED" w:rsidRDefault="00033053">
      <w:pPr>
        <w:numPr>
          <w:ilvl w:val="0"/>
          <w:numId w:val="1"/>
        </w:numPr>
        <w:rPr>
          <w:rFonts w:ascii="Times New Roman" w:eastAsia="SimSun" w:hAnsi="Times New Roman" w:cs="Times New Roman"/>
          <w:sz w:val="24"/>
          <w:szCs w:val="24"/>
          <w:lang w:val="en-IN"/>
        </w:rPr>
      </w:pPr>
      <w:r>
        <w:rPr>
          <w:rFonts w:ascii="Times New Roman" w:eastAsia="SimSun" w:hAnsi="Times New Roman" w:cs="Times New Roman"/>
          <w:sz w:val="24"/>
          <w:szCs w:val="24"/>
        </w:rPr>
        <w:t>Gaba DM. The future vision of si</w:t>
      </w:r>
      <w:r>
        <w:rPr>
          <w:rFonts w:ascii="Times New Roman" w:eastAsia="SimSun" w:hAnsi="Times New Roman" w:cs="Times New Roman"/>
          <w:sz w:val="24"/>
          <w:szCs w:val="24"/>
        </w:rPr>
        <w:t>mulation in health care. Quality &amp; Safety in Health Care. 2004 Oct; 13 (Suppl 1): i2-10 doi: 10.1136/qhc.13.suppl_1.i2.</w:t>
      </w:r>
    </w:p>
    <w:p w:rsidR="007F22ED" w:rsidRDefault="00033053">
      <w:pPr>
        <w:numPr>
          <w:ilvl w:val="0"/>
          <w:numId w:val="1"/>
        </w:numPr>
        <w:rPr>
          <w:rFonts w:ascii="Times New Roman" w:eastAsia="SimSun" w:hAnsi="Times New Roman" w:cs="Times New Roman"/>
          <w:sz w:val="24"/>
          <w:szCs w:val="24"/>
          <w:lang w:val="en-IN"/>
        </w:rPr>
      </w:pPr>
      <w:r>
        <w:rPr>
          <w:rFonts w:ascii="Times New Roman" w:eastAsia="Cambria" w:hAnsi="Times New Roman" w:cs="Times New Roman"/>
          <w:color w:val="212121"/>
          <w:sz w:val="24"/>
          <w:szCs w:val="24"/>
          <w:shd w:val="clear" w:color="auto" w:fill="FFFFFF"/>
        </w:rPr>
        <w:lastRenderedPageBreak/>
        <w:t>Okuda Y, Bryson EO, DeMaria S, Jr, Jacobson L, Quinones J, Shen B, et al. The utility of simulation in medical education: What is the ev</w:t>
      </w:r>
      <w:r>
        <w:rPr>
          <w:rFonts w:ascii="Times New Roman" w:eastAsia="Cambria" w:hAnsi="Times New Roman" w:cs="Times New Roman"/>
          <w:color w:val="212121"/>
          <w:sz w:val="24"/>
          <w:szCs w:val="24"/>
          <w:shd w:val="clear" w:color="auto" w:fill="FFFFFF"/>
        </w:rPr>
        <w:t>idence? </w:t>
      </w:r>
      <w:r>
        <w:rPr>
          <w:rFonts w:ascii="Times New Roman" w:eastAsia="Cambria" w:hAnsi="Times New Roman" w:cs="Times New Roman"/>
          <w:i/>
          <w:iCs/>
          <w:color w:val="212121"/>
          <w:sz w:val="24"/>
          <w:szCs w:val="24"/>
          <w:shd w:val="clear" w:color="auto" w:fill="FFFFFF"/>
        </w:rPr>
        <w:t>Mt Sinai J Med. </w:t>
      </w:r>
      <w:r>
        <w:rPr>
          <w:rFonts w:ascii="Times New Roman" w:eastAsia="Cambria" w:hAnsi="Times New Roman" w:cs="Times New Roman"/>
          <w:color w:val="212121"/>
          <w:sz w:val="24"/>
          <w:szCs w:val="24"/>
          <w:shd w:val="clear" w:color="auto" w:fill="FFFFFF"/>
        </w:rPr>
        <w:t>2009;76:330–43. [</w:t>
      </w:r>
      <w:hyperlink r:id="rId7" w:history="1">
        <w:r>
          <w:rPr>
            <w:rStyle w:val="Hyperlink"/>
            <w:rFonts w:ascii="Times New Roman" w:eastAsia="Cambria" w:hAnsi="Times New Roman" w:cs="Times New Roman"/>
            <w:color w:val="376FAA"/>
            <w:sz w:val="24"/>
            <w:szCs w:val="24"/>
            <w:shd w:val="clear" w:color="auto" w:fill="FFFFFF"/>
          </w:rPr>
          <w:t>PubMed</w:t>
        </w:r>
      </w:hyperlink>
      <w:r>
        <w:rPr>
          <w:rFonts w:ascii="Times New Roman" w:eastAsia="Cambria" w:hAnsi="Times New Roman" w:cs="Times New Roman"/>
          <w:color w:val="212121"/>
          <w:sz w:val="24"/>
          <w:szCs w:val="24"/>
          <w:shd w:val="clear" w:color="auto" w:fill="FFFFFF"/>
        </w:rPr>
        <w:t>] [</w:t>
      </w:r>
      <w:hyperlink r:id="rId8" w:tgtFrame="https://www.ncbi.nlm.nih.gov/pmc/articles/PMC4512116/_blank" w:history="1">
        <w:r>
          <w:rPr>
            <w:rStyle w:val="Hyperlink"/>
            <w:rFonts w:ascii="Times New Roman" w:eastAsia="Cambria" w:hAnsi="Times New Roman" w:cs="Times New Roman"/>
            <w:color w:val="205493"/>
            <w:sz w:val="24"/>
            <w:szCs w:val="24"/>
            <w:shd w:val="clear" w:color="auto" w:fill="FFFFFF"/>
          </w:rPr>
          <w:t>Google Scholar</w:t>
        </w:r>
      </w:hyperlink>
      <w:r>
        <w:rPr>
          <w:rFonts w:ascii="Times New Roman" w:eastAsia="Cambria" w:hAnsi="Times New Roman" w:cs="Times New Roman"/>
          <w:color w:val="212121"/>
          <w:sz w:val="24"/>
          <w:szCs w:val="24"/>
          <w:shd w:val="clear" w:color="auto" w:fill="FFFFFF"/>
        </w:rPr>
        <w:t>]</w:t>
      </w:r>
    </w:p>
    <w:p w:rsidR="007F22ED" w:rsidRDefault="00033053">
      <w:pPr>
        <w:numPr>
          <w:ilvl w:val="0"/>
          <w:numId w:val="1"/>
        </w:numPr>
        <w:rPr>
          <w:rFonts w:ascii="Times New Roman" w:eastAsia="SimSun" w:hAnsi="Times New Roman" w:cs="Times New Roman"/>
          <w:sz w:val="24"/>
          <w:szCs w:val="24"/>
          <w:lang w:val="en-IN"/>
        </w:rPr>
      </w:pPr>
      <w:r>
        <w:rPr>
          <w:rFonts w:ascii="Times New Roman" w:eastAsia="SimSun" w:hAnsi="Times New Roman" w:cs="Times New Roman"/>
          <w:sz w:val="24"/>
          <w:szCs w:val="24"/>
        </w:rPr>
        <w:t>Sinclaire B, Ferguson K. Integrating simulated teaching/learning strategies in undergraduate nursing education. International Journal of Nursing Education Scholarship 2009; 6(1):1-11</w:t>
      </w:r>
    </w:p>
    <w:p w:rsidR="007F22ED" w:rsidRDefault="00033053">
      <w:pPr>
        <w:numPr>
          <w:ilvl w:val="0"/>
          <w:numId w:val="1"/>
        </w:numPr>
        <w:rPr>
          <w:rFonts w:ascii="Times New Roman" w:eastAsia="SimSun" w:hAnsi="Times New Roman" w:cs="Times New Roman"/>
          <w:sz w:val="24"/>
          <w:szCs w:val="24"/>
          <w:lang w:val="en-IN"/>
        </w:rPr>
      </w:pPr>
      <w:r>
        <w:rPr>
          <w:rFonts w:ascii="Times New Roman" w:eastAsia="SimSun" w:hAnsi="Times New Roman" w:cs="Times New Roman"/>
          <w:sz w:val="24"/>
          <w:szCs w:val="24"/>
        </w:rPr>
        <w:t xml:space="preserve">Shin S, Park JH, Kim JH. Effectiveness of patient simulation in nursing education: Meta-analysis. Nurse Education Today. 2015 Jan; 35(1): 176-182. doi:10.1016/j.nedt.2014.09.009. </w:t>
      </w:r>
    </w:p>
    <w:p w:rsidR="007F22ED" w:rsidRDefault="00033053">
      <w:pPr>
        <w:numPr>
          <w:ilvl w:val="0"/>
          <w:numId w:val="1"/>
        </w:numPr>
        <w:rPr>
          <w:rFonts w:ascii="Times New Roman" w:eastAsia="SimSun" w:hAnsi="Times New Roman" w:cs="Times New Roman"/>
          <w:sz w:val="24"/>
          <w:szCs w:val="24"/>
          <w:lang w:val="en-IN"/>
        </w:rPr>
      </w:pPr>
      <w:r>
        <w:rPr>
          <w:rFonts w:ascii="Times New Roman" w:eastAsia="SimSun" w:hAnsi="Times New Roman" w:cs="Times New Roman"/>
          <w:sz w:val="24"/>
          <w:szCs w:val="24"/>
        </w:rPr>
        <w:t>. Norman J. Systematic review of literature on simulation in nursing educati</w:t>
      </w:r>
      <w:r>
        <w:rPr>
          <w:rFonts w:ascii="Times New Roman" w:eastAsia="SimSun" w:hAnsi="Times New Roman" w:cs="Times New Roman"/>
          <w:sz w:val="24"/>
          <w:szCs w:val="24"/>
        </w:rPr>
        <w:t>on. ABNF J. 2012 Spring; 23 (2): 24–28.</w:t>
      </w:r>
    </w:p>
    <w:p w:rsidR="007F22ED" w:rsidRDefault="00033053">
      <w:pPr>
        <w:numPr>
          <w:ilvl w:val="0"/>
          <w:numId w:val="1"/>
        </w:numPr>
        <w:rPr>
          <w:rFonts w:ascii="Times New Roman" w:eastAsia="SimSun" w:hAnsi="Times New Roman" w:cs="Times New Roman"/>
          <w:sz w:val="24"/>
          <w:szCs w:val="24"/>
          <w:lang w:val="en-IN"/>
        </w:rPr>
      </w:pPr>
      <w:r>
        <w:rPr>
          <w:rFonts w:ascii="Times New Roman" w:eastAsia="SimSun" w:hAnsi="Times New Roman" w:cs="Times New Roman"/>
          <w:color w:val="000000"/>
          <w:sz w:val="24"/>
          <w:szCs w:val="24"/>
          <w:lang w:eastAsia="zh-CN"/>
        </w:rPr>
        <w:t>Piryani RM, Piryani S, Shrestha U, Acharya A, Kanskar S, Shahi M, </w:t>
      </w:r>
      <w:r>
        <w:rPr>
          <w:rFonts w:ascii="Times New Roman" w:eastAsia="SimSun" w:hAnsi="Times New Roman" w:cs="Times New Roman"/>
          <w:i/>
          <w:iCs/>
          <w:color w:val="000000"/>
          <w:sz w:val="24"/>
          <w:szCs w:val="24"/>
          <w:lang w:eastAsia="zh-CN"/>
        </w:rPr>
        <w:t>et al.</w:t>
      </w:r>
      <w:r>
        <w:rPr>
          <w:rFonts w:ascii="Times New Roman" w:eastAsia="SimSun" w:hAnsi="Times New Roman" w:cs="Times New Roman"/>
          <w:color w:val="000000"/>
          <w:sz w:val="24"/>
          <w:szCs w:val="24"/>
          <w:lang w:eastAsia="zh-CN"/>
        </w:rPr>
        <w:t> Simulation-based education workshop: Perceptions of participants. Adv Med Educ Pract 2019;10:547-54. </w:t>
      </w:r>
    </w:p>
    <w:p w:rsidR="007F22ED" w:rsidRDefault="00033053">
      <w:pPr>
        <w:numPr>
          <w:ilvl w:val="0"/>
          <w:numId w:val="1"/>
        </w:numPr>
        <w:rPr>
          <w:rFonts w:ascii="Times New Roman" w:eastAsia="SimSun" w:hAnsi="Times New Roman" w:cs="Times New Roman"/>
          <w:sz w:val="24"/>
          <w:szCs w:val="24"/>
          <w:lang w:val="en-IN"/>
        </w:rPr>
      </w:pPr>
      <w:r>
        <w:rPr>
          <w:rFonts w:ascii="Times New Roman" w:eastAsia="SimSun" w:hAnsi="Times New Roman" w:cs="Times New Roman"/>
          <w:color w:val="000000"/>
          <w:sz w:val="24"/>
          <w:szCs w:val="24"/>
          <w:lang w:eastAsia="zh-CN"/>
        </w:rPr>
        <w:t>Establishing a Simulation Center: Essenti</w:t>
      </w:r>
      <w:r>
        <w:rPr>
          <w:rFonts w:ascii="Times New Roman" w:eastAsia="SimSun" w:hAnsi="Times New Roman" w:cs="Times New Roman"/>
          <w:color w:val="000000"/>
          <w:sz w:val="24"/>
          <w:szCs w:val="24"/>
          <w:lang w:eastAsia="zh-CN"/>
        </w:rPr>
        <w:t>als and Guidelines. Experience of the Mother and ChildHealth Project / Handbook. – Kyiv, Ukraine: Vistka, 2015. – 56 p. </w:t>
      </w:r>
      <w:hyperlink r:id="rId9" w:tgtFrame="https://jssrp.org/_blank" w:history="1">
        <w:r>
          <w:rPr>
            <w:rStyle w:val="Hyperlink"/>
            <w:rFonts w:ascii="Times New Roman" w:eastAsia="SimSun" w:hAnsi="Times New Roman" w:cs="Times New Roman"/>
            <w:sz w:val="24"/>
            <w:szCs w:val="24"/>
            <w:u w:val="none"/>
          </w:rPr>
          <w:t>https://www.researchgate.net/publication/316582196_Establishing_a_Simulation_Center_Essentials_and_Guidelines</w:t>
        </w:r>
      </w:hyperlink>
      <w:r>
        <w:rPr>
          <w:rFonts w:ascii="Times New Roman" w:eastAsia="SimSun" w:hAnsi="Times New Roman" w:cs="Times New Roman"/>
          <w:color w:val="000000"/>
          <w:sz w:val="24"/>
          <w:szCs w:val="24"/>
          <w:lang w:eastAsia="zh-CN"/>
        </w:rPr>
        <w:t>. [Last on accessed 2021 Dec 21]</w:t>
      </w:r>
    </w:p>
    <w:p w:rsidR="007F22ED" w:rsidRDefault="00033053">
      <w:pPr>
        <w:numPr>
          <w:ilvl w:val="0"/>
          <w:numId w:val="1"/>
        </w:numPr>
        <w:rPr>
          <w:rFonts w:ascii="Times New Roman" w:eastAsia="SimSun" w:hAnsi="Times New Roman" w:cs="Times New Roman"/>
          <w:sz w:val="24"/>
          <w:szCs w:val="24"/>
          <w:lang w:val="en-IN"/>
        </w:rPr>
      </w:pPr>
      <w:r>
        <w:rPr>
          <w:rFonts w:ascii="Times New Roman" w:eastAsia="SimSun" w:hAnsi="Times New Roman" w:cs="Times New Roman"/>
          <w:color w:val="000000"/>
          <w:sz w:val="24"/>
          <w:szCs w:val="24"/>
          <w:lang w:eastAsia="zh-CN"/>
        </w:rPr>
        <w:t>Akaike M, Fukutomi M, Nagamune M, Fujimoto A, Tsuji A, Ishida K, </w:t>
      </w:r>
      <w:r>
        <w:rPr>
          <w:rFonts w:ascii="Times New Roman" w:eastAsia="SimSun" w:hAnsi="Times New Roman" w:cs="Times New Roman"/>
          <w:i/>
          <w:iCs/>
          <w:color w:val="000000"/>
          <w:sz w:val="24"/>
          <w:szCs w:val="24"/>
          <w:lang w:eastAsia="zh-CN"/>
        </w:rPr>
        <w:t>et al</w:t>
      </w:r>
      <w:r>
        <w:rPr>
          <w:rFonts w:ascii="Times New Roman" w:eastAsia="SimSun" w:hAnsi="Times New Roman" w:cs="Times New Roman"/>
          <w:color w:val="000000"/>
          <w:sz w:val="24"/>
          <w:szCs w:val="24"/>
          <w:lang w:eastAsia="zh-CN"/>
        </w:rPr>
        <w:t xml:space="preserve">. Simulation-based </w:t>
      </w:r>
      <w:r>
        <w:rPr>
          <w:rFonts w:ascii="Times New Roman" w:eastAsia="SimSun" w:hAnsi="Times New Roman" w:cs="Times New Roman"/>
          <w:color w:val="000000"/>
          <w:sz w:val="24"/>
          <w:szCs w:val="24"/>
          <w:lang w:eastAsia="zh-CN"/>
        </w:rPr>
        <w:t>medical education in clinical skills laboratory. Med Invest 2012;59:28-35.</w:t>
      </w:r>
    </w:p>
    <w:p w:rsidR="007F22ED" w:rsidRDefault="00033053">
      <w:pPr>
        <w:numPr>
          <w:ilvl w:val="0"/>
          <w:numId w:val="1"/>
        </w:numPr>
        <w:rPr>
          <w:rFonts w:ascii="Times New Roman" w:eastAsia="SimSun" w:hAnsi="Times New Roman" w:cs="Times New Roman"/>
          <w:sz w:val="24"/>
          <w:szCs w:val="24"/>
          <w:lang w:val="en-IN"/>
        </w:rPr>
      </w:pPr>
      <w:r>
        <w:rPr>
          <w:rFonts w:ascii="Times New Roman" w:eastAsia="SimSun" w:hAnsi="Times New Roman" w:cs="Times New Roman"/>
          <w:color w:val="000000"/>
          <w:sz w:val="24"/>
          <w:szCs w:val="24"/>
          <w:lang w:eastAsia="zh-CN"/>
        </w:rPr>
        <w:t>Krishnan DG, Keloth AV, Ubedulla S. Pros and cons of simulation in medical education: A review. Education 2017;3:84-7.</w:t>
      </w:r>
    </w:p>
    <w:p w:rsidR="007F22ED" w:rsidRDefault="00033053">
      <w:pPr>
        <w:numPr>
          <w:ilvl w:val="0"/>
          <w:numId w:val="1"/>
        </w:numPr>
        <w:rPr>
          <w:rFonts w:ascii="Times New Roman" w:eastAsia="SimSun" w:hAnsi="Times New Roman" w:cs="Times New Roman"/>
          <w:sz w:val="24"/>
          <w:szCs w:val="24"/>
          <w:lang w:val="en-IN"/>
        </w:rPr>
      </w:pPr>
      <w:r>
        <w:rPr>
          <w:rFonts w:ascii="Times New Roman" w:eastAsia="SimSun" w:hAnsi="Times New Roman" w:cs="Times New Roman"/>
          <w:color w:val="000000"/>
          <w:sz w:val="24"/>
          <w:szCs w:val="24"/>
          <w:lang w:eastAsia="zh-CN"/>
        </w:rPr>
        <w:t>Pan D, Rajwani K. Implementation of simulation training during</w:t>
      </w:r>
      <w:r>
        <w:rPr>
          <w:rFonts w:ascii="Times New Roman" w:eastAsia="SimSun" w:hAnsi="Times New Roman" w:cs="Times New Roman"/>
          <w:color w:val="000000"/>
          <w:sz w:val="24"/>
          <w:szCs w:val="24"/>
          <w:lang w:eastAsia="zh-CN"/>
        </w:rPr>
        <w:t xml:space="preserve"> the COVID-19 pandemic: A New York hospital experience. Simul Healthc 2021;16:46-51</w:t>
      </w:r>
    </w:p>
    <w:p w:rsidR="007F22ED" w:rsidRDefault="00033053">
      <w:pPr>
        <w:numPr>
          <w:ilvl w:val="0"/>
          <w:numId w:val="1"/>
        </w:numPr>
        <w:rPr>
          <w:rFonts w:ascii="Times New Roman" w:eastAsia="SimSun" w:hAnsi="Times New Roman" w:cs="Times New Roman"/>
          <w:sz w:val="24"/>
          <w:szCs w:val="24"/>
          <w:lang w:val="en-IN"/>
        </w:rPr>
      </w:pPr>
      <w:r>
        <w:rPr>
          <w:rFonts w:ascii="Times New Roman" w:eastAsia="SimSun" w:hAnsi="Times New Roman" w:cs="Times New Roman"/>
          <w:color w:val="000000"/>
          <w:sz w:val="24"/>
          <w:szCs w:val="24"/>
          <w:lang w:eastAsia="zh-CN"/>
        </w:rPr>
        <w:t>Tosterud R, Hedelin B, Hall-Lord ML. Nursing students' perceptions of high- and low-fidelity simulation used as learning methods. Nurse Educ Pract 2013;13:262-70.  </w:t>
      </w:r>
    </w:p>
    <w:p w:rsidR="007F22ED" w:rsidRDefault="00033053">
      <w:pPr>
        <w:numPr>
          <w:ilvl w:val="0"/>
          <w:numId w:val="1"/>
        </w:numPr>
        <w:rPr>
          <w:rFonts w:ascii="Times New Roman" w:eastAsia="SimSun" w:hAnsi="Times New Roman" w:cs="Times New Roman"/>
          <w:sz w:val="24"/>
          <w:szCs w:val="24"/>
          <w:lang w:val="en-IN"/>
        </w:rPr>
      </w:pPr>
      <w:r>
        <w:rPr>
          <w:rFonts w:ascii="Times New Roman" w:eastAsia="SimSun" w:hAnsi="Times New Roman" w:cs="Times New Roman"/>
          <w:color w:val="000000"/>
          <w:sz w:val="24"/>
          <w:szCs w:val="24"/>
          <w:lang w:eastAsia="zh-CN"/>
        </w:rPr>
        <w:t xml:space="preserve">Kim J, </w:t>
      </w:r>
      <w:r>
        <w:rPr>
          <w:rFonts w:ascii="Times New Roman" w:eastAsia="SimSun" w:hAnsi="Times New Roman" w:cs="Times New Roman"/>
          <w:color w:val="000000"/>
          <w:sz w:val="24"/>
          <w:szCs w:val="24"/>
          <w:lang w:eastAsia="zh-CN"/>
        </w:rPr>
        <w:t>Park JH, Shin S. Effectiveness of simulation-based nursing education depending on fidelity: A meta analysis. BMC Med Educ 2016;16:152. </w:t>
      </w:r>
    </w:p>
    <w:p w:rsidR="007F22ED" w:rsidRDefault="007F22ED"/>
    <w:sectPr w:rsidR="007F22ED" w:rsidSect="007F22ED">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053" w:rsidRDefault="00033053">
      <w:pPr>
        <w:spacing w:line="240" w:lineRule="auto"/>
      </w:pPr>
      <w:r>
        <w:separator/>
      </w:r>
    </w:p>
  </w:endnote>
  <w:endnote w:type="continuationSeparator" w:id="1">
    <w:p w:rsidR="00033053" w:rsidRDefault="0003305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053" w:rsidRDefault="00033053">
      <w:pPr>
        <w:spacing w:after="0"/>
      </w:pPr>
      <w:r>
        <w:separator/>
      </w:r>
    </w:p>
  </w:footnote>
  <w:footnote w:type="continuationSeparator" w:id="1">
    <w:p w:rsidR="00033053" w:rsidRDefault="0003305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2358D4"/>
    <w:multiLevelType w:val="singleLevel"/>
    <w:tmpl w:val="6A2358D4"/>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VerticalSpacing w:val="156"/>
  <w:noPunctuationKerning/>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useFELayout/>
    <w:doNotUseIndentAsNumberingTabStop/>
  </w:compat>
  <w:rsids>
    <w:rsidRoot w:val="692E4AE1"/>
    <w:rsid w:val="00033053"/>
    <w:rsid w:val="00200796"/>
    <w:rsid w:val="00285DB3"/>
    <w:rsid w:val="005A5014"/>
    <w:rsid w:val="007969A7"/>
    <w:rsid w:val="007F22ED"/>
    <w:rsid w:val="0AB557FC"/>
    <w:rsid w:val="0C392A40"/>
    <w:rsid w:val="0F09401F"/>
    <w:rsid w:val="13FA095B"/>
    <w:rsid w:val="1F881BAC"/>
    <w:rsid w:val="27D36DD5"/>
    <w:rsid w:val="30A631AD"/>
    <w:rsid w:val="357B7920"/>
    <w:rsid w:val="5A6B7B26"/>
    <w:rsid w:val="5FCB79A4"/>
    <w:rsid w:val="67EE2CB3"/>
    <w:rsid w:val="692E4AE1"/>
    <w:rsid w:val="6DFF4854"/>
    <w:rsid w:val="6EA90806"/>
    <w:rsid w:val="756D64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22ED"/>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7F22ED"/>
    <w:rPr>
      <w:i/>
      <w:iCs/>
    </w:rPr>
  </w:style>
  <w:style w:type="character" w:styleId="Hyperlink">
    <w:name w:val="Hyperlink"/>
    <w:basedOn w:val="DefaultParagraphFont"/>
    <w:qFormat/>
    <w:rsid w:val="007F22ED"/>
    <w:rPr>
      <w:color w:val="0000FF"/>
      <w:u w:val="single"/>
    </w:rPr>
  </w:style>
  <w:style w:type="paragraph" w:styleId="NormalWeb">
    <w:name w:val="Normal (Web)"/>
    <w:rsid w:val="007F22ED"/>
    <w:pPr>
      <w:spacing w:beforeAutospacing="1" w:afterAutospacing="1"/>
    </w:pPr>
    <w:rPr>
      <w:sz w:val="24"/>
      <w:szCs w:val="24"/>
      <w:lang w:eastAsia="zh-CN"/>
    </w:rPr>
  </w:style>
  <w:style w:type="table" w:styleId="TableGrid">
    <w:name w:val="Table Grid"/>
    <w:basedOn w:val="TableNormal"/>
    <w:uiPriority w:val="59"/>
    <w:qFormat/>
    <w:rsid w:val="007F2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F22ED"/>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scholar.google.com/scholar_lookup?journal=Mt+Sinai+J+Med&amp;title=The+utility+of+simulation+in+medical+education:+What+is+the+evidence?&amp;author=Y+Okuda&amp;author=EO+Bryson&amp;author=S+DeMaria&amp;author=L+Jacobson&amp;author=J+Quinones&amp;volume=76&amp;publication_year=2009&amp;pages=330-43&amp;pmid=19642147&amp;" TargetMode="External"/><Relationship Id="rId3" Type="http://schemas.openxmlformats.org/officeDocument/2006/relationships/settings" Target="settings.xml"/><Relationship Id="rId7" Type="http://schemas.openxmlformats.org/officeDocument/2006/relationships/hyperlink" Target="https://pubmed.ncbi.nlm.nih.gov/196421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searchgate.net/publication/316582196_Establishing_a_Simulation_Center_Essentials_and_Guideline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1922</Words>
  <Characters>10958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Das</dc:creator>
  <cp:lastModifiedBy>Nancy Das</cp:lastModifiedBy>
  <cp:revision>2</cp:revision>
  <dcterms:created xsi:type="dcterms:W3CDTF">2023-07-11T07:16:00Z</dcterms:created>
  <dcterms:modified xsi:type="dcterms:W3CDTF">2023-07-11T07:16:00Z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1033-11.2.0.11412</vt:lpwstr>
  </property>
  <property fmtid="{D5CDD505-2E9C-101B-9397-08002B2CF9AE}" pid="3" name="ICV">
    <vt:lpwstr>974105318E494F6BB813D3A07C285E6C</vt:lpwstr>
  </property>
</Properties>
</file>