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16A" w:rsidRDefault="0037316A" w:rsidP="0037316A">
      <w:pPr>
        <w:shd w:val="clear" w:color="auto" w:fill="FFFFFF"/>
        <w:spacing w:line="360" w:lineRule="auto"/>
        <w:jc w:val="center"/>
        <w:textAlignment w:val="top"/>
        <w:rPr>
          <w:rFonts w:ascii="Times New Roman" w:hAnsi="Times New Roman" w:cs="Times New Roman"/>
          <w:b/>
          <w:sz w:val="28"/>
          <w:szCs w:val="28"/>
          <w:u w:val="single"/>
        </w:rPr>
      </w:pPr>
    </w:p>
    <w:p w:rsidR="0037316A" w:rsidRPr="0037316A" w:rsidRDefault="00CF16CC" w:rsidP="0037316A">
      <w:pPr>
        <w:shd w:val="clear" w:color="auto" w:fill="FFFFFF"/>
        <w:spacing w:line="360" w:lineRule="auto"/>
        <w:jc w:val="center"/>
        <w:textAlignment w:val="top"/>
        <w:rPr>
          <w:rFonts w:ascii="Times New Roman" w:hAnsi="Times New Roman" w:cs="Times New Roman"/>
          <w:b/>
          <w:sz w:val="28"/>
          <w:szCs w:val="28"/>
          <w:u w:val="single"/>
        </w:rPr>
      </w:pPr>
      <w:r>
        <w:rPr>
          <w:rFonts w:ascii="Times New Roman" w:hAnsi="Times New Roman" w:cs="Times New Roman"/>
          <w:b/>
          <w:sz w:val="28"/>
          <w:szCs w:val="28"/>
          <w:u w:val="single"/>
        </w:rPr>
        <w:t xml:space="preserve">Enzymatic Browning: </w:t>
      </w:r>
      <w:r w:rsidR="0018647A" w:rsidRPr="0037316A">
        <w:rPr>
          <w:rFonts w:ascii="Times New Roman" w:hAnsi="Times New Roman" w:cs="Times New Roman"/>
          <w:b/>
          <w:sz w:val="28"/>
          <w:szCs w:val="28"/>
          <w:u w:val="single"/>
        </w:rPr>
        <w:t>Browning reaction, Inhibition of</w:t>
      </w:r>
      <w:r w:rsidR="007C07DA" w:rsidRPr="0037316A">
        <w:rPr>
          <w:rFonts w:ascii="Times New Roman" w:hAnsi="Times New Roman" w:cs="Times New Roman"/>
          <w:b/>
          <w:sz w:val="28"/>
          <w:szCs w:val="28"/>
          <w:u w:val="single"/>
        </w:rPr>
        <w:t xml:space="preserve"> enzymatic browning by various</w:t>
      </w:r>
      <w:r w:rsidR="0018647A" w:rsidRPr="0037316A">
        <w:rPr>
          <w:rFonts w:ascii="Times New Roman" w:hAnsi="Times New Roman" w:cs="Times New Roman"/>
          <w:b/>
          <w:sz w:val="28"/>
          <w:szCs w:val="28"/>
          <w:u w:val="single"/>
        </w:rPr>
        <w:t xml:space="preserve"> methods </w:t>
      </w:r>
    </w:p>
    <w:p w:rsidR="0037316A" w:rsidRPr="0037316A" w:rsidRDefault="00305DC5" w:rsidP="0037316A">
      <w:pPr>
        <w:shd w:val="clear" w:color="auto" w:fill="FFFFFF"/>
        <w:spacing w:line="360" w:lineRule="auto"/>
        <w:jc w:val="center"/>
        <w:textAlignment w:val="top"/>
        <w:rPr>
          <w:rFonts w:ascii="Times New Roman" w:hAnsi="Times New Roman" w:cs="Times New Roman"/>
          <w:b/>
          <w:sz w:val="24"/>
          <w:szCs w:val="24"/>
        </w:rPr>
      </w:pPr>
      <w:r>
        <w:rPr>
          <w:rFonts w:ascii="Times New Roman" w:hAnsi="Times New Roman" w:cs="Times New Roman"/>
          <w:b/>
          <w:sz w:val="24"/>
          <w:szCs w:val="24"/>
        </w:rPr>
        <w:t>Susanna V</w:t>
      </w:r>
      <w:r w:rsidR="0037316A" w:rsidRPr="0037316A">
        <w:rPr>
          <w:rFonts w:ascii="Times New Roman" w:hAnsi="Times New Roman" w:cs="Times New Roman"/>
          <w:b/>
          <w:sz w:val="24"/>
          <w:szCs w:val="24"/>
        </w:rPr>
        <w:t>,</w:t>
      </w:r>
      <w:r w:rsidR="00633F79">
        <w:rPr>
          <w:rFonts w:ascii="Times New Roman" w:hAnsi="Times New Roman" w:cs="Times New Roman"/>
          <w:b/>
          <w:sz w:val="24"/>
          <w:szCs w:val="24"/>
        </w:rPr>
        <w:t xml:space="preserve"> </w:t>
      </w:r>
      <w:r>
        <w:rPr>
          <w:rFonts w:ascii="Times New Roman" w:hAnsi="Times New Roman" w:cs="Times New Roman"/>
          <w:b/>
          <w:sz w:val="24"/>
          <w:szCs w:val="24"/>
        </w:rPr>
        <w:t xml:space="preserve">Padmashree Institute of Management &amp; Sciences, </w:t>
      </w:r>
      <w:r w:rsidR="00E977CA">
        <w:rPr>
          <w:rFonts w:ascii="Times New Roman" w:hAnsi="Times New Roman" w:cs="Times New Roman"/>
          <w:b/>
          <w:sz w:val="24"/>
          <w:szCs w:val="24"/>
        </w:rPr>
        <w:t xml:space="preserve"> Bengaluru.</w:t>
      </w:r>
    </w:p>
    <w:p w:rsidR="0037316A" w:rsidRDefault="0037316A" w:rsidP="00CE0035">
      <w:pPr>
        <w:shd w:val="clear" w:color="auto" w:fill="FFFFFF"/>
        <w:tabs>
          <w:tab w:val="left" w:pos="225"/>
        </w:tabs>
        <w:spacing w:line="360" w:lineRule="auto"/>
        <w:textAlignment w:val="top"/>
        <w:rPr>
          <w:rFonts w:ascii="Times New Roman" w:hAnsi="Times New Roman" w:cs="Times New Roman"/>
          <w:b/>
          <w:sz w:val="24"/>
          <w:szCs w:val="24"/>
        </w:rPr>
      </w:pPr>
    </w:p>
    <w:p w:rsidR="009563AD" w:rsidRPr="00CE0035" w:rsidRDefault="00CE0035" w:rsidP="00CE0035">
      <w:pPr>
        <w:shd w:val="clear" w:color="auto" w:fill="FFFFFF"/>
        <w:tabs>
          <w:tab w:val="left" w:pos="225"/>
        </w:tabs>
        <w:spacing w:line="360" w:lineRule="auto"/>
        <w:textAlignment w:val="top"/>
        <w:rPr>
          <w:rFonts w:ascii="Times New Roman" w:hAnsi="Times New Roman" w:cs="Times New Roman"/>
          <w:b/>
          <w:sz w:val="24"/>
          <w:szCs w:val="24"/>
        </w:rPr>
      </w:pPr>
      <w:r w:rsidRPr="00CE0035">
        <w:rPr>
          <w:rFonts w:ascii="Times New Roman" w:hAnsi="Times New Roman" w:cs="Times New Roman"/>
          <w:b/>
          <w:sz w:val="24"/>
          <w:szCs w:val="24"/>
        </w:rPr>
        <w:t>Introduction</w:t>
      </w:r>
    </w:p>
    <w:p w:rsidR="00403CF3" w:rsidRPr="00AD19C1" w:rsidRDefault="00077CD3" w:rsidP="008E47F4">
      <w:pPr>
        <w:shd w:val="clear" w:color="auto" w:fill="FFFFFF"/>
        <w:spacing w:line="360" w:lineRule="auto"/>
        <w:jc w:val="both"/>
        <w:textAlignment w:val="top"/>
        <w:rPr>
          <w:rFonts w:ascii="Times New Roman" w:hAnsi="Times New Roman" w:cs="Times New Roman"/>
          <w:sz w:val="24"/>
          <w:szCs w:val="24"/>
        </w:rPr>
      </w:pPr>
      <w:r w:rsidRPr="00A07532">
        <w:rPr>
          <w:rFonts w:ascii="Times New Roman" w:hAnsi="Times New Roman" w:cs="Times New Roman"/>
          <w:sz w:val="24"/>
          <w:szCs w:val="24"/>
        </w:rPr>
        <w:t xml:space="preserve">Polyphenols are </w:t>
      </w:r>
      <w:r w:rsidR="00A07532" w:rsidRPr="00A07532">
        <w:rPr>
          <w:rFonts w:ascii="Times New Roman" w:hAnsi="Times New Roman" w:cs="Times New Roman"/>
          <w:sz w:val="24"/>
          <w:szCs w:val="24"/>
        </w:rPr>
        <w:t>naturally</w:t>
      </w:r>
      <w:r w:rsidRPr="00A07532">
        <w:rPr>
          <w:rFonts w:ascii="Times New Roman" w:hAnsi="Times New Roman" w:cs="Times New Roman"/>
          <w:sz w:val="24"/>
          <w:szCs w:val="24"/>
        </w:rPr>
        <w:t xml:space="preserve"> occurring in fruits, vegetables, cereals and beverages. </w:t>
      </w:r>
      <w:r w:rsidR="00AD19C1" w:rsidRPr="00AD19C1">
        <w:rPr>
          <w:rFonts w:ascii="Times New Roman" w:hAnsi="Times New Roman" w:cs="Times New Roman"/>
          <w:sz w:val="24"/>
          <w:szCs w:val="24"/>
        </w:rPr>
        <w:t xml:space="preserve">The action of PPO leads to major economic losses </w:t>
      </w:r>
      <w:r w:rsidR="00AD19C1">
        <w:rPr>
          <w:rFonts w:ascii="Times New Roman" w:hAnsi="Times New Roman" w:cs="Times New Roman"/>
          <w:sz w:val="24"/>
          <w:szCs w:val="24"/>
        </w:rPr>
        <w:t xml:space="preserve">in some fresh fruits and </w:t>
      </w:r>
      <w:r w:rsidR="00AD19C1" w:rsidRPr="00AD19C1">
        <w:rPr>
          <w:rFonts w:ascii="Times New Roman" w:hAnsi="Times New Roman" w:cs="Times New Roman"/>
          <w:sz w:val="24"/>
          <w:szCs w:val="24"/>
        </w:rPr>
        <w:t>vegetables, such as Irish potatoes, lettuce and some o</w:t>
      </w:r>
      <w:r w:rsidR="00AD19C1">
        <w:rPr>
          <w:rFonts w:ascii="Times New Roman" w:hAnsi="Times New Roman" w:cs="Times New Roman"/>
          <w:sz w:val="24"/>
          <w:szCs w:val="24"/>
        </w:rPr>
        <w:t xml:space="preserve">ther leafy vegetables, apples, </w:t>
      </w:r>
      <w:r w:rsidR="00AD19C1" w:rsidRPr="00AD19C1">
        <w:rPr>
          <w:rFonts w:ascii="Times New Roman" w:hAnsi="Times New Roman" w:cs="Times New Roman"/>
          <w:sz w:val="24"/>
          <w:szCs w:val="24"/>
        </w:rPr>
        <w:t>apricots, bananas, grap</w:t>
      </w:r>
      <w:r w:rsidR="00AD19C1">
        <w:rPr>
          <w:rFonts w:ascii="Times New Roman" w:hAnsi="Times New Roman" w:cs="Times New Roman"/>
          <w:sz w:val="24"/>
          <w:szCs w:val="24"/>
        </w:rPr>
        <w:t>es, peaches and strawberries</w:t>
      </w:r>
      <w:r w:rsidR="00AD19C1" w:rsidRPr="00AD19C1">
        <w:rPr>
          <w:rFonts w:ascii="Times New Roman" w:hAnsi="Times New Roman" w:cs="Times New Roman"/>
          <w:sz w:val="24"/>
          <w:szCs w:val="24"/>
        </w:rPr>
        <w:t>.</w:t>
      </w:r>
      <w:r w:rsidR="00AD19C1">
        <w:rPr>
          <w:rFonts w:ascii="Times New Roman" w:hAnsi="Times New Roman" w:cs="Times New Roman"/>
          <w:sz w:val="24"/>
          <w:szCs w:val="24"/>
        </w:rPr>
        <w:t xml:space="preserve"> About 50% losses of fruits and vegetable occurs in horticultural field due to the enzymatic browning (Daniel et al 2010). </w:t>
      </w:r>
      <w:r w:rsidR="00AD19C1" w:rsidRPr="00AD19C1">
        <w:rPr>
          <w:rFonts w:ascii="Times New Roman" w:hAnsi="Times New Roman" w:cs="Times New Roman"/>
          <w:sz w:val="24"/>
          <w:szCs w:val="24"/>
        </w:rPr>
        <w:t xml:space="preserve">Browning also leads to off-flavors and losses in nutritional quality. Therefore, the consumer will not select fruits </w:t>
      </w:r>
      <w:r w:rsidR="008E47F4" w:rsidRPr="008E47F4">
        <w:rPr>
          <w:rFonts w:ascii="Times New Roman" w:hAnsi="Times New Roman" w:cs="Times New Roman"/>
          <w:sz w:val="24"/>
          <w:szCs w:val="24"/>
        </w:rPr>
        <w:t>and vegetables that have undergone browning.</w:t>
      </w:r>
      <w:r w:rsidR="008E47F4">
        <w:rPr>
          <w:rFonts w:ascii="Times New Roman" w:hAnsi="Times New Roman" w:cs="Times New Roman"/>
          <w:sz w:val="24"/>
          <w:szCs w:val="24"/>
        </w:rPr>
        <w:t xml:space="preserve"> </w:t>
      </w:r>
      <w:r w:rsidR="008E47F4" w:rsidRPr="008E47F4">
        <w:rPr>
          <w:rFonts w:ascii="Times New Roman" w:hAnsi="Times New Roman" w:cs="Times New Roman"/>
          <w:sz w:val="24"/>
          <w:szCs w:val="24"/>
        </w:rPr>
        <w:t>PPO activity in pla</w:t>
      </w:r>
      <w:r w:rsidR="008E47F4">
        <w:rPr>
          <w:rFonts w:ascii="Times New Roman" w:hAnsi="Times New Roman" w:cs="Times New Roman"/>
          <w:sz w:val="24"/>
          <w:szCs w:val="24"/>
        </w:rPr>
        <w:t xml:space="preserve">nts is desirable in processing </w:t>
      </w:r>
      <w:r w:rsidR="008E47F4" w:rsidRPr="008E47F4">
        <w:rPr>
          <w:rFonts w:ascii="Times New Roman" w:hAnsi="Times New Roman" w:cs="Times New Roman"/>
          <w:sz w:val="24"/>
          <w:szCs w:val="24"/>
        </w:rPr>
        <w:t>of prunes, bl</w:t>
      </w:r>
      <w:r w:rsidR="00CF16CC">
        <w:rPr>
          <w:rFonts w:ascii="Times New Roman" w:hAnsi="Times New Roman" w:cs="Times New Roman"/>
          <w:sz w:val="24"/>
          <w:szCs w:val="24"/>
        </w:rPr>
        <w:t>ack raisins, black figs,</w:t>
      </w:r>
      <w:r w:rsidR="008E47F4" w:rsidRPr="008E47F4">
        <w:rPr>
          <w:rFonts w:ascii="Times New Roman" w:hAnsi="Times New Roman" w:cs="Times New Roman"/>
          <w:sz w:val="24"/>
          <w:szCs w:val="24"/>
        </w:rPr>
        <w:t xml:space="preserve"> tea, co</w:t>
      </w:r>
      <w:r w:rsidR="008E47F4">
        <w:rPr>
          <w:rFonts w:ascii="Times New Roman" w:hAnsi="Times New Roman" w:cs="Times New Roman"/>
          <w:sz w:val="24"/>
          <w:szCs w:val="24"/>
        </w:rPr>
        <w:t xml:space="preserve">ffee and cocoa and it probably </w:t>
      </w:r>
      <w:r w:rsidR="008E47F4" w:rsidRPr="008E47F4">
        <w:rPr>
          <w:rFonts w:ascii="Times New Roman" w:hAnsi="Times New Roman" w:cs="Times New Roman"/>
          <w:sz w:val="24"/>
          <w:szCs w:val="24"/>
        </w:rPr>
        <w:t>protects plants against attack by insects and microorganisms</w:t>
      </w:r>
      <w:r w:rsidR="008E47F4">
        <w:rPr>
          <w:rFonts w:ascii="Times New Roman" w:hAnsi="Times New Roman" w:cs="Times New Roman"/>
          <w:sz w:val="24"/>
          <w:szCs w:val="24"/>
        </w:rPr>
        <w:t xml:space="preserve"> (Whitaker, 1995).</w:t>
      </w:r>
      <w:r w:rsidR="00AD19C1">
        <w:rPr>
          <w:rFonts w:ascii="Times New Roman" w:hAnsi="Times New Roman" w:cs="Times New Roman"/>
          <w:sz w:val="24"/>
          <w:szCs w:val="24"/>
        </w:rPr>
        <w:t xml:space="preserve"> </w:t>
      </w:r>
      <w:r w:rsidRPr="00A07532">
        <w:rPr>
          <w:rFonts w:ascii="Times New Roman" w:hAnsi="Times New Roman" w:cs="Times New Roman"/>
          <w:sz w:val="24"/>
          <w:szCs w:val="24"/>
        </w:rPr>
        <w:t>The product manufactured from fruits, also contain polyphenols. A glass of red wine or a cup of tea or coffee contains</w:t>
      </w:r>
      <w:r w:rsidR="003D4D7E">
        <w:rPr>
          <w:rFonts w:ascii="Times New Roman" w:hAnsi="Times New Roman" w:cs="Times New Roman"/>
          <w:sz w:val="24"/>
          <w:szCs w:val="24"/>
        </w:rPr>
        <w:t xml:space="preserve"> about 100mg polyphenols. P</w:t>
      </w:r>
      <w:r w:rsidRPr="00A07532">
        <w:rPr>
          <w:rFonts w:ascii="Times New Roman" w:hAnsi="Times New Roman" w:cs="Times New Roman"/>
          <w:sz w:val="24"/>
          <w:szCs w:val="24"/>
        </w:rPr>
        <w:t xml:space="preserve">olyphenols are secondary metabolites of the plants </w:t>
      </w:r>
      <w:r w:rsidRPr="00A07532">
        <w:rPr>
          <w:rFonts w:ascii="Times New Roman" w:eastAsia="Times New Roman" w:hAnsi="Times New Roman" w:cs="Times New Roman"/>
          <w:color w:val="000000"/>
          <w:sz w:val="24"/>
          <w:szCs w:val="24"/>
        </w:rPr>
        <w:t>and are generally involved in defense against ultraviolet radiation or aggression by pathogens</w:t>
      </w:r>
      <w:r w:rsidR="00736AEB" w:rsidRPr="00A07532">
        <w:rPr>
          <w:rFonts w:ascii="Times New Roman" w:hAnsi="Times New Roman" w:cs="Times New Roman"/>
          <w:sz w:val="24"/>
          <w:szCs w:val="24"/>
        </w:rPr>
        <w:t xml:space="preserve">. </w:t>
      </w:r>
      <w:r w:rsidR="00403CF3" w:rsidRPr="00A07532">
        <w:rPr>
          <w:rFonts w:ascii="Times New Roman" w:hAnsi="Times New Roman" w:cs="Times New Roman"/>
          <w:sz w:val="24"/>
          <w:szCs w:val="24"/>
        </w:rPr>
        <w:t xml:space="preserve">Polyphenols are classified on the basis of the number of phenol rings that they contain and of </w:t>
      </w:r>
      <w:r w:rsidR="00403CF3" w:rsidRPr="00A07532">
        <w:rPr>
          <w:rFonts w:ascii="Times New Roman" w:eastAsia="Times New Roman" w:hAnsi="Times New Roman" w:cs="Times New Roman"/>
          <w:color w:val="000000"/>
          <w:sz w:val="24"/>
          <w:szCs w:val="24"/>
        </w:rPr>
        <w:t>the structural elements that bind these rings to on</w:t>
      </w:r>
      <w:r w:rsidR="008E47F4">
        <w:rPr>
          <w:rFonts w:ascii="Times New Roman" w:eastAsia="Times New Roman" w:hAnsi="Times New Roman" w:cs="Times New Roman"/>
          <w:color w:val="000000"/>
          <w:sz w:val="24"/>
          <w:szCs w:val="24"/>
        </w:rPr>
        <w:t>e another. They are broadly divi</w:t>
      </w:r>
      <w:r w:rsidR="008E47F4" w:rsidRPr="00A07532">
        <w:rPr>
          <w:rFonts w:ascii="Times New Roman" w:eastAsia="Times New Roman" w:hAnsi="Times New Roman" w:cs="Times New Roman"/>
          <w:color w:val="000000"/>
          <w:sz w:val="24"/>
          <w:szCs w:val="24"/>
        </w:rPr>
        <w:t>ded</w:t>
      </w:r>
      <w:r w:rsidR="00403CF3" w:rsidRPr="00A07532">
        <w:rPr>
          <w:rFonts w:ascii="Times New Roman" w:eastAsia="Times New Roman" w:hAnsi="Times New Roman" w:cs="Times New Roman"/>
          <w:color w:val="000000"/>
          <w:sz w:val="24"/>
          <w:szCs w:val="24"/>
        </w:rPr>
        <w:t xml:space="preserve"> in four classes- phenolic acids, Flavonoids, Stilbenes, and Lignans</w:t>
      </w:r>
      <w:r w:rsidR="00A07532">
        <w:rPr>
          <w:rFonts w:ascii="Times New Roman" w:eastAsia="Times New Roman" w:hAnsi="Times New Roman" w:cs="Times New Roman"/>
          <w:color w:val="000000"/>
          <w:sz w:val="24"/>
          <w:szCs w:val="24"/>
        </w:rPr>
        <w:t xml:space="preserve"> </w:t>
      </w:r>
      <w:r w:rsidR="00A07532" w:rsidRPr="00A07532">
        <w:rPr>
          <w:rFonts w:ascii="Times New Roman" w:eastAsia="Times New Roman" w:hAnsi="Times New Roman" w:cs="Times New Roman"/>
          <w:color w:val="000000"/>
          <w:sz w:val="24"/>
          <w:szCs w:val="24"/>
        </w:rPr>
        <w:t xml:space="preserve">(Pandey </w:t>
      </w:r>
      <w:r w:rsidR="00A07532" w:rsidRPr="00A07532">
        <w:rPr>
          <w:rFonts w:ascii="Times New Roman" w:eastAsia="Times New Roman" w:hAnsi="Times New Roman" w:cs="Times New Roman"/>
          <w:i/>
          <w:color w:val="000000"/>
          <w:sz w:val="24"/>
          <w:szCs w:val="24"/>
        </w:rPr>
        <w:t>et al</w:t>
      </w:r>
      <w:r w:rsidR="00A07532" w:rsidRPr="00A07532">
        <w:rPr>
          <w:rFonts w:ascii="Times New Roman" w:eastAsia="Times New Roman" w:hAnsi="Times New Roman" w:cs="Times New Roman"/>
          <w:color w:val="000000"/>
          <w:sz w:val="24"/>
          <w:szCs w:val="24"/>
        </w:rPr>
        <w:t>., 2009)</w:t>
      </w:r>
      <w:r w:rsidR="00403CF3" w:rsidRPr="00A07532">
        <w:rPr>
          <w:rFonts w:ascii="Times New Roman" w:eastAsia="Times New Roman" w:hAnsi="Times New Roman" w:cs="Times New Roman"/>
          <w:color w:val="000000"/>
          <w:sz w:val="24"/>
          <w:szCs w:val="24"/>
        </w:rPr>
        <w:t xml:space="preserve">. </w:t>
      </w:r>
      <w:r w:rsidR="008C7D6F">
        <w:rPr>
          <w:rFonts w:ascii="Times New Roman" w:eastAsia="Times New Roman" w:hAnsi="Times New Roman" w:cs="Times New Roman"/>
          <w:color w:val="000000"/>
          <w:sz w:val="24"/>
          <w:szCs w:val="24"/>
        </w:rPr>
        <w:t xml:space="preserve">Phenolic compounds are little responsible for color, astringency, bitterness, flavor, and nutritional qualities in fruits and vegetables </w:t>
      </w:r>
      <w:r w:rsidR="008C7D6F" w:rsidRPr="008C7D6F">
        <w:rPr>
          <w:rFonts w:ascii="Times New Roman" w:eastAsia="Times New Roman" w:hAnsi="Times New Roman" w:cs="Times New Roman"/>
          <w:color w:val="000000"/>
          <w:sz w:val="24"/>
          <w:szCs w:val="24"/>
        </w:rPr>
        <w:t xml:space="preserve">(Macheix </w:t>
      </w:r>
      <w:r w:rsidR="008C7D6F" w:rsidRPr="00670F4B">
        <w:rPr>
          <w:rFonts w:ascii="Times New Roman" w:eastAsia="Times New Roman" w:hAnsi="Times New Roman" w:cs="Times New Roman"/>
          <w:i/>
          <w:color w:val="000000"/>
          <w:sz w:val="24"/>
          <w:szCs w:val="24"/>
        </w:rPr>
        <w:t>et al.,</w:t>
      </w:r>
      <w:r w:rsidR="008C7D6F" w:rsidRPr="008C7D6F">
        <w:rPr>
          <w:rFonts w:ascii="Times New Roman" w:eastAsia="Times New Roman" w:hAnsi="Times New Roman" w:cs="Times New Roman"/>
          <w:color w:val="000000"/>
          <w:sz w:val="24"/>
          <w:szCs w:val="24"/>
        </w:rPr>
        <w:t xml:space="preserve"> 1990)</w:t>
      </w:r>
      <w:r w:rsidR="008C7D6F">
        <w:rPr>
          <w:rFonts w:ascii="Times New Roman" w:eastAsia="Times New Roman" w:hAnsi="Times New Roman" w:cs="Times New Roman"/>
          <w:color w:val="000000"/>
          <w:sz w:val="24"/>
          <w:szCs w:val="24"/>
        </w:rPr>
        <w:t>.</w:t>
      </w:r>
      <w:r w:rsidR="0055527D">
        <w:rPr>
          <w:rFonts w:ascii="Times New Roman" w:eastAsia="Times New Roman" w:hAnsi="Times New Roman" w:cs="Times New Roman"/>
          <w:color w:val="000000"/>
          <w:sz w:val="24"/>
          <w:szCs w:val="24"/>
        </w:rPr>
        <w:t xml:space="preserve"> </w:t>
      </w:r>
    </w:p>
    <w:p w:rsidR="0037316A" w:rsidRDefault="0037316A" w:rsidP="00AD19C1">
      <w:pPr>
        <w:shd w:val="clear" w:color="auto" w:fill="FFFFFF"/>
        <w:spacing w:line="360" w:lineRule="auto"/>
        <w:jc w:val="both"/>
        <w:textAlignment w:val="top"/>
        <w:rPr>
          <w:rFonts w:ascii="Times New Roman" w:eastAsia="Times New Roman" w:hAnsi="Times New Roman" w:cs="Times New Roman"/>
          <w:b/>
          <w:color w:val="000000"/>
          <w:sz w:val="24"/>
          <w:szCs w:val="24"/>
        </w:rPr>
      </w:pPr>
    </w:p>
    <w:p w:rsidR="00AD19C1" w:rsidRDefault="00AD19C1" w:rsidP="00AD19C1">
      <w:pPr>
        <w:shd w:val="clear" w:color="auto" w:fill="FFFFFF"/>
        <w:spacing w:line="360" w:lineRule="auto"/>
        <w:jc w:val="both"/>
        <w:textAlignment w:val="top"/>
        <w:rPr>
          <w:rFonts w:ascii="Times New Roman" w:eastAsia="Times New Roman" w:hAnsi="Times New Roman" w:cs="Times New Roman"/>
          <w:b/>
          <w:color w:val="000000"/>
          <w:sz w:val="24"/>
          <w:szCs w:val="24"/>
        </w:rPr>
      </w:pPr>
      <w:r w:rsidRPr="00AD19C1">
        <w:rPr>
          <w:rFonts w:ascii="Times New Roman" w:eastAsia="Times New Roman" w:hAnsi="Times New Roman" w:cs="Times New Roman"/>
          <w:b/>
          <w:color w:val="000000"/>
          <w:sz w:val="24"/>
          <w:szCs w:val="24"/>
        </w:rPr>
        <w:t>Enzymatic browning reaction</w:t>
      </w:r>
      <w:r>
        <w:rPr>
          <w:rFonts w:ascii="Times New Roman" w:eastAsia="Times New Roman" w:hAnsi="Times New Roman" w:cs="Times New Roman"/>
          <w:b/>
          <w:color w:val="000000"/>
          <w:sz w:val="24"/>
          <w:szCs w:val="24"/>
        </w:rPr>
        <w:t>:</w:t>
      </w:r>
    </w:p>
    <w:p w:rsidR="00AD19C1" w:rsidRPr="00AD19C1" w:rsidRDefault="00AD19C1" w:rsidP="00AD19C1">
      <w:pPr>
        <w:shd w:val="clear" w:color="auto" w:fill="FFFFFF"/>
        <w:spacing w:line="360" w:lineRule="auto"/>
        <w:jc w:val="both"/>
        <w:textAlignment w:val="top"/>
        <w:rPr>
          <w:rFonts w:ascii="Times New Roman" w:eastAsia="Times New Roman" w:hAnsi="Times New Roman" w:cs="Times New Roman"/>
          <w:color w:val="000000"/>
          <w:sz w:val="24"/>
          <w:szCs w:val="24"/>
        </w:rPr>
      </w:pPr>
      <w:r w:rsidRPr="00AD19C1">
        <w:rPr>
          <w:rFonts w:ascii="Times New Roman" w:eastAsia="Times New Roman" w:hAnsi="Times New Roman" w:cs="Times New Roman"/>
          <w:color w:val="000000"/>
          <w:sz w:val="24"/>
          <w:szCs w:val="24"/>
        </w:rPr>
        <w:t>Polyphenol oxidase</w:t>
      </w:r>
      <w:r>
        <w:rPr>
          <w:rFonts w:ascii="Times New Roman" w:eastAsia="Times New Roman" w:hAnsi="Times New Roman" w:cs="Times New Roman"/>
          <w:color w:val="000000"/>
          <w:sz w:val="24"/>
          <w:szCs w:val="24"/>
        </w:rPr>
        <w:t xml:space="preserve"> (PPO) is </w:t>
      </w:r>
      <w:r w:rsidRPr="00AD19C1">
        <w:rPr>
          <w:rFonts w:ascii="Times New Roman" w:eastAsia="Times New Roman" w:hAnsi="Times New Roman" w:cs="Times New Roman"/>
          <w:color w:val="000000"/>
          <w:sz w:val="24"/>
          <w:szCs w:val="24"/>
        </w:rPr>
        <w:t>group of enzymes that catalyze the oxidation of phenolic compounds to produce brown color on cut surfaces of fruits and vegetables. Based on the substrate specificit</w:t>
      </w:r>
      <w:r w:rsidR="00CF16CC">
        <w:rPr>
          <w:rFonts w:ascii="Times New Roman" w:eastAsia="Times New Roman" w:hAnsi="Times New Roman" w:cs="Times New Roman"/>
          <w:color w:val="000000"/>
          <w:sz w:val="24"/>
          <w:szCs w:val="24"/>
        </w:rPr>
        <w:t>y.</w:t>
      </w:r>
      <w:r>
        <w:rPr>
          <w:rFonts w:ascii="Times New Roman" w:eastAsia="Times New Roman" w:hAnsi="Times New Roman" w:cs="Times New Roman"/>
          <w:color w:val="000000"/>
          <w:sz w:val="24"/>
          <w:szCs w:val="24"/>
        </w:rPr>
        <w:t xml:space="preserve"> Enzyme Nomenclature</w:t>
      </w:r>
      <w:r w:rsidRPr="00AD19C1">
        <w:rPr>
          <w:rFonts w:ascii="Times New Roman" w:eastAsia="Times New Roman" w:hAnsi="Times New Roman" w:cs="Times New Roman"/>
          <w:color w:val="000000"/>
          <w:sz w:val="24"/>
          <w:szCs w:val="24"/>
        </w:rPr>
        <w:t xml:space="preserve"> has designated monophenol monooxygenase, </w:t>
      </w:r>
      <w:r w:rsidRPr="00AD19C1">
        <w:rPr>
          <w:rFonts w:ascii="Times New Roman" w:eastAsia="Times New Roman" w:hAnsi="Times New Roman" w:cs="Times New Roman"/>
          <w:color w:val="000000"/>
          <w:sz w:val="24"/>
          <w:szCs w:val="24"/>
        </w:rPr>
        <w:lastRenderedPageBreak/>
        <w:t>cresolase or tyrosinase as EC 1.14.18.1, diphenol oxidase, catechol oxidase or diphenol oxygen oxidoreductase as EC 1.10.3.2, and laccase or p-diphenol oxygen oxidoreductase as EC 1.10.3.1. PPO is found in animals, plants and microorganisms. The role of PPO in animals is largely one of protection (pi</w:t>
      </w:r>
      <w:r>
        <w:rPr>
          <w:rFonts w:ascii="Times New Roman" w:eastAsia="Times New Roman" w:hAnsi="Times New Roman" w:cs="Times New Roman"/>
          <w:color w:val="000000"/>
          <w:sz w:val="24"/>
          <w:szCs w:val="24"/>
        </w:rPr>
        <w:t>gmentation of skin)</w:t>
      </w:r>
      <w:r w:rsidR="008E47F4">
        <w:rPr>
          <w:rFonts w:ascii="Times New Roman" w:eastAsia="Times New Roman" w:hAnsi="Times New Roman" w:cs="Times New Roman"/>
          <w:color w:val="000000"/>
          <w:sz w:val="24"/>
          <w:szCs w:val="24"/>
        </w:rPr>
        <w:t xml:space="preserve">, </w:t>
      </w:r>
      <w:r w:rsidRPr="00AD19C1">
        <w:rPr>
          <w:rFonts w:ascii="Times New Roman" w:eastAsia="Times New Roman" w:hAnsi="Times New Roman" w:cs="Times New Roman"/>
          <w:color w:val="000000"/>
          <w:sz w:val="24"/>
          <w:szCs w:val="24"/>
        </w:rPr>
        <w:t xml:space="preserve">in higher plants and microorganisms </w:t>
      </w:r>
      <w:r>
        <w:rPr>
          <w:rFonts w:ascii="Times New Roman" w:eastAsia="Times New Roman" w:hAnsi="Times New Roman" w:cs="Times New Roman"/>
          <w:color w:val="000000"/>
          <w:sz w:val="24"/>
          <w:szCs w:val="24"/>
        </w:rPr>
        <w:t>is not yet known</w:t>
      </w:r>
      <w:r w:rsidRPr="00AD19C1">
        <w:rPr>
          <w:rFonts w:ascii="Times New Roman" w:eastAsia="Times New Roman" w:hAnsi="Times New Roman" w:cs="Times New Roman"/>
          <w:color w:val="000000"/>
          <w:sz w:val="24"/>
          <w:szCs w:val="24"/>
        </w:rPr>
        <w:t>. Intensive efforts to show that it is involv</w:t>
      </w:r>
      <w:r>
        <w:rPr>
          <w:rFonts w:ascii="Times New Roman" w:eastAsia="Times New Roman" w:hAnsi="Times New Roman" w:cs="Times New Roman"/>
          <w:color w:val="000000"/>
          <w:sz w:val="24"/>
          <w:szCs w:val="24"/>
        </w:rPr>
        <w:t>ed in photosynthesis</w:t>
      </w:r>
      <w:r w:rsidRPr="00AD19C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D19C1">
        <w:rPr>
          <w:rFonts w:ascii="Times New Roman" w:eastAsia="Times New Roman" w:hAnsi="Times New Roman" w:cs="Times New Roman"/>
          <w:color w:val="000000"/>
          <w:sz w:val="24"/>
          <w:szCs w:val="24"/>
        </w:rPr>
        <w:t>PPO was fi</w:t>
      </w:r>
      <w:r>
        <w:rPr>
          <w:rFonts w:ascii="Times New Roman" w:eastAsia="Times New Roman" w:hAnsi="Times New Roman" w:cs="Times New Roman"/>
          <w:color w:val="000000"/>
          <w:sz w:val="24"/>
          <w:szCs w:val="24"/>
        </w:rPr>
        <w:t>rst discovered by Schoenbein</w:t>
      </w:r>
      <w:r w:rsidR="008E47F4">
        <w:rPr>
          <w:rFonts w:ascii="Times New Roman" w:eastAsia="Times New Roman" w:hAnsi="Times New Roman" w:cs="Times New Roman"/>
          <w:color w:val="000000"/>
          <w:sz w:val="24"/>
          <w:szCs w:val="24"/>
        </w:rPr>
        <w:t xml:space="preserve"> in 1856 in mushrooms </w:t>
      </w:r>
      <w:r w:rsidR="008E47F4">
        <w:rPr>
          <w:rFonts w:ascii="Times New Roman" w:hAnsi="Times New Roman" w:cs="Times New Roman"/>
          <w:sz w:val="24"/>
          <w:szCs w:val="24"/>
        </w:rPr>
        <w:t>(Whitaker, 1995).</w:t>
      </w:r>
    </w:p>
    <w:p w:rsidR="0064262D" w:rsidRPr="00A40E7D" w:rsidRDefault="0020168E" w:rsidP="00A40E7D">
      <w:pPr>
        <w:shd w:val="clear" w:color="auto" w:fill="FFFFFF"/>
        <w:spacing w:line="360" w:lineRule="auto"/>
        <w:jc w:val="both"/>
        <w:textAlignment w:val="top"/>
        <w:rPr>
          <w:rFonts w:ascii="Times New Roman" w:hAnsi="Times New Roman" w:cs="Times New Roman"/>
          <w:color w:val="000000"/>
          <w:sz w:val="24"/>
          <w:szCs w:val="24"/>
        </w:rPr>
      </w:pPr>
      <w:r w:rsidRPr="00A40E7D">
        <w:rPr>
          <w:rFonts w:ascii="Times New Roman" w:eastAsia="Times New Roman" w:hAnsi="Times New Roman" w:cs="Times New Roman"/>
          <w:color w:val="000000"/>
          <w:sz w:val="24"/>
          <w:szCs w:val="24"/>
        </w:rPr>
        <w:t>High acid fruits do not brown when exposed to air, while fruits containing l</w:t>
      </w:r>
      <w:r w:rsidR="003D4D7E">
        <w:rPr>
          <w:rFonts w:ascii="Times New Roman" w:eastAsia="Times New Roman" w:hAnsi="Times New Roman" w:cs="Times New Roman"/>
          <w:color w:val="000000"/>
          <w:sz w:val="24"/>
          <w:szCs w:val="24"/>
        </w:rPr>
        <w:t>ow acids exposed to the air,</w:t>
      </w:r>
      <w:r w:rsidRPr="00A40E7D">
        <w:rPr>
          <w:rFonts w:ascii="Times New Roman" w:eastAsia="Times New Roman" w:hAnsi="Times New Roman" w:cs="Times New Roman"/>
          <w:color w:val="000000"/>
          <w:sz w:val="24"/>
          <w:szCs w:val="24"/>
        </w:rPr>
        <w:t xml:space="preserve"> oxidizes or browns the surface of the fruits. Browning results from the fresh fruit being exposed to air and being affected by the oxygen in the air. This browning takes place immediately after the cut fruit is exposed to air and the process called oxidation or enzymatic browning.  </w:t>
      </w:r>
      <w:r w:rsidR="0064262D" w:rsidRPr="00A40E7D">
        <w:rPr>
          <w:rFonts w:ascii="Times New Roman" w:eastAsia="Times New Roman" w:hAnsi="Times New Roman" w:cs="Times New Roman"/>
          <w:color w:val="000000"/>
          <w:sz w:val="24"/>
          <w:szCs w:val="24"/>
        </w:rPr>
        <w:t xml:space="preserve">The discoloration is the work of an enzyme known as polyphenol oxidase which oxidizes phenolic compounds in the tissue of the fruit and causes them to condense into brown or gray polymers. The main oxidative reactions are enzymatic browning. They involve two oxidoreductases enzymes: polyphenoloxidase (PPO) and peroxydase (POD). PPO catalyzes two reactions; </w:t>
      </w:r>
    </w:p>
    <w:p w:rsidR="0037316A" w:rsidRDefault="0037316A" w:rsidP="0037316A">
      <w:pPr>
        <w:shd w:val="clear" w:color="auto" w:fill="FFFFFF"/>
        <w:spacing w:line="360" w:lineRule="auto"/>
        <w:ind w:left="1440"/>
        <w:jc w:val="both"/>
        <w:textAlignment w:val="top"/>
        <w:rPr>
          <w:rFonts w:ascii="Times New Roman" w:eastAsia="Times New Roman" w:hAnsi="Times New Roman" w:cs="Times New Roman"/>
          <w:color w:val="000000"/>
          <w:sz w:val="24"/>
          <w:szCs w:val="24"/>
        </w:rPr>
      </w:pPr>
    </w:p>
    <w:p w:rsidR="0064262D" w:rsidRPr="0020168E" w:rsidRDefault="0064262D" w:rsidP="0020168E">
      <w:pPr>
        <w:numPr>
          <w:ilvl w:val="1"/>
          <w:numId w:val="4"/>
        </w:numPr>
        <w:shd w:val="clear" w:color="auto" w:fill="FFFFFF"/>
        <w:spacing w:line="360" w:lineRule="auto"/>
        <w:jc w:val="both"/>
        <w:textAlignment w:val="top"/>
        <w:rPr>
          <w:rFonts w:ascii="Times New Roman" w:eastAsia="Times New Roman" w:hAnsi="Times New Roman" w:cs="Times New Roman"/>
          <w:color w:val="000000"/>
          <w:sz w:val="24"/>
          <w:szCs w:val="24"/>
        </w:rPr>
      </w:pPr>
      <w:r w:rsidRPr="0020168E">
        <w:rPr>
          <w:rFonts w:ascii="Times New Roman" w:eastAsia="Times New Roman" w:hAnsi="Times New Roman" w:cs="Times New Roman"/>
          <w:color w:val="000000"/>
          <w:sz w:val="24"/>
          <w:szCs w:val="24"/>
        </w:rPr>
        <w:t xml:space="preserve"> The first, a hydroxylation of monophenols to </w:t>
      </w:r>
      <w:r w:rsidR="00F3474D">
        <w:rPr>
          <w:rFonts w:ascii="Times New Roman" w:eastAsia="Times New Roman" w:hAnsi="Times New Roman" w:cs="Times New Roman"/>
          <w:color w:val="000000"/>
          <w:sz w:val="24"/>
          <w:szCs w:val="24"/>
        </w:rPr>
        <w:t xml:space="preserve">diphenols, which is relatively </w:t>
      </w:r>
      <w:r w:rsidR="003D4D7E">
        <w:rPr>
          <w:rFonts w:ascii="Times New Roman" w:eastAsia="Times New Roman" w:hAnsi="Times New Roman" w:cs="Times New Roman"/>
          <w:color w:val="000000"/>
          <w:sz w:val="24"/>
          <w:szCs w:val="24"/>
        </w:rPr>
        <w:t>slow and results in colo</w:t>
      </w:r>
      <w:r w:rsidRPr="0020168E">
        <w:rPr>
          <w:rFonts w:ascii="Times New Roman" w:eastAsia="Times New Roman" w:hAnsi="Times New Roman" w:cs="Times New Roman"/>
          <w:color w:val="000000"/>
          <w:sz w:val="24"/>
          <w:szCs w:val="24"/>
        </w:rPr>
        <w:t>rless products.</w:t>
      </w:r>
    </w:p>
    <w:p w:rsidR="008E47F4" w:rsidRPr="008E47F4" w:rsidRDefault="0064262D" w:rsidP="008E47F4">
      <w:pPr>
        <w:numPr>
          <w:ilvl w:val="1"/>
          <w:numId w:val="4"/>
        </w:numPr>
        <w:shd w:val="clear" w:color="auto" w:fill="FFFFFF"/>
        <w:spacing w:line="360" w:lineRule="auto"/>
        <w:jc w:val="both"/>
        <w:textAlignment w:val="top"/>
        <w:rPr>
          <w:rFonts w:ascii="Times New Roman" w:eastAsia="Times New Roman" w:hAnsi="Times New Roman" w:cs="Times New Roman"/>
          <w:color w:val="000000"/>
          <w:sz w:val="24"/>
          <w:szCs w:val="24"/>
        </w:rPr>
      </w:pPr>
      <w:r w:rsidRPr="0020168E">
        <w:rPr>
          <w:rFonts w:ascii="Times New Roman" w:eastAsia="Times New Roman" w:hAnsi="Times New Roman" w:cs="Times New Roman"/>
          <w:color w:val="000000"/>
          <w:sz w:val="24"/>
          <w:szCs w:val="24"/>
        </w:rPr>
        <w:t xml:space="preserve"> The second, the oxidation of diphenols t</w:t>
      </w:r>
      <w:r w:rsidR="00F3474D">
        <w:rPr>
          <w:rFonts w:ascii="Times New Roman" w:eastAsia="Times New Roman" w:hAnsi="Times New Roman" w:cs="Times New Roman"/>
          <w:color w:val="000000"/>
          <w:sz w:val="24"/>
          <w:szCs w:val="24"/>
        </w:rPr>
        <w:t xml:space="preserve">o quinones, is rapid and gives </w:t>
      </w:r>
      <w:r w:rsidR="003D4D7E">
        <w:rPr>
          <w:rFonts w:ascii="Times New Roman" w:eastAsia="Times New Roman" w:hAnsi="Times New Roman" w:cs="Times New Roman"/>
          <w:color w:val="000000"/>
          <w:sz w:val="24"/>
          <w:szCs w:val="24"/>
        </w:rPr>
        <w:t>colo</w:t>
      </w:r>
      <w:r w:rsidRPr="0020168E">
        <w:rPr>
          <w:rFonts w:ascii="Times New Roman" w:eastAsia="Times New Roman" w:hAnsi="Times New Roman" w:cs="Times New Roman"/>
          <w:color w:val="000000"/>
          <w:sz w:val="24"/>
          <w:szCs w:val="24"/>
        </w:rPr>
        <w:t>red products.</w:t>
      </w:r>
      <w:r w:rsidR="00F3474D" w:rsidRPr="00F3474D">
        <w:rPr>
          <w:rFonts w:ascii="Times New Roman" w:eastAsia="Times New Roman" w:hAnsi="Times New Roman" w:cs="Times New Roman"/>
          <w:color w:val="000000"/>
          <w:sz w:val="24"/>
          <w:szCs w:val="24"/>
        </w:rPr>
        <w:t xml:space="preserve"> </w:t>
      </w:r>
    </w:p>
    <w:p w:rsidR="0037316A" w:rsidRDefault="0037316A" w:rsidP="008E47F4">
      <w:pPr>
        <w:shd w:val="clear" w:color="auto" w:fill="FFFFFF"/>
        <w:spacing w:line="360" w:lineRule="auto"/>
        <w:jc w:val="both"/>
        <w:textAlignment w:val="top"/>
        <w:rPr>
          <w:rFonts w:ascii="Times New Roman" w:hAnsi="Times New Roman" w:cs="Times New Roman"/>
          <w:sz w:val="24"/>
          <w:szCs w:val="24"/>
        </w:rPr>
      </w:pPr>
    </w:p>
    <w:p w:rsidR="003D4D7E" w:rsidRDefault="008E47F4" w:rsidP="008E47F4">
      <w:pPr>
        <w:shd w:val="clear" w:color="auto" w:fill="FFFFFF"/>
        <w:spacing w:line="360" w:lineRule="auto"/>
        <w:jc w:val="both"/>
        <w:textAlignment w:val="top"/>
        <w:rPr>
          <w:rFonts w:ascii="Times New Roman" w:hAnsi="Times New Roman" w:cs="Times New Roman"/>
          <w:sz w:val="24"/>
          <w:szCs w:val="24"/>
        </w:rPr>
      </w:pPr>
      <w:r>
        <w:rPr>
          <w:rFonts w:ascii="Times New Roman" w:hAnsi="Times New Roman" w:cs="Times New Roman"/>
          <w:sz w:val="24"/>
          <w:szCs w:val="24"/>
        </w:rPr>
        <w:t>Polyphenol oxidase (PPO)</w:t>
      </w:r>
      <w:r w:rsidRPr="00A07532">
        <w:rPr>
          <w:rFonts w:ascii="Times New Roman" w:hAnsi="Times New Roman" w:cs="Times New Roman"/>
          <w:sz w:val="24"/>
          <w:szCs w:val="24"/>
        </w:rPr>
        <w:t xml:space="preserve"> are enzymes, belonging to a group of copper containing metalloproteinase and are members of oxidorectuases, </w:t>
      </w:r>
      <w:r>
        <w:rPr>
          <w:rFonts w:ascii="Times New Roman" w:hAnsi="Times New Roman" w:cs="Times New Roman"/>
          <w:sz w:val="24"/>
          <w:szCs w:val="24"/>
        </w:rPr>
        <w:t xml:space="preserve">that </w:t>
      </w:r>
      <w:r w:rsidRPr="00670F4B">
        <w:rPr>
          <w:rFonts w:ascii="Times New Roman" w:hAnsi="Times New Roman" w:cs="Times New Roman"/>
          <w:sz w:val="24"/>
          <w:szCs w:val="24"/>
        </w:rPr>
        <w:t>catalyzes the hydroxylation of monophenols to  o -diphenols (EC 1.14.18.</w:t>
      </w:r>
      <w:r>
        <w:rPr>
          <w:rFonts w:ascii="Times New Roman" w:hAnsi="Times New Roman" w:cs="Times New Roman"/>
          <w:sz w:val="24"/>
          <w:szCs w:val="24"/>
        </w:rPr>
        <w:t xml:space="preserve">1, cresolase or monophenol </w:t>
      </w:r>
      <w:r w:rsidRPr="00670F4B">
        <w:rPr>
          <w:rFonts w:ascii="Times New Roman" w:hAnsi="Times New Roman" w:cs="Times New Roman"/>
          <w:sz w:val="24"/>
          <w:szCs w:val="24"/>
        </w:rPr>
        <w:t xml:space="preserve">monooxygenase) and the oxidation of o -diphenol to  o -quinones (EC 1.10.3.2, </w:t>
      </w:r>
      <w:r>
        <w:rPr>
          <w:rFonts w:ascii="Times New Roman" w:hAnsi="Times New Roman" w:cs="Times New Roman"/>
          <w:sz w:val="24"/>
          <w:szCs w:val="24"/>
        </w:rPr>
        <w:t>diphenolase or catecholase) (</w:t>
      </w:r>
      <w:r w:rsidRPr="00670F4B">
        <w:rPr>
          <w:rFonts w:ascii="Times New Roman" w:hAnsi="Times New Roman" w:cs="Times New Roman"/>
          <w:sz w:val="24"/>
          <w:szCs w:val="24"/>
        </w:rPr>
        <w:t xml:space="preserve">Mizobutsi </w:t>
      </w:r>
      <w:r w:rsidRPr="00670F4B">
        <w:rPr>
          <w:rFonts w:ascii="Times New Roman" w:hAnsi="Times New Roman" w:cs="Times New Roman"/>
          <w:i/>
          <w:sz w:val="24"/>
          <w:szCs w:val="24"/>
        </w:rPr>
        <w:t>et al</w:t>
      </w:r>
      <w:r w:rsidRPr="00670F4B">
        <w:rPr>
          <w:rFonts w:ascii="Times New Roman" w:hAnsi="Times New Roman" w:cs="Times New Roman"/>
          <w:sz w:val="24"/>
          <w:szCs w:val="24"/>
        </w:rPr>
        <w:t>.</w:t>
      </w:r>
      <w:r>
        <w:rPr>
          <w:rFonts w:ascii="Times New Roman" w:hAnsi="Times New Roman" w:cs="Times New Roman"/>
          <w:sz w:val="24"/>
          <w:szCs w:val="24"/>
        </w:rPr>
        <w:t>, 2010).</w:t>
      </w:r>
    </w:p>
    <w:p w:rsidR="0037316A" w:rsidRPr="0020168E" w:rsidRDefault="0037316A" w:rsidP="008E47F4">
      <w:pPr>
        <w:shd w:val="clear" w:color="auto" w:fill="FFFFFF"/>
        <w:spacing w:line="360" w:lineRule="auto"/>
        <w:jc w:val="both"/>
        <w:textAlignment w:val="top"/>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5733117" cy="372214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468" cy="3739903"/>
                    </a:xfrm>
                    <a:prstGeom prst="rect">
                      <a:avLst/>
                    </a:prstGeom>
                    <a:noFill/>
                    <a:ln>
                      <a:noFill/>
                    </a:ln>
                  </pic:spPr>
                </pic:pic>
              </a:graphicData>
            </a:graphic>
          </wp:inline>
        </w:drawing>
      </w:r>
    </w:p>
    <w:p w:rsidR="00A40E7D" w:rsidRPr="008D30A1" w:rsidRDefault="00D17D25" w:rsidP="003D4D7E">
      <w:pPr>
        <w:shd w:val="clear" w:color="auto" w:fill="FFFFFF"/>
        <w:spacing w:line="360" w:lineRule="auto"/>
        <w:jc w:val="both"/>
        <w:textAlignment w:val="top"/>
        <w:rPr>
          <w:rFonts w:ascii="Times New Roman" w:hAnsi="Times New Roman" w:cs="Times New Roman"/>
          <w:sz w:val="24"/>
          <w:szCs w:val="24"/>
        </w:rPr>
      </w:pPr>
      <w:r w:rsidRPr="008D30A1">
        <w:rPr>
          <w:rFonts w:ascii="Times New Roman" w:hAnsi="Times New Roman" w:cs="Times New Roman"/>
          <w:b/>
          <w:sz w:val="24"/>
          <w:szCs w:val="24"/>
        </w:rPr>
        <w:t xml:space="preserve">Inhibition of Enzymatic Browning: </w:t>
      </w:r>
      <w:r w:rsidRPr="008D30A1">
        <w:rPr>
          <w:rFonts w:ascii="Times New Roman" w:hAnsi="Times New Roman" w:cs="Times New Roman"/>
          <w:sz w:val="24"/>
          <w:szCs w:val="24"/>
        </w:rPr>
        <w:t xml:space="preserve">Browning of fruit and vegetables can be prevented by heat inactivation of the enzyme, removal of one or both of the substrate, lowering the pH to 2 or more units below the pH optimum, and reaction inactivation of the enzyme or by adding compounds that inhibit PPO or prevent melanin formation. </w:t>
      </w:r>
    </w:p>
    <w:p w:rsidR="0064262D" w:rsidRPr="00152DC0" w:rsidRDefault="0064262D" w:rsidP="003D4D7E">
      <w:pPr>
        <w:shd w:val="clear" w:color="auto" w:fill="FFFFFF"/>
        <w:spacing w:line="360" w:lineRule="auto"/>
        <w:jc w:val="both"/>
        <w:textAlignment w:val="top"/>
        <w:rPr>
          <w:rFonts w:ascii="Times New Roman" w:hAnsi="Times New Roman" w:cs="Times New Roman"/>
          <w:b/>
          <w:sz w:val="24"/>
          <w:szCs w:val="24"/>
        </w:rPr>
      </w:pPr>
      <w:r w:rsidRPr="00152DC0">
        <w:rPr>
          <w:rFonts w:ascii="Times New Roman" w:hAnsi="Times New Roman" w:cs="Times New Roman"/>
          <w:b/>
          <w:sz w:val="24"/>
          <w:szCs w:val="24"/>
        </w:rPr>
        <w:t>Methods used to prevent enzymatic browning in fruits and vegetables</w:t>
      </w:r>
      <w:r w:rsidR="008D30A1" w:rsidRPr="00152DC0">
        <w:rPr>
          <w:rFonts w:ascii="Times New Roman" w:hAnsi="Times New Roman" w:cs="Times New Roman"/>
          <w:b/>
          <w:sz w:val="24"/>
          <w:szCs w:val="24"/>
        </w:rPr>
        <w:t xml:space="preserve"> are</w:t>
      </w:r>
    </w:p>
    <w:p w:rsidR="008D30A1" w:rsidRPr="008D30A1" w:rsidRDefault="003D4D7E" w:rsidP="003D4D7E">
      <w:pPr>
        <w:pStyle w:val="ListParagraph"/>
        <w:numPr>
          <w:ilvl w:val="0"/>
          <w:numId w:val="5"/>
        </w:numPr>
        <w:shd w:val="clear" w:color="auto" w:fill="FFFFFF"/>
        <w:spacing w:line="360" w:lineRule="auto"/>
        <w:jc w:val="both"/>
        <w:textAlignment w:val="top"/>
      </w:pPr>
      <w:r w:rsidRPr="002B3892">
        <w:t>Chemical methods</w:t>
      </w:r>
      <w:r>
        <w:t xml:space="preserve"> </w:t>
      </w:r>
      <w:r w:rsidR="008D30A1" w:rsidRPr="008D30A1">
        <w:t>- like antioxidants, acidifying agents, firmness agent or chelating agent.</w:t>
      </w:r>
    </w:p>
    <w:p w:rsidR="008D30A1" w:rsidRPr="008D30A1" w:rsidRDefault="008D30A1" w:rsidP="003D4D7E">
      <w:pPr>
        <w:pStyle w:val="ListParagraph"/>
        <w:numPr>
          <w:ilvl w:val="0"/>
          <w:numId w:val="5"/>
        </w:numPr>
        <w:shd w:val="clear" w:color="auto" w:fill="FFFFFF"/>
        <w:spacing w:line="360" w:lineRule="auto"/>
        <w:jc w:val="both"/>
        <w:textAlignment w:val="top"/>
      </w:pPr>
      <w:r w:rsidRPr="008D30A1">
        <w:t>Physical methods</w:t>
      </w:r>
      <w:r w:rsidR="002B3892">
        <w:t xml:space="preserve">  </w:t>
      </w:r>
      <w:r w:rsidRPr="008D30A1">
        <w:t>- blanching, freezing and modifying atmospheric package(MAP)</w:t>
      </w:r>
    </w:p>
    <w:p w:rsidR="008D30A1" w:rsidRPr="008D30A1" w:rsidRDefault="008D30A1" w:rsidP="003D4D7E">
      <w:pPr>
        <w:pStyle w:val="ListParagraph"/>
        <w:numPr>
          <w:ilvl w:val="0"/>
          <w:numId w:val="5"/>
        </w:numPr>
        <w:shd w:val="clear" w:color="auto" w:fill="FFFFFF"/>
        <w:spacing w:line="360" w:lineRule="auto"/>
        <w:jc w:val="both"/>
        <w:textAlignment w:val="top"/>
      </w:pPr>
      <w:r w:rsidRPr="008D30A1">
        <w:t>Coating methods</w:t>
      </w:r>
    </w:p>
    <w:p w:rsidR="008D30A1" w:rsidRDefault="008D30A1" w:rsidP="003D4D7E">
      <w:pPr>
        <w:pStyle w:val="ListParagraph"/>
        <w:numPr>
          <w:ilvl w:val="0"/>
          <w:numId w:val="5"/>
        </w:numPr>
        <w:shd w:val="clear" w:color="auto" w:fill="FFFFFF"/>
        <w:spacing w:line="360" w:lineRule="auto"/>
        <w:jc w:val="both"/>
        <w:textAlignment w:val="top"/>
      </w:pPr>
      <w:r w:rsidRPr="008D30A1">
        <w:t>Combination of several preservation methods</w:t>
      </w:r>
    </w:p>
    <w:p w:rsidR="00D1752F" w:rsidRPr="00D1752F" w:rsidRDefault="00D1752F" w:rsidP="003D4D7E">
      <w:pPr>
        <w:shd w:val="clear" w:color="auto" w:fill="FFFFFF"/>
        <w:spacing w:line="360" w:lineRule="auto"/>
        <w:jc w:val="both"/>
        <w:textAlignment w:val="top"/>
        <w:rPr>
          <w:rFonts w:ascii="Times New Roman" w:hAnsi="Times New Roman" w:cs="Times New Roman"/>
          <w:sz w:val="24"/>
          <w:szCs w:val="24"/>
        </w:rPr>
      </w:pPr>
      <w:r w:rsidRPr="002B3892">
        <w:rPr>
          <w:rFonts w:ascii="Times New Roman" w:hAnsi="Times New Roman" w:cs="Times New Roman"/>
          <w:b/>
          <w:sz w:val="24"/>
          <w:szCs w:val="24"/>
        </w:rPr>
        <w:t>Pre-treatment of fruit</w:t>
      </w:r>
      <w:r w:rsidRPr="00D1752F">
        <w:rPr>
          <w:rFonts w:ascii="Times New Roman" w:hAnsi="Times New Roman" w:cs="Times New Roman"/>
          <w:sz w:val="24"/>
          <w:szCs w:val="24"/>
        </w:rPr>
        <w:t>: fruit cuticle is composed of hydrophobic biopolymers between which there are waxes. These waxes represents the main limitation to the diffusion of molecules used in chemical treatments or to the efficiency of physical treatments such as blanching. Therefore pre-treatment techniques were developed, such as permeabilisation of the cuticle which may allow a better treatment in the core of the product</w:t>
      </w:r>
      <w:r w:rsidR="00152DC0">
        <w:rPr>
          <w:rFonts w:ascii="Times New Roman" w:hAnsi="Times New Roman" w:cs="Times New Roman"/>
          <w:sz w:val="24"/>
          <w:szCs w:val="24"/>
        </w:rPr>
        <w:t xml:space="preserve"> (</w:t>
      </w:r>
      <w:r w:rsidR="00152DC0" w:rsidRPr="00152DC0">
        <w:rPr>
          <w:rFonts w:ascii="Times New Roman" w:hAnsi="Times New Roman" w:cs="Times New Roman"/>
          <w:sz w:val="24"/>
          <w:szCs w:val="24"/>
        </w:rPr>
        <w:t>Irina Ioannou</w:t>
      </w:r>
      <w:r w:rsidR="00152DC0">
        <w:rPr>
          <w:rFonts w:ascii="Times New Roman" w:hAnsi="Times New Roman" w:cs="Times New Roman"/>
          <w:sz w:val="24"/>
          <w:szCs w:val="24"/>
        </w:rPr>
        <w:t>, 2013)</w:t>
      </w:r>
      <w:r w:rsidRPr="00D1752F">
        <w:rPr>
          <w:rFonts w:ascii="Times New Roman" w:hAnsi="Times New Roman" w:cs="Times New Roman"/>
          <w:sz w:val="24"/>
          <w:szCs w:val="24"/>
        </w:rPr>
        <w:t xml:space="preserve">. </w:t>
      </w:r>
    </w:p>
    <w:p w:rsidR="007501B9" w:rsidRDefault="00D1752F" w:rsidP="00CE0035">
      <w:pPr>
        <w:numPr>
          <w:ilvl w:val="0"/>
          <w:numId w:val="6"/>
        </w:numPr>
        <w:shd w:val="clear" w:color="auto" w:fill="FFFFFF"/>
        <w:spacing w:line="360" w:lineRule="auto"/>
        <w:jc w:val="both"/>
        <w:textAlignment w:val="top"/>
      </w:pPr>
      <w:r w:rsidRPr="00D1752F">
        <w:rPr>
          <w:rFonts w:ascii="Times New Roman" w:hAnsi="Times New Roman" w:cs="Times New Roman"/>
          <w:b/>
          <w:sz w:val="24"/>
          <w:szCs w:val="24"/>
        </w:rPr>
        <w:lastRenderedPageBreak/>
        <w:t>Antioxidant</w:t>
      </w:r>
      <w:r w:rsidRPr="00D1752F">
        <w:rPr>
          <w:rFonts w:ascii="Times New Roman" w:hAnsi="Times New Roman" w:cs="Times New Roman"/>
          <w:sz w:val="24"/>
          <w:szCs w:val="24"/>
        </w:rPr>
        <w:t xml:space="preserve">: </w:t>
      </w:r>
      <w:r w:rsidR="00AA0935" w:rsidRPr="00D1752F">
        <w:rPr>
          <w:rFonts w:ascii="Times New Roman" w:hAnsi="Times New Roman" w:cs="Times New Roman"/>
          <w:sz w:val="24"/>
          <w:szCs w:val="24"/>
        </w:rPr>
        <w:t>Antioxidants can prevent the initiation of browning by reacting with oxygen. They also react with the intermediate products, thus breaking the chain reaction and preventing the formation of melanin (Lindley</w:t>
      </w:r>
      <w:r>
        <w:rPr>
          <w:rFonts w:ascii="Times New Roman" w:hAnsi="Times New Roman" w:cs="Times New Roman"/>
          <w:sz w:val="24"/>
          <w:szCs w:val="24"/>
        </w:rPr>
        <w:t xml:space="preserve"> et al.</w:t>
      </w:r>
      <w:r w:rsidR="00AA0935" w:rsidRPr="00D1752F">
        <w:rPr>
          <w:rFonts w:ascii="Times New Roman" w:hAnsi="Times New Roman" w:cs="Times New Roman"/>
          <w:sz w:val="24"/>
          <w:szCs w:val="24"/>
        </w:rPr>
        <w:t>, 1998). Their effectiveness depends on environmental factors such as pH, water activity (</w:t>
      </w:r>
      <w:r w:rsidR="002B3892">
        <w:rPr>
          <w:rFonts w:ascii="Times New Roman" w:hAnsi="Times New Roman" w:cs="Times New Roman"/>
          <w:sz w:val="32"/>
          <w:szCs w:val="32"/>
        </w:rPr>
        <w:t>a</w:t>
      </w:r>
      <w:r w:rsidR="002B3892">
        <w:rPr>
          <w:rFonts w:ascii="Times New Roman" w:hAnsi="Times New Roman" w:cs="Times New Roman"/>
          <w:sz w:val="32"/>
          <w:szCs w:val="32"/>
          <w:vertAlign w:val="subscript"/>
        </w:rPr>
        <w:t>w</w:t>
      </w:r>
      <w:r w:rsidR="00AA0935" w:rsidRPr="00D1752F">
        <w:rPr>
          <w:rFonts w:ascii="Times New Roman" w:hAnsi="Times New Roman" w:cs="Times New Roman"/>
          <w:sz w:val="24"/>
          <w:szCs w:val="24"/>
        </w:rPr>
        <w:t>), tem</w:t>
      </w:r>
      <w:r w:rsidR="00CE0035">
        <w:rPr>
          <w:rFonts w:ascii="Times New Roman" w:hAnsi="Times New Roman" w:cs="Times New Roman"/>
          <w:sz w:val="24"/>
          <w:szCs w:val="24"/>
        </w:rPr>
        <w:t xml:space="preserve">perature, light and composition </w:t>
      </w:r>
      <w:r w:rsidR="00AA0935" w:rsidRPr="00D1752F">
        <w:rPr>
          <w:rFonts w:ascii="Times New Roman" w:hAnsi="Times New Roman" w:cs="Times New Roman"/>
          <w:sz w:val="24"/>
          <w:szCs w:val="24"/>
        </w:rPr>
        <w:t>of the atmosphere. The main antioxidants used are hexylresorcinol, erythorbic acid, N - acetyl cysteine, cys</w:t>
      </w:r>
      <w:r w:rsidRPr="00D1752F">
        <w:rPr>
          <w:rFonts w:ascii="Times New Roman" w:hAnsi="Times New Roman" w:cs="Times New Roman"/>
          <w:sz w:val="24"/>
          <w:szCs w:val="24"/>
        </w:rPr>
        <w:t>teine hydrochloride</w:t>
      </w:r>
      <w:r w:rsidR="00AA0935" w:rsidRPr="00D1752F">
        <w:rPr>
          <w:rFonts w:ascii="Times New Roman" w:hAnsi="Times New Roman" w:cs="Times New Roman"/>
          <w:sz w:val="24"/>
          <w:szCs w:val="24"/>
        </w:rPr>
        <w:t>, ascorbic acid and glutathione</w:t>
      </w:r>
      <w:r w:rsidR="00152DC0">
        <w:rPr>
          <w:rFonts w:ascii="Times New Roman" w:hAnsi="Times New Roman" w:cs="Times New Roman"/>
          <w:sz w:val="24"/>
          <w:szCs w:val="24"/>
        </w:rPr>
        <w:t xml:space="preserve"> (</w:t>
      </w:r>
      <w:r w:rsidR="00152DC0" w:rsidRPr="00152DC0">
        <w:rPr>
          <w:rFonts w:ascii="Times New Roman" w:hAnsi="Times New Roman" w:cs="Times New Roman"/>
          <w:sz w:val="24"/>
          <w:szCs w:val="24"/>
        </w:rPr>
        <w:t>Irina Ioannou</w:t>
      </w:r>
      <w:r w:rsidR="00152DC0">
        <w:rPr>
          <w:rFonts w:ascii="Times New Roman" w:hAnsi="Times New Roman" w:cs="Times New Roman"/>
          <w:sz w:val="24"/>
          <w:szCs w:val="24"/>
        </w:rPr>
        <w:t>, 2013)</w:t>
      </w:r>
      <w:r w:rsidR="00AA0935" w:rsidRPr="00D1752F">
        <w:t xml:space="preserve">. </w:t>
      </w:r>
    </w:p>
    <w:p w:rsidR="007501B9" w:rsidRPr="00163292" w:rsidRDefault="00D1752F" w:rsidP="003D4D7E">
      <w:pPr>
        <w:numPr>
          <w:ilvl w:val="0"/>
          <w:numId w:val="6"/>
        </w:numPr>
        <w:shd w:val="clear" w:color="auto" w:fill="FFFFFF"/>
        <w:spacing w:line="360" w:lineRule="auto"/>
        <w:jc w:val="both"/>
        <w:textAlignment w:val="top"/>
        <w:rPr>
          <w:rFonts w:ascii="Times New Roman" w:hAnsi="Times New Roman" w:cs="Times New Roman"/>
          <w:sz w:val="24"/>
          <w:szCs w:val="24"/>
        </w:rPr>
      </w:pPr>
      <w:r w:rsidRPr="00163292">
        <w:rPr>
          <w:rFonts w:ascii="Times New Roman" w:hAnsi="Times New Roman" w:cs="Times New Roman"/>
          <w:b/>
          <w:sz w:val="24"/>
          <w:szCs w:val="24"/>
        </w:rPr>
        <w:t>Chelating agents</w:t>
      </w:r>
      <w:r w:rsidRPr="00163292">
        <w:rPr>
          <w:rFonts w:ascii="Times New Roman" w:hAnsi="Times New Roman" w:cs="Times New Roman"/>
          <w:sz w:val="24"/>
          <w:szCs w:val="24"/>
        </w:rPr>
        <w:t xml:space="preserve">: </w:t>
      </w:r>
      <w:r w:rsidR="00AA0935" w:rsidRPr="00163292">
        <w:rPr>
          <w:rFonts w:ascii="Times New Roman" w:hAnsi="Times New Roman" w:cs="Times New Roman"/>
          <w:sz w:val="24"/>
          <w:szCs w:val="24"/>
        </w:rPr>
        <w:t>PPO requires copper ions to be active (Du, Dou &amp; Wu, 2012)</w:t>
      </w:r>
      <w:r w:rsidR="00E72893" w:rsidRPr="00163292">
        <w:rPr>
          <w:rFonts w:ascii="Times New Roman" w:hAnsi="Times New Roman" w:cs="Times New Roman"/>
          <w:sz w:val="24"/>
          <w:szCs w:val="24"/>
        </w:rPr>
        <w:t xml:space="preserve">. </w:t>
      </w:r>
      <w:r w:rsidR="00AA0935" w:rsidRPr="00163292">
        <w:rPr>
          <w:rFonts w:ascii="Times New Roman" w:hAnsi="Times New Roman" w:cs="Times New Roman"/>
          <w:sz w:val="24"/>
          <w:szCs w:val="24"/>
        </w:rPr>
        <w:t>Thus, the presence of a substance capable of binding divalent cations present in the medium reduces the enzymatic activity of PPO</w:t>
      </w:r>
      <w:r w:rsidR="00E72893" w:rsidRPr="00163292">
        <w:rPr>
          <w:rFonts w:ascii="Times New Roman" w:hAnsi="Times New Roman" w:cs="Times New Roman"/>
          <w:sz w:val="24"/>
          <w:szCs w:val="24"/>
        </w:rPr>
        <w:t xml:space="preserve">. </w:t>
      </w:r>
      <w:r w:rsidR="00AA0935" w:rsidRPr="00163292">
        <w:rPr>
          <w:rFonts w:ascii="Times New Roman" w:hAnsi="Times New Roman" w:cs="Times New Roman"/>
          <w:sz w:val="24"/>
          <w:szCs w:val="24"/>
        </w:rPr>
        <w:t>The principal chelating agents are kojic acid, citric acid and EDTA</w:t>
      </w:r>
      <w:r w:rsidR="00E72893" w:rsidRPr="00163292">
        <w:rPr>
          <w:rFonts w:ascii="Times New Roman" w:hAnsi="Times New Roman" w:cs="Times New Roman"/>
          <w:sz w:val="24"/>
          <w:szCs w:val="24"/>
        </w:rPr>
        <w:t xml:space="preserve">. </w:t>
      </w:r>
      <w:r w:rsidR="00AA0935" w:rsidRPr="00163292">
        <w:rPr>
          <w:rFonts w:ascii="Times New Roman" w:hAnsi="Times New Roman" w:cs="Times New Roman"/>
          <w:sz w:val="24"/>
          <w:szCs w:val="24"/>
        </w:rPr>
        <w:t>Usually citric acid is used for its chelating role, but also for acidifying the medium</w:t>
      </w:r>
      <w:r w:rsidR="00152DC0">
        <w:rPr>
          <w:rFonts w:ascii="Times New Roman" w:hAnsi="Times New Roman" w:cs="Times New Roman"/>
          <w:sz w:val="24"/>
          <w:szCs w:val="24"/>
        </w:rPr>
        <w:t xml:space="preserve"> (</w:t>
      </w:r>
      <w:r w:rsidR="00152DC0" w:rsidRPr="00152DC0">
        <w:rPr>
          <w:rFonts w:ascii="Times New Roman" w:hAnsi="Times New Roman" w:cs="Times New Roman"/>
          <w:sz w:val="24"/>
          <w:szCs w:val="24"/>
        </w:rPr>
        <w:t>Irina Ioannou</w:t>
      </w:r>
      <w:r w:rsidR="00152DC0">
        <w:rPr>
          <w:rFonts w:ascii="Times New Roman" w:hAnsi="Times New Roman" w:cs="Times New Roman"/>
          <w:sz w:val="24"/>
          <w:szCs w:val="24"/>
        </w:rPr>
        <w:t>, 2013).</w:t>
      </w:r>
    </w:p>
    <w:p w:rsidR="007501B9" w:rsidRPr="00163292" w:rsidRDefault="00E72893" w:rsidP="00E72893">
      <w:pPr>
        <w:numPr>
          <w:ilvl w:val="0"/>
          <w:numId w:val="6"/>
        </w:numPr>
        <w:shd w:val="clear" w:color="auto" w:fill="FFFFFF"/>
        <w:spacing w:line="360" w:lineRule="auto"/>
        <w:jc w:val="both"/>
        <w:textAlignment w:val="top"/>
        <w:rPr>
          <w:rFonts w:ascii="Times New Roman" w:hAnsi="Times New Roman" w:cs="Times New Roman"/>
          <w:bCs/>
          <w:sz w:val="24"/>
          <w:szCs w:val="24"/>
        </w:rPr>
      </w:pPr>
      <w:r w:rsidRPr="00163292">
        <w:rPr>
          <w:rFonts w:ascii="Times New Roman" w:hAnsi="Times New Roman" w:cs="Times New Roman"/>
          <w:b/>
          <w:bCs/>
          <w:sz w:val="24"/>
          <w:szCs w:val="24"/>
        </w:rPr>
        <w:t xml:space="preserve">Agents of Firmness: </w:t>
      </w:r>
      <w:r w:rsidR="00AA0935" w:rsidRPr="00163292">
        <w:rPr>
          <w:rFonts w:ascii="Times New Roman" w:hAnsi="Times New Roman" w:cs="Times New Roman"/>
          <w:bCs/>
          <w:sz w:val="24"/>
          <w:szCs w:val="24"/>
        </w:rPr>
        <w:t>Calcium salts are the best known</w:t>
      </w:r>
      <w:r w:rsidRPr="00163292">
        <w:rPr>
          <w:rFonts w:ascii="Times New Roman" w:hAnsi="Times New Roman" w:cs="Times New Roman"/>
          <w:bCs/>
          <w:sz w:val="24"/>
          <w:szCs w:val="24"/>
        </w:rPr>
        <w:t xml:space="preserve"> as firmness agents</w:t>
      </w:r>
      <w:r w:rsidR="00AA0935" w:rsidRPr="00163292">
        <w:rPr>
          <w:rFonts w:ascii="Times New Roman" w:hAnsi="Times New Roman" w:cs="Times New Roman"/>
          <w:bCs/>
          <w:sz w:val="24"/>
          <w:szCs w:val="24"/>
        </w:rPr>
        <w:t>; they are used in t</w:t>
      </w:r>
      <w:r w:rsidRPr="00163292">
        <w:rPr>
          <w:rFonts w:ascii="Times New Roman" w:hAnsi="Times New Roman" w:cs="Times New Roman"/>
          <w:bCs/>
          <w:sz w:val="24"/>
          <w:szCs w:val="24"/>
        </w:rPr>
        <w:t>he strengthening of cell walls t</w:t>
      </w:r>
      <w:r w:rsidR="00AA0935" w:rsidRPr="00163292">
        <w:rPr>
          <w:rFonts w:ascii="Times New Roman" w:hAnsi="Times New Roman" w:cs="Times New Roman"/>
          <w:bCs/>
          <w:sz w:val="24"/>
          <w:szCs w:val="24"/>
        </w:rPr>
        <w:t>hus prevents the destruction of cell compartments and also the contact of PPO with polyphenols in the vacuole.</w:t>
      </w:r>
      <w:r w:rsidRPr="00163292">
        <w:rPr>
          <w:rFonts w:ascii="Times New Roman" w:hAnsi="Times New Roman" w:cs="Times New Roman"/>
          <w:bCs/>
          <w:sz w:val="24"/>
          <w:szCs w:val="24"/>
        </w:rPr>
        <w:t xml:space="preserve"> </w:t>
      </w:r>
      <w:r w:rsidR="00AA0935" w:rsidRPr="00163292">
        <w:rPr>
          <w:rFonts w:ascii="Times New Roman" w:hAnsi="Times New Roman" w:cs="Times New Roman"/>
          <w:bCs/>
          <w:sz w:val="24"/>
          <w:szCs w:val="24"/>
        </w:rPr>
        <w:t>The main agents of firmness are calcium lactate, calcium propionate, calcium chloride, calcium ascorbate and sodium chloride</w:t>
      </w:r>
      <w:r w:rsidR="00152DC0">
        <w:rPr>
          <w:rFonts w:ascii="Times New Roman" w:hAnsi="Times New Roman" w:cs="Times New Roman"/>
          <w:bCs/>
          <w:sz w:val="24"/>
          <w:szCs w:val="24"/>
        </w:rPr>
        <w:t xml:space="preserve"> (</w:t>
      </w:r>
      <w:r w:rsidR="00152DC0" w:rsidRPr="00152DC0">
        <w:rPr>
          <w:rFonts w:ascii="Times New Roman" w:hAnsi="Times New Roman" w:cs="Times New Roman"/>
          <w:sz w:val="24"/>
          <w:szCs w:val="24"/>
        </w:rPr>
        <w:t>Irina Ioannou</w:t>
      </w:r>
      <w:r w:rsidR="00152DC0">
        <w:rPr>
          <w:rFonts w:ascii="Times New Roman" w:hAnsi="Times New Roman" w:cs="Times New Roman"/>
          <w:sz w:val="24"/>
          <w:szCs w:val="24"/>
        </w:rPr>
        <w:t>, 2013)</w:t>
      </w:r>
      <w:r w:rsidR="00AA0935" w:rsidRPr="00163292">
        <w:rPr>
          <w:rFonts w:ascii="Times New Roman" w:hAnsi="Times New Roman" w:cs="Times New Roman"/>
          <w:bCs/>
          <w:sz w:val="24"/>
          <w:szCs w:val="24"/>
        </w:rPr>
        <w:t xml:space="preserve">. </w:t>
      </w:r>
    </w:p>
    <w:p w:rsidR="00CE0035" w:rsidRDefault="00E72893" w:rsidP="00CE0035">
      <w:pPr>
        <w:numPr>
          <w:ilvl w:val="0"/>
          <w:numId w:val="6"/>
        </w:numPr>
        <w:shd w:val="clear" w:color="auto" w:fill="FFFFFF"/>
        <w:spacing w:line="360" w:lineRule="auto"/>
        <w:jc w:val="both"/>
        <w:textAlignment w:val="top"/>
        <w:rPr>
          <w:rFonts w:ascii="Times New Roman" w:hAnsi="Times New Roman" w:cs="Times New Roman"/>
          <w:bCs/>
          <w:sz w:val="24"/>
          <w:szCs w:val="24"/>
        </w:rPr>
      </w:pPr>
      <w:r w:rsidRPr="00E72893">
        <w:rPr>
          <w:rFonts w:ascii="Times New Roman" w:hAnsi="Times New Roman" w:cs="Times New Roman"/>
          <w:b/>
          <w:bCs/>
          <w:sz w:val="24"/>
          <w:szCs w:val="24"/>
        </w:rPr>
        <w:t>Acidifying Agents</w:t>
      </w:r>
      <w:r w:rsidRPr="00E72893">
        <w:rPr>
          <w:rFonts w:ascii="Times New Roman" w:hAnsi="Times New Roman" w:cs="Times New Roman"/>
          <w:bCs/>
          <w:sz w:val="24"/>
          <w:szCs w:val="24"/>
        </w:rPr>
        <w:t xml:space="preserve">: </w:t>
      </w:r>
      <w:r w:rsidR="00AA0935" w:rsidRPr="00E72893">
        <w:rPr>
          <w:rFonts w:ascii="Times New Roman" w:hAnsi="Times New Roman" w:cs="Times New Roman"/>
          <w:bCs/>
          <w:sz w:val="24"/>
          <w:szCs w:val="24"/>
        </w:rPr>
        <w:t>PPO is sensitive to pH variations. The fruit is a naturally acidic environment, additional acidification may reduce the PPO activity or inactivate it below pH 3.</w:t>
      </w:r>
      <w:r>
        <w:rPr>
          <w:rFonts w:ascii="Times New Roman" w:hAnsi="Times New Roman" w:cs="Times New Roman"/>
          <w:bCs/>
          <w:sz w:val="24"/>
          <w:szCs w:val="24"/>
        </w:rPr>
        <w:t xml:space="preserve"> The main </w:t>
      </w:r>
      <w:r w:rsidR="00AA0935" w:rsidRPr="00E72893">
        <w:rPr>
          <w:rFonts w:ascii="Times New Roman" w:hAnsi="Times New Roman" w:cs="Times New Roman"/>
          <w:bCs/>
          <w:sz w:val="24"/>
          <w:szCs w:val="24"/>
        </w:rPr>
        <w:t>acidifying agents are citric acid, erythorbic acid, ascorbic acid and glutathione.</w:t>
      </w:r>
      <w:r w:rsidRPr="00E72893">
        <w:rPr>
          <w:rFonts w:ascii="Times New Roman" w:hAnsi="Times New Roman" w:cs="Times New Roman"/>
          <w:bCs/>
          <w:sz w:val="24"/>
          <w:szCs w:val="24"/>
        </w:rPr>
        <w:t xml:space="preserve"> </w:t>
      </w:r>
      <w:r w:rsidR="00AA0935" w:rsidRPr="00E72893">
        <w:rPr>
          <w:rFonts w:ascii="Times New Roman" w:hAnsi="Times New Roman" w:cs="Times New Roman"/>
          <w:bCs/>
          <w:sz w:val="24"/>
          <w:szCs w:val="24"/>
        </w:rPr>
        <w:t>In   general, chemical treatments are used to treat fresh -cut foods</w:t>
      </w:r>
      <w:r w:rsidR="00152DC0">
        <w:rPr>
          <w:rFonts w:ascii="Times New Roman" w:hAnsi="Times New Roman" w:cs="Times New Roman"/>
          <w:bCs/>
          <w:sz w:val="24"/>
          <w:szCs w:val="24"/>
        </w:rPr>
        <w:t xml:space="preserve"> (</w:t>
      </w:r>
      <w:r w:rsidR="00152DC0" w:rsidRPr="00152DC0">
        <w:rPr>
          <w:rFonts w:ascii="Times New Roman" w:hAnsi="Times New Roman" w:cs="Times New Roman"/>
          <w:sz w:val="24"/>
          <w:szCs w:val="24"/>
        </w:rPr>
        <w:t>Irina Ioannou</w:t>
      </w:r>
      <w:r w:rsidR="00152DC0">
        <w:rPr>
          <w:rFonts w:ascii="Times New Roman" w:hAnsi="Times New Roman" w:cs="Times New Roman"/>
          <w:sz w:val="24"/>
          <w:szCs w:val="24"/>
        </w:rPr>
        <w:t>, 2013)</w:t>
      </w:r>
      <w:r w:rsidR="00AA0935" w:rsidRPr="00E72893">
        <w:rPr>
          <w:rFonts w:ascii="Times New Roman" w:hAnsi="Times New Roman" w:cs="Times New Roman"/>
          <w:bCs/>
          <w:sz w:val="24"/>
          <w:szCs w:val="24"/>
        </w:rPr>
        <w:t>.</w:t>
      </w:r>
    </w:p>
    <w:p w:rsidR="00CE0035" w:rsidRPr="00CE0035" w:rsidRDefault="00B76BA0" w:rsidP="00CE0035">
      <w:pPr>
        <w:numPr>
          <w:ilvl w:val="0"/>
          <w:numId w:val="6"/>
        </w:numPr>
        <w:shd w:val="clear" w:color="auto" w:fill="FFFFFF"/>
        <w:spacing w:line="360" w:lineRule="auto"/>
        <w:jc w:val="both"/>
        <w:textAlignment w:val="top"/>
        <w:rPr>
          <w:rFonts w:ascii="Times New Roman" w:hAnsi="Times New Roman" w:cs="Times New Roman"/>
          <w:bCs/>
          <w:sz w:val="24"/>
          <w:szCs w:val="24"/>
        </w:rPr>
      </w:pPr>
      <w:r w:rsidRPr="00CE0035">
        <w:rPr>
          <w:rFonts w:ascii="Times New Roman" w:eastAsiaTheme="minorEastAsia" w:hAnsi="Times New Roman" w:cs="Times New Roman"/>
          <w:b/>
          <w:bCs/>
          <w:sz w:val="24"/>
          <w:szCs w:val="24"/>
        </w:rPr>
        <w:t>Blanching</w:t>
      </w:r>
      <w:r w:rsidR="00AA0935" w:rsidRPr="00CE0035">
        <w:rPr>
          <w:rFonts w:ascii="Times New Roman" w:eastAsiaTheme="minorEastAsia" w:hAnsi="Times New Roman" w:cs="Times New Roman"/>
          <w:b/>
          <w:bCs/>
          <w:sz w:val="24"/>
          <w:szCs w:val="24"/>
        </w:rPr>
        <w:t>:</w:t>
      </w:r>
      <w:r w:rsidR="00E72893" w:rsidRPr="00CE0035">
        <w:rPr>
          <w:rFonts w:ascii="Times New Roman" w:hAnsi="Times New Roman" w:cs="Times New Roman"/>
          <w:sz w:val="24"/>
          <w:szCs w:val="24"/>
        </w:rPr>
        <w:t xml:space="preserve"> </w:t>
      </w:r>
      <w:r w:rsidR="00E72893" w:rsidRPr="00CE0035">
        <w:rPr>
          <w:rFonts w:ascii="Times New Roman" w:eastAsiaTheme="minorEastAsia" w:hAnsi="Times New Roman" w:cs="Times New Roman"/>
          <w:sz w:val="24"/>
          <w:szCs w:val="24"/>
        </w:rPr>
        <w:t>The various physical tr</w:t>
      </w:r>
      <w:r w:rsidR="00E72893" w:rsidRPr="00CE0035">
        <w:rPr>
          <w:rFonts w:ascii="Times New Roman" w:hAnsi="Times New Roman" w:cs="Times New Roman"/>
          <w:sz w:val="24"/>
          <w:szCs w:val="24"/>
        </w:rPr>
        <w:t>eatments with different action</w:t>
      </w:r>
      <w:r w:rsidR="00E72893" w:rsidRPr="00CE0035">
        <w:rPr>
          <w:rFonts w:ascii="Times New Roman" w:eastAsiaTheme="minorEastAsia" w:hAnsi="Times New Roman" w:cs="Times New Roman"/>
          <w:sz w:val="24"/>
          <w:szCs w:val="24"/>
        </w:rPr>
        <w:t xml:space="preserve"> either a modification of the temperature of the product or a decrease o</w:t>
      </w:r>
      <w:r w:rsidR="00E72893" w:rsidRPr="00CE0035">
        <w:rPr>
          <w:rFonts w:ascii="Times New Roman" w:hAnsi="Times New Roman" w:cs="Times New Roman"/>
          <w:sz w:val="24"/>
          <w:szCs w:val="24"/>
        </w:rPr>
        <w:t xml:space="preserve">f the availability of oxygen. </w:t>
      </w:r>
      <w:r w:rsidR="00E72893" w:rsidRPr="00CE0035">
        <w:rPr>
          <w:rFonts w:ascii="Times New Roman" w:eastAsiaTheme="minorEastAsia" w:hAnsi="Times New Roman" w:cs="Times New Roman"/>
          <w:sz w:val="24"/>
          <w:szCs w:val="24"/>
        </w:rPr>
        <w:t xml:space="preserve">In blanching and freezing methods, temperature plays a key role. Indeed, </w:t>
      </w:r>
      <w:r w:rsidR="0018647A" w:rsidRPr="00CE0035">
        <w:rPr>
          <w:rFonts w:ascii="Times New Roman" w:eastAsiaTheme="minorEastAsia" w:hAnsi="Times New Roman" w:cs="Times New Roman"/>
          <w:sz w:val="24"/>
          <w:szCs w:val="24"/>
        </w:rPr>
        <w:t>polyphenol oxidase</w:t>
      </w:r>
      <w:r w:rsidR="00E72893" w:rsidRPr="00CE0035">
        <w:rPr>
          <w:rFonts w:ascii="Times New Roman" w:eastAsiaTheme="minorEastAsia" w:hAnsi="Times New Roman" w:cs="Times New Roman"/>
          <w:sz w:val="24"/>
          <w:szCs w:val="24"/>
        </w:rPr>
        <w:t xml:space="preserve"> is sensitive to temperature variations, notably to high temperatures. </w:t>
      </w:r>
      <w:r w:rsidRPr="00CE0035">
        <w:rPr>
          <w:rFonts w:ascii="Times New Roman" w:eastAsiaTheme="minorEastAsia" w:hAnsi="Times New Roman" w:cs="Times New Roman"/>
          <w:sz w:val="24"/>
          <w:szCs w:val="24"/>
        </w:rPr>
        <w:t>Blanching is a</w:t>
      </w:r>
      <w:r w:rsidR="0018647A" w:rsidRPr="00CE0035">
        <w:rPr>
          <w:rFonts w:ascii="Times New Roman" w:eastAsiaTheme="minorEastAsia" w:hAnsi="Times New Roman" w:cs="Times New Roman"/>
          <w:sz w:val="24"/>
          <w:szCs w:val="24"/>
        </w:rPr>
        <w:t xml:space="preserve"> </w:t>
      </w:r>
      <w:r w:rsidRPr="00CE0035">
        <w:rPr>
          <w:rFonts w:ascii="Times New Roman" w:eastAsiaTheme="minorEastAsia" w:hAnsi="Times New Roman" w:cs="Times New Roman"/>
          <w:sz w:val="24"/>
          <w:szCs w:val="24"/>
        </w:rPr>
        <w:t xml:space="preserve">heating process, it destroy the micro-organism and inactivates the enzymes. </w:t>
      </w:r>
      <w:r w:rsidR="00E72893" w:rsidRPr="00CE0035">
        <w:rPr>
          <w:rFonts w:ascii="Times New Roman" w:eastAsiaTheme="minorEastAsia" w:hAnsi="Times New Roman" w:cs="Times New Roman"/>
          <w:sz w:val="24"/>
          <w:szCs w:val="24"/>
        </w:rPr>
        <w:t>Özel and others (2010) report that the blanching of plums above 80°</w:t>
      </w:r>
      <w:r w:rsidR="00E72893" w:rsidRPr="00CE0035">
        <w:rPr>
          <w:rFonts w:ascii="Times New Roman" w:hAnsi="Times New Roman" w:cs="Times New Roman"/>
          <w:sz w:val="24"/>
          <w:szCs w:val="24"/>
        </w:rPr>
        <w:t>C inactivates polyphenol</w:t>
      </w:r>
      <w:r w:rsidR="0018647A" w:rsidRPr="00CE0035">
        <w:rPr>
          <w:rFonts w:ascii="Times New Roman" w:hAnsi="Times New Roman" w:cs="Times New Roman"/>
          <w:sz w:val="24"/>
          <w:szCs w:val="24"/>
        </w:rPr>
        <w:t xml:space="preserve"> </w:t>
      </w:r>
      <w:r w:rsidR="00E72893" w:rsidRPr="00CE0035">
        <w:rPr>
          <w:rFonts w:ascii="Times New Roman" w:hAnsi="Times New Roman" w:cs="Times New Roman"/>
          <w:sz w:val="24"/>
          <w:szCs w:val="24"/>
        </w:rPr>
        <w:t xml:space="preserve">oxidase. </w:t>
      </w:r>
      <w:r w:rsidR="00AA0935" w:rsidRPr="00CE0035">
        <w:rPr>
          <w:rFonts w:ascii="Times New Roman" w:eastAsiaTheme="minorEastAsia" w:hAnsi="Times New Roman" w:cs="Times New Roman"/>
          <w:sz w:val="24"/>
          <w:szCs w:val="24"/>
        </w:rPr>
        <w:t xml:space="preserve">Blanching treatments are presented according to the heat medium used: blanching in </w:t>
      </w:r>
      <w:r w:rsidR="00AA0935" w:rsidRPr="00CE0035">
        <w:rPr>
          <w:rFonts w:ascii="Times New Roman" w:eastAsiaTheme="minorEastAsia" w:hAnsi="Times New Roman" w:cs="Times New Roman"/>
          <w:sz w:val="24"/>
          <w:szCs w:val="24"/>
        </w:rPr>
        <w:lastRenderedPageBreak/>
        <w:t>boiling water and/or in steam. It is often used before the process of appertization, freezing and lyophilization. This process inactivates the enzymatic systems responsible for sensory and vitaminic alterations and thus limits the oxidation.</w:t>
      </w:r>
      <w:r w:rsidR="00E72893" w:rsidRPr="00CE0035">
        <w:rPr>
          <w:rFonts w:ascii="Times New Roman" w:hAnsi="Times New Roman" w:cs="Times New Roman"/>
          <w:sz w:val="24"/>
          <w:szCs w:val="24"/>
        </w:rPr>
        <w:t xml:space="preserve"> </w:t>
      </w:r>
      <w:r w:rsidR="006A3AFF" w:rsidRPr="00CE0035">
        <w:rPr>
          <w:rFonts w:ascii="Times New Roman" w:eastAsiaTheme="minorEastAsia" w:hAnsi="Times New Roman" w:cs="Times New Roman"/>
          <w:sz w:val="24"/>
          <w:szCs w:val="24"/>
        </w:rPr>
        <w:t>Indeed, oxidative activity of polyphenol</w:t>
      </w:r>
      <w:r w:rsidR="0018647A" w:rsidRPr="00CE0035">
        <w:rPr>
          <w:rFonts w:ascii="Times New Roman" w:eastAsiaTheme="minorEastAsia" w:hAnsi="Times New Roman" w:cs="Times New Roman"/>
          <w:sz w:val="24"/>
          <w:szCs w:val="24"/>
        </w:rPr>
        <w:t xml:space="preserve"> </w:t>
      </w:r>
      <w:r w:rsidR="006A3AFF" w:rsidRPr="00CE0035">
        <w:rPr>
          <w:rFonts w:ascii="Times New Roman" w:eastAsiaTheme="minorEastAsia" w:hAnsi="Times New Roman" w:cs="Times New Roman"/>
          <w:sz w:val="24"/>
          <w:szCs w:val="24"/>
        </w:rPr>
        <w:t xml:space="preserve">oxidase </w:t>
      </w:r>
      <w:r w:rsidR="00AA0935" w:rsidRPr="00CE0035">
        <w:rPr>
          <w:rFonts w:ascii="Times New Roman" w:eastAsiaTheme="minorEastAsia" w:hAnsi="Times New Roman" w:cs="Times New Roman"/>
          <w:sz w:val="24"/>
          <w:szCs w:val="24"/>
        </w:rPr>
        <w:t>varies according</w:t>
      </w:r>
      <w:r w:rsidR="006A3AFF" w:rsidRPr="00CE0035">
        <w:rPr>
          <w:rFonts w:ascii="Times New Roman" w:eastAsiaTheme="minorEastAsia" w:hAnsi="Times New Roman" w:cs="Times New Roman"/>
          <w:sz w:val="24"/>
          <w:szCs w:val="24"/>
        </w:rPr>
        <w:t xml:space="preserve"> to temperature; it increases with temperature. Once the optimal activity of the enzyme is reached, </w:t>
      </w:r>
      <w:r w:rsidR="00AA0935" w:rsidRPr="00CE0035">
        <w:rPr>
          <w:rFonts w:ascii="Times New Roman" w:eastAsiaTheme="minorEastAsia" w:hAnsi="Times New Roman" w:cs="Times New Roman"/>
          <w:sz w:val="24"/>
          <w:szCs w:val="24"/>
        </w:rPr>
        <w:t>the re</w:t>
      </w:r>
      <w:r w:rsidR="006A3AFF" w:rsidRPr="00CE0035">
        <w:rPr>
          <w:rFonts w:ascii="Times New Roman" w:eastAsiaTheme="minorEastAsia" w:hAnsi="Times New Roman" w:cs="Times New Roman"/>
          <w:sz w:val="24"/>
          <w:szCs w:val="24"/>
        </w:rPr>
        <w:t xml:space="preserve">lative activity of the enzyme </w:t>
      </w:r>
      <w:r w:rsidRPr="00CE0035">
        <w:rPr>
          <w:rFonts w:ascii="Times New Roman" w:eastAsiaTheme="minorEastAsia" w:hAnsi="Times New Roman" w:cs="Times New Roman"/>
          <w:sz w:val="24"/>
          <w:szCs w:val="24"/>
        </w:rPr>
        <w:t xml:space="preserve">drops </w:t>
      </w:r>
      <w:r w:rsidR="00AA0935" w:rsidRPr="00CE0035">
        <w:rPr>
          <w:rFonts w:ascii="Times New Roman" w:eastAsiaTheme="minorEastAsia" w:hAnsi="Times New Roman" w:cs="Times New Roman"/>
          <w:sz w:val="24"/>
          <w:szCs w:val="24"/>
        </w:rPr>
        <w:t>with a temperature increase.</w:t>
      </w:r>
      <w:r w:rsidRPr="00CE0035">
        <w:rPr>
          <w:rFonts w:ascii="Times New Roman" w:eastAsiaTheme="minorEastAsia" w:hAnsi="Times New Roman" w:cs="Times New Roman"/>
          <w:sz w:val="24"/>
          <w:szCs w:val="24"/>
        </w:rPr>
        <w:t xml:space="preserve"> Water blanching have disadvantages – loss of nutrients, color, flavor, texture, and water soluble vitamins. Noomhorm, studying thermal inactivation of pine apple PPO, described that the enzyme activity reduced approximately 60% after exposure to 40–60 ° C for 30 min. Denaturation increased rapidly above 75° C. Thus, residual activity was about 7% after 5 min at 85° C </w:t>
      </w:r>
      <w:r w:rsidR="004C7F3F" w:rsidRPr="00CE0035">
        <w:rPr>
          <w:rFonts w:ascii="Times New Roman" w:eastAsiaTheme="minorEastAsia" w:hAnsi="Times New Roman" w:cs="Times New Roman"/>
          <w:sz w:val="24"/>
          <w:szCs w:val="24"/>
        </w:rPr>
        <w:t>and 1.2% after 5 min at 90</w:t>
      </w:r>
      <w:r w:rsidRPr="00CE0035">
        <w:rPr>
          <w:rFonts w:ascii="Times New Roman" w:eastAsiaTheme="minorEastAsia" w:hAnsi="Times New Roman" w:cs="Times New Roman"/>
          <w:sz w:val="24"/>
          <w:szCs w:val="24"/>
        </w:rPr>
        <w:t>° C</w:t>
      </w:r>
      <w:r w:rsidR="00152DC0">
        <w:rPr>
          <w:rFonts w:ascii="Times New Roman" w:eastAsiaTheme="minorEastAsia" w:hAnsi="Times New Roman" w:cs="Times New Roman"/>
          <w:sz w:val="24"/>
          <w:szCs w:val="24"/>
        </w:rPr>
        <w:t xml:space="preserve"> (</w:t>
      </w:r>
      <w:r w:rsidR="00152DC0" w:rsidRPr="00152DC0">
        <w:rPr>
          <w:rFonts w:ascii="Times New Roman" w:hAnsi="Times New Roman" w:cs="Times New Roman"/>
          <w:sz w:val="24"/>
          <w:szCs w:val="24"/>
        </w:rPr>
        <w:t>Irina Ioannou</w:t>
      </w:r>
      <w:r w:rsidR="00152DC0">
        <w:rPr>
          <w:rFonts w:ascii="Times New Roman" w:hAnsi="Times New Roman" w:cs="Times New Roman"/>
          <w:sz w:val="24"/>
          <w:szCs w:val="24"/>
        </w:rPr>
        <w:t>, 2013)</w:t>
      </w:r>
      <w:r w:rsidRPr="00CE0035">
        <w:rPr>
          <w:rFonts w:ascii="Times New Roman" w:eastAsiaTheme="minorEastAsia" w:hAnsi="Times New Roman" w:cs="Times New Roman"/>
          <w:sz w:val="24"/>
          <w:szCs w:val="24"/>
        </w:rPr>
        <w:t>.</w:t>
      </w:r>
    </w:p>
    <w:p w:rsidR="00CE0035" w:rsidRDefault="00B76BA0" w:rsidP="00CE0035">
      <w:pPr>
        <w:pStyle w:val="ListParagraph"/>
        <w:numPr>
          <w:ilvl w:val="0"/>
          <w:numId w:val="6"/>
        </w:numPr>
        <w:shd w:val="clear" w:color="auto" w:fill="FFFFFF"/>
        <w:spacing w:line="360" w:lineRule="auto"/>
        <w:jc w:val="both"/>
        <w:textAlignment w:val="top"/>
        <w:rPr>
          <w:rFonts w:eastAsiaTheme="minorEastAsia"/>
        </w:rPr>
      </w:pPr>
      <w:r>
        <w:rPr>
          <w:rFonts w:eastAsiaTheme="minorEastAsia"/>
          <w:b/>
          <w:bCs/>
        </w:rPr>
        <w:t>High Hydrostatic Pressure Treatment</w:t>
      </w:r>
      <w:r w:rsidR="00625EC1">
        <w:rPr>
          <w:rFonts w:eastAsiaTheme="minorEastAsia"/>
          <w:b/>
          <w:bCs/>
        </w:rPr>
        <w:t xml:space="preserve"> (HHP)</w:t>
      </w:r>
      <w:r>
        <w:rPr>
          <w:rFonts w:eastAsiaTheme="minorEastAsia"/>
          <w:b/>
          <w:bCs/>
        </w:rPr>
        <w:t>:</w:t>
      </w:r>
      <w:r w:rsidR="00625EC1">
        <w:rPr>
          <w:rFonts w:eastAsiaTheme="minorEastAsia"/>
          <w:b/>
          <w:bCs/>
        </w:rPr>
        <w:t xml:space="preserve"> </w:t>
      </w:r>
      <w:r w:rsidR="00625EC1" w:rsidRPr="00625EC1">
        <w:rPr>
          <w:rFonts w:eastAsiaTheme="minorEastAsia"/>
          <w:bCs/>
        </w:rPr>
        <w:t>HHP</w:t>
      </w:r>
      <w:r w:rsidRPr="00625EC1">
        <w:rPr>
          <w:rFonts w:eastAsiaTheme="minorEastAsia"/>
        </w:rPr>
        <w:t xml:space="preserve"> </w:t>
      </w:r>
      <w:r w:rsidR="00625EC1">
        <w:rPr>
          <w:rFonts w:eastAsiaTheme="minorEastAsia"/>
        </w:rPr>
        <w:t>reduces the microbial count and inactivates enzymes</w:t>
      </w:r>
      <w:r w:rsidR="008E3E53">
        <w:rPr>
          <w:rFonts w:eastAsiaTheme="minorEastAsia"/>
        </w:rPr>
        <w:t xml:space="preserve"> (Bayindirli, A 2006</w:t>
      </w:r>
      <w:r w:rsidR="004C7F3F">
        <w:rPr>
          <w:rFonts w:eastAsiaTheme="minorEastAsia"/>
        </w:rPr>
        <w:t>)</w:t>
      </w:r>
      <w:r w:rsidR="00625EC1">
        <w:rPr>
          <w:rFonts w:eastAsiaTheme="minorEastAsia"/>
        </w:rPr>
        <w:t>. This is less detrimental effect than thermal processes because food compounds such as flavoring agent, pigments and vitamins are not affected by pressure</w:t>
      </w:r>
      <w:r w:rsidR="008E3E53">
        <w:rPr>
          <w:rFonts w:eastAsiaTheme="minorEastAsia"/>
        </w:rPr>
        <w:t xml:space="preserve"> (Butz, P 2003</w:t>
      </w:r>
      <w:r w:rsidR="004C7F3F">
        <w:rPr>
          <w:rFonts w:eastAsiaTheme="minorEastAsia"/>
        </w:rPr>
        <w:t>)</w:t>
      </w:r>
      <w:r w:rsidR="00625EC1">
        <w:rPr>
          <w:rFonts w:eastAsiaTheme="minorEastAsia"/>
        </w:rPr>
        <w:t>. HHP treatment of fruits and vegetables product offers the chance of producing food of high quality, greater safety, and increased shelf life</w:t>
      </w:r>
      <w:r w:rsidR="008E3E53">
        <w:rPr>
          <w:rFonts w:eastAsiaTheme="minorEastAsia"/>
        </w:rPr>
        <w:t xml:space="preserve"> (Kim, 2001</w:t>
      </w:r>
      <w:r w:rsidR="004C7F3F">
        <w:rPr>
          <w:rFonts w:eastAsiaTheme="minorEastAsia"/>
        </w:rPr>
        <w:t>)</w:t>
      </w:r>
      <w:r w:rsidR="00625EC1">
        <w:rPr>
          <w:rFonts w:eastAsiaTheme="minorEastAsia"/>
        </w:rPr>
        <w:t xml:space="preserve">. </w:t>
      </w:r>
      <w:r w:rsidR="00625EC1" w:rsidRPr="00625EC1">
        <w:rPr>
          <w:rFonts w:eastAsiaTheme="minorEastAsia"/>
        </w:rPr>
        <w:t>HHP can affect protein conformation and lead to protein denaturation, aggregation or</w:t>
      </w:r>
      <w:r w:rsidR="00625EC1">
        <w:rPr>
          <w:rFonts w:eastAsiaTheme="minorEastAsia"/>
        </w:rPr>
        <w:t xml:space="preserve"> </w:t>
      </w:r>
      <w:r w:rsidR="00625EC1" w:rsidRPr="00625EC1">
        <w:rPr>
          <w:rFonts w:eastAsiaTheme="minorEastAsia"/>
        </w:rPr>
        <w:t>gelation, depending on the protein system, the applied pressure, the temperature and the</w:t>
      </w:r>
      <w:r w:rsidR="00625EC1">
        <w:rPr>
          <w:rFonts w:eastAsiaTheme="minorEastAsia"/>
        </w:rPr>
        <w:t xml:space="preserve"> </w:t>
      </w:r>
      <w:r w:rsidR="00625EC1" w:rsidRPr="00625EC1">
        <w:rPr>
          <w:rFonts w:eastAsiaTheme="minorEastAsia"/>
        </w:rPr>
        <w:t>duration of the pressure treatment. HHP can be used to create new products (new texture</w:t>
      </w:r>
      <w:r w:rsidR="00625EC1">
        <w:rPr>
          <w:rFonts w:eastAsiaTheme="minorEastAsia"/>
        </w:rPr>
        <w:t xml:space="preserve"> </w:t>
      </w:r>
      <w:r w:rsidR="00625EC1" w:rsidRPr="00625EC1">
        <w:rPr>
          <w:rFonts w:eastAsiaTheme="minorEastAsia"/>
        </w:rPr>
        <w:t>or new taste) or to obtain analogue products with minimal effect on flavour, color and</w:t>
      </w:r>
      <w:r w:rsidR="00625EC1">
        <w:rPr>
          <w:rFonts w:eastAsiaTheme="minorEastAsia"/>
        </w:rPr>
        <w:t xml:space="preserve"> </w:t>
      </w:r>
      <w:r w:rsidR="00625EC1" w:rsidRPr="00625EC1">
        <w:rPr>
          <w:rFonts w:eastAsiaTheme="minorEastAsia"/>
        </w:rPr>
        <w:t>nutritional value and without any thermal degradation</w:t>
      </w:r>
      <w:r w:rsidR="008E3E53">
        <w:rPr>
          <w:rFonts w:eastAsiaTheme="minorEastAsia"/>
        </w:rPr>
        <w:t xml:space="preserve"> (Messens, W 1997</w:t>
      </w:r>
      <w:r w:rsidR="004C7F3F">
        <w:rPr>
          <w:rFonts w:eastAsiaTheme="minorEastAsia"/>
        </w:rPr>
        <w:t>)</w:t>
      </w:r>
      <w:r w:rsidR="00625EC1" w:rsidRPr="00625EC1">
        <w:rPr>
          <w:rFonts w:eastAsiaTheme="minorEastAsia"/>
        </w:rPr>
        <w:t>.</w:t>
      </w:r>
      <w:r w:rsidR="00625EC1">
        <w:rPr>
          <w:rFonts w:eastAsiaTheme="minorEastAsia"/>
        </w:rPr>
        <w:t xml:space="preserve"> </w:t>
      </w:r>
      <w:r w:rsidR="00625EC1" w:rsidRPr="00625EC1">
        <w:rPr>
          <w:rFonts w:eastAsiaTheme="minorEastAsia"/>
        </w:rPr>
        <w:t>Pressure also can influence b</w:t>
      </w:r>
      <w:r w:rsidR="00625EC1">
        <w:rPr>
          <w:rFonts w:eastAsiaTheme="minorEastAsia"/>
        </w:rPr>
        <w:t>io-chemical reactions by reduci</w:t>
      </w:r>
      <w:r w:rsidR="00625EC1" w:rsidRPr="00625EC1">
        <w:rPr>
          <w:rFonts w:eastAsiaTheme="minorEastAsia"/>
        </w:rPr>
        <w:t>ng molecular spacing and increasing interchain reactions. The effectiveness of treatment depends on the typ</w:t>
      </w:r>
      <w:r w:rsidR="0018647A">
        <w:rPr>
          <w:rFonts w:eastAsiaTheme="minorEastAsia"/>
        </w:rPr>
        <w:t>e of enzyme, pH, medium composi</w:t>
      </w:r>
      <w:r w:rsidR="00625EC1" w:rsidRPr="00625EC1">
        <w:rPr>
          <w:rFonts w:eastAsiaTheme="minorEastAsia"/>
        </w:rPr>
        <w:t>tion, temperature, time and pressure level applied</w:t>
      </w:r>
      <w:r w:rsidR="008E3E53">
        <w:rPr>
          <w:rFonts w:eastAsiaTheme="minorEastAsia"/>
        </w:rPr>
        <w:t xml:space="preserve"> (Hendrickx, M 1998</w:t>
      </w:r>
      <w:r w:rsidR="004C7F3F">
        <w:rPr>
          <w:rFonts w:eastAsiaTheme="minorEastAsia"/>
        </w:rPr>
        <w:t>)</w:t>
      </w:r>
      <w:r w:rsidR="00625EC1" w:rsidRPr="00625EC1">
        <w:rPr>
          <w:rFonts w:eastAsiaTheme="minorEastAsia"/>
        </w:rPr>
        <w:t>.</w:t>
      </w:r>
      <w:r w:rsidR="00625EC1">
        <w:rPr>
          <w:rFonts w:eastAsiaTheme="minorEastAsia"/>
        </w:rPr>
        <w:t xml:space="preserve"> </w:t>
      </w:r>
      <w:r w:rsidR="00625EC1" w:rsidRPr="00625EC1">
        <w:rPr>
          <w:rFonts w:eastAsiaTheme="minorEastAsia"/>
        </w:rPr>
        <w:t>PPO is more resistant to pressure than thermal treatment, when compared to other</w:t>
      </w:r>
      <w:r w:rsidR="00EE0915">
        <w:rPr>
          <w:rFonts w:eastAsiaTheme="minorEastAsia"/>
        </w:rPr>
        <w:t xml:space="preserve"> </w:t>
      </w:r>
      <w:r w:rsidR="00625EC1" w:rsidRPr="00EE0915">
        <w:rPr>
          <w:rFonts w:eastAsiaTheme="minorEastAsia"/>
        </w:rPr>
        <w:t>enzymes like peroxidase, and the combination of these</w:t>
      </w:r>
      <w:r w:rsidR="00EE0915">
        <w:rPr>
          <w:rFonts w:eastAsiaTheme="minorEastAsia"/>
        </w:rPr>
        <w:t xml:space="preserve"> methods increases the inactiva</w:t>
      </w:r>
      <w:r w:rsidR="00625EC1" w:rsidRPr="00EE0915">
        <w:rPr>
          <w:rFonts w:eastAsiaTheme="minorEastAsia"/>
        </w:rPr>
        <w:t>tion effectiveness.</w:t>
      </w:r>
      <w:r w:rsidR="00EE0915">
        <w:rPr>
          <w:rFonts w:eastAsiaTheme="minorEastAsia"/>
        </w:rPr>
        <w:t xml:space="preserve"> </w:t>
      </w:r>
      <w:r w:rsidR="00EE0915" w:rsidRPr="00EE0915">
        <w:rPr>
          <w:rFonts w:eastAsiaTheme="minorEastAsia"/>
        </w:rPr>
        <w:t>The best</w:t>
      </w:r>
      <w:r w:rsidR="00EE0915">
        <w:rPr>
          <w:rFonts w:eastAsiaTheme="minorEastAsia"/>
        </w:rPr>
        <w:t xml:space="preserve"> </w:t>
      </w:r>
      <w:r w:rsidR="00EE0915" w:rsidRPr="00EE0915">
        <w:rPr>
          <w:rFonts w:eastAsiaTheme="minorEastAsia"/>
        </w:rPr>
        <w:t xml:space="preserve">results to decrease PPO activity </w:t>
      </w:r>
      <w:r w:rsidR="00EE0915">
        <w:rPr>
          <w:rFonts w:eastAsiaTheme="minorEastAsia"/>
        </w:rPr>
        <w:t xml:space="preserve">were found at pressures higher </w:t>
      </w:r>
      <w:r w:rsidR="00EE0915" w:rsidRPr="00EE0915">
        <w:rPr>
          <w:rFonts w:eastAsiaTheme="minorEastAsia"/>
        </w:rPr>
        <w:t>than 400 MPa combined</w:t>
      </w:r>
      <w:r w:rsidR="00EE0915">
        <w:rPr>
          <w:rFonts w:eastAsiaTheme="minorEastAsia"/>
        </w:rPr>
        <w:t xml:space="preserve"> </w:t>
      </w:r>
      <w:r w:rsidR="00EE0915" w:rsidRPr="00EE0915">
        <w:rPr>
          <w:rFonts w:eastAsiaTheme="minorEastAsia"/>
        </w:rPr>
        <w:t>with mild heat (50° C).</w:t>
      </w:r>
      <w:r w:rsidR="00EE0915">
        <w:rPr>
          <w:rFonts w:eastAsiaTheme="minorEastAsia"/>
        </w:rPr>
        <w:t xml:space="preserve"> </w:t>
      </w:r>
      <w:r w:rsidR="00EE0915" w:rsidRPr="00EE0915">
        <w:rPr>
          <w:rFonts w:eastAsiaTheme="minorEastAsia"/>
        </w:rPr>
        <w:t>Phunchaisri and Apichartsrangkoon, studying the effect of HHP on lychee (</w:t>
      </w:r>
      <w:r w:rsidR="00EE0915" w:rsidRPr="0018647A">
        <w:rPr>
          <w:rFonts w:eastAsiaTheme="minorEastAsia"/>
          <w:i/>
        </w:rPr>
        <w:t xml:space="preserve">Litchi chinensis </w:t>
      </w:r>
      <w:r w:rsidR="00EE0915" w:rsidRPr="00EE0915">
        <w:rPr>
          <w:rFonts w:eastAsiaTheme="minorEastAsia"/>
        </w:rPr>
        <w:t>Sonn.) PPO, observed 90% of inactivation when treated at 600 MPa and</w:t>
      </w:r>
      <w:r w:rsidR="00EE0915">
        <w:rPr>
          <w:rFonts w:eastAsiaTheme="minorEastAsia"/>
        </w:rPr>
        <w:t xml:space="preserve"> </w:t>
      </w:r>
      <w:r w:rsidR="00EE0915" w:rsidRPr="00EE0915">
        <w:rPr>
          <w:rFonts w:eastAsiaTheme="minorEastAsia"/>
        </w:rPr>
        <w:t>60° C for 20 min.</w:t>
      </w:r>
      <w:r w:rsidR="004C7F3F">
        <w:rPr>
          <w:rFonts w:eastAsiaTheme="minorEastAsia"/>
        </w:rPr>
        <w:t xml:space="preserve"> (Queiroz., 2008)</w:t>
      </w:r>
    </w:p>
    <w:p w:rsidR="00CE0035" w:rsidRPr="00CE0035" w:rsidRDefault="00CE0035" w:rsidP="00CE0035">
      <w:pPr>
        <w:pStyle w:val="ListParagraph"/>
        <w:shd w:val="clear" w:color="auto" w:fill="FFFFFF"/>
        <w:spacing w:line="360" w:lineRule="auto"/>
        <w:jc w:val="both"/>
        <w:textAlignment w:val="top"/>
        <w:rPr>
          <w:rFonts w:eastAsiaTheme="minorEastAsia"/>
        </w:rPr>
      </w:pPr>
    </w:p>
    <w:p w:rsidR="007A52A7" w:rsidRDefault="007A52A7" w:rsidP="007A52A7">
      <w:pPr>
        <w:pStyle w:val="ListParagraph"/>
        <w:numPr>
          <w:ilvl w:val="0"/>
          <w:numId w:val="6"/>
        </w:numPr>
        <w:shd w:val="clear" w:color="auto" w:fill="FFFFFF"/>
        <w:spacing w:line="360" w:lineRule="auto"/>
        <w:jc w:val="both"/>
        <w:textAlignment w:val="top"/>
        <w:rPr>
          <w:rFonts w:eastAsiaTheme="minorEastAsia"/>
        </w:rPr>
      </w:pPr>
      <w:r w:rsidRPr="007A52A7">
        <w:rPr>
          <w:rFonts w:eastAsiaTheme="minorEastAsia"/>
          <w:b/>
        </w:rPr>
        <w:t>Pulsed Electric Field:</w:t>
      </w:r>
      <w:r>
        <w:rPr>
          <w:rFonts w:eastAsiaTheme="minorEastAsia"/>
        </w:rPr>
        <w:t xml:space="preserve"> </w:t>
      </w:r>
      <w:r w:rsidRPr="007A52A7">
        <w:rPr>
          <w:rFonts w:eastAsiaTheme="minorEastAsia"/>
        </w:rPr>
        <w:t>Pulsed elect</w:t>
      </w:r>
      <w:r>
        <w:rPr>
          <w:rFonts w:eastAsiaTheme="minorEastAsia"/>
        </w:rPr>
        <w:t xml:space="preserve">ric field (PEF) is an emerging </w:t>
      </w:r>
      <w:r w:rsidRPr="007A52A7">
        <w:rPr>
          <w:rFonts w:eastAsiaTheme="minorEastAsia"/>
        </w:rPr>
        <w:t>non-thermal food-preservation technology that</w:t>
      </w:r>
      <w:r>
        <w:rPr>
          <w:rFonts w:eastAsiaTheme="minorEastAsia"/>
        </w:rPr>
        <w:t xml:space="preserve"> </w:t>
      </w:r>
      <w:r w:rsidRPr="007A52A7">
        <w:rPr>
          <w:rFonts w:eastAsiaTheme="minorEastAsia"/>
        </w:rPr>
        <w:t>has been researched and developed close to the commerc</w:t>
      </w:r>
      <w:r w:rsidR="008E3E53">
        <w:rPr>
          <w:rFonts w:eastAsiaTheme="minorEastAsia"/>
        </w:rPr>
        <w:t>ial stage.  This process is con</w:t>
      </w:r>
      <w:r w:rsidRPr="007A52A7">
        <w:rPr>
          <w:rFonts w:eastAsiaTheme="minorEastAsia"/>
        </w:rPr>
        <w:t>ducted by introducing the food in a chamber containing two electrodes that apply high voltage pulses in the order of 20–80 kV for microseconds. The PEF applied to the food causes irreversible loss of the cell membrane functionalit</w:t>
      </w:r>
      <w:r>
        <w:rPr>
          <w:rFonts w:eastAsiaTheme="minorEastAsia"/>
        </w:rPr>
        <w:t>y, a process known as electropo</w:t>
      </w:r>
      <w:r w:rsidRPr="007A52A7">
        <w:rPr>
          <w:rFonts w:eastAsiaTheme="minorEastAsia"/>
        </w:rPr>
        <w:t xml:space="preserve">ration, which leads to inactivation of microbial cells. </w:t>
      </w:r>
      <w:r w:rsidR="008E3E53">
        <w:rPr>
          <w:rFonts w:eastAsiaTheme="minorEastAsia"/>
        </w:rPr>
        <w:t>(Cserhalmi, Z 2006; Zhong K 2005</w:t>
      </w:r>
      <w:r w:rsidRPr="007A52A7">
        <w:rPr>
          <w:rFonts w:eastAsiaTheme="minorEastAsia"/>
        </w:rPr>
        <w:t>) Therefore, most studies on the PEF process have focused on the inactivation of microorganisms and have reported that this treatment can be used in the processing of liquid foods.</w:t>
      </w:r>
      <w:r w:rsidR="008E3E53">
        <w:rPr>
          <w:rFonts w:eastAsiaTheme="minorEastAsia"/>
        </w:rPr>
        <w:t>(Garcia, D 2005; Garcia, D 2005; Evrendilek, G A 2004; Li, S-Q 2004 ; Queiroz., 2008</w:t>
      </w:r>
      <w:r w:rsidRPr="007A52A7">
        <w:rPr>
          <w:rFonts w:eastAsiaTheme="minorEastAsia"/>
        </w:rPr>
        <w:t>)</w:t>
      </w:r>
    </w:p>
    <w:p w:rsidR="00CE0035" w:rsidRPr="00CE0035" w:rsidRDefault="00CE0035" w:rsidP="00CE0035">
      <w:pPr>
        <w:pStyle w:val="ListParagraph"/>
        <w:rPr>
          <w:rFonts w:eastAsiaTheme="minorEastAsia"/>
        </w:rPr>
      </w:pPr>
    </w:p>
    <w:p w:rsidR="00CE0035" w:rsidRPr="00CE0035" w:rsidRDefault="00CE0035" w:rsidP="00CE0035">
      <w:pPr>
        <w:pStyle w:val="ListParagraph"/>
        <w:numPr>
          <w:ilvl w:val="0"/>
          <w:numId w:val="6"/>
        </w:numPr>
        <w:shd w:val="clear" w:color="auto" w:fill="FFFFFF"/>
        <w:spacing w:line="360" w:lineRule="auto"/>
        <w:jc w:val="both"/>
        <w:textAlignment w:val="top"/>
        <w:rPr>
          <w:rFonts w:eastAsiaTheme="minorEastAsia"/>
        </w:rPr>
      </w:pPr>
      <w:r w:rsidRPr="00CE0035">
        <w:rPr>
          <w:rFonts w:eastAsiaTheme="minorEastAsia"/>
          <w:b/>
        </w:rPr>
        <w:t xml:space="preserve">Gamma Irradiation: </w:t>
      </w:r>
      <w:r w:rsidRPr="00CE0035">
        <w:rPr>
          <w:rFonts w:eastAsiaTheme="minorEastAsia"/>
        </w:rPr>
        <w:t xml:space="preserve">Irradiation is a physical treatment involving direct exposure to electrons or electromagnetic rays, for food preservation and improvement of safety and quality (Lacroix, M 2000). Fruits and vegetables can be treated by γ </w:t>
      </w:r>
      <w:r>
        <w:rPr>
          <w:rFonts w:eastAsiaTheme="minorEastAsia"/>
        </w:rPr>
        <w:t xml:space="preserve">irradiation to extend shelf </w:t>
      </w:r>
      <w:r w:rsidRPr="00CE0035">
        <w:rPr>
          <w:rFonts w:eastAsiaTheme="minorEastAsia"/>
        </w:rPr>
        <w:t xml:space="preserve">life. Radiation inactive micro-organisms (mainly bacteria, moulds and yeasts), guarantees complete disinfection and delays the ripening process and senescence (Iemma, J 1999). Low-dose γ irradiation is commonly applied in fruit and vegetable products. Treatment with a dose of 0.35 kGy decreased 1.5 and 1 log of total aerobic microorganisms and yeasts and molds in cut romaine lettuce, respectively. This dose di d not adversely affect sensory attributes, such as visual quality and off flavor development (Prakash, A 2006; Zhang et al 2006) related reduction on the spoilage from micro-organisms at a dose of 1.0 kGy (0.5 kGy/h and 15°) in fresh-cut lettuce and the shelf life was 9 days based on microbiological safety. At the same dose, PPO activity from lettuce was about 31% lower than in untreated samples stored at 4° C for three days, but after 9 days at the same conditions, PPO activity in irradiated samples was 54% higher than in control. Irradiation can also be used in addition with other methods or chemical anti browning effectors. A combination of </w:t>
      </w:r>
      <w:r>
        <w:rPr>
          <w:rFonts w:eastAsiaTheme="minorEastAsia"/>
        </w:rPr>
        <w:t xml:space="preserve">calcium ascorbate dipping and </w:t>
      </w:r>
      <w:r w:rsidRPr="00CE0035">
        <w:rPr>
          <w:rFonts w:eastAsiaTheme="minorEastAsia"/>
        </w:rPr>
        <w:t>low dose ionizing radiation resulted in a microbiologically safe and high quality of fresh-cut apples rich in nutrients (calcium ascorbate and ascorbic acid (Fan, X 2005; Queiroz., 2008)</w:t>
      </w:r>
    </w:p>
    <w:p w:rsidR="00CE0035" w:rsidRPr="007A52A7" w:rsidRDefault="00CE0035" w:rsidP="00CE0035">
      <w:pPr>
        <w:pStyle w:val="ListParagraph"/>
        <w:shd w:val="clear" w:color="auto" w:fill="FFFFFF"/>
        <w:spacing w:line="360" w:lineRule="auto"/>
        <w:jc w:val="both"/>
        <w:textAlignment w:val="top"/>
        <w:rPr>
          <w:rFonts w:eastAsiaTheme="minorEastAsia"/>
        </w:rPr>
      </w:pPr>
    </w:p>
    <w:p w:rsidR="00CE0035" w:rsidRDefault="00AA0935" w:rsidP="00CE0035">
      <w:pPr>
        <w:pStyle w:val="ListParagraph"/>
        <w:numPr>
          <w:ilvl w:val="0"/>
          <w:numId w:val="6"/>
        </w:numPr>
        <w:shd w:val="clear" w:color="auto" w:fill="FFFFFF"/>
        <w:spacing w:line="360" w:lineRule="auto"/>
        <w:jc w:val="both"/>
        <w:textAlignment w:val="top"/>
      </w:pPr>
      <w:r w:rsidRPr="006A3AFF">
        <w:rPr>
          <w:b/>
          <w:bCs/>
        </w:rPr>
        <w:lastRenderedPageBreak/>
        <w:t>Freezing:</w:t>
      </w:r>
      <w:r w:rsidR="006A3AFF">
        <w:rPr>
          <w:b/>
          <w:bCs/>
        </w:rPr>
        <w:t xml:space="preserve"> </w:t>
      </w:r>
      <w:r w:rsidRPr="003D6AD1">
        <w:t xml:space="preserve">Freezing is a technique often used to stop browning reactions in fruit. Indeed, freezing causes a decrease in available water for enzymatic reactions. It is confirmed by Lavelli (2010) who found that in the apple a water activity below of 0.3, the PPO is no longer active. </w:t>
      </w:r>
      <w:r w:rsidR="003D6AD1">
        <w:t>F</w:t>
      </w:r>
      <w:r w:rsidRPr="003D6AD1">
        <w:t>reezing leads to irreversible changes in the food product such as firmness loss during thawing.</w:t>
      </w:r>
      <w:r w:rsidR="003D6AD1">
        <w:t xml:space="preserve"> </w:t>
      </w:r>
      <w:r w:rsidRPr="003D6AD1">
        <w:t>Freezing can be a useful technique if the product does not need to be thawed</w:t>
      </w:r>
      <w:r w:rsidR="00152DC0">
        <w:t xml:space="preserve"> (</w:t>
      </w:r>
      <w:r w:rsidR="00152DC0" w:rsidRPr="00152DC0">
        <w:t>Irina Ioannou</w:t>
      </w:r>
      <w:r w:rsidR="00152DC0">
        <w:t>, 2013)</w:t>
      </w:r>
      <w:r w:rsidRPr="003D6AD1">
        <w:t>.</w:t>
      </w:r>
      <w:r w:rsidR="003D6AD1">
        <w:t xml:space="preserve"> </w:t>
      </w:r>
    </w:p>
    <w:p w:rsidR="00CE0035" w:rsidRPr="00CE0035" w:rsidRDefault="00CE0035" w:rsidP="00CE0035">
      <w:pPr>
        <w:pStyle w:val="ListParagraph"/>
        <w:rPr>
          <w:b/>
          <w:bCs/>
        </w:rPr>
      </w:pPr>
    </w:p>
    <w:p w:rsidR="00CE0035" w:rsidRDefault="00AA0935" w:rsidP="00CE0035">
      <w:pPr>
        <w:pStyle w:val="ListParagraph"/>
        <w:numPr>
          <w:ilvl w:val="0"/>
          <w:numId w:val="6"/>
        </w:numPr>
        <w:shd w:val="clear" w:color="auto" w:fill="FFFFFF"/>
        <w:spacing w:line="360" w:lineRule="auto"/>
        <w:jc w:val="both"/>
        <w:textAlignment w:val="top"/>
      </w:pPr>
      <w:r w:rsidRPr="00CE0035">
        <w:rPr>
          <w:b/>
          <w:bCs/>
        </w:rPr>
        <w:t xml:space="preserve">Conservation </w:t>
      </w:r>
      <w:r w:rsidR="006A3AFF" w:rsidRPr="00CE0035">
        <w:rPr>
          <w:b/>
          <w:bCs/>
        </w:rPr>
        <w:t>in</w:t>
      </w:r>
      <w:r w:rsidRPr="00CE0035">
        <w:rPr>
          <w:b/>
          <w:bCs/>
        </w:rPr>
        <w:t xml:space="preserve"> Modified Atmosphere</w:t>
      </w:r>
      <w:r w:rsidRPr="003D6AD1">
        <w:t>: Oxygen is essential for the oxidation reaction and PPO activity, a solution to control enzymatic browning reactions would be to change the oxygen content of the storage atmosphere (Ingraham, 1955).</w:t>
      </w:r>
      <w:r w:rsidR="003D6AD1">
        <w:t xml:space="preserve"> </w:t>
      </w:r>
      <w:r w:rsidRPr="003D6AD1">
        <w:t>The studies deals with modified atmosphere packaging, by modifying the composition of atmosphere, showed that the enzymatic systems are delayed without altering product quality.</w:t>
      </w:r>
      <w:r w:rsidR="003D6AD1">
        <w:t xml:space="preserve"> </w:t>
      </w:r>
      <w:r w:rsidR="006A3AFF">
        <w:t xml:space="preserve">Some </w:t>
      </w:r>
      <w:r w:rsidRPr="003D6AD1">
        <w:t>studies</w:t>
      </w:r>
      <w:r w:rsidR="006A3AFF">
        <w:t xml:space="preserve"> shows the modified</w:t>
      </w:r>
      <w:r w:rsidRPr="003D6AD1">
        <w:t xml:space="preserve"> O</w:t>
      </w:r>
      <w:r w:rsidR="006A3AFF" w:rsidRPr="00CE0035">
        <w:rPr>
          <w:vertAlign w:val="subscript"/>
        </w:rPr>
        <w:t>2</w:t>
      </w:r>
      <w:r w:rsidRPr="003D6AD1">
        <w:t xml:space="preserve"> content by replacing it with CO</w:t>
      </w:r>
      <w:r w:rsidR="006A3AFF" w:rsidRPr="00CE0035">
        <w:rPr>
          <w:vertAlign w:val="subscript"/>
        </w:rPr>
        <w:t>2</w:t>
      </w:r>
      <w:r w:rsidRPr="003D6AD1">
        <w:t xml:space="preserve"> or N</w:t>
      </w:r>
      <w:r w:rsidR="006A3AFF" w:rsidRPr="00CE0035">
        <w:rPr>
          <w:vertAlign w:val="subscript"/>
        </w:rPr>
        <w:t>2</w:t>
      </w:r>
      <w:r w:rsidRPr="003D6AD1">
        <w:t xml:space="preserve"> &amp; used Argon or NO</w:t>
      </w:r>
      <w:r w:rsidR="006A3AFF" w:rsidRPr="00CE0035">
        <w:rPr>
          <w:vertAlign w:val="subscript"/>
        </w:rPr>
        <w:t>2</w:t>
      </w:r>
      <w:r w:rsidRPr="003D6AD1">
        <w:t xml:space="preserve"> to control the atmosphere. It allows a better preventing browning without quality loss</w:t>
      </w:r>
      <w:r w:rsidR="00152DC0">
        <w:t xml:space="preserve"> </w:t>
      </w:r>
      <w:r w:rsidR="00152DC0" w:rsidRPr="00152DC0">
        <w:t>Irina Ioannou</w:t>
      </w:r>
      <w:r w:rsidR="00152DC0">
        <w:t>, 2013)</w:t>
      </w:r>
      <w:r w:rsidRPr="003D6AD1">
        <w:t>.</w:t>
      </w:r>
    </w:p>
    <w:p w:rsidR="00CE0035" w:rsidRPr="00CE0035" w:rsidRDefault="00CE0035" w:rsidP="00CE0035">
      <w:pPr>
        <w:pStyle w:val="ListParagraph"/>
        <w:rPr>
          <w:b/>
          <w:bCs/>
        </w:rPr>
      </w:pPr>
    </w:p>
    <w:p w:rsidR="00CE0035" w:rsidRDefault="006A3AFF" w:rsidP="00CE0035">
      <w:pPr>
        <w:pStyle w:val="ListParagraph"/>
        <w:numPr>
          <w:ilvl w:val="0"/>
          <w:numId w:val="6"/>
        </w:numPr>
        <w:shd w:val="clear" w:color="auto" w:fill="FFFFFF"/>
        <w:spacing w:line="360" w:lineRule="auto"/>
        <w:jc w:val="both"/>
        <w:textAlignment w:val="top"/>
      </w:pPr>
      <w:r w:rsidRPr="00CE0035">
        <w:rPr>
          <w:b/>
          <w:bCs/>
        </w:rPr>
        <w:t>Coating</w:t>
      </w:r>
      <w:r w:rsidR="003D6AD1" w:rsidRPr="00CE0035">
        <w:rPr>
          <w:b/>
          <w:bCs/>
        </w:rPr>
        <w:t xml:space="preserve">: </w:t>
      </w:r>
      <w:r w:rsidR="00AA0935" w:rsidRPr="003D6AD1">
        <w:t>It consists on the application of a layer of any edible material on the surface of fruit. Actions of these</w:t>
      </w:r>
      <w:r w:rsidR="003D6AD1">
        <w:t xml:space="preserve"> agents deal with the decrease </w:t>
      </w:r>
      <w:r w:rsidR="00AA0935" w:rsidRPr="003D6AD1">
        <w:t>of moisture and aro</w:t>
      </w:r>
      <w:r w:rsidR="0018647A">
        <w:t>ma losses, the delaying of colo</w:t>
      </w:r>
      <w:r w:rsidR="00AA0935" w:rsidRPr="003D6AD1">
        <w:t>r changes and gas transfer, and the improvement of the general appearance of the product through storage.</w:t>
      </w:r>
      <w:r w:rsidR="003D6AD1">
        <w:t xml:space="preserve"> </w:t>
      </w:r>
      <w:r w:rsidR="00AA0935" w:rsidRPr="003D6AD1">
        <w:t>The coating agents allow delaying enzymatic browning because they produce a modified atmosphere on coated fruits by isolating the coated product from the environment. The general conclusion is that the application of a gel coating works better against the enzymatic browning than immersion in a solution of anti-browning bath (Oms -Oliu et al., 2010b) due to the selective permeability to g</w:t>
      </w:r>
      <w:r w:rsidR="003B00CB">
        <w:t xml:space="preserve">ases of gel coatings. The most </w:t>
      </w:r>
      <w:r w:rsidR="00AA0935" w:rsidRPr="003D6AD1">
        <w:t>used coating agent is chitosan. Alginate or Carrageenan are also used</w:t>
      </w:r>
      <w:r w:rsidR="00152DC0">
        <w:t xml:space="preserve"> (</w:t>
      </w:r>
      <w:r w:rsidR="00152DC0" w:rsidRPr="00152DC0">
        <w:t>Irina Ioannou</w:t>
      </w:r>
      <w:r w:rsidR="00152DC0">
        <w:t>, 2013)</w:t>
      </w:r>
      <w:r w:rsidR="00AA0935" w:rsidRPr="003D6AD1">
        <w:t>.</w:t>
      </w:r>
    </w:p>
    <w:p w:rsidR="00CE0035" w:rsidRPr="00CE0035" w:rsidRDefault="00CE0035" w:rsidP="00CE0035">
      <w:pPr>
        <w:pStyle w:val="ListParagraph"/>
        <w:rPr>
          <w:b/>
          <w:bCs/>
        </w:rPr>
      </w:pPr>
    </w:p>
    <w:p w:rsidR="00CE0035" w:rsidRDefault="003D6AD1" w:rsidP="00CE0035">
      <w:pPr>
        <w:pStyle w:val="ListParagraph"/>
        <w:numPr>
          <w:ilvl w:val="0"/>
          <w:numId w:val="6"/>
        </w:numPr>
        <w:shd w:val="clear" w:color="auto" w:fill="FFFFFF"/>
        <w:spacing w:line="360" w:lineRule="auto"/>
        <w:jc w:val="both"/>
        <w:textAlignment w:val="top"/>
      </w:pPr>
      <w:r w:rsidRPr="00CE0035">
        <w:rPr>
          <w:b/>
          <w:bCs/>
        </w:rPr>
        <w:t xml:space="preserve">Approach Combining </w:t>
      </w:r>
      <w:r w:rsidR="003B00CB" w:rsidRPr="00CE0035">
        <w:rPr>
          <w:b/>
          <w:bCs/>
        </w:rPr>
        <w:t>Chemical And Physical Processes</w:t>
      </w:r>
      <w:r w:rsidRPr="00CE0035">
        <w:rPr>
          <w:b/>
          <w:bCs/>
        </w:rPr>
        <w:t xml:space="preserve">: </w:t>
      </w:r>
      <w:r w:rsidR="00AA0935" w:rsidRPr="003D6AD1">
        <w:t xml:space="preserve">In many studies, combination of several techniques is used to prevent oxidation.  To improve the protection of vegetable against oxidation several techniques were combined. Thus dipping is often combined with a physical method (blanching and coating) to prevent enzymatic browning and the loss of </w:t>
      </w:r>
      <w:r>
        <w:t xml:space="preserve">firmness. </w:t>
      </w:r>
      <w:r w:rsidR="00AA0935" w:rsidRPr="003D6AD1">
        <w:t xml:space="preserve">The protection brought by dipping is </w:t>
      </w:r>
      <w:r w:rsidR="00AA0935" w:rsidRPr="003D6AD1">
        <w:lastRenderedPageBreak/>
        <w:t xml:space="preserve">instantaneous whereas the protection with blanching or coating is time </w:t>
      </w:r>
      <w:r w:rsidR="0018647A" w:rsidRPr="003D6AD1">
        <w:t>dependent</w:t>
      </w:r>
      <w:r w:rsidR="00AA0935" w:rsidRPr="003D6AD1">
        <w:t>. Thus, a combination with dipping increases the efficiency of the food protection against quality losses</w:t>
      </w:r>
      <w:r w:rsidR="00152DC0">
        <w:t xml:space="preserve"> (</w:t>
      </w:r>
      <w:r w:rsidR="00152DC0" w:rsidRPr="00152DC0">
        <w:t>Irina Ioannou</w:t>
      </w:r>
      <w:r w:rsidR="00152DC0">
        <w:t>, 2013)</w:t>
      </w:r>
      <w:r w:rsidR="00AA0935" w:rsidRPr="003D6AD1">
        <w:t xml:space="preserve">. </w:t>
      </w:r>
    </w:p>
    <w:p w:rsidR="00CE0035" w:rsidRPr="00CE0035" w:rsidRDefault="00CE0035" w:rsidP="00CE0035">
      <w:pPr>
        <w:pStyle w:val="ListParagraph"/>
        <w:rPr>
          <w:b/>
          <w:bCs/>
        </w:rPr>
      </w:pPr>
    </w:p>
    <w:p w:rsidR="00CE0035" w:rsidRDefault="003D6AD1" w:rsidP="00CE0035">
      <w:pPr>
        <w:pStyle w:val="ListParagraph"/>
        <w:numPr>
          <w:ilvl w:val="0"/>
          <w:numId w:val="6"/>
        </w:numPr>
        <w:shd w:val="clear" w:color="auto" w:fill="FFFFFF"/>
        <w:spacing w:line="360" w:lineRule="auto"/>
        <w:jc w:val="both"/>
        <w:textAlignment w:val="top"/>
      </w:pPr>
      <w:r w:rsidRPr="00CE0035">
        <w:rPr>
          <w:b/>
          <w:bCs/>
        </w:rPr>
        <w:t>Alternative Met</w:t>
      </w:r>
      <w:r w:rsidR="003B00CB" w:rsidRPr="00CE0035">
        <w:rPr>
          <w:b/>
          <w:bCs/>
        </w:rPr>
        <w:t>hods to Replace Thermal Methods</w:t>
      </w:r>
      <w:r w:rsidRPr="00CE0035">
        <w:rPr>
          <w:b/>
          <w:bCs/>
        </w:rPr>
        <w:t xml:space="preserve">: </w:t>
      </w:r>
      <w:r w:rsidR="00AA0935" w:rsidRPr="003D6AD1">
        <w:t xml:space="preserve">Thermal methods are very efficient to avoid enzymatic browning but it leads to a modification of some product parameters as texture, taste. </w:t>
      </w:r>
      <w:r>
        <w:t xml:space="preserve">Methods actually studied </w:t>
      </w:r>
      <w:r w:rsidR="00AA0935" w:rsidRPr="003D6AD1">
        <w:t xml:space="preserve">are high hydrostatic pressure, irradiation, </w:t>
      </w:r>
      <w:r w:rsidR="0018647A" w:rsidRPr="003D6AD1">
        <w:t>and ultrasonication</w:t>
      </w:r>
      <w:r w:rsidR="00AA0935" w:rsidRPr="003D6AD1">
        <w:t xml:space="preserve"> and pulsed electric fields. Among these alternative methods, the main objective is to inactivate browning enzymes by different techniques: light, pressure or electricity. The most used method is high hydrostatic pressure (HHP), - to prevent enzymatic browning in fruit and its derivatives. This method is more efficient to inactivate microorganisms than to totally inactivate enzymes which are more resistant.</w:t>
      </w:r>
      <w:r>
        <w:t xml:space="preserve"> </w:t>
      </w:r>
      <w:r w:rsidR="00AA0935" w:rsidRPr="003D6AD1">
        <w:t>Same conclusions are given for the use of light methods: Ultraviolet, gamma, visible light.</w:t>
      </w:r>
      <w:r>
        <w:t xml:space="preserve"> P</w:t>
      </w:r>
      <w:r w:rsidR="00AA0935" w:rsidRPr="003D6AD1">
        <w:t>ulsed electric field - this one is more used to avoid microbiological degrada</w:t>
      </w:r>
      <w:r w:rsidR="007A52A7">
        <w:t xml:space="preserve">tion than to prevent enzymatic </w:t>
      </w:r>
      <w:r w:rsidR="00AA0935" w:rsidRPr="003D6AD1">
        <w:t>browning</w:t>
      </w:r>
      <w:r w:rsidR="007A52A7">
        <w:t xml:space="preserve">. </w:t>
      </w:r>
    </w:p>
    <w:p w:rsidR="00CE0035" w:rsidRPr="00CE0035" w:rsidRDefault="00CE0035" w:rsidP="00CE0035">
      <w:pPr>
        <w:pStyle w:val="ListParagraph"/>
        <w:rPr>
          <w:b/>
          <w:bCs/>
        </w:rPr>
      </w:pPr>
    </w:p>
    <w:p w:rsidR="007A52A7" w:rsidRDefault="007A52A7" w:rsidP="00CE0035">
      <w:pPr>
        <w:pStyle w:val="ListParagraph"/>
        <w:numPr>
          <w:ilvl w:val="0"/>
          <w:numId w:val="6"/>
        </w:numPr>
        <w:shd w:val="clear" w:color="auto" w:fill="FFFFFF"/>
        <w:spacing w:line="360" w:lineRule="auto"/>
        <w:jc w:val="both"/>
        <w:textAlignment w:val="top"/>
      </w:pPr>
      <w:r w:rsidRPr="00CE0035">
        <w:rPr>
          <w:b/>
          <w:bCs/>
        </w:rPr>
        <w:t>Other technologies:</w:t>
      </w:r>
      <w:r>
        <w:t xml:space="preserve"> </w:t>
      </w:r>
      <w:r w:rsidR="003B00CB">
        <w:t xml:space="preserve">Supercritical carbon dioxide is a non-thermal technology with a pressurization step that ensures that the applied gas penetrates the microbial cells, and subsequent explosive decompression results in rapid gas expansion within the cells, physically destroying </w:t>
      </w:r>
      <w:r w:rsidR="008E3E53">
        <w:t>them (Corwin, H 2002</w:t>
      </w:r>
      <w:r w:rsidR="003B00CB">
        <w:t>) Beyond the lethal effect on microorganisms, supercritical carbon dioxide also has an effect on enzyme inactivation due conformational changes caused by gas in the s</w:t>
      </w:r>
      <w:r w:rsidR="00CE0035">
        <w:t xml:space="preserve">econdary and tertiary structure </w:t>
      </w:r>
      <w:r w:rsidR="008E3E53">
        <w:t>(Gui, F 2007;</w:t>
      </w:r>
      <w:r w:rsidR="008E3E53" w:rsidRPr="00CE0035">
        <w:rPr>
          <w:rFonts w:eastAsiaTheme="minorEastAsia"/>
        </w:rPr>
        <w:t xml:space="preserve"> Queiroz., 2008</w:t>
      </w:r>
      <w:r w:rsidR="003B00CB">
        <w:t>)</w:t>
      </w:r>
      <w:r w:rsidR="00CE0035">
        <w:t>.</w:t>
      </w:r>
      <w:r w:rsidR="003B00CB">
        <w:t xml:space="preserve"> </w:t>
      </w:r>
    </w:p>
    <w:p w:rsidR="003B00CB" w:rsidRDefault="003B00CB" w:rsidP="003B00CB">
      <w:pPr>
        <w:pStyle w:val="ListParagraph"/>
        <w:shd w:val="clear" w:color="auto" w:fill="FFFFFF"/>
        <w:spacing w:line="360" w:lineRule="auto"/>
        <w:jc w:val="both"/>
        <w:textAlignment w:val="top"/>
        <w:rPr>
          <w:bCs/>
        </w:rPr>
      </w:pPr>
      <w:r w:rsidRPr="003B00CB">
        <w:rPr>
          <w:bCs/>
        </w:rPr>
        <w:t>Ohmic heating is define</w:t>
      </w:r>
      <w:r>
        <w:rPr>
          <w:bCs/>
        </w:rPr>
        <w:t>d as a process in which electri</w:t>
      </w:r>
      <w:r w:rsidRPr="003B00CB">
        <w:rPr>
          <w:bCs/>
        </w:rPr>
        <w:t>c curre</w:t>
      </w:r>
      <w:r>
        <w:rPr>
          <w:bCs/>
        </w:rPr>
        <w:t xml:space="preserve">nts are passed through </w:t>
      </w:r>
      <w:r w:rsidRPr="003B00CB">
        <w:rPr>
          <w:bCs/>
        </w:rPr>
        <w:t>foods with the main purpose of heating them. Ohmic heating is distinguished from other</w:t>
      </w:r>
      <w:r>
        <w:rPr>
          <w:bCs/>
        </w:rPr>
        <w:t xml:space="preserve"> </w:t>
      </w:r>
      <w:r w:rsidRPr="003B00CB">
        <w:rPr>
          <w:bCs/>
        </w:rPr>
        <w:t>electrical heat</w:t>
      </w:r>
      <w:r>
        <w:rPr>
          <w:bCs/>
        </w:rPr>
        <w:t xml:space="preserve">ing methods by the presence of </w:t>
      </w:r>
      <w:r w:rsidRPr="003B00CB">
        <w:rPr>
          <w:bCs/>
        </w:rPr>
        <w:t xml:space="preserve">electrodes contacting the foods, the frequency, and the waveform of the electric field imposed between the electrodes. According to Castro et al., </w:t>
      </w:r>
      <w:r w:rsidR="008E3E53">
        <w:rPr>
          <w:bCs/>
        </w:rPr>
        <w:t>(Castro, I 2004</w:t>
      </w:r>
      <w:r w:rsidRPr="003B00CB">
        <w:rPr>
          <w:bCs/>
        </w:rPr>
        <w:t>) inactivation kinetics of PPO followed a first-order reaction for conventional and</w:t>
      </w:r>
      <w:r>
        <w:rPr>
          <w:bCs/>
        </w:rPr>
        <w:t xml:space="preserve"> </w:t>
      </w:r>
      <w:r w:rsidRPr="003B00CB">
        <w:rPr>
          <w:bCs/>
        </w:rPr>
        <w:t xml:space="preserve">ohmic heating treatments. </w:t>
      </w:r>
      <w:r>
        <w:rPr>
          <w:bCs/>
        </w:rPr>
        <w:t xml:space="preserve">In this study, the presence of </w:t>
      </w:r>
      <w:r w:rsidRPr="003B00CB">
        <w:rPr>
          <w:bCs/>
        </w:rPr>
        <w:t>an electric field reduced the time</w:t>
      </w:r>
      <w:r>
        <w:rPr>
          <w:bCs/>
        </w:rPr>
        <w:t xml:space="preserve"> needed for enzyme inactivati</w:t>
      </w:r>
      <w:r w:rsidRPr="003B00CB">
        <w:rPr>
          <w:bCs/>
        </w:rPr>
        <w:t>on</w:t>
      </w:r>
      <w:r w:rsidR="008E3E53">
        <w:rPr>
          <w:bCs/>
        </w:rPr>
        <w:t xml:space="preserve"> (</w:t>
      </w:r>
      <w:r w:rsidR="008E3E53">
        <w:rPr>
          <w:rFonts w:eastAsiaTheme="minorEastAsia"/>
        </w:rPr>
        <w:t>Queiroz., 2008)</w:t>
      </w:r>
      <w:r w:rsidRPr="003B00CB">
        <w:rPr>
          <w:bCs/>
        </w:rPr>
        <w:t xml:space="preserve">. </w:t>
      </w:r>
    </w:p>
    <w:p w:rsidR="00CE0035" w:rsidRDefault="00CE0035" w:rsidP="00CE0035">
      <w:pPr>
        <w:pStyle w:val="ListParagraph"/>
        <w:shd w:val="clear" w:color="auto" w:fill="FFFFFF"/>
        <w:spacing w:line="360" w:lineRule="auto"/>
        <w:jc w:val="both"/>
        <w:textAlignment w:val="top"/>
        <w:rPr>
          <w:bCs/>
        </w:rPr>
      </w:pPr>
      <w:r>
        <w:rPr>
          <w:bCs/>
        </w:rPr>
        <w:t xml:space="preserve"> </w:t>
      </w:r>
      <w:r w:rsidR="003B00CB" w:rsidRPr="003B00CB">
        <w:rPr>
          <w:bCs/>
        </w:rPr>
        <w:t>Microwave heating is an alternative method for liquid food pasteurization.</w:t>
      </w:r>
      <w:r w:rsidR="003B00CB">
        <w:rPr>
          <w:bCs/>
        </w:rPr>
        <w:t xml:space="preserve"> </w:t>
      </w:r>
      <w:r w:rsidR="003B00CB" w:rsidRPr="003B00CB">
        <w:rPr>
          <w:bCs/>
        </w:rPr>
        <w:t>Micro</w:t>
      </w:r>
      <w:r w:rsidR="003B00CB">
        <w:rPr>
          <w:bCs/>
        </w:rPr>
        <w:t xml:space="preserve"> </w:t>
      </w:r>
      <w:r w:rsidR="003B00CB" w:rsidRPr="003B00CB">
        <w:rPr>
          <w:bCs/>
        </w:rPr>
        <w:t>waves are able to</w:t>
      </w:r>
      <w:r w:rsidR="003B00CB">
        <w:rPr>
          <w:bCs/>
        </w:rPr>
        <w:t xml:space="preserve"> heat products internally, have </w:t>
      </w:r>
      <w:r w:rsidR="003B00CB" w:rsidRPr="003B00CB">
        <w:rPr>
          <w:bCs/>
        </w:rPr>
        <w:t>greater penetration depth and fa</w:t>
      </w:r>
      <w:r w:rsidR="003B00CB">
        <w:rPr>
          <w:bCs/>
        </w:rPr>
        <w:t>ster heating ra</w:t>
      </w:r>
      <w:r w:rsidR="003B00CB" w:rsidRPr="003B00CB">
        <w:rPr>
          <w:bCs/>
        </w:rPr>
        <w:t xml:space="preserve">tes </w:t>
      </w:r>
      <w:r w:rsidR="003B00CB" w:rsidRPr="003B00CB">
        <w:rPr>
          <w:bCs/>
        </w:rPr>
        <w:lastRenderedPageBreak/>
        <w:t xml:space="preserve">that would potentially improve retention of thermolabile constituents in the food. </w:t>
      </w:r>
      <w:r w:rsidR="008E3E53">
        <w:rPr>
          <w:bCs/>
        </w:rPr>
        <w:t>(Deng, Y 2003; Heddleson, R A 1994</w:t>
      </w:r>
      <w:r w:rsidR="003B00CB" w:rsidRPr="003B00CB">
        <w:rPr>
          <w:bCs/>
        </w:rPr>
        <w:t>)</w:t>
      </w:r>
      <w:r w:rsidR="0018647A">
        <w:rPr>
          <w:bCs/>
        </w:rPr>
        <w:t xml:space="preserve"> </w:t>
      </w:r>
      <w:r w:rsidR="003B00CB" w:rsidRPr="003B00CB">
        <w:rPr>
          <w:bCs/>
        </w:rPr>
        <w:t>In s</w:t>
      </w:r>
      <w:r w:rsidR="003B00CB">
        <w:rPr>
          <w:bCs/>
        </w:rPr>
        <w:t xml:space="preserve">alt solution, PPO stability was </w:t>
      </w:r>
      <w:r w:rsidR="003B00CB" w:rsidRPr="003B00CB">
        <w:rPr>
          <w:bCs/>
        </w:rPr>
        <w:t>significantly af</w:t>
      </w:r>
      <w:r w:rsidR="003B00CB">
        <w:rPr>
          <w:bCs/>
        </w:rPr>
        <w:t xml:space="preserve">fected and the contact between </w:t>
      </w:r>
      <w:r w:rsidR="0018647A">
        <w:rPr>
          <w:bCs/>
        </w:rPr>
        <w:t>salt and enzyme promoted a drastic reduc</w:t>
      </w:r>
      <w:r w:rsidR="003B00CB" w:rsidRPr="003B00CB">
        <w:rPr>
          <w:bCs/>
        </w:rPr>
        <w:t>tion of the initial activity. At temperatur</w:t>
      </w:r>
      <w:r w:rsidR="0018647A">
        <w:rPr>
          <w:bCs/>
        </w:rPr>
        <w:t>es above 90° C, the combined ef</w:t>
      </w:r>
      <w:r w:rsidR="003B00CB" w:rsidRPr="003B00CB">
        <w:rPr>
          <w:bCs/>
        </w:rPr>
        <w:t>fects of salts and</w:t>
      </w:r>
      <w:r w:rsidR="0018647A">
        <w:rPr>
          <w:bCs/>
        </w:rPr>
        <w:t xml:space="preserve"> </w:t>
      </w:r>
      <w:r w:rsidR="003B00CB" w:rsidRPr="0018647A">
        <w:rPr>
          <w:bCs/>
        </w:rPr>
        <w:t>microwave energy reduced enzymatic activity to undetectable levels. However, at 90°C,</w:t>
      </w:r>
      <w:r w:rsidR="0018647A">
        <w:rPr>
          <w:bCs/>
        </w:rPr>
        <w:t xml:space="preserve"> the inactivation effect can be </w:t>
      </w:r>
      <w:r w:rsidR="003B00CB" w:rsidRPr="0018647A">
        <w:rPr>
          <w:bCs/>
        </w:rPr>
        <w:t>due to temperature alone</w:t>
      </w:r>
      <w:r w:rsidR="008E3E53">
        <w:rPr>
          <w:bCs/>
        </w:rPr>
        <w:t xml:space="preserve"> (</w:t>
      </w:r>
      <w:r w:rsidR="008E3E53">
        <w:rPr>
          <w:rFonts w:eastAsiaTheme="minorEastAsia"/>
        </w:rPr>
        <w:t>Queiroz., 2008)</w:t>
      </w:r>
      <w:r w:rsidR="003B00CB" w:rsidRPr="0018647A">
        <w:rPr>
          <w:bCs/>
        </w:rPr>
        <w:t>.</w:t>
      </w:r>
    </w:p>
    <w:p w:rsidR="00CE0035" w:rsidRDefault="00CE0035" w:rsidP="00CE0035">
      <w:pPr>
        <w:pStyle w:val="ListParagraph"/>
        <w:shd w:val="clear" w:color="auto" w:fill="FFFFFF"/>
        <w:spacing w:line="360" w:lineRule="auto"/>
        <w:jc w:val="both"/>
        <w:textAlignment w:val="top"/>
        <w:rPr>
          <w:bCs/>
        </w:rPr>
      </w:pPr>
    </w:p>
    <w:p w:rsidR="00CE0035" w:rsidRDefault="00903CB1" w:rsidP="00CE0035">
      <w:pPr>
        <w:pStyle w:val="ListParagraph"/>
        <w:shd w:val="clear" w:color="auto" w:fill="FFFFFF"/>
        <w:spacing w:line="360" w:lineRule="auto"/>
        <w:ind w:left="0"/>
        <w:jc w:val="both"/>
        <w:textAlignment w:val="top"/>
        <w:rPr>
          <w:b/>
        </w:rPr>
      </w:pPr>
      <w:r w:rsidRPr="00CE0035">
        <w:rPr>
          <w:b/>
        </w:rPr>
        <w:t>Bioavailibity of polyphenol:</w:t>
      </w:r>
    </w:p>
    <w:p w:rsidR="00CE0035" w:rsidRDefault="00903CB1" w:rsidP="00CE0035">
      <w:pPr>
        <w:pStyle w:val="ListParagraph"/>
        <w:shd w:val="clear" w:color="auto" w:fill="FFFFFF"/>
        <w:spacing w:line="360" w:lineRule="auto"/>
        <w:ind w:left="0"/>
        <w:jc w:val="both"/>
        <w:textAlignment w:val="top"/>
        <w:rPr>
          <w:color w:val="000000"/>
        </w:rPr>
      </w:pPr>
      <w:r w:rsidRPr="00A07532">
        <w:rPr>
          <w:color w:val="000000"/>
        </w:rPr>
        <w:t xml:space="preserve">Bioavailability is the proportion of the nutrient that is digested, absorbed and metabolized through normal pathways. Bioavailability of each and every polyphenol differs. Most polyphenols are present in food in the form of esters, glycosides or polymers that cannot be absorbed in the native form. Aglycones can be absorbed from the small intestine. </w:t>
      </w:r>
      <w:r w:rsidR="00A07532" w:rsidRPr="00A07532">
        <w:rPr>
          <w:color w:val="000000"/>
        </w:rPr>
        <w:t>Before</w:t>
      </w:r>
      <w:r w:rsidRPr="00A07532">
        <w:rPr>
          <w:color w:val="000000"/>
        </w:rPr>
        <w:t xml:space="preserve"> absorption of esters, glycosides or polymers compounds must be hydrolyzed by intestinal enzyme or by colonic microflora. During the course of the absorption, polyphenols undergo extensive modification; in fact they are conjugated in the intestinal cells and later in the liver by methylation, sulfation and/or glucuronidation.</w:t>
      </w:r>
      <w:r w:rsidR="00F13C39" w:rsidRPr="00A07532">
        <w:rPr>
          <w:color w:val="642A8F"/>
        </w:rPr>
        <w:t xml:space="preserve"> </w:t>
      </w:r>
      <w:r w:rsidRPr="00A07532">
        <w:rPr>
          <w:color w:val="000000"/>
        </w:rPr>
        <w:t>As a consequence, the forms reaching the blood and tissues are different from those present in food and it is very difficult to identify all the metabolites and to evaluate their biological activity. The biological properties of polyphenols greatly differ from one polyphenol to another. Evidence, although indirect, of their absorption through the gut barrier is given by the increase in the antioxidant capacity of the plasma after the consumption of polyphenols-rich foods.</w:t>
      </w:r>
      <w:r w:rsidR="00F13C39" w:rsidRPr="00A07532">
        <w:rPr>
          <w:color w:val="000000"/>
        </w:rPr>
        <w:t xml:space="preserve"> Polyphenols also differs in their site of absorption in humans. Some of the polyphenols are well absorbed in the gastro-intestinal tract while others in intestine or other part of the digestive tract. In foods, all flavonoids except flavanols exist in glycosylated forms (Pandey </w:t>
      </w:r>
      <w:r w:rsidR="00F13C39" w:rsidRPr="00A07532">
        <w:rPr>
          <w:i/>
          <w:color w:val="000000"/>
        </w:rPr>
        <w:t>et al</w:t>
      </w:r>
      <w:r w:rsidR="00F13C39" w:rsidRPr="00A07532">
        <w:rPr>
          <w:color w:val="000000"/>
        </w:rPr>
        <w:t>., 2009).</w:t>
      </w:r>
    </w:p>
    <w:p w:rsidR="00CE0035" w:rsidRDefault="00CE0035" w:rsidP="00CE0035">
      <w:pPr>
        <w:pStyle w:val="ListParagraph"/>
        <w:shd w:val="clear" w:color="auto" w:fill="FFFFFF"/>
        <w:spacing w:line="360" w:lineRule="auto"/>
        <w:ind w:left="0"/>
        <w:jc w:val="both"/>
        <w:textAlignment w:val="top"/>
        <w:rPr>
          <w:color w:val="000000"/>
        </w:rPr>
      </w:pPr>
    </w:p>
    <w:p w:rsidR="00163292" w:rsidRDefault="0018647A" w:rsidP="00CE0035">
      <w:pPr>
        <w:pStyle w:val="ListParagraph"/>
        <w:shd w:val="clear" w:color="auto" w:fill="FFFFFF"/>
        <w:spacing w:line="360" w:lineRule="auto"/>
        <w:ind w:left="0"/>
        <w:jc w:val="both"/>
        <w:textAlignment w:val="top"/>
        <w:rPr>
          <w:bCs/>
        </w:rPr>
      </w:pPr>
      <w:r w:rsidRPr="00CE0035">
        <w:rPr>
          <w:b/>
          <w:bCs/>
        </w:rPr>
        <w:t xml:space="preserve">Application of </w:t>
      </w:r>
      <w:r w:rsidR="00871B3E" w:rsidRPr="00CE0035">
        <w:rPr>
          <w:b/>
          <w:bCs/>
        </w:rPr>
        <w:t>PPO i</w:t>
      </w:r>
      <w:r w:rsidR="00163292" w:rsidRPr="00CE0035">
        <w:rPr>
          <w:b/>
          <w:bCs/>
        </w:rPr>
        <w:t>n Industry:</w:t>
      </w:r>
      <w:r w:rsidR="00EA3888" w:rsidRPr="00CE0035">
        <w:rPr>
          <w:b/>
          <w:bCs/>
        </w:rPr>
        <w:t xml:space="preserve"> </w:t>
      </w:r>
      <w:r w:rsidR="00EA3888" w:rsidRPr="00CE0035">
        <w:rPr>
          <w:bCs/>
        </w:rPr>
        <w:t>Polyphenol oxidases are found in almost all fungal strains and they are considered to be excellent sources</w:t>
      </w:r>
      <w:r w:rsidR="00EA3888">
        <w:rPr>
          <w:bCs/>
        </w:rPr>
        <w:t xml:space="preserve"> for industrial polyphenol oxidase </w:t>
      </w:r>
      <w:r w:rsidR="00EA3888" w:rsidRPr="00EA3888">
        <w:rPr>
          <w:bCs/>
        </w:rPr>
        <w:t>production.</w:t>
      </w:r>
      <w:r w:rsidR="00EA3888">
        <w:rPr>
          <w:bCs/>
        </w:rPr>
        <w:t xml:space="preserve"> </w:t>
      </w:r>
      <w:r w:rsidR="00EA3888" w:rsidRPr="00EA3888">
        <w:rPr>
          <w:bCs/>
        </w:rPr>
        <w:t xml:space="preserve">The first bacterial laccase </w:t>
      </w:r>
      <w:r w:rsidR="00EA3888">
        <w:rPr>
          <w:bCs/>
        </w:rPr>
        <w:t xml:space="preserve">was reported from </w:t>
      </w:r>
      <w:r w:rsidR="00EA3888" w:rsidRPr="00EA3888">
        <w:rPr>
          <w:bCs/>
          <w:i/>
        </w:rPr>
        <w:t>Azospirillum lipoferum Diamantidis</w:t>
      </w:r>
      <w:r w:rsidR="00EA3888" w:rsidRPr="00EA3888">
        <w:rPr>
          <w:bCs/>
        </w:rPr>
        <w:t>, as a m</w:t>
      </w:r>
      <w:r w:rsidR="00EA3888">
        <w:rPr>
          <w:bCs/>
        </w:rPr>
        <w:t xml:space="preserve">ultimeric enzyme. Laccase </w:t>
      </w:r>
      <w:r w:rsidR="00EA3888" w:rsidRPr="00EA3888">
        <w:rPr>
          <w:bCs/>
        </w:rPr>
        <w:t>was  also  found  in  bacterial  species  living  in  extrem</w:t>
      </w:r>
      <w:r w:rsidR="00EA3888">
        <w:rPr>
          <w:bCs/>
        </w:rPr>
        <w:t xml:space="preserve">e </w:t>
      </w:r>
      <w:r w:rsidR="00EA3888" w:rsidRPr="00EA3888">
        <w:rPr>
          <w:bCs/>
        </w:rPr>
        <w:t xml:space="preserve">environments e.g. </w:t>
      </w:r>
      <w:r w:rsidR="00EA3888" w:rsidRPr="00EA3888">
        <w:rPr>
          <w:bCs/>
          <w:i/>
        </w:rPr>
        <w:t>Aquifex aeolicus</w:t>
      </w:r>
      <w:r w:rsidR="00EA3888">
        <w:rPr>
          <w:bCs/>
        </w:rPr>
        <w:t xml:space="preserve"> Bacterial </w:t>
      </w:r>
      <w:r w:rsidR="00EA3888" w:rsidRPr="00EA3888">
        <w:rPr>
          <w:bCs/>
          <w:i/>
        </w:rPr>
        <w:t>tyrosinase</w:t>
      </w:r>
      <w:r w:rsidR="00EA3888">
        <w:rPr>
          <w:bCs/>
        </w:rPr>
        <w:t xml:space="preserve"> were </w:t>
      </w:r>
      <w:r w:rsidR="00EA3888" w:rsidRPr="00EA3888">
        <w:rPr>
          <w:bCs/>
        </w:rPr>
        <w:t xml:space="preserve">first  purified  from  </w:t>
      </w:r>
      <w:r w:rsidR="00EA3888" w:rsidRPr="00EA3888">
        <w:rPr>
          <w:bCs/>
          <w:i/>
        </w:rPr>
        <w:t xml:space="preserve">Streptomyces </w:t>
      </w:r>
      <w:r w:rsidR="00EA3888" w:rsidRPr="00EA3888">
        <w:rPr>
          <w:bCs/>
        </w:rPr>
        <w:t xml:space="preserve"> species  </w:t>
      </w:r>
      <w:r w:rsidR="00EA3888" w:rsidRPr="00EA3888">
        <w:rPr>
          <w:bCs/>
          <w:i/>
        </w:rPr>
        <w:t>Streptomyces tyrosinase</w:t>
      </w:r>
      <w:r w:rsidR="00EA3888" w:rsidRPr="00EA3888">
        <w:rPr>
          <w:bCs/>
        </w:rPr>
        <w:t xml:space="preserve">  are  well  characteri</w:t>
      </w:r>
      <w:r w:rsidR="00EA3888">
        <w:rPr>
          <w:bCs/>
        </w:rPr>
        <w:t xml:space="preserve">zed  and  studied. Besides, polyphenol </w:t>
      </w:r>
      <w:r w:rsidR="00EA3888" w:rsidRPr="00EA3888">
        <w:rPr>
          <w:bCs/>
        </w:rPr>
        <w:t>oxidases</w:t>
      </w:r>
      <w:r w:rsidR="009563AD">
        <w:rPr>
          <w:bCs/>
        </w:rPr>
        <w:t xml:space="preserve"> are </w:t>
      </w:r>
      <w:r w:rsidR="009563AD">
        <w:rPr>
          <w:bCs/>
        </w:rPr>
        <w:lastRenderedPageBreak/>
        <w:t xml:space="preserve">found in a </w:t>
      </w:r>
      <w:r w:rsidR="00EA3888">
        <w:rPr>
          <w:bCs/>
        </w:rPr>
        <w:t xml:space="preserve">number of </w:t>
      </w:r>
      <w:r w:rsidR="00EA3888" w:rsidRPr="00EA3888">
        <w:rPr>
          <w:bCs/>
        </w:rPr>
        <w:t>Bacil</w:t>
      </w:r>
      <w:r w:rsidR="009563AD">
        <w:rPr>
          <w:bCs/>
        </w:rPr>
        <w:t xml:space="preserve">lus </w:t>
      </w:r>
      <w:r w:rsidR="00EA3888" w:rsidRPr="00EA3888">
        <w:rPr>
          <w:bCs/>
        </w:rPr>
        <w:t>species.</w:t>
      </w:r>
      <w:r w:rsidR="00EA3888">
        <w:rPr>
          <w:bCs/>
        </w:rPr>
        <w:t xml:space="preserve"> In recent years PPO have significant interest because of their high</w:t>
      </w:r>
      <w:r w:rsidR="009563AD">
        <w:rPr>
          <w:bCs/>
        </w:rPr>
        <w:t xml:space="preserve"> capacity of oxidizing aromatic compounds t</w:t>
      </w:r>
      <w:r w:rsidR="00EA3888">
        <w:rPr>
          <w:bCs/>
        </w:rPr>
        <w:t>his makes the use of PPO in some biotechnological applications in food industry, pulp and paper industry, textile industry, medicine and environmental technology</w:t>
      </w:r>
      <w:r w:rsidR="009563AD">
        <w:rPr>
          <w:bCs/>
        </w:rPr>
        <w:t xml:space="preserve"> (Ziyan E 2003; Motoda, S 1998)</w:t>
      </w:r>
      <w:r w:rsidR="00EA3888">
        <w:rPr>
          <w:bCs/>
        </w:rPr>
        <w:t xml:space="preserve">. </w:t>
      </w:r>
    </w:p>
    <w:p w:rsidR="00EA3888" w:rsidRDefault="00EA3888" w:rsidP="00EA3888">
      <w:pPr>
        <w:spacing w:line="360" w:lineRule="auto"/>
        <w:jc w:val="both"/>
        <w:rPr>
          <w:rFonts w:ascii="Times New Roman" w:hAnsi="Times New Roman" w:cs="Times New Roman"/>
          <w:bCs/>
          <w:sz w:val="24"/>
          <w:szCs w:val="24"/>
        </w:rPr>
      </w:pPr>
      <w:r w:rsidRPr="009563AD">
        <w:rPr>
          <w:rFonts w:ascii="Times New Roman" w:hAnsi="Times New Roman" w:cs="Times New Roman"/>
          <w:b/>
          <w:bCs/>
          <w:sz w:val="24"/>
          <w:szCs w:val="24"/>
        </w:rPr>
        <w:t>Food industry:</w:t>
      </w:r>
      <w:r>
        <w:rPr>
          <w:rFonts w:ascii="Times New Roman" w:hAnsi="Times New Roman" w:cs="Times New Roman"/>
          <w:bCs/>
          <w:sz w:val="24"/>
          <w:szCs w:val="24"/>
        </w:rPr>
        <w:t xml:space="preserve"> Application of PPO in different aspects include color formation and flavor enhancement of tea, cocoa and coffee ascorbic acid determination, sugar beet pectin gelation and as a biosensor. </w:t>
      </w:r>
    </w:p>
    <w:p w:rsidR="00EA3888" w:rsidRDefault="00EA3888" w:rsidP="00080F91">
      <w:pPr>
        <w:spacing w:line="360" w:lineRule="auto"/>
        <w:jc w:val="both"/>
        <w:rPr>
          <w:rFonts w:ascii="Times New Roman" w:hAnsi="Times New Roman" w:cs="Times New Roman"/>
          <w:bCs/>
          <w:sz w:val="24"/>
          <w:szCs w:val="24"/>
        </w:rPr>
      </w:pPr>
      <w:r w:rsidRPr="009563AD">
        <w:rPr>
          <w:rFonts w:ascii="Times New Roman" w:hAnsi="Times New Roman" w:cs="Times New Roman"/>
          <w:b/>
          <w:bCs/>
          <w:sz w:val="24"/>
          <w:szCs w:val="24"/>
        </w:rPr>
        <w:t>Environmental technology:</w:t>
      </w:r>
      <w:r>
        <w:rPr>
          <w:rFonts w:ascii="Times New Roman" w:hAnsi="Times New Roman" w:cs="Times New Roman"/>
          <w:bCs/>
          <w:sz w:val="24"/>
          <w:szCs w:val="24"/>
        </w:rPr>
        <w:t xml:space="preserve"> </w:t>
      </w:r>
      <w:r w:rsidR="007329D1">
        <w:rPr>
          <w:rFonts w:ascii="Times New Roman" w:hAnsi="Times New Roman" w:cs="Times New Roman"/>
          <w:bCs/>
          <w:sz w:val="24"/>
          <w:szCs w:val="24"/>
        </w:rPr>
        <w:t xml:space="preserve">The presence of  hazardous phenolic </w:t>
      </w:r>
      <w:r w:rsidR="007329D1" w:rsidRPr="007329D1">
        <w:rPr>
          <w:rFonts w:ascii="Times New Roman" w:hAnsi="Times New Roman" w:cs="Times New Roman"/>
          <w:bCs/>
          <w:sz w:val="24"/>
          <w:szCs w:val="24"/>
        </w:rPr>
        <w:t>compounds  and  thei</w:t>
      </w:r>
      <w:r w:rsidR="007329D1">
        <w:rPr>
          <w:rFonts w:ascii="Times New Roman" w:hAnsi="Times New Roman" w:cs="Times New Roman"/>
          <w:bCs/>
          <w:sz w:val="24"/>
          <w:szCs w:val="24"/>
        </w:rPr>
        <w:t xml:space="preserve">r  derivatives  in  industrial </w:t>
      </w:r>
      <w:r w:rsidR="007329D1" w:rsidRPr="007329D1">
        <w:rPr>
          <w:rFonts w:ascii="Times New Roman" w:hAnsi="Times New Roman" w:cs="Times New Roman"/>
          <w:bCs/>
          <w:sz w:val="24"/>
          <w:szCs w:val="24"/>
        </w:rPr>
        <w:t>wastewaters  from  coal  conversi</w:t>
      </w:r>
      <w:r w:rsidR="007329D1">
        <w:rPr>
          <w:rFonts w:ascii="Times New Roman" w:hAnsi="Times New Roman" w:cs="Times New Roman"/>
          <w:bCs/>
          <w:sz w:val="24"/>
          <w:szCs w:val="24"/>
        </w:rPr>
        <w:t xml:space="preserve">on,  petroleum  refining  wood </w:t>
      </w:r>
      <w:r w:rsidR="007329D1" w:rsidRPr="007329D1">
        <w:rPr>
          <w:rFonts w:ascii="Times New Roman" w:hAnsi="Times New Roman" w:cs="Times New Roman"/>
          <w:bCs/>
          <w:sz w:val="24"/>
          <w:szCs w:val="24"/>
        </w:rPr>
        <w:t>preservation,  textile,  paper,  f</w:t>
      </w:r>
      <w:r w:rsidR="007329D1">
        <w:rPr>
          <w:rFonts w:ascii="Times New Roman" w:hAnsi="Times New Roman" w:cs="Times New Roman"/>
          <w:bCs/>
          <w:sz w:val="24"/>
          <w:szCs w:val="24"/>
        </w:rPr>
        <w:t xml:space="preserve">ood  and  chemical  industries </w:t>
      </w:r>
      <w:r w:rsidR="007329D1" w:rsidRPr="007329D1">
        <w:rPr>
          <w:rFonts w:ascii="Times New Roman" w:hAnsi="Times New Roman" w:cs="Times New Roman"/>
          <w:bCs/>
          <w:sz w:val="24"/>
          <w:szCs w:val="24"/>
        </w:rPr>
        <w:t>constitutes a big problem</w:t>
      </w:r>
      <w:r w:rsidR="007329D1">
        <w:rPr>
          <w:rFonts w:ascii="Times New Roman" w:hAnsi="Times New Roman" w:cs="Times New Roman"/>
          <w:bCs/>
          <w:sz w:val="24"/>
          <w:szCs w:val="24"/>
        </w:rPr>
        <w:t xml:space="preserve">. Government rules and regulations followed by the industries in developmental area to removal of the toxic compounds from the waste water. </w:t>
      </w:r>
      <w:r w:rsidR="00080F91">
        <w:rPr>
          <w:rFonts w:ascii="Times New Roman" w:hAnsi="Times New Roman" w:cs="Times New Roman"/>
          <w:bCs/>
          <w:sz w:val="24"/>
          <w:szCs w:val="24"/>
        </w:rPr>
        <w:t>T</w:t>
      </w:r>
      <w:r w:rsidR="007329D1" w:rsidRPr="007329D1">
        <w:rPr>
          <w:rFonts w:ascii="Times New Roman" w:hAnsi="Times New Roman" w:cs="Times New Roman"/>
          <w:bCs/>
          <w:sz w:val="24"/>
          <w:szCs w:val="24"/>
        </w:rPr>
        <w:t>he use of peroxida</w:t>
      </w:r>
      <w:r w:rsidR="007329D1">
        <w:rPr>
          <w:rFonts w:ascii="Times New Roman" w:hAnsi="Times New Roman" w:cs="Times New Roman"/>
          <w:bCs/>
          <w:sz w:val="24"/>
          <w:szCs w:val="24"/>
        </w:rPr>
        <w:t xml:space="preserve">ses and polyphenol oxidases as </w:t>
      </w:r>
      <w:r w:rsidR="00080F91">
        <w:rPr>
          <w:rFonts w:ascii="Times New Roman" w:hAnsi="Times New Roman" w:cs="Times New Roman"/>
          <w:bCs/>
          <w:sz w:val="24"/>
          <w:szCs w:val="24"/>
        </w:rPr>
        <w:t xml:space="preserve">an </w:t>
      </w:r>
      <w:r w:rsidR="009563AD">
        <w:rPr>
          <w:rFonts w:ascii="Times New Roman" w:hAnsi="Times New Roman" w:cs="Times New Roman"/>
          <w:bCs/>
          <w:sz w:val="24"/>
          <w:szCs w:val="24"/>
        </w:rPr>
        <w:t xml:space="preserve">enzymatic approach for the removal of </w:t>
      </w:r>
      <w:r w:rsidR="009563AD" w:rsidRPr="007329D1">
        <w:rPr>
          <w:rFonts w:ascii="Times New Roman" w:hAnsi="Times New Roman" w:cs="Times New Roman"/>
          <w:bCs/>
          <w:sz w:val="24"/>
          <w:szCs w:val="24"/>
        </w:rPr>
        <w:t>phenolic</w:t>
      </w:r>
      <w:r w:rsidR="007329D1" w:rsidRPr="007329D1">
        <w:rPr>
          <w:rFonts w:ascii="Times New Roman" w:hAnsi="Times New Roman" w:cs="Times New Roman"/>
          <w:bCs/>
          <w:sz w:val="24"/>
          <w:szCs w:val="24"/>
        </w:rPr>
        <w:t xml:space="preserve"> fro</w:t>
      </w:r>
      <w:r w:rsidR="007329D1">
        <w:rPr>
          <w:rFonts w:ascii="Times New Roman" w:hAnsi="Times New Roman" w:cs="Times New Roman"/>
          <w:bCs/>
          <w:sz w:val="24"/>
          <w:szCs w:val="24"/>
        </w:rPr>
        <w:t xml:space="preserve">m </w:t>
      </w:r>
      <w:r w:rsidR="007329D1" w:rsidRPr="007329D1">
        <w:rPr>
          <w:rFonts w:ascii="Times New Roman" w:hAnsi="Times New Roman" w:cs="Times New Roman"/>
          <w:bCs/>
          <w:sz w:val="24"/>
          <w:szCs w:val="24"/>
        </w:rPr>
        <w:t>industrial effluents</w:t>
      </w:r>
      <w:r w:rsidR="007329D1">
        <w:rPr>
          <w:rFonts w:ascii="Times New Roman" w:hAnsi="Times New Roman" w:cs="Times New Roman"/>
          <w:bCs/>
          <w:sz w:val="24"/>
          <w:szCs w:val="24"/>
        </w:rPr>
        <w:t xml:space="preserve">. </w:t>
      </w:r>
      <w:r w:rsidR="00080F91" w:rsidRPr="00080F91">
        <w:rPr>
          <w:rFonts w:ascii="Times New Roman" w:hAnsi="Times New Roman" w:cs="Times New Roman"/>
          <w:bCs/>
          <w:sz w:val="24"/>
          <w:szCs w:val="24"/>
        </w:rPr>
        <w:t>Recent  interest  in  the  enzymatic  methods  for  phenol removal  has  focused  primarily  on  polyphenol  oxidase  and peroxidase to treat low concent</w:t>
      </w:r>
      <w:r w:rsidR="00080F91">
        <w:rPr>
          <w:rFonts w:ascii="Times New Roman" w:hAnsi="Times New Roman" w:cs="Times New Roman"/>
          <w:bCs/>
          <w:sz w:val="24"/>
          <w:szCs w:val="24"/>
        </w:rPr>
        <w:t xml:space="preserve">ration phenol containing waste </w:t>
      </w:r>
      <w:r w:rsidR="00080F91" w:rsidRPr="00080F91">
        <w:rPr>
          <w:rFonts w:ascii="Times New Roman" w:hAnsi="Times New Roman" w:cs="Times New Roman"/>
          <w:bCs/>
          <w:sz w:val="24"/>
          <w:szCs w:val="24"/>
        </w:rPr>
        <w:t>waters</w:t>
      </w:r>
      <w:r w:rsidR="009563AD">
        <w:rPr>
          <w:rFonts w:ascii="Times New Roman" w:hAnsi="Times New Roman" w:cs="Times New Roman"/>
          <w:bCs/>
          <w:sz w:val="24"/>
          <w:szCs w:val="24"/>
        </w:rPr>
        <w:t xml:space="preserve"> (</w:t>
      </w:r>
      <w:r w:rsidR="009563AD" w:rsidRPr="009563AD">
        <w:rPr>
          <w:rFonts w:ascii="Times New Roman" w:hAnsi="Times New Roman" w:cs="Times New Roman"/>
          <w:bCs/>
          <w:sz w:val="24"/>
          <w:szCs w:val="24"/>
        </w:rPr>
        <w:t>Maloveryan A</w:t>
      </w:r>
      <w:r w:rsidR="009563AD">
        <w:rPr>
          <w:rFonts w:ascii="Times New Roman" w:hAnsi="Times New Roman" w:cs="Times New Roman"/>
          <w:bCs/>
          <w:sz w:val="24"/>
          <w:szCs w:val="24"/>
        </w:rPr>
        <w:t xml:space="preserve"> 2001; </w:t>
      </w:r>
      <w:r w:rsidR="009563AD" w:rsidRPr="009563AD">
        <w:rPr>
          <w:rFonts w:ascii="Times New Roman" w:hAnsi="Times New Roman" w:cs="Times New Roman"/>
          <w:bCs/>
          <w:sz w:val="24"/>
          <w:szCs w:val="24"/>
        </w:rPr>
        <w:t>Kuwabara,  T</w:t>
      </w:r>
      <w:r w:rsidR="009563AD">
        <w:rPr>
          <w:rFonts w:ascii="Times New Roman" w:hAnsi="Times New Roman" w:cs="Times New Roman"/>
          <w:bCs/>
          <w:sz w:val="24"/>
          <w:szCs w:val="24"/>
        </w:rPr>
        <w:t xml:space="preserve"> 1997)</w:t>
      </w:r>
      <w:r w:rsidR="00080F91" w:rsidRPr="00080F91">
        <w:rPr>
          <w:rFonts w:ascii="Times New Roman" w:hAnsi="Times New Roman" w:cs="Times New Roman"/>
          <w:bCs/>
          <w:sz w:val="24"/>
          <w:szCs w:val="24"/>
        </w:rPr>
        <w:t>.</w:t>
      </w:r>
    </w:p>
    <w:p w:rsidR="007329D1" w:rsidRDefault="007329D1" w:rsidP="00080F91">
      <w:pPr>
        <w:spacing w:line="360" w:lineRule="auto"/>
        <w:jc w:val="both"/>
        <w:rPr>
          <w:rFonts w:ascii="Times New Roman" w:hAnsi="Times New Roman" w:cs="Times New Roman"/>
          <w:bCs/>
          <w:sz w:val="24"/>
          <w:szCs w:val="24"/>
        </w:rPr>
      </w:pPr>
      <w:r w:rsidRPr="009563AD">
        <w:rPr>
          <w:rFonts w:ascii="Times New Roman" w:hAnsi="Times New Roman" w:cs="Times New Roman"/>
          <w:b/>
          <w:bCs/>
          <w:sz w:val="24"/>
          <w:szCs w:val="24"/>
        </w:rPr>
        <w:t>Medical area:</w:t>
      </w:r>
      <w:r>
        <w:rPr>
          <w:rFonts w:ascii="Times New Roman" w:hAnsi="Times New Roman" w:cs="Times New Roman"/>
          <w:bCs/>
          <w:sz w:val="24"/>
          <w:szCs w:val="24"/>
        </w:rPr>
        <w:t xml:space="preserve"> Polyphenol </w:t>
      </w:r>
      <w:r w:rsidRPr="007329D1">
        <w:rPr>
          <w:rFonts w:ascii="Times New Roman" w:hAnsi="Times New Roman" w:cs="Times New Roman"/>
          <w:bCs/>
          <w:sz w:val="24"/>
          <w:szCs w:val="24"/>
        </w:rPr>
        <w:t>oxidases were found to inhibit</w:t>
      </w:r>
      <w:r>
        <w:rPr>
          <w:rFonts w:ascii="Times New Roman" w:hAnsi="Times New Roman" w:cs="Times New Roman"/>
          <w:bCs/>
          <w:sz w:val="24"/>
          <w:szCs w:val="24"/>
        </w:rPr>
        <w:t xml:space="preserve"> the adhesion of </w:t>
      </w:r>
      <w:r w:rsidRPr="007329D1">
        <w:rPr>
          <w:rFonts w:ascii="Times New Roman" w:hAnsi="Times New Roman" w:cs="Times New Roman"/>
          <w:bCs/>
          <w:i/>
          <w:sz w:val="24"/>
          <w:szCs w:val="24"/>
        </w:rPr>
        <w:t>Streptococcus sobrinus</w:t>
      </w:r>
      <w:r w:rsidRPr="007329D1">
        <w:rPr>
          <w:rFonts w:ascii="Times New Roman" w:hAnsi="Times New Roman" w:cs="Times New Roman"/>
          <w:bCs/>
          <w:sz w:val="24"/>
          <w:szCs w:val="24"/>
        </w:rPr>
        <w:t xml:space="preserve">, bacteria responsible </w:t>
      </w:r>
      <w:r>
        <w:rPr>
          <w:rFonts w:ascii="Times New Roman" w:hAnsi="Times New Roman" w:cs="Times New Roman"/>
          <w:bCs/>
          <w:sz w:val="24"/>
          <w:szCs w:val="24"/>
        </w:rPr>
        <w:t xml:space="preserve">from oral cavity formation, on </w:t>
      </w:r>
      <w:r w:rsidRPr="007329D1">
        <w:rPr>
          <w:rFonts w:ascii="Times New Roman" w:hAnsi="Times New Roman" w:cs="Times New Roman"/>
          <w:bCs/>
          <w:sz w:val="24"/>
          <w:szCs w:val="24"/>
        </w:rPr>
        <w:t>tooth surface. Moreover, polyp</w:t>
      </w:r>
      <w:r>
        <w:rPr>
          <w:rFonts w:ascii="Times New Roman" w:hAnsi="Times New Roman" w:cs="Times New Roman"/>
          <w:bCs/>
          <w:sz w:val="24"/>
          <w:szCs w:val="24"/>
        </w:rPr>
        <w:t xml:space="preserve">henol oxidases can be used for </w:t>
      </w:r>
      <w:r w:rsidRPr="007329D1">
        <w:rPr>
          <w:rFonts w:ascii="Times New Roman" w:hAnsi="Times New Roman" w:cs="Times New Roman"/>
          <w:bCs/>
          <w:sz w:val="24"/>
          <w:szCs w:val="24"/>
        </w:rPr>
        <w:t>the treatment of Parkinson’s disea</w:t>
      </w:r>
      <w:r>
        <w:rPr>
          <w:rFonts w:ascii="Times New Roman" w:hAnsi="Times New Roman" w:cs="Times New Roman"/>
          <w:bCs/>
          <w:sz w:val="24"/>
          <w:szCs w:val="24"/>
        </w:rPr>
        <w:t xml:space="preserve">se. By the action of </w:t>
      </w:r>
      <w:r w:rsidRPr="007329D1">
        <w:rPr>
          <w:rFonts w:ascii="Times New Roman" w:hAnsi="Times New Roman" w:cs="Times New Roman"/>
          <w:bCs/>
          <w:sz w:val="24"/>
          <w:szCs w:val="24"/>
        </w:rPr>
        <w:t xml:space="preserve">polyphenol oxidase, </w:t>
      </w:r>
      <w:r>
        <w:rPr>
          <w:rFonts w:ascii="Times New Roman" w:hAnsi="Times New Roman" w:cs="Times New Roman"/>
          <w:bCs/>
          <w:sz w:val="24"/>
          <w:szCs w:val="24"/>
        </w:rPr>
        <w:t xml:space="preserve">                 </w:t>
      </w:r>
      <w:r w:rsidRPr="007329D1">
        <w:rPr>
          <w:rFonts w:ascii="Times New Roman" w:hAnsi="Times New Roman" w:cs="Times New Roman"/>
          <w:bCs/>
          <w:sz w:val="24"/>
          <w:szCs w:val="24"/>
        </w:rPr>
        <w:t xml:space="preserve">L tyrosine </w:t>
      </w:r>
      <w:r>
        <w:rPr>
          <w:rFonts w:ascii="Times New Roman" w:hAnsi="Times New Roman" w:cs="Times New Roman"/>
          <w:bCs/>
          <w:sz w:val="24"/>
          <w:szCs w:val="24"/>
        </w:rPr>
        <w:t xml:space="preserve">is converted to L-DOPA that is used to </w:t>
      </w:r>
      <w:r w:rsidR="00080F91">
        <w:rPr>
          <w:rFonts w:ascii="Times New Roman" w:hAnsi="Times New Roman" w:cs="Times New Roman"/>
          <w:bCs/>
          <w:sz w:val="24"/>
          <w:szCs w:val="24"/>
        </w:rPr>
        <w:t xml:space="preserve">supplement the </w:t>
      </w:r>
      <w:r w:rsidRPr="007329D1">
        <w:rPr>
          <w:rFonts w:ascii="Times New Roman" w:hAnsi="Times New Roman" w:cs="Times New Roman"/>
          <w:bCs/>
          <w:sz w:val="24"/>
          <w:szCs w:val="24"/>
        </w:rPr>
        <w:t>insuffic</w:t>
      </w:r>
      <w:r w:rsidR="00080F91">
        <w:rPr>
          <w:rFonts w:ascii="Times New Roman" w:hAnsi="Times New Roman" w:cs="Times New Roman"/>
          <w:bCs/>
          <w:sz w:val="24"/>
          <w:szCs w:val="24"/>
        </w:rPr>
        <w:t xml:space="preserve">ient amount of dopamine </w:t>
      </w:r>
      <w:r>
        <w:rPr>
          <w:rFonts w:ascii="Times New Roman" w:hAnsi="Times New Roman" w:cs="Times New Roman"/>
          <w:bCs/>
          <w:sz w:val="24"/>
          <w:szCs w:val="24"/>
        </w:rPr>
        <w:t xml:space="preserve">in </w:t>
      </w:r>
      <w:r w:rsidRPr="007329D1">
        <w:rPr>
          <w:rFonts w:ascii="Times New Roman" w:hAnsi="Times New Roman" w:cs="Times New Roman"/>
          <w:bCs/>
          <w:sz w:val="24"/>
          <w:szCs w:val="24"/>
        </w:rPr>
        <w:t>Parkinson’s disease</w:t>
      </w:r>
      <w:r>
        <w:rPr>
          <w:rFonts w:ascii="Times New Roman" w:hAnsi="Times New Roman" w:cs="Times New Roman"/>
          <w:bCs/>
          <w:sz w:val="24"/>
          <w:szCs w:val="24"/>
        </w:rPr>
        <w:t xml:space="preserve">. Clinical applications include </w:t>
      </w:r>
      <w:r w:rsidRPr="007329D1">
        <w:rPr>
          <w:rFonts w:ascii="Times New Roman" w:hAnsi="Times New Roman" w:cs="Times New Roman"/>
          <w:bCs/>
          <w:sz w:val="24"/>
          <w:szCs w:val="24"/>
        </w:rPr>
        <w:t>marke</w:t>
      </w:r>
      <w:r>
        <w:rPr>
          <w:rFonts w:ascii="Times New Roman" w:hAnsi="Times New Roman" w:cs="Times New Roman"/>
          <w:bCs/>
          <w:sz w:val="24"/>
          <w:szCs w:val="24"/>
        </w:rPr>
        <w:t xml:space="preserve">r  of  vitiligo  which  is  an </w:t>
      </w:r>
      <w:r w:rsidRPr="007329D1">
        <w:rPr>
          <w:rFonts w:ascii="Times New Roman" w:hAnsi="Times New Roman" w:cs="Times New Roman"/>
          <w:bCs/>
          <w:sz w:val="24"/>
          <w:szCs w:val="24"/>
        </w:rPr>
        <w:t>autoimmune  disease,  as  a  prod</w:t>
      </w:r>
      <w:r>
        <w:rPr>
          <w:rFonts w:ascii="Times New Roman" w:hAnsi="Times New Roman" w:cs="Times New Roman"/>
          <w:bCs/>
          <w:sz w:val="24"/>
          <w:szCs w:val="24"/>
        </w:rPr>
        <w:t xml:space="preserve">rug  therapy  agent  and as  a </w:t>
      </w:r>
      <w:r w:rsidRPr="007329D1">
        <w:rPr>
          <w:rFonts w:ascii="Times New Roman" w:hAnsi="Times New Roman" w:cs="Times New Roman"/>
          <w:bCs/>
          <w:sz w:val="24"/>
          <w:szCs w:val="24"/>
        </w:rPr>
        <w:t>tumor-suppressing.</w:t>
      </w:r>
      <w:r w:rsidR="00080F91">
        <w:rPr>
          <w:rFonts w:ascii="Times New Roman" w:hAnsi="Times New Roman" w:cs="Times New Roman"/>
          <w:bCs/>
          <w:sz w:val="24"/>
          <w:szCs w:val="24"/>
        </w:rPr>
        <w:t xml:space="preserve"> P</w:t>
      </w:r>
      <w:r w:rsidR="00080F91" w:rsidRPr="00080F91">
        <w:rPr>
          <w:rFonts w:ascii="Times New Roman" w:hAnsi="Times New Roman" w:cs="Times New Roman"/>
          <w:bCs/>
          <w:sz w:val="24"/>
          <w:szCs w:val="24"/>
        </w:rPr>
        <w:t>olyphenol oxidases a</w:t>
      </w:r>
      <w:r w:rsidR="00080F91">
        <w:rPr>
          <w:rFonts w:ascii="Times New Roman" w:hAnsi="Times New Roman" w:cs="Times New Roman"/>
          <w:bCs/>
          <w:sz w:val="24"/>
          <w:szCs w:val="24"/>
        </w:rPr>
        <w:t xml:space="preserve">re used for prevention of </w:t>
      </w:r>
      <w:r w:rsidR="009563AD">
        <w:rPr>
          <w:rFonts w:ascii="Times New Roman" w:hAnsi="Times New Roman" w:cs="Times New Roman"/>
          <w:bCs/>
          <w:sz w:val="24"/>
          <w:szCs w:val="24"/>
        </w:rPr>
        <w:t xml:space="preserve">bacterial adhesion, </w:t>
      </w:r>
      <w:r w:rsidR="00080F91" w:rsidRPr="00080F91">
        <w:rPr>
          <w:rFonts w:ascii="Times New Roman" w:hAnsi="Times New Roman" w:cs="Times New Roman"/>
          <w:bCs/>
          <w:sz w:val="24"/>
          <w:szCs w:val="24"/>
        </w:rPr>
        <w:t xml:space="preserve">treatment </w:t>
      </w:r>
      <w:r w:rsidR="009563AD">
        <w:rPr>
          <w:rFonts w:ascii="Times New Roman" w:hAnsi="Times New Roman" w:cs="Times New Roman"/>
          <w:bCs/>
          <w:sz w:val="24"/>
          <w:szCs w:val="24"/>
        </w:rPr>
        <w:t xml:space="preserve">of Parkinson’s disease </w:t>
      </w:r>
      <w:r w:rsidR="00080F91">
        <w:rPr>
          <w:rFonts w:ascii="Times New Roman" w:hAnsi="Times New Roman" w:cs="Times New Roman"/>
          <w:bCs/>
          <w:sz w:val="24"/>
          <w:szCs w:val="24"/>
        </w:rPr>
        <w:t xml:space="preserve">and </w:t>
      </w:r>
      <w:r w:rsidR="00080F91" w:rsidRPr="00080F91">
        <w:rPr>
          <w:rFonts w:ascii="Times New Roman" w:hAnsi="Times New Roman" w:cs="Times New Roman"/>
          <w:bCs/>
          <w:sz w:val="24"/>
          <w:szCs w:val="24"/>
        </w:rPr>
        <w:t>control of melanin synthesis. Ac</w:t>
      </w:r>
      <w:r w:rsidR="00080F91">
        <w:rPr>
          <w:rFonts w:ascii="Times New Roman" w:hAnsi="Times New Roman" w:cs="Times New Roman"/>
          <w:bCs/>
          <w:sz w:val="24"/>
          <w:szCs w:val="24"/>
        </w:rPr>
        <w:t xml:space="preserve">cording to the recent studies, </w:t>
      </w:r>
      <w:r w:rsidR="00080F91" w:rsidRPr="00080F91">
        <w:rPr>
          <w:rFonts w:ascii="Times New Roman" w:hAnsi="Times New Roman" w:cs="Times New Roman"/>
          <w:bCs/>
          <w:sz w:val="24"/>
          <w:szCs w:val="24"/>
        </w:rPr>
        <w:t>attachment  of  the  Streptococcus</w:t>
      </w:r>
      <w:r w:rsidR="00080F91">
        <w:rPr>
          <w:rFonts w:ascii="Times New Roman" w:hAnsi="Times New Roman" w:cs="Times New Roman"/>
          <w:bCs/>
          <w:sz w:val="24"/>
          <w:szCs w:val="24"/>
        </w:rPr>
        <w:t xml:space="preserve">  to  the  tooth  surface  was </w:t>
      </w:r>
      <w:r w:rsidR="00080F91" w:rsidRPr="00080F91">
        <w:rPr>
          <w:rFonts w:ascii="Times New Roman" w:hAnsi="Times New Roman" w:cs="Times New Roman"/>
          <w:bCs/>
          <w:sz w:val="24"/>
          <w:szCs w:val="24"/>
        </w:rPr>
        <w:t>inhibited  by  the  water  extract  of  potato  polyphenol  oxidase</w:t>
      </w:r>
      <w:r w:rsidR="00080F91">
        <w:rPr>
          <w:rFonts w:ascii="Times New Roman" w:hAnsi="Times New Roman" w:cs="Times New Roman"/>
          <w:bCs/>
          <w:sz w:val="24"/>
          <w:szCs w:val="24"/>
        </w:rPr>
        <w:t xml:space="preserve"> (Kaml A, 2015).</w:t>
      </w:r>
    </w:p>
    <w:p w:rsidR="007329D1" w:rsidRDefault="007329D1" w:rsidP="00080F9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PPO can be used in the development of biosensors for immunoassays, for the detection of phenols and phenolic compounds in waste water, foo</w:t>
      </w:r>
      <w:r w:rsidR="00080F91">
        <w:rPr>
          <w:rFonts w:ascii="Times New Roman" w:hAnsi="Times New Roman" w:cs="Times New Roman"/>
          <w:bCs/>
          <w:sz w:val="24"/>
          <w:szCs w:val="24"/>
        </w:rPr>
        <w:t xml:space="preserve">d and beverage phenols and phenolics compounds. In cosmetics, some hair </w:t>
      </w:r>
      <w:r w:rsidR="00080F91" w:rsidRPr="00080F91">
        <w:rPr>
          <w:rFonts w:ascii="Times New Roman" w:hAnsi="Times New Roman" w:cs="Times New Roman"/>
          <w:bCs/>
          <w:sz w:val="24"/>
          <w:szCs w:val="24"/>
        </w:rPr>
        <w:t>dyes and dermatological skin li</w:t>
      </w:r>
      <w:r w:rsidR="00080F91">
        <w:rPr>
          <w:rFonts w:ascii="Times New Roman" w:hAnsi="Times New Roman" w:cs="Times New Roman"/>
          <w:bCs/>
          <w:sz w:val="24"/>
          <w:szCs w:val="24"/>
        </w:rPr>
        <w:t xml:space="preserve">ghtning preparations are </w:t>
      </w:r>
      <w:r w:rsidR="00080F91">
        <w:rPr>
          <w:rFonts w:ascii="Times New Roman" w:hAnsi="Times New Roman" w:cs="Times New Roman"/>
          <w:bCs/>
          <w:sz w:val="24"/>
          <w:szCs w:val="24"/>
        </w:rPr>
        <w:lastRenderedPageBreak/>
        <w:t xml:space="preserve">based on laccase.  In textile </w:t>
      </w:r>
      <w:r w:rsidR="00080F91" w:rsidRPr="00080F91">
        <w:rPr>
          <w:rFonts w:ascii="Times New Roman" w:hAnsi="Times New Roman" w:cs="Times New Roman"/>
          <w:bCs/>
          <w:sz w:val="24"/>
          <w:szCs w:val="24"/>
        </w:rPr>
        <w:t>indust</w:t>
      </w:r>
      <w:r w:rsidR="00080F91">
        <w:rPr>
          <w:rFonts w:ascii="Times New Roman" w:hAnsi="Times New Roman" w:cs="Times New Roman"/>
          <w:bCs/>
          <w:sz w:val="24"/>
          <w:szCs w:val="24"/>
        </w:rPr>
        <w:t xml:space="preserve">ry, they are used for the </w:t>
      </w:r>
      <w:r w:rsidR="00080F91" w:rsidRPr="00080F91">
        <w:rPr>
          <w:rFonts w:ascii="Times New Roman" w:hAnsi="Times New Roman" w:cs="Times New Roman"/>
          <w:bCs/>
          <w:sz w:val="24"/>
          <w:szCs w:val="24"/>
        </w:rPr>
        <w:t>purposes of denim b</w:t>
      </w:r>
      <w:r w:rsidR="00080F91">
        <w:rPr>
          <w:rFonts w:ascii="Times New Roman" w:hAnsi="Times New Roman" w:cs="Times New Roman"/>
          <w:bCs/>
          <w:sz w:val="24"/>
          <w:szCs w:val="24"/>
        </w:rPr>
        <w:t>leaching and dye decolorization (Kaml A, 2015).</w:t>
      </w:r>
    </w:p>
    <w:p w:rsidR="00F13C39" w:rsidRDefault="00080F91" w:rsidP="006C20D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On </w:t>
      </w:r>
      <w:r w:rsidR="009563AD">
        <w:rPr>
          <w:rFonts w:ascii="Times New Roman" w:hAnsi="Times New Roman" w:cs="Times New Roman"/>
          <w:bCs/>
          <w:sz w:val="24"/>
          <w:szCs w:val="24"/>
        </w:rPr>
        <w:t xml:space="preserve">the </w:t>
      </w:r>
      <w:r w:rsidRPr="00080F91">
        <w:rPr>
          <w:rFonts w:ascii="Times New Roman" w:hAnsi="Times New Roman" w:cs="Times New Roman"/>
          <w:bCs/>
          <w:sz w:val="24"/>
          <w:szCs w:val="24"/>
        </w:rPr>
        <w:t>other  hand,  in  some</w:t>
      </w:r>
      <w:r w:rsidR="009563AD">
        <w:rPr>
          <w:rFonts w:ascii="Times New Roman" w:hAnsi="Times New Roman" w:cs="Times New Roman"/>
          <w:bCs/>
          <w:sz w:val="24"/>
          <w:szCs w:val="24"/>
        </w:rPr>
        <w:t xml:space="preserve">  food  processes, </w:t>
      </w:r>
      <w:r>
        <w:rPr>
          <w:rFonts w:ascii="Times New Roman" w:hAnsi="Times New Roman" w:cs="Times New Roman"/>
          <w:bCs/>
          <w:sz w:val="24"/>
          <w:szCs w:val="24"/>
        </w:rPr>
        <w:t xml:space="preserve">polyphenol </w:t>
      </w:r>
      <w:r w:rsidRPr="00080F91">
        <w:rPr>
          <w:rFonts w:ascii="Times New Roman" w:hAnsi="Times New Roman" w:cs="Times New Roman"/>
          <w:bCs/>
          <w:sz w:val="24"/>
          <w:szCs w:val="24"/>
        </w:rPr>
        <w:t>oxid</w:t>
      </w:r>
      <w:r w:rsidR="009563AD">
        <w:rPr>
          <w:rFonts w:ascii="Times New Roman" w:hAnsi="Times New Roman" w:cs="Times New Roman"/>
          <w:bCs/>
          <w:sz w:val="24"/>
          <w:szCs w:val="24"/>
        </w:rPr>
        <w:t xml:space="preserve">ase activity is undesirable </w:t>
      </w:r>
      <w:r w:rsidRPr="00080F91">
        <w:rPr>
          <w:rFonts w:ascii="Times New Roman" w:hAnsi="Times New Roman" w:cs="Times New Roman"/>
          <w:bCs/>
          <w:sz w:val="24"/>
          <w:szCs w:val="24"/>
        </w:rPr>
        <w:t>a</w:t>
      </w:r>
      <w:r w:rsidR="009563AD">
        <w:rPr>
          <w:rFonts w:ascii="Times New Roman" w:hAnsi="Times New Roman" w:cs="Times New Roman"/>
          <w:bCs/>
          <w:sz w:val="24"/>
          <w:szCs w:val="24"/>
        </w:rPr>
        <w:t xml:space="preserve">nd  plays an important  </w:t>
      </w:r>
      <w:r>
        <w:rPr>
          <w:rFonts w:ascii="Times New Roman" w:hAnsi="Times New Roman" w:cs="Times New Roman"/>
          <w:bCs/>
          <w:sz w:val="24"/>
          <w:szCs w:val="24"/>
        </w:rPr>
        <w:t xml:space="preserve">role </w:t>
      </w:r>
      <w:r w:rsidRPr="00080F91">
        <w:rPr>
          <w:rFonts w:ascii="Times New Roman" w:hAnsi="Times New Roman" w:cs="Times New Roman"/>
          <w:bCs/>
          <w:sz w:val="24"/>
          <w:szCs w:val="24"/>
        </w:rPr>
        <w:t>in</w:t>
      </w:r>
      <w:r>
        <w:rPr>
          <w:rFonts w:ascii="Times New Roman" w:hAnsi="Times New Roman" w:cs="Times New Roman"/>
          <w:bCs/>
          <w:sz w:val="24"/>
          <w:szCs w:val="24"/>
        </w:rPr>
        <w:t xml:space="preserve"> </w:t>
      </w:r>
      <w:r w:rsidRPr="00080F91">
        <w:rPr>
          <w:rFonts w:ascii="Times New Roman" w:hAnsi="Times New Roman" w:cs="Times New Roman"/>
          <w:bCs/>
          <w:sz w:val="24"/>
          <w:szCs w:val="24"/>
        </w:rPr>
        <w:t>determination  of  food  quality.</w:t>
      </w:r>
      <w:r>
        <w:rPr>
          <w:rFonts w:ascii="Times New Roman" w:hAnsi="Times New Roman" w:cs="Times New Roman"/>
          <w:bCs/>
          <w:sz w:val="24"/>
          <w:szCs w:val="24"/>
        </w:rPr>
        <w:t xml:space="preserve"> The controlled PPO </w:t>
      </w:r>
      <w:r w:rsidR="009563AD">
        <w:rPr>
          <w:rFonts w:ascii="Times New Roman" w:hAnsi="Times New Roman" w:cs="Times New Roman"/>
          <w:bCs/>
          <w:sz w:val="24"/>
          <w:szCs w:val="24"/>
        </w:rPr>
        <w:t xml:space="preserve">activity is supposed to </w:t>
      </w:r>
      <w:r w:rsidRPr="00080F91">
        <w:rPr>
          <w:rFonts w:ascii="Times New Roman" w:hAnsi="Times New Roman" w:cs="Times New Roman"/>
          <w:bCs/>
          <w:sz w:val="24"/>
          <w:szCs w:val="24"/>
        </w:rPr>
        <w:t>b</w:t>
      </w:r>
      <w:r w:rsidR="009563AD">
        <w:rPr>
          <w:rFonts w:ascii="Times New Roman" w:hAnsi="Times New Roman" w:cs="Times New Roman"/>
          <w:bCs/>
          <w:sz w:val="24"/>
          <w:szCs w:val="24"/>
        </w:rPr>
        <w:t xml:space="preserve">e </w:t>
      </w:r>
      <w:r>
        <w:rPr>
          <w:rFonts w:ascii="Times New Roman" w:hAnsi="Times New Roman" w:cs="Times New Roman"/>
          <w:bCs/>
          <w:sz w:val="24"/>
          <w:szCs w:val="24"/>
        </w:rPr>
        <w:t xml:space="preserve">important in </w:t>
      </w:r>
      <w:r w:rsidRPr="00080F91">
        <w:rPr>
          <w:rFonts w:ascii="Times New Roman" w:hAnsi="Times New Roman" w:cs="Times New Roman"/>
          <w:bCs/>
          <w:sz w:val="24"/>
          <w:szCs w:val="24"/>
        </w:rPr>
        <w:t>control of the quality</w:t>
      </w:r>
      <w:r>
        <w:rPr>
          <w:rFonts w:ascii="Times New Roman" w:hAnsi="Times New Roman" w:cs="Times New Roman"/>
          <w:bCs/>
          <w:sz w:val="24"/>
          <w:szCs w:val="24"/>
        </w:rPr>
        <w:t xml:space="preserve"> (Kaml A, 2015).</w:t>
      </w:r>
    </w:p>
    <w:p w:rsidR="00CE0035" w:rsidRPr="00152DC0" w:rsidRDefault="00152DC0" w:rsidP="00152DC0">
      <w:pPr>
        <w:spacing w:line="360" w:lineRule="auto"/>
        <w:jc w:val="both"/>
        <w:rPr>
          <w:rFonts w:ascii="Times New Roman" w:hAnsi="Times New Roman" w:cs="Times New Roman"/>
          <w:bCs/>
          <w:sz w:val="24"/>
          <w:szCs w:val="24"/>
        </w:rPr>
      </w:pPr>
      <w:r w:rsidRPr="00152DC0">
        <w:rPr>
          <w:rFonts w:ascii="Times New Roman" w:hAnsi="Times New Roman" w:cs="Times New Roman"/>
          <w:b/>
          <w:bCs/>
          <w:sz w:val="24"/>
          <w:szCs w:val="24"/>
        </w:rPr>
        <w:t>Conclusions</w:t>
      </w:r>
      <w:r w:rsidRPr="00152DC0">
        <w:rPr>
          <w:rFonts w:ascii="Times New Roman" w:hAnsi="Times New Roman" w:cs="Times New Roman"/>
          <w:bCs/>
          <w:sz w:val="24"/>
          <w:szCs w:val="24"/>
        </w:rPr>
        <w:t>: Enzymatic browning due to PPO in our plant foods is con</w:t>
      </w:r>
      <w:r>
        <w:rPr>
          <w:rFonts w:ascii="Times New Roman" w:hAnsi="Times New Roman" w:cs="Times New Roman"/>
          <w:bCs/>
          <w:sz w:val="24"/>
          <w:szCs w:val="24"/>
        </w:rPr>
        <w:t>trolled in the food processing industry by use of ascorbic acid</w:t>
      </w:r>
      <w:r w:rsidRPr="00152DC0">
        <w:rPr>
          <w:rFonts w:ascii="Times New Roman" w:hAnsi="Times New Roman" w:cs="Times New Roman"/>
          <w:bCs/>
          <w:sz w:val="24"/>
          <w:szCs w:val="24"/>
        </w:rPr>
        <w:t>, sodium bisulfate and lower</w:t>
      </w:r>
      <w:r>
        <w:rPr>
          <w:rFonts w:ascii="Times New Roman" w:hAnsi="Times New Roman" w:cs="Times New Roman"/>
          <w:bCs/>
          <w:sz w:val="24"/>
          <w:szCs w:val="24"/>
        </w:rPr>
        <w:t>ing the pH</w:t>
      </w:r>
      <w:r w:rsidR="00425DC5">
        <w:rPr>
          <w:rFonts w:ascii="Times New Roman" w:hAnsi="Times New Roman" w:cs="Times New Roman"/>
          <w:bCs/>
          <w:sz w:val="24"/>
          <w:szCs w:val="24"/>
        </w:rPr>
        <w:t xml:space="preserve">. Chemical treatment </w:t>
      </w:r>
      <w:r w:rsidRPr="00152DC0">
        <w:rPr>
          <w:rFonts w:ascii="Times New Roman" w:hAnsi="Times New Roman" w:cs="Times New Roman"/>
          <w:bCs/>
          <w:sz w:val="24"/>
          <w:szCs w:val="24"/>
        </w:rPr>
        <w:t xml:space="preserve">is </w:t>
      </w:r>
      <w:r>
        <w:rPr>
          <w:rFonts w:ascii="Times New Roman" w:hAnsi="Times New Roman" w:cs="Times New Roman"/>
          <w:bCs/>
          <w:sz w:val="24"/>
          <w:szCs w:val="24"/>
        </w:rPr>
        <w:t xml:space="preserve">not acceptable to some </w:t>
      </w:r>
      <w:r w:rsidRPr="00152DC0">
        <w:rPr>
          <w:rFonts w:ascii="Times New Roman" w:hAnsi="Times New Roman" w:cs="Times New Roman"/>
          <w:bCs/>
          <w:sz w:val="24"/>
          <w:szCs w:val="24"/>
        </w:rPr>
        <w:t>consumers and cannot be used to prevent browning in</w:t>
      </w:r>
      <w:r>
        <w:rPr>
          <w:rFonts w:ascii="Times New Roman" w:hAnsi="Times New Roman" w:cs="Times New Roman"/>
          <w:bCs/>
          <w:sz w:val="24"/>
          <w:szCs w:val="24"/>
        </w:rPr>
        <w:t xml:space="preserve"> intact fruits and vegetables. Through better </w:t>
      </w:r>
      <w:r w:rsidRPr="00152DC0">
        <w:rPr>
          <w:rFonts w:ascii="Times New Roman" w:hAnsi="Times New Roman" w:cs="Times New Roman"/>
          <w:bCs/>
          <w:sz w:val="24"/>
          <w:szCs w:val="24"/>
        </w:rPr>
        <w:t>understanding of the mechanism of acti</w:t>
      </w:r>
      <w:r>
        <w:rPr>
          <w:rFonts w:ascii="Times New Roman" w:hAnsi="Times New Roman" w:cs="Times New Roman"/>
          <w:bCs/>
          <w:sz w:val="24"/>
          <w:szCs w:val="24"/>
        </w:rPr>
        <w:t xml:space="preserve">on of PPO and its essential or </w:t>
      </w:r>
      <w:r w:rsidR="00425DC5">
        <w:rPr>
          <w:rFonts w:ascii="Times New Roman" w:hAnsi="Times New Roman" w:cs="Times New Roman"/>
          <w:bCs/>
          <w:sz w:val="24"/>
          <w:szCs w:val="24"/>
        </w:rPr>
        <w:t>nonessential metabolic role</w:t>
      </w:r>
      <w:r w:rsidRPr="00152DC0">
        <w:rPr>
          <w:rFonts w:ascii="Times New Roman" w:hAnsi="Times New Roman" w:cs="Times New Roman"/>
          <w:bCs/>
          <w:sz w:val="24"/>
          <w:szCs w:val="24"/>
        </w:rPr>
        <w:t xml:space="preserve"> in plants, it is exp</w:t>
      </w:r>
      <w:r>
        <w:rPr>
          <w:rFonts w:ascii="Times New Roman" w:hAnsi="Times New Roman" w:cs="Times New Roman"/>
          <w:bCs/>
          <w:sz w:val="24"/>
          <w:szCs w:val="24"/>
        </w:rPr>
        <w:t xml:space="preserve">ected that genetic engineering </w:t>
      </w:r>
      <w:r w:rsidRPr="00152DC0">
        <w:rPr>
          <w:rFonts w:ascii="Times New Roman" w:hAnsi="Times New Roman" w:cs="Times New Roman"/>
          <w:bCs/>
          <w:sz w:val="24"/>
          <w:szCs w:val="24"/>
        </w:rPr>
        <w:t>techniques will be important in preventing enzymatic browning</w:t>
      </w:r>
      <w:r>
        <w:rPr>
          <w:rFonts w:ascii="Times New Roman" w:hAnsi="Times New Roman" w:cs="Times New Roman"/>
          <w:bCs/>
          <w:sz w:val="24"/>
          <w:szCs w:val="24"/>
        </w:rPr>
        <w:t xml:space="preserve">. </w:t>
      </w:r>
      <w:r w:rsidRPr="00152DC0">
        <w:rPr>
          <w:rFonts w:ascii="Times New Roman" w:hAnsi="Times New Roman" w:cs="Times New Roman"/>
          <w:bCs/>
          <w:sz w:val="24"/>
          <w:szCs w:val="24"/>
        </w:rPr>
        <w:t>The different methods of preservation</w:t>
      </w:r>
      <w:r>
        <w:rPr>
          <w:rFonts w:ascii="Times New Roman" w:hAnsi="Times New Roman" w:cs="Times New Roman"/>
          <w:bCs/>
          <w:sz w:val="24"/>
          <w:szCs w:val="24"/>
        </w:rPr>
        <w:t xml:space="preserve"> against enzymatic browning in </w:t>
      </w:r>
      <w:r w:rsidRPr="00152DC0">
        <w:rPr>
          <w:rFonts w:ascii="Times New Roman" w:hAnsi="Times New Roman" w:cs="Times New Roman"/>
          <w:bCs/>
          <w:sz w:val="24"/>
          <w:szCs w:val="24"/>
        </w:rPr>
        <w:t>fruits and vegetables are in constant d</w:t>
      </w:r>
      <w:r>
        <w:rPr>
          <w:rFonts w:ascii="Times New Roman" w:hAnsi="Times New Roman" w:cs="Times New Roman"/>
          <w:bCs/>
          <w:sz w:val="24"/>
          <w:szCs w:val="24"/>
        </w:rPr>
        <w:t xml:space="preserve">evelopment. In one hand, the </w:t>
      </w:r>
      <w:r w:rsidRPr="00152DC0">
        <w:rPr>
          <w:rFonts w:ascii="Times New Roman" w:hAnsi="Times New Roman" w:cs="Times New Roman"/>
          <w:bCs/>
          <w:sz w:val="24"/>
          <w:szCs w:val="24"/>
        </w:rPr>
        <w:t>optimization of the prevention by c</w:t>
      </w:r>
      <w:r>
        <w:rPr>
          <w:rFonts w:ascii="Times New Roman" w:hAnsi="Times New Roman" w:cs="Times New Roman"/>
          <w:bCs/>
          <w:sz w:val="24"/>
          <w:szCs w:val="24"/>
        </w:rPr>
        <w:t xml:space="preserve">ombining different techniques, </w:t>
      </w:r>
      <w:r w:rsidRPr="00152DC0">
        <w:rPr>
          <w:rFonts w:ascii="Times New Roman" w:hAnsi="Times New Roman" w:cs="Times New Roman"/>
          <w:bCs/>
          <w:sz w:val="24"/>
          <w:szCs w:val="24"/>
        </w:rPr>
        <w:t>however the optimized parameters depend on th</w:t>
      </w:r>
      <w:r>
        <w:rPr>
          <w:rFonts w:ascii="Times New Roman" w:hAnsi="Times New Roman" w:cs="Times New Roman"/>
          <w:bCs/>
          <w:sz w:val="24"/>
          <w:szCs w:val="24"/>
        </w:rPr>
        <w:t xml:space="preserve">e kind of fruit or vegetable.  </w:t>
      </w:r>
      <w:r w:rsidRPr="00152DC0">
        <w:rPr>
          <w:rFonts w:ascii="Times New Roman" w:hAnsi="Times New Roman" w:cs="Times New Roman"/>
          <w:bCs/>
          <w:sz w:val="24"/>
          <w:szCs w:val="24"/>
        </w:rPr>
        <w:t>On the other hand, the development of alternat</w:t>
      </w:r>
      <w:r>
        <w:rPr>
          <w:rFonts w:ascii="Times New Roman" w:hAnsi="Times New Roman" w:cs="Times New Roman"/>
          <w:bCs/>
          <w:sz w:val="24"/>
          <w:szCs w:val="24"/>
        </w:rPr>
        <w:t xml:space="preserve">ive methods to replace thermal </w:t>
      </w:r>
      <w:r w:rsidRPr="00152DC0">
        <w:rPr>
          <w:rFonts w:ascii="Times New Roman" w:hAnsi="Times New Roman" w:cs="Times New Roman"/>
          <w:bCs/>
          <w:sz w:val="24"/>
          <w:szCs w:val="24"/>
        </w:rPr>
        <w:t xml:space="preserve">methods is in constant increase.  </w:t>
      </w:r>
    </w:p>
    <w:p w:rsidR="00152DC0" w:rsidRDefault="00152DC0" w:rsidP="006C20D5">
      <w:pPr>
        <w:spacing w:line="360" w:lineRule="auto"/>
        <w:jc w:val="both"/>
        <w:rPr>
          <w:rFonts w:ascii="Times New Roman" w:hAnsi="Times New Roman" w:cs="Times New Roman"/>
          <w:bCs/>
          <w:sz w:val="24"/>
          <w:szCs w:val="24"/>
        </w:rPr>
      </w:pPr>
    </w:p>
    <w:p w:rsidR="00425DC5" w:rsidRDefault="00425DC5" w:rsidP="006C20D5">
      <w:pPr>
        <w:spacing w:line="360" w:lineRule="auto"/>
        <w:jc w:val="both"/>
        <w:rPr>
          <w:rFonts w:ascii="Times New Roman" w:hAnsi="Times New Roman" w:cs="Times New Roman"/>
          <w:bCs/>
          <w:sz w:val="24"/>
          <w:szCs w:val="24"/>
        </w:rPr>
      </w:pPr>
    </w:p>
    <w:p w:rsidR="00F13C39" w:rsidRPr="00D17D25" w:rsidRDefault="00A07532" w:rsidP="006C20D5">
      <w:pPr>
        <w:spacing w:line="360" w:lineRule="auto"/>
        <w:jc w:val="both"/>
        <w:rPr>
          <w:rFonts w:ascii="Times New Roman" w:eastAsia="Times New Roman" w:hAnsi="Times New Roman" w:cs="Times New Roman"/>
          <w:b/>
          <w:color w:val="000000"/>
          <w:sz w:val="27"/>
          <w:szCs w:val="27"/>
        </w:rPr>
      </w:pPr>
      <w:r w:rsidRPr="00D17D25">
        <w:rPr>
          <w:rFonts w:ascii="Times New Roman" w:eastAsia="Times New Roman" w:hAnsi="Times New Roman" w:cs="Times New Roman"/>
          <w:b/>
          <w:color w:val="000000"/>
          <w:sz w:val="27"/>
          <w:szCs w:val="27"/>
        </w:rPr>
        <w:t>References</w:t>
      </w:r>
    </w:p>
    <w:tbl>
      <w:tblPr>
        <w:tblW w:w="9388" w:type="dxa"/>
        <w:tblLook w:val="04A0"/>
      </w:tblPr>
      <w:tblGrid>
        <w:gridCol w:w="9388"/>
      </w:tblGrid>
      <w:tr w:rsidR="00493C35" w:rsidRPr="00493C35" w:rsidTr="007106DB">
        <w:trPr>
          <w:trHeight w:val="1032"/>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Bayindirli, A.; Alpas, H.; Bozoglu, F.; Hizal, M. Efficiency of high pressure treatment on inacti-vation of pathogenic microorganisms and enzyme s in apple, orange, apricot and sour cherry juices. Food Control  2006,  17, 52–58</w:t>
            </w:r>
          </w:p>
        </w:tc>
      </w:tr>
      <w:tr w:rsidR="00493C35" w:rsidRPr="00493C35" w:rsidTr="007106DB">
        <w:trPr>
          <w:trHeight w:val="834"/>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Butz, P.; García, A. F.; Lindauer, R.; Dieterich, S.; Bognár, A.; Tausher,  B. Influence of ultra high pressure processing on fruit and vegetable products. J. Food Eng. 2003,  56, 233–236.</w:t>
            </w:r>
          </w:p>
        </w:tc>
      </w:tr>
      <w:tr w:rsidR="00493C35" w:rsidRPr="00493C35" w:rsidTr="007106DB">
        <w:trPr>
          <w:trHeight w:val="836"/>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Castro, I.; Macedo, B.; Teixeira, J.A.; Vicente, A.A. The effect of electric field on important food-processing enzymes: comparison of inac tivation kinetics under conventional and ohmic heating. J. Food Sci. 2004, 69 (9), C696–C701</w:t>
            </w:r>
          </w:p>
        </w:tc>
      </w:tr>
      <w:tr w:rsidR="00493C35" w:rsidRPr="00493C35" w:rsidTr="007106DB">
        <w:trPr>
          <w:trHeight w:val="806"/>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lastRenderedPageBreak/>
              <w:t>Christiane Queiroz, Maria Lúcia Mendes Lopes, Eliane Fialho, and Vera Lúcia Valente-Mesquita. Polyphenol Oxidase: Characteristics and Mechanisms of Browning Control. Taylor &amp; Francis. Food Reviews International, 2008,  24:361-375,</w:t>
            </w:r>
          </w:p>
        </w:tc>
      </w:tr>
      <w:tr w:rsidR="00493C35" w:rsidRPr="00493C35" w:rsidTr="007106DB">
        <w:trPr>
          <w:trHeight w:val="699"/>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Chutintrasri, B.; Noomhorm, A. Thermal inactivation of polyphenoloxidase  in pineapple puree. LWT – Food Sci. Technol. 2006 , 39 (3), 492–495.</w:t>
            </w:r>
          </w:p>
        </w:tc>
      </w:tr>
      <w:tr w:rsidR="00493C35" w:rsidRPr="00493C35" w:rsidTr="007106DB">
        <w:trPr>
          <w:trHeight w:val="993"/>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Corwin, H.; Shellhammer, T.H. Combined carbon dioxide and high pressure inactivation of pec-tin methylesterase, polyphenol oxidase, Lactobacillus plantarum and Escherichi coli. J. Food Sci.  2002, 67 (2), 697–701.</w:t>
            </w:r>
          </w:p>
        </w:tc>
      </w:tr>
      <w:tr w:rsidR="00493C35" w:rsidRPr="00493C35" w:rsidTr="007106DB">
        <w:trPr>
          <w:trHeight w:val="680"/>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Cserhalmi, Z., Sass-Kiss, Á. , Tóth-Markus, M., Lechner, N.  Study of pulsed electric field treated citrus juices. Innov. Food Sci. Emerg. Technol. 2006, 7, 49–54.</w:t>
            </w:r>
          </w:p>
        </w:tc>
      </w:tr>
      <w:tr w:rsidR="00493C35" w:rsidRPr="00493C35" w:rsidTr="007106DB">
        <w:trPr>
          <w:trHeight w:val="1002"/>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Daniel Ferreira Holderbaum, Tomoyuki Kon, Tsuyoshi Kudo, Miguel Pedro Guerra, 2010; Enzymatic Browning, Polyphenol Oxidase Activity, and Polyphenols in four apple cultivars: Dynamics during fruit development; Hortscience 45(8):1150-1154</w:t>
            </w:r>
          </w:p>
        </w:tc>
      </w:tr>
      <w:tr w:rsidR="00493C35" w:rsidRPr="00493C35" w:rsidTr="007106DB">
        <w:trPr>
          <w:trHeight w:val="818"/>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Deng, Y.; Singh, R.K.; Lee, J.H. Estimation of temperature profiles in microwaved particulates using enzyme and vision syst em. LWT – Food Sci. Technol.  2003, 36 (3), 331–338.</w:t>
            </w:r>
          </w:p>
        </w:tc>
      </w:tr>
      <w:tr w:rsidR="00493C35" w:rsidRPr="00493C35" w:rsidTr="007106DB">
        <w:trPr>
          <w:trHeight w:val="647"/>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Evrendilek, G.A.; Li, S.; Dantze r, W.R.; Zhang, Q.H. Pulsed electric field processing of beer: microbial, sensory, and quality analyses. J. Food Sci. 2004, 69 (8), 228–232</w:t>
            </w:r>
          </w:p>
        </w:tc>
      </w:tr>
      <w:tr w:rsidR="00493C35" w:rsidRPr="00493C35" w:rsidTr="007106DB">
        <w:trPr>
          <w:trHeight w:val="982"/>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Fan, X.; Niemera, B.A.; Mattheis, J.P.; Zhuang, H.; Olson,  D.W. Quality of fresh-cut apple slices as affected by low-dose ionizing radiation and calcium ascorbate treatment. J. Food Sci. 2005, 70 (2), S143–S148.</w:t>
            </w:r>
          </w:p>
        </w:tc>
      </w:tr>
      <w:tr w:rsidR="00493C35" w:rsidRPr="00493C35" w:rsidTr="007106DB">
        <w:trPr>
          <w:trHeight w:val="839"/>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García, D.; Gómez,  N.; Condón, S.; Raso, J.; Pagán, R. Pulsed electric fields caus e sublethal injury in  Escherichia coli. Lett. Appl. Microbiol.  2003, 36 (3), 140–144.</w:t>
            </w:r>
          </w:p>
        </w:tc>
      </w:tr>
      <w:tr w:rsidR="00493C35" w:rsidRPr="00493C35" w:rsidTr="007106DB">
        <w:trPr>
          <w:trHeight w:val="1350"/>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Gisele Polete Mizobutsi, Fernando Luiz Finger, Rosilene Antônio Ribeiro, Rolf Puschmann, Ludmila Lafetá de Melo Neves, Wagner Ferreira da Mota, 2010; Effect of pH and temperature on peroxidase and polyphenoloxidase activities of litchi pericarp, Sci. Agric. (Piracicaba, Braz.), v.67, n.2, p.213-217, March/April 2010</w:t>
            </w:r>
          </w:p>
        </w:tc>
      </w:tr>
      <w:tr w:rsidR="00493C35" w:rsidRPr="00493C35" w:rsidTr="007106DB">
        <w:trPr>
          <w:trHeight w:val="1055"/>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Gui, F.; Wu, J.; Chen, F.; Liao , X.; Hu, X.; Zhang, Z.; Wang,  Z. Inactivation of polyphenol oxi-dases in cloudy apple juice exposed to supercritical  carbon dioxide. Food Chem.  2007,  100 (4), 1678, 1685.</w:t>
            </w:r>
          </w:p>
        </w:tc>
      </w:tr>
      <w:tr w:rsidR="00493C35" w:rsidRPr="00493C35" w:rsidTr="007106DB">
        <w:trPr>
          <w:trHeight w:val="971"/>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lastRenderedPageBreak/>
              <w:t>Heddleson, R.A.; Doores, S. Factors affecting microwave heating of foods and microwave induced destruction of  foodborne pathogens – a review. J. Food Protec.  1994, 57 (11), 1025–1037.</w:t>
            </w:r>
          </w:p>
        </w:tc>
      </w:tr>
      <w:tr w:rsidR="00493C35" w:rsidRPr="00493C35" w:rsidTr="007106DB">
        <w:trPr>
          <w:trHeight w:val="986"/>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Hendrickx, M.; Ludikhuyze, L.; Van Den Broeck,  I.; Weemaes, C.  Effects of high pressure on enzymes related to food quality. Trends Food Sci. Technol.  1998, 9, 197–203.</w:t>
            </w:r>
          </w:p>
        </w:tc>
      </w:tr>
      <w:tr w:rsidR="00493C35" w:rsidRPr="00493C35" w:rsidTr="007106DB">
        <w:trPr>
          <w:trHeight w:val="972"/>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Iemma, J.; Alcarde, A.R.; Domarco, R.E.; Spoto, M.H.F.; Blumer, L.; Matraia, C. Radiação gama na conservação do suco natural de laranja. Sci. Agric.  1999, 56 (4), 1193–1198.</w:t>
            </w:r>
          </w:p>
        </w:tc>
      </w:tr>
      <w:tr w:rsidR="00493C35" w:rsidRPr="00493C35" w:rsidTr="007106DB">
        <w:trPr>
          <w:trHeight w:val="841"/>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Irina Ioannou , Mohamed Ghoul., Prevention Of Enzymatic Browning In Fruit And Vegetables, European Scientific Journal   October 2013  edition vol.9,  No.30</w:t>
            </w:r>
          </w:p>
        </w:tc>
      </w:tr>
      <w:tr w:rsidR="00493C35" w:rsidRPr="00493C35" w:rsidTr="007106DB">
        <w:trPr>
          <w:trHeight w:val="1136"/>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Kim, Y.-S.; Park, S.-J.; Cho,  Y.-H.; Park, J. Effects of combined treatment of high hydrostatic pressure and mild heat on the quali ty of carrot juice. J. Food Sci. 2001,  66 (9), 1355–1360.</w:t>
            </w:r>
          </w:p>
        </w:tc>
      </w:tr>
      <w:tr w:rsidR="00493C35" w:rsidRPr="00493C35" w:rsidTr="007106DB">
        <w:trPr>
          <w:trHeight w:val="825"/>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Kuwabara,  T.,  Masuda,  T.,  Aizawa,  S.,  1997.  A dithiothreitol-sensetive  tetrameric  protease  from  spinach thylakoids has polyphenol oxidase activity. Plant Cell Physiol. 38,179–187.</w:t>
            </w:r>
          </w:p>
        </w:tc>
      </w:tr>
      <w:tr w:rsidR="00493C35" w:rsidRPr="00493C35" w:rsidTr="007106DB">
        <w:trPr>
          <w:trHeight w:val="1080"/>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Lacroix, M.; Ouattara, B. Comb ined industrial process with irra diation to assure innocuity and preservation of food products –  a review. Food Res. Intern. 2000, 33, 719–724.</w:t>
            </w:r>
          </w:p>
        </w:tc>
      </w:tr>
      <w:tr w:rsidR="00493C35" w:rsidRPr="00493C35" w:rsidTr="007106DB">
        <w:trPr>
          <w:trHeight w:val="698"/>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Li, S.-Q.; Zhang,  Q.H. Inactivation of E.coli 8739 in enriched soymil k using pulsed electric fields. J. Food Sci. 2004, 69 (7), 169–174.</w:t>
            </w:r>
          </w:p>
        </w:tc>
      </w:tr>
      <w:tr w:rsidR="00493C35" w:rsidRPr="00493C35" w:rsidTr="007106DB">
        <w:trPr>
          <w:trHeight w:val="540"/>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Macheix, J.J., A. Fleuriet, and J. Billot. 1990. Fruit phenolics. CRC Press, Boca Raton, FL.</w:t>
            </w:r>
          </w:p>
        </w:tc>
      </w:tr>
      <w:tr w:rsidR="00493C35" w:rsidRPr="00493C35" w:rsidTr="007106DB">
        <w:trPr>
          <w:trHeight w:val="860"/>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Maloveryan A, Trapido M, Sillak H, Kahru A., 2001, “Study of the environmental hazard caused by the oil-shale industry solid waste.</w:t>
            </w:r>
          </w:p>
        </w:tc>
      </w:tr>
      <w:tr w:rsidR="00493C35" w:rsidRPr="00493C35" w:rsidTr="007106DB">
        <w:trPr>
          <w:trHeight w:val="830"/>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Messens, W.; Camp. J.V.; Huyghebaert, A. The use of high pressure to modify the functionality of food proteins. Trends Food Sci. Technol.  1997,8, 107–112.</w:t>
            </w:r>
          </w:p>
        </w:tc>
      </w:tr>
      <w:tr w:rsidR="00493C35" w:rsidRPr="00493C35" w:rsidTr="007106DB">
        <w:trPr>
          <w:trHeight w:val="841"/>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Motoda,  S.,  1998,  “Purification  and  characterization  of polyphenol oxidase from Trametes sp.”, Journal of Bioscience and Bioengineering, Vol. 87, pp 137-143.</w:t>
            </w:r>
          </w:p>
        </w:tc>
      </w:tr>
      <w:tr w:rsidR="00493C35" w:rsidRPr="00493C35" w:rsidTr="007106DB">
        <w:trPr>
          <w:trHeight w:val="840"/>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lastRenderedPageBreak/>
              <w:t>Pandey Kanti Bhooshan and Syed Ibrahim Rizvi, 2009; Plant polyphenols as dietary antioxidants in human health and disease”, nov-dec 2009 PM2835915 pp 270-278</w:t>
            </w:r>
          </w:p>
        </w:tc>
      </w:tr>
      <w:tr w:rsidR="00493C35" w:rsidRPr="00493C35" w:rsidTr="007106DB">
        <w:trPr>
          <w:trHeight w:val="696"/>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Prakash, A.; Guner, A.R.; Caporaso, F.; Foley, D.M. Effects  of low-dose gamma irradiation on the shelflife and quality characteristics of cut romaine lettuce packaged under modified atmo-sphere. J. Food Sci. 2000 ,  65 (3), 549–553.</w:t>
            </w:r>
          </w:p>
        </w:tc>
      </w:tr>
      <w:tr w:rsidR="00493C35" w:rsidRPr="00493C35" w:rsidTr="007106DB">
        <w:trPr>
          <w:trHeight w:val="666"/>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Whitaker and Chang Y. Lee, Recent Advances in Chemistry of Enzymatic Browning ;An Overview, American Chemical Society, 1995, 0097H5156/95/0600-0002$12.00/0</w:t>
            </w:r>
          </w:p>
        </w:tc>
      </w:tr>
      <w:tr w:rsidR="00493C35" w:rsidRPr="00493C35" w:rsidTr="007106DB">
        <w:trPr>
          <w:trHeight w:val="694"/>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Zhang, L.; Lu, Z.; Lu, F.; Bie, X. Effect of γ  irradiation on quality-maintaining of fresh-cut lettuce. Food Control  2006,  17, 225–228.</w:t>
            </w:r>
          </w:p>
        </w:tc>
      </w:tr>
      <w:tr w:rsidR="00493C35" w:rsidRPr="00493C35" w:rsidTr="007106DB">
        <w:trPr>
          <w:trHeight w:val="1009"/>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Zhong, K.; Chen, F.; Wu, J.; Wang, Z.; Liao, X.; Hu, X.; Zhang, Z. Kinetics of inactivation of Escherichia coli  in carrot juice by pulsed electri c field. J. Food Process Eng.  2005,  28(6), 595–609.</w:t>
            </w:r>
          </w:p>
        </w:tc>
      </w:tr>
      <w:tr w:rsidR="00493C35" w:rsidRPr="00493C35" w:rsidTr="007106DB">
        <w:trPr>
          <w:trHeight w:val="557"/>
        </w:trPr>
        <w:tc>
          <w:tcPr>
            <w:tcW w:w="9388" w:type="dxa"/>
            <w:shd w:val="clear" w:color="auto" w:fill="auto"/>
            <w:noWrap/>
            <w:vAlign w:val="bottom"/>
            <w:hideMark/>
          </w:tcPr>
          <w:p w:rsidR="00493C35" w:rsidRPr="007106DB" w:rsidRDefault="00493C35" w:rsidP="007106DB">
            <w:pPr>
              <w:pStyle w:val="ListParagraph"/>
              <w:numPr>
                <w:ilvl w:val="0"/>
                <w:numId w:val="19"/>
              </w:numPr>
              <w:spacing w:line="360" w:lineRule="auto"/>
              <w:jc w:val="both"/>
              <w:rPr>
                <w:color w:val="000000"/>
              </w:rPr>
            </w:pPr>
            <w:r w:rsidRPr="007106DB">
              <w:rPr>
                <w:color w:val="000000"/>
              </w:rPr>
              <w:t>Ziyan E, Pekyardimci S., 2003. Characterization of polyphenol oxidase from Jerusalem atichole”, Turk. J. Chem, Vol. 27, pp. 217-225.</w:t>
            </w:r>
          </w:p>
        </w:tc>
      </w:tr>
    </w:tbl>
    <w:p w:rsidR="00425DC5" w:rsidRPr="0055527D" w:rsidRDefault="00425DC5" w:rsidP="00493C35">
      <w:pPr>
        <w:spacing w:line="276" w:lineRule="auto"/>
        <w:jc w:val="both"/>
      </w:pPr>
    </w:p>
    <w:sectPr w:rsidR="00425DC5" w:rsidRPr="0055527D" w:rsidSect="00B7229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E52" w:rsidRDefault="00F72E52" w:rsidP="00B10193">
      <w:pPr>
        <w:spacing w:after="0" w:line="240" w:lineRule="auto"/>
      </w:pPr>
      <w:r>
        <w:separator/>
      </w:r>
    </w:p>
  </w:endnote>
  <w:endnote w:type="continuationSeparator" w:id="0">
    <w:p w:rsidR="00F72E52" w:rsidRDefault="00F72E52" w:rsidP="00B10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413688"/>
      <w:docPartObj>
        <w:docPartGallery w:val="Page Numbers (Bottom of Page)"/>
        <w:docPartUnique/>
      </w:docPartObj>
    </w:sdtPr>
    <w:sdtContent>
      <w:p w:rsidR="00B10193" w:rsidRDefault="00B10193">
        <w:pPr>
          <w:pStyle w:val="Footer"/>
          <w:jc w:val="right"/>
        </w:pPr>
        <w:fldSimple w:instr=" PAGE   \* MERGEFORMAT ">
          <w:r w:rsidR="00633F79">
            <w:rPr>
              <w:noProof/>
            </w:rPr>
            <w:t>1</w:t>
          </w:r>
        </w:fldSimple>
      </w:p>
    </w:sdtContent>
  </w:sdt>
  <w:p w:rsidR="00B10193" w:rsidRDefault="00B101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E52" w:rsidRDefault="00F72E52" w:rsidP="00B10193">
      <w:pPr>
        <w:spacing w:after="0" w:line="240" w:lineRule="auto"/>
      </w:pPr>
      <w:r>
        <w:separator/>
      </w:r>
    </w:p>
  </w:footnote>
  <w:footnote w:type="continuationSeparator" w:id="0">
    <w:p w:rsidR="00F72E52" w:rsidRDefault="00F72E52" w:rsidP="00B101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FE2"/>
    <w:multiLevelType w:val="hybridMultilevel"/>
    <w:tmpl w:val="24A8A7D2"/>
    <w:lvl w:ilvl="0" w:tplc="B49090EA">
      <w:start w:val="1"/>
      <w:numFmt w:val="bullet"/>
      <w:lvlText w:val="•"/>
      <w:lvlJc w:val="left"/>
      <w:pPr>
        <w:tabs>
          <w:tab w:val="num" w:pos="720"/>
        </w:tabs>
        <w:ind w:left="720" w:hanging="360"/>
      </w:pPr>
      <w:rPr>
        <w:rFonts w:ascii="Arial" w:hAnsi="Arial" w:hint="default"/>
      </w:rPr>
    </w:lvl>
    <w:lvl w:ilvl="1" w:tplc="F96C6E2E" w:tentative="1">
      <w:start w:val="1"/>
      <w:numFmt w:val="bullet"/>
      <w:lvlText w:val="•"/>
      <w:lvlJc w:val="left"/>
      <w:pPr>
        <w:tabs>
          <w:tab w:val="num" w:pos="1440"/>
        </w:tabs>
        <w:ind w:left="1440" w:hanging="360"/>
      </w:pPr>
      <w:rPr>
        <w:rFonts w:ascii="Arial" w:hAnsi="Arial" w:hint="default"/>
      </w:rPr>
    </w:lvl>
    <w:lvl w:ilvl="2" w:tplc="794A9A6A" w:tentative="1">
      <w:start w:val="1"/>
      <w:numFmt w:val="bullet"/>
      <w:lvlText w:val="•"/>
      <w:lvlJc w:val="left"/>
      <w:pPr>
        <w:tabs>
          <w:tab w:val="num" w:pos="2160"/>
        </w:tabs>
        <w:ind w:left="2160" w:hanging="360"/>
      </w:pPr>
      <w:rPr>
        <w:rFonts w:ascii="Arial" w:hAnsi="Arial" w:hint="default"/>
      </w:rPr>
    </w:lvl>
    <w:lvl w:ilvl="3" w:tplc="751ADA02" w:tentative="1">
      <w:start w:val="1"/>
      <w:numFmt w:val="bullet"/>
      <w:lvlText w:val="•"/>
      <w:lvlJc w:val="left"/>
      <w:pPr>
        <w:tabs>
          <w:tab w:val="num" w:pos="2880"/>
        </w:tabs>
        <w:ind w:left="2880" w:hanging="360"/>
      </w:pPr>
      <w:rPr>
        <w:rFonts w:ascii="Arial" w:hAnsi="Arial" w:hint="default"/>
      </w:rPr>
    </w:lvl>
    <w:lvl w:ilvl="4" w:tplc="2326CD00" w:tentative="1">
      <w:start w:val="1"/>
      <w:numFmt w:val="bullet"/>
      <w:lvlText w:val="•"/>
      <w:lvlJc w:val="left"/>
      <w:pPr>
        <w:tabs>
          <w:tab w:val="num" w:pos="3600"/>
        </w:tabs>
        <w:ind w:left="3600" w:hanging="360"/>
      </w:pPr>
      <w:rPr>
        <w:rFonts w:ascii="Arial" w:hAnsi="Arial" w:hint="default"/>
      </w:rPr>
    </w:lvl>
    <w:lvl w:ilvl="5" w:tplc="38E88384" w:tentative="1">
      <w:start w:val="1"/>
      <w:numFmt w:val="bullet"/>
      <w:lvlText w:val="•"/>
      <w:lvlJc w:val="left"/>
      <w:pPr>
        <w:tabs>
          <w:tab w:val="num" w:pos="4320"/>
        </w:tabs>
        <w:ind w:left="4320" w:hanging="360"/>
      </w:pPr>
      <w:rPr>
        <w:rFonts w:ascii="Arial" w:hAnsi="Arial" w:hint="default"/>
      </w:rPr>
    </w:lvl>
    <w:lvl w:ilvl="6" w:tplc="D2827D6C" w:tentative="1">
      <w:start w:val="1"/>
      <w:numFmt w:val="bullet"/>
      <w:lvlText w:val="•"/>
      <w:lvlJc w:val="left"/>
      <w:pPr>
        <w:tabs>
          <w:tab w:val="num" w:pos="5040"/>
        </w:tabs>
        <w:ind w:left="5040" w:hanging="360"/>
      </w:pPr>
      <w:rPr>
        <w:rFonts w:ascii="Arial" w:hAnsi="Arial" w:hint="default"/>
      </w:rPr>
    </w:lvl>
    <w:lvl w:ilvl="7" w:tplc="12024B76" w:tentative="1">
      <w:start w:val="1"/>
      <w:numFmt w:val="bullet"/>
      <w:lvlText w:val="•"/>
      <w:lvlJc w:val="left"/>
      <w:pPr>
        <w:tabs>
          <w:tab w:val="num" w:pos="5760"/>
        </w:tabs>
        <w:ind w:left="5760" w:hanging="360"/>
      </w:pPr>
      <w:rPr>
        <w:rFonts w:ascii="Arial" w:hAnsi="Arial" w:hint="default"/>
      </w:rPr>
    </w:lvl>
    <w:lvl w:ilvl="8" w:tplc="846EEA36" w:tentative="1">
      <w:start w:val="1"/>
      <w:numFmt w:val="bullet"/>
      <w:lvlText w:val="•"/>
      <w:lvlJc w:val="left"/>
      <w:pPr>
        <w:tabs>
          <w:tab w:val="num" w:pos="6480"/>
        </w:tabs>
        <w:ind w:left="6480" w:hanging="360"/>
      </w:pPr>
      <w:rPr>
        <w:rFonts w:ascii="Arial" w:hAnsi="Arial" w:hint="default"/>
      </w:rPr>
    </w:lvl>
  </w:abstractNum>
  <w:abstractNum w:abstractNumId="1">
    <w:nsid w:val="1A833F72"/>
    <w:multiLevelType w:val="hybridMultilevel"/>
    <w:tmpl w:val="89B0A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0577C8"/>
    <w:multiLevelType w:val="hybridMultilevel"/>
    <w:tmpl w:val="0F28CC3E"/>
    <w:lvl w:ilvl="0" w:tplc="0CB617B0">
      <w:start w:val="1"/>
      <w:numFmt w:val="bullet"/>
      <w:lvlText w:val="•"/>
      <w:lvlJc w:val="left"/>
      <w:pPr>
        <w:tabs>
          <w:tab w:val="num" w:pos="720"/>
        </w:tabs>
        <w:ind w:left="720" w:hanging="360"/>
      </w:pPr>
      <w:rPr>
        <w:rFonts w:ascii="Arial" w:hAnsi="Arial" w:hint="default"/>
      </w:rPr>
    </w:lvl>
    <w:lvl w:ilvl="1" w:tplc="27240BFA">
      <w:numFmt w:val="bullet"/>
      <w:lvlText w:val=""/>
      <w:lvlJc w:val="left"/>
      <w:pPr>
        <w:tabs>
          <w:tab w:val="num" w:pos="1440"/>
        </w:tabs>
        <w:ind w:left="1440" w:hanging="360"/>
      </w:pPr>
      <w:rPr>
        <w:rFonts w:ascii="Wingdings" w:hAnsi="Wingdings" w:hint="default"/>
      </w:rPr>
    </w:lvl>
    <w:lvl w:ilvl="2" w:tplc="DDCA46D0" w:tentative="1">
      <w:start w:val="1"/>
      <w:numFmt w:val="bullet"/>
      <w:lvlText w:val="•"/>
      <w:lvlJc w:val="left"/>
      <w:pPr>
        <w:tabs>
          <w:tab w:val="num" w:pos="2160"/>
        </w:tabs>
        <w:ind w:left="2160" w:hanging="360"/>
      </w:pPr>
      <w:rPr>
        <w:rFonts w:ascii="Arial" w:hAnsi="Arial" w:hint="default"/>
      </w:rPr>
    </w:lvl>
    <w:lvl w:ilvl="3" w:tplc="F828CB14" w:tentative="1">
      <w:start w:val="1"/>
      <w:numFmt w:val="bullet"/>
      <w:lvlText w:val="•"/>
      <w:lvlJc w:val="left"/>
      <w:pPr>
        <w:tabs>
          <w:tab w:val="num" w:pos="2880"/>
        </w:tabs>
        <w:ind w:left="2880" w:hanging="360"/>
      </w:pPr>
      <w:rPr>
        <w:rFonts w:ascii="Arial" w:hAnsi="Arial" w:hint="default"/>
      </w:rPr>
    </w:lvl>
    <w:lvl w:ilvl="4" w:tplc="626C4E3C" w:tentative="1">
      <w:start w:val="1"/>
      <w:numFmt w:val="bullet"/>
      <w:lvlText w:val="•"/>
      <w:lvlJc w:val="left"/>
      <w:pPr>
        <w:tabs>
          <w:tab w:val="num" w:pos="3600"/>
        </w:tabs>
        <w:ind w:left="3600" w:hanging="360"/>
      </w:pPr>
      <w:rPr>
        <w:rFonts w:ascii="Arial" w:hAnsi="Arial" w:hint="default"/>
      </w:rPr>
    </w:lvl>
    <w:lvl w:ilvl="5" w:tplc="C2D0326A" w:tentative="1">
      <w:start w:val="1"/>
      <w:numFmt w:val="bullet"/>
      <w:lvlText w:val="•"/>
      <w:lvlJc w:val="left"/>
      <w:pPr>
        <w:tabs>
          <w:tab w:val="num" w:pos="4320"/>
        </w:tabs>
        <w:ind w:left="4320" w:hanging="360"/>
      </w:pPr>
      <w:rPr>
        <w:rFonts w:ascii="Arial" w:hAnsi="Arial" w:hint="default"/>
      </w:rPr>
    </w:lvl>
    <w:lvl w:ilvl="6" w:tplc="6BB0A3F8" w:tentative="1">
      <w:start w:val="1"/>
      <w:numFmt w:val="bullet"/>
      <w:lvlText w:val="•"/>
      <w:lvlJc w:val="left"/>
      <w:pPr>
        <w:tabs>
          <w:tab w:val="num" w:pos="5040"/>
        </w:tabs>
        <w:ind w:left="5040" w:hanging="360"/>
      </w:pPr>
      <w:rPr>
        <w:rFonts w:ascii="Arial" w:hAnsi="Arial" w:hint="default"/>
      </w:rPr>
    </w:lvl>
    <w:lvl w:ilvl="7" w:tplc="D28CE26E" w:tentative="1">
      <w:start w:val="1"/>
      <w:numFmt w:val="bullet"/>
      <w:lvlText w:val="•"/>
      <w:lvlJc w:val="left"/>
      <w:pPr>
        <w:tabs>
          <w:tab w:val="num" w:pos="5760"/>
        </w:tabs>
        <w:ind w:left="5760" w:hanging="360"/>
      </w:pPr>
      <w:rPr>
        <w:rFonts w:ascii="Arial" w:hAnsi="Arial" w:hint="default"/>
      </w:rPr>
    </w:lvl>
    <w:lvl w:ilvl="8" w:tplc="2432E8BC" w:tentative="1">
      <w:start w:val="1"/>
      <w:numFmt w:val="bullet"/>
      <w:lvlText w:val="•"/>
      <w:lvlJc w:val="left"/>
      <w:pPr>
        <w:tabs>
          <w:tab w:val="num" w:pos="6480"/>
        </w:tabs>
        <w:ind w:left="6480" w:hanging="360"/>
      </w:pPr>
      <w:rPr>
        <w:rFonts w:ascii="Arial" w:hAnsi="Arial" w:hint="default"/>
      </w:rPr>
    </w:lvl>
  </w:abstractNum>
  <w:abstractNum w:abstractNumId="3">
    <w:nsid w:val="2C9D2E78"/>
    <w:multiLevelType w:val="hybridMultilevel"/>
    <w:tmpl w:val="EB386854"/>
    <w:lvl w:ilvl="0" w:tplc="CCA8F61C">
      <w:start w:val="1"/>
      <w:numFmt w:val="bullet"/>
      <w:lvlText w:val="•"/>
      <w:lvlJc w:val="left"/>
      <w:pPr>
        <w:tabs>
          <w:tab w:val="num" w:pos="720"/>
        </w:tabs>
        <w:ind w:left="720" w:hanging="360"/>
      </w:pPr>
      <w:rPr>
        <w:rFonts w:ascii="Arial" w:hAnsi="Arial" w:hint="default"/>
      </w:rPr>
    </w:lvl>
    <w:lvl w:ilvl="1" w:tplc="1C58D4BA">
      <w:numFmt w:val="bullet"/>
      <w:lvlText w:val=""/>
      <w:lvlJc w:val="left"/>
      <w:pPr>
        <w:tabs>
          <w:tab w:val="num" w:pos="1440"/>
        </w:tabs>
        <w:ind w:left="1440" w:hanging="360"/>
      </w:pPr>
      <w:rPr>
        <w:rFonts w:ascii="Wingdings" w:hAnsi="Wingdings" w:hint="default"/>
      </w:rPr>
    </w:lvl>
    <w:lvl w:ilvl="2" w:tplc="7F2E950E" w:tentative="1">
      <w:start w:val="1"/>
      <w:numFmt w:val="bullet"/>
      <w:lvlText w:val="•"/>
      <w:lvlJc w:val="left"/>
      <w:pPr>
        <w:tabs>
          <w:tab w:val="num" w:pos="2160"/>
        </w:tabs>
        <w:ind w:left="2160" w:hanging="360"/>
      </w:pPr>
      <w:rPr>
        <w:rFonts w:ascii="Arial" w:hAnsi="Arial" w:hint="default"/>
      </w:rPr>
    </w:lvl>
    <w:lvl w:ilvl="3" w:tplc="DCF8D09A" w:tentative="1">
      <w:start w:val="1"/>
      <w:numFmt w:val="bullet"/>
      <w:lvlText w:val="•"/>
      <w:lvlJc w:val="left"/>
      <w:pPr>
        <w:tabs>
          <w:tab w:val="num" w:pos="2880"/>
        </w:tabs>
        <w:ind w:left="2880" w:hanging="360"/>
      </w:pPr>
      <w:rPr>
        <w:rFonts w:ascii="Arial" w:hAnsi="Arial" w:hint="default"/>
      </w:rPr>
    </w:lvl>
    <w:lvl w:ilvl="4" w:tplc="39FA9E42" w:tentative="1">
      <w:start w:val="1"/>
      <w:numFmt w:val="bullet"/>
      <w:lvlText w:val="•"/>
      <w:lvlJc w:val="left"/>
      <w:pPr>
        <w:tabs>
          <w:tab w:val="num" w:pos="3600"/>
        </w:tabs>
        <w:ind w:left="3600" w:hanging="360"/>
      </w:pPr>
      <w:rPr>
        <w:rFonts w:ascii="Arial" w:hAnsi="Arial" w:hint="default"/>
      </w:rPr>
    </w:lvl>
    <w:lvl w:ilvl="5" w:tplc="BA4ECA38" w:tentative="1">
      <w:start w:val="1"/>
      <w:numFmt w:val="bullet"/>
      <w:lvlText w:val="•"/>
      <w:lvlJc w:val="left"/>
      <w:pPr>
        <w:tabs>
          <w:tab w:val="num" w:pos="4320"/>
        </w:tabs>
        <w:ind w:left="4320" w:hanging="360"/>
      </w:pPr>
      <w:rPr>
        <w:rFonts w:ascii="Arial" w:hAnsi="Arial" w:hint="default"/>
      </w:rPr>
    </w:lvl>
    <w:lvl w:ilvl="6" w:tplc="7D5251F8" w:tentative="1">
      <w:start w:val="1"/>
      <w:numFmt w:val="bullet"/>
      <w:lvlText w:val="•"/>
      <w:lvlJc w:val="left"/>
      <w:pPr>
        <w:tabs>
          <w:tab w:val="num" w:pos="5040"/>
        </w:tabs>
        <w:ind w:left="5040" w:hanging="360"/>
      </w:pPr>
      <w:rPr>
        <w:rFonts w:ascii="Arial" w:hAnsi="Arial" w:hint="default"/>
      </w:rPr>
    </w:lvl>
    <w:lvl w:ilvl="7" w:tplc="0538ABEC" w:tentative="1">
      <w:start w:val="1"/>
      <w:numFmt w:val="bullet"/>
      <w:lvlText w:val="•"/>
      <w:lvlJc w:val="left"/>
      <w:pPr>
        <w:tabs>
          <w:tab w:val="num" w:pos="5760"/>
        </w:tabs>
        <w:ind w:left="5760" w:hanging="360"/>
      </w:pPr>
      <w:rPr>
        <w:rFonts w:ascii="Arial" w:hAnsi="Arial" w:hint="default"/>
      </w:rPr>
    </w:lvl>
    <w:lvl w:ilvl="8" w:tplc="1690F6D4" w:tentative="1">
      <w:start w:val="1"/>
      <w:numFmt w:val="bullet"/>
      <w:lvlText w:val="•"/>
      <w:lvlJc w:val="left"/>
      <w:pPr>
        <w:tabs>
          <w:tab w:val="num" w:pos="6480"/>
        </w:tabs>
        <w:ind w:left="6480" w:hanging="360"/>
      </w:pPr>
      <w:rPr>
        <w:rFonts w:ascii="Arial" w:hAnsi="Arial" w:hint="default"/>
      </w:rPr>
    </w:lvl>
  </w:abstractNum>
  <w:abstractNum w:abstractNumId="4">
    <w:nsid w:val="32BC0217"/>
    <w:multiLevelType w:val="hybridMultilevel"/>
    <w:tmpl w:val="9382830E"/>
    <w:lvl w:ilvl="0" w:tplc="33F6B7B4">
      <w:start w:val="1"/>
      <w:numFmt w:val="bullet"/>
      <w:lvlText w:val="•"/>
      <w:lvlJc w:val="left"/>
      <w:pPr>
        <w:tabs>
          <w:tab w:val="num" w:pos="720"/>
        </w:tabs>
        <w:ind w:left="720" w:hanging="360"/>
      </w:pPr>
      <w:rPr>
        <w:rFonts w:ascii="Arial" w:hAnsi="Arial" w:hint="default"/>
      </w:rPr>
    </w:lvl>
    <w:lvl w:ilvl="1" w:tplc="0464A994" w:tentative="1">
      <w:start w:val="1"/>
      <w:numFmt w:val="bullet"/>
      <w:lvlText w:val="•"/>
      <w:lvlJc w:val="left"/>
      <w:pPr>
        <w:tabs>
          <w:tab w:val="num" w:pos="1440"/>
        </w:tabs>
        <w:ind w:left="1440" w:hanging="360"/>
      </w:pPr>
      <w:rPr>
        <w:rFonts w:ascii="Arial" w:hAnsi="Arial" w:hint="default"/>
      </w:rPr>
    </w:lvl>
    <w:lvl w:ilvl="2" w:tplc="03787638" w:tentative="1">
      <w:start w:val="1"/>
      <w:numFmt w:val="bullet"/>
      <w:lvlText w:val="•"/>
      <w:lvlJc w:val="left"/>
      <w:pPr>
        <w:tabs>
          <w:tab w:val="num" w:pos="2160"/>
        </w:tabs>
        <w:ind w:left="2160" w:hanging="360"/>
      </w:pPr>
      <w:rPr>
        <w:rFonts w:ascii="Arial" w:hAnsi="Arial" w:hint="default"/>
      </w:rPr>
    </w:lvl>
    <w:lvl w:ilvl="3" w:tplc="C4380A8E" w:tentative="1">
      <w:start w:val="1"/>
      <w:numFmt w:val="bullet"/>
      <w:lvlText w:val="•"/>
      <w:lvlJc w:val="left"/>
      <w:pPr>
        <w:tabs>
          <w:tab w:val="num" w:pos="2880"/>
        </w:tabs>
        <w:ind w:left="2880" w:hanging="360"/>
      </w:pPr>
      <w:rPr>
        <w:rFonts w:ascii="Arial" w:hAnsi="Arial" w:hint="default"/>
      </w:rPr>
    </w:lvl>
    <w:lvl w:ilvl="4" w:tplc="5CD26B4C" w:tentative="1">
      <w:start w:val="1"/>
      <w:numFmt w:val="bullet"/>
      <w:lvlText w:val="•"/>
      <w:lvlJc w:val="left"/>
      <w:pPr>
        <w:tabs>
          <w:tab w:val="num" w:pos="3600"/>
        </w:tabs>
        <w:ind w:left="3600" w:hanging="360"/>
      </w:pPr>
      <w:rPr>
        <w:rFonts w:ascii="Arial" w:hAnsi="Arial" w:hint="default"/>
      </w:rPr>
    </w:lvl>
    <w:lvl w:ilvl="5" w:tplc="A8FEC100" w:tentative="1">
      <w:start w:val="1"/>
      <w:numFmt w:val="bullet"/>
      <w:lvlText w:val="•"/>
      <w:lvlJc w:val="left"/>
      <w:pPr>
        <w:tabs>
          <w:tab w:val="num" w:pos="4320"/>
        </w:tabs>
        <w:ind w:left="4320" w:hanging="360"/>
      </w:pPr>
      <w:rPr>
        <w:rFonts w:ascii="Arial" w:hAnsi="Arial" w:hint="default"/>
      </w:rPr>
    </w:lvl>
    <w:lvl w:ilvl="6" w:tplc="96DACB7E" w:tentative="1">
      <w:start w:val="1"/>
      <w:numFmt w:val="bullet"/>
      <w:lvlText w:val="•"/>
      <w:lvlJc w:val="left"/>
      <w:pPr>
        <w:tabs>
          <w:tab w:val="num" w:pos="5040"/>
        </w:tabs>
        <w:ind w:left="5040" w:hanging="360"/>
      </w:pPr>
      <w:rPr>
        <w:rFonts w:ascii="Arial" w:hAnsi="Arial" w:hint="default"/>
      </w:rPr>
    </w:lvl>
    <w:lvl w:ilvl="7" w:tplc="516E3F6A" w:tentative="1">
      <w:start w:val="1"/>
      <w:numFmt w:val="bullet"/>
      <w:lvlText w:val="•"/>
      <w:lvlJc w:val="left"/>
      <w:pPr>
        <w:tabs>
          <w:tab w:val="num" w:pos="5760"/>
        </w:tabs>
        <w:ind w:left="5760" w:hanging="360"/>
      </w:pPr>
      <w:rPr>
        <w:rFonts w:ascii="Arial" w:hAnsi="Arial" w:hint="default"/>
      </w:rPr>
    </w:lvl>
    <w:lvl w:ilvl="8" w:tplc="5766598C" w:tentative="1">
      <w:start w:val="1"/>
      <w:numFmt w:val="bullet"/>
      <w:lvlText w:val="•"/>
      <w:lvlJc w:val="left"/>
      <w:pPr>
        <w:tabs>
          <w:tab w:val="num" w:pos="6480"/>
        </w:tabs>
        <w:ind w:left="6480" w:hanging="360"/>
      </w:pPr>
      <w:rPr>
        <w:rFonts w:ascii="Arial" w:hAnsi="Arial" w:hint="default"/>
      </w:rPr>
    </w:lvl>
  </w:abstractNum>
  <w:abstractNum w:abstractNumId="5">
    <w:nsid w:val="3ABB5A43"/>
    <w:multiLevelType w:val="hybridMultilevel"/>
    <w:tmpl w:val="946467BC"/>
    <w:lvl w:ilvl="0" w:tplc="BFF21A14">
      <w:start w:val="1"/>
      <w:numFmt w:val="bullet"/>
      <w:lvlText w:val="•"/>
      <w:lvlJc w:val="left"/>
      <w:pPr>
        <w:tabs>
          <w:tab w:val="num" w:pos="720"/>
        </w:tabs>
        <w:ind w:left="720" w:hanging="360"/>
      </w:pPr>
      <w:rPr>
        <w:rFonts w:ascii="Arial" w:hAnsi="Arial" w:hint="default"/>
      </w:rPr>
    </w:lvl>
    <w:lvl w:ilvl="1" w:tplc="BDBC5698">
      <w:start w:val="1"/>
      <w:numFmt w:val="bullet"/>
      <w:lvlText w:val="•"/>
      <w:lvlJc w:val="left"/>
      <w:pPr>
        <w:tabs>
          <w:tab w:val="num" w:pos="1440"/>
        </w:tabs>
        <w:ind w:left="1440" w:hanging="360"/>
      </w:pPr>
      <w:rPr>
        <w:rFonts w:ascii="Arial" w:hAnsi="Arial" w:hint="default"/>
      </w:rPr>
    </w:lvl>
    <w:lvl w:ilvl="2" w:tplc="9CE0AA32" w:tentative="1">
      <w:start w:val="1"/>
      <w:numFmt w:val="bullet"/>
      <w:lvlText w:val="•"/>
      <w:lvlJc w:val="left"/>
      <w:pPr>
        <w:tabs>
          <w:tab w:val="num" w:pos="2160"/>
        </w:tabs>
        <w:ind w:left="2160" w:hanging="360"/>
      </w:pPr>
      <w:rPr>
        <w:rFonts w:ascii="Arial" w:hAnsi="Arial" w:hint="default"/>
      </w:rPr>
    </w:lvl>
    <w:lvl w:ilvl="3" w:tplc="E996E726" w:tentative="1">
      <w:start w:val="1"/>
      <w:numFmt w:val="bullet"/>
      <w:lvlText w:val="•"/>
      <w:lvlJc w:val="left"/>
      <w:pPr>
        <w:tabs>
          <w:tab w:val="num" w:pos="2880"/>
        </w:tabs>
        <w:ind w:left="2880" w:hanging="360"/>
      </w:pPr>
      <w:rPr>
        <w:rFonts w:ascii="Arial" w:hAnsi="Arial" w:hint="default"/>
      </w:rPr>
    </w:lvl>
    <w:lvl w:ilvl="4" w:tplc="366078B4" w:tentative="1">
      <w:start w:val="1"/>
      <w:numFmt w:val="bullet"/>
      <w:lvlText w:val="•"/>
      <w:lvlJc w:val="left"/>
      <w:pPr>
        <w:tabs>
          <w:tab w:val="num" w:pos="3600"/>
        </w:tabs>
        <w:ind w:left="3600" w:hanging="360"/>
      </w:pPr>
      <w:rPr>
        <w:rFonts w:ascii="Arial" w:hAnsi="Arial" w:hint="default"/>
      </w:rPr>
    </w:lvl>
    <w:lvl w:ilvl="5" w:tplc="01F6BD18" w:tentative="1">
      <w:start w:val="1"/>
      <w:numFmt w:val="bullet"/>
      <w:lvlText w:val="•"/>
      <w:lvlJc w:val="left"/>
      <w:pPr>
        <w:tabs>
          <w:tab w:val="num" w:pos="4320"/>
        </w:tabs>
        <w:ind w:left="4320" w:hanging="360"/>
      </w:pPr>
      <w:rPr>
        <w:rFonts w:ascii="Arial" w:hAnsi="Arial" w:hint="default"/>
      </w:rPr>
    </w:lvl>
    <w:lvl w:ilvl="6" w:tplc="F78EA62E" w:tentative="1">
      <w:start w:val="1"/>
      <w:numFmt w:val="bullet"/>
      <w:lvlText w:val="•"/>
      <w:lvlJc w:val="left"/>
      <w:pPr>
        <w:tabs>
          <w:tab w:val="num" w:pos="5040"/>
        </w:tabs>
        <w:ind w:left="5040" w:hanging="360"/>
      </w:pPr>
      <w:rPr>
        <w:rFonts w:ascii="Arial" w:hAnsi="Arial" w:hint="default"/>
      </w:rPr>
    </w:lvl>
    <w:lvl w:ilvl="7" w:tplc="B91012C0" w:tentative="1">
      <w:start w:val="1"/>
      <w:numFmt w:val="bullet"/>
      <w:lvlText w:val="•"/>
      <w:lvlJc w:val="left"/>
      <w:pPr>
        <w:tabs>
          <w:tab w:val="num" w:pos="5760"/>
        </w:tabs>
        <w:ind w:left="5760" w:hanging="360"/>
      </w:pPr>
      <w:rPr>
        <w:rFonts w:ascii="Arial" w:hAnsi="Arial" w:hint="default"/>
      </w:rPr>
    </w:lvl>
    <w:lvl w:ilvl="8" w:tplc="BC28D176" w:tentative="1">
      <w:start w:val="1"/>
      <w:numFmt w:val="bullet"/>
      <w:lvlText w:val="•"/>
      <w:lvlJc w:val="left"/>
      <w:pPr>
        <w:tabs>
          <w:tab w:val="num" w:pos="6480"/>
        </w:tabs>
        <w:ind w:left="6480" w:hanging="360"/>
      </w:pPr>
      <w:rPr>
        <w:rFonts w:ascii="Arial" w:hAnsi="Arial" w:hint="default"/>
      </w:rPr>
    </w:lvl>
  </w:abstractNum>
  <w:abstractNum w:abstractNumId="6">
    <w:nsid w:val="3AF924F7"/>
    <w:multiLevelType w:val="hybridMultilevel"/>
    <w:tmpl w:val="926A6B80"/>
    <w:lvl w:ilvl="0" w:tplc="7FBE2668">
      <w:start w:val="1"/>
      <w:numFmt w:val="bullet"/>
      <w:lvlText w:val="•"/>
      <w:lvlJc w:val="left"/>
      <w:pPr>
        <w:tabs>
          <w:tab w:val="num" w:pos="720"/>
        </w:tabs>
        <w:ind w:left="720" w:hanging="360"/>
      </w:pPr>
      <w:rPr>
        <w:rFonts w:ascii="Arial" w:hAnsi="Arial" w:hint="default"/>
      </w:rPr>
    </w:lvl>
    <w:lvl w:ilvl="1" w:tplc="C09EE318">
      <w:numFmt w:val="bullet"/>
      <w:lvlText w:val=""/>
      <w:lvlJc w:val="left"/>
      <w:pPr>
        <w:tabs>
          <w:tab w:val="num" w:pos="1440"/>
        </w:tabs>
        <w:ind w:left="1440" w:hanging="360"/>
      </w:pPr>
      <w:rPr>
        <w:rFonts w:ascii="Wingdings" w:hAnsi="Wingdings" w:hint="default"/>
      </w:rPr>
    </w:lvl>
    <w:lvl w:ilvl="2" w:tplc="8E805A92" w:tentative="1">
      <w:start w:val="1"/>
      <w:numFmt w:val="bullet"/>
      <w:lvlText w:val="•"/>
      <w:lvlJc w:val="left"/>
      <w:pPr>
        <w:tabs>
          <w:tab w:val="num" w:pos="2160"/>
        </w:tabs>
        <w:ind w:left="2160" w:hanging="360"/>
      </w:pPr>
      <w:rPr>
        <w:rFonts w:ascii="Arial" w:hAnsi="Arial" w:hint="default"/>
      </w:rPr>
    </w:lvl>
    <w:lvl w:ilvl="3" w:tplc="F104B01E" w:tentative="1">
      <w:start w:val="1"/>
      <w:numFmt w:val="bullet"/>
      <w:lvlText w:val="•"/>
      <w:lvlJc w:val="left"/>
      <w:pPr>
        <w:tabs>
          <w:tab w:val="num" w:pos="2880"/>
        </w:tabs>
        <w:ind w:left="2880" w:hanging="360"/>
      </w:pPr>
      <w:rPr>
        <w:rFonts w:ascii="Arial" w:hAnsi="Arial" w:hint="default"/>
      </w:rPr>
    </w:lvl>
    <w:lvl w:ilvl="4" w:tplc="0EB6A490" w:tentative="1">
      <w:start w:val="1"/>
      <w:numFmt w:val="bullet"/>
      <w:lvlText w:val="•"/>
      <w:lvlJc w:val="left"/>
      <w:pPr>
        <w:tabs>
          <w:tab w:val="num" w:pos="3600"/>
        </w:tabs>
        <w:ind w:left="3600" w:hanging="360"/>
      </w:pPr>
      <w:rPr>
        <w:rFonts w:ascii="Arial" w:hAnsi="Arial" w:hint="default"/>
      </w:rPr>
    </w:lvl>
    <w:lvl w:ilvl="5" w:tplc="D20E1F64" w:tentative="1">
      <w:start w:val="1"/>
      <w:numFmt w:val="bullet"/>
      <w:lvlText w:val="•"/>
      <w:lvlJc w:val="left"/>
      <w:pPr>
        <w:tabs>
          <w:tab w:val="num" w:pos="4320"/>
        </w:tabs>
        <w:ind w:left="4320" w:hanging="360"/>
      </w:pPr>
      <w:rPr>
        <w:rFonts w:ascii="Arial" w:hAnsi="Arial" w:hint="default"/>
      </w:rPr>
    </w:lvl>
    <w:lvl w:ilvl="6" w:tplc="BB5409B4" w:tentative="1">
      <w:start w:val="1"/>
      <w:numFmt w:val="bullet"/>
      <w:lvlText w:val="•"/>
      <w:lvlJc w:val="left"/>
      <w:pPr>
        <w:tabs>
          <w:tab w:val="num" w:pos="5040"/>
        </w:tabs>
        <w:ind w:left="5040" w:hanging="360"/>
      </w:pPr>
      <w:rPr>
        <w:rFonts w:ascii="Arial" w:hAnsi="Arial" w:hint="default"/>
      </w:rPr>
    </w:lvl>
    <w:lvl w:ilvl="7" w:tplc="A48631F4" w:tentative="1">
      <w:start w:val="1"/>
      <w:numFmt w:val="bullet"/>
      <w:lvlText w:val="•"/>
      <w:lvlJc w:val="left"/>
      <w:pPr>
        <w:tabs>
          <w:tab w:val="num" w:pos="5760"/>
        </w:tabs>
        <w:ind w:left="5760" w:hanging="360"/>
      </w:pPr>
      <w:rPr>
        <w:rFonts w:ascii="Arial" w:hAnsi="Arial" w:hint="default"/>
      </w:rPr>
    </w:lvl>
    <w:lvl w:ilvl="8" w:tplc="AC7ECC40" w:tentative="1">
      <w:start w:val="1"/>
      <w:numFmt w:val="bullet"/>
      <w:lvlText w:val="•"/>
      <w:lvlJc w:val="left"/>
      <w:pPr>
        <w:tabs>
          <w:tab w:val="num" w:pos="6480"/>
        </w:tabs>
        <w:ind w:left="6480" w:hanging="360"/>
      </w:pPr>
      <w:rPr>
        <w:rFonts w:ascii="Arial" w:hAnsi="Arial" w:hint="default"/>
      </w:rPr>
    </w:lvl>
  </w:abstractNum>
  <w:abstractNum w:abstractNumId="7">
    <w:nsid w:val="3DF524F3"/>
    <w:multiLevelType w:val="hybridMultilevel"/>
    <w:tmpl w:val="5D90E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31687C"/>
    <w:multiLevelType w:val="hybridMultilevel"/>
    <w:tmpl w:val="4CDC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E56E2F"/>
    <w:multiLevelType w:val="hybridMultilevel"/>
    <w:tmpl w:val="A43C401E"/>
    <w:lvl w:ilvl="0" w:tplc="478EA020">
      <w:start w:val="1"/>
      <w:numFmt w:val="bullet"/>
      <w:lvlText w:val="•"/>
      <w:lvlJc w:val="left"/>
      <w:pPr>
        <w:tabs>
          <w:tab w:val="num" w:pos="720"/>
        </w:tabs>
        <w:ind w:left="720" w:hanging="360"/>
      </w:pPr>
      <w:rPr>
        <w:rFonts w:ascii="Arial" w:hAnsi="Arial" w:hint="default"/>
      </w:rPr>
    </w:lvl>
    <w:lvl w:ilvl="1" w:tplc="55C4B7B4" w:tentative="1">
      <w:start w:val="1"/>
      <w:numFmt w:val="bullet"/>
      <w:lvlText w:val="•"/>
      <w:lvlJc w:val="left"/>
      <w:pPr>
        <w:tabs>
          <w:tab w:val="num" w:pos="1440"/>
        </w:tabs>
        <w:ind w:left="1440" w:hanging="360"/>
      </w:pPr>
      <w:rPr>
        <w:rFonts w:ascii="Arial" w:hAnsi="Arial" w:hint="default"/>
      </w:rPr>
    </w:lvl>
    <w:lvl w:ilvl="2" w:tplc="29FAD9E4" w:tentative="1">
      <w:start w:val="1"/>
      <w:numFmt w:val="bullet"/>
      <w:lvlText w:val="•"/>
      <w:lvlJc w:val="left"/>
      <w:pPr>
        <w:tabs>
          <w:tab w:val="num" w:pos="2160"/>
        </w:tabs>
        <w:ind w:left="2160" w:hanging="360"/>
      </w:pPr>
      <w:rPr>
        <w:rFonts w:ascii="Arial" w:hAnsi="Arial" w:hint="default"/>
      </w:rPr>
    </w:lvl>
    <w:lvl w:ilvl="3" w:tplc="9BC080D0" w:tentative="1">
      <w:start w:val="1"/>
      <w:numFmt w:val="bullet"/>
      <w:lvlText w:val="•"/>
      <w:lvlJc w:val="left"/>
      <w:pPr>
        <w:tabs>
          <w:tab w:val="num" w:pos="2880"/>
        </w:tabs>
        <w:ind w:left="2880" w:hanging="360"/>
      </w:pPr>
      <w:rPr>
        <w:rFonts w:ascii="Arial" w:hAnsi="Arial" w:hint="default"/>
      </w:rPr>
    </w:lvl>
    <w:lvl w:ilvl="4" w:tplc="4B4C1514" w:tentative="1">
      <w:start w:val="1"/>
      <w:numFmt w:val="bullet"/>
      <w:lvlText w:val="•"/>
      <w:lvlJc w:val="left"/>
      <w:pPr>
        <w:tabs>
          <w:tab w:val="num" w:pos="3600"/>
        </w:tabs>
        <w:ind w:left="3600" w:hanging="360"/>
      </w:pPr>
      <w:rPr>
        <w:rFonts w:ascii="Arial" w:hAnsi="Arial" w:hint="default"/>
      </w:rPr>
    </w:lvl>
    <w:lvl w:ilvl="5" w:tplc="0BDAFE82" w:tentative="1">
      <w:start w:val="1"/>
      <w:numFmt w:val="bullet"/>
      <w:lvlText w:val="•"/>
      <w:lvlJc w:val="left"/>
      <w:pPr>
        <w:tabs>
          <w:tab w:val="num" w:pos="4320"/>
        </w:tabs>
        <w:ind w:left="4320" w:hanging="360"/>
      </w:pPr>
      <w:rPr>
        <w:rFonts w:ascii="Arial" w:hAnsi="Arial" w:hint="default"/>
      </w:rPr>
    </w:lvl>
    <w:lvl w:ilvl="6" w:tplc="4F1C5210" w:tentative="1">
      <w:start w:val="1"/>
      <w:numFmt w:val="bullet"/>
      <w:lvlText w:val="•"/>
      <w:lvlJc w:val="left"/>
      <w:pPr>
        <w:tabs>
          <w:tab w:val="num" w:pos="5040"/>
        </w:tabs>
        <w:ind w:left="5040" w:hanging="360"/>
      </w:pPr>
      <w:rPr>
        <w:rFonts w:ascii="Arial" w:hAnsi="Arial" w:hint="default"/>
      </w:rPr>
    </w:lvl>
    <w:lvl w:ilvl="7" w:tplc="C3B20E00" w:tentative="1">
      <w:start w:val="1"/>
      <w:numFmt w:val="bullet"/>
      <w:lvlText w:val="•"/>
      <w:lvlJc w:val="left"/>
      <w:pPr>
        <w:tabs>
          <w:tab w:val="num" w:pos="5760"/>
        </w:tabs>
        <w:ind w:left="5760" w:hanging="360"/>
      </w:pPr>
      <w:rPr>
        <w:rFonts w:ascii="Arial" w:hAnsi="Arial" w:hint="default"/>
      </w:rPr>
    </w:lvl>
    <w:lvl w:ilvl="8" w:tplc="72162B86" w:tentative="1">
      <w:start w:val="1"/>
      <w:numFmt w:val="bullet"/>
      <w:lvlText w:val="•"/>
      <w:lvlJc w:val="left"/>
      <w:pPr>
        <w:tabs>
          <w:tab w:val="num" w:pos="6480"/>
        </w:tabs>
        <w:ind w:left="6480" w:hanging="360"/>
      </w:pPr>
      <w:rPr>
        <w:rFonts w:ascii="Arial" w:hAnsi="Arial" w:hint="default"/>
      </w:rPr>
    </w:lvl>
  </w:abstractNum>
  <w:abstractNum w:abstractNumId="10">
    <w:nsid w:val="444F49B7"/>
    <w:multiLevelType w:val="hybridMultilevel"/>
    <w:tmpl w:val="7426419A"/>
    <w:lvl w:ilvl="0" w:tplc="0F5EC43C">
      <w:start w:val="1"/>
      <w:numFmt w:val="bullet"/>
      <w:lvlText w:val="•"/>
      <w:lvlJc w:val="left"/>
      <w:pPr>
        <w:tabs>
          <w:tab w:val="num" w:pos="720"/>
        </w:tabs>
        <w:ind w:left="720" w:hanging="360"/>
      </w:pPr>
      <w:rPr>
        <w:rFonts w:ascii="Arial" w:hAnsi="Arial" w:hint="default"/>
      </w:rPr>
    </w:lvl>
    <w:lvl w:ilvl="1" w:tplc="AC163914" w:tentative="1">
      <w:start w:val="1"/>
      <w:numFmt w:val="bullet"/>
      <w:lvlText w:val="•"/>
      <w:lvlJc w:val="left"/>
      <w:pPr>
        <w:tabs>
          <w:tab w:val="num" w:pos="1440"/>
        </w:tabs>
        <w:ind w:left="1440" w:hanging="360"/>
      </w:pPr>
      <w:rPr>
        <w:rFonts w:ascii="Arial" w:hAnsi="Arial" w:hint="default"/>
      </w:rPr>
    </w:lvl>
    <w:lvl w:ilvl="2" w:tplc="27A66F06" w:tentative="1">
      <w:start w:val="1"/>
      <w:numFmt w:val="bullet"/>
      <w:lvlText w:val="•"/>
      <w:lvlJc w:val="left"/>
      <w:pPr>
        <w:tabs>
          <w:tab w:val="num" w:pos="2160"/>
        </w:tabs>
        <w:ind w:left="2160" w:hanging="360"/>
      </w:pPr>
      <w:rPr>
        <w:rFonts w:ascii="Arial" w:hAnsi="Arial" w:hint="default"/>
      </w:rPr>
    </w:lvl>
    <w:lvl w:ilvl="3" w:tplc="9F90CBF0" w:tentative="1">
      <w:start w:val="1"/>
      <w:numFmt w:val="bullet"/>
      <w:lvlText w:val="•"/>
      <w:lvlJc w:val="left"/>
      <w:pPr>
        <w:tabs>
          <w:tab w:val="num" w:pos="2880"/>
        </w:tabs>
        <w:ind w:left="2880" w:hanging="360"/>
      </w:pPr>
      <w:rPr>
        <w:rFonts w:ascii="Arial" w:hAnsi="Arial" w:hint="default"/>
      </w:rPr>
    </w:lvl>
    <w:lvl w:ilvl="4" w:tplc="3D3EE52A" w:tentative="1">
      <w:start w:val="1"/>
      <w:numFmt w:val="bullet"/>
      <w:lvlText w:val="•"/>
      <w:lvlJc w:val="left"/>
      <w:pPr>
        <w:tabs>
          <w:tab w:val="num" w:pos="3600"/>
        </w:tabs>
        <w:ind w:left="3600" w:hanging="360"/>
      </w:pPr>
      <w:rPr>
        <w:rFonts w:ascii="Arial" w:hAnsi="Arial" w:hint="default"/>
      </w:rPr>
    </w:lvl>
    <w:lvl w:ilvl="5" w:tplc="39607F18" w:tentative="1">
      <w:start w:val="1"/>
      <w:numFmt w:val="bullet"/>
      <w:lvlText w:val="•"/>
      <w:lvlJc w:val="left"/>
      <w:pPr>
        <w:tabs>
          <w:tab w:val="num" w:pos="4320"/>
        </w:tabs>
        <w:ind w:left="4320" w:hanging="360"/>
      </w:pPr>
      <w:rPr>
        <w:rFonts w:ascii="Arial" w:hAnsi="Arial" w:hint="default"/>
      </w:rPr>
    </w:lvl>
    <w:lvl w:ilvl="6" w:tplc="339401F6" w:tentative="1">
      <w:start w:val="1"/>
      <w:numFmt w:val="bullet"/>
      <w:lvlText w:val="•"/>
      <w:lvlJc w:val="left"/>
      <w:pPr>
        <w:tabs>
          <w:tab w:val="num" w:pos="5040"/>
        </w:tabs>
        <w:ind w:left="5040" w:hanging="360"/>
      </w:pPr>
      <w:rPr>
        <w:rFonts w:ascii="Arial" w:hAnsi="Arial" w:hint="default"/>
      </w:rPr>
    </w:lvl>
    <w:lvl w:ilvl="7" w:tplc="9808E866" w:tentative="1">
      <w:start w:val="1"/>
      <w:numFmt w:val="bullet"/>
      <w:lvlText w:val="•"/>
      <w:lvlJc w:val="left"/>
      <w:pPr>
        <w:tabs>
          <w:tab w:val="num" w:pos="5760"/>
        </w:tabs>
        <w:ind w:left="5760" w:hanging="360"/>
      </w:pPr>
      <w:rPr>
        <w:rFonts w:ascii="Arial" w:hAnsi="Arial" w:hint="default"/>
      </w:rPr>
    </w:lvl>
    <w:lvl w:ilvl="8" w:tplc="35BE3EBC" w:tentative="1">
      <w:start w:val="1"/>
      <w:numFmt w:val="bullet"/>
      <w:lvlText w:val="•"/>
      <w:lvlJc w:val="left"/>
      <w:pPr>
        <w:tabs>
          <w:tab w:val="num" w:pos="6480"/>
        </w:tabs>
        <w:ind w:left="6480" w:hanging="360"/>
      </w:pPr>
      <w:rPr>
        <w:rFonts w:ascii="Arial" w:hAnsi="Arial" w:hint="default"/>
      </w:rPr>
    </w:lvl>
  </w:abstractNum>
  <w:abstractNum w:abstractNumId="11">
    <w:nsid w:val="479A2898"/>
    <w:multiLevelType w:val="hybridMultilevel"/>
    <w:tmpl w:val="04B01DB8"/>
    <w:lvl w:ilvl="0" w:tplc="A72CB590">
      <w:start w:val="1"/>
      <w:numFmt w:val="bullet"/>
      <w:lvlText w:val="•"/>
      <w:lvlJc w:val="left"/>
      <w:pPr>
        <w:tabs>
          <w:tab w:val="num" w:pos="720"/>
        </w:tabs>
        <w:ind w:left="720" w:hanging="360"/>
      </w:pPr>
      <w:rPr>
        <w:rFonts w:ascii="Arial" w:hAnsi="Arial" w:hint="default"/>
      </w:rPr>
    </w:lvl>
    <w:lvl w:ilvl="1" w:tplc="FB5C9B0E" w:tentative="1">
      <w:start w:val="1"/>
      <w:numFmt w:val="bullet"/>
      <w:lvlText w:val="•"/>
      <w:lvlJc w:val="left"/>
      <w:pPr>
        <w:tabs>
          <w:tab w:val="num" w:pos="1440"/>
        </w:tabs>
        <w:ind w:left="1440" w:hanging="360"/>
      </w:pPr>
      <w:rPr>
        <w:rFonts w:ascii="Arial" w:hAnsi="Arial" w:hint="default"/>
      </w:rPr>
    </w:lvl>
    <w:lvl w:ilvl="2" w:tplc="FECCA0F4" w:tentative="1">
      <w:start w:val="1"/>
      <w:numFmt w:val="bullet"/>
      <w:lvlText w:val="•"/>
      <w:lvlJc w:val="left"/>
      <w:pPr>
        <w:tabs>
          <w:tab w:val="num" w:pos="2160"/>
        </w:tabs>
        <w:ind w:left="2160" w:hanging="360"/>
      </w:pPr>
      <w:rPr>
        <w:rFonts w:ascii="Arial" w:hAnsi="Arial" w:hint="default"/>
      </w:rPr>
    </w:lvl>
    <w:lvl w:ilvl="3" w:tplc="3F40CD4C" w:tentative="1">
      <w:start w:val="1"/>
      <w:numFmt w:val="bullet"/>
      <w:lvlText w:val="•"/>
      <w:lvlJc w:val="left"/>
      <w:pPr>
        <w:tabs>
          <w:tab w:val="num" w:pos="2880"/>
        </w:tabs>
        <w:ind w:left="2880" w:hanging="360"/>
      </w:pPr>
      <w:rPr>
        <w:rFonts w:ascii="Arial" w:hAnsi="Arial" w:hint="default"/>
      </w:rPr>
    </w:lvl>
    <w:lvl w:ilvl="4" w:tplc="6BC247F4" w:tentative="1">
      <w:start w:val="1"/>
      <w:numFmt w:val="bullet"/>
      <w:lvlText w:val="•"/>
      <w:lvlJc w:val="left"/>
      <w:pPr>
        <w:tabs>
          <w:tab w:val="num" w:pos="3600"/>
        </w:tabs>
        <w:ind w:left="3600" w:hanging="360"/>
      </w:pPr>
      <w:rPr>
        <w:rFonts w:ascii="Arial" w:hAnsi="Arial" w:hint="default"/>
      </w:rPr>
    </w:lvl>
    <w:lvl w:ilvl="5" w:tplc="CA80219E" w:tentative="1">
      <w:start w:val="1"/>
      <w:numFmt w:val="bullet"/>
      <w:lvlText w:val="•"/>
      <w:lvlJc w:val="left"/>
      <w:pPr>
        <w:tabs>
          <w:tab w:val="num" w:pos="4320"/>
        </w:tabs>
        <w:ind w:left="4320" w:hanging="360"/>
      </w:pPr>
      <w:rPr>
        <w:rFonts w:ascii="Arial" w:hAnsi="Arial" w:hint="default"/>
      </w:rPr>
    </w:lvl>
    <w:lvl w:ilvl="6" w:tplc="16ECC516" w:tentative="1">
      <w:start w:val="1"/>
      <w:numFmt w:val="bullet"/>
      <w:lvlText w:val="•"/>
      <w:lvlJc w:val="left"/>
      <w:pPr>
        <w:tabs>
          <w:tab w:val="num" w:pos="5040"/>
        </w:tabs>
        <w:ind w:left="5040" w:hanging="360"/>
      </w:pPr>
      <w:rPr>
        <w:rFonts w:ascii="Arial" w:hAnsi="Arial" w:hint="default"/>
      </w:rPr>
    </w:lvl>
    <w:lvl w:ilvl="7" w:tplc="80863D9C" w:tentative="1">
      <w:start w:val="1"/>
      <w:numFmt w:val="bullet"/>
      <w:lvlText w:val="•"/>
      <w:lvlJc w:val="left"/>
      <w:pPr>
        <w:tabs>
          <w:tab w:val="num" w:pos="5760"/>
        </w:tabs>
        <w:ind w:left="5760" w:hanging="360"/>
      </w:pPr>
      <w:rPr>
        <w:rFonts w:ascii="Arial" w:hAnsi="Arial" w:hint="default"/>
      </w:rPr>
    </w:lvl>
    <w:lvl w:ilvl="8" w:tplc="0D82A876" w:tentative="1">
      <w:start w:val="1"/>
      <w:numFmt w:val="bullet"/>
      <w:lvlText w:val="•"/>
      <w:lvlJc w:val="left"/>
      <w:pPr>
        <w:tabs>
          <w:tab w:val="num" w:pos="6480"/>
        </w:tabs>
        <w:ind w:left="6480" w:hanging="360"/>
      </w:pPr>
      <w:rPr>
        <w:rFonts w:ascii="Arial" w:hAnsi="Arial" w:hint="default"/>
      </w:rPr>
    </w:lvl>
  </w:abstractNum>
  <w:abstractNum w:abstractNumId="12">
    <w:nsid w:val="4CC2739E"/>
    <w:multiLevelType w:val="hybridMultilevel"/>
    <w:tmpl w:val="8ED0573A"/>
    <w:lvl w:ilvl="0" w:tplc="CB725E1E">
      <w:start w:val="1"/>
      <w:numFmt w:val="bullet"/>
      <w:lvlText w:val=""/>
      <w:lvlJc w:val="left"/>
      <w:pPr>
        <w:tabs>
          <w:tab w:val="num" w:pos="720"/>
        </w:tabs>
        <w:ind w:left="720" w:hanging="360"/>
      </w:pPr>
      <w:rPr>
        <w:rFonts w:ascii="Wingdings" w:hAnsi="Wingdings" w:hint="default"/>
      </w:rPr>
    </w:lvl>
    <w:lvl w:ilvl="1" w:tplc="1450ACAE">
      <w:start w:val="1"/>
      <w:numFmt w:val="bullet"/>
      <w:lvlText w:val=""/>
      <w:lvlJc w:val="left"/>
      <w:pPr>
        <w:tabs>
          <w:tab w:val="num" w:pos="1440"/>
        </w:tabs>
        <w:ind w:left="1440" w:hanging="360"/>
      </w:pPr>
      <w:rPr>
        <w:rFonts w:ascii="Wingdings" w:hAnsi="Wingdings" w:hint="default"/>
      </w:rPr>
    </w:lvl>
    <w:lvl w:ilvl="2" w:tplc="2F5A1EC0" w:tentative="1">
      <w:start w:val="1"/>
      <w:numFmt w:val="bullet"/>
      <w:lvlText w:val=""/>
      <w:lvlJc w:val="left"/>
      <w:pPr>
        <w:tabs>
          <w:tab w:val="num" w:pos="2160"/>
        </w:tabs>
        <w:ind w:left="2160" w:hanging="360"/>
      </w:pPr>
      <w:rPr>
        <w:rFonts w:ascii="Wingdings" w:hAnsi="Wingdings" w:hint="default"/>
      </w:rPr>
    </w:lvl>
    <w:lvl w:ilvl="3" w:tplc="F90AA9F6" w:tentative="1">
      <w:start w:val="1"/>
      <w:numFmt w:val="bullet"/>
      <w:lvlText w:val=""/>
      <w:lvlJc w:val="left"/>
      <w:pPr>
        <w:tabs>
          <w:tab w:val="num" w:pos="2880"/>
        </w:tabs>
        <w:ind w:left="2880" w:hanging="360"/>
      </w:pPr>
      <w:rPr>
        <w:rFonts w:ascii="Wingdings" w:hAnsi="Wingdings" w:hint="default"/>
      </w:rPr>
    </w:lvl>
    <w:lvl w:ilvl="4" w:tplc="E1B2E5BE" w:tentative="1">
      <w:start w:val="1"/>
      <w:numFmt w:val="bullet"/>
      <w:lvlText w:val=""/>
      <w:lvlJc w:val="left"/>
      <w:pPr>
        <w:tabs>
          <w:tab w:val="num" w:pos="3600"/>
        </w:tabs>
        <w:ind w:left="3600" w:hanging="360"/>
      </w:pPr>
      <w:rPr>
        <w:rFonts w:ascii="Wingdings" w:hAnsi="Wingdings" w:hint="default"/>
      </w:rPr>
    </w:lvl>
    <w:lvl w:ilvl="5" w:tplc="5B762B80" w:tentative="1">
      <w:start w:val="1"/>
      <w:numFmt w:val="bullet"/>
      <w:lvlText w:val=""/>
      <w:lvlJc w:val="left"/>
      <w:pPr>
        <w:tabs>
          <w:tab w:val="num" w:pos="4320"/>
        </w:tabs>
        <w:ind w:left="4320" w:hanging="360"/>
      </w:pPr>
      <w:rPr>
        <w:rFonts w:ascii="Wingdings" w:hAnsi="Wingdings" w:hint="default"/>
      </w:rPr>
    </w:lvl>
    <w:lvl w:ilvl="6" w:tplc="2FC8547E" w:tentative="1">
      <w:start w:val="1"/>
      <w:numFmt w:val="bullet"/>
      <w:lvlText w:val=""/>
      <w:lvlJc w:val="left"/>
      <w:pPr>
        <w:tabs>
          <w:tab w:val="num" w:pos="5040"/>
        </w:tabs>
        <w:ind w:left="5040" w:hanging="360"/>
      </w:pPr>
      <w:rPr>
        <w:rFonts w:ascii="Wingdings" w:hAnsi="Wingdings" w:hint="default"/>
      </w:rPr>
    </w:lvl>
    <w:lvl w:ilvl="7" w:tplc="009809A0" w:tentative="1">
      <w:start w:val="1"/>
      <w:numFmt w:val="bullet"/>
      <w:lvlText w:val=""/>
      <w:lvlJc w:val="left"/>
      <w:pPr>
        <w:tabs>
          <w:tab w:val="num" w:pos="5760"/>
        </w:tabs>
        <w:ind w:left="5760" w:hanging="360"/>
      </w:pPr>
      <w:rPr>
        <w:rFonts w:ascii="Wingdings" w:hAnsi="Wingdings" w:hint="default"/>
      </w:rPr>
    </w:lvl>
    <w:lvl w:ilvl="8" w:tplc="82FC9C08" w:tentative="1">
      <w:start w:val="1"/>
      <w:numFmt w:val="bullet"/>
      <w:lvlText w:val=""/>
      <w:lvlJc w:val="left"/>
      <w:pPr>
        <w:tabs>
          <w:tab w:val="num" w:pos="6480"/>
        </w:tabs>
        <w:ind w:left="6480" w:hanging="360"/>
      </w:pPr>
      <w:rPr>
        <w:rFonts w:ascii="Wingdings" w:hAnsi="Wingdings" w:hint="default"/>
      </w:rPr>
    </w:lvl>
  </w:abstractNum>
  <w:abstractNum w:abstractNumId="13">
    <w:nsid w:val="4E346F15"/>
    <w:multiLevelType w:val="hybridMultilevel"/>
    <w:tmpl w:val="7AB03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1C3E19"/>
    <w:multiLevelType w:val="hybridMultilevel"/>
    <w:tmpl w:val="FD122910"/>
    <w:lvl w:ilvl="0" w:tplc="C218963E">
      <w:start w:val="1"/>
      <w:numFmt w:val="bullet"/>
      <w:lvlText w:val=""/>
      <w:lvlJc w:val="left"/>
      <w:pPr>
        <w:tabs>
          <w:tab w:val="num" w:pos="720"/>
        </w:tabs>
        <w:ind w:left="720" w:hanging="360"/>
      </w:pPr>
      <w:rPr>
        <w:rFonts w:ascii="Wingdings" w:hAnsi="Wingdings" w:hint="default"/>
      </w:rPr>
    </w:lvl>
    <w:lvl w:ilvl="1" w:tplc="564050A0">
      <w:start w:val="1"/>
      <w:numFmt w:val="bullet"/>
      <w:lvlText w:val=""/>
      <w:lvlJc w:val="left"/>
      <w:pPr>
        <w:tabs>
          <w:tab w:val="num" w:pos="1440"/>
        </w:tabs>
        <w:ind w:left="1440" w:hanging="360"/>
      </w:pPr>
      <w:rPr>
        <w:rFonts w:ascii="Wingdings" w:hAnsi="Wingdings" w:hint="default"/>
      </w:rPr>
    </w:lvl>
    <w:lvl w:ilvl="2" w:tplc="A342CC8E" w:tentative="1">
      <w:start w:val="1"/>
      <w:numFmt w:val="bullet"/>
      <w:lvlText w:val=""/>
      <w:lvlJc w:val="left"/>
      <w:pPr>
        <w:tabs>
          <w:tab w:val="num" w:pos="2160"/>
        </w:tabs>
        <w:ind w:left="2160" w:hanging="360"/>
      </w:pPr>
      <w:rPr>
        <w:rFonts w:ascii="Wingdings" w:hAnsi="Wingdings" w:hint="default"/>
      </w:rPr>
    </w:lvl>
    <w:lvl w:ilvl="3" w:tplc="DC507616" w:tentative="1">
      <w:start w:val="1"/>
      <w:numFmt w:val="bullet"/>
      <w:lvlText w:val=""/>
      <w:lvlJc w:val="left"/>
      <w:pPr>
        <w:tabs>
          <w:tab w:val="num" w:pos="2880"/>
        </w:tabs>
        <w:ind w:left="2880" w:hanging="360"/>
      </w:pPr>
      <w:rPr>
        <w:rFonts w:ascii="Wingdings" w:hAnsi="Wingdings" w:hint="default"/>
      </w:rPr>
    </w:lvl>
    <w:lvl w:ilvl="4" w:tplc="A2CA93F0" w:tentative="1">
      <w:start w:val="1"/>
      <w:numFmt w:val="bullet"/>
      <w:lvlText w:val=""/>
      <w:lvlJc w:val="left"/>
      <w:pPr>
        <w:tabs>
          <w:tab w:val="num" w:pos="3600"/>
        </w:tabs>
        <w:ind w:left="3600" w:hanging="360"/>
      </w:pPr>
      <w:rPr>
        <w:rFonts w:ascii="Wingdings" w:hAnsi="Wingdings" w:hint="default"/>
      </w:rPr>
    </w:lvl>
    <w:lvl w:ilvl="5" w:tplc="FE9AEF24" w:tentative="1">
      <w:start w:val="1"/>
      <w:numFmt w:val="bullet"/>
      <w:lvlText w:val=""/>
      <w:lvlJc w:val="left"/>
      <w:pPr>
        <w:tabs>
          <w:tab w:val="num" w:pos="4320"/>
        </w:tabs>
        <w:ind w:left="4320" w:hanging="360"/>
      </w:pPr>
      <w:rPr>
        <w:rFonts w:ascii="Wingdings" w:hAnsi="Wingdings" w:hint="default"/>
      </w:rPr>
    </w:lvl>
    <w:lvl w:ilvl="6" w:tplc="FE58401C" w:tentative="1">
      <w:start w:val="1"/>
      <w:numFmt w:val="bullet"/>
      <w:lvlText w:val=""/>
      <w:lvlJc w:val="left"/>
      <w:pPr>
        <w:tabs>
          <w:tab w:val="num" w:pos="5040"/>
        </w:tabs>
        <w:ind w:left="5040" w:hanging="360"/>
      </w:pPr>
      <w:rPr>
        <w:rFonts w:ascii="Wingdings" w:hAnsi="Wingdings" w:hint="default"/>
      </w:rPr>
    </w:lvl>
    <w:lvl w:ilvl="7" w:tplc="F45271EC" w:tentative="1">
      <w:start w:val="1"/>
      <w:numFmt w:val="bullet"/>
      <w:lvlText w:val=""/>
      <w:lvlJc w:val="left"/>
      <w:pPr>
        <w:tabs>
          <w:tab w:val="num" w:pos="5760"/>
        </w:tabs>
        <w:ind w:left="5760" w:hanging="360"/>
      </w:pPr>
      <w:rPr>
        <w:rFonts w:ascii="Wingdings" w:hAnsi="Wingdings" w:hint="default"/>
      </w:rPr>
    </w:lvl>
    <w:lvl w:ilvl="8" w:tplc="C8A63944" w:tentative="1">
      <w:start w:val="1"/>
      <w:numFmt w:val="bullet"/>
      <w:lvlText w:val=""/>
      <w:lvlJc w:val="left"/>
      <w:pPr>
        <w:tabs>
          <w:tab w:val="num" w:pos="6480"/>
        </w:tabs>
        <w:ind w:left="6480" w:hanging="360"/>
      </w:pPr>
      <w:rPr>
        <w:rFonts w:ascii="Wingdings" w:hAnsi="Wingdings" w:hint="default"/>
      </w:rPr>
    </w:lvl>
  </w:abstractNum>
  <w:abstractNum w:abstractNumId="15">
    <w:nsid w:val="5C237039"/>
    <w:multiLevelType w:val="hybridMultilevel"/>
    <w:tmpl w:val="09D8EE7E"/>
    <w:lvl w:ilvl="0" w:tplc="EBD86936">
      <w:start w:val="1"/>
      <w:numFmt w:val="bullet"/>
      <w:lvlText w:val="•"/>
      <w:lvlJc w:val="left"/>
      <w:pPr>
        <w:tabs>
          <w:tab w:val="num" w:pos="720"/>
        </w:tabs>
        <w:ind w:left="720" w:hanging="360"/>
      </w:pPr>
      <w:rPr>
        <w:rFonts w:ascii="Arial" w:hAnsi="Arial" w:hint="default"/>
      </w:rPr>
    </w:lvl>
    <w:lvl w:ilvl="1" w:tplc="9E6C4580">
      <w:numFmt w:val="bullet"/>
      <w:lvlText w:val=""/>
      <w:lvlJc w:val="left"/>
      <w:pPr>
        <w:tabs>
          <w:tab w:val="num" w:pos="1440"/>
        </w:tabs>
        <w:ind w:left="1440" w:hanging="360"/>
      </w:pPr>
      <w:rPr>
        <w:rFonts w:ascii="Wingdings" w:hAnsi="Wingdings" w:hint="default"/>
      </w:rPr>
    </w:lvl>
    <w:lvl w:ilvl="2" w:tplc="CD9445F6" w:tentative="1">
      <w:start w:val="1"/>
      <w:numFmt w:val="bullet"/>
      <w:lvlText w:val="•"/>
      <w:lvlJc w:val="left"/>
      <w:pPr>
        <w:tabs>
          <w:tab w:val="num" w:pos="2160"/>
        </w:tabs>
        <w:ind w:left="2160" w:hanging="360"/>
      </w:pPr>
      <w:rPr>
        <w:rFonts w:ascii="Arial" w:hAnsi="Arial" w:hint="default"/>
      </w:rPr>
    </w:lvl>
    <w:lvl w:ilvl="3" w:tplc="763409F8" w:tentative="1">
      <w:start w:val="1"/>
      <w:numFmt w:val="bullet"/>
      <w:lvlText w:val="•"/>
      <w:lvlJc w:val="left"/>
      <w:pPr>
        <w:tabs>
          <w:tab w:val="num" w:pos="2880"/>
        </w:tabs>
        <w:ind w:left="2880" w:hanging="360"/>
      </w:pPr>
      <w:rPr>
        <w:rFonts w:ascii="Arial" w:hAnsi="Arial" w:hint="default"/>
      </w:rPr>
    </w:lvl>
    <w:lvl w:ilvl="4" w:tplc="BAE8DCDE" w:tentative="1">
      <w:start w:val="1"/>
      <w:numFmt w:val="bullet"/>
      <w:lvlText w:val="•"/>
      <w:lvlJc w:val="left"/>
      <w:pPr>
        <w:tabs>
          <w:tab w:val="num" w:pos="3600"/>
        </w:tabs>
        <w:ind w:left="3600" w:hanging="360"/>
      </w:pPr>
      <w:rPr>
        <w:rFonts w:ascii="Arial" w:hAnsi="Arial" w:hint="default"/>
      </w:rPr>
    </w:lvl>
    <w:lvl w:ilvl="5" w:tplc="B4548050" w:tentative="1">
      <w:start w:val="1"/>
      <w:numFmt w:val="bullet"/>
      <w:lvlText w:val="•"/>
      <w:lvlJc w:val="left"/>
      <w:pPr>
        <w:tabs>
          <w:tab w:val="num" w:pos="4320"/>
        </w:tabs>
        <w:ind w:left="4320" w:hanging="360"/>
      </w:pPr>
      <w:rPr>
        <w:rFonts w:ascii="Arial" w:hAnsi="Arial" w:hint="default"/>
      </w:rPr>
    </w:lvl>
    <w:lvl w:ilvl="6" w:tplc="0E369860" w:tentative="1">
      <w:start w:val="1"/>
      <w:numFmt w:val="bullet"/>
      <w:lvlText w:val="•"/>
      <w:lvlJc w:val="left"/>
      <w:pPr>
        <w:tabs>
          <w:tab w:val="num" w:pos="5040"/>
        </w:tabs>
        <w:ind w:left="5040" w:hanging="360"/>
      </w:pPr>
      <w:rPr>
        <w:rFonts w:ascii="Arial" w:hAnsi="Arial" w:hint="default"/>
      </w:rPr>
    </w:lvl>
    <w:lvl w:ilvl="7" w:tplc="3500BC78" w:tentative="1">
      <w:start w:val="1"/>
      <w:numFmt w:val="bullet"/>
      <w:lvlText w:val="•"/>
      <w:lvlJc w:val="left"/>
      <w:pPr>
        <w:tabs>
          <w:tab w:val="num" w:pos="5760"/>
        </w:tabs>
        <w:ind w:left="5760" w:hanging="360"/>
      </w:pPr>
      <w:rPr>
        <w:rFonts w:ascii="Arial" w:hAnsi="Arial" w:hint="default"/>
      </w:rPr>
    </w:lvl>
    <w:lvl w:ilvl="8" w:tplc="F17A7680" w:tentative="1">
      <w:start w:val="1"/>
      <w:numFmt w:val="bullet"/>
      <w:lvlText w:val="•"/>
      <w:lvlJc w:val="left"/>
      <w:pPr>
        <w:tabs>
          <w:tab w:val="num" w:pos="6480"/>
        </w:tabs>
        <w:ind w:left="6480" w:hanging="360"/>
      </w:pPr>
      <w:rPr>
        <w:rFonts w:ascii="Arial" w:hAnsi="Arial" w:hint="default"/>
      </w:rPr>
    </w:lvl>
  </w:abstractNum>
  <w:abstractNum w:abstractNumId="16">
    <w:nsid w:val="5E577FF3"/>
    <w:multiLevelType w:val="hybridMultilevel"/>
    <w:tmpl w:val="DB4C9B02"/>
    <w:lvl w:ilvl="0" w:tplc="172AEEEA">
      <w:start w:val="1"/>
      <w:numFmt w:val="bullet"/>
      <w:lvlText w:val="•"/>
      <w:lvlJc w:val="left"/>
      <w:pPr>
        <w:tabs>
          <w:tab w:val="num" w:pos="720"/>
        </w:tabs>
        <w:ind w:left="720" w:hanging="360"/>
      </w:pPr>
      <w:rPr>
        <w:rFonts w:ascii="Arial" w:hAnsi="Arial" w:hint="default"/>
      </w:rPr>
    </w:lvl>
    <w:lvl w:ilvl="1" w:tplc="08D4F9CA" w:tentative="1">
      <w:start w:val="1"/>
      <w:numFmt w:val="bullet"/>
      <w:lvlText w:val="•"/>
      <w:lvlJc w:val="left"/>
      <w:pPr>
        <w:tabs>
          <w:tab w:val="num" w:pos="1440"/>
        </w:tabs>
        <w:ind w:left="1440" w:hanging="360"/>
      </w:pPr>
      <w:rPr>
        <w:rFonts w:ascii="Arial" w:hAnsi="Arial" w:hint="default"/>
      </w:rPr>
    </w:lvl>
    <w:lvl w:ilvl="2" w:tplc="640EC3C2" w:tentative="1">
      <w:start w:val="1"/>
      <w:numFmt w:val="bullet"/>
      <w:lvlText w:val="•"/>
      <w:lvlJc w:val="left"/>
      <w:pPr>
        <w:tabs>
          <w:tab w:val="num" w:pos="2160"/>
        </w:tabs>
        <w:ind w:left="2160" w:hanging="360"/>
      </w:pPr>
      <w:rPr>
        <w:rFonts w:ascii="Arial" w:hAnsi="Arial" w:hint="default"/>
      </w:rPr>
    </w:lvl>
    <w:lvl w:ilvl="3" w:tplc="74740B30" w:tentative="1">
      <w:start w:val="1"/>
      <w:numFmt w:val="bullet"/>
      <w:lvlText w:val="•"/>
      <w:lvlJc w:val="left"/>
      <w:pPr>
        <w:tabs>
          <w:tab w:val="num" w:pos="2880"/>
        </w:tabs>
        <w:ind w:left="2880" w:hanging="360"/>
      </w:pPr>
      <w:rPr>
        <w:rFonts w:ascii="Arial" w:hAnsi="Arial" w:hint="default"/>
      </w:rPr>
    </w:lvl>
    <w:lvl w:ilvl="4" w:tplc="79A05ED2" w:tentative="1">
      <w:start w:val="1"/>
      <w:numFmt w:val="bullet"/>
      <w:lvlText w:val="•"/>
      <w:lvlJc w:val="left"/>
      <w:pPr>
        <w:tabs>
          <w:tab w:val="num" w:pos="3600"/>
        </w:tabs>
        <w:ind w:left="3600" w:hanging="360"/>
      </w:pPr>
      <w:rPr>
        <w:rFonts w:ascii="Arial" w:hAnsi="Arial" w:hint="default"/>
      </w:rPr>
    </w:lvl>
    <w:lvl w:ilvl="5" w:tplc="27AE83CA" w:tentative="1">
      <w:start w:val="1"/>
      <w:numFmt w:val="bullet"/>
      <w:lvlText w:val="•"/>
      <w:lvlJc w:val="left"/>
      <w:pPr>
        <w:tabs>
          <w:tab w:val="num" w:pos="4320"/>
        </w:tabs>
        <w:ind w:left="4320" w:hanging="360"/>
      </w:pPr>
      <w:rPr>
        <w:rFonts w:ascii="Arial" w:hAnsi="Arial" w:hint="default"/>
      </w:rPr>
    </w:lvl>
    <w:lvl w:ilvl="6" w:tplc="3CF4C942" w:tentative="1">
      <w:start w:val="1"/>
      <w:numFmt w:val="bullet"/>
      <w:lvlText w:val="•"/>
      <w:lvlJc w:val="left"/>
      <w:pPr>
        <w:tabs>
          <w:tab w:val="num" w:pos="5040"/>
        </w:tabs>
        <w:ind w:left="5040" w:hanging="360"/>
      </w:pPr>
      <w:rPr>
        <w:rFonts w:ascii="Arial" w:hAnsi="Arial" w:hint="default"/>
      </w:rPr>
    </w:lvl>
    <w:lvl w:ilvl="7" w:tplc="A5649DDE" w:tentative="1">
      <w:start w:val="1"/>
      <w:numFmt w:val="bullet"/>
      <w:lvlText w:val="•"/>
      <w:lvlJc w:val="left"/>
      <w:pPr>
        <w:tabs>
          <w:tab w:val="num" w:pos="5760"/>
        </w:tabs>
        <w:ind w:left="5760" w:hanging="360"/>
      </w:pPr>
      <w:rPr>
        <w:rFonts w:ascii="Arial" w:hAnsi="Arial" w:hint="default"/>
      </w:rPr>
    </w:lvl>
    <w:lvl w:ilvl="8" w:tplc="DDA82268" w:tentative="1">
      <w:start w:val="1"/>
      <w:numFmt w:val="bullet"/>
      <w:lvlText w:val="•"/>
      <w:lvlJc w:val="left"/>
      <w:pPr>
        <w:tabs>
          <w:tab w:val="num" w:pos="6480"/>
        </w:tabs>
        <w:ind w:left="6480" w:hanging="360"/>
      </w:pPr>
      <w:rPr>
        <w:rFonts w:ascii="Arial" w:hAnsi="Arial" w:hint="default"/>
      </w:rPr>
    </w:lvl>
  </w:abstractNum>
  <w:abstractNum w:abstractNumId="17">
    <w:nsid w:val="6F5269C8"/>
    <w:multiLevelType w:val="hybridMultilevel"/>
    <w:tmpl w:val="E89671F8"/>
    <w:lvl w:ilvl="0" w:tplc="9760D20C">
      <w:start w:val="1"/>
      <w:numFmt w:val="bullet"/>
      <w:lvlText w:val="•"/>
      <w:lvlJc w:val="left"/>
      <w:pPr>
        <w:tabs>
          <w:tab w:val="num" w:pos="720"/>
        </w:tabs>
        <w:ind w:left="720" w:hanging="360"/>
      </w:pPr>
      <w:rPr>
        <w:rFonts w:ascii="Arial" w:hAnsi="Arial" w:hint="default"/>
      </w:rPr>
    </w:lvl>
    <w:lvl w:ilvl="1" w:tplc="B3DCB79A" w:tentative="1">
      <w:start w:val="1"/>
      <w:numFmt w:val="bullet"/>
      <w:lvlText w:val="•"/>
      <w:lvlJc w:val="left"/>
      <w:pPr>
        <w:tabs>
          <w:tab w:val="num" w:pos="1440"/>
        </w:tabs>
        <w:ind w:left="1440" w:hanging="360"/>
      </w:pPr>
      <w:rPr>
        <w:rFonts w:ascii="Arial" w:hAnsi="Arial" w:hint="default"/>
      </w:rPr>
    </w:lvl>
    <w:lvl w:ilvl="2" w:tplc="2EB67184" w:tentative="1">
      <w:start w:val="1"/>
      <w:numFmt w:val="bullet"/>
      <w:lvlText w:val="•"/>
      <w:lvlJc w:val="left"/>
      <w:pPr>
        <w:tabs>
          <w:tab w:val="num" w:pos="2160"/>
        </w:tabs>
        <w:ind w:left="2160" w:hanging="360"/>
      </w:pPr>
      <w:rPr>
        <w:rFonts w:ascii="Arial" w:hAnsi="Arial" w:hint="default"/>
      </w:rPr>
    </w:lvl>
    <w:lvl w:ilvl="3" w:tplc="5F9C7F2A" w:tentative="1">
      <w:start w:val="1"/>
      <w:numFmt w:val="bullet"/>
      <w:lvlText w:val="•"/>
      <w:lvlJc w:val="left"/>
      <w:pPr>
        <w:tabs>
          <w:tab w:val="num" w:pos="2880"/>
        </w:tabs>
        <w:ind w:left="2880" w:hanging="360"/>
      </w:pPr>
      <w:rPr>
        <w:rFonts w:ascii="Arial" w:hAnsi="Arial" w:hint="default"/>
      </w:rPr>
    </w:lvl>
    <w:lvl w:ilvl="4" w:tplc="D50CAA72" w:tentative="1">
      <w:start w:val="1"/>
      <w:numFmt w:val="bullet"/>
      <w:lvlText w:val="•"/>
      <w:lvlJc w:val="left"/>
      <w:pPr>
        <w:tabs>
          <w:tab w:val="num" w:pos="3600"/>
        </w:tabs>
        <w:ind w:left="3600" w:hanging="360"/>
      </w:pPr>
      <w:rPr>
        <w:rFonts w:ascii="Arial" w:hAnsi="Arial" w:hint="default"/>
      </w:rPr>
    </w:lvl>
    <w:lvl w:ilvl="5" w:tplc="62EA0196" w:tentative="1">
      <w:start w:val="1"/>
      <w:numFmt w:val="bullet"/>
      <w:lvlText w:val="•"/>
      <w:lvlJc w:val="left"/>
      <w:pPr>
        <w:tabs>
          <w:tab w:val="num" w:pos="4320"/>
        </w:tabs>
        <w:ind w:left="4320" w:hanging="360"/>
      </w:pPr>
      <w:rPr>
        <w:rFonts w:ascii="Arial" w:hAnsi="Arial" w:hint="default"/>
      </w:rPr>
    </w:lvl>
    <w:lvl w:ilvl="6" w:tplc="22E071C2" w:tentative="1">
      <w:start w:val="1"/>
      <w:numFmt w:val="bullet"/>
      <w:lvlText w:val="•"/>
      <w:lvlJc w:val="left"/>
      <w:pPr>
        <w:tabs>
          <w:tab w:val="num" w:pos="5040"/>
        </w:tabs>
        <w:ind w:left="5040" w:hanging="360"/>
      </w:pPr>
      <w:rPr>
        <w:rFonts w:ascii="Arial" w:hAnsi="Arial" w:hint="default"/>
      </w:rPr>
    </w:lvl>
    <w:lvl w:ilvl="7" w:tplc="B14C2B1C" w:tentative="1">
      <w:start w:val="1"/>
      <w:numFmt w:val="bullet"/>
      <w:lvlText w:val="•"/>
      <w:lvlJc w:val="left"/>
      <w:pPr>
        <w:tabs>
          <w:tab w:val="num" w:pos="5760"/>
        </w:tabs>
        <w:ind w:left="5760" w:hanging="360"/>
      </w:pPr>
      <w:rPr>
        <w:rFonts w:ascii="Arial" w:hAnsi="Arial" w:hint="default"/>
      </w:rPr>
    </w:lvl>
    <w:lvl w:ilvl="8" w:tplc="504A9700" w:tentative="1">
      <w:start w:val="1"/>
      <w:numFmt w:val="bullet"/>
      <w:lvlText w:val="•"/>
      <w:lvlJc w:val="left"/>
      <w:pPr>
        <w:tabs>
          <w:tab w:val="num" w:pos="6480"/>
        </w:tabs>
        <w:ind w:left="6480" w:hanging="360"/>
      </w:pPr>
      <w:rPr>
        <w:rFonts w:ascii="Arial" w:hAnsi="Arial" w:hint="default"/>
      </w:rPr>
    </w:lvl>
  </w:abstractNum>
  <w:abstractNum w:abstractNumId="18">
    <w:nsid w:val="7F2F74F7"/>
    <w:multiLevelType w:val="hybridMultilevel"/>
    <w:tmpl w:val="E79E597E"/>
    <w:lvl w:ilvl="0" w:tplc="CE3C7C38">
      <w:start w:val="1"/>
      <w:numFmt w:val="bullet"/>
      <w:lvlText w:val=""/>
      <w:lvlJc w:val="left"/>
      <w:pPr>
        <w:tabs>
          <w:tab w:val="num" w:pos="720"/>
        </w:tabs>
        <w:ind w:left="720" w:hanging="360"/>
      </w:pPr>
      <w:rPr>
        <w:rFonts w:ascii="Wingdings" w:hAnsi="Wingdings" w:hint="default"/>
      </w:rPr>
    </w:lvl>
    <w:lvl w:ilvl="1" w:tplc="14B85B04">
      <w:start w:val="1"/>
      <w:numFmt w:val="bullet"/>
      <w:lvlText w:val=""/>
      <w:lvlJc w:val="left"/>
      <w:pPr>
        <w:tabs>
          <w:tab w:val="num" w:pos="1440"/>
        </w:tabs>
        <w:ind w:left="1440" w:hanging="360"/>
      </w:pPr>
      <w:rPr>
        <w:rFonts w:ascii="Wingdings" w:hAnsi="Wingdings" w:hint="default"/>
      </w:rPr>
    </w:lvl>
    <w:lvl w:ilvl="2" w:tplc="261C49FC" w:tentative="1">
      <w:start w:val="1"/>
      <w:numFmt w:val="bullet"/>
      <w:lvlText w:val=""/>
      <w:lvlJc w:val="left"/>
      <w:pPr>
        <w:tabs>
          <w:tab w:val="num" w:pos="2160"/>
        </w:tabs>
        <w:ind w:left="2160" w:hanging="360"/>
      </w:pPr>
      <w:rPr>
        <w:rFonts w:ascii="Wingdings" w:hAnsi="Wingdings" w:hint="default"/>
      </w:rPr>
    </w:lvl>
    <w:lvl w:ilvl="3" w:tplc="CD885F4E" w:tentative="1">
      <w:start w:val="1"/>
      <w:numFmt w:val="bullet"/>
      <w:lvlText w:val=""/>
      <w:lvlJc w:val="left"/>
      <w:pPr>
        <w:tabs>
          <w:tab w:val="num" w:pos="2880"/>
        </w:tabs>
        <w:ind w:left="2880" w:hanging="360"/>
      </w:pPr>
      <w:rPr>
        <w:rFonts w:ascii="Wingdings" w:hAnsi="Wingdings" w:hint="default"/>
      </w:rPr>
    </w:lvl>
    <w:lvl w:ilvl="4" w:tplc="8D267120" w:tentative="1">
      <w:start w:val="1"/>
      <w:numFmt w:val="bullet"/>
      <w:lvlText w:val=""/>
      <w:lvlJc w:val="left"/>
      <w:pPr>
        <w:tabs>
          <w:tab w:val="num" w:pos="3600"/>
        </w:tabs>
        <w:ind w:left="3600" w:hanging="360"/>
      </w:pPr>
      <w:rPr>
        <w:rFonts w:ascii="Wingdings" w:hAnsi="Wingdings" w:hint="default"/>
      </w:rPr>
    </w:lvl>
    <w:lvl w:ilvl="5" w:tplc="5E0676C2" w:tentative="1">
      <w:start w:val="1"/>
      <w:numFmt w:val="bullet"/>
      <w:lvlText w:val=""/>
      <w:lvlJc w:val="left"/>
      <w:pPr>
        <w:tabs>
          <w:tab w:val="num" w:pos="4320"/>
        </w:tabs>
        <w:ind w:left="4320" w:hanging="360"/>
      </w:pPr>
      <w:rPr>
        <w:rFonts w:ascii="Wingdings" w:hAnsi="Wingdings" w:hint="default"/>
      </w:rPr>
    </w:lvl>
    <w:lvl w:ilvl="6" w:tplc="796A763C" w:tentative="1">
      <w:start w:val="1"/>
      <w:numFmt w:val="bullet"/>
      <w:lvlText w:val=""/>
      <w:lvlJc w:val="left"/>
      <w:pPr>
        <w:tabs>
          <w:tab w:val="num" w:pos="5040"/>
        </w:tabs>
        <w:ind w:left="5040" w:hanging="360"/>
      </w:pPr>
      <w:rPr>
        <w:rFonts w:ascii="Wingdings" w:hAnsi="Wingdings" w:hint="default"/>
      </w:rPr>
    </w:lvl>
    <w:lvl w:ilvl="7" w:tplc="4DCE3CCE" w:tentative="1">
      <w:start w:val="1"/>
      <w:numFmt w:val="bullet"/>
      <w:lvlText w:val=""/>
      <w:lvlJc w:val="left"/>
      <w:pPr>
        <w:tabs>
          <w:tab w:val="num" w:pos="5760"/>
        </w:tabs>
        <w:ind w:left="5760" w:hanging="360"/>
      </w:pPr>
      <w:rPr>
        <w:rFonts w:ascii="Wingdings" w:hAnsi="Wingdings" w:hint="default"/>
      </w:rPr>
    </w:lvl>
    <w:lvl w:ilvl="8" w:tplc="10FE5C4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6"/>
  </w:num>
  <w:num w:numId="4">
    <w:abstractNumId w:val="3"/>
  </w:num>
  <w:num w:numId="5">
    <w:abstractNumId w:val="8"/>
  </w:num>
  <w:num w:numId="6">
    <w:abstractNumId w:val="5"/>
  </w:num>
  <w:num w:numId="7">
    <w:abstractNumId w:val="4"/>
  </w:num>
  <w:num w:numId="8">
    <w:abstractNumId w:val="10"/>
  </w:num>
  <w:num w:numId="9">
    <w:abstractNumId w:val="0"/>
  </w:num>
  <w:num w:numId="10">
    <w:abstractNumId w:val="11"/>
  </w:num>
  <w:num w:numId="11">
    <w:abstractNumId w:val="6"/>
  </w:num>
  <w:num w:numId="12">
    <w:abstractNumId w:val="15"/>
  </w:num>
  <w:num w:numId="13">
    <w:abstractNumId w:val="2"/>
  </w:num>
  <w:num w:numId="14">
    <w:abstractNumId w:val="18"/>
  </w:num>
  <w:num w:numId="15">
    <w:abstractNumId w:val="14"/>
  </w:num>
  <w:num w:numId="16">
    <w:abstractNumId w:val="12"/>
  </w:num>
  <w:num w:numId="17">
    <w:abstractNumId w:val="17"/>
  </w:num>
  <w:num w:numId="18">
    <w:abstractNumId w:val="1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1"/>
    <w:footnote w:id="0"/>
  </w:footnotePr>
  <w:endnotePr>
    <w:endnote w:id="-1"/>
    <w:endnote w:id="0"/>
  </w:endnotePr>
  <w:compat/>
  <w:rsids>
    <w:rsidRoot w:val="00703F2E"/>
    <w:rsid w:val="00077CD3"/>
    <w:rsid w:val="00080F91"/>
    <w:rsid w:val="0010008B"/>
    <w:rsid w:val="00152DC0"/>
    <w:rsid w:val="00163292"/>
    <w:rsid w:val="0018647A"/>
    <w:rsid w:val="0020168E"/>
    <w:rsid w:val="002B0DBC"/>
    <w:rsid w:val="002B3892"/>
    <w:rsid w:val="00305DC5"/>
    <w:rsid w:val="0037316A"/>
    <w:rsid w:val="003B00CB"/>
    <w:rsid w:val="003D4D7E"/>
    <w:rsid w:val="003D6AD1"/>
    <w:rsid w:val="00403CF3"/>
    <w:rsid w:val="00425DC5"/>
    <w:rsid w:val="00493C35"/>
    <w:rsid w:val="004C7F3F"/>
    <w:rsid w:val="0055527D"/>
    <w:rsid w:val="00625EC1"/>
    <w:rsid w:val="00633F79"/>
    <w:rsid w:val="0064262D"/>
    <w:rsid w:val="00662083"/>
    <w:rsid w:val="00670F4B"/>
    <w:rsid w:val="006A3AFF"/>
    <w:rsid w:val="006C20D5"/>
    <w:rsid w:val="00703F2E"/>
    <w:rsid w:val="007106DB"/>
    <w:rsid w:val="007329D1"/>
    <w:rsid w:val="00736AEB"/>
    <w:rsid w:val="007501B9"/>
    <w:rsid w:val="007A52A7"/>
    <w:rsid w:val="007C07DA"/>
    <w:rsid w:val="00871B3E"/>
    <w:rsid w:val="008C7D6F"/>
    <w:rsid w:val="008D30A1"/>
    <w:rsid w:val="008E3E53"/>
    <w:rsid w:val="008E47F4"/>
    <w:rsid w:val="00903CB1"/>
    <w:rsid w:val="009563AD"/>
    <w:rsid w:val="00972912"/>
    <w:rsid w:val="00A07532"/>
    <w:rsid w:val="00A40E7D"/>
    <w:rsid w:val="00A663B0"/>
    <w:rsid w:val="00AA0935"/>
    <w:rsid w:val="00AD0CF2"/>
    <w:rsid w:val="00AD19C1"/>
    <w:rsid w:val="00B10193"/>
    <w:rsid w:val="00B72298"/>
    <w:rsid w:val="00B7526B"/>
    <w:rsid w:val="00B76BA0"/>
    <w:rsid w:val="00BF7E57"/>
    <w:rsid w:val="00C17F19"/>
    <w:rsid w:val="00C44D05"/>
    <w:rsid w:val="00CB1466"/>
    <w:rsid w:val="00CE0035"/>
    <w:rsid w:val="00CF16CC"/>
    <w:rsid w:val="00D1752F"/>
    <w:rsid w:val="00D17D25"/>
    <w:rsid w:val="00E72893"/>
    <w:rsid w:val="00E977CA"/>
    <w:rsid w:val="00EA3888"/>
    <w:rsid w:val="00EE0915"/>
    <w:rsid w:val="00F13C39"/>
    <w:rsid w:val="00F3474D"/>
    <w:rsid w:val="00F56825"/>
    <w:rsid w:val="00F72E52"/>
    <w:rsid w:val="00FA55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2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0D5"/>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F16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6CC"/>
    <w:rPr>
      <w:rFonts w:ascii="Tahoma" w:hAnsi="Tahoma" w:cs="Tahoma"/>
      <w:sz w:val="16"/>
      <w:szCs w:val="16"/>
    </w:rPr>
  </w:style>
  <w:style w:type="paragraph" w:styleId="Header">
    <w:name w:val="header"/>
    <w:basedOn w:val="Normal"/>
    <w:link w:val="HeaderChar"/>
    <w:uiPriority w:val="99"/>
    <w:semiHidden/>
    <w:unhideWhenUsed/>
    <w:rsid w:val="00B1019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10193"/>
  </w:style>
  <w:style w:type="paragraph" w:styleId="Footer">
    <w:name w:val="footer"/>
    <w:basedOn w:val="Normal"/>
    <w:link w:val="FooterChar"/>
    <w:uiPriority w:val="99"/>
    <w:unhideWhenUsed/>
    <w:rsid w:val="00B10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193"/>
  </w:style>
</w:styles>
</file>

<file path=word/webSettings.xml><?xml version="1.0" encoding="utf-8"?>
<w:webSettings xmlns:r="http://schemas.openxmlformats.org/officeDocument/2006/relationships" xmlns:w="http://schemas.openxmlformats.org/wordprocessingml/2006/main">
  <w:divs>
    <w:div w:id="39018300">
      <w:bodyDiv w:val="1"/>
      <w:marLeft w:val="0"/>
      <w:marRight w:val="0"/>
      <w:marTop w:val="0"/>
      <w:marBottom w:val="0"/>
      <w:divBdr>
        <w:top w:val="none" w:sz="0" w:space="0" w:color="auto"/>
        <w:left w:val="none" w:sz="0" w:space="0" w:color="auto"/>
        <w:bottom w:val="none" w:sz="0" w:space="0" w:color="auto"/>
        <w:right w:val="none" w:sz="0" w:space="0" w:color="auto"/>
      </w:divBdr>
      <w:divsChild>
        <w:div w:id="234828233">
          <w:marLeft w:val="360"/>
          <w:marRight w:val="0"/>
          <w:marTop w:val="200"/>
          <w:marBottom w:val="0"/>
          <w:divBdr>
            <w:top w:val="none" w:sz="0" w:space="0" w:color="auto"/>
            <w:left w:val="none" w:sz="0" w:space="0" w:color="auto"/>
            <w:bottom w:val="none" w:sz="0" w:space="0" w:color="auto"/>
            <w:right w:val="none" w:sz="0" w:space="0" w:color="auto"/>
          </w:divBdr>
        </w:div>
        <w:div w:id="1498881442">
          <w:marLeft w:val="360"/>
          <w:marRight w:val="0"/>
          <w:marTop w:val="200"/>
          <w:marBottom w:val="0"/>
          <w:divBdr>
            <w:top w:val="none" w:sz="0" w:space="0" w:color="auto"/>
            <w:left w:val="none" w:sz="0" w:space="0" w:color="auto"/>
            <w:bottom w:val="none" w:sz="0" w:space="0" w:color="auto"/>
            <w:right w:val="none" w:sz="0" w:space="0" w:color="auto"/>
          </w:divBdr>
        </w:div>
        <w:div w:id="935938166">
          <w:marLeft w:val="360"/>
          <w:marRight w:val="0"/>
          <w:marTop w:val="200"/>
          <w:marBottom w:val="0"/>
          <w:divBdr>
            <w:top w:val="none" w:sz="0" w:space="0" w:color="auto"/>
            <w:left w:val="none" w:sz="0" w:space="0" w:color="auto"/>
            <w:bottom w:val="none" w:sz="0" w:space="0" w:color="auto"/>
            <w:right w:val="none" w:sz="0" w:space="0" w:color="auto"/>
          </w:divBdr>
        </w:div>
        <w:div w:id="1725372047">
          <w:marLeft w:val="360"/>
          <w:marRight w:val="0"/>
          <w:marTop w:val="200"/>
          <w:marBottom w:val="0"/>
          <w:divBdr>
            <w:top w:val="none" w:sz="0" w:space="0" w:color="auto"/>
            <w:left w:val="none" w:sz="0" w:space="0" w:color="auto"/>
            <w:bottom w:val="none" w:sz="0" w:space="0" w:color="auto"/>
            <w:right w:val="none" w:sz="0" w:space="0" w:color="auto"/>
          </w:divBdr>
        </w:div>
      </w:divsChild>
    </w:div>
    <w:div w:id="126091322">
      <w:bodyDiv w:val="1"/>
      <w:marLeft w:val="0"/>
      <w:marRight w:val="0"/>
      <w:marTop w:val="0"/>
      <w:marBottom w:val="0"/>
      <w:divBdr>
        <w:top w:val="none" w:sz="0" w:space="0" w:color="auto"/>
        <w:left w:val="none" w:sz="0" w:space="0" w:color="auto"/>
        <w:bottom w:val="none" w:sz="0" w:space="0" w:color="auto"/>
        <w:right w:val="none" w:sz="0" w:space="0" w:color="auto"/>
      </w:divBdr>
      <w:divsChild>
        <w:div w:id="945582159">
          <w:marLeft w:val="360"/>
          <w:marRight w:val="0"/>
          <w:marTop w:val="200"/>
          <w:marBottom w:val="0"/>
          <w:divBdr>
            <w:top w:val="none" w:sz="0" w:space="0" w:color="auto"/>
            <w:left w:val="none" w:sz="0" w:space="0" w:color="auto"/>
            <w:bottom w:val="none" w:sz="0" w:space="0" w:color="auto"/>
            <w:right w:val="none" w:sz="0" w:space="0" w:color="auto"/>
          </w:divBdr>
        </w:div>
        <w:div w:id="1675065785">
          <w:marLeft w:val="360"/>
          <w:marRight w:val="0"/>
          <w:marTop w:val="200"/>
          <w:marBottom w:val="0"/>
          <w:divBdr>
            <w:top w:val="none" w:sz="0" w:space="0" w:color="auto"/>
            <w:left w:val="none" w:sz="0" w:space="0" w:color="auto"/>
            <w:bottom w:val="none" w:sz="0" w:space="0" w:color="auto"/>
            <w:right w:val="none" w:sz="0" w:space="0" w:color="auto"/>
          </w:divBdr>
        </w:div>
        <w:div w:id="2123767277">
          <w:marLeft w:val="360"/>
          <w:marRight w:val="0"/>
          <w:marTop w:val="200"/>
          <w:marBottom w:val="0"/>
          <w:divBdr>
            <w:top w:val="none" w:sz="0" w:space="0" w:color="auto"/>
            <w:left w:val="none" w:sz="0" w:space="0" w:color="auto"/>
            <w:bottom w:val="none" w:sz="0" w:space="0" w:color="auto"/>
            <w:right w:val="none" w:sz="0" w:space="0" w:color="auto"/>
          </w:divBdr>
        </w:div>
        <w:div w:id="2072851523">
          <w:marLeft w:val="360"/>
          <w:marRight w:val="0"/>
          <w:marTop w:val="200"/>
          <w:marBottom w:val="0"/>
          <w:divBdr>
            <w:top w:val="none" w:sz="0" w:space="0" w:color="auto"/>
            <w:left w:val="none" w:sz="0" w:space="0" w:color="auto"/>
            <w:bottom w:val="none" w:sz="0" w:space="0" w:color="auto"/>
            <w:right w:val="none" w:sz="0" w:space="0" w:color="auto"/>
          </w:divBdr>
        </w:div>
      </w:divsChild>
    </w:div>
    <w:div w:id="137844915">
      <w:bodyDiv w:val="1"/>
      <w:marLeft w:val="0"/>
      <w:marRight w:val="0"/>
      <w:marTop w:val="0"/>
      <w:marBottom w:val="0"/>
      <w:divBdr>
        <w:top w:val="none" w:sz="0" w:space="0" w:color="auto"/>
        <w:left w:val="none" w:sz="0" w:space="0" w:color="auto"/>
        <w:bottom w:val="none" w:sz="0" w:space="0" w:color="auto"/>
        <w:right w:val="none" w:sz="0" w:space="0" w:color="auto"/>
      </w:divBdr>
      <w:divsChild>
        <w:div w:id="93133566">
          <w:marLeft w:val="360"/>
          <w:marRight w:val="0"/>
          <w:marTop w:val="200"/>
          <w:marBottom w:val="0"/>
          <w:divBdr>
            <w:top w:val="none" w:sz="0" w:space="0" w:color="auto"/>
            <w:left w:val="none" w:sz="0" w:space="0" w:color="auto"/>
            <w:bottom w:val="none" w:sz="0" w:space="0" w:color="auto"/>
            <w:right w:val="none" w:sz="0" w:space="0" w:color="auto"/>
          </w:divBdr>
        </w:div>
      </w:divsChild>
    </w:div>
    <w:div w:id="319384130">
      <w:bodyDiv w:val="1"/>
      <w:marLeft w:val="0"/>
      <w:marRight w:val="0"/>
      <w:marTop w:val="0"/>
      <w:marBottom w:val="0"/>
      <w:divBdr>
        <w:top w:val="none" w:sz="0" w:space="0" w:color="auto"/>
        <w:left w:val="none" w:sz="0" w:space="0" w:color="auto"/>
        <w:bottom w:val="none" w:sz="0" w:space="0" w:color="auto"/>
        <w:right w:val="none" w:sz="0" w:space="0" w:color="auto"/>
      </w:divBdr>
    </w:div>
    <w:div w:id="430440696">
      <w:bodyDiv w:val="1"/>
      <w:marLeft w:val="0"/>
      <w:marRight w:val="0"/>
      <w:marTop w:val="0"/>
      <w:marBottom w:val="0"/>
      <w:divBdr>
        <w:top w:val="none" w:sz="0" w:space="0" w:color="auto"/>
        <w:left w:val="none" w:sz="0" w:space="0" w:color="auto"/>
        <w:bottom w:val="none" w:sz="0" w:space="0" w:color="auto"/>
        <w:right w:val="none" w:sz="0" w:space="0" w:color="auto"/>
      </w:divBdr>
    </w:div>
    <w:div w:id="524708267">
      <w:bodyDiv w:val="1"/>
      <w:marLeft w:val="0"/>
      <w:marRight w:val="0"/>
      <w:marTop w:val="0"/>
      <w:marBottom w:val="0"/>
      <w:divBdr>
        <w:top w:val="none" w:sz="0" w:space="0" w:color="auto"/>
        <w:left w:val="none" w:sz="0" w:space="0" w:color="auto"/>
        <w:bottom w:val="none" w:sz="0" w:space="0" w:color="auto"/>
        <w:right w:val="none" w:sz="0" w:space="0" w:color="auto"/>
      </w:divBdr>
      <w:divsChild>
        <w:div w:id="1545168770">
          <w:marLeft w:val="360"/>
          <w:marRight w:val="0"/>
          <w:marTop w:val="200"/>
          <w:marBottom w:val="0"/>
          <w:divBdr>
            <w:top w:val="none" w:sz="0" w:space="0" w:color="auto"/>
            <w:left w:val="none" w:sz="0" w:space="0" w:color="auto"/>
            <w:bottom w:val="none" w:sz="0" w:space="0" w:color="auto"/>
            <w:right w:val="none" w:sz="0" w:space="0" w:color="auto"/>
          </w:divBdr>
        </w:div>
        <w:div w:id="815340258">
          <w:marLeft w:val="1080"/>
          <w:marRight w:val="0"/>
          <w:marTop w:val="100"/>
          <w:marBottom w:val="0"/>
          <w:divBdr>
            <w:top w:val="none" w:sz="0" w:space="0" w:color="auto"/>
            <w:left w:val="none" w:sz="0" w:space="0" w:color="auto"/>
            <w:bottom w:val="none" w:sz="0" w:space="0" w:color="auto"/>
            <w:right w:val="none" w:sz="0" w:space="0" w:color="auto"/>
          </w:divBdr>
        </w:div>
        <w:div w:id="1066994604">
          <w:marLeft w:val="1080"/>
          <w:marRight w:val="0"/>
          <w:marTop w:val="100"/>
          <w:marBottom w:val="0"/>
          <w:divBdr>
            <w:top w:val="none" w:sz="0" w:space="0" w:color="auto"/>
            <w:left w:val="none" w:sz="0" w:space="0" w:color="auto"/>
            <w:bottom w:val="none" w:sz="0" w:space="0" w:color="auto"/>
            <w:right w:val="none" w:sz="0" w:space="0" w:color="auto"/>
          </w:divBdr>
        </w:div>
        <w:div w:id="110055611">
          <w:marLeft w:val="1080"/>
          <w:marRight w:val="0"/>
          <w:marTop w:val="100"/>
          <w:marBottom w:val="0"/>
          <w:divBdr>
            <w:top w:val="none" w:sz="0" w:space="0" w:color="auto"/>
            <w:left w:val="none" w:sz="0" w:space="0" w:color="auto"/>
            <w:bottom w:val="none" w:sz="0" w:space="0" w:color="auto"/>
            <w:right w:val="none" w:sz="0" w:space="0" w:color="auto"/>
          </w:divBdr>
        </w:div>
        <w:div w:id="1411852956">
          <w:marLeft w:val="1080"/>
          <w:marRight w:val="0"/>
          <w:marTop w:val="100"/>
          <w:marBottom w:val="0"/>
          <w:divBdr>
            <w:top w:val="none" w:sz="0" w:space="0" w:color="auto"/>
            <w:left w:val="none" w:sz="0" w:space="0" w:color="auto"/>
            <w:bottom w:val="none" w:sz="0" w:space="0" w:color="auto"/>
            <w:right w:val="none" w:sz="0" w:space="0" w:color="auto"/>
          </w:divBdr>
        </w:div>
        <w:div w:id="564995716">
          <w:marLeft w:val="1080"/>
          <w:marRight w:val="0"/>
          <w:marTop w:val="100"/>
          <w:marBottom w:val="0"/>
          <w:divBdr>
            <w:top w:val="none" w:sz="0" w:space="0" w:color="auto"/>
            <w:left w:val="none" w:sz="0" w:space="0" w:color="auto"/>
            <w:bottom w:val="none" w:sz="0" w:space="0" w:color="auto"/>
            <w:right w:val="none" w:sz="0" w:space="0" w:color="auto"/>
          </w:divBdr>
        </w:div>
      </w:divsChild>
    </w:div>
    <w:div w:id="795954869">
      <w:bodyDiv w:val="1"/>
      <w:marLeft w:val="0"/>
      <w:marRight w:val="0"/>
      <w:marTop w:val="0"/>
      <w:marBottom w:val="0"/>
      <w:divBdr>
        <w:top w:val="none" w:sz="0" w:space="0" w:color="auto"/>
        <w:left w:val="none" w:sz="0" w:space="0" w:color="auto"/>
        <w:bottom w:val="none" w:sz="0" w:space="0" w:color="auto"/>
        <w:right w:val="none" w:sz="0" w:space="0" w:color="auto"/>
      </w:divBdr>
      <w:divsChild>
        <w:div w:id="1672637382">
          <w:marLeft w:val="1080"/>
          <w:marRight w:val="0"/>
          <w:marTop w:val="100"/>
          <w:marBottom w:val="0"/>
          <w:divBdr>
            <w:top w:val="none" w:sz="0" w:space="0" w:color="auto"/>
            <w:left w:val="none" w:sz="0" w:space="0" w:color="auto"/>
            <w:bottom w:val="none" w:sz="0" w:space="0" w:color="auto"/>
            <w:right w:val="none" w:sz="0" w:space="0" w:color="auto"/>
          </w:divBdr>
        </w:div>
        <w:div w:id="1278559324">
          <w:marLeft w:val="1080"/>
          <w:marRight w:val="0"/>
          <w:marTop w:val="100"/>
          <w:marBottom w:val="0"/>
          <w:divBdr>
            <w:top w:val="none" w:sz="0" w:space="0" w:color="auto"/>
            <w:left w:val="none" w:sz="0" w:space="0" w:color="auto"/>
            <w:bottom w:val="none" w:sz="0" w:space="0" w:color="auto"/>
            <w:right w:val="none" w:sz="0" w:space="0" w:color="auto"/>
          </w:divBdr>
        </w:div>
        <w:div w:id="1732536659">
          <w:marLeft w:val="1080"/>
          <w:marRight w:val="0"/>
          <w:marTop w:val="100"/>
          <w:marBottom w:val="0"/>
          <w:divBdr>
            <w:top w:val="none" w:sz="0" w:space="0" w:color="auto"/>
            <w:left w:val="none" w:sz="0" w:space="0" w:color="auto"/>
            <w:bottom w:val="none" w:sz="0" w:space="0" w:color="auto"/>
            <w:right w:val="none" w:sz="0" w:space="0" w:color="auto"/>
          </w:divBdr>
        </w:div>
        <w:div w:id="92631571">
          <w:marLeft w:val="1080"/>
          <w:marRight w:val="0"/>
          <w:marTop w:val="100"/>
          <w:marBottom w:val="0"/>
          <w:divBdr>
            <w:top w:val="none" w:sz="0" w:space="0" w:color="auto"/>
            <w:left w:val="none" w:sz="0" w:space="0" w:color="auto"/>
            <w:bottom w:val="none" w:sz="0" w:space="0" w:color="auto"/>
            <w:right w:val="none" w:sz="0" w:space="0" w:color="auto"/>
          </w:divBdr>
        </w:div>
        <w:div w:id="1928807670">
          <w:marLeft w:val="1080"/>
          <w:marRight w:val="0"/>
          <w:marTop w:val="100"/>
          <w:marBottom w:val="0"/>
          <w:divBdr>
            <w:top w:val="none" w:sz="0" w:space="0" w:color="auto"/>
            <w:left w:val="none" w:sz="0" w:space="0" w:color="auto"/>
            <w:bottom w:val="none" w:sz="0" w:space="0" w:color="auto"/>
            <w:right w:val="none" w:sz="0" w:space="0" w:color="auto"/>
          </w:divBdr>
        </w:div>
      </w:divsChild>
    </w:div>
    <w:div w:id="937756644">
      <w:bodyDiv w:val="1"/>
      <w:marLeft w:val="0"/>
      <w:marRight w:val="0"/>
      <w:marTop w:val="0"/>
      <w:marBottom w:val="0"/>
      <w:divBdr>
        <w:top w:val="none" w:sz="0" w:space="0" w:color="auto"/>
        <w:left w:val="none" w:sz="0" w:space="0" w:color="auto"/>
        <w:bottom w:val="none" w:sz="0" w:space="0" w:color="auto"/>
        <w:right w:val="none" w:sz="0" w:space="0" w:color="auto"/>
      </w:divBdr>
      <w:divsChild>
        <w:div w:id="1637687676">
          <w:marLeft w:val="360"/>
          <w:marRight w:val="0"/>
          <w:marTop w:val="200"/>
          <w:marBottom w:val="0"/>
          <w:divBdr>
            <w:top w:val="none" w:sz="0" w:space="0" w:color="auto"/>
            <w:left w:val="none" w:sz="0" w:space="0" w:color="auto"/>
            <w:bottom w:val="none" w:sz="0" w:space="0" w:color="auto"/>
            <w:right w:val="none" w:sz="0" w:space="0" w:color="auto"/>
          </w:divBdr>
        </w:div>
        <w:div w:id="674497050">
          <w:marLeft w:val="360"/>
          <w:marRight w:val="0"/>
          <w:marTop w:val="200"/>
          <w:marBottom w:val="0"/>
          <w:divBdr>
            <w:top w:val="none" w:sz="0" w:space="0" w:color="auto"/>
            <w:left w:val="none" w:sz="0" w:space="0" w:color="auto"/>
            <w:bottom w:val="none" w:sz="0" w:space="0" w:color="auto"/>
            <w:right w:val="none" w:sz="0" w:space="0" w:color="auto"/>
          </w:divBdr>
        </w:div>
        <w:div w:id="34277774">
          <w:marLeft w:val="360"/>
          <w:marRight w:val="0"/>
          <w:marTop w:val="200"/>
          <w:marBottom w:val="0"/>
          <w:divBdr>
            <w:top w:val="none" w:sz="0" w:space="0" w:color="auto"/>
            <w:left w:val="none" w:sz="0" w:space="0" w:color="auto"/>
            <w:bottom w:val="none" w:sz="0" w:space="0" w:color="auto"/>
            <w:right w:val="none" w:sz="0" w:space="0" w:color="auto"/>
          </w:divBdr>
        </w:div>
        <w:div w:id="2001348233">
          <w:marLeft w:val="1080"/>
          <w:marRight w:val="0"/>
          <w:marTop w:val="100"/>
          <w:marBottom w:val="0"/>
          <w:divBdr>
            <w:top w:val="none" w:sz="0" w:space="0" w:color="auto"/>
            <w:left w:val="none" w:sz="0" w:space="0" w:color="auto"/>
            <w:bottom w:val="none" w:sz="0" w:space="0" w:color="auto"/>
            <w:right w:val="none" w:sz="0" w:space="0" w:color="auto"/>
          </w:divBdr>
        </w:div>
        <w:div w:id="861480560">
          <w:marLeft w:val="1080"/>
          <w:marRight w:val="0"/>
          <w:marTop w:val="100"/>
          <w:marBottom w:val="0"/>
          <w:divBdr>
            <w:top w:val="none" w:sz="0" w:space="0" w:color="auto"/>
            <w:left w:val="none" w:sz="0" w:space="0" w:color="auto"/>
            <w:bottom w:val="none" w:sz="0" w:space="0" w:color="auto"/>
            <w:right w:val="none" w:sz="0" w:space="0" w:color="auto"/>
          </w:divBdr>
        </w:div>
      </w:divsChild>
    </w:div>
    <w:div w:id="1068384709">
      <w:bodyDiv w:val="1"/>
      <w:marLeft w:val="0"/>
      <w:marRight w:val="0"/>
      <w:marTop w:val="0"/>
      <w:marBottom w:val="0"/>
      <w:divBdr>
        <w:top w:val="none" w:sz="0" w:space="0" w:color="auto"/>
        <w:left w:val="none" w:sz="0" w:space="0" w:color="auto"/>
        <w:bottom w:val="none" w:sz="0" w:space="0" w:color="auto"/>
        <w:right w:val="none" w:sz="0" w:space="0" w:color="auto"/>
      </w:divBdr>
      <w:divsChild>
        <w:div w:id="1643340288">
          <w:marLeft w:val="360"/>
          <w:marRight w:val="0"/>
          <w:marTop w:val="200"/>
          <w:marBottom w:val="0"/>
          <w:divBdr>
            <w:top w:val="none" w:sz="0" w:space="0" w:color="auto"/>
            <w:left w:val="none" w:sz="0" w:space="0" w:color="auto"/>
            <w:bottom w:val="none" w:sz="0" w:space="0" w:color="auto"/>
            <w:right w:val="none" w:sz="0" w:space="0" w:color="auto"/>
          </w:divBdr>
        </w:div>
      </w:divsChild>
    </w:div>
    <w:div w:id="1118331975">
      <w:bodyDiv w:val="1"/>
      <w:marLeft w:val="0"/>
      <w:marRight w:val="0"/>
      <w:marTop w:val="0"/>
      <w:marBottom w:val="0"/>
      <w:divBdr>
        <w:top w:val="none" w:sz="0" w:space="0" w:color="auto"/>
        <w:left w:val="none" w:sz="0" w:space="0" w:color="auto"/>
        <w:bottom w:val="none" w:sz="0" w:space="0" w:color="auto"/>
        <w:right w:val="none" w:sz="0" w:space="0" w:color="auto"/>
      </w:divBdr>
      <w:divsChild>
        <w:div w:id="1066535536">
          <w:marLeft w:val="1080"/>
          <w:marRight w:val="0"/>
          <w:marTop w:val="100"/>
          <w:marBottom w:val="0"/>
          <w:divBdr>
            <w:top w:val="none" w:sz="0" w:space="0" w:color="auto"/>
            <w:left w:val="none" w:sz="0" w:space="0" w:color="auto"/>
            <w:bottom w:val="none" w:sz="0" w:space="0" w:color="auto"/>
            <w:right w:val="none" w:sz="0" w:space="0" w:color="auto"/>
          </w:divBdr>
        </w:div>
        <w:div w:id="1412851932">
          <w:marLeft w:val="1080"/>
          <w:marRight w:val="0"/>
          <w:marTop w:val="100"/>
          <w:marBottom w:val="0"/>
          <w:divBdr>
            <w:top w:val="none" w:sz="0" w:space="0" w:color="auto"/>
            <w:left w:val="none" w:sz="0" w:space="0" w:color="auto"/>
            <w:bottom w:val="none" w:sz="0" w:space="0" w:color="auto"/>
            <w:right w:val="none" w:sz="0" w:space="0" w:color="auto"/>
          </w:divBdr>
        </w:div>
        <w:div w:id="396515042">
          <w:marLeft w:val="1080"/>
          <w:marRight w:val="0"/>
          <w:marTop w:val="100"/>
          <w:marBottom w:val="0"/>
          <w:divBdr>
            <w:top w:val="none" w:sz="0" w:space="0" w:color="auto"/>
            <w:left w:val="none" w:sz="0" w:space="0" w:color="auto"/>
            <w:bottom w:val="none" w:sz="0" w:space="0" w:color="auto"/>
            <w:right w:val="none" w:sz="0" w:space="0" w:color="auto"/>
          </w:divBdr>
        </w:div>
        <w:div w:id="1306469956">
          <w:marLeft w:val="1080"/>
          <w:marRight w:val="0"/>
          <w:marTop w:val="100"/>
          <w:marBottom w:val="0"/>
          <w:divBdr>
            <w:top w:val="none" w:sz="0" w:space="0" w:color="auto"/>
            <w:left w:val="none" w:sz="0" w:space="0" w:color="auto"/>
            <w:bottom w:val="none" w:sz="0" w:space="0" w:color="auto"/>
            <w:right w:val="none" w:sz="0" w:space="0" w:color="auto"/>
          </w:divBdr>
        </w:div>
        <w:div w:id="1161314137">
          <w:marLeft w:val="1080"/>
          <w:marRight w:val="0"/>
          <w:marTop w:val="100"/>
          <w:marBottom w:val="0"/>
          <w:divBdr>
            <w:top w:val="none" w:sz="0" w:space="0" w:color="auto"/>
            <w:left w:val="none" w:sz="0" w:space="0" w:color="auto"/>
            <w:bottom w:val="none" w:sz="0" w:space="0" w:color="auto"/>
            <w:right w:val="none" w:sz="0" w:space="0" w:color="auto"/>
          </w:divBdr>
        </w:div>
        <w:div w:id="203295878">
          <w:marLeft w:val="1080"/>
          <w:marRight w:val="0"/>
          <w:marTop w:val="100"/>
          <w:marBottom w:val="0"/>
          <w:divBdr>
            <w:top w:val="none" w:sz="0" w:space="0" w:color="auto"/>
            <w:left w:val="none" w:sz="0" w:space="0" w:color="auto"/>
            <w:bottom w:val="none" w:sz="0" w:space="0" w:color="auto"/>
            <w:right w:val="none" w:sz="0" w:space="0" w:color="auto"/>
          </w:divBdr>
        </w:div>
        <w:div w:id="1399982883">
          <w:marLeft w:val="1080"/>
          <w:marRight w:val="0"/>
          <w:marTop w:val="100"/>
          <w:marBottom w:val="0"/>
          <w:divBdr>
            <w:top w:val="none" w:sz="0" w:space="0" w:color="auto"/>
            <w:left w:val="none" w:sz="0" w:space="0" w:color="auto"/>
            <w:bottom w:val="none" w:sz="0" w:space="0" w:color="auto"/>
            <w:right w:val="none" w:sz="0" w:space="0" w:color="auto"/>
          </w:divBdr>
        </w:div>
      </w:divsChild>
    </w:div>
    <w:div w:id="1123500565">
      <w:bodyDiv w:val="1"/>
      <w:marLeft w:val="0"/>
      <w:marRight w:val="0"/>
      <w:marTop w:val="0"/>
      <w:marBottom w:val="0"/>
      <w:divBdr>
        <w:top w:val="none" w:sz="0" w:space="0" w:color="auto"/>
        <w:left w:val="none" w:sz="0" w:space="0" w:color="auto"/>
        <w:bottom w:val="none" w:sz="0" w:space="0" w:color="auto"/>
        <w:right w:val="none" w:sz="0" w:space="0" w:color="auto"/>
      </w:divBdr>
      <w:divsChild>
        <w:div w:id="485703820">
          <w:marLeft w:val="1080"/>
          <w:marRight w:val="0"/>
          <w:marTop w:val="100"/>
          <w:marBottom w:val="0"/>
          <w:divBdr>
            <w:top w:val="none" w:sz="0" w:space="0" w:color="auto"/>
            <w:left w:val="none" w:sz="0" w:space="0" w:color="auto"/>
            <w:bottom w:val="none" w:sz="0" w:space="0" w:color="auto"/>
            <w:right w:val="none" w:sz="0" w:space="0" w:color="auto"/>
          </w:divBdr>
        </w:div>
        <w:div w:id="231281250">
          <w:marLeft w:val="1080"/>
          <w:marRight w:val="0"/>
          <w:marTop w:val="100"/>
          <w:marBottom w:val="0"/>
          <w:divBdr>
            <w:top w:val="none" w:sz="0" w:space="0" w:color="auto"/>
            <w:left w:val="none" w:sz="0" w:space="0" w:color="auto"/>
            <w:bottom w:val="none" w:sz="0" w:space="0" w:color="auto"/>
            <w:right w:val="none" w:sz="0" w:space="0" w:color="auto"/>
          </w:divBdr>
        </w:div>
        <w:div w:id="1429620062">
          <w:marLeft w:val="1080"/>
          <w:marRight w:val="0"/>
          <w:marTop w:val="100"/>
          <w:marBottom w:val="0"/>
          <w:divBdr>
            <w:top w:val="none" w:sz="0" w:space="0" w:color="auto"/>
            <w:left w:val="none" w:sz="0" w:space="0" w:color="auto"/>
            <w:bottom w:val="none" w:sz="0" w:space="0" w:color="auto"/>
            <w:right w:val="none" w:sz="0" w:space="0" w:color="auto"/>
          </w:divBdr>
        </w:div>
        <w:div w:id="1862085745">
          <w:marLeft w:val="1080"/>
          <w:marRight w:val="0"/>
          <w:marTop w:val="100"/>
          <w:marBottom w:val="0"/>
          <w:divBdr>
            <w:top w:val="none" w:sz="0" w:space="0" w:color="auto"/>
            <w:left w:val="none" w:sz="0" w:space="0" w:color="auto"/>
            <w:bottom w:val="none" w:sz="0" w:space="0" w:color="auto"/>
            <w:right w:val="none" w:sz="0" w:space="0" w:color="auto"/>
          </w:divBdr>
        </w:div>
        <w:div w:id="2002462060">
          <w:marLeft w:val="1080"/>
          <w:marRight w:val="0"/>
          <w:marTop w:val="100"/>
          <w:marBottom w:val="0"/>
          <w:divBdr>
            <w:top w:val="none" w:sz="0" w:space="0" w:color="auto"/>
            <w:left w:val="none" w:sz="0" w:space="0" w:color="auto"/>
            <w:bottom w:val="none" w:sz="0" w:space="0" w:color="auto"/>
            <w:right w:val="none" w:sz="0" w:space="0" w:color="auto"/>
          </w:divBdr>
        </w:div>
      </w:divsChild>
    </w:div>
    <w:div w:id="1158231497">
      <w:bodyDiv w:val="1"/>
      <w:marLeft w:val="0"/>
      <w:marRight w:val="0"/>
      <w:marTop w:val="0"/>
      <w:marBottom w:val="0"/>
      <w:divBdr>
        <w:top w:val="none" w:sz="0" w:space="0" w:color="auto"/>
        <w:left w:val="none" w:sz="0" w:space="0" w:color="auto"/>
        <w:bottom w:val="none" w:sz="0" w:space="0" w:color="auto"/>
        <w:right w:val="none" w:sz="0" w:space="0" w:color="auto"/>
      </w:divBdr>
      <w:divsChild>
        <w:div w:id="599917126">
          <w:marLeft w:val="360"/>
          <w:marRight w:val="0"/>
          <w:marTop w:val="200"/>
          <w:marBottom w:val="0"/>
          <w:divBdr>
            <w:top w:val="none" w:sz="0" w:space="0" w:color="auto"/>
            <w:left w:val="none" w:sz="0" w:space="0" w:color="auto"/>
            <w:bottom w:val="none" w:sz="0" w:space="0" w:color="auto"/>
            <w:right w:val="none" w:sz="0" w:space="0" w:color="auto"/>
          </w:divBdr>
        </w:div>
      </w:divsChild>
    </w:div>
    <w:div w:id="1196819307">
      <w:bodyDiv w:val="1"/>
      <w:marLeft w:val="0"/>
      <w:marRight w:val="0"/>
      <w:marTop w:val="0"/>
      <w:marBottom w:val="0"/>
      <w:divBdr>
        <w:top w:val="none" w:sz="0" w:space="0" w:color="auto"/>
        <w:left w:val="none" w:sz="0" w:space="0" w:color="auto"/>
        <w:bottom w:val="none" w:sz="0" w:space="0" w:color="auto"/>
        <w:right w:val="none" w:sz="0" w:space="0" w:color="auto"/>
      </w:divBdr>
      <w:divsChild>
        <w:div w:id="795025882">
          <w:marLeft w:val="360"/>
          <w:marRight w:val="0"/>
          <w:marTop w:val="200"/>
          <w:marBottom w:val="0"/>
          <w:divBdr>
            <w:top w:val="none" w:sz="0" w:space="0" w:color="auto"/>
            <w:left w:val="none" w:sz="0" w:space="0" w:color="auto"/>
            <w:bottom w:val="none" w:sz="0" w:space="0" w:color="auto"/>
            <w:right w:val="none" w:sz="0" w:space="0" w:color="auto"/>
          </w:divBdr>
        </w:div>
        <w:div w:id="2126848731">
          <w:marLeft w:val="360"/>
          <w:marRight w:val="0"/>
          <w:marTop w:val="200"/>
          <w:marBottom w:val="0"/>
          <w:divBdr>
            <w:top w:val="none" w:sz="0" w:space="0" w:color="auto"/>
            <w:left w:val="none" w:sz="0" w:space="0" w:color="auto"/>
            <w:bottom w:val="none" w:sz="0" w:space="0" w:color="auto"/>
            <w:right w:val="none" w:sz="0" w:space="0" w:color="auto"/>
          </w:divBdr>
        </w:div>
        <w:div w:id="617176559">
          <w:marLeft w:val="360"/>
          <w:marRight w:val="0"/>
          <w:marTop w:val="200"/>
          <w:marBottom w:val="0"/>
          <w:divBdr>
            <w:top w:val="none" w:sz="0" w:space="0" w:color="auto"/>
            <w:left w:val="none" w:sz="0" w:space="0" w:color="auto"/>
            <w:bottom w:val="none" w:sz="0" w:space="0" w:color="auto"/>
            <w:right w:val="none" w:sz="0" w:space="0" w:color="auto"/>
          </w:divBdr>
        </w:div>
      </w:divsChild>
    </w:div>
    <w:div w:id="1401441875">
      <w:bodyDiv w:val="1"/>
      <w:marLeft w:val="0"/>
      <w:marRight w:val="0"/>
      <w:marTop w:val="0"/>
      <w:marBottom w:val="0"/>
      <w:divBdr>
        <w:top w:val="none" w:sz="0" w:space="0" w:color="auto"/>
        <w:left w:val="none" w:sz="0" w:space="0" w:color="auto"/>
        <w:bottom w:val="none" w:sz="0" w:space="0" w:color="auto"/>
        <w:right w:val="none" w:sz="0" w:space="0" w:color="auto"/>
      </w:divBdr>
      <w:divsChild>
        <w:div w:id="1926769639">
          <w:marLeft w:val="360"/>
          <w:marRight w:val="0"/>
          <w:marTop w:val="200"/>
          <w:marBottom w:val="0"/>
          <w:divBdr>
            <w:top w:val="none" w:sz="0" w:space="0" w:color="auto"/>
            <w:left w:val="none" w:sz="0" w:space="0" w:color="auto"/>
            <w:bottom w:val="none" w:sz="0" w:space="0" w:color="auto"/>
            <w:right w:val="none" w:sz="0" w:space="0" w:color="auto"/>
          </w:divBdr>
        </w:div>
        <w:div w:id="1195581202">
          <w:marLeft w:val="1080"/>
          <w:marRight w:val="0"/>
          <w:marTop w:val="100"/>
          <w:marBottom w:val="0"/>
          <w:divBdr>
            <w:top w:val="none" w:sz="0" w:space="0" w:color="auto"/>
            <w:left w:val="none" w:sz="0" w:space="0" w:color="auto"/>
            <w:bottom w:val="none" w:sz="0" w:space="0" w:color="auto"/>
            <w:right w:val="none" w:sz="0" w:space="0" w:color="auto"/>
          </w:divBdr>
        </w:div>
        <w:div w:id="1526020448">
          <w:marLeft w:val="1080"/>
          <w:marRight w:val="0"/>
          <w:marTop w:val="100"/>
          <w:marBottom w:val="0"/>
          <w:divBdr>
            <w:top w:val="none" w:sz="0" w:space="0" w:color="auto"/>
            <w:left w:val="none" w:sz="0" w:space="0" w:color="auto"/>
            <w:bottom w:val="none" w:sz="0" w:space="0" w:color="auto"/>
            <w:right w:val="none" w:sz="0" w:space="0" w:color="auto"/>
          </w:divBdr>
        </w:div>
        <w:div w:id="1039160828">
          <w:marLeft w:val="1080"/>
          <w:marRight w:val="0"/>
          <w:marTop w:val="100"/>
          <w:marBottom w:val="0"/>
          <w:divBdr>
            <w:top w:val="none" w:sz="0" w:space="0" w:color="auto"/>
            <w:left w:val="none" w:sz="0" w:space="0" w:color="auto"/>
            <w:bottom w:val="none" w:sz="0" w:space="0" w:color="auto"/>
            <w:right w:val="none" w:sz="0" w:space="0" w:color="auto"/>
          </w:divBdr>
        </w:div>
        <w:div w:id="1589458115">
          <w:marLeft w:val="1080"/>
          <w:marRight w:val="0"/>
          <w:marTop w:val="100"/>
          <w:marBottom w:val="0"/>
          <w:divBdr>
            <w:top w:val="none" w:sz="0" w:space="0" w:color="auto"/>
            <w:left w:val="none" w:sz="0" w:space="0" w:color="auto"/>
            <w:bottom w:val="none" w:sz="0" w:space="0" w:color="auto"/>
            <w:right w:val="none" w:sz="0" w:space="0" w:color="auto"/>
          </w:divBdr>
        </w:div>
        <w:div w:id="1282761991">
          <w:marLeft w:val="1080"/>
          <w:marRight w:val="0"/>
          <w:marTop w:val="100"/>
          <w:marBottom w:val="0"/>
          <w:divBdr>
            <w:top w:val="none" w:sz="0" w:space="0" w:color="auto"/>
            <w:left w:val="none" w:sz="0" w:space="0" w:color="auto"/>
            <w:bottom w:val="none" w:sz="0" w:space="0" w:color="auto"/>
            <w:right w:val="none" w:sz="0" w:space="0" w:color="auto"/>
          </w:divBdr>
        </w:div>
      </w:divsChild>
    </w:div>
    <w:div w:id="1414888012">
      <w:bodyDiv w:val="1"/>
      <w:marLeft w:val="0"/>
      <w:marRight w:val="0"/>
      <w:marTop w:val="0"/>
      <w:marBottom w:val="0"/>
      <w:divBdr>
        <w:top w:val="none" w:sz="0" w:space="0" w:color="auto"/>
        <w:left w:val="none" w:sz="0" w:space="0" w:color="auto"/>
        <w:bottom w:val="none" w:sz="0" w:space="0" w:color="auto"/>
        <w:right w:val="none" w:sz="0" w:space="0" w:color="auto"/>
      </w:divBdr>
      <w:divsChild>
        <w:div w:id="407701131">
          <w:marLeft w:val="360"/>
          <w:marRight w:val="0"/>
          <w:marTop w:val="200"/>
          <w:marBottom w:val="0"/>
          <w:divBdr>
            <w:top w:val="none" w:sz="0" w:space="0" w:color="auto"/>
            <w:left w:val="none" w:sz="0" w:space="0" w:color="auto"/>
            <w:bottom w:val="none" w:sz="0" w:space="0" w:color="auto"/>
            <w:right w:val="none" w:sz="0" w:space="0" w:color="auto"/>
          </w:divBdr>
        </w:div>
        <w:div w:id="1392535735">
          <w:marLeft w:val="360"/>
          <w:marRight w:val="0"/>
          <w:marTop w:val="200"/>
          <w:marBottom w:val="0"/>
          <w:divBdr>
            <w:top w:val="none" w:sz="0" w:space="0" w:color="auto"/>
            <w:left w:val="none" w:sz="0" w:space="0" w:color="auto"/>
            <w:bottom w:val="none" w:sz="0" w:space="0" w:color="auto"/>
            <w:right w:val="none" w:sz="0" w:space="0" w:color="auto"/>
          </w:divBdr>
        </w:div>
        <w:div w:id="336352576">
          <w:marLeft w:val="360"/>
          <w:marRight w:val="0"/>
          <w:marTop w:val="200"/>
          <w:marBottom w:val="0"/>
          <w:divBdr>
            <w:top w:val="none" w:sz="0" w:space="0" w:color="auto"/>
            <w:left w:val="none" w:sz="0" w:space="0" w:color="auto"/>
            <w:bottom w:val="none" w:sz="0" w:space="0" w:color="auto"/>
            <w:right w:val="none" w:sz="0" w:space="0" w:color="auto"/>
          </w:divBdr>
        </w:div>
        <w:div w:id="2130270560">
          <w:marLeft w:val="360"/>
          <w:marRight w:val="0"/>
          <w:marTop w:val="200"/>
          <w:marBottom w:val="0"/>
          <w:divBdr>
            <w:top w:val="none" w:sz="0" w:space="0" w:color="auto"/>
            <w:left w:val="none" w:sz="0" w:space="0" w:color="auto"/>
            <w:bottom w:val="none" w:sz="0" w:space="0" w:color="auto"/>
            <w:right w:val="none" w:sz="0" w:space="0" w:color="auto"/>
          </w:divBdr>
        </w:div>
      </w:divsChild>
    </w:div>
    <w:div w:id="1449860083">
      <w:bodyDiv w:val="1"/>
      <w:marLeft w:val="0"/>
      <w:marRight w:val="0"/>
      <w:marTop w:val="0"/>
      <w:marBottom w:val="0"/>
      <w:divBdr>
        <w:top w:val="none" w:sz="0" w:space="0" w:color="auto"/>
        <w:left w:val="none" w:sz="0" w:space="0" w:color="auto"/>
        <w:bottom w:val="none" w:sz="0" w:space="0" w:color="auto"/>
        <w:right w:val="none" w:sz="0" w:space="0" w:color="auto"/>
      </w:divBdr>
      <w:divsChild>
        <w:div w:id="1254709236">
          <w:marLeft w:val="360"/>
          <w:marRight w:val="0"/>
          <w:marTop w:val="200"/>
          <w:marBottom w:val="0"/>
          <w:divBdr>
            <w:top w:val="none" w:sz="0" w:space="0" w:color="auto"/>
            <w:left w:val="none" w:sz="0" w:space="0" w:color="auto"/>
            <w:bottom w:val="none" w:sz="0" w:space="0" w:color="auto"/>
            <w:right w:val="none" w:sz="0" w:space="0" w:color="auto"/>
          </w:divBdr>
        </w:div>
        <w:div w:id="997342098">
          <w:marLeft w:val="360"/>
          <w:marRight w:val="0"/>
          <w:marTop w:val="200"/>
          <w:marBottom w:val="0"/>
          <w:divBdr>
            <w:top w:val="none" w:sz="0" w:space="0" w:color="auto"/>
            <w:left w:val="none" w:sz="0" w:space="0" w:color="auto"/>
            <w:bottom w:val="none" w:sz="0" w:space="0" w:color="auto"/>
            <w:right w:val="none" w:sz="0" w:space="0" w:color="auto"/>
          </w:divBdr>
        </w:div>
        <w:div w:id="105514812">
          <w:marLeft w:val="360"/>
          <w:marRight w:val="0"/>
          <w:marTop w:val="200"/>
          <w:marBottom w:val="0"/>
          <w:divBdr>
            <w:top w:val="none" w:sz="0" w:space="0" w:color="auto"/>
            <w:left w:val="none" w:sz="0" w:space="0" w:color="auto"/>
            <w:bottom w:val="none" w:sz="0" w:space="0" w:color="auto"/>
            <w:right w:val="none" w:sz="0" w:space="0" w:color="auto"/>
          </w:divBdr>
        </w:div>
        <w:div w:id="907300811">
          <w:marLeft w:val="360"/>
          <w:marRight w:val="0"/>
          <w:marTop w:val="200"/>
          <w:marBottom w:val="0"/>
          <w:divBdr>
            <w:top w:val="none" w:sz="0" w:space="0" w:color="auto"/>
            <w:left w:val="none" w:sz="0" w:space="0" w:color="auto"/>
            <w:bottom w:val="none" w:sz="0" w:space="0" w:color="auto"/>
            <w:right w:val="none" w:sz="0" w:space="0" w:color="auto"/>
          </w:divBdr>
        </w:div>
        <w:div w:id="1215241712">
          <w:marLeft w:val="360"/>
          <w:marRight w:val="0"/>
          <w:marTop w:val="200"/>
          <w:marBottom w:val="0"/>
          <w:divBdr>
            <w:top w:val="none" w:sz="0" w:space="0" w:color="auto"/>
            <w:left w:val="none" w:sz="0" w:space="0" w:color="auto"/>
            <w:bottom w:val="none" w:sz="0" w:space="0" w:color="auto"/>
            <w:right w:val="none" w:sz="0" w:space="0" w:color="auto"/>
          </w:divBdr>
        </w:div>
        <w:div w:id="1656103930">
          <w:marLeft w:val="360"/>
          <w:marRight w:val="0"/>
          <w:marTop w:val="200"/>
          <w:marBottom w:val="0"/>
          <w:divBdr>
            <w:top w:val="none" w:sz="0" w:space="0" w:color="auto"/>
            <w:left w:val="none" w:sz="0" w:space="0" w:color="auto"/>
            <w:bottom w:val="none" w:sz="0" w:space="0" w:color="auto"/>
            <w:right w:val="none" w:sz="0" w:space="0" w:color="auto"/>
          </w:divBdr>
        </w:div>
        <w:div w:id="1693602244">
          <w:marLeft w:val="360"/>
          <w:marRight w:val="0"/>
          <w:marTop w:val="200"/>
          <w:marBottom w:val="0"/>
          <w:divBdr>
            <w:top w:val="none" w:sz="0" w:space="0" w:color="auto"/>
            <w:left w:val="none" w:sz="0" w:space="0" w:color="auto"/>
            <w:bottom w:val="none" w:sz="0" w:space="0" w:color="auto"/>
            <w:right w:val="none" w:sz="0" w:space="0" w:color="auto"/>
          </w:divBdr>
        </w:div>
        <w:div w:id="1821456538">
          <w:marLeft w:val="360"/>
          <w:marRight w:val="0"/>
          <w:marTop w:val="200"/>
          <w:marBottom w:val="0"/>
          <w:divBdr>
            <w:top w:val="none" w:sz="0" w:space="0" w:color="auto"/>
            <w:left w:val="none" w:sz="0" w:space="0" w:color="auto"/>
            <w:bottom w:val="none" w:sz="0" w:space="0" w:color="auto"/>
            <w:right w:val="none" w:sz="0" w:space="0" w:color="auto"/>
          </w:divBdr>
        </w:div>
        <w:div w:id="205875189">
          <w:marLeft w:val="360"/>
          <w:marRight w:val="0"/>
          <w:marTop w:val="200"/>
          <w:marBottom w:val="0"/>
          <w:divBdr>
            <w:top w:val="none" w:sz="0" w:space="0" w:color="auto"/>
            <w:left w:val="none" w:sz="0" w:space="0" w:color="auto"/>
            <w:bottom w:val="none" w:sz="0" w:space="0" w:color="auto"/>
            <w:right w:val="none" w:sz="0" w:space="0" w:color="auto"/>
          </w:divBdr>
        </w:div>
      </w:divsChild>
    </w:div>
    <w:div w:id="1519151658">
      <w:bodyDiv w:val="1"/>
      <w:marLeft w:val="0"/>
      <w:marRight w:val="0"/>
      <w:marTop w:val="0"/>
      <w:marBottom w:val="0"/>
      <w:divBdr>
        <w:top w:val="none" w:sz="0" w:space="0" w:color="auto"/>
        <w:left w:val="none" w:sz="0" w:space="0" w:color="auto"/>
        <w:bottom w:val="none" w:sz="0" w:space="0" w:color="auto"/>
        <w:right w:val="none" w:sz="0" w:space="0" w:color="auto"/>
      </w:divBdr>
      <w:divsChild>
        <w:div w:id="547567707">
          <w:marLeft w:val="360"/>
          <w:marRight w:val="0"/>
          <w:marTop w:val="200"/>
          <w:marBottom w:val="0"/>
          <w:divBdr>
            <w:top w:val="none" w:sz="0" w:space="0" w:color="auto"/>
            <w:left w:val="none" w:sz="0" w:space="0" w:color="auto"/>
            <w:bottom w:val="none" w:sz="0" w:space="0" w:color="auto"/>
            <w:right w:val="none" w:sz="0" w:space="0" w:color="auto"/>
          </w:divBdr>
        </w:div>
        <w:div w:id="860512279">
          <w:marLeft w:val="360"/>
          <w:marRight w:val="0"/>
          <w:marTop w:val="200"/>
          <w:marBottom w:val="0"/>
          <w:divBdr>
            <w:top w:val="none" w:sz="0" w:space="0" w:color="auto"/>
            <w:left w:val="none" w:sz="0" w:space="0" w:color="auto"/>
            <w:bottom w:val="none" w:sz="0" w:space="0" w:color="auto"/>
            <w:right w:val="none" w:sz="0" w:space="0" w:color="auto"/>
          </w:divBdr>
        </w:div>
        <w:div w:id="1843231303">
          <w:marLeft w:val="360"/>
          <w:marRight w:val="0"/>
          <w:marTop w:val="200"/>
          <w:marBottom w:val="0"/>
          <w:divBdr>
            <w:top w:val="none" w:sz="0" w:space="0" w:color="auto"/>
            <w:left w:val="none" w:sz="0" w:space="0" w:color="auto"/>
            <w:bottom w:val="none" w:sz="0" w:space="0" w:color="auto"/>
            <w:right w:val="none" w:sz="0" w:space="0" w:color="auto"/>
          </w:divBdr>
        </w:div>
        <w:div w:id="1788550108">
          <w:marLeft w:val="360"/>
          <w:marRight w:val="0"/>
          <w:marTop w:val="200"/>
          <w:marBottom w:val="0"/>
          <w:divBdr>
            <w:top w:val="none" w:sz="0" w:space="0" w:color="auto"/>
            <w:left w:val="none" w:sz="0" w:space="0" w:color="auto"/>
            <w:bottom w:val="none" w:sz="0" w:space="0" w:color="auto"/>
            <w:right w:val="none" w:sz="0" w:space="0" w:color="auto"/>
          </w:divBdr>
        </w:div>
      </w:divsChild>
    </w:div>
    <w:div w:id="1667247552">
      <w:bodyDiv w:val="1"/>
      <w:marLeft w:val="0"/>
      <w:marRight w:val="0"/>
      <w:marTop w:val="0"/>
      <w:marBottom w:val="0"/>
      <w:divBdr>
        <w:top w:val="none" w:sz="0" w:space="0" w:color="auto"/>
        <w:left w:val="none" w:sz="0" w:space="0" w:color="auto"/>
        <w:bottom w:val="none" w:sz="0" w:space="0" w:color="auto"/>
        <w:right w:val="none" w:sz="0" w:space="0" w:color="auto"/>
      </w:divBdr>
      <w:divsChild>
        <w:div w:id="254896858">
          <w:marLeft w:val="360"/>
          <w:marRight w:val="0"/>
          <w:marTop w:val="200"/>
          <w:marBottom w:val="0"/>
          <w:divBdr>
            <w:top w:val="none" w:sz="0" w:space="0" w:color="auto"/>
            <w:left w:val="none" w:sz="0" w:space="0" w:color="auto"/>
            <w:bottom w:val="none" w:sz="0" w:space="0" w:color="auto"/>
            <w:right w:val="none" w:sz="0" w:space="0" w:color="auto"/>
          </w:divBdr>
        </w:div>
        <w:div w:id="1335761243">
          <w:marLeft w:val="1080"/>
          <w:marRight w:val="0"/>
          <w:marTop w:val="100"/>
          <w:marBottom w:val="0"/>
          <w:divBdr>
            <w:top w:val="none" w:sz="0" w:space="0" w:color="auto"/>
            <w:left w:val="none" w:sz="0" w:space="0" w:color="auto"/>
            <w:bottom w:val="none" w:sz="0" w:space="0" w:color="auto"/>
            <w:right w:val="none" w:sz="0" w:space="0" w:color="auto"/>
          </w:divBdr>
        </w:div>
        <w:div w:id="476070495">
          <w:marLeft w:val="1080"/>
          <w:marRight w:val="0"/>
          <w:marTop w:val="100"/>
          <w:marBottom w:val="0"/>
          <w:divBdr>
            <w:top w:val="none" w:sz="0" w:space="0" w:color="auto"/>
            <w:left w:val="none" w:sz="0" w:space="0" w:color="auto"/>
            <w:bottom w:val="none" w:sz="0" w:space="0" w:color="auto"/>
            <w:right w:val="none" w:sz="0" w:space="0" w:color="auto"/>
          </w:divBdr>
        </w:div>
        <w:div w:id="1455320846">
          <w:marLeft w:val="1080"/>
          <w:marRight w:val="0"/>
          <w:marTop w:val="100"/>
          <w:marBottom w:val="0"/>
          <w:divBdr>
            <w:top w:val="none" w:sz="0" w:space="0" w:color="auto"/>
            <w:left w:val="none" w:sz="0" w:space="0" w:color="auto"/>
            <w:bottom w:val="none" w:sz="0" w:space="0" w:color="auto"/>
            <w:right w:val="none" w:sz="0" w:space="0" w:color="auto"/>
          </w:divBdr>
        </w:div>
        <w:div w:id="1282153216">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F4446-51AB-45CA-B505-8EE238FF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14</Pages>
  <Words>4333</Words>
  <Characters>24702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COMP</cp:lastModifiedBy>
  <cp:revision>24</cp:revision>
  <dcterms:created xsi:type="dcterms:W3CDTF">2017-07-05T10:26:00Z</dcterms:created>
  <dcterms:modified xsi:type="dcterms:W3CDTF">2023-07-31T10:37:00Z</dcterms:modified>
</cp:coreProperties>
</file>