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8CF" w:rsidRPr="00CA1BE4" w:rsidRDefault="00596E49" w:rsidP="00CA1BE4">
      <w:pPr>
        <w:spacing w:line="360" w:lineRule="auto"/>
        <w:jc w:val="center"/>
        <w:rPr>
          <w:rFonts w:ascii="Times New Roman" w:hAnsi="Times New Roman" w:cs="Times New Roman"/>
          <w:b/>
          <w:bCs/>
          <w:sz w:val="28"/>
          <w:szCs w:val="28"/>
        </w:rPr>
      </w:pPr>
      <w:r w:rsidRPr="00CA1BE4">
        <w:rPr>
          <w:rFonts w:ascii="Times New Roman" w:hAnsi="Times New Roman" w:cs="Times New Roman"/>
          <w:b/>
          <w:bCs/>
          <w:sz w:val="28"/>
          <w:szCs w:val="28"/>
        </w:rPr>
        <w:t xml:space="preserve">Smart Water Management: “PV-Powered Pumps and </w:t>
      </w:r>
      <w:proofErr w:type="spellStart"/>
      <w:r w:rsidRPr="00CA1BE4">
        <w:rPr>
          <w:rFonts w:ascii="Times New Roman" w:hAnsi="Times New Roman" w:cs="Times New Roman"/>
          <w:b/>
          <w:bCs/>
          <w:sz w:val="28"/>
          <w:szCs w:val="28"/>
        </w:rPr>
        <w:t>IoT</w:t>
      </w:r>
      <w:proofErr w:type="spellEnd"/>
      <w:r w:rsidRPr="00CA1BE4">
        <w:rPr>
          <w:rFonts w:ascii="Times New Roman" w:hAnsi="Times New Roman" w:cs="Times New Roman"/>
          <w:b/>
          <w:bCs/>
          <w:sz w:val="28"/>
          <w:szCs w:val="28"/>
        </w:rPr>
        <w:t xml:space="preserve"> Integration"</w:t>
      </w:r>
    </w:p>
    <w:p w:rsidR="00BF61CB" w:rsidRPr="00CA1BE4" w:rsidRDefault="005718CF" w:rsidP="00CA1BE4">
      <w:pPr>
        <w:spacing w:after="0" w:line="360" w:lineRule="auto"/>
        <w:jc w:val="center"/>
        <w:rPr>
          <w:rFonts w:ascii="Times New Roman" w:hAnsi="Times New Roman" w:cs="Times New Roman"/>
          <w:b/>
          <w:bCs/>
          <w:sz w:val="28"/>
          <w:szCs w:val="28"/>
        </w:rPr>
      </w:pPr>
      <w:r w:rsidRPr="00CA1BE4">
        <w:rPr>
          <w:rFonts w:ascii="Times New Roman" w:hAnsi="Times New Roman" w:cs="Times New Roman"/>
          <w:b/>
          <w:bCs/>
          <w:sz w:val="28"/>
          <w:szCs w:val="28"/>
        </w:rPr>
        <w:t xml:space="preserve">Authors: </w:t>
      </w:r>
      <w:r w:rsidR="00432922" w:rsidRPr="00CA1BE4">
        <w:rPr>
          <w:rFonts w:ascii="Times New Roman" w:hAnsi="Times New Roman" w:cs="Times New Roman"/>
          <w:b/>
          <w:bCs/>
          <w:sz w:val="28"/>
          <w:szCs w:val="28"/>
          <w:vertAlign w:val="superscript"/>
        </w:rPr>
        <w:t>1</w:t>
      </w:r>
      <w:r w:rsidR="00432922" w:rsidRPr="00CA1BE4">
        <w:rPr>
          <w:rFonts w:ascii="Times New Roman" w:hAnsi="Times New Roman" w:cs="Times New Roman"/>
          <w:b/>
          <w:bCs/>
          <w:sz w:val="28"/>
          <w:szCs w:val="28"/>
        </w:rPr>
        <w:t xml:space="preserve">Narottam </w:t>
      </w:r>
      <w:proofErr w:type="spellStart"/>
      <w:r w:rsidR="00432922" w:rsidRPr="00CA1BE4">
        <w:rPr>
          <w:rFonts w:ascii="Times New Roman" w:hAnsi="Times New Roman" w:cs="Times New Roman"/>
          <w:b/>
          <w:bCs/>
          <w:sz w:val="28"/>
          <w:szCs w:val="28"/>
        </w:rPr>
        <w:t>Dutt</w:t>
      </w:r>
      <w:proofErr w:type="spellEnd"/>
      <w:r w:rsidR="00432922" w:rsidRPr="00CA1BE4">
        <w:rPr>
          <w:rFonts w:ascii="Times New Roman" w:hAnsi="Times New Roman" w:cs="Times New Roman"/>
          <w:b/>
          <w:bCs/>
          <w:sz w:val="28"/>
          <w:szCs w:val="28"/>
        </w:rPr>
        <w:t xml:space="preserve"> </w:t>
      </w:r>
      <w:proofErr w:type="spellStart"/>
      <w:r w:rsidR="00432922" w:rsidRPr="00CA1BE4">
        <w:rPr>
          <w:rFonts w:ascii="Times New Roman" w:hAnsi="Times New Roman" w:cs="Times New Roman"/>
          <w:b/>
          <w:bCs/>
          <w:sz w:val="28"/>
          <w:szCs w:val="28"/>
        </w:rPr>
        <w:t>Upadhyay</w:t>
      </w:r>
      <w:proofErr w:type="spellEnd"/>
      <w:r w:rsidR="00CA1BE4" w:rsidRPr="00CA1BE4">
        <w:rPr>
          <w:rFonts w:ascii="Times New Roman" w:hAnsi="Times New Roman" w:cs="Times New Roman"/>
          <w:b/>
          <w:bCs/>
          <w:sz w:val="28"/>
          <w:szCs w:val="28"/>
        </w:rPr>
        <w:t xml:space="preserve"> </w:t>
      </w:r>
      <w:r w:rsidRPr="00CA1BE4">
        <w:rPr>
          <w:rFonts w:ascii="Times New Roman" w:hAnsi="Times New Roman" w:cs="Times New Roman"/>
          <w:b/>
          <w:bCs/>
          <w:sz w:val="28"/>
          <w:szCs w:val="28"/>
        </w:rPr>
        <w:t>(M. Tech, Power System)</w:t>
      </w:r>
    </w:p>
    <w:p w:rsidR="007C02F9" w:rsidRPr="00CA1BE4" w:rsidRDefault="007C02F9" w:rsidP="00CA1BE4">
      <w:pPr>
        <w:spacing w:after="0" w:line="360" w:lineRule="auto"/>
        <w:jc w:val="center"/>
        <w:rPr>
          <w:rFonts w:ascii="Times New Roman" w:hAnsi="Times New Roman" w:cs="Times New Roman"/>
          <w:b/>
          <w:bCs/>
          <w:sz w:val="28"/>
          <w:szCs w:val="28"/>
        </w:rPr>
      </w:pPr>
      <w:r w:rsidRPr="00CA1BE4">
        <w:rPr>
          <w:rFonts w:ascii="Times New Roman" w:hAnsi="Times New Roman" w:cs="Times New Roman"/>
          <w:b/>
          <w:bCs/>
          <w:sz w:val="28"/>
          <w:szCs w:val="28"/>
        </w:rPr>
        <w:t xml:space="preserve">AP, </w:t>
      </w:r>
      <w:r w:rsidR="00CA1BE4" w:rsidRPr="00CA1BE4">
        <w:rPr>
          <w:rFonts w:ascii="Times New Roman" w:hAnsi="Times New Roman" w:cs="Times New Roman"/>
          <w:b/>
          <w:bCs/>
          <w:sz w:val="28"/>
          <w:szCs w:val="28"/>
        </w:rPr>
        <w:t xml:space="preserve">Department of </w:t>
      </w:r>
      <w:r w:rsidR="00F14058">
        <w:rPr>
          <w:rFonts w:ascii="Times New Roman" w:hAnsi="Times New Roman" w:cs="Times New Roman"/>
          <w:b/>
          <w:bCs/>
          <w:sz w:val="28"/>
          <w:szCs w:val="28"/>
        </w:rPr>
        <w:t xml:space="preserve">EC &amp; </w:t>
      </w:r>
      <w:r w:rsidR="00CA1BE4" w:rsidRPr="00CA1BE4">
        <w:rPr>
          <w:rFonts w:ascii="Times New Roman" w:hAnsi="Times New Roman" w:cs="Times New Roman"/>
          <w:b/>
          <w:bCs/>
          <w:sz w:val="28"/>
          <w:szCs w:val="28"/>
        </w:rPr>
        <w:t>Electrical E</w:t>
      </w:r>
      <w:r w:rsidRPr="00CA1BE4">
        <w:rPr>
          <w:rFonts w:ascii="Times New Roman" w:hAnsi="Times New Roman" w:cs="Times New Roman"/>
          <w:b/>
          <w:bCs/>
          <w:sz w:val="28"/>
          <w:szCs w:val="28"/>
        </w:rPr>
        <w:t>ngineering</w:t>
      </w:r>
    </w:p>
    <w:p w:rsidR="007C02F9" w:rsidRPr="00CA1BE4" w:rsidRDefault="00F14058" w:rsidP="00CA1BE4">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Institute of Technology &amp; Management</w:t>
      </w:r>
      <w:r w:rsidR="007C02F9" w:rsidRPr="00CA1BE4">
        <w:rPr>
          <w:rFonts w:ascii="Times New Roman" w:hAnsi="Times New Roman" w:cs="Times New Roman"/>
          <w:b/>
          <w:bCs/>
          <w:sz w:val="28"/>
          <w:szCs w:val="28"/>
        </w:rPr>
        <w:t>, Gwalior</w:t>
      </w:r>
    </w:p>
    <w:p w:rsidR="005718CF" w:rsidRPr="00CA1BE4" w:rsidRDefault="00432922" w:rsidP="00CA1BE4">
      <w:pPr>
        <w:spacing w:after="0" w:line="360" w:lineRule="auto"/>
        <w:jc w:val="center"/>
        <w:rPr>
          <w:rFonts w:ascii="Times New Roman" w:hAnsi="Times New Roman" w:cs="Times New Roman"/>
          <w:b/>
          <w:bCs/>
          <w:sz w:val="28"/>
          <w:szCs w:val="28"/>
        </w:rPr>
      </w:pPr>
      <w:r w:rsidRPr="00CA1BE4">
        <w:rPr>
          <w:rFonts w:ascii="Times New Roman" w:hAnsi="Times New Roman" w:cs="Times New Roman"/>
          <w:b/>
          <w:bCs/>
          <w:sz w:val="28"/>
          <w:szCs w:val="28"/>
          <w:vertAlign w:val="superscript"/>
        </w:rPr>
        <w:t>2</w:t>
      </w:r>
      <w:r w:rsidRPr="00CA1BE4">
        <w:rPr>
          <w:rFonts w:ascii="Times New Roman" w:hAnsi="Times New Roman" w:cs="Times New Roman"/>
          <w:b/>
          <w:bCs/>
          <w:sz w:val="28"/>
          <w:szCs w:val="28"/>
        </w:rPr>
        <w:t>Aishwarya Singh</w:t>
      </w:r>
      <w:r w:rsidR="008F7325">
        <w:rPr>
          <w:rFonts w:ascii="Times New Roman" w:hAnsi="Times New Roman" w:cs="Times New Roman"/>
          <w:b/>
          <w:bCs/>
          <w:sz w:val="28"/>
          <w:szCs w:val="28"/>
        </w:rPr>
        <w:t xml:space="preserve"> </w:t>
      </w:r>
      <w:r w:rsidR="005718CF" w:rsidRPr="00CA1BE4">
        <w:rPr>
          <w:rFonts w:ascii="Times New Roman" w:hAnsi="Times New Roman" w:cs="Times New Roman"/>
          <w:b/>
          <w:bCs/>
          <w:sz w:val="28"/>
          <w:szCs w:val="28"/>
        </w:rPr>
        <w:t>(</w:t>
      </w:r>
      <w:proofErr w:type="spellStart"/>
      <w:r w:rsidR="00CA1BE4" w:rsidRPr="00CA1BE4">
        <w:rPr>
          <w:rFonts w:ascii="Times New Roman" w:hAnsi="Times New Roman" w:cs="Times New Roman"/>
          <w:b/>
          <w:bCs/>
          <w:sz w:val="28"/>
          <w:szCs w:val="28"/>
        </w:rPr>
        <w:t>M.Tech</w:t>
      </w:r>
      <w:proofErr w:type="spellEnd"/>
      <w:r w:rsidR="00CA1BE4" w:rsidRPr="00CA1BE4">
        <w:rPr>
          <w:rFonts w:ascii="Times New Roman" w:hAnsi="Times New Roman" w:cs="Times New Roman"/>
          <w:b/>
          <w:bCs/>
          <w:sz w:val="28"/>
          <w:szCs w:val="28"/>
        </w:rPr>
        <w:t>, VLSI Design</w:t>
      </w:r>
      <w:r w:rsidR="005718CF" w:rsidRPr="00CA1BE4">
        <w:rPr>
          <w:rFonts w:ascii="Times New Roman" w:hAnsi="Times New Roman" w:cs="Times New Roman"/>
          <w:b/>
          <w:bCs/>
          <w:sz w:val="28"/>
          <w:szCs w:val="28"/>
        </w:rPr>
        <w:t>)</w:t>
      </w:r>
    </w:p>
    <w:p w:rsidR="007C02F9" w:rsidRPr="00CA1BE4" w:rsidRDefault="007C02F9" w:rsidP="00CA1BE4">
      <w:pPr>
        <w:spacing w:after="0" w:line="360" w:lineRule="auto"/>
        <w:jc w:val="center"/>
        <w:rPr>
          <w:rFonts w:ascii="Times New Roman" w:hAnsi="Times New Roman" w:cs="Times New Roman"/>
          <w:b/>
          <w:bCs/>
          <w:sz w:val="28"/>
          <w:szCs w:val="28"/>
        </w:rPr>
      </w:pPr>
      <w:r w:rsidRPr="00CA1BE4">
        <w:rPr>
          <w:rFonts w:ascii="Times New Roman" w:hAnsi="Times New Roman" w:cs="Times New Roman"/>
          <w:b/>
          <w:bCs/>
          <w:sz w:val="28"/>
          <w:szCs w:val="28"/>
        </w:rPr>
        <w:t xml:space="preserve">AP, Department </w:t>
      </w:r>
      <w:r w:rsidR="00CA1BE4" w:rsidRPr="00CA1BE4">
        <w:rPr>
          <w:rFonts w:ascii="Times New Roman" w:hAnsi="Times New Roman" w:cs="Times New Roman"/>
          <w:b/>
          <w:bCs/>
          <w:sz w:val="28"/>
          <w:szCs w:val="28"/>
        </w:rPr>
        <w:t>of E</w:t>
      </w:r>
      <w:r w:rsidRPr="00CA1BE4">
        <w:rPr>
          <w:rFonts w:ascii="Times New Roman" w:hAnsi="Times New Roman" w:cs="Times New Roman"/>
          <w:b/>
          <w:bCs/>
          <w:sz w:val="28"/>
          <w:szCs w:val="28"/>
        </w:rPr>
        <w:t xml:space="preserve">lectronics </w:t>
      </w:r>
      <w:r w:rsidR="00CA1BE4" w:rsidRPr="00CA1BE4">
        <w:rPr>
          <w:rFonts w:ascii="Times New Roman" w:hAnsi="Times New Roman" w:cs="Times New Roman"/>
          <w:b/>
          <w:bCs/>
          <w:sz w:val="28"/>
          <w:szCs w:val="28"/>
        </w:rPr>
        <w:t>E</w:t>
      </w:r>
      <w:r w:rsidRPr="00CA1BE4">
        <w:rPr>
          <w:rFonts w:ascii="Times New Roman" w:hAnsi="Times New Roman" w:cs="Times New Roman"/>
          <w:b/>
          <w:bCs/>
          <w:sz w:val="28"/>
          <w:szCs w:val="28"/>
        </w:rPr>
        <w:t>ngineering</w:t>
      </w:r>
    </w:p>
    <w:p w:rsidR="007C02F9" w:rsidRDefault="007C02F9" w:rsidP="00CA1BE4">
      <w:pPr>
        <w:spacing w:after="0" w:line="360" w:lineRule="auto"/>
        <w:jc w:val="center"/>
        <w:rPr>
          <w:rFonts w:ascii="Times New Roman" w:hAnsi="Times New Roman" w:cs="Times New Roman"/>
          <w:b/>
          <w:bCs/>
          <w:sz w:val="28"/>
          <w:szCs w:val="28"/>
        </w:rPr>
      </w:pPr>
      <w:r w:rsidRPr="00CA1BE4">
        <w:rPr>
          <w:rFonts w:ascii="Times New Roman" w:hAnsi="Times New Roman" w:cs="Times New Roman"/>
          <w:b/>
          <w:bCs/>
          <w:sz w:val="28"/>
          <w:szCs w:val="28"/>
        </w:rPr>
        <w:t>Vikrant University, Gwalior</w:t>
      </w:r>
    </w:p>
    <w:p w:rsidR="00F14058" w:rsidRPr="00CA1BE4" w:rsidRDefault="00F14058" w:rsidP="00F1405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vertAlign w:val="superscript"/>
        </w:rPr>
        <w:t>3</w:t>
      </w:r>
      <w:r>
        <w:rPr>
          <w:rFonts w:ascii="Times New Roman" w:hAnsi="Times New Roman" w:cs="Times New Roman"/>
          <w:b/>
          <w:bCs/>
          <w:sz w:val="28"/>
          <w:szCs w:val="28"/>
        </w:rPr>
        <w:t xml:space="preserve">Manoj Kumar </w:t>
      </w:r>
      <w:proofErr w:type="spellStart"/>
      <w:r>
        <w:rPr>
          <w:rFonts w:ascii="Times New Roman" w:hAnsi="Times New Roman" w:cs="Times New Roman"/>
          <w:b/>
          <w:bCs/>
          <w:sz w:val="28"/>
          <w:szCs w:val="28"/>
        </w:rPr>
        <w:t>Bandil</w:t>
      </w:r>
      <w:proofErr w:type="spellEnd"/>
    </w:p>
    <w:p w:rsidR="00F14058" w:rsidRPr="00CA1BE4" w:rsidRDefault="00F14058" w:rsidP="00F14058">
      <w:pPr>
        <w:spacing w:after="0" w:line="360" w:lineRule="auto"/>
        <w:jc w:val="center"/>
        <w:rPr>
          <w:rFonts w:ascii="Times New Roman" w:hAnsi="Times New Roman" w:cs="Times New Roman"/>
          <w:b/>
          <w:bCs/>
          <w:sz w:val="28"/>
          <w:szCs w:val="28"/>
        </w:rPr>
      </w:pPr>
      <w:r w:rsidRPr="00CA1BE4">
        <w:rPr>
          <w:rFonts w:ascii="Times New Roman" w:hAnsi="Times New Roman" w:cs="Times New Roman"/>
          <w:b/>
          <w:bCs/>
          <w:sz w:val="28"/>
          <w:szCs w:val="28"/>
        </w:rPr>
        <w:t xml:space="preserve">AP, Department of </w:t>
      </w:r>
      <w:r>
        <w:rPr>
          <w:rFonts w:ascii="Times New Roman" w:hAnsi="Times New Roman" w:cs="Times New Roman"/>
          <w:b/>
          <w:bCs/>
          <w:sz w:val="28"/>
          <w:szCs w:val="28"/>
        </w:rPr>
        <w:t xml:space="preserve">EC &amp; </w:t>
      </w:r>
      <w:r w:rsidRPr="00CA1BE4">
        <w:rPr>
          <w:rFonts w:ascii="Times New Roman" w:hAnsi="Times New Roman" w:cs="Times New Roman"/>
          <w:b/>
          <w:bCs/>
          <w:sz w:val="28"/>
          <w:szCs w:val="28"/>
        </w:rPr>
        <w:t>Electrical Engineering</w:t>
      </w:r>
    </w:p>
    <w:p w:rsidR="00F14058" w:rsidRPr="00CA1BE4" w:rsidRDefault="00F14058" w:rsidP="00F1405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Institute of Technology &amp; Management</w:t>
      </w:r>
      <w:r w:rsidRPr="00CA1BE4">
        <w:rPr>
          <w:rFonts w:ascii="Times New Roman" w:hAnsi="Times New Roman" w:cs="Times New Roman"/>
          <w:b/>
          <w:bCs/>
          <w:sz w:val="28"/>
          <w:szCs w:val="28"/>
        </w:rPr>
        <w:t>, Gwalior</w:t>
      </w:r>
    </w:p>
    <w:p w:rsidR="00F14058" w:rsidRPr="00CA1BE4" w:rsidRDefault="00F14058" w:rsidP="00F1405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vertAlign w:val="superscript"/>
        </w:rPr>
        <w:t>4</w:t>
      </w:r>
      <w:r>
        <w:rPr>
          <w:rFonts w:ascii="Times New Roman" w:hAnsi="Times New Roman" w:cs="Times New Roman"/>
          <w:b/>
          <w:bCs/>
          <w:sz w:val="28"/>
          <w:szCs w:val="28"/>
        </w:rPr>
        <w:t xml:space="preserve">Mangesh Singh </w:t>
      </w:r>
      <w:proofErr w:type="spellStart"/>
      <w:r>
        <w:rPr>
          <w:rFonts w:ascii="Times New Roman" w:hAnsi="Times New Roman" w:cs="Times New Roman"/>
          <w:b/>
          <w:bCs/>
          <w:sz w:val="28"/>
          <w:szCs w:val="28"/>
        </w:rPr>
        <w:t>Tomar</w:t>
      </w:r>
      <w:proofErr w:type="spellEnd"/>
    </w:p>
    <w:p w:rsidR="00F14058" w:rsidRPr="00CA1BE4" w:rsidRDefault="00F14058" w:rsidP="00F14058">
      <w:pPr>
        <w:spacing w:after="0" w:line="360" w:lineRule="auto"/>
        <w:jc w:val="center"/>
        <w:rPr>
          <w:rFonts w:ascii="Times New Roman" w:hAnsi="Times New Roman" w:cs="Times New Roman"/>
          <w:b/>
          <w:bCs/>
          <w:sz w:val="28"/>
          <w:szCs w:val="28"/>
        </w:rPr>
      </w:pPr>
      <w:r w:rsidRPr="00CA1BE4">
        <w:rPr>
          <w:rFonts w:ascii="Times New Roman" w:hAnsi="Times New Roman" w:cs="Times New Roman"/>
          <w:b/>
          <w:bCs/>
          <w:sz w:val="28"/>
          <w:szCs w:val="28"/>
        </w:rPr>
        <w:t xml:space="preserve">AP, Department of </w:t>
      </w:r>
      <w:r>
        <w:rPr>
          <w:rFonts w:ascii="Times New Roman" w:hAnsi="Times New Roman" w:cs="Times New Roman"/>
          <w:b/>
          <w:bCs/>
          <w:sz w:val="28"/>
          <w:szCs w:val="28"/>
        </w:rPr>
        <w:t xml:space="preserve">EC &amp; </w:t>
      </w:r>
      <w:r w:rsidRPr="00CA1BE4">
        <w:rPr>
          <w:rFonts w:ascii="Times New Roman" w:hAnsi="Times New Roman" w:cs="Times New Roman"/>
          <w:b/>
          <w:bCs/>
          <w:sz w:val="28"/>
          <w:szCs w:val="28"/>
        </w:rPr>
        <w:t>Electrical Engineering</w:t>
      </w:r>
    </w:p>
    <w:p w:rsidR="00F14058" w:rsidRPr="00CA1BE4" w:rsidRDefault="00F14058" w:rsidP="00F14058">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Institute of Technology &amp; Management</w:t>
      </w:r>
      <w:r w:rsidRPr="00CA1BE4">
        <w:rPr>
          <w:rFonts w:ascii="Times New Roman" w:hAnsi="Times New Roman" w:cs="Times New Roman"/>
          <w:b/>
          <w:bCs/>
          <w:sz w:val="28"/>
          <w:szCs w:val="28"/>
        </w:rPr>
        <w:t>, Gwalior</w:t>
      </w:r>
    </w:p>
    <w:p w:rsidR="00BF61CB" w:rsidRPr="00CA1BE4" w:rsidRDefault="00BF61CB" w:rsidP="00432922">
      <w:pPr>
        <w:jc w:val="both"/>
        <w:rPr>
          <w:rFonts w:ascii="Times New Roman" w:hAnsi="Times New Roman" w:cs="Times New Roman"/>
          <w:b/>
          <w:bCs/>
          <w:sz w:val="24"/>
          <w:szCs w:val="24"/>
        </w:rPr>
      </w:pPr>
      <w:r w:rsidRPr="00CA1BE4">
        <w:rPr>
          <w:rFonts w:ascii="Times New Roman" w:hAnsi="Times New Roman" w:cs="Times New Roman"/>
          <w:b/>
          <w:bCs/>
          <w:sz w:val="24"/>
          <w:szCs w:val="24"/>
        </w:rPr>
        <w:t>Abstract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Smart water management, driven by the </w:t>
      </w:r>
      <w:r w:rsidRPr="00CA1BE4">
        <w:rPr>
          <w:rFonts w:ascii="Times New Roman" w:hAnsi="Times New Roman" w:cs="Times New Roman"/>
          <w:b/>
          <w:bCs/>
        </w:rPr>
        <w:t>integration of photovoltaic (PV)-powered pumps and the Internet of Things (</w:t>
      </w:r>
      <w:proofErr w:type="spellStart"/>
      <w:r w:rsidRPr="00CA1BE4">
        <w:rPr>
          <w:rFonts w:ascii="Times New Roman" w:hAnsi="Times New Roman" w:cs="Times New Roman"/>
          <w:b/>
          <w:bCs/>
        </w:rPr>
        <w:t>IoT</w:t>
      </w:r>
      <w:proofErr w:type="spellEnd"/>
      <w:r w:rsidRPr="00CA1BE4">
        <w:rPr>
          <w:rFonts w:ascii="Times New Roman" w:hAnsi="Times New Roman" w:cs="Times New Roman"/>
          <w:b/>
          <w:bCs/>
        </w:rPr>
        <w:t>),</w:t>
      </w:r>
      <w:r w:rsidRPr="00CA1BE4">
        <w:rPr>
          <w:rFonts w:ascii="Times New Roman" w:hAnsi="Times New Roman" w:cs="Times New Roman"/>
        </w:rPr>
        <w:t xml:space="preserve"> represents a revolutionary approach to address the challenges of sustainable water resource management. This chapter explores the concept of </w:t>
      </w:r>
      <w:r w:rsidRPr="00CA1BE4">
        <w:rPr>
          <w:rFonts w:ascii="Times New Roman" w:hAnsi="Times New Roman" w:cs="Times New Roman"/>
          <w:b/>
          <w:bCs/>
        </w:rPr>
        <w:t xml:space="preserve">"Smart Water Management: PV-Powered Pumps and </w:t>
      </w:r>
      <w:proofErr w:type="spellStart"/>
      <w:r w:rsidRPr="00CA1BE4">
        <w:rPr>
          <w:rFonts w:ascii="Times New Roman" w:hAnsi="Times New Roman" w:cs="Times New Roman"/>
          <w:b/>
          <w:bCs/>
        </w:rPr>
        <w:t>IoT</w:t>
      </w:r>
      <w:proofErr w:type="spellEnd"/>
      <w:r w:rsidRPr="00CA1BE4">
        <w:rPr>
          <w:rFonts w:ascii="Times New Roman" w:hAnsi="Times New Roman" w:cs="Times New Roman"/>
          <w:b/>
          <w:bCs/>
        </w:rPr>
        <w:t xml:space="preserve"> Integration,"</w:t>
      </w:r>
      <w:r w:rsidRPr="00CA1BE4">
        <w:rPr>
          <w:rFonts w:ascii="Times New Roman" w:hAnsi="Times New Roman" w:cs="Times New Roman"/>
        </w:rPr>
        <w:t xml:space="preserve"> highlighting the transformative potential of combining solar energy with intelligent data-driven decision-making in water pumping systems.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The chapter begins by tracing the evolution of water management practices, emphasizing the need for more sustainable and efficient approaches in the face of increasing water demands, population growth, and climate change. </w:t>
      </w:r>
      <w:r w:rsidR="007C02F9" w:rsidRPr="00CA1BE4">
        <w:rPr>
          <w:rFonts w:ascii="Times New Roman" w:hAnsi="Times New Roman" w:cs="Times New Roman"/>
        </w:rPr>
        <w:t xml:space="preserve">According to the </w:t>
      </w:r>
      <w:r w:rsidR="007C02F9" w:rsidRPr="00CA1BE4">
        <w:rPr>
          <w:rFonts w:ascii="Times New Roman" w:hAnsi="Times New Roman" w:cs="Times New Roman"/>
          <w:b/>
          <w:bCs/>
        </w:rPr>
        <w:t>United Nations World Water Development Report</w:t>
      </w:r>
      <w:r w:rsidR="007C02F9" w:rsidRPr="00CA1BE4">
        <w:rPr>
          <w:rFonts w:ascii="Times New Roman" w:hAnsi="Times New Roman" w:cs="Times New Roman"/>
        </w:rPr>
        <w:t xml:space="preserve"> 2021, an estimated </w:t>
      </w:r>
      <w:r w:rsidR="007C02F9" w:rsidRPr="00CA1BE4">
        <w:rPr>
          <w:rFonts w:ascii="Times New Roman" w:hAnsi="Times New Roman" w:cs="Times New Roman"/>
          <w:b/>
          <w:bCs/>
        </w:rPr>
        <w:t>2.2 billion people lack access to safely managed drinking water services</w:t>
      </w:r>
      <w:r w:rsidR="007C02F9" w:rsidRPr="00CA1BE4">
        <w:rPr>
          <w:rFonts w:ascii="Times New Roman" w:hAnsi="Times New Roman" w:cs="Times New Roman"/>
        </w:rPr>
        <w:t xml:space="preserve">, underscoring the urgency of sustainable water management </w:t>
      </w:r>
      <w:proofErr w:type="spellStart"/>
      <w:r w:rsidR="007C02F9" w:rsidRPr="00CA1BE4">
        <w:rPr>
          <w:rFonts w:ascii="Times New Roman" w:hAnsi="Times New Roman" w:cs="Times New Roman"/>
        </w:rPr>
        <w:t>solutions.</w:t>
      </w:r>
      <w:r w:rsidRPr="00CA1BE4">
        <w:rPr>
          <w:rFonts w:ascii="Times New Roman" w:hAnsi="Times New Roman" w:cs="Times New Roman"/>
        </w:rPr>
        <w:t>It</w:t>
      </w:r>
      <w:proofErr w:type="spellEnd"/>
      <w:r w:rsidRPr="00CA1BE4">
        <w:rPr>
          <w:rFonts w:ascii="Times New Roman" w:hAnsi="Times New Roman" w:cs="Times New Roman"/>
        </w:rPr>
        <w:t xml:space="preserve"> then focuses on the advantages of PV-powered pumps over conventional fossil fuel-based alternatives, including reduced carbon emissions, cost-effectiveness, and energy independence. Advancements in PV technology and its potential applications in smart water management are also </w:t>
      </w:r>
      <w:proofErr w:type="spellStart"/>
      <w:r w:rsidRPr="00CA1BE4">
        <w:rPr>
          <w:rFonts w:ascii="Times New Roman" w:hAnsi="Times New Roman" w:cs="Times New Roman"/>
        </w:rPr>
        <w:t>discussed.</w:t>
      </w:r>
      <w:r w:rsidR="007C02F9" w:rsidRPr="00CA1BE4">
        <w:rPr>
          <w:rFonts w:ascii="Times New Roman" w:hAnsi="Times New Roman" w:cs="Times New Roman"/>
        </w:rPr>
        <w:t>The</w:t>
      </w:r>
      <w:proofErr w:type="spellEnd"/>
      <w:r w:rsidR="007C02F9" w:rsidRPr="00CA1BE4">
        <w:rPr>
          <w:rFonts w:ascii="Times New Roman" w:hAnsi="Times New Roman" w:cs="Times New Roman"/>
        </w:rPr>
        <w:t xml:space="preserve"> </w:t>
      </w:r>
      <w:r w:rsidR="007C02F9" w:rsidRPr="00CA1BE4">
        <w:rPr>
          <w:rFonts w:ascii="Times New Roman" w:hAnsi="Times New Roman" w:cs="Times New Roman"/>
          <w:b/>
          <w:bCs/>
        </w:rPr>
        <w:t>World Health Organization estimates</w:t>
      </w:r>
      <w:r w:rsidR="007C02F9" w:rsidRPr="00CA1BE4">
        <w:rPr>
          <w:rFonts w:ascii="Times New Roman" w:hAnsi="Times New Roman" w:cs="Times New Roman"/>
        </w:rPr>
        <w:t xml:space="preserve"> that around </w:t>
      </w:r>
      <w:r w:rsidR="007C02F9" w:rsidRPr="00CA1BE4">
        <w:rPr>
          <w:rFonts w:ascii="Times New Roman" w:hAnsi="Times New Roman" w:cs="Times New Roman"/>
          <w:b/>
          <w:bCs/>
        </w:rPr>
        <w:t>485,000 people die each year from diarrhea</w:t>
      </w:r>
      <w:r w:rsidR="007C02F9" w:rsidRPr="00CA1BE4">
        <w:rPr>
          <w:rFonts w:ascii="Times New Roman" w:hAnsi="Times New Roman" w:cs="Times New Roman"/>
        </w:rPr>
        <w:t>, primarily due to unsafe drinking water and poor sanitation, highlighting the need for improved water quality monitoring and management.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The pivotal role of the Internet of Things in smart water management is explored, highlighting how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elevates water pumping systems to new levels of intelligence and efficiency. Real-time data collection, remote monitoring, predictive maintenance, and adaptive control mechanisms empower stakeholders with valuable insights for optimizing water usage and ensuring system reliability.</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lastRenderedPageBreak/>
        <w:t xml:space="preserve">Efficient water distribution and consumption, critical elements of smart water management, are addressed through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-enabled sensors and data analytics. Case studies demonstrate successful implementations of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-driven smart water distribution projects across various sectors. The chapter also delves into how </w:t>
      </w:r>
      <w:proofErr w:type="spellStart"/>
      <w:r w:rsidRPr="00CA1BE4">
        <w:rPr>
          <w:rFonts w:ascii="Times New Roman" w:hAnsi="Times New Roman" w:cs="Times New Roman"/>
        </w:rPr>
        <w:t>IoT</w:t>
      </w:r>
      <w:proofErr w:type="spellEnd"/>
      <w:r w:rsidRPr="00CA1BE4">
        <w:rPr>
          <w:rFonts w:ascii="Times New Roman" w:hAnsi="Times New Roman" w:cs="Times New Roman"/>
        </w:rPr>
        <w:t>-enabled water quality monitoring enhances safety and supports environmental conservation efforts.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Smart water management's impact on resilience and disaster management is examined, showcasing its ability to facilitate rapid response and recovery during emergencies. </w:t>
      </w:r>
      <w:r w:rsidR="007C02F9" w:rsidRPr="00CA1BE4">
        <w:rPr>
          <w:rFonts w:ascii="Times New Roman" w:hAnsi="Times New Roman" w:cs="Times New Roman"/>
        </w:rPr>
        <w:t xml:space="preserve">A study by the </w:t>
      </w:r>
      <w:r w:rsidR="007C02F9" w:rsidRPr="00CA1BE4">
        <w:rPr>
          <w:rFonts w:ascii="Times New Roman" w:hAnsi="Times New Roman" w:cs="Times New Roman"/>
          <w:b/>
          <w:bCs/>
        </w:rPr>
        <w:t>International Energy Agency (IEA)</w:t>
      </w:r>
      <w:r w:rsidR="007C02F9" w:rsidRPr="00CA1BE4">
        <w:rPr>
          <w:rFonts w:ascii="Times New Roman" w:hAnsi="Times New Roman" w:cs="Times New Roman"/>
        </w:rPr>
        <w:t xml:space="preserve"> indicates that the </w:t>
      </w:r>
      <w:r w:rsidR="007C02F9" w:rsidRPr="00CA1BE4">
        <w:rPr>
          <w:rFonts w:ascii="Times New Roman" w:hAnsi="Times New Roman" w:cs="Times New Roman"/>
          <w:b/>
          <w:bCs/>
        </w:rPr>
        <w:t>deployment of solar PV for water pumping applications</w:t>
      </w:r>
      <w:r w:rsidR="007C02F9" w:rsidRPr="00CA1BE4">
        <w:rPr>
          <w:rFonts w:ascii="Times New Roman" w:hAnsi="Times New Roman" w:cs="Times New Roman"/>
        </w:rPr>
        <w:t xml:space="preserve"> has the potential to </w:t>
      </w:r>
      <w:r w:rsidR="007C02F9" w:rsidRPr="00CA1BE4">
        <w:rPr>
          <w:rFonts w:ascii="Times New Roman" w:hAnsi="Times New Roman" w:cs="Times New Roman"/>
          <w:b/>
          <w:bCs/>
        </w:rPr>
        <w:t>save around 3.6 billion liters of diesel fuel</w:t>
      </w:r>
      <w:r w:rsidR="007C02F9" w:rsidRPr="00CA1BE4">
        <w:rPr>
          <w:rFonts w:ascii="Times New Roman" w:hAnsi="Times New Roman" w:cs="Times New Roman"/>
        </w:rPr>
        <w:t xml:space="preserve"> and avoid nearly </w:t>
      </w:r>
      <w:r w:rsidR="007C02F9" w:rsidRPr="00CA1BE4">
        <w:rPr>
          <w:rFonts w:ascii="Times New Roman" w:hAnsi="Times New Roman" w:cs="Times New Roman"/>
          <w:b/>
          <w:bCs/>
        </w:rPr>
        <w:t xml:space="preserve">10 million </w:t>
      </w:r>
      <w:proofErr w:type="spellStart"/>
      <w:r w:rsidR="007C02F9" w:rsidRPr="00CA1BE4">
        <w:rPr>
          <w:rFonts w:ascii="Times New Roman" w:hAnsi="Times New Roman" w:cs="Times New Roman"/>
          <w:b/>
          <w:bCs/>
        </w:rPr>
        <w:t>tonnes</w:t>
      </w:r>
      <w:proofErr w:type="spellEnd"/>
      <w:r w:rsidR="007C02F9" w:rsidRPr="00CA1BE4">
        <w:rPr>
          <w:rFonts w:ascii="Times New Roman" w:hAnsi="Times New Roman" w:cs="Times New Roman"/>
          <w:b/>
          <w:bCs/>
        </w:rPr>
        <w:t xml:space="preserve"> of CO</w:t>
      </w:r>
      <w:r w:rsidR="007C02F9" w:rsidRPr="00CA1BE4">
        <w:rPr>
          <w:rFonts w:ascii="Times New Roman" w:hAnsi="Times New Roman" w:cs="Times New Roman"/>
          <w:b/>
          <w:bCs/>
          <w:vertAlign w:val="subscript"/>
        </w:rPr>
        <w:t>2</w:t>
      </w:r>
      <w:r w:rsidR="007C02F9" w:rsidRPr="00CA1BE4">
        <w:rPr>
          <w:rFonts w:ascii="Times New Roman" w:hAnsi="Times New Roman" w:cs="Times New Roman"/>
        </w:rPr>
        <w:t xml:space="preserve">emissions annually </w:t>
      </w:r>
      <w:r w:rsidR="007C02F9" w:rsidRPr="00CA1BE4">
        <w:rPr>
          <w:rFonts w:ascii="Times New Roman" w:hAnsi="Times New Roman" w:cs="Times New Roman"/>
          <w:b/>
          <w:bCs/>
        </w:rPr>
        <w:t>by 2030</w:t>
      </w:r>
      <w:r w:rsidR="007C02F9" w:rsidRPr="00CA1BE4">
        <w:rPr>
          <w:rFonts w:ascii="Times New Roman" w:hAnsi="Times New Roman" w:cs="Times New Roman"/>
        </w:rPr>
        <w:t>.</w:t>
      </w:r>
      <w:r w:rsidRPr="00CA1BE4">
        <w:rPr>
          <w:rFonts w:ascii="Times New Roman" w:hAnsi="Times New Roman" w:cs="Times New Roman"/>
        </w:rPr>
        <w:t xml:space="preserve">Furthermore, the integration of PV-powered pumps with urban infrastructure and smart grids is explored to optimize water resources and enhance sustainable urban water </w:t>
      </w:r>
      <w:r w:rsidR="00CA1BE4" w:rsidRPr="00CA1BE4">
        <w:rPr>
          <w:rFonts w:ascii="Times New Roman" w:hAnsi="Times New Roman" w:cs="Times New Roman"/>
        </w:rPr>
        <w:t>management</w:t>
      </w:r>
      <w:r w:rsidR="00CA1BE4" w:rsidRPr="00CA1BE4">
        <w:rPr>
          <w:rFonts w:ascii="Times New Roman" w:hAnsi="Times New Roman" w:cs="Times New Roman"/>
          <w:b/>
          <w:bCs/>
        </w:rPr>
        <w:t>. The</w:t>
      </w:r>
      <w:r w:rsidR="007C02F9" w:rsidRPr="00CA1BE4">
        <w:rPr>
          <w:rFonts w:ascii="Times New Roman" w:hAnsi="Times New Roman" w:cs="Times New Roman"/>
          <w:b/>
          <w:bCs/>
        </w:rPr>
        <w:t xml:space="preserve"> United Nations projects that by 2050, 68% of the world's population</w:t>
      </w:r>
      <w:r w:rsidR="007C02F9" w:rsidRPr="00CA1BE4">
        <w:rPr>
          <w:rFonts w:ascii="Times New Roman" w:hAnsi="Times New Roman" w:cs="Times New Roman"/>
        </w:rPr>
        <w:t xml:space="preserve"> will </w:t>
      </w:r>
      <w:r w:rsidR="007C02F9" w:rsidRPr="00CA1BE4">
        <w:rPr>
          <w:rFonts w:ascii="Times New Roman" w:hAnsi="Times New Roman" w:cs="Times New Roman"/>
          <w:b/>
          <w:bCs/>
        </w:rPr>
        <w:t>reside in urban areas</w:t>
      </w:r>
      <w:r w:rsidR="007C02F9" w:rsidRPr="00CA1BE4">
        <w:rPr>
          <w:rFonts w:ascii="Times New Roman" w:hAnsi="Times New Roman" w:cs="Times New Roman"/>
        </w:rPr>
        <w:t xml:space="preserve">, further </w:t>
      </w:r>
      <w:r w:rsidR="007C02F9" w:rsidRPr="00CA1BE4">
        <w:rPr>
          <w:rFonts w:ascii="Times New Roman" w:hAnsi="Times New Roman" w:cs="Times New Roman"/>
          <w:b/>
          <w:bCs/>
        </w:rPr>
        <w:t xml:space="preserve">exacerbating water challenges. Smart water management powered by PV and </w:t>
      </w:r>
      <w:proofErr w:type="spellStart"/>
      <w:r w:rsidR="007C02F9" w:rsidRPr="00CA1BE4">
        <w:rPr>
          <w:rFonts w:ascii="Times New Roman" w:hAnsi="Times New Roman" w:cs="Times New Roman"/>
          <w:b/>
          <w:bCs/>
        </w:rPr>
        <w:t>IoT</w:t>
      </w:r>
      <w:proofErr w:type="spellEnd"/>
      <w:r w:rsidR="007C02F9" w:rsidRPr="00CA1BE4">
        <w:rPr>
          <w:rFonts w:ascii="Times New Roman" w:hAnsi="Times New Roman" w:cs="Times New Roman"/>
          <w:b/>
          <w:bCs/>
        </w:rPr>
        <w:t xml:space="preserve"> technologies</w:t>
      </w:r>
      <w:r w:rsidR="007C02F9" w:rsidRPr="00CA1BE4">
        <w:rPr>
          <w:rFonts w:ascii="Times New Roman" w:hAnsi="Times New Roman" w:cs="Times New Roman"/>
        </w:rPr>
        <w:t xml:space="preserve"> offers a scalable and efficient approach to address the growing water demands of urbanization.</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The chapter concludes by discussing the policy and governance aspects necessary for scaling up smart water management practices. Regulatory frameworks, incentives, and public-private partnerships play a crucial role in fostering widespread adoption of PV-powered pumps and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for sustainable water management.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In summary, "Smart Water Management: PV-Powered Pumps and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holds the promise of transforming water management practices. Leveraging solar energy and intelligent data-driven decision-making, smart water management enhances efficiency, conserves water resources, and mitigates environmental impact. Embracing this paradigm shift is vital in ensuring water security and resilience in the face of global water challenges and environmental concerns.</w:t>
      </w:r>
    </w:p>
    <w:p w:rsidR="00BF61CB" w:rsidRPr="00CA1BE4" w:rsidRDefault="00BF61CB" w:rsidP="00432922">
      <w:pPr>
        <w:jc w:val="both"/>
        <w:rPr>
          <w:rFonts w:ascii="Times New Roman" w:hAnsi="Times New Roman" w:cs="Times New Roman"/>
        </w:rPr>
      </w:pPr>
      <w:r w:rsidRPr="00CA1BE4">
        <w:rPr>
          <w:rFonts w:ascii="Times New Roman" w:hAnsi="Times New Roman" w:cs="Times New Roman"/>
          <w:vanish/>
        </w:rPr>
        <w:t>Top of Form</w:t>
      </w:r>
    </w:p>
    <w:p w:rsidR="00BF61CB" w:rsidRPr="00CA1BE4" w:rsidRDefault="00BF61CB" w:rsidP="00432922">
      <w:pPr>
        <w:jc w:val="both"/>
        <w:rPr>
          <w:rFonts w:ascii="Times New Roman" w:hAnsi="Times New Roman" w:cs="Times New Roman"/>
          <w:b/>
          <w:bCs/>
          <w:i/>
          <w:iCs/>
        </w:rPr>
      </w:pPr>
      <w:r w:rsidRPr="00CA1BE4">
        <w:rPr>
          <w:rFonts w:ascii="Times New Roman" w:hAnsi="Times New Roman" w:cs="Times New Roman"/>
          <w:b/>
          <w:bCs/>
          <w:i/>
          <w:iCs/>
        </w:rPr>
        <w:t>Keywords:</w:t>
      </w:r>
    </w:p>
    <w:p w:rsidR="00C61323" w:rsidRPr="00CA1BE4" w:rsidRDefault="00C61323" w:rsidP="00432922">
      <w:pPr>
        <w:jc w:val="both"/>
        <w:rPr>
          <w:rFonts w:ascii="Times New Roman" w:hAnsi="Times New Roman" w:cs="Times New Roman"/>
          <w:i/>
          <w:iCs/>
        </w:rPr>
      </w:pPr>
      <w:r w:rsidRPr="00CA1BE4">
        <w:rPr>
          <w:rFonts w:ascii="Times New Roman" w:hAnsi="Times New Roman" w:cs="Times New Roman"/>
          <w:i/>
          <w:iCs/>
        </w:rPr>
        <w:t>Smart water management, Photovoltaic (PV), Solar-powered pumps , Internet of Things (</w:t>
      </w:r>
      <w:proofErr w:type="spellStart"/>
      <w:r w:rsidRPr="00CA1BE4">
        <w:rPr>
          <w:rFonts w:ascii="Times New Roman" w:hAnsi="Times New Roman" w:cs="Times New Roman"/>
          <w:i/>
          <w:iCs/>
        </w:rPr>
        <w:t>IoT</w:t>
      </w:r>
      <w:proofErr w:type="spellEnd"/>
      <w:r w:rsidRPr="00CA1BE4">
        <w:rPr>
          <w:rFonts w:ascii="Times New Roman" w:hAnsi="Times New Roman" w:cs="Times New Roman"/>
          <w:i/>
          <w:iCs/>
        </w:rPr>
        <w:t>), Sustainable water resource management , Water pumping systems , Energy efficiency, Environmental impact</w:t>
      </w:r>
    </w:p>
    <w:p w:rsidR="00BF61CB" w:rsidRPr="00CA1BE4" w:rsidRDefault="00BF61CB" w:rsidP="00432922">
      <w:pPr>
        <w:jc w:val="both"/>
        <w:rPr>
          <w:rFonts w:ascii="Times New Roman" w:hAnsi="Times New Roman" w:cs="Times New Roman"/>
          <w:b/>
          <w:bCs/>
        </w:rPr>
      </w:pPr>
      <w:r w:rsidRPr="00CA1BE4">
        <w:rPr>
          <w:rFonts w:ascii="Times New Roman" w:hAnsi="Times New Roman" w:cs="Times New Roman"/>
          <w:b/>
          <w:bCs/>
        </w:rPr>
        <w:t>I. Introduction</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Water, the essence of life, is an invaluable resource that sustains all living beings and ecosystems on our planet. However, with increasing population, rapid urbanization, and the effects of climate change, water scarcity and challenges in sustainable water management have become pressing global concerns. In response to these challenges, the integration of photovoltaic (PV)-powered pumps with the Internet of Things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emerges as a transformative solution in the realm of "Smart Water Management: PV-Powered Pumps and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Smart water management harnesses the potential of solar energy, combined with intelligent data-driven decision-making facilitated by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technology, to optimize water pumping systems and revolutionize water resource management. By embracing this innovative approach, we can address the complexities of water distribution, consumption, and quality monitoring, ensuring efficient and sustainable water utilization for current and future generations.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1. The Evolution of Smart Water Management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lastRenderedPageBreak/>
        <w:t>Water, as an essential resource, has been managed throughout human history to meet various needs, from agriculture and industry to domestic consumption. The evolution of water management practices has been shaped by technological advancements, changing environmental conditions, and the growing recognition of the importance of sustainability.</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1.1 Traditional Water Management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In ancient civilizations, water management primarily relied on manual labor and simple infrastructure, such as wells, canals, and water storage systems. These traditional methods were often labor-intensive and limited in their ability to distribute water efficiently over large areas. Despite their limitations, these practices laid the foundation for understanding the significance of water management for societal development.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1.2 Industrial Revolution and Technological Advancements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The industrial revolution brought significant changes to water management practices. Innovations in steam engines and pumps allowed for the extraction and distribution of water on a larger scale, revolutionizing agriculture, industry, and urban development. The construction of dams and reservoirs for water storage further enhanced water availability and control.</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1.3 Focus on Efficiency and Conservation</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As urban populations grew and water demand increased, the focus shifted towards optimizing water use and conserving resources. Water treatment technologies emerged to improve water quality, ensuring safe drinking water supplies. Governments and organizations began implementing water conservation measures and promoting public awareness of water scarcity issues.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1.4 Embracing Data and Automation</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With the advent of computers and automation, data-driven decision-making became possible in water management. Early efforts included telemetry systems for remote data collection and water level monitoring. These technologies improved the efficiency of water distribution systems and enabled better resource planning.</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1.5 Emergence of Smart Water Management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The concept of "smart water management" emerged as technology continued to advance, and the Internet of Things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gained prominence. The integration of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sensors, data analytics, and automation with water management systems marked a transformative shift. Real-time data collection, predictive analytics, and smart metering revolutionized water distribution, allowing for proactive decision-making and better resource allocation.</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1.6 Sustainable and Resilient Water Management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The evolution of smart water management culminated in a focus on sustainability and resilience. Smart water management systems, powered by renewable energy sources like photovoltaic (PV) technology, are being developed to reduce carbon footprints and enhance efficiency. Water management practices are now designed to adapt to changing environmental conditions, such as climate change and extreme weather events, ensuring water security and resource sustainability.</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1.7 The Future of Smart Water Management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lastRenderedPageBreak/>
        <w:t>As technology continues to evolve, the future of smart water management holds even more promise. Integration with artificial intelligence (AI) and machine learning algorithms will further optimize water distribution and usage. Decentralized water treatment and recycling systems will contribute to water conservation and a circular water economy. The ongoing digital transformation will enable global connectivity, sharing best practices, and fostering international collaboration to address water challenges on a global scale.</w:t>
      </w:r>
    </w:p>
    <w:p w:rsidR="00432922" w:rsidRPr="00CA1BE4" w:rsidRDefault="00432922" w:rsidP="00432922">
      <w:pPr>
        <w:jc w:val="both"/>
        <w:rPr>
          <w:rFonts w:ascii="Times New Roman" w:hAnsi="Times New Roman" w:cs="Times New Roman"/>
        </w:rPr>
      </w:pP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 PV-Powered Pumps: Clean Energy for Water Management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The increasing global demand for water, coupled with the need to transition towards cleaner and sustainable energy sources, has spurred the adoption of photovoltaic (PV)-powered pumps in water management systems. This section explores the role of PV technology as a game-changer in water pumping, providing a clean and renewable energy alternative that reduces environmental impact and ensures energy efficiency.</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2.1 Advantages of PV-Powered Pumps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PV-powered pumps leverage solar energy to convert sunlight into electricity, eliminating the need for traditional fossil fuels and reducing greenhouse gas emissions. The key advantages of PV-powered pumps include:</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2.1.1 Environmental Benefits:</w:t>
      </w:r>
      <w:r w:rsidRPr="00CA1BE4">
        <w:rPr>
          <w:rFonts w:ascii="Times New Roman" w:hAnsi="Times New Roman" w:cs="Times New Roman"/>
        </w:rPr>
        <w:t xml:space="preserve"> By using solar energy, PV-powered pumps contribute to reducing carbon emissions, air pollution, and dependency on finite fossil fuel resources. They align with global sustainability goals and combat the challenges posed by climate change.</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2.1.2 Energy Independence:</w:t>
      </w:r>
      <w:r w:rsidRPr="00CA1BE4">
        <w:rPr>
          <w:rFonts w:ascii="Times New Roman" w:hAnsi="Times New Roman" w:cs="Times New Roman"/>
        </w:rPr>
        <w:t xml:space="preserve"> PV-powered pumps operate independently of the electric grid, making them particularly suitable for remote and off-grid locations. This energy independence enhances water accessibility in rural and underserved areas, empowering communities with a reliable water supply.</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2.1.3 Cost-Effectiveness:</w:t>
      </w:r>
      <w:r w:rsidRPr="00CA1BE4">
        <w:rPr>
          <w:rFonts w:ascii="Times New Roman" w:hAnsi="Times New Roman" w:cs="Times New Roman"/>
        </w:rPr>
        <w:t xml:space="preserve"> While initial setup costs may be higher than conventional pumps, PV-powered systems have lower operational costs due to free and abundant solar energy. They offer a long-term, cost-effective solution for water pumping applications.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2.2 Advancements in PV Technology</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The continuous advancements in PV technology have significantly improved the efficiency and reliability of solar panels. Key developments include:</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2.2.1 High-Efficiency Solar Cells:</w:t>
      </w:r>
      <w:r w:rsidRPr="00CA1BE4">
        <w:rPr>
          <w:rFonts w:ascii="Times New Roman" w:hAnsi="Times New Roman" w:cs="Times New Roman"/>
        </w:rPr>
        <w:t xml:space="preserve"> Emerging solar cell technologies, such as </w:t>
      </w:r>
      <w:proofErr w:type="spellStart"/>
      <w:r w:rsidRPr="00CA1BE4">
        <w:rPr>
          <w:rFonts w:ascii="Times New Roman" w:hAnsi="Times New Roman" w:cs="Times New Roman"/>
        </w:rPr>
        <w:t>perovskite</w:t>
      </w:r>
      <w:proofErr w:type="spellEnd"/>
      <w:r w:rsidRPr="00CA1BE4">
        <w:rPr>
          <w:rFonts w:ascii="Times New Roman" w:hAnsi="Times New Roman" w:cs="Times New Roman"/>
        </w:rPr>
        <w:t xml:space="preserve"> and tandem solar cells, exhibit higher energy conversion efficiency, maximizing the output of PV-powered pumps even in lower light conditions.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2.2.2 Bifacial Panels:</w:t>
      </w:r>
      <w:r w:rsidRPr="00CA1BE4">
        <w:rPr>
          <w:rFonts w:ascii="Times New Roman" w:hAnsi="Times New Roman" w:cs="Times New Roman"/>
        </w:rPr>
        <w:t xml:space="preserve"> Bifacial solar panels capture sunlight from both sides, increasing the overall energy yield and efficiency of PV systems.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2.2.3 Solar Tracking Systems:</w:t>
      </w:r>
      <w:r w:rsidRPr="00CA1BE4">
        <w:rPr>
          <w:rFonts w:ascii="Times New Roman" w:hAnsi="Times New Roman" w:cs="Times New Roman"/>
        </w:rPr>
        <w:t xml:space="preserve"> Solar tracking mechanisms allow PV panels to follow the sun's trajectory, optimizing energy capture throughout the day and further enhancing system efficiency.</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2.2.4 Integration with Energy Storage</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lastRenderedPageBreak/>
        <w:t>To address intermittent solar availability, PV-powered pumps can be coupled with energy storage systems. Batteries and other storage technologies store excess solar energy during sunny periods, enabling water pumping during cloudy or nighttime hours. This integration ensures a reliable water supply, even in the absence of direct sunlight.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2.3 Applications of PV-Powered Pumps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PV-powered pumps find versatile applications in various sectors: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2.3.1 Agricultural Irrigation:</w:t>
      </w:r>
      <w:r w:rsidRPr="00CA1BE4">
        <w:rPr>
          <w:rFonts w:ascii="Times New Roman" w:hAnsi="Times New Roman" w:cs="Times New Roman"/>
        </w:rPr>
        <w:t xml:space="preserve"> In agriculture, PV-powered pumps offer sustainable water supply solutions for irrigation, reducing farmers' dependence on conventional energy and enhancing agricultural productivity.</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2.3.2 Water Supply in Remote Areas:</w:t>
      </w:r>
      <w:r w:rsidRPr="00CA1BE4">
        <w:rPr>
          <w:rFonts w:ascii="Times New Roman" w:hAnsi="Times New Roman" w:cs="Times New Roman"/>
        </w:rPr>
        <w:t xml:space="preserve"> In remote regions with limited access to grid electricity, PV-powered pumps provide clean water access, promoting social development and improving quality of life.</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2.3.3 Disaster Relief and Humanitarian Aid:</w:t>
      </w:r>
      <w:r w:rsidRPr="00CA1BE4">
        <w:rPr>
          <w:rFonts w:ascii="Times New Roman" w:hAnsi="Times New Roman" w:cs="Times New Roman"/>
        </w:rPr>
        <w:t xml:space="preserve"> In disaster-hit areas or humanitarian operations, PV-powered pumps offer immediate access to clean water, aiding relief efforts and supporting affected communities.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2.3.4 Industrial Processes:</w:t>
      </w:r>
      <w:r w:rsidRPr="00CA1BE4">
        <w:rPr>
          <w:rFonts w:ascii="Times New Roman" w:hAnsi="Times New Roman" w:cs="Times New Roman"/>
        </w:rPr>
        <w:t xml:space="preserve"> PV-powered pumps are employed in industrial applications, such as water circulation, cooling, and wastewater treatment, contributing to energy efficiency and sustainable practices.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2.4 Challenges and Future Prospects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Despite the numerous benefits, PV-powered pumps face challenges related to initial costs, technology integration, and system maintenance. However, ongoing research, innovation, and policy support are driving the growth of PV technology. As PV technology continues to evolve, the prospects for PV-powered pumps in water management are promising, fostering a cleaner and more sustainable approach to water pumping.</w:t>
      </w:r>
    </w:p>
    <w:p w:rsidR="00432922" w:rsidRPr="00CA1BE4" w:rsidRDefault="00432922" w:rsidP="00432922">
      <w:pPr>
        <w:jc w:val="both"/>
        <w:rPr>
          <w:rFonts w:ascii="Times New Roman" w:hAnsi="Times New Roman" w:cs="Times New Roman"/>
        </w:rPr>
      </w:pP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 xml:space="preserve">3. </w:t>
      </w:r>
      <w:proofErr w:type="spellStart"/>
      <w:r w:rsidRPr="00CA1BE4">
        <w:rPr>
          <w:rFonts w:ascii="Times New Roman" w:hAnsi="Times New Roman" w:cs="Times New Roman"/>
          <w:b/>
          <w:bCs/>
        </w:rPr>
        <w:t>IoT</w:t>
      </w:r>
      <w:proofErr w:type="spellEnd"/>
      <w:r w:rsidRPr="00CA1BE4">
        <w:rPr>
          <w:rFonts w:ascii="Times New Roman" w:hAnsi="Times New Roman" w:cs="Times New Roman"/>
          <w:b/>
          <w:bCs/>
        </w:rPr>
        <w:t xml:space="preserve"> Integration in Water Pumping Systems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The Internet of Things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has revolutionized water management by providing real-time data, automation, and intelligence to water pumping systems. This section explores how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empowers water managers with unprecedented visibility and control over their operations, leading to enhanced efficiency, reduced downtime, and optimized water resource management.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3.1 Real-Time Data Collection</w:t>
      </w:r>
    </w:p>
    <w:p w:rsidR="00C61323" w:rsidRPr="00CA1BE4" w:rsidRDefault="00C61323"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-enabled sensors and devices are strategically placed throughout water pumping systems to collect real-time data. These sensors monitor various parameters, including water levels, flow rates, pressure, temperature, and energy consumption. The data generated by these sensors are transmitted to a central platform, enabling water managers to access valuable insights and make data-driven decisions promptly.</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3.2 Remote Monitoring and Control</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With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water pumping systems can be remotely monitored and controlled through cloud-based platforms. Water managers can access real-time status updates, performance metrics, and alerts on their </w:t>
      </w:r>
      <w:proofErr w:type="spellStart"/>
      <w:r w:rsidRPr="00CA1BE4">
        <w:rPr>
          <w:rFonts w:ascii="Times New Roman" w:hAnsi="Times New Roman" w:cs="Times New Roman"/>
        </w:rPr>
        <w:t>smartphones</w:t>
      </w:r>
      <w:proofErr w:type="spellEnd"/>
      <w:r w:rsidRPr="00CA1BE4">
        <w:rPr>
          <w:rFonts w:ascii="Times New Roman" w:hAnsi="Times New Roman" w:cs="Times New Roman"/>
        </w:rPr>
        <w:t xml:space="preserve"> or computers. This remote monitoring capability allows for proactive maintenance, prompt troubleshooting, and immediate responses to abnormal conditions.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lastRenderedPageBreak/>
        <w:t>3.3 Predictive Maintenance</w:t>
      </w:r>
    </w:p>
    <w:p w:rsidR="00C61323" w:rsidRPr="00CA1BE4" w:rsidRDefault="00C61323"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-enabled predictive maintenance is a game-changer for water pumping systems. By analyzing data from sensors and historical performance, machine learning algorithms can predict potential failures or maintenance needs. This proactive approach reduces unplanned downtime, extends the lifespan of equipment, and minimizes operational disruptions.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3.4 Adaptive Control Mechanisms</w:t>
      </w:r>
    </w:p>
    <w:p w:rsidR="00C61323" w:rsidRPr="00CA1BE4" w:rsidRDefault="00C61323"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facilitates adaptive control mechanisms that respond to dynamic changes in water demand and supply. By analyzing real-time data, pumps can be adjusted to optimize energy consumption and water distribution. This ensures that water resources are utilized efficiently and effectively, responding to varying demand patterns.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3.5 Efficient Resource Planning</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The data collected through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enable water managers to optimize resource planning. Understanding water consumption patterns, flow rates, and energy usage helps in devising strategies to conserve water, minimize energy wastage, and enhance overall system efficiency. </w:t>
      </w:r>
      <w:proofErr w:type="spellStart"/>
      <w:r w:rsidRPr="00CA1BE4">
        <w:rPr>
          <w:rFonts w:ascii="Times New Roman" w:hAnsi="Times New Roman" w:cs="Times New Roman"/>
        </w:rPr>
        <w:t>IoT</w:t>
      </w:r>
      <w:proofErr w:type="spellEnd"/>
      <w:r w:rsidRPr="00CA1BE4">
        <w:rPr>
          <w:rFonts w:ascii="Times New Roman" w:hAnsi="Times New Roman" w:cs="Times New Roman"/>
        </w:rPr>
        <w:t>-driven resource planning ensures a more sustainable approach to water management.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3.6 Enhancing Water Conservation</w:t>
      </w:r>
    </w:p>
    <w:p w:rsidR="00C61323" w:rsidRPr="00CA1BE4" w:rsidRDefault="00C61323"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empowers water managers to implement water conservation strategies effectively. By monitoring water usage and identifying leaks or wasteful practices, corrective actions can be taken promptly. Smart water meters and </w:t>
      </w:r>
      <w:proofErr w:type="spellStart"/>
      <w:r w:rsidRPr="00CA1BE4">
        <w:rPr>
          <w:rFonts w:ascii="Times New Roman" w:hAnsi="Times New Roman" w:cs="Times New Roman"/>
        </w:rPr>
        <w:t>IoT</w:t>
      </w:r>
      <w:proofErr w:type="spellEnd"/>
      <w:r w:rsidRPr="00CA1BE4">
        <w:rPr>
          <w:rFonts w:ascii="Times New Roman" w:hAnsi="Times New Roman" w:cs="Times New Roman"/>
        </w:rPr>
        <w:t>-driven water distribution systems play a significant role in promoting water conservation efforts.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3.7 Integration with Smart Grids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The integration of </w:t>
      </w:r>
      <w:proofErr w:type="spellStart"/>
      <w:r w:rsidRPr="00CA1BE4">
        <w:rPr>
          <w:rFonts w:ascii="Times New Roman" w:hAnsi="Times New Roman" w:cs="Times New Roman"/>
        </w:rPr>
        <w:t>IoT</w:t>
      </w:r>
      <w:proofErr w:type="spellEnd"/>
      <w:r w:rsidRPr="00CA1BE4">
        <w:rPr>
          <w:rFonts w:ascii="Times New Roman" w:hAnsi="Times New Roman" w:cs="Times New Roman"/>
        </w:rPr>
        <w:t>-enabled water pumping systems with smart grids allows for bi-directional energy flow. Excess energy generated by PV-powered pumps can be fed back into the grid, promoting energy trading and grid stability. This integration contributes to a more interconnected and sustainable energy-water nexus.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3.8 Data Analytics and Decision Support</w:t>
      </w:r>
    </w:p>
    <w:p w:rsidR="00C61323" w:rsidRPr="00CA1BE4" w:rsidRDefault="00C61323"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data analytics and decision support systems facilitate informed decision-making. Advanced data analytics tools process vast amounts of data, identifying patterns and trends that aid in optimizing water pumping operations. Water managers can use these insights to fine-tune water distribution strategies and improve overall system performance.</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 xml:space="preserve">3.9 </w:t>
      </w:r>
      <w:proofErr w:type="spellStart"/>
      <w:r w:rsidRPr="00CA1BE4">
        <w:rPr>
          <w:rFonts w:ascii="Times New Roman" w:hAnsi="Times New Roman" w:cs="Times New Roman"/>
          <w:b/>
          <w:bCs/>
        </w:rPr>
        <w:t>Cybersecurity</w:t>
      </w:r>
      <w:proofErr w:type="spellEnd"/>
      <w:r w:rsidRPr="00CA1BE4">
        <w:rPr>
          <w:rFonts w:ascii="Times New Roman" w:hAnsi="Times New Roman" w:cs="Times New Roman"/>
          <w:b/>
          <w:bCs/>
        </w:rPr>
        <w:t xml:space="preserve"> Considerations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As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expands, ensuring the security and integrity of data becomes paramount. Water managers must implement robust </w:t>
      </w:r>
      <w:proofErr w:type="spellStart"/>
      <w:r w:rsidRPr="00CA1BE4">
        <w:rPr>
          <w:rFonts w:ascii="Times New Roman" w:hAnsi="Times New Roman" w:cs="Times New Roman"/>
        </w:rPr>
        <w:t>cybersecurity</w:t>
      </w:r>
      <w:proofErr w:type="spellEnd"/>
      <w:r w:rsidRPr="00CA1BE4">
        <w:rPr>
          <w:rFonts w:ascii="Times New Roman" w:hAnsi="Times New Roman" w:cs="Times New Roman"/>
        </w:rPr>
        <w:t xml:space="preserve"> measures to safeguard against potential cyber threats and unauthorized access. Secure data transmission and encryption protocols are critical to protect sensitive water management data.</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3.10 Overcoming Challenges and Future Perspectives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While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offers immense benefits, it also poses challenges related to data privacy, interoperability, and initial implementation costs. Collaborative efforts between stakeholders, </w:t>
      </w:r>
      <w:r w:rsidRPr="00CA1BE4">
        <w:rPr>
          <w:rFonts w:ascii="Times New Roman" w:hAnsi="Times New Roman" w:cs="Times New Roman"/>
        </w:rPr>
        <w:lastRenderedPageBreak/>
        <w:t xml:space="preserve">standardization, and continuous research are essential to overcome these challenges. The future of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in water pumping systems is promising, with the potential to revolutionize water resource management and drive sustainable practices.</w:t>
      </w:r>
    </w:p>
    <w:p w:rsidR="00432922" w:rsidRPr="00CA1BE4" w:rsidRDefault="00432922" w:rsidP="00432922">
      <w:pPr>
        <w:jc w:val="both"/>
        <w:rPr>
          <w:rFonts w:ascii="Times New Roman" w:hAnsi="Times New Roman" w:cs="Times New Roman"/>
        </w:rPr>
      </w:pP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4. Smart Water Distribution and Consumption</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Efficient water distribution and responsible consumption are at the core of smart water management. This section explores how the integration of the Internet of Things (</w:t>
      </w:r>
      <w:proofErr w:type="spellStart"/>
      <w:r w:rsidRPr="00CA1BE4">
        <w:rPr>
          <w:rFonts w:ascii="Times New Roman" w:hAnsi="Times New Roman" w:cs="Times New Roman"/>
        </w:rPr>
        <w:t>IoT</w:t>
      </w:r>
      <w:proofErr w:type="spellEnd"/>
      <w:r w:rsidRPr="00CA1BE4">
        <w:rPr>
          <w:rFonts w:ascii="Times New Roman" w:hAnsi="Times New Roman" w:cs="Times New Roman"/>
        </w:rPr>
        <w:t>) in water distribution systems enhances water efficiency, reduces wastage, and ensures equitable access to clean water.</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 xml:space="preserve">4.1 </w:t>
      </w:r>
      <w:proofErr w:type="spellStart"/>
      <w:r w:rsidRPr="00CA1BE4">
        <w:rPr>
          <w:rFonts w:ascii="Times New Roman" w:hAnsi="Times New Roman" w:cs="Times New Roman"/>
          <w:b/>
          <w:bCs/>
        </w:rPr>
        <w:t>IoT</w:t>
      </w:r>
      <w:proofErr w:type="spellEnd"/>
      <w:r w:rsidRPr="00CA1BE4">
        <w:rPr>
          <w:rFonts w:ascii="Times New Roman" w:hAnsi="Times New Roman" w:cs="Times New Roman"/>
          <w:b/>
          <w:bCs/>
        </w:rPr>
        <w:t>-Enabled Smart Water Distribution</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-enabled smart water distribution systems leverage real-time data and advanced analytics to optimize water flow and distribution. This ensures that water is supplied where and when it is needed most, reducing inefficiencies and minimizing water loss.</w:t>
      </w:r>
    </w:p>
    <w:p w:rsidR="00596E49" w:rsidRPr="00CA1BE4" w:rsidRDefault="00596E49" w:rsidP="00432922">
      <w:pPr>
        <w:jc w:val="both"/>
        <w:rPr>
          <w:rFonts w:ascii="Times New Roman" w:hAnsi="Times New Roman" w:cs="Times New Roman"/>
        </w:rPr>
      </w:pP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4.2 Leak Detection and Remote Monitoring</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sensors are strategically placed in water distribution networks to detect leaks and anomalies in real-time. Water managers receive alerts and notifications of potential issues, enabling prompt action and reducing water loss due to leaks.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4.3 Pressure Regulation and Demand Management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Smart water distribution systems use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data to adjust water pressure dynamically based on demand. By optimizing pressure, water loss due to excessive flow and pipe bursts can be minimized, resulting in substantial water savings.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4.4 Water Quality Monitoring</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-enabled water quality sensors monitor water parameters continuously, ensuring that water meets safety standards throughout the distribution network. Rapid identification of water quality issues allows for swift responses and mitigation measures to maintain clean and safe water supplies.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4.5 Smart Metering and Billing</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-driven smart water meters offer real-time consumption data to consumers and utility providers. With accurate and timely information on water usage, consumers can make informed decisions to manage their water consumption effectively. Smart metering also enables fair and transparent billing practices.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4.6 Water Conservation and Behavioral Changes</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data analytics help identify consumption patterns and water usage trends. This information can be used to implement water conservation programs and encourage behavioral changes among consumers to reduce water consumption.</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4.7 Smart Irrigation Systems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lastRenderedPageBreak/>
        <w:t xml:space="preserve">In agriculture, smart irrigation systems use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sensors to monitor soil moisture levels, weather conditions, and plant water needs. By applying water precisely and as needed, smart irrigation reduces water wastage and improves crop yields.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4.8 Equitable Water Access in Smart Cities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In smart cities, </w:t>
      </w:r>
      <w:proofErr w:type="spellStart"/>
      <w:r w:rsidRPr="00CA1BE4">
        <w:rPr>
          <w:rFonts w:ascii="Times New Roman" w:hAnsi="Times New Roman" w:cs="Times New Roman"/>
        </w:rPr>
        <w:t>IoT</w:t>
      </w:r>
      <w:proofErr w:type="spellEnd"/>
      <w:r w:rsidRPr="00CA1BE4">
        <w:rPr>
          <w:rFonts w:ascii="Times New Roman" w:hAnsi="Times New Roman" w:cs="Times New Roman"/>
        </w:rPr>
        <w:t>-driven water distribution systems prioritize equitable water access for all residents. Advanced analytics aid in addressing water inequality and optimizing water supply to meet the needs of diverse communities.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4.9 Integration with Water Recycling and Reuse</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facilitates water recycling and </w:t>
      </w:r>
      <w:proofErr w:type="gramStart"/>
      <w:r w:rsidRPr="00CA1BE4">
        <w:rPr>
          <w:rFonts w:ascii="Times New Roman" w:hAnsi="Times New Roman" w:cs="Times New Roman"/>
        </w:rPr>
        <w:t>reuse</w:t>
      </w:r>
      <w:proofErr w:type="gramEnd"/>
      <w:r w:rsidRPr="00CA1BE4">
        <w:rPr>
          <w:rFonts w:ascii="Times New Roman" w:hAnsi="Times New Roman" w:cs="Times New Roman"/>
        </w:rPr>
        <w:t xml:space="preserve"> initiatives. Treated wastewater can be monitored and safely reintroduced into the water distribution network for non-potable uses, further conserving precious freshwater resources.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4.10 Sustainable Water Management Planning</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Smart water distribution data offers valuable insights for long-term planning and infrastructure development. By predicting water demand patterns and growth trends, city planners and water authorities can make informed decisions for sustainable water management.</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4.11 Public Awareness and Education</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-driven smart water distribution systems provide an opportunity for public awareness and education on water conservation. Real-time data visualizations and smart metering insights can empower consumers to understand their water usage and take proactive measures to conserve water.</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4.12 Overcoming Challenges and Future Perspectives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As smart water distribution and consumption evolve, challenges related to data privacy, system integration, and cost barriers need to be addressed. Collaboration among stakeholders, investment in technology, and policy support are crucial for advancing smart water management practices. The future of smart water distribution and consumption holds immense potential to create water-efficient and sustainable communities.</w:t>
      </w:r>
    </w:p>
    <w:p w:rsidR="00432922" w:rsidRPr="00CA1BE4" w:rsidRDefault="00432922" w:rsidP="00432922">
      <w:pPr>
        <w:jc w:val="both"/>
        <w:rPr>
          <w:rFonts w:ascii="Times New Roman" w:hAnsi="Times New Roman" w:cs="Times New Roman"/>
        </w:rPr>
      </w:pP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5. Water Quality Monitoring and Environmental Impact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Water quality monitoring plays a crucial role in ensuring safe and sustainable water management practices. This section explores how the integration of the Internet of Things (</w:t>
      </w:r>
      <w:proofErr w:type="spellStart"/>
      <w:r w:rsidRPr="00CA1BE4">
        <w:rPr>
          <w:rFonts w:ascii="Times New Roman" w:hAnsi="Times New Roman" w:cs="Times New Roman"/>
        </w:rPr>
        <w:t>IoT</w:t>
      </w:r>
      <w:proofErr w:type="spellEnd"/>
      <w:r w:rsidRPr="00CA1BE4">
        <w:rPr>
          <w:rFonts w:ascii="Times New Roman" w:hAnsi="Times New Roman" w:cs="Times New Roman"/>
        </w:rPr>
        <w:t>) enables real-time water quality assessment, early detection of contaminants, and its impact on environmental conservation efforts.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5.1 Importance of Water Quality Monitoring</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Water quality directly affects human health, aquatic ecosystems, and overall environmental sustainability. Monitoring water quality is essential to identify potential pollutants, ensure compliance with regulatory standards, and safeguard water resources.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 xml:space="preserve">5.2 </w:t>
      </w:r>
      <w:proofErr w:type="spellStart"/>
      <w:r w:rsidRPr="00CA1BE4">
        <w:rPr>
          <w:rFonts w:ascii="Times New Roman" w:hAnsi="Times New Roman" w:cs="Times New Roman"/>
          <w:b/>
          <w:bCs/>
        </w:rPr>
        <w:t>IoT</w:t>
      </w:r>
      <w:proofErr w:type="spellEnd"/>
      <w:r w:rsidRPr="00CA1BE4">
        <w:rPr>
          <w:rFonts w:ascii="Times New Roman" w:hAnsi="Times New Roman" w:cs="Times New Roman"/>
          <w:b/>
          <w:bCs/>
        </w:rPr>
        <w:t>-Enabled Water Quality Sensors</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-enabled water quality sensors continuously monitor various parameters, including pH levels, dissolved oxygen, turbidity, temperature, and the presence of contaminants like heavy metals and </w:t>
      </w:r>
      <w:r w:rsidRPr="00CA1BE4">
        <w:rPr>
          <w:rFonts w:ascii="Times New Roman" w:hAnsi="Times New Roman" w:cs="Times New Roman"/>
        </w:rPr>
        <w:lastRenderedPageBreak/>
        <w:t>pathogens. These sensors provide accurate and real-time data, enabling immediate action in response to changes in water quality.</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5.3 Early Contaminant Detection</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enables early detection of contaminants and pollutants in water bodies. Real-time data alerts water managers and environmental agencies to potential threats, facilitating prompt response and mitigation measures to prevent further contamination.</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5.4 Preventing Waterborne Diseases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Water quality monitoring systems aid in preventing waterborne diseases by detecting the presence of harmful bacteria and pathogens. Timely identification of contaminated water sources helps prevent outbreaks and ensures safe drinking water for communities.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5.5 Environmental Impact Assessment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Water quality monitoring contributes to environmental impact assessments (EIAs) for various projects, such as industrial development, infrastructure construction, and urban expansion. Accurate data on water quality informs decision-makers about potential environmental implications and aids in designing mitigation strategies.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5.6 Protecting Aquatic Ecosystems</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-driven water quality monitoring is essential for preserving aquatic ecosystems. Monitoring the health of rivers, lakes, and coastal areas helps identify pollution sources, enabling conservation efforts and restoring the ecological balance.</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5.7 Sustainable Water Resource Management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By continuously monitoring water quality,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supports sustainable water resource management. Accurate data on water quality assists in planning for water allocation, usage, and conservation, ensuring that water resources are utilized responsibly.</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5.8 Responding to Environmental Disasters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During environmental disasters, such as oil spills or chemical leaks, </w:t>
      </w:r>
      <w:proofErr w:type="spellStart"/>
      <w:r w:rsidRPr="00CA1BE4">
        <w:rPr>
          <w:rFonts w:ascii="Times New Roman" w:hAnsi="Times New Roman" w:cs="Times New Roman"/>
        </w:rPr>
        <w:t>IoT</w:t>
      </w:r>
      <w:proofErr w:type="spellEnd"/>
      <w:r w:rsidRPr="00CA1BE4">
        <w:rPr>
          <w:rFonts w:ascii="Times New Roman" w:hAnsi="Times New Roman" w:cs="Times New Roman"/>
        </w:rPr>
        <w:t>-enabled water quality monitoring systems provide critical data for emergency responses. This information guides immediate actions to mitigate the impact on water bodies and surrounding ecosystems.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5.9 Data Integration and Analysis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The integration of water quality data with other environmental data sets, such as weather conditions and water flow rates, offers a comprehensive understanding of water ecosystems. Data analysis helps identify trends, sources of pollution, and potential long-term impacts on water quality and the environment.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5.10 Promoting Environmental Conservation</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Water quality monitoring drives awareness of environmental conservation. </w:t>
      </w:r>
      <w:proofErr w:type="spellStart"/>
      <w:r w:rsidRPr="00CA1BE4">
        <w:rPr>
          <w:rFonts w:ascii="Times New Roman" w:hAnsi="Times New Roman" w:cs="Times New Roman"/>
        </w:rPr>
        <w:t>IoT</w:t>
      </w:r>
      <w:proofErr w:type="spellEnd"/>
      <w:r w:rsidRPr="00CA1BE4">
        <w:rPr>
          <w:rFonts w:ascii="Times New Roman" w:hAnsi="Times New Roman" w:cs="Times New Roman"/>
        </w:rPr>
        <w:t>-driven data visualization and public access to water quality information encourage active participation in conservation efforts and environmental stewardship.</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5.11 Overcoming Challenges and Future Perspectives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lastRenderedPageBreak/>
        <w:t>Challenges in water quality monitoring include data accuracy, sensor calibration, and the integration of diverse data sources. Advances in sensor technology, data analytics, and machine learning algorithms hold promise for enhancing the reliability and efficiency of water quality monitoring systems. Continuous innovation and collaboration among researchers, policymakers, and environmental agencies are vital for the continued success of water quality monitoring and environmental impact mitigation.</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The section "Water Quality Monitoring and Environmental Impact" emphasizes the importance of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-driven water quality monitoring in ensuring safe water resources and environmental conservation. It explores the role of real-time data, early contaminant detection, and water quality assessment in preventing waterborne diseases, protecting aquatic ecosystems, and supporting sustainable water resource management. The section also addresses the significance of environmental impact assessments and the potential of </w:t>
      </w:r>
      <w:proofErr w:type="spellStart"/>
      <w:r w:rsidRPr="00CA1BE4">
        <w:rPr>
          <w:rFonts w:ascii="Times New Roman" w:hAnsi="Times New Roman" w:cs="Times New Roman"/>
        </w:rPr>
        <w:t>IoT</w:t>
      </w:r>
      <w:proofErr w:type="spellEnd"/>
      <w:r w:rsidRPr="00CA1BE4">
        <w:rPr>
          <w:rFonts w:ascii="Times New Roman" w:hAnsi="Times New Roman" w:cs="Times New Roman"/>
        </w:rPr>
        <w:t>-driven water quality monitoring in promoting environmental conservation efforts. Challenges and future prospects of water quality monitoring are also discussed.</w:t>
      </w:r>
    </w:p>
    <w:p w:rsidR="00432922" w:rsidRPr="00CA1BE4" w:rsidRDefault="00432922" w:rsidP="00432922">
      <w:pPr>
        <w:jc w:val="both"/>
        <w:rPr>
          <w:rFonts w:ascii="Times New Roman" w:hAnsi="Times New Roman" w:cs="Times New Roman"/>
        </w:rPr>
      </w:pP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6. Resilience and Disaster Management</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rPr>
        <w:t xml:space="preserve">The ability to respond swiftly and effectively in times of disasters is a critical aspect of smart water management. In this section, we explore how the integration of PV-powered pumps and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enhances the resilience of water pumping systems during emergencies. Smart water management aids in disaster response, ensuring access to clean water in disaster-stricken areas and promoting overall disaster preparedness.</w:t>
      </w: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7. Smart Water Management for Sustainable Cities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Resilience is a critical aspect of smart water management, especially in the face of natural disasters and emergencies. This section explores how the integration of the Internet of Things (</w:t>
      </w:r>
      <w:proofErr w:type="spellStart"/>
      <w:r w:rsidRPr="00CA1BE4">
        <w:rPr>
          <w:rFonts w:ascii="Times New Roman" w:hAnsi="Times New Roman" w:cs="Times New Roman"/>
        </w:rPr>
        <w:t>IoT</w:t>
      </w:r>
      <w:proofErr w:type="spellEnd"/>
      <w:r w:rsidRPr="00CA1BE4">
        <w:rPr>
          <w:rFonts w:ascii="Times New Roman" w:hAnsi="Times New Roman" w:cs="Times New Roman"/>
        </w:rPr>
        <w:t>) and PV-powered pumps enhances the resilience of water pumping systems, enabling rapid responses and disaster management.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6.1 The Importance of Resilience in Water Management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Resilience refers to the ability of water management systems to withstand and recover from disruptions, ensuring continuous water supply and safeguarding communities during emergencies. Resilient water management practices play a pivotal role in disaster preparedness and response.</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 xml:space="preserve">6.2 </w:t>
      </w:r>
      <w:proofErr w:type="spellStart"/>
      <w:r w:rsidRPr="00CA1BE4">
        <w:rPr>
          <w:rFonts w:ascii="Times New Roman" w:hAnsi="Times New Roman" w:cs="Times New Roman"/>
          <w:b/>
          <w:bCs/>
        </w:rPr>
        <w:t>IoT</w:t>
      </w:r>
      <w:proofErr w:type="spellEnd"/>
      <w:r w:rsidRPr="00CA1BE4">
        <w:rPr>
          <w:rFonts w:ascii="Times New Roman" w:hAnsi="Times New Roman" w:cs="Times New Roman"/>
          <w:b/>
          <w:bCs/>
        </w:rPr>
        <w:t>-Enabled Real-Time Monitoring for Early Warning</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sensors provide real-time monitoring of water levels, flow rates, and environmental conditions. During extreme weather events or natural disasters, this real-time data helps issue early warnings and allows for immediate action to prevent flooding or water scarcity.</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6.3 Remote Operation and Control</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The integration of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with water pumping systems enables remote operation and control. In disaster scenarios, such as hurricanes or earthquakes, water managers can remotely activate or shut down pumps, ensuring the safety of personnel and infrastructure.</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6.4 Emergency Response and Relief</w:t>
      </w:r>
    </w:p>
    <w:p w:rsidR="00596E49" w:rsidRPr="00CA1BE4" w:rsidRDefault="00596E49" w:rsidP="00432922">
      <w:pPr>
        <w:jc w:val="both"/>
        <w:rPr>
          <w:rFonts w:ascii="Times New Roman" w:hAnsi="Times New Roman" w:cs="Times New Roman"/>
        </w:rPr>
      </w:pPr>
      <w:proofErr w:type="gramStart"/>
      <w:r w:rsidRPr="00CA1BE4">
        <w:rPr>
          <w:rFonts w:ascii="Times New Roman" w:hAnsi="Times New Roman" w:cs="Times New Roman"/>
        </w:rPr>
        <w:lastRenderedPageBreak/>
        <w:t xml:space="preserve">Smart water management systems, equipped with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sensors, support rapid emergency response and relief efforts.</w:t>
      </w:r>
      <w:proofErr w:type="gramEnd"/>
      <w:r w:rsidRPr="00CA1BE4">
        <w:rPr>
          <w:rFonts w:ascii="Times New Roman" w:hAnsi="Times New Roman" w:cs="Times New Roman"/>
        </w:rPr>
        <w:t xml:space="preserve"> During disasters, the availability of clean water is critical for affected communities. </w:t>
      </w:r>
      <w:proofErr w:type="spellStart"/>
      <w:r w:rsidRPr="00CA1BE4">
        <w:rPr>
          <w:rFonts w:ascii="Times New Roman" w:hAnsi="Times New Roman" w:cs="Times New Roman"/>
        </w:rPr>
        <w:t>IoT</w:t>
      </w:r>
      <w:proofErr w:type="spellEnd"/>
      <w:r w:rsidRPr="00CA1BE4">
        <w:rPr>
          <w:rFonts w:ascii="Times New Roman" w:hAnsi="Times New Roman" w:cs="Times New Roman"/>
        </w:rPr>
        <w:t>-driven pumps ensure immediate access to safe water supplies, aiding disaster relief operations.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6.5 Power Resilience with PV-Powered Pumps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PV-powered pumps offer power resilience, especially in situations where conventional electricity supply is disrupted. During power outages caused by natural disasters, PV-powered pumps continue to operate independently, ensuring a continuous water supply for essential needs.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6.6 Reducing Vulnerability to Climate Change</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Smart water management enhances resilience to climate change impacts, such as increased frequency of extreme weather events and rising sea levels. The early warning capabilities of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and the sustainability of PV-powered pumps contribute to minimizing vulnerability to climate-related challenges.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6.7 Flood Management and Control</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In flood-prone areas, </w:t>
      </w:r>
      <w:proofErr w:type="spellStart"/>
      <w:r w:rsidRPr="00CA1BE4">
        <w:rPr>
          <w:rFonts w:ascii="Times New Roman" w:hAnsi="Times New Roman" w:cs="Times New Roman"/>
        </w:rPr>
        <w:t>IoT</w:t>
      </w:r>
      <w:proofErr w:type="spellEnd"/>
      <w:r w:rsidRPr="00CA1BE4">
        <w:rPr>
          <w:rFonts w:ascii="Times New Roman" w:hAnsi="Times New Roman" w:cs="Times New Roman"/>
        </w:rPr>
        <w:t>-driven water level monitoring systems help manage and control water flow. By adjusting pump operation based on real-time data, water managers can mitigate flood risks and protect infrastructure and communities.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6.8 Data-Driven Decision Making for Disaster Preparedness</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data analytics enable data-driven decision-making for disaster preparedness planning. Water managers can analyze historical data to anticipate potential vulnerabilities and develop effective strategies for disaster mitigation.</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6.9 Collaborative Disaster Management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Collaboration among various stakeholders, including government agencies, NGOs, and community organizations, is essential for effective disaster management. </w:t>
      </w:r>
      <w:proofErr w:type="spellStart"/>
      <w:r w:rsidRPr="00CA1BE4">
        <w:rPr>
          <w:rFonts w:ascii="Times New Roman" w:hAnsi="Times New Roman" w:cs="Times New Roman"/>
        </w:rPr>
        <w:t>IoT</w:t>
      </w:r>
      <w:proofErr w:type="spellEnd"/>
      <w:r w:rsidRPr="00CA1BE4">
        <w:rPr>
          <w:rFonts w:ascii="Times New Roman" w:hAnsi="Times New Roman" w:cs="Times New Roman"/>
        </w:rPr>
        <w:t>-driven data sharing and real-time communication enable better coordination during emergency situations.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6.10 Post-Disaster Recovery and Rehabilitation</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After disasters, smart water management systems assist in post-disaster recovery and rehabilitation efforts. The data collected during emergencies aids in assessing damage, prioritizing resource allocation, and planning for infrastructure restoration.</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6.11 Overcoming Challenges and Future Perspectives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Challenges in resilience and disaster management include data accuracy, infrastructure readiness, and communication during emergencies. Continuous research, investment in resilient infrastructure, and capacity building for water managers and emergency responders are </w:t>
      </w:r>
      <w:proofErr w:type="gramStart"/>
      <w:r w:rsidRPr="00CA1BE4">
        <w:rPr>
          <w:rFonts w:ascii="Times New Roman" w:hAnsi="Times New Roman" w:cs="Times New Roman"/>
        </w:rPr>
        <w:t>key</w:t>
      </w:r>
      <w:proofErr w:type="gramEnd"/>
      <w:r w:rsidRPr="00CA1BE4">
        <w:rPr>
          <w:rFonts w:ascii="Times New Roman" w:hAnsi="Times New Roman" w:cs="Times New Roman"/>
        </w:rPr>
        <w:t xml:space="preserve"> to improving disaster preparedness and response. The future of resilience and disaster management in smart water systems holds immense potential for building water-secure and disaster-resilient communities.</w:t>
      </w:r>
    </w:p>
    <w:p w:rsidR="00596E49" w:rsidRPr="00CA1BE4" w:rsidRDefault="00596E49" w:rsidP="00432922">
      <w:pPr>
        <w:jc w:val="both"/>
        <w:rPr>
          <w:rFonts w:ascii="Times New Roman" w:hAnsi="Times New Roman" w:cs="Times New Roman"/>
          <w:b/>
          <w:bCs/>
        </w:rPr>
      </w:pP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7. Smart Water Management for Sustainable Cities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As urbanization continues to accelerate, the need for smart water management in cities becomes increasingly critical. This section explores how the integration of the Internet of Things (</w:t>
      </w:r>
      <w:proofErr w:type="spellStart"/>
      <w:r w:rsidRPr="00CA1BE4">
        <w:rPr>
          <w:rFonts w:ascii="Times New Roman" w:hAnsi="Times New Roman" w:cs="Times New Roman"/>
        </w:rPr>
        <w:t>IoT</w:t>
      </w:r>
      <w:proofErr w:type="spellEnd"/>
      <w:r w:rsidRPr="00CA1BE4">
        <w:rPr>
          <w:rFonts w:ascii="Times New Roman" w:hAnsi="Times New Roman" w:cs="Times New Roman"/>
        </w:rPr>
        <w:t>) and PV-</w:t>
      </w:r>
      <w:r w:rsidRPr="00CA1BE4">
        <w:rPr>
          <w:rFonts w:ascii="Times New Roman" w:hAnsi="Times New Roman" w:cs="Times New Roman"/>
        </w:rPr>
        <w:lastRenderedPageBreak/>
        <w:t>powered pumps fosters sustainability and resilience in urban water systems, ensuring efficient water usage and environmental conservation.</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7.1 Water Challenges in Urban Areas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Rapid urbanization poses significant water challenges, including increasing demand, aging infrastructure, water scarcity, and pollution. Smart water management is essential to address these challenges and create water-secure and sustainable cities.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 xml:space="preserve">7.2 </w:t>
      </w:r>
      <w:proofErr w:type="spellStart"/>
      <w:r w:rsidRPr="00CA1BE4">
        <w:rPr>
          <w:rFonts w:ascii="Times New Roman" w:hAnsi="Times New Roman" w:cs="Times New Roman"/>
          <w:b/>
          <w:bCs/>
        </w:rPr>
        <w:t>IoT</w:t>
      </w:r>
      <w:proofErr w:type="spellEnd"/>
      <w:r w:rsidRPr="00CA1BE4">
        <w:rPr>
          <w:rFonts w:ascii="Times New Roman" w:hAnsi="Times New Roman" w:cs="Times New Roman"/>
          <w:b/>
          <w:bCs/>
        </w:rPr>
        <w:t>-Driven Water Distribution in Urban Settings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The integration of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technology in urban water distribution networks enhances efficiency and reduces wastage.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sensors monitor water flow, pressure, and consumption patterns, optimizing water distribution and ensuring equitable access to clean water for all residents.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7.3 Leak Detection and Infrastructure Management</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-driven leak detection systems aid in identifying and repairing water leaks promptly. By addressing leaks and optimizing infrastructure, cities can conserve water resources and reduce non-revenue water losses.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7.4 Smart Metering and Consumer Engagement</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-enabled smart water meters provide real-time consumption data to consumers and utility providers. Transparent billing practices and data-driven insights encourage consumers to engage in water conservation efforts, fostering a culture of responsible water usage.</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7.5 Water Recycling and Reuse in Urban Settings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Smart water management in cities includes integrating water recycling and </w:t>
      </w:r>
      <w:proofErr w:type="gramStart"/>
      <w:r w:rsidRPr="00CA1BE4">
        <w:rPr>
          <w:rFonts w:ascii="Times New Roman" w:hAnsi="Times New Roman" w:cs="Times New Roman"/>
        </w:rPr>
        <w:t>reuse</w:t>
      </w:r>
      <w:proofErr w:type="gramEnd"/>
      <w:r w:rsidRPr="00CA1BE4">
        <w:rPr>
          <w:rFonts w:ascii="Times New Roman" w:hAnsi="Times New Roman" w:cs="Times New Roman"/>
        </w:rPr>
        <w:t xml:space="preserve"> initiatives. Treated wastewater can be utilized for non-potable purposes, such as irrigation, flushing, and industrial processes, reducing the demand for freshwater resources.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7.6 Green Infrastructure and Urban Planning</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Smart water management complements green infrastructure and sustainable urban planning. The use of permeable surfaces, green roofs, and rainwater harvesting systems contributes to </w:t>
      </w:r>
      <w:proofErr w:type="spellStart"/>
      <w:r w:rsidRPr="00CA1BE4">
        <w:rPr>
          <w:rFonts w:ascii="Times New Roman" w:hAnsi="Times New Roman" w:cs="Times New Roman"/>
        </w:rPr>
        <w:t>stormwater</w:t>
      </w:r>
      <w:proofErr w:type="spellEnd"/>
      <w:r w:rsidRPr="00CA1BE4">
        <w:rPr>
          <w:rFonts w:ascii="Times New Roman" w:hAnsi="Times New Roman" w:cs="Times New Roman"/>
        </w:rPr>
        <w:t xml:space="preserve"> management and enhances water sustainability.</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 xml:space="preserve">7.7 </w:t>
      </w:r>
      <w:proofErr w:type="spellStart"/>
      <w:r w:rsidRPr="00CA1BE4">
        <w:rPr>
          <w:rFonts w:ascii="Times New Roman" w:hAnsi="Times New Roman" w:cs="Times New Roman"/>
          <w:b/>
          <w:bCs/>
        </w:rPr>
        <w:t>IoT</w:t>
      </w:r>
      <w:proofErr w:type="spellEnd"/>
      <w:r w:rsidRPr="00CA1BE4">
        <w:rPr>
          <w:rFonts w:ascii="Times New Roman" w:hAnsi="Times New Roman" w:cs="Times New Roman"/>
          <w:b/>
          <w:bCs/>
        </w:rPr>
        <w:t>-Driven Environmental Monitoring</w:t>
      </w:r>
    </w:p>
    <w:p w:rsidR="00596E49" w:rsidRPr="00CA1BE4" w:rsidRDefault="00596E49" w:rsidP="00432922">
      <w:pPr>
        <w:jc w:val="both"/>
        <w:rPr>
          <w:rFonts w:ascii="Times New Roman" w:hAnsi="Times New Roman" w:cs="Times New Roman"/>
        </w:rPr>
      </w:pPr>
      <w:proofErr w:type="spellStart"/>
      <w:r w:rsidRPr="00CA1BE4">
        <w:rPr>
          <w:rFonts w:ascii="Times New Roman" w:hAnsi="Times New Roman" w:cs="Times New Roman"/>
        </w:rPr>
        <w:t>IoT</w:t>
      </w:r>
      <w:proofErr w:type="spellEnd"/>
      <w:r w:rsidRPr="00CA1BE4">
        <w:rPr>
          <w:rFonts w:ascii="Times New Roman" w:hAnsi="Times New Roman" w:cs="Times New Roman"/>
        </w:rPr>
        <w:t>-driven environmental monitoring systems assess air and water quality in urban areas. Data on pollution levels and environmental health inform decision-making, promoting measures to improve urban environmental conditions.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7.8 Climate Resilience and Water Security</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Smart water management enhances urban resilience to climate change impacts, such as extreme weather events and rising sea levels. Integrated systems ensure water security during emergencies, safeguarding the well-being of urban populations.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7.9 Smart City Integration</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lastRenderedPageBreak/>
        <w:t xml:space="preserve">Smart water management is a critical component of broader smart city initiatives. The integration of </w:t>
      </w:r>
      <w:proofErr w:type="spellStart"/>
      <w:r w:rsidRPr="00CA1BE4">
        <w:rPr>
          <w:rFonts w:ascii="Times New Roman" w:hAnsi="Times New Roman" w:cs="Times New Roman"/>
        </w:rPr>
        <w:t>IoT</w:t>
      </w:r>
      <w:proofErr w:type="spellEnd"/>
      <w:r w:rsidRPr="00CA1BE4">
        <w:rPr>
          <w:rFonts w:ascii="Times New Roman" w:hAnsi="Times New Roman" w:cs="Times New Roman"/>
        </w:rPr>
        <w:t>-driven water systems with other urban infrastructures, such as smart grids and transportation networks, creates interconnected and efficient urban ecosystems.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7.10 Policy Support and Governance</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The success of smart water management in cities relies on strong policy support and effective governance. Policy frameworks that promote water conservation, sustainable development, and public-private partnerships are vital for advancing smart water initiatives.</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7.11 Public Awareness and Education</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Public awareness and education campaigns play a vital role in fostering a water-conscious culture in urban areas. </w:t>
      </w:r>
      <w:proofErr w:type="spellStart"/>
      <w:r w:rsidRPr="00CA1BE4">
        <w:rPr>
          <w:rFonts w:ascii="Times New Roman" w:hAnsi="Times New Roman" w:cs="Times New Roman"/>
        </w:rPr>
        <w:t>IoT</w:t>
      </w:r>
      <w:proofErr w:type="spellEnd"/>
      <w:r w:rsidRPr="00CA1BE4">
        <w:rPr>
          <w:rFonts w:ascii="Times New Roman" w:hAnsi="Times New Roman" w:cs="Times New Roman"/>
        </w:rPr>
        <w:t>-driven data visualization and educational programs empower citizens to become active participants in sustainable water management.</w:t>
      </w:r>
    </w:p>
    <w:p w:rsidR="00596E49" w:rsidRPr="00CA1BE4" w:rsidRDefault="00596E49" w:rsidP="00432922">
      <w:pPr>
        <w:jc w:val="both"/>
        <w:rPr>
          <w:rFonts w:ascii="Times New Roman" w:hAnsi="Times New Roman" w:cs="Times New Roman"/>
          <w:b/>
          <w:bCs/>
        </w:rPr>
      </w:pPr>
      <w:r w:rsidRPr="00CA1BE4">
        <w:rPr>
          <w:rFonts w:ascii="Times New Roman" w:hAnsi="Times New Roman" w:cs="Times New Roman"/>
          <w:b/>
          <w:bCs/>
        </w:rPr>
        <w:t>7.12 Future-Proofing Cities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As urban populations continue to grow, future-proofing cities against water challenges becomes paramount. Smart water management, powered by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and PV technology, is an integral component of building resilient and sustainable cities capable of thriving in an uncertain future.</w:t>
      </w:r>
    </w:p>
    <w:p w:rsidR="00596E49" w:rsidRPr="00CA1BE4" w:rsidRDefault="00596E49" w:rsidP="00432922">
      <w:pPr>
        <w:jc w:val="both"/>
        <w:rPr>
          <w:rFonts w:ascii="Times New Roman" w:hAnsi="Times New Roman" w:cs="Times New Roman"/>
          <w:b/>
          <w:bCs/>
        </w:rPr>
      </w:pPr>
    </w:p>
    <w:p w:rsidR="00C61323" w:rsidRPr="00CA1BE4" w:rsidRDefault="00C61323" w:rsidP="00432922">
      <w:pPr>
        <w:jc w:val="both"/>
        <w:rPr>
          <w:rFonts w:ascii="Times New Roman" w:hAnsi="Times New Roman" w:cs="Times New Roman"/>
        </w:rPr>
      </w:pPr>
      <w:r w:rsidRPr="00CA1BE4">
        <w:rPr>
          <w:rFonts w:ascii="Times New Roman" w:hAnsi="Times New Roman" w:cs="Times New Roman"/>
          <w:b/>
          <w:bCs/>
        </w:rPr>
        <w:t xml:space="preserve">8. </w:t>
      </w:r>
      <w:r w:rsidR="00596E49" w:rsidRPr="00CA1BE4">
        <w:rPr>
          <w:rFonts w:ascii="Times New Roman" w:hAnsi="Times New Roman" w:cs="Times New Roman"/>
          <w:b/>
          <w:bCs/>
        </w:rPr>
        <w:t xml:space="preserve">Policy and Governance for Smart Water Management using PV and </w:t>
      </w:r>
      <w:proofErr w:type="spellStart"/>
      <w:r w:rsidR="00596E49" w:rsidRPr="00CA1BE4">
        <w:rPr>
          <w:rFonts w:ascii="Times New Roman" w:hAnsi="Times New Roman" w:cs="Times New Roman"/>
          <w:b/>
          <w:bCs/>
        </w:rPr>
        <w:t>IoT</w:t>
      </w:r>
      <w:proofErr w:type="spellEnd"/>
      <w:r w:rsidR="00596E49" w:rsidRPr="00CA1BE4">
        <w:rPr>
          <w:rFonts w:ascii="Times New Roman" w:hAnsi="Times New Roman" w:cs="Times New Roman"/>
          <w:b/>
          <w:bCs/>
        </w:rPr>
        <w:t xml:space="preserve"> Technologies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The successful implementation of smart water management using photovoltaic (PV) and Internet of Things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technologies requires robust policy frameworks and effective governance structures. This section explores the key elements of policy and governance that support the adoption, integration, and sustainability of PV-powered and </w:t>
      </w:r>
      <w:proofErr w:type="spellStart"/>
      <w:r w:rsidRPr="00CA1BE4">
        <w:rPr>
          <w:rFonts w:ascii="Times New Roman" w:hAnsi="Times New Roman" w:cs="Times New Roman"/>
        </w:rPr>
        <w:t>IoT</w:t>
      </w:r>
      <w:proofErr w:type="spellEnd"/>
      <w:r w:rsidRPr="00CA1BE4">
        <w:rPr>
          <w:rFonts w:ascii="Times New Roman" w:hAnsi="Times New Roman" w:cs="Times New Roman"/>
        </w:rPr>
        <w:t>-driven water management systems.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8.1 Policy Objectives and Targets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Governments and water management authorities must establish clear policy objectives and targets for smart water management. These objectives may include improving water efficiency, reducing water wastage, promoting renewable energy integration, enhancing water quality, and ensuring equitable access to water resources.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8.2 Regulatory Frameworks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Comprehensive regulatory frameworks are essential to govern the integration of PV and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technologies in water management. These frameworks should address data privacy, </w:t>
      </w:r>
      <w:proofErr w:type="spellStart"/>
      <w:r w:rsidRPr="00CA1BE4">
        <w:rPr>
          <w:rFonts w:ascii="Times New Roman" w:hAnsi="Times New Roman" w:cs="Times New Roman"/>
        </w:rPr>
        <w:t>cybersecurity</w:t>
      </w:r>
      <w:proofErr w:type="spellEnd"/>
      <w:r w:rsidRPr="00CA1BE4">
        <w:rPr>
          <w:rFonts w:ascii="Times New Roman" w:hAnsi="Times New Roman" w:cs="Times New Roman"/>
        </w:rPr>
        <w:t>, system standards, and environmental compliance, ensuring safe and reliable operations.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8.3 Financial Incentives and Subsidies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To encourage the adoption of smart water management technologies, governments can offer financial incentives, grants, or subsidies. These incentives can offset initial implementation costs and encourage investment in PV-powered pumps and </w:t>
      </w:r>
      <w:proofErr w:type="spellStart"/>
      <w:r w:rsidRPr="00CA1BE4">
        <w:rPr>
          <w:rFonts w:ascii="Times New Roman" w:hAnsi="Times New Roman" w:cs="Times New Roman"/>
        </w:rPr>
        <w:t>IoT</w:t>
      </w:r>
      <w:proofErr w:type="spellEnd"/>
      <w:r w:rsidRPr="00CA1BE4">
        <w:rPr>
          <w:rFonts w:ascii="Times New Roman" w:hAnsi="Times New Roman" w:cs="Times New Roman"/>
        </w:rPr>
        <w:t>-driven systems.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8.4 Public-Private Partnerships (PPPs)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lastRenderedPageBreak/>
        <w:t>Collaboration between the public and private sectors is crucial for successful smart water management projects. PPPs can leverage the expertise and resources of both sectors, facilitating technology deployment, knowledge sharing, and sustainable financing models.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8.5 Data Governance and Interoperability</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Data governance policies should address data ownership, sharing, and interoperability. Standardized data formats and protocols enable seamless integration of diverse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devices and systems, fostering comprehensive data analysis and informed decision-making.</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8.6 Capacity Building and Training</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Building technical capacity and providing training for water managers and operators are essential for the effective use of PV and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technologies. Training programs should cover system operation, data analysis, maintenance, and cyber</w:t>
      </w:r>
      <w:r w:rsidR="00CA1BE4">
        <w:rPr>
          <w:rFonts w:ascii="Times New Roman" w:hAnsi="Times New Roman" w:cs="Times New Roman"/>
        </w:rPr>
        <w:t xml:space="preserve"> </w:t>
      </w:r>
      <w:r w:rsidRPr="00CA1BE4">
        <w:rPr>
          <w:rFonts w:ascii="Times New Roman" w:hAnsi="Times New Roman" w:cs="Times New Roman"/>
        </w:rPr>
        <w:t>security to ensure competent management of smart water systems.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8.7 Stakeholder Engagement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Engaging all relevant stakeholders, including local communities, water users, environmental organizations, and industry players, is vital for inclusive and transparent decision-making. Stakeholder feedback and involvement can enhance the success and acceptance of smart water management initiatives.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8.8 Environmental and Social Impact Assessment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Before implementing smart water management projects, conducting thorough environmental and social impact assessments is essential. These assessments ensure that potential environmental and social consequences are identified and addressed, fostering sustainable and responsible water management.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8.9 Long-Term Planning and Monitoring</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Governments and water authorities should incorporate smart water management strategies into long-term planning. Regular monitoring and evaluation of smart water systems' performance ensure continuous improvement and adaptation to changing water challenges.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8.10 Policy Adaptation and Flexibility</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Given the dynamic nature of technology and water challenges, policies should be adaptive and flexible. Regular reviews and updates are necessary to accommodate technological advancements, changing environmental conditions, and evolving water management needs.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b/>
          <w:bCs/>
        </w:rPr>
        <w:t>8.11 International Collaboration</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International collaboration and knowledge exchange play a vital role in advancing smart water management practices globally. Sharing best practices, research findings, and policy experiences can accelerate the adoption of PV and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technologies for water management worldwide.</w:t>
      </w:r>
    </w:p>
    <w:p w:rsidR="00FF7B3C" w:rsidRPr="00CA1BE4" w:rsidRDefault="00FF7B3C" w:rsidP="00432922">
      <w:pPr>
        <w:jc w:val="both"/>
        <w:rPr>
          <w:rFonts w:ascii="Times New Roman" w:hAnsi="Times New Roman" w:cs="Times New Roman"/>
        </w:rPr>
      </w:pPr>
    </w:p>
    <w:p w:rsidR="00FF7B3C" w:rsidRPr="00CA1BE4" w:rsidRDefault="00596E49" w:rsidP="00432922">
      <w:pPr>
        <w:jc w:val="both"/>
        <w:rPr>
          <w:rFonts w:ascii="Times New Roman" w:hAnsi="Times New Roman" w:cs="Times New Roman"/>
          <w:b/>
          <w:bCs/>
        </w:rPr>
      </w:pPr>
      <w:r w:rsidRPr="00CA1BE4">
        <w:rPr>
          <w:rFonts w:ascii="Times New Roman" w:hAnsi="Times New Roman" w:cs="Times New Roman"/>
          <w:b/>
          <w:bCs/>
        </w:rPr>
        <w:t>9.</w:t>
      </w:r>
      <w:r w:rsidR="00FF7B3C" w:rsidRPr="00CA1BE4">
        <w:rPr>
          <w:rFonts w:ascii="Times New Roman" w:hAnsi="Times New Roman" w:cs="Times New Roman"/>
          <w:b/>
          <w:bCs/>
        </w:rPr>
        <w:t xml:space="preserve"> Conclusion</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Smart water management, driven by the integration of photovoltaic (PV) and Internet of Things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technologies, represents a transformative approach to addressing the global water challenges faced by communities, industries, and ecosystems. Throughout this book chapter, we have explored the various </w:t>
      </w:r>
      <w:r w:rsidRPr="00CA1BE4">
        <w:rPr>
          <w:rFonts w:ascii="Times New Roman" w:hAnsi="Times New Roman" w:cs="Times New Roman"/>
        </w:rPr>
        <w:lastRenderedPageBreak/>
        <w:t xml:space="preserve">aspects of harnessing solar power for sustainable water pumping,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and its impact on water management.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The chapter began by discussing the importance of sustainable water pumping and its role in achieving water security and environmental conservation. The title "Harnessing Solar Power for Sustainable Water Pumping: A Comprehensive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Approach" epitomizes the essence of this chapter, where the convergence of PV-powered pumps and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technology emerges as a powerful solution for sustainable water management.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The background section provided insights into the evolution of PV and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technologies, emphasizing their growing significance in water management. We then explored PV systems for water pumping, highlighting the environmental benefits and cost-effectiveness of solar energy.</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The subsequent sections delved into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illustrating how real-time data collection, remote monitoring, and predictive maintenance empower water managers with informed decision-making and improved efficiency. We further explored water pumping applications and challenges, design considerations, </w:t>
      </w:r>
      <w:proofErr w:type="spellStart"/>
      <w:r w:rsidRPr="00CA1BE4">
        <w:rPr>
          <w:rFonts w:ascii="Times New Roman" w:hAnsi="Times New Roman" w:cs="Times New Roman"/>
        </w:rPr>
        <w:t>IoT</w:t>
      </w:r>
      <w:proofErr w:type="spellEnd"/>
      <w:r w:rsidRPr="00CA1BE4">
        <w:rPr>
          <w:rFonts w:ascii="Times New Roman" w:hAnsi="Times New Roman" w:cs="Times New Roman"/>
        </w:rPr>
        <w:t>-enabled systems, case studies, and environmental impact.</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The chapter also unveiled future trends and innovations, showcasing advancements in PV technology, AI integration, </w:t>
      </w:r>
      <w:proofErr w:type="spellStart"/>
      <w:r w:rsidRPr="00CA1BE4">
        <w:rPr>
          <w:rFonts w:ascii="Times New Roman" w:hAnsi="Times New Roman" w:cs="Times New Roman"/>
        </w:rPr>
        <w:t>blockchain</w:t>
      </w:r>
      <w:proofErr w:type="spellEnd"/>
      <w:r w:rsidRPr="00CA1BE4">
        <w:rPr>
          <w:rFonts w:ascii="Times New Roman" w:hAnsi="Times New Roman" w:cs="Times New Roman"/>
        </w:rPr>
        <w:t xml:space="preserve"> applications, and energy storage solutions. We discussed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interoperability and human-centric design principles, envisioning interconnected smart water systems that prioritize user experience and sustainability.</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In the context of water quality monitoring, we emphasized the criticality of real-time assessment and early detection of contaminants for environmental conservation. Resilience and disaster management emerged as paramount, showcasing how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and PV-powered systems bolster cities' ability to withstand emergencies and safeguard water resources.</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Policy and governance play an instrumental role in the successful implementation and sustainability of smart water management initiatives. We explored policy objectives, regulatory frameworks, financial incentives, and public-private partnerships, underlining the importance of stakeholder engagement and long-term planning.</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In conclusion, harnessing solar power for sustainable water pumping through comprehensive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integration is a transformative approach that holds the potential to revolutionize water management. The adoption of PV-powered pumps and </w:t>
      </w:r>
      <w:proofErr w:type="spellStart"/>
      <w:r w:rsidRPr="00CA1BE4">
        <w:rPr>
          <w:rFonts w:ascii="Times New Roman" w:hAnsi="Times New Roman" w:cs="Times New Roman"/>
        </w:rPr>
        <w:t>IoT</w:t>
      </w:r>
      <w:proofErr w:type="spellEnd"/>
      <w:r w:rsidRPr="00CA1BE4">
        <w:rPr>
          <w:rFonts w:ascii="Times New Roman" w:hAnsi="Times New Roman" w:cs="Times New Roman"/>
        </w:rPr>
        <w:t>-driven systems empowers water managers, communities, and industries to achieve water security, environmental conservation, and climate resilience.</w:t>
      </w:r>
    </w:p>
    <w:p w:rsidR="00596E49" w:rsidRPr="00CA1BE4" w:rsidRDefault="00596E49" w:rsidP="00432922">
      <w:pPr>
        <w:jc w:val="both"/>
        <w:rPr>
          <w:rFonts w:ascii="Times New Roman" w:hAnsi="Times New Roman" w:cs="Times New Roman"/>
        </w:rPr>
      </w:pPr>
      <w:r w:rsidRPr="00CA1BE4">
        <w:rPr>
          <w:rFonts w:ascii="Times New Roman" w:hAnsi="Times New Roman" w:cs="Times New Roman"/>
        </w:rPr>
        <w:t xml:space="preserve">As the world embraces this smart water management revolution, collaboration, innovation, and policy support will be key to unlocking the full potential of PV and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technologies. By adopting these practices and leveraging their benefits, we can pave the way for a more water-secure, sustainable, and resilient future for generations to come.</w:t>
      </w:r>
    </w:p>
    <w:p w:rsidR="00FF7B3C" w:rsidRPr="00CA1BE4" w:rsidRDefault="00FF7B3C" w:rsidP="00432922">
      <w:pPr>
        <w:jc w:val="both"/>
        <w:rPr>
          <w:rFonts w:ascii="Times New Roman" w:hAnsi="Times New Roman" w:cs="Times New Roman"/>
        </w:rPr>
      </w:pPr>
    </w:p>
    <w:p w:rsidR="00E62368" w:rsidRPr="00CA1BE4" w:rsidRDefault="00E62368" w:rsidP="00432922">
      <w:pPr>
        <w:jc w:val="both"/>
        <w:rPr>
          <w:rFonts w:ascii="Times New Roman" w:hAnsi="Times New Roman" w:cs="Times New Roman"/>
          <w:b/>
          <w:bCs/>
        </w:rPr>
      </w:pPr>
    </w:p>
    <w:p w:rsidR="00FF7B3C" w:rsidRPr="00CA1BE4" w:rsidRDefault="00FF7B3C" w:rsidP="00432922">
      <w:pPr>
        <w:jc w:val="both"/>
        <w:rPr>
          <w:rFonts w:ascii="Times New Roman" w:hAnsi="Times New Roman" w:cs="Times New Roman"/>
          <w:b/>
          <w:bCs/>
        </w:rPr>
      </w:pPr>
      <w:r w:rsidRPr="00CA1BE4">
        <w:rPr>
          <w:rFonts w:ascii="Times New Roman" w:hAnsi="Times New Roman" w:cs="Times New Roman"/>
          <w:b/>
          <w:bCs/>
        </w:rPr>
        <w:t>References</w:t>
      </w:r>
    </w:p>
    <w:p w:rsidR="00FF7B3C" w:rsidRPr="00CA1BE4" w:rsidRDefault="00FF7B3C" w:rsidP="00432922">
      <w:pPr>
        <w:jc w:val="both"/>
        <w:rPr>
          <w:rFonts w:ascii="Times New Roman" w:hAnsi="Times New Roman" w:cs="Times New Roman"/>
          <w:b/>
          <w:bCs/>
        </w:rPr>
      </w:pPr>
    </w:p>
    <w:p w:rsidR="00432922" w:rsidRPr="00CA1BE4" w:rsidRDefault="00432922" w:rsidP="00432922">
      <w:pPr>
        <w:numPr>
          <w:ilvl w:val="0"/>
          <w:numId w:val="21"/>
        </w:numPr>
        <w:jc w:val="both"/>
        <w:rPr>
          <w:rFonts w:ascii="Times New Roman" w:hAnsi="Times New Roman" w:cs="Times New Roman"/>
        </w:rPr>
      </w:pPr>
      <w:proofErr w:type="spellStart"/>
      <w:r w:rsidRPr="00CA1BE4">
        <w:rPr>
          <w:rFonts w:ascii="Times New Roman" w:hAnsi="Times New Roman" w:cs="Times New Roman"/>
        </w:rPr>
        <w:lastRenderedPageBreak/>
        <w:t>Hou</w:t>
      </w:r>
      <w:proofErr w:type="spellEnd"/>
      <w:r w:rsidRPr="00CA1BE4">
        <w:rPr>
          <w:rFonts w:ascii="Times New Roman" w:hAnsi="Times New Roman" w:cs="Times New Roman"/>
        </w:rPr>
        <w:t>, J., Tan, Y., &amp; Zhou, W. (2020). Internet of Things-Based Smart Water Management Systems: Framework, Architecture, and Implementation. Sensors, 20(3).</w:t>
      </w:r>
    </w:p>
    <w:p w:rsidR="00432922" w:rsidRPr="00CA1BE4" w:rsidRDefault="00432922" w:rsidP="00432922">
      <w:pPr>
        <w:numPr>
          <w:ilvl w:val="0"/>
          <w:numId w:val="21"/>
        </w:numPr>
        <w:jc w:val="both"/>
        <w:rPr>
          <w:rFonts w:ascii="Times New Roman" w:hAnsi="Times New Roman" w:cs="Times New Roman"/>
        </w:rPr>
      </w:pPr>
      <w:proofErr w:type="spellStart"/>
      <w:r w:rsidRPr="00CA1BE4">
        <w:rPr>
          <w:rFonts w:ascii="Times New Roman" w:hAnsi="Times New Roman" w:cs="Times New Roman"/>
        </w:rPr>
        <w:t>Purohit</w:t>
      </w:r>
      <w:proofErr w:type="spellEnd"/>
      <w:r w:rsidRPr="00CA1BE4">
        <w:rPr>
          <w:rFonts w:ascii="Times New Roman" w:hAnsi="Times New Roman" w:cs="Times New Roman"/>
        </w:rPr>
        <w:t xml:space="preserve">, M., &amp; </w:t>
      </w:r>
      <w:proofErr w:type="spellStart"/>
      <w:r w:rsidRPr="00CA1BE4">
        <w:rPr>
          <w:rFonts w:ascii="Times New Roman" w:hAnsi="Times New Roman" w:cs="Times New Roman"/>
        </w:rPr>
        <w:t>Parashar</w:t>
      </w:r>
      <w:proofErr w:type="spellEnd"/>
      <w:r w:rsidRPr="00CA1BE4">
        <w:rPr>
          <w:rFonts w:ascii="Times New Roman" w:hAnsi="Times New Roman" w:cs="Times New Roman"/>
        </w:rPr>
        <w:t xml:space="preserve">, S. (2019). Integration of </w:t>
      </w:r>
      <w:proofErr w:type="spellStart"/>
      <w:r w:rsidRPr="00CA1BE4">
        <w:rPr>
          <w:rFonts w:ascii="Times New Roman" w:hAnsi="Times New Roman" w:cs="Times New Roman"/>
        </w:rPr>
        <w:t>IoT</w:t>
      </w:r>
      <w:proofErr w:type="spellEnd"/>
      <w:r w:rsidRPr="00CA1BE4">
        <w:rPr>
          <w:rFonts w:ascii="Times New Roman" w:hAnsi="Times New Roman" w:cs="Times New Roman"/>
        </w:rPr>
        <w:t xml:space="preserve"> with Smart Water Management Systems for Sustainable Water Usage. In Proceedings of the International Conference on Advances in Computing, Communication, &amp; Automation (ICACCA), 187-194.</w:t>
      </w:r>
    </w:p>
    <w:p w:rsidR="00432922" w:rsidRPr="00CA1BE4" w:rsidRDefault="00432922" w:rsidP="00432922">
      <w:pPr>
        <w:numPr>
          <w:ilvl w:val="0"/>
          <w:numId w:val="21"/>
        </w:numPr>
        <w:jc w:val="both"/>
        <w:rPr>
          <w:rFonts w:ascii="Times New Roman" w:hAnsi="Times New Roman" w:cs="Times New Roman"/>
        </w:rPr>
      </w:pPr>
      <w:proofErr w:type="spellStart"/>
      <w:r w:rsidRPr="00CA1BE4">
        <w:rPr>
          <w:rFonts w:ascii="Times New Roman" w:hAnsi="Times New Roman" w:cs="Times New Roman"/>
        </w:rPr>
        <w:t>Varma</w:t>
      </w:r>
      <w:proofErr w:type="spellEnd"/>
      <w:r w:rsidRPr="00CA1BE4">
        <w:rPr>
          <w:rFonts w:ascii="Times New Roman" w:hAnsi="Times New Roman" w:cs="Times New Roman"/>
        </w:rPr>
        <w:t xml:space="preserve">, S., </w:t>
      </w:r>
      <w:proofErr w:type="spellStart"/>
      <w:r w:rsidRPr="00CA1BE4">
        <w:rPr>
          <w:rFonts w:ascii="Times New Roman" w:hAnsi="Times New Roman" w:cs="Times New Roman"/>
        </w:rPr>
        <w:t>Sahoo</w:t>
      </w:r>
      <w:proofErr w:type="spellEnd"/>
      <w:r w:rsidRPr="00CA1BE4">
        <w:rPr>
          <w:rFonts w:ascii="Times New Roman" w:hAnsi="Times New Roman" w:cs="Times New Roman"/>
        </w:rPr>
        <w:t xml:space="preserve">, S. K., </w:t>
      </w:r>
      <w:proofErr w:type="spellStart"/>
      <w:r w:rsidRPr="00CA1BE4">
        <w:rPr>
          <w:rFonts w:ascii="Times New Roman" w:hAnsi="Times New Roman" w:cs="Times New Roman"/>
        </w:rPr>
        <w:t>Choudhury</w:t>
      </w:r>
      <w:proofErr w:type="spellEnd"/>
      <w:r w:rsidRPr="00CA1BE4">
        <w:rPr>
          <w:rFonts w:ascii="Times New Roman" w:hAnsi="Times New Roman" w:cs="Times New Roman"/>
        </w:rPr>
        <w:t xml:space="preserve">, D. R., &amp; Jena, S. K. (2021). Design Considerations and Performance Analysis of </w:t>
      </w:r>
      <w:proofErr w:type="spellStart"/>
      <w:r w:rsidRPr="00CA1BE4">
        <w:rPr>
          <w:rFonts w:ascii="Times New Roman" w:hAnsi="Times New Roman" w:cs="Times New Roman"/>
        </w:rPr>
        <w:t>IoT</w:t>
      </w:r>
      <w:proofErr w:type="spellEnd"/>
      <w:r w:rsidRPr="00CA1BE4">
        <w:rPr>
          <w:rFonts w:ascii="Times New Roman" w:hAnsi="Times New Roman" w:cs="Times New Roman"/>
        </w:rPr>
        <w:t>-Enabled Smart Water Pumping Systems. IEEE Access, 9, 45616-45627.</w:t>
      </w:r>
    </w:p>
    <w:p w:rsidR="00432922" w:rsidRPr="00CA1BE4" w:rsidRDefault="00432922" w:rsidP="00432922">
      <w:pPr>
        <w:numPr>
          <w:ilvl w:val="0"/>
          <w:numId w:val="21"/>
        </w:numPr>
        <w:jc w:val="both"/>
        <w:rPr>
          <w:rFonts w:ascii="Times New Roman" w:hAnsi="Times New Roman" w:cs="Times New Roman"/>
        </w:rPr>
      </w:pPr>
      <w:r w:rsidRPr="00CA1BE4">
        <w:rPr>
          <w:rFonts w:ascii="Times New Roman" w:hAnsi="Times New Roman" w:cs="Times New Roman"/>
        </w:rPr>
        <w:t xml:space="preserve">Sharma, S., &amp; </w:t>
      </w:r>
      <w:proofErr w:type="spellStart"/>
      <w:r w:rsidRPr="00CA1BE4">
        <w:rPr>
          <w:rFonts w:ascii="Times New Roman" w:hAnsi="Times New Roman" w:cs="Times New Roman"/>
        </w:rPr>
        <w:t>Trivedi</w:t>
      </w:r>
      <w:proofErr w:type="spellEnd"/>
      <w:r w:rsidRPr="00CA1BE4">
        <w:rPr>
          <w:rFonts w:ascii="Times New Roman" w:hAnsi="Times New Roman" w:cs="Times New Roman"/>
        </w:rPr>
        <w:t>, S. (2020). Photovoltaic Water Pumping System for Irrigation: A Review of Recent Advances and Future Perspectives. Renewable and Sustainable Energy Reviews, 119, 109604.</w:t>
      </w:r>
    </w:p>
    <w:p w:rsidR="00FF7B3C" w:rsidRPr="00CA1BE4" w:rsidRDefault="00FF7B3C" w:rsidP="00432922">
      <w:pPr>
        <w:numPr>
          <w:ilvl w:val="0"/>
          <w:numId w:val="21"/>
        </w:numPr>
        <w:jc w:val="both"/>
        <w:rPr>
          <w:rFonts w:ascii="Times New Roman" w:hAnsi="Times New Roman" w:cs="Times New Roman"/>
        </w:rPr>
      </w:pPr>
      <w:r w:rsidRPr="00CA1BE4">
        <w:rPr>
          <w:rFonts w:ascii="Times New Roman" w:hAnsi="Times New Roman" w:cs="Times New Roman"/>
        </w:rPr>
        <w:t xml:space="preserve">European Commission. (2021). Hydrogen and Fuel Cells: A Guide for Decision Makers. </w:t>
      </w:r>
      <w:hyperlink r:id="rId5" w:tgtFrame="_new" w:history="1">
        <w:r w:rsidRPr="00CA1BE4">
          <w:rPr>
            <w:rStyle w:val="Hyperlink"/>
            <w:rFonts w:ascii="Times New Roman" w:hAnsi="Times New Roman" w:cs="Times New Roman"/>
          </w:rPr>
          <w:t>https://ec.europa.eu/energy/topics/renewable-energy/hydrogen-and-fuel-cells_en</w:t>
        </w:r>
      </w:hyperlink>
    </w:p>
    <w:p w:rsidR="00FF7B3C" w:rsidRPr="00CA1BE4" w:rsidRDefault="00FF7B3C" w:rsidP="00432922">
      <w:pPr>
        <w:numPr>
          <w:ilvl w:val="0"/>
          <w:numId w:val="21"/>
        </w:numPr>
        <w:jc w:val="both"/>
        <w:rPr>
          <w:rFonts w:ascii="Times New Roman" w:hAnsi="Times New Roman" w:cs="Times New Roman"/>
        </w:rPr>
      </w:pPr>
      <w:r w:rsidRPr="00CA1BE4">
        <w:rPr>
          <w:rFonts w:ascii="Times New Roman" w:hAnsi="Times New Roman" w:cs="Times New Roman"/>
        </w:rPr>
        <w:t xml:space="preserve">International Energy Agency. (2021). </w:t>
      </w:r>
      <w:proofErr w:type="gramStart"/>
      <w:r w:rsidRPr="00CA1BE4">
        <w:rPr>
          <w:rFonts w:ascii="Times New Roman" w:hAnsi="Times New Roman" w:cs="Times New Roman"/>
        </w:rPr>
        <w:t>The</w:t>
      </w:r>
      <w:proofErr w:type="gramEnd"/>
      <w:r w:rsidRPr="00CA1BE4">
        <w:rPr>
          <w:rFonts w:ascii="Times New Roman" w:hAnsi="Times New Roman" w:cs="Times New Roman"/>
        </w:rPr>
        <w:t xml:space="preserve"> Future of Hydrogen: Seizing Today's Opportunities. </w:t>
      </w:r>
      <w:hyperlink r:id="rId6" w:tgtFrame="_new" w:history="1">
        <w:r w:rsidRPr="00CA1BE4">
          <w:rPr>
            <w:rStyle w:val="Hyperlink"/>
            <w:rFonts w:ascii="Times New Roman" w:hAnsi="Times New Roman" w:cs="Times New Roman"/>
          </w:rPr>
          <w:t>https://www.iea.org/reports/the-future-of-hydrogen</w:t>
        </w:r>
      </w:hyperlink>
    </w:p>
    <w:p w:rsidR="00FF7B3C" w:rsidRPr="00CA1BE4" w:rsidRDefault="00FF7B3C" w:rsidP="00432922">
      <w:pPr>
        <w:numPr>
          <w:ilvl w:val="0"/>
          <w:numId w:val="21"/>
        </w:numPr>
        <w:jc w:val="both"/>
        <w:rPr>
          <w:rFonts w:ascii="Times New Roman" w:hAnsi="Times New Roman" w:cs="Times New Roman"/>
        </w:rPr>
      </w:pPr>
      <w:r w:rsidRPr="00CA1BE4">
        <w:rPr>
          <w:rFonts w:ascii="Times New Roman" w:hAnsi="Times New Roman" w:cs="Times New Roman"/>
        </w:rPr>
        <w:t xml:space="preserve">National Renewable Energy Laboratory. (2021). Hydrogen Energy Storage. </w:t>
      </w:r>
      <w:hyperlink r:id="rId7" w:tgtFrame="_new" w:history="1">
        <w:r w:rsidRPr="00CA1BE4">
          <w:rPr>
            <w:rStyle w:val="Hyperlink"/>
            <w:rFonts w:ascii="Times New Roman" w:hAnsi="Times New Roman" w:cs="Times New Roman"/>
          </w:rPr>
          <w:t>https://www.nrel.gov/hydrogen/hydrogen-energy-storage.html</w:t>
        </w:r>
      </w:hyperlink>
    </w:p>
    <w:p w:rsidR="00FF7B3C" w:rsidRPr="00CA1BE4" w:rsidRDefault="00FF7B3C" w:rsidP="00432922">
      <w:pPr>
        <w:jc w:val="both"/>
        <w:rPr>
          <w:rFonts w:ascii="Times New Roman" w:hAnsi="Times New Roman" w:cs="Times New Roman"/>
          <w:b/>
          <w:bCs/>
        </w:rPr>
      </w:pPr>
    </w:p>
    <w:p w:rsidR="00E62368" w:rsidRPr="00CA1BE4" w:rsidRDefault="00E62368" w:rsidP="00432922">
      <w:pPr>
        <w:jc w:val="both"/>
        <w:rPr>
          <w:rFonts w:ascii="Times New Roman" w:hAnsi="Times New Roman" w:cs="Times New Roman"/>
          <w:vanish/>
        </w:rPr>
      </w:pPr>
    </w:p>
    <w:p w:rsidR="00E62368" w:rsidRPr="00CA1BE4" w:rsidRDefault="00E62368" w:rsidP="00432922">
      <w:pPr>
        <w:jc w:val="both"/>
        <w:rPr>
          <w:rFonts w:ascii="Times New Roman" w:hAnsi="Times New Roman" w:cs="Times New Roman"/>
        </w:rPr>
      </w:pPr>
    </w:p>
    <w:sectPr w:rsidR="00E62368" w:rsidRPr="00CA1BE4" w:rsidSect="00AC5C0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F134E"/>
    <w:multiLevelType w:val="multilevel"/>
    <w:tmpl w:val="9D1A8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6E5723"/>
    <w:multiLevelType w:val="multilevel"/>
    <w:tmpl w:val="22547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6393E53"/>
    <w:multiLevelType w:val="multilevel"/>
    <w:tmpl w:val="5290DA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A83918"/>
    <w:multiLevelType w:val="multilevel"/>
    <w:tmpl w:val="03007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1AA3780"/>
    <w:multiLevelType w:val="multilevel"/>
    <w:tmpl w:val="E6A4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91B3E3B"/>
    <w:multiLevelType w:val="multilevel"/>
    <w:tmpl w:val="3828C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FE0369"/>
    <w:multiLevelType w:val="multilevel"/>
    <w:tmpl w:val="FCAC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FD53E6E"/>
    <w:multiLevelType w:val="multilevel"/>
    <w:tmpl w:val="8676F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D416AB"/>
    <w:multiLevelType w:val="hybridMultilevel"/>
    <w:tmpl w:val="FD4265E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735A6C"/>
    <w:multiLevelType w:val="multilevel"/>
    <w:tmpl w:val="595A4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7B0730D"/>
    <w:multiLevelType w:val="multilevel"/>
    <w:tmpl w:val="08DAF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F0000A0"/>
    <w:multiLevelType w:val="multilevel"/>
    <w:tmpl w:val="655C0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A11FF6"/>
    <w:multiLevelType w:val="multilevel"/>
    <w:tmpl w:val="ACD60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B1578BC"/>
    <w:multiLevelType w:val="multilevel"/>
    <w:tmpl w:val="09E62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20E05B2"/>
    <w:multiLevelType w:val="multilevel"/>
    <w:tmpl w:val="3CE0C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5D616B4"/>
    <w:multiLevelType w:val="multilevel"/>
    <w:tmpl w:val="568E061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73575D"/>
    <w:multiLevelType w:val="multilevel"/>
    <w:tmpl w:val="B2A88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0D03BCF"/>
    <w:multiLevelType w:val="multilevel"/>
    <w:tmpl w:val="45CC0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30D0C27"/>
    <w:multiLevelType w:val="multilevel"/>
    <w:tmpl w:val="B5CCD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9401A3"/>
    <w:multiLevelType w:val="multilevel"/>
    <w:tmpl w:val="E0C44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C257680"/>
    <w:multiLevelType w:val="multilevel"/>
    <w:tmpl w:val="AF2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6"/>
  </w:num>
  <w:num w:numId="3">
    <w:abstractNumId w:val="15"/>
  </w:num>
  <w:num w:numId="4">
    <w:abstractNumId w:val="2"/>
  </w:num>
  <w:num w:numId="5">
    <w:abstractNumId w:val="8"/>
  </w:num>
  <w:num w:numId="6">
    <w:abstractNumId w:val="19"/>
  </w:num>
  <w:num w:numId="7">
    <w:abstractNumId w:val="5"/>
  </w:num>
  <w:num w:numId="8">
    <w:abstractNumId w:val="10"/>
  </w:num>
  <w:num w:numId="9">
    <w:abstractNumId w:val="20"/>
  </w:num>
  <w:num w:numId="10">
    <w:abstractNumId w:val="11"/>
  </w:num>
  <w:num w:numId="11">
    <w:abstractNumId w:val="3"/>
  </w:num>
  <w:num w:numId="12">
    <w:abstractNumId w:val="14"/>
  </w:num>
  <w:num w:numId="13">
    <w:abstractNumId w:val="9"/>
  </w:num>
  <w:num w:numId="14">
    <w:abstractNumId w:val="17"/>
  </w:num>
  <w:num w:numId="15">
    <w:abstractNumId w:val="1"/>
  </w:num>
  <w:num w:numId="16">
    <w:abstractNumId w:val="12"/>
  </w:num>
  <w:num w:numId="17">
    <w:abstractNumId w:val="18"/>
  </w:num>
  <w:num w:numId="18">
    <w:abstractNumId w:val="6"/>
  </w:num>
  <w:num w:numId="19">
    <w:abstractNumId w:val="4"/>
  </w:num>
  <w:num w:numId="20">
    <w:abstractNumId w:val="13"/>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F61CB"/>
    <w:rsid w:val="00087D19"/>
    <w:rsid w:val="00206343"/>
    <w:rsid w:val="00432922"/>
    <w:rsid w:val="005718CF"/>
    <w:rsid w:val="00596E49"/>
    <w:rsid w:val="00743C07"/>
    <w:rsid w:val="00764EF6"/>
    <w:rsid w:val="007C02F9"/>
    <w:rsid w:val="00884ABC"/>
    <w:rsid w:val="008F7325"/>
    <w:rsid w:val="00AC5C05"/>
    <w:rsid w:val="00BF61CB"/>
    <w:rsid w:val="00C61323"/>
    <w:rsid w:val="00CA1BE4"/>
    <w:rsid w:val="00CB757A"/>
    <w:rsid w:val="00E62368"/>
    <w:rsid w:val="00F14058"/>
    <w:rsid w:val="00FF7B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3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2368"/>
    <w:pPr>
      <w:ind w:left="720"/>
      <w:contextualSpacing/>
    </w:pPr>
  </w:style>
  <w:style w:type="character" w:styleId="Hyperlink">
    <w:name w:val="Hyperlink"/>
    <w:basedOn w:val="DefaultParagraphFont"/>
    <w:uiPriority w:val="99"/>
    <w:unhideWhenUsed/>
    <w:rsid w:val="00FF7B3C"/>
    <w:rPr>
      <w:color w:val="0563C1" w:themeColor="hyperlink"/>
      <w:u w:val="single"/>
    </w:rPr>
  </w:style>
  <w:style w:type="character" w:customStyle="1" w:styleId="UnresolvedMention">
    <w:name w:val="Unresolved Mention"/>
    <w:basedOn w:val="DefaultParagraphFont"/>
    <w:uiPriority w:val="99"/>
    <w:semiHidden/>
    <w:unhideWhenUsed/>
    <w:rsid w:val="00FF7B3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6809678">
      <w:bodyDiv w:val="1"/>
      <w:marLeft w:val="0"/>
      <w:marRight w:val="0"/>
      <w:marTop w:val="0"/>
      <w:marBottom w:val="0"/>
      <w:divBdr>
        <w:top w:val="none" w:sz="0" w:space="0" w:color="auto"/>
        <w:left w:val="none" w:sz="0" w:space="0" w:color="auto"/>
        <w:bottom w:val="none" w:sz="0" w:space="0" w:color="auto"/>
        <w:right w:val="none" w:sz="0" w:space="0" w:color="auto"/>
      </w:divBdr>
    </w:div>
    <w:div w:id="25908369">
      <w:bodyDiv w:val="1"/>
      <w:marLeft w:val="0"/>
      <w:marRight w:val="0"/>
      <w:marTop w:val="0"/>
      <w:marBottom w:val="0"/>
      <w:divBdr>
        <w:top w:val="none" w:sz="0" w:space="0" w:color="auto"/>
        <w:left w:val="none" w:sz="0" w:space="0" w:color="auto"/>
        <w:bottom w:val="none" w:sz="0" w:space="0" w:color="auto"/>
        <w:right w:val="none" w:sz="0" w:space="0" w:color="auto"/>
      </w:divBdr>
    </w:div>
    <w:div w:id="36665736">
      <w:bodyDiv w:val="1"/>
      <w:marLeft w:val="0"/>
      <w:marRight w:val="0"/>
      <w:marTop w:val="0"/>
      <w:marBottom w:val="0"/>
      <w:divBdr>
        <w:top w:val="none" w:sz="0" w:space="0" w:color="auto"/>
        <w:left w:val="none" w:sz="0" w:space="0" w:color="auto"/>
        <w:bottom w:val="none" w:sz="0" w:space="0" w:color="auto"/>
        <w:right w:val="none" w:sz="0" w:space="0" w:color="auto"/>
      </w:divBdr>
    </w:div>
    <w:div w:id="47921398">
      <w:bodyDiv w:val="1"/>
      <w:marLeft w:val="0"/>
      <w:marRight w:val="0"/>
      <w:marTop w:val="0"/>
      <w:marBottom w:val="0"/>
      <w:divBdr>
        <w:top w:val="none" w:sz="0" w:space="0" w:color="auto"/>
        <w:left w:val="none" w:sz="0" w:space="0" w:color="auto"/>
        <w:bottom w:val="none" w:sz="0" w:space="0" w:color="auto"/>
        <w:right w:val="none" w:sz="0" w:space="0" w:color="auto"/>
      </w:divBdr>
    </w:div>
    <w:div w:id="56438914">
      <w:bodyDiv w:val="1"/>
      <w:marLeft w:val="0"/>
      <w:marRight w:val="0"/>
      <w:marTop w:val="0"/>
      <w:marBottom w:val="0"/>
      <w:divBdr>
        <w:top w:val="none" w:sz="0" w:space="0" w:color="auto"/>
        <w:left w:val="none" w:sz="0" w:space="0" w:color="auto"/>
        <w:bottom w:val="none" w:sz="0" w:space="0" w:color="auto"/>
        <w:right w:val="none" w:sz="0" w:space="0" w:color="auto"/>
      </w:divBdr>
    </w:div>
    <w:div w:id="88888116">
      <w:bodyDiv w:val="1"/>
      <w:marLeft w:val="0"/>
      <w:marRight w:val="0"/>
      <w:marTop w:val="0"/>
      <w:marBottom w:val="0"/>
      <w:divBdr>
        <w:top w:val="none" w:sz="0" w:space="0" w:color="auto"/>
        <w:left w:val="none" w:sz="0" w:space="0" w:color="auto"/>
        <w:bottom w:val="none" w:sz="0" w:space="0" w:color="auto"/>
        <w:right w:val="none" w:sz="0" w:space="0" w:color="auto"/>
      </w:divBdr>
    </w:div>
    <w:div w:id="128713084">
      <w:bodyDiv w:val="1"/>
      <w:marLeft w:val="0"/>
      <w:marRight w:val="0"/>
      <w:marTop w:val="0"/>
      <w:marBottom w:val="0"/>
      <w:divBdr>
        <w:top w:val="none" w:sz="0" w:space="0" w:color="auto"/>
        <w:left w:val="none" w:sz="0" w:space="0" w:color="auto"/>
        <w:bottom w:val="none" w:sz="0" w:space="0" w:color="auto"/>
        <w:right w:val="none" w:sz="0" w:space="0" w:color="auto"/>
      </w:divBdr>
      <w:divsChild>
        <w:div w:id="503519171">
          <w:marLeft w:val="0"/>
          <w:marRight w:val="0"/>
          <w:marTop w:val="0"/>
          <w:marBottom w:val="0"/>
          <w:divBdr>
            <w:top w:val="single" w:sz="2" w:space="0" w:color="D9D9E3"/>
            <w:left w:val="single" w:sz="2" w:space="0" w:color="D9D9E3"/>
            <w:bottom w:val="single" w:sz="2" w:space="0" w:color="D9D9E3"/>
            <w:right w:val="single" w:sz="2" w:space="0" w:color="D9D9E3"/>
          </w:divBdr>
          <w:divsChild>
            <w:div w:id="1355616148">
              <w:marLeft w:val="0"/>
              <w:marRight w:val="0"/>
              <w:marTop w:val="0"/>
              <w:marBottom w:val="0"/>
              <w:divBdr>
                <w:top w:val="single" w:sz="2" w:space="0" w:color="D9D9E3"/>
                <w:left w:val="single" w:sz="2" w:space="0" w:color="D9D9E3"/>
                <w:bottom w:val="single" w:sz="2" w:space="0" w:color="D9D9E3"/>
                <w:right w:val="single" w:sz="2" w:space="0" w:color="D9D9E3"/>
              </w:divBdr>
              <w:divsChild>
                <w:div w:id="729696470">
                  <w:marLeft w:val="0"/>
                  <w:marRight w:val="0"/>
                  <w:marTop w:val="0"/>
                  <w:marBottom w:val="0"/>
                  <w:divBdr>
                    <w:top w:val="single" w:sz="2" w:space="0" w:color="D9D9E3"/>
                    <w:left w:val="single" w:sz="2" w:space="0" w:color="D9D9E3"/>
                    <w:bottom w:val="single" w:sz="2" w:space="0" w:color="D9D9E3"/>
                    <w:right w:val="single" w:sz="2" w:space="0" w:color="D9D9E3"/>
                  </w:divBdr>
                  <w:divsChild>
                    <w:div w:id="1892645781">
                      <w:marLeft w:val="0"/>
                      <w:marRight w:val="0"/>
                      <w:marTop w:val="0"/>
                      <w:marBottom w:val="0"/>
                      <w:divBdr>
                        <w:top w:val="single" w:sz="2" w:space="0" w:color="D9D9E3"/>
                        <w:left w:val="single" w:sz="2" w:space="0" w:color="D9D9E3"/>
                        <w:bottom w:val="single" w:sz="2" w:space="0" w:color="D9D9E3"/>
                        <w:right w:val="single" w:sz="2" w:space="0" w:color="D9D9E3"/>
                      </w:divBdr>
                      <w:divsChild>
                        <w:div w:id="732701448">
                          <w:marLeft w:val="0"/>
                          <w:marRight w:val="0"/>
                          <w:marTop w:val="0"/>
                          <w:marBottom w:val="0"/>
                          <w:divBdr>
                            <w:top w:val="single" w:sz="2" w:space="0" w:color="auto"/>
                            <w:left w:val="single" w:sz="2" w:space="0" w:color="auto"/>
                            <w:bottom w:val="single" w:sz="6" w:space="0" w:color="auto"/>
                            <w:right w:val="single" w:sz="2" w:space="0" w:color="auto"/>
                          </w:divBdr>
                          <w:divsChild>
                            <w:div w:id="1065297820">
                              <w:marLeft w:val="0"/>
                              <w:marRight w:val="0"/>
                              <w:marTop w:val="100"/>
                              <w:marBottom w:val="100"/>
                              <w:divBdr>
                                <w:top w:val="single" w:sz="2" w:space="0" w:color="D9D9E3"/>
                                <w:left w:val="single" w:sz="2" w:space="0" w:color="D9D9E3"/>
                                <w:bottom w:val="single" w:sz="2" w:space="0" w:color="D9D9E3"/>
                                <w:right w:val="single" w:sz="2" w:space="0" w:color="D9D9E3"/>
                              </w:divBdr>
                              <w:divsChild>
                                <w:div w:id="400643156">
                                  <w:marLeft w:val="0"/>
                                  <w:marRight w:val="0"/>
                                  <w:marTop w:val="0"/>
                                  <w:marBottom w:val="0"/>
                                  <w:divBdr>
                                    <w:top w:val="single" w:sz="2" w:space="0" w:color="D9D9E3"/>
                                    <w:left w:val="single" w:sz="2" w:space="0" w:color="D9D9E3"/>
                                    <w:bottom w:val="single" w:sz="2" w:space="0" w:color="D9D9E3"/>
                                    <w:right w:val="single" w:sz="2" w:space="0" w:color="D9D9E3"/>
                                  </w:divBdr>
                                  <w:divsChild>
                                    <w:div w:id="1940406267">
                                      <w:marLeft w:val="0"/>
                                      <w:marRight w:val="0"/>
                                      <w:marTop w:val="0"/>
                                      <w:marBottom w:val="0"/>
                                      <w:divBdr>
                                        <w:top w:val="single" w:sz="2" w:space="0" w:color="D9D9E3"/>
                                        <w:left w:val="single" w:sz="2" w:space="0" w:color="D9D9E3"/>
                                        <w:bottom w:val="single" w:sz="2" w:space="0" w:color="D9D9E3"/>
                                        <w:right w:val="single" w:sz="2" w:space="0" w:color="D9D9E3"/>
                                      </w:divBdr>
                                      <w:divsChild>
                                        <w:div w:id="1008365782">
                                          <w:marLeft w:val="0"/>
                                          <w:marRight w:val="0"/>
                                          <w:marTop w:val="0"/>
                                          <w:marBottom w:val="0"/>
                                          <w:divBdr>
                                            <w:top w:val="single" w:sz="2" w:space="0" w:color="D9D9E3"/>
                                            <w:left w:val="single" w:sz="2" w:space="0" w:color="D9D9E3"/>
                                            <w:bottom w:val="single" w:sz="2" w:space="0" w:color="D9D9E3"/>
                                            <w:right w:val="single" w:sz="2" w:space="0" w:color="D9D9E3"/>
                                          </w:divBdr>
                                          <w:divsChild>
                                            <w:div w:id="18639776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45930486">
          <w:marLeft w:val="0"/>
          <w:marRight w:val="0"/>
          <w:marTop w:val="0"/>
          <w:marBottom w:val="0"/>
          <w:divBdr>
            <w:top w:val="none" w:sz="0" w:space="0" w:color="auto"/>
            <w:left w:val="none" w:sz="0" w:space="0" w:color="auto"/>
            <w:bottom w:val="none" w:sz="0" w:space="0" w:color="auto"/>
            <w:right w:val="none" w:sz="0" w:space="0" w:color="auto"/>
          </w:divBdr>
        </w:div>
      </w:divsChild>
    </w:div>
    <w:div w:id="150025408">
      <w:bodyDiv w:val="1"/>
      <w:marLeft w:val="0"/>
      <w:marRight w:val="0"/>
      <w:marTop w:val="0"/>
      <w:marBottom w:val="0"/>
      <w:divBdr>
        <w:top w:val="none" w:sz="0" w:space="0" w:color="auto"/>
        <w:left w:val="none" w:sz="0" w:space="0" w:color="auto"/>
        <w:bottom w:val="none" w:sz="0" w:space="0" w:color="auto"/>
        <w:right w:val="none" w:sz="0" w:space="0" w:color="auto"/>
      </w:divBdr>
    </w:div>
    <w:div w:id="167258441">
      <w:bodyDiv w:val="1"/>
      <w:marLeft w:val="0"/>
      <w:marRight w:val="0"/>
      <w:marTop w:val="0"/>
      <w:marBottom w:val="0"/>
      <w:divBdr>
        <w:top w:val="none" w:sz="0" w:space="0" w:color="auto"/>
        <w:left w:val="none" w:sz="0" w:space="0" w:color="auto"/>
        <w:bottom w:val="none" w:sz="0" w:space="0" w:color="auto"/>
        <w:right w:val="none" w:sz="0" w:space="0" w:color="auto"/>
      </w:divBdr>
    </w:div>
    <w:div w:id="228805256">
      <w:bodyDiv w:val="1"/>
      <w:marLeft w:val="0"/>
      <w:marRight w:val="0"/>
      <w:marTop w:val="0"/>
      <w:marBottom w:val="0"/>
      <w:divBdr>
        <w:top w:val="none" w:sz="0" w:space="0" w:color="auto"/>
        <w:left w:val="none" w:sz="0" w:space="0" w:color="auto"/>
        <w:bottom w:val="none" w:sz="0" w:space="0" w:color="auto"/>
        <w:right w:val="none" w:sz="0" w:space="0" w:color="auto"/>
      </w:divBdr>
    </w:div>
    <w:div w:id="243536718">
      <w:bodyDiv w:val="1"/>
      <w:marLeft w:val="0"/>
      <w:marRight w:val="0"/>
      <w:marTop w:val="0"/>
      <w:marBottom w:val="0"/>
      <w:divBdr>
        <w:top w:val="none" w:sz="0" w:space="0" w:color="auto"/>
        <w:left w:val="none" w:sz="0" w:space="0" w:color="auto"/>
        <w:bottom w:val="none" w:sz="0" w:space="0" w:color="auto"/>
        <w:right w:val="none" w:sz="0" w:space="0" w:color="auto"/>
      </w:divBdr>
    </w:div>
    <w:div w:id="250505639">
      <w:bodyDiv w:val="1"/>
      <w:marLeft w:val="0"/>
      <w:marRight w:val="0"/>
      <w:marTop w:val="0"/>
      <w:marBottom w:val="0"/>
      <w:divBdr>
        <w:top w:val="none" w:sz="0" w:space="0" w:color="auto"/>
        <w:left w:val="none" w:sz="0" w:space="0" w:color="auto"/>
        <w:bottom w:val="none" w:sz="0" w:space="0" w:color="auto"/>
        <w:right w:val="none" w:sz="0" w:space="0" w:color="auto"/>
      </w:divBdr>
    </w:div>
    <w:div w:id="251400734">
      <w:bodyDiv w:val="1"/>
      <w:marLeft w:val="0"/>
      <w:marRight w:val="0"/>
      <w:marTop w:val="0"/>
      <w:marBottom w:val="0"/>
      <w:divBdr>
        <w:top w:val="none" w:sz="0" w:space="0" w:color="auto"/>
        <w:left w:val="none" w:sz="0" w:space="0" w:color="auto"/>
        <w:bottom w:val="none" w:sz="0" w:space="0" w:color="auto"/>
        <w:right w:val="none" w:sz="0" w:space="0" w:color="auto"/>
      </w:divBdr>
      <w:divsChild>
        <w:div w:id="1273902605">
          <w:marLeft w:val="0"/>
          <w:marRight w:val="0"/>
          <w:marTop w:val="0"/>
          <w:marBottom w:val="0"/>
          <w:divBdr>
            <w:top w:val="single" w:sz="2" w:space="0" w:color="D9D9E3"/>
            <w:left w:val="single" w:sz="2" w:space="0" w:color="D9D9E3"/>
            <w:bottom w:val="single" w:sz="2" w:space="0" w:color="D9D9E3"/>
            <w:right w:val="single" w:sz="2" w:space="0" w:color="D9D9E3"/>
          </w:divBdr>
          <w:divsChild>
            <w:div w:id="1383477287">
              <w:marLeft w:val="0"/>
              <w:marRight w:val="0"/>
              <w:marTop w:val="0"/>
              <w:marBottom w:val="0"/>
              <w:divBdr>
                <w:top w:val="single" w:sz="2" w:space="0" w:color="D9D9E3"/>
                <w:left w:val="single" w:sz="2" w:space="0" w:color="D9D9E3"/>
                <w:bottom w:val="single" w:sz="2" w:space="0" w:color="D9D9E3"/>
                <w:right w:val="single" w:sz="2" w:space="0" w:color="D9D9E3"/>
              </w:divBdr>
              <w:divsChild>
                <w:div w:id="554898692">
                  <w:marLeft w:val="0"/>
                  <w:marRight w:val="0"/>
                  <w:marTop w:val="0"/>
                  <w:marBottom w:val="0"/>
                  <w:divBdr>
                    <w:top w:val="single" w:sz="2" w:space="0" w:color="D9D9E3"/>
                    <w:left w:val="single" w:sz="2" w:space="0" w:color="D9D9E3"/>
                    <w:bottom w:val="single" w:sz="2" w:space="0" w:color="D9D9E3"/>
                    <w:right w:val="single" w:sz="2" w:space="0" w:color="D9D9E3"/>
                  </w:divBdr>
                  <w:divsChild>
                    <w:div w:id="1367173045">
                      <w:marLeft w:val="0"/>
                      <w:marRight w:val="0"/>
                      <w:marTop w:val="0"/>
                      <w:marBottom w:val="0"/>
                      <w:divBdr>
                        <w:top w:val="single" w:sz="2" w:space="0" w:color="D9D9E3"/>
                        <w:left w:val="single" w:sz="2" w:space="0" w:color="D9D9E3"/>
                        <w:bottom w:val="single" w:sz="2" w:space="0" w:color="D9D9E3"/>
                        <w:right w:val="single" w:sz="2" w:space="0" w:color="D9D9E3"/>
                      </w:divBdr>
                      <w:divsChild>
                        <w:div w:id="1865168081">
                          <w:marLeft w:val="0"/>
                          <w:marRight w:val="0"/>
                          <w:marTop w:val="0"/>
                          <w:marBottom w:val="0"/>
                          <w:divBdr>
                            <w:top w:val="single" w:sz="2" w:space="0" w:color="auto"/>
                            <w:left w:val="single" w:sz="2" w:space="0" w:color="auto"/>
                            <w:bottom w:val="single" w:sz="6" w:space="0" w:color="auto"/>
                            <w:right w:val="single" w:sz="2" w:space="0" w:color="auto"/>
                          </w:divBdr>
                          <w:divsChild>
                            <w:div w:id="970786295">
                              <w:marLeft w:val="0"/>
                              <w:marRight w:val="0"/>
                              <w:marTop w:val="100"/>
                              <w:marBottom w:val="100"/>
                              <w:divBdr>
                                <w:top w:val="single" w:sz="2" w:space="0" w:color="D9D9E3"/>
                                <w:left w:val="single" w:sz="2" w:space="0" w:color="D9D9E3"/>
                                <w:bottom w:val="single" w:sz="2" w:space="0" w:color="D9D9E3"/>
                                <w:right w:val="single" w:sz="2" w:space="0" w:color="D9D9E3"/>
                              </w:divBdr>
                              <w:divsChild>
                                <w:div w:id="1169252000">
                                  <w:marLeft w:val="0"/>
                                  <w:marRight w:val="0"/>
                                  <w:marTop w:val="0"/>
                                  <w:marBottom w:val="0"/>
                                  <w:divBdr>
                                    <w:top w:val="single" w:sz="2" w:space="0" w:color="D9D9E3"/>
                                    <w:left w:val="single" w:sz="2" w:space="0" w:color="D9D9E3"/>
                                    <w:bottom w:val="single" w:sz="2" w:space="0" w:color="D9D9E3"/>
                                    <w:right w:val="single" w:sz="2" w:space="0" w:color="D9D9E3"/>
                                  </w:divBdr>
                                  <w:divsChild>
                                    <w:div w:id="565923270">
                                      <w:marLeft w:val="0"/>
                                      <w:marRight w:val="0"/>
                                      <w:marTop w:val="0"/>
                                      <w:marBottom w:val="0"/>
                                      <w:divBdr>
                                        <w:top w:val="single" w:sz="2" w:space="0" w:color="D9D9E3"/>
                                        <w:left w:val="single" w:sz="2" w:space="0" w:color="D9D9E3"/>
                                        <w:bottom w:val="single" w:sz="2" w:space="0" w:color="D9D9E3"/>
                                        <w:right w:val="single" w:sz="2" w:space="0" w:color="D9D9E3"/>
                                      </w:divBdr>
                                      <w:divsChild>
                                        <w:div w:id="473453908">
                                          <w:marLeft w:val="0"/>
                                          <w:marRight w:val="0"/>
                                          <w:marTop w:val="0"/>
                                          <w:marBottom w:val="0"/>
                                          <w:divBdr>
                                            <w:top w:val="single" w:sz="2" w:space="0" w:color="D9D9E3"/>
                                            <w:left w:val="single" w:sz="2" w:space="0" w:color="D9D9E3"/>
                                            <w:bottom w:val="single" w:sz="2" w:space="0" w:color="D9D9E3"/>
                                            <w:right w:val="single" w:sz="2" w:space="0" w:color="D9D9E3"/>
                                          </w:divBdr>
                                          <w:divsChild>
                                            <w:div w:id="1331778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1732008">
          <w:marLeft w:val="0"/>
          <w:marRight w:val="0"/>
          <w:marTop w:val="0"/>
          <w:marBottom w:val="0"/>
          <w:divBdr>
            <w:top w:val="none" w:sz="0" w:space="0" w:color="auto"/>
            <w:left w:val="none" w:sz="0" w:space="0" w:color="auto"/>
            <w:bottom w:val="none" w:sz="0" w:space="0" w:color="auto"/>
            <w:right w:val="none" w:sz="0" w:space="0" w:color="auto"/>
          </w:divBdr>
        </w:div>
      </w:divsChild>
    </w:div>
    <w:div w:id="289089865">
      <w:bodyDiv w:val="1"/>
      <w:marLeft w:val="0"/>
      <w:marRight w:val="0"/>
      <w:marTop w:val="0"/>
      <w:marBottom w:val="0"/>
      <w:divBdr>
        <w:top w:val="none" w:sz="0" w:space="0" w:color="auto"/>
        <w:left w:val="none" w:sz="0" w:space="0" w:color="auto"/>
        <w:bottom w:val="none" w:sz="0" w:space="0" w:color="auto"/>
        <w:right w:val="none" w:sz="0" w:space="0" w:color="auto"/>
      </w:divBdr>
    </w:div>
    <w:div w:id="314724839">
      <w:bodyDiv w:val="1"/>
      <w:marLeft w:val="0"/>
      <w:marRight w:val="0"/>
      <w:marTop w:val="0"/>
      <w:marBottom w:val="0"/>
      <w:divBdr>
        <w:top w:val="none" w:sz="0" w:space="0" w:color="auto"/>
        <w:left w:val="none" w:sz="0" w:space="0" w:color="auto"/>
        <w:bottom w:val="none" w:sz="0" w:space="0" w:color="auto"/>
        <w:right w:val="none" w:sz="0" w:space="0" w:color="auto"/>
      </w:divBdr>
    </w:div>
    <w:div w:id="366415507">
      <w:bodyDiv w:val="1"/>
      <w:marLeft w:val="0"/>
      <w:marRight w:val="0"/>
      <w:marTop w:val="0"/>
      <w:marBottom w:val="0"/>
      <w:divBdr>
        <w:top w:val="none" w:sz="0" w:space="0" w:color="auto"/>
        <w:left w:val="none" w:sz="0" w:space="0" w:color="auto"/>
        <w:bottom w:val="none" w:sz="0" w:space="0" w:color="auto"/>
        <w:right w:val="none" w:sz="0" w:space="0" w:color="auto"/>
      </w:divBdr>
    </w:div>
    <w:div w:id="372388258">
      <w:bodyDiv w:val="1"/>
      <w:marLeft w:val="0"/>
      <w:marRight w:val="0"/>
      <w:marTop w:val="0"/>
      <w:marBottom w:val="0"/>
      <w:divBdr>
        <w:top w:val="none" w:sz="0" w:space="0" w:color="auto"/>
        <w:left w:val="none" w:sz="0" w:space="0" w:color="auto"/>
        <w:bottom w:val="none" w:sz="0" w:space="0" w:color="auto"/>
        <w:right w:val="none" w:sz="0" w:space="0" w:color="auto"/>
      </w:divBdr>
    </w:div>
    <w:div w:id="423038261">
      <w:bodyDiv w:val="1"/>
      <w:marLeft w:val="0"/>
      <w:marRight w:val="0"/>
      <w:marTop w:val="0"/>
      <w:marBottom w:val="0"/>
      <w:divBdr>
        <w:top w:val="none" w:sz="0" w:space="0" w:color="auto"/>
        <w:left w:val="none" w:sz="0" w:space="0" w:color="auto"/>
        <w:bottom w:val="none" w:sz="0" w:space="0" w:color="auto"/>
        <w:right w:val="none" w:sz="0" w:space="0" w:color="auto"/>
      </w:divBdr>
    </w:div>
    <w:div w:id="520824370">
      <w:bodyDiv w:val="1"/>
      <w:marLeft w:val="0"/>
      <w:marRight w:val="0"/>
      <w:marTop w:val="0"/>
      <w:marBottom w:val="0"/>
      <w:divBdr>
        <w:top w:val="none" w:sz="0" w:space="0" w:color="auto"/>
        <w:left w:val="none" w:sz="0" w:space="0" w:color="auto"/>
        <w:bottom w:val="none" w:sz="0" w:space="0" w:color="auto"/>
        <w:right w:val="none" w:sz="0" w:space="0" w:color="auto"/>
      </w:divBdr>
    </w:div>
    <w:div w:id="546525816">
      <w:bodyDiv w:val="1"/>
      <w:marLeft w:val="0"/>
      <w:marRight w:val="0"/>
      <w:marTop w:val="0"/>
      <w:marBottom w:val="0"/>
      <w:divBdr>
        <w:top w:val="none" w:sz="0" w:space="0" w:color="auto"/>
        <w:left w:val="none" w:sz="0" w:space="0" w:color="auto"/>
        <w:bottom w:val="none" w:sz="0" w:space="0" w:color="auto"/>
        <w:right w:val="none" w:sz="0" w:space="0" w:color="auto"/>
      </w:divBdr>
    </w:div>
    <w:div w:id="573440774">
      <w:bodyDiv w:val="1"/>
      <w:marLeft w:val="0"/>
      <w:marRight w:val="0"/>
      <w:marTop w:val="0"/>
      <w:marBottom w:val="0"/>
      <w:divBdr>
        <w:top w:val="none" w:sz="0" w:space="0" w:color="auto"/>
        <w:left w:val="none" w:sz="0" w:space="0" w:color="auto"/>
        <w:bottom w:val="none" w:sz="0" w:space="0" w:color="auto"/>
        <w:right w:val="none" w:sz="0" w:space="0" w:color="auto"/>
      </w:divBdr>
    </w:div>
    <w:div w:id="579146703">
      <w:bodyDiv w:val="1"/>
      <w:marLeft w:val="0"/>
      <w:marRight w:val="0"/>
      <w:marTop w:val="0"/>
      <w:marBottom w:val="0"/>
      <w:divBdr>
        <w:top w:val="none" w:sz="0" w:space="0" w:color="auto"/>
        <w:left w:val="none" w:sz="0" w:space="0" w:color="auto"/>
        <w:bottom w:val="none" w:sz="0" w:space="0" w:color="auto"/>
        <w:right w:val="none" w:sz="0" w:space="0" w:color="auto"/>
      </w:divBdr>
    </w:div>
    <w:div w:id="589704313">
      <w:bodyDiv w:val="1"/>
      <w:marLeft w:val="0"/>
      <w:marRight w:val="0"/>
      <w:marTop w:val="0"/>
      <w:marBottom w:val="0"/>
      <w:divBdr>
        <w:top w:val="none" w:sz="0" w:space="0" w:color="auto"/>
        <w:left w:val="none" w:sz="0" w:space="0" w:color="auto"/>
        <w:bottom w:val="none" w:sz="0" w:space="0" w:color="auto"/>
        <w:right w:val="none" w:sz="0" w:space="0" w:color="auto"/>
      </w:divBdr>
    </w:div>
    <w:div w:id="606541507">
      <w:bodyDiv w:val="1"/>
      <w:marLeft w:val="0"/>
      <w:marRight w:val="0"/>
      <w:marTop w:val="0"/>
      <w:marBottom w:val="0"/>
      <w:divBdr>
        <w:top w:val="none" w:sz="0" w:space="0" w:color="auto"/>
        <w:left w:val="none" w:sz="0" w:space="0" w:color="auto"/>
        <w:bottom w:val="none" w:sz="0" w:space="0" w:color="auto"/>
        <w:right w:val="none" w:sz="0" w:space="0" w:color="auto"/>
      </w:divBdr>
    </w:div>
    <w:div w:id="659113306">
      <w:bodyDiv w:val="1"/>
      <w:marLeft w:val="0"/>
      <w:marRight w:val="0"/>
      <w:marTop w:val="0"/>
      <w:marBottom w:val="0"/>
      <w:divBdr>
        <w:top w:val="none" w:sz="0" w:space="0" w:color="auto"/>
        <w:left w:val="none" w:sz="0" w:space="0" w:color="auto"/>
        <w:bottom w:val="none" w:sz="0" w:space="0" w:color="auto"/>
        <w:right w:val="none" w:sz="0" w:space="0" w:color="auto"/>
      </w:divBdr>
      <w:divsChild>
        <w:div w:id="630020659">
          <w:marLeft w:val="0"/>
          <w:marRight w:val="0"/>
          <w:marTop w:val="0"/>
          <w:marBottom w:val="0"/>
          <w:divBdr>
            <w:top w:val="single" w:sz="2" w:space="0" w:color="D9D9E3"/>
            <w:left w:val="single" w:sz="2" w:space="0" w:color="D9D9E3"/>
            <w:bottom w:val="single" w:sz="2" w:space="0" w:color="D9D9E3"/>
            <w:right w:val="single" w:sz="2" w:space="0" w:color="D9D9E3"/>
          </w:divBdr>
          <w:divsChild>
            <w:div w:id="1041587848">
              <w:marLeft w:val="0"/>
              <w:marRight w:val="0"/>
              <w:marTop w:val="0"/>
              <w:marBottom w:val="0"/>
              <w:divBdr>
                <w:top w:val="single" w:sz="2" w:space="0" w:color="D9D9E3"/>
                <w:left w:val="single" w:sz="2" w:space="0" w:color="D9D9E3"/>
                <w:bottom w:val="single" w:sz="2" w:space="0" w:color="D9D9E3"/>
                <w:right w:val="single" w:sz="2" w:space="0" w:color="D9D9E3"/>
              </w:divBdr>
              <w:divsChild>
                <w:div w:id="1973363719">
                  <w:marLeft w:val="0"/>
                  <w:marRight w:val="0"/>
                  <w:marTop w:val="0"/>
                  <w:marBottom w:val="0"/>
                  <w:divBdr>
                    <w:top w:val="single" w:sz="2" w:space="0" w:color="D9D9E3"/>
                    <w:left w:val="single" w:sz="2" w:space="0" w:color="D9D9E3"/>
                    <w:bottom w:val="single" w:sz="2" w:space="0" w:color="D9D9E3"/>
                    <w:right w:val="single" w:sz="2" w:space="0" w:color="D9D9E3"/>
                  </w:divBdr>
                  <w:divsChild>
                    <w:div w:id="1584872405">
                      <w:marLeft w:val="0"/>
                      <w:marRight w:val="0"/>
                      <w:marTop w:val="0"/>
                      <w:marBottom w:val="0"/>
                      <w:divBdr>
                        <w:top w:val="single" w:sz="2" w:space="0" w:color="D9D9E3"/>
                        <w:left w:val="single" w:sz="2" w:space="0" w:color="D9D9E3"/>
                        <w:bottom w:val="single" w:sz="2" w:space="0" w:color="D9D9E3"/>
                        <w:right w:val="single" w:sz="2" w:space="0" w:color="D9D9E3"/>
                      </w:divBdr>
                      <w:divsChild>
                        <w:div w:id="285889431">
                          <w:marLeft w:val="0"/>
                          <w:marRight w:val="0"/>
                          <w:marTop w:val="0"/>
                          <w:marBottom w:val="0"/>
                          <w:divBdr>
                            <w:top w:val="single" w:sz="2" w:space="0" w:color="auto"/>
                            <w:left w:val="single" w:sz="2" w:space="0" w:color="auto"/>
                            <w:bottom w:val="single" w:sz="6" w:space="0" w:color="auto"/>
                            <w:right w:val="single" w:sz="2" w:space="0" w:color="auto"/>
                          </w:divBdr>
                          <w:divsChild>
                            <w:div w:id="499279212">
                              <w:marLeft w:val="0"/>
                              <w:marRight w:val="0"/>
                              <w:marTop w:val="100"/>
                              <w:marBottom w:val="100"/>
                              <w:divBdr>
                                <w:top w:val="single" w:sz="2" w:space="0" w:color="D9D9E3"/>
                                <w:left w:val="single" w:sz="2" w:space="0" w:color="D9D9E3"/>
                                <w:bottom w:val="single" w:sz="2" w:space="0" w:color="D9D9E3"/>
                                <w:right w:val="single" w:sz="2" w:space="0" w:color="D9D9E3"/>
                              </w:divBdr>
                              <w:divsChild>
                                <w:div w:id="551427889">
                                  <w:marLeft w:val="0"/>
                                  <w:marRight w:val="0"/>
                                  <w:marTop w:val="0"/>
                                  <w:marBottom w:val="0"/>
                                  <w:divBdr>
                                    <w:top w:val="single" w:sz="2" w:space="0" w:color="D9D9E3"/>
                                    <w:left w:val="single" w:sz="2" w:space="0" w:color="D9D9E3"/>
                                    <w:bottom w:val="single" w:sz="2" w:space="0" w:color="D9D9E3"/>
                                    <w:right w:val="single" w:sz="2" w:space="0" w:color="D9D9E3"/>
                                  </w:divBdr>
                                  <w:divsChild>
                                    <w:div w:id="139034260">
                                      <w:marLeft w:val="0"/>
                                      <w:marRight w:val="0"/>
                                      <w:marTop w:val="0"/>
                                      <w:marBottom w:val="0"/>
                                      <w:divBdr>
                                        <w:top w:val="single" w:sz="2" w:space="0" w:color="D9D9E3"/>
                                        <w:left w:val="single" w:sz="2" w:space="0" w:color="D9D9E3"/>
                                        <w:bottom w:val="single" w:sz="2" w:space="0" w:color="D9D9E3"/>
                                        <w:right w:val="single" w:sz="2" w:space="0" w:color="D9D9E3"/>
                                      </w:divBdr>
                                      <w:divsChild>
                                        <w:div w:id="1051726916">
                                          <w:marLeft w:val="0"/>
                                          <w:marRight w:val="0"/>
                                          <w:marTop w:val="0"/>
                                          <w:marBottom w:val="0"/>
                                          <w:divBdr>
                                            <w:top w:val="single" w:sz="2" w:space="0" w:color="D9D9E3"/>
                                            <w:left w:val="single" w:sz="2" w:space="0" w:color="D9D9E3"/>
                                            <w:bottom w:val="single" w:sz="2" w:space="0" w:color="D9D9E3"/>
                                            <w:right w:val="single" w:sz="2" w:space="0" w:color="D9D9E3"/>
                                          </w:divBdr>
                                          <w:divsChild>
                                            <w:div w:id="20921152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00593782">
          <w:marLeft w:val="0"/>
          <w:marRight w:val="0"/>
          <w:marTop w:val="0"/>
          <w:marBottom w:val="0"/>
          <w:divBdr>
            <w:top w:val="none" w:sz="0" w:space="0" w:color="auto"/>
            <w:left w:val="none" w:sz="0" w:space="0" w:color="auto"/>
            <w:bottom w:val="none" w:sz="0" w:space="0" w:color="auto"/>
            <w:right w:val="none" w:sz="0" w:space="0" w:color="auto"/>
          </w:divBdr>
          <w:divsChild>
            <w:div w:id="171605677">
              <w:marLeft w:val="0"/>
              <w:marRight w:val="0"/>
              <w:marTop w:val="0"/>
              <w:marBottom w:val="0"/>
              <w:divBdr>
                <w:top w:val="single" w:sz="2" w:space="0" w:color="D9D9E3"/>
                <w:left w:val="single" w:sz="2" w:space="0" w:color="D9D9E3"/>
                <w:bottom w:val="single" w:sz="2" w:space="0" w:color="D9D9E3"/>
                <w:right w:val="single" w:sz="2" w:space="0" w:color="D9D9E3"/>
              </w:divBdr>
              <w:divsChild>
                <w:div w:id="1798335372">
                  <w:marLeft w:val="0"/>
                  <w:marRight w:val="0"/>
                  <w:marTop w:val="0"/>
                  <w:marBottom w:val="0"/>
                  <w:divBdr>
                    <w:top w:val="single" w:sz="2" w:space="0" w:color="D9D9E3"/>
                    <w:left w:val="single" w:sz="2" w:space="0" w:color="D9D9E3"/>
                    <w:bottom w:val="single" w:sz="2" w:space="0" w:color="D9D9E3"/>
                    <w:right w:val="single" w:sz="2" w:space="0" w:color="D9D9E3"/>
                  </w:divBdr>
                  <w:divsChild>
                    <w:div w:id="256599530">
                      <w:marLeft w:val="0"/>
                      <w:marRight w:val="0"/>
                      <w:marTop w:val="0"/>
                      <w:marBottom w:val="0"/>
                      <w:divBdr>
                        <w:top w:val="single" w:sz="2" w:space="0" w:color="D9D9E3"/>
                        <w:left w:val="single" w:sz="2" w:space="0" w:color="D9D9E3"/>
                        <w:bottom w:val="single" w:sz="2" w:space="0" w:color="D9D9E3"/>
                        <w:right w:val="single" w:sz="2" w:space="0" w:color="D9D9E3"/>
                      </w:divBdr>
                      <w:divsChild>
                        <w:div w:id="21328228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95470074">
      <w:bodyDiv w:val="1"/>
      <w:marLeft w:val="0"/>
      <w:marRight w:val="0"/>
      <w:marTop w:val="0"/>
      <w:marBottom w:val="0"/>
      <w:divBdr>
        <w:top w:val="none" w:sz="0" w:space="0" w:color="auto"/>
        <w:left w:val="none" w:sz="0" w:space="0" w:color="auto"/>
        <w:bottom w:val="none" w:sz="0" w:space="0" w:color="auto"/>
        <w:right w:val="none" w:sz="0" w:space="0" w:color="auto"/>
      </w:divBdr>
    </w:div>
    <w:div w:id="732121548">
      <w:bodyDiv w:val="1"/>
      <w:marLeft w:val="0"/>
      <w:marRight w:val="0"/>
      <w:marTop w:val="0"/>
      <w:marBottom w:val="0"/>
      <w:divBdr>
        <w:top w:val="none" w:sz="0" w:space="0" w:color="auto"/>
        <w:left w:val="none" w:sz="0" w:space="0" w:color="auto"/>
        <w:bottom w:val="none" w:sz="0" w:space="0" w:color="auto"/>
        <w:right w:val="none" w:sz="0" w:space="0" w:color="auto"/>
      </w:divBdr>
    </w:div>
    <w:div w:id="733773068">
      <w:bodyDiv w:val="1"/>
      <w:marLeft w:val="0"/>
      <w:marRight w:val="0"/>
      <w:marTop w:val="0"/>
      <w:marBottom w:val="0"/>
      <w:divBdr>
        <w:top w:val="none" w:sz="0" w:space="0" w:color="auto"/>
        <w:left w:val="none" w:sz="0" w:space="0" w:color="auto"/>
        <w:bottom w:val="none" w:sz="0" w:space="0" w:color="auto"/>
        <w:right w:val="none" w:sz="0" w:space="0" w:color="auto"/>
      </w:divBdr>
    </w:div>
    <w:div w:id="834148943">
      <w:bodyDiv w:val="1"/>
      <w:marLeft w:val="0"/>
      <w:marRight w:val="0"/>
      <w:marTop w:val="0"/>
      <w:marBottom w:val="0"/>
      <w:divBdr>
        <w:top w:val="none" w:sz="0" w:space="0" w:color="auto"/>
        <w:left w:val="none" w:sz="0" w:space="0" w:color="auto"/>
        <w:bottom w:val="none" w:sz="0" w:space="0" w:color="auto"/>
        <w:right w:val="none" w:sz="0" w:space="0" w:color="auto"/>
      </w:divBdr>
      <w:divsChild>
        <w:div w:id="421414211">
          <w:marLeft w:val="0"/>
          <w:marRight w:val="0"/>
          <w:marTop w:val="0"/>
          <w:marBottom w:val="0"/>
          <w:divBdr>
            <w:top w:val="single" w:sz="2" w:space="0" w:color="D9D9E3"/>
            <w:left w:val="single" w:sz="2" w:space="0" w:color="D9D9E3"/>
            <w:bottom w:val="single" w:sz="2" w:space="0" w:color="D9D9E3"/>
            <w:right w:val="single" w:sz="2" w:space="0" w:color="D9D9E3"/>
          </w:divBdr>
          <w:divsChild>
            <w:div w:id="459111557">
              <w:marLeft w:val="0"/>
              <w:marRight w:val="0"/>
              <w:marTop w:val="0"/>
              <w:marBottom w:val="0"/>
              <w:divBdr>
                <w:top w:val="single" w:sz="2" w:space="0" w:color="D9D9E3"/>
                <w:left w:val="single" w:sz="2" w:space="0" w:color="D9D9E3"/>
                <w:bottom w:val="single" w:sz="2" w:space="0" w:color="D9D9E3"/>
                <w:right w:val="single" w:sz="2" w:space="0" w:color="D9D9E3"/>
              </w:divBdr>
              <w:divsChild>
                <w:div w:id="805465480">
                  <w:marLeft w:val="0"/>
                  <w:marRight w:val="0"/>
                  <w:marTop w:val="0"/>
                  <w:marBottom w:val="0"/>
                  <w:divBdr>
                    <w:top w:val="single" w:sz="2" w:space="0" w:color="D9D9E3"/>
                    <w:left w:val="single" w:sz="2" w:space="0" w:color="D9D9E3"/>
                    <w:bottom w:val="single" w:sz="2" w:space="0" w:color="D9D9E3"/>
                    <w:right w:val="single" w:sz="2" w:space="0" w:color="D9D9E3"/>
                  </w:divBdr>
                  <w:divsChild>
                    <w:div w:id="1215046613">
                      <w:marLeft w:val="0"/>
                      <w:marRight w:val="0"/>
                      <w:marTop w:val="0"/>
                      <w:marBottom w:val="0"/>
                      <w:divBdr>
                        <w:top w:val="single" w:sz="2" w:space="0" w:color="D9D9E3"/>
                        <w:left w:val="single" w:sz="2" w:space="0" w:color="D9D9E3"/>
                        <w:bottom w:val="single" w:sz="2" w:space="0" w:color="D9D9E3"/>
                        <w:right w:val="single" w:sz="2" w:space="0" w:color="D9D9E3"/>
                      </w:divBdr>
                      <w:divsChild>
                        <w:div w:id="174392389">
                          <w:marLeft w:val="0"/>
                          <w:marRight w:val="0"/>
                          <w:marTop w:val="0"/>
                          <w:marBottom w:val="0"/>
                          <w:divBdr>
                            <w:top w:val="single" w:sz="2" w:space="0" w:color="auto"/>
                            <w:left w:val="single" w:sz="2" w:space="0" w:color="auto"/>
                            <w:bottom w:val="single" w:sz="6" w:space="0" w:color="auto"/>
                            <w:right w:val="single" w:sz="2" w:space="0" w:color="auto"/>
                          </w:divBdr>
                          <w:divsChild>
                            <w:div w:id="2131699878">
                              <w:marLeft w:val="0"/>
                              <w:marRight w:val="0"/>
                              <w:marTop w:val="100"/>
                              <w:marBottom w:val="100"/>
                              <w:divBdr>
                                <w:top w:val="single" w:sz="2" w:space="0" w:color="D9D9E3"/>
                                <w:left w:val="single" w:sz="2" w:space="0" w:color="D9D9E3"/>
                                <w:bottom w:val="single" w:sz="2" w:space="0" w:color="D9D9E3"/>
                                <w:right w:val="single" w:sz="2" w:space="0" w:color="D9D9E3"/>
                              </w:divBdr>
                              <w:divsChild>
                                <w:div w:id="1486892405">
                                  <w:marLeft w:val="0"/>
                                  <w:marRight w:val="0"/>
                                  <w:marTop w:val="0"/>
                                  <w:marBottom w:val="0"/>
                                  <w:divBdr>
                                    <w:top w:val="single" w:sz="2" w:space="0" w:color="D9D9E3"/>
                                    <w:left w:val="single" w:sz="2" w:space="0" w:color="D9D9E3"/>
                                    <w:bottom w:val="single" w:sz="2" w:space="0" w:color="D9D9E3"/>
                                    <w:right w:val="single" w:sz="2" w:space="0" w:color="D9D9E3"/>
                                  </w:divBdr>
                                  <w:divsChild>
                                    <w:div w:id="1030842391">
                                      <w:marLeft w:val="0"/>
                                      <w:marRight w:val="0"/>
                                      <w:marTop w:val="0"/>
                                      <w:marBottom w:val="0"/>
                                      <w:divBdr>
                                        <w:top w:val="single" w:sz="2" w:space="0" w:color="D9D9E3"/>
                                        <w:left w:val="single" w:sz="2" w:space="0" w:color="D9D9E3"/>
                                        <w:bottom w:val="single" w:sz="2" w:space="0" w:color="D9D9E3"/>
                                        <w:right w:val="single" w:sz="2" w:space="0" w:color="D9D9E3"/>
                                      </w:divBdr>
                                      <w:divsChild>
                                        <w:div w:id="1617761046">
                                          <w:marLeft w:val="0"/>
                                          <w:marRight w:val="0"/>
                                          <w:marTop w:val="0"/>
                                          <w:marBottom w:val="0"/>
                                          <w:divBdr>
                                            <w:top w:val="single" w:sz="2" w:space="0" w:color="D9D9E3"/>
                                            <w:left w:val="single" w:sz="2" w:space="0" w:color="D9D9E3"/>
                                            <w:bottom w:val="single" w:sz="2" w:space="0" w:color="D9D9E3"/>
                                            <w:right w:val="single" w:sz="2" w:space="0" w:color="D9D9E3"/>
                                          </w:divBdr>
                                          <w:divsChild>
                                            <w:div w:id="1086263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18275834">
          <w:marLeft w:val="0"/>
          <w:marRight w:val="0"/>
          <w:marTop w:val="0"/>
          <w:marBottom w:val="0"/>
          <w:divBdr>
            <w:top w:val="none" w:sz="0" w:space="0" w:color="auto"/>
            <w:left w:val="none" w:sz="0" w:space="0" w:color="auto"/>
            <w:bottom w:val="none" w:sz="0" w:space="0" w:color="auto"/>
            <w:right w:val="none" w:sz="0" w:space="0" w:color="auto"/>
          </w:divBdr>
        </w:div>
      </w:divsChild>
    </w:div>
    <w:div w:id="845751982">
      <w:bodyDiv w:val="1"/>
      <w:marLeft w:val="0"/>
      <w:marRight w:val="0"/>
      <w:marTop w:val="0"/>
      <w:marBottom w:val="0"/>
      <w:divBdr>
        <w:top w:val="none" w:sz="0" w:space="0" w:color="auto"/>
        <w:left w:val="none" w:sz="0" w:space="0" w:color="auto"/>
        <w:bottom w:val="none" w:sz="0" w:space="0" w:color="auto"/>
        <w:right w:val="none" w:sz="0" w:space="0" w:color="auto"/>
      </w:divBdr>
    </w:div>
    <w:div w:id="862936372">
      <w:bodyDiv w:val="1"/>
      <w:marLeft w:val="0"/>
      <w:marRight w:val="0"/>
      <w:marTop w:val="0"/>
      <w:marBottom w:val="0"/>
      <w:divBdr>
        <w:top w:val="none" w:sz="0" w:space="0" w:color="auto"/>
        <w:left w:val="none" w:sz="0" w:space="0" w:color="auto"/>
        <w:bottom w:val="none" w:sz="0" w:space="0" w:color="auto"/>
        <w:right w:val="none" w:sz="0" w:space="0" w:color="auto"/>
      </w:divBdr>
    </w:div>
    <w:div w:id="892696507">
      <w:bodyDiv w:val="1"/>
      <w:marLeft w:val="0"/>
      <w:marRight w:val="0"/>
      <w:marTop w:val="0"/>
      <w:marBottom w:val="0"/>
      <w:divBdr>
        <w:top w:val="none" w:sz="0" w:space="0" w:color="auto"/>
        <w:left w:val="none" w:sz="0" w:space="0" w:color="auto"/>
        <w:bottom w:val="none" w:sz="0" w:space="0" w:color="auto"/>
        <w:right w:val="none" w:sz="0" w:space="0" w:color="auto"/>
      </w:divBdr>
    </w:div>
    <w:div w:id="902371884">
      <w:bodyDiv w:val="1"/>
      <w:marLeft w:val="0"/>
      <w:marRight w:val="0"/>
      <w:marTop w:val="0"/>
      <w:marBottom w:val="0"/>
      <w:divBdr>
        <w:top w:val="none" w:sz="0" w:space="0" w:color="auto"/>
        <w:left w:val="none" w:sz="0" w:space="0" w:color="auto"/>
        <w:bottom w:val="none" w:sz="0" w:space="0" w:color="auto"/>
        <w:right w:val="none" w:sz="0" w:space="0" w:color="auto"/>
      </w:divBdr>
    </w:div>
    <w:div w:id="909077905">
      <w:bodyDiv w:val="1"/>
      <w:marLeft w:val="0"/>
      <w:marRight w:val="0"/>
      <w:marTop w:val="0"/>
      <w:marBottom w:val="0"/>
      <w:divBdr>
        <w:top w:val="none" w:sz="0" w:space="0" w:color="auto"/>
        <w:left w:val="none" w:sz="0" w:space="0" w:color="auto"/>
        <w:bottom w:val="none" w:sz="0" w:space="0" w:color="auto"/>
        <w:right w:val="none" w:sz="0" w:space="0" w:color="auto"/>
      </w:divBdr>
    </w:div>
    <w:div w:id="985664454">
      <w:bodyDiv w:val="1"/>
      <w:marLeft w:val="0"/>
      <w:marRight w:val="0"/>
      <w:marTop w:val="0"/>
      <w:marBottom w:val="0"/>
      <w:divBdr>
        <w:top w:val="none" w:sz="0" w:space="0" w:color="auto"/>
        <w:left w:val="none" w:sz="0" w:space="0" w:color="auto"/>
        <w:bottom w:val="none" w:sz="0" w:space="0" w:color="auto"/>
        <w:right w:val="none" w:sz="0" w:space="0" w:color="auto"/>
      </w:divBdr>
    </w:div>
    <w:div w:id="986519703">
      <w:bodyDiv w:val="1"/>
      <w:marLeft w:val="0"/>
      <w:marRight w:val="0"/>
      <w:marTop w:val="0"/>
      <w:marBottom w:val="0"/>
      <w:divBdr>
        <w:top w:val="none" w:sz="0" w:space="0" w:color="auto"/>
        <w:left w:val="none" w:sz="0" w:space="0" w:color="auto"/>
        <w:bottom w:val="none" w:sz="0" w:space="0" w:color="auto"/>
        <w:right w:val="none" w:sz="0" w:space="0" w:color="auto"/>
      </w:divBdr>
    </w:div>
    <w:div w:id="1012805418">
      <w:bodyDiv w:val="1"/>
      <w:marLeft w:val="0"/>
      <w:marRight w:val="0"/>
      <w:marTop w:val="0"/>
      <w:marBottom w:val="0"/>
      <w:divBdr>
        <w:top w:val="none" w:sz="0" w:space="0" w:color="auto"/>
        <w:left w:val="none" w:sz="0" w:space="0" w:color="auto"/>
        <w:bottom w:val="none" w:sz="0" w:space="0" w:color="auto"/>
        <w:right w:val="none" w:sz="0" w:space="0" w:color="auto"/>
      </w:divBdr>
    </w:div>
    <w:div w:id="1028412921">
      <w:bodyDiv w:val="1"/>
      <w:marLeft w:val="0"/>
      <w:marRight w:val="0"/>
      <w:marTop w:val="0"/>
      <w:marBottom w:val="0"/>
      <w:divBdr>
        <w:top w:val="none" w:sz="0" w:space="0" w:color="auto"/>
        <w:left w:val="none" w:sz="0" w:space="0" w:color="auto"/>
        <w:bottom w:val="none" w:sz="0" w:space="0" w:color="auto"/>
        <w:right w:val="none" w:sz="0" w:space="0" w:color="auto"/>
      </w:divBdr>
    </w:div>
    <w:div w:id="1101485940">
      <w:bodyDiv w:val="1"/>
      <w:marLeft w:val="0"/>
      <w:marRight w:val="0"/>
      <w:marTop w:val="0"/>
      <w:marBottom w:val="0"/>
      <w:divBdr>
        <w:top w:val="none" w:sz="0" w:space="0" w:color="auto"/>
        <w:left w:val="none" w:sz="0" w:space="0" w:color="auto"/>
        <w:bottom w:val="none" w:sz="0" w:space="0" w:color="auto"/>
        <w:right w:val="none" w:sz="0" w:space="0" w:color="auto"/>
      </w:divBdr>
    </w:div>
    <w:div w:id="1149205997">
      <w:bodyDiv w:val="1"/>
      <w:marLeft w:val="0"/>
      <w:marRight w:val="0"/>
      <w:marTop w:val="0"/>
      <w:marBottom w:val="0"/>
      <w:divBdr>
        <w:top w:val="none" w:sz="0" w:space="0" w:color="auto"/>
        <w:left w:val="none" w:sz="0" w:space="0" w:color="auto"/>
        <w:bottom w:val="none" w:sz="0" w:space="0" w:color="auto"/>
        <w:right w:val="none" w:sz="0" w:space="0" w:color="auto"/>
      </w:divBdr>
    </w:div>
    <w:div w:id="1173179078">
      <w:bodyDiv w:val="1"/>
      <w:marLeft w:val="0"/>
      <w:marRight w:val="0"/>
      <w:marTop w:val="0"/>
      <w:marBottom w:val="0"/>
      <w:divBdr>
        <w:top w:val="none" w:sz="0" w:space="0" w:color="auto"/>
        <w:left w:val="none" w:sz="0" w:space="0" w:color="auto"/>
        <w:bottom w:val="none" w:sz="0" w:space="0" w:color="auto"/>
        <w:right w:val="none" w:sz="0" w:space="0" w:color="auto"/>
      </w:divBdr>
    </w:div>
    <w:div w:id="1196041395">
      <w:bodyDiv w:val="1"/>
      <w:marLeft w:val="0"/>
      <w:marRight w:val="0"/>
      <w:marTop w:val="0"/>
      <w:marBottom w:val="0"/>
      <w:divBdr>
        <w:top w:val="none" w:sz="0" w:space="0" w:color="auto"/>
        <w:left w:val="none" w:sz="0" w:space="0" w:color="auto"/>
        <w:bottom w:val="none" w:sz="0" w:space="0" w:color="auto"/>
        <w:right w:val="none" w:sz="0" w:space="0" w:color="auto"/>
      </w:divBdr>
    </w:div>
    <w:div w:id="1279679749">
      <w:bodyDiv w:val="1"/>
      <w:marLeft w:val="0"/>
      <w:marRight w:val="0"/>
      <w:marTop w:val="0"/>
      <w:marBottom w:val="0"/>
      <w:divBdr>
        <w:top w:val="none" w:sz="0" w:space="0" w:color="auto"/>
        <w:left w:val="none" w:sz="0" w:space="0" w:color="auto"/>
        <w:bottom w:val="none" w:sz="0" w:space="0" w:color="auto"/>
        <w:right w:val="none" w:sz="0" w:space="0" w:color="auto"/>
      </w:divBdr>
    </w:div>
    <w:div w:id="1284460768">
      <w:bodyDiv w:val="1"/>
      <w:marLeft w:val="0"/>
      <w:marRight w:val="0"/>
      <w:marTop w:val="0"/>
      <w:marBottom w:val="0"/>
      <w:divBdr>
        <w:top w:val="none" w:sz="0" w:space="0" w:color="auto"/>
        <w:left w:val="none" w:sz="0" w:space="0" w:color="auto"/>
        <w:bottom w:val="none" w:sz="0" w:space="0" w:color="auto"/>
        <w:right w:val="none" w:sz="0" w:space="0" w:color="auto"/>
      </w:divBdr>
    </w:div>
    <w:div w:id="1361512998">
      <w:bodyDiv w:val="1"/>
      <w:marLeft w:val="0"/>
      <w:marRight w:val="0"/>
      <w:marTop w:val="0"/>
      <w:marBottom w:val="0"/>
      <w:divBdr>
        <w:top w:val="none" w:sz="0" w:space="0" w:color="auto"/>
        <w:left w:val="none" w:sz="0" w:space="0" w:color="auto"/>
        <w:bottom w:val="none" w:sz="0" w:space="0" w:color="auto"/>
        <w:right w:val="none" w:sz="0" w:space="0" w:color="auto"/>
      </w:divBdr>
    </w:div>
    <w:div w:id="1508255964">
      <w:bodyDiv w:val="1"/>
      <w:marLeft w:val="0"/>
      <w:marRight w:val="0"/>
      <w:marTop w:val="0"/>
      <w:marBottom w:val="0"/>
      <w:divBdr>
        <w:top w:val="none" w:sz="0" w:space="0" w:color="auto"/>
        <w:left w:val="none" w:sz="0" w:space="0" w:color="auto"/>
        <w:bottom w:val="none" w:sz="0" w:space="0" w:color="auto"/>
        <w:right w:val="none" w:sz="0" w:space="0" w:color="auto"/>
      </w:divBdr>
    </w:div>
    <w:div w:id="1548764705">
      <w:bodyDiv w:val="1"/>
      <w:marLeft w:val="0"/>
      <w:marRight w:val="0"/>
      <w:marTop w:val="0"/>
      <w:marBottom w:val="0"/>
      <w:divBdr>
        <w:top w:val="none" w:sz="0" w:space="0" w:color="auto"/>
        <w:left w:val="none" w:sz="0" w:space="0" w:color="auto"/>
        <w:bottom w:val="none" w:sz="0" w:space="0" w:color="auto"/>
        <w:right w:val="none" w:sz="0" w:space="0" w:color="auto"/>
      </w:divBdr>
    </w:div>
    <w:div w:id="1555921638">
      <w:bodyDiv w:val="1"/>
      <w:marLeft w:val="0"/>
      <w:marRight w:val="0"/>
      <w:marTop w:val="0"/>
      <w:marBottom w:val="0"/>
      <w:divBdr>
        <w:top w:val="none" w:sz="0" w:space="0" w:color="auto"/>
        <w:left w:val="none" w:sz="0" w:space="0" w:color="auto"/>
        <w:bottom w:val="none" w:sz="0" w:space="0" w:color="auto"/>
        <w:right w:val="none" w:sz="0" w:space="0" w:color="auto"/>
      </w:divBdr>
      <w:divsChild>
        <w:div w:id="1363359256">
          <w:marLeft w:val="0"/>
          <w:marRight w:val="0"/>
          <w:marTop w:val="0"/>
          <w:marBottom w:val="0"/>
          <w:divBdr>
            <w:top w:val="single" w:sz="2" w:space="0" w:color="D9D9E3"/>
            <w:left w:val="single" w:sz="2" w:space="0" w:color="D9D9E3"/>
            <w:bottom w:val="single" w:sz="2" w:space="0" w:color="D9D9E3"/>
            <w:right w:val="single" w:sz="2" w:space="0" w:color="D9D9E3"/>
          </w:divBdr>
          <w:divsChild>
            <w:div w:id="126826752">
              <w:marLeft w:val="0"/>
              <w:marRight w:val="0"/>
              <w:marTop w:val="0"/>
              <w:marBottom w:val="0"/>
              <w:divBdr>
                <w:top w:val="single" w:sz="2" w:space="0" w:color="D9D9E3"/>
                <w:left w:val="single" w:sz="2" w:space="0" w:color="D9D9E3"/>
                <w:bottom w:val="single" w:sz="2" w:space="0" w:color="D9D9E3"/>
                <w:right w:val="single" w:sz="2" w:space="0" w:color="D9D9E3"/>
              </w:divBdr>
              <w:divsChild>
                <w:div w:id="1185090454">
                  <w:marLeft w:val="0"/>
                  <w:marRight w:val="0"/>
                  <w:marTop w:val="0"/>
                  <w:marBottom w:val="0"/>
                  <w:divBdr>
                    <w:top w:val="single" w:sz="2" w:space="0" w:color="D9D9E3"/>
                    <w:left w:val="single" w:sz="2" w:space="0" w:color="D9D9E3"/>
                    <w:bottom w:val="single" w:sz="2" w:space="0" w:color="D9D9E3"/>
                    <w:right w:val="single" w:sz="2" w:space="0" w:color="D9D9E3"/>
                  </w:divBdr>
                  <w:divsChild>
                    <w:div w:id="1579510266">
                      <w:marLeft w:val="0"/>
                      <w:marRight w:val="0"/>
                      <w:marTop w:val="0"/>
                      <w:marBottom w:val="0"/>
                      <w:divBdr>
                        <w:top w:val="single" w:sz="2" w:space="0" w:color="D9D9E3"/>
                        <w:left w:val="single" w:sz="2" w:space="0" w:color="D9D9E3"/>
                        <w:bottom w:val="single" w:sz="2" w:space="0" w:color="D9D9E3"/>
                        <w:right w:val="single" w:sz="2" w:space="0" w:color="D9D9E3"/>
                      </w:divBdr>
                      <w:divsChild>
                        <w:div w:id="2086142581">
                          <w:marLeft w:val="0"/>
                          <w:marRight w:val="0"/>
                          <w:marTop w:val="0"/>
                          <w:marBottom w:val="0"/>
                          <w:divBdr>
                            <w:top w:val="single" w:sz="2" w:space="0" w:color="auto"/>
                            <w:left w:val="single" w:sz="2" w:space="0" w:color="auto"/>
                            <w:bottom w:val="single" w:sz="6" w:space="0" w:color="auto"/>
                            <w:right w:val="single" w:sz="2" w:space="0" w:color="auto"/>
                          </w:divBdr>
                          <w:divsChild>
                            <w:div w:id="1543135936">
                              <w:marLeft w:val="0"/>
                              <w:marRight w:val="0"/>
                              <w:marTop w:val="100"/>
                              <w:marBottom w:val="100"/>
                              <w:divBdr>
                                <w:top w:val="single" w:sz="2" w:space="0" w:color="D9D9E3"/>
                                <w:left w:val="single" w:sz="2" w:space="0" w:color="D9D9E3"/>
                                <w:bottom w:val="single" w:sz="2" w:space="0" w:color="D9D9E3"/>
                                <w:right w:val="single" w:sz="2" w:space="0" w:color="D9D9E3"/>
                              </w:divBdr>
                              <w:divsChild>
                                <w:div w:id="461117828">
                                  <w:marLeft w:val="0"/>
                                  <w:marRight w:val="0"/>
                                  <w:marTop w:val="0"/>
                                  <w:marBottom w:val="0"/>
                                  <w:divBdr>
                                    <w:top w:val="single" w:sz="2" w:space="0" w:color="D9D9E3"/>
                                    <w:left w:val="single" w:sz="2" w:space="0" w:color="D9D9E3"/>
                                    <w:bottom w:val="single" w:sz="2" w:space="0" w:color="D9D9E3"/>
                                    <w:right w:val="single" w:sz="2" w:space="0" w:color="D9D9E3"/>
                                  </w:divBdr>
                                  <w:divsChild>
                                    <w:div w:id="940721574">
                                      <w:marLeft w:val="0"/>
                                      <w:marRight w:val="0"/>
                                      <w:marTop w:val="0"/>
                                      <w:marBottom w:val="0"/>
                                      <w:divBdr>
                                        <w:top w:val="single" w:sz="2" w:space="0" w:color="D9D9E3"/>
                                        <w:left w:val="single" w:sz="2" w:space="0" w:color="D9D9E3"/>
                                        <w:bottom w:val="single" w:sz="2" w:space="0" w:color="D9D9E3"/>
                                        <w:right w:val="single" w:sz="2" w:space="0" w:color="D9D9E3"/>
                                      </w:divBdr>
                                      <w:divsChild>
                                        <w:div w:id="399867544">
                                          <w:marLeft w:val="0"/>
                                          <w:marRight w:val="0"/>
                                          <w:marTop w:val="0"/>
                                          <w:marBottom w:val="0"/>
                                          <w:divBdr>
                                            <w:top w:val="single" w:sz="2" w:space="0" w:color="D9D9E3"/>
                                            <w:left w:val="single" w:sz="2" w:space="0" w:color="D9D9E3"/>
                                            <w:bottom w:val="single" w:sz="2" w:space="0" w:color="D9D9E3"/>
                                            <w:right w:val="single" w:sz="2" w:space="0" w:color="D9D9E3"/>
                                          </w:divBdr>
                                          <w:divsChild>
                                            <w:div w:id="2051605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36195190">
          <w:marLeft w:val="0"/>
          <w:marRight w:val="0"/>
          <w:marTop w:val="0"/>
          <w:marBottom w:val="0"/>
          <w:divBdr>
            <w:top w:val="none" w:sz="0" w:space="0" w:color="auto"/>
            <w:left w:val="none" w:sz="0" w:space="0" w:color="auto"/>
            <w:bottom w:val="none" w:sz="0" w:space="0" w:color="auto"/>
            <w:right w:val="none" w:sz="0" w:space="0" w:color="auto"/>
          </w:divBdr>
        </w:div>
      </w:divsChild>
    </w:div>
    <w:div w:id="1572889067">
      <w:bodyDiv w:val="1"/>
      <w:marLeft w:val="0"/>
      <w:marRight w:val="0"/>
      <w:marTop w:val="0"/>
      <w:marBottom w:val="0"/>
      <w:divBdr>
        <w:top w:val="none" w:sz="0" w:space="0" w:color="auto"/>
        <w:left w:val="none" w:sz="0" w:space="0" w:color="auto"/>
        <w:bottom w:val="none" w:sz="0" w:space="0" w:color="auto"/>
        <w:right w:val="none" w:sz="0" w:space="0" w:color="auto"/>
      </w:divBdr>
    </w:div>
    <w:div w:id="1578855728">
      <w:bodyDiv w:val="1"/>
      <w:marLeft w:val="0"/>
      <w:marRight w:val="0"/>
      <w:marTop w:val="0"/>
      <w:marBottom w:val="0"/>
      <w:divBdr>
        <w:top w:val="none" w:sz="0" w:space="0" w:color="auto"/>
        <w:left w:val="none" w:sz="0" w:space="0" w:color="auto"/>
        <w:bottom w:val="none" w:sz="0" w:space="0" w:color="auto"/>
        <w:right w:val="none" w:sz="0" w:space="0" w:color="auto"/>
      </w:divBdr>
    </w:div>
    <w:div w:id="1586299294">
      <w:bodyDiv w:val="1"/>
      <w:marLeft w:val="0"/>
      <w:marRight w:val="0"/>
      <w:marTop w:val="0"/>
      <w:marBottom w:val="0"/>
      <w:divBdr>
        <w:top w:val="none" w:sz="0" w:space="0" w:color="auto"/>
        <w:left w:val="none" w:sz="0" w:space="0" w:color="auto"/>
        <w:bottom w:val="none" w:sz="0" w:space="0" w:color="auto"/>
        <w:right w:val="none" w:sz="0" w:space="0" w:color="auto"/>
      </w:divBdr>
    </w:div>
    <w:div w:id="1621955878">
      <w:bodyDiv w:val="1"/>
      <w:marLeft w:val="0"/>
      <w:marRight w:val="0"/>
      <w:marTop w:val="0"/>
      <w:marBottom w:val="0"/>
      <w:divBdr>
        <w:top w:val="none" w:sz="0" w:space="0" w:color="auto"/>
        <w:left w:val="none" w:sz="0" w:space="0" w:color="auto"/>
        <w:bottom w:val="none" w:sz="0" w:space="0" w:color="auto"/>
        <w:right w:val="none" w:sz="0" w:space="0" w:color="auto"/>
      </w:divBdr>
    </w:div>
    <w:div w:id="1641424245">
      <w:bodyDiv w:val="1"/>
      <w:marLeft w:val="0"/>
      <w:marRight w:val="0"/>
      <w:marTop w:val="0"/>
      <w:marBottom w:val="0"/>
      <w:divBdr>
        <w:top w:val="none" w:sz="0" w:space="0" w:color="auto"/>
        <w:left w:val="none" w:sz="0" w:space="0" w:color="auto"/>
        <w:bottom w:val="none" w:sz="0" w:space="0" w:color="auto"/>
        <w:right w:val="none" w:sz="0" w:space="0" w:color="auto"/>
      </w:divBdr>
    </w:div>
    <w:div w:id="1679574429">
      <w:bodyDiv w:val="1"/>
      <w:marLeft w:val="0"/>
      <w:marRight w:val="0"/>
      <w:marTop w:val="0"/>
      <w:marBottom w:val="0"/>
      <w:divBdr>
        <w:top w:val="none" w:sz="0" w:space="0" w:color="auto"/>
        <w:left w:val="none" w:sz="0" w:space="0" w:color="auto"/>
        <w:bottom w:val="none" w:sz="0" w:space="0" w:color="auto"/>
        <w:right w:val="none" w:sz="0" w:space="0" w:color="auto"/>
      </w:divBdr>
    </w:div>
    <w:div w:id="1706830248">
      <w:bodyDiv w:val="1"/>
      <w:marLeft w:val="0"/>
      <w:marRight w:val="0"/>
      <w:marTop w:val="0"/>
      <w:marBottom w:val="0"/>
      <w:divBdr>
        <w:top w:val="none" w:sz="0" w:space="0" w:color="auto"/>
        <w:left w:val="none" w:sz="0" w:space="0" w:color="auto"/>
        <w:bottom w:val="none" w:sz="0" w:space="0" w:color="auto"/>
        <w:right w:val="none" w:sz="0" w:space="0" w:color="auto"/>
      </w:divBdr>
    </w:div>
    <w:div w:id="1908031678">
      <w:bodyDiv w:val="1"/>
      <w:marLeft w:val="0"/>
      <w:marRight w:val="0"/>
      <w:marTop w:val="0"/>
      <w:marBottom w:val="0"/>
      <w:divBdr>
        <w:top w:val="none" w:sz="0" w:space="0" w:color="auto"/>
        <w:left w:val="none" w:sz="0" w:space="0" w:color="auto"/>
        <w:bottom w:val="none" w:sz="0" w:space="0" w:color="auto"/>
        <w:right w:val="none" w:sz="0" w:space="0" w:color="auto"/>
      </w:divBdr>
      <w:divsChild>
        <w:div w:id="625309143">
          <w:marLeft w:val="0"/>
          <w:marRight w:val="0"/>
          <w:marTop w:val="0"/>
          <w:marBottom w:val="0"/>
          <w:divBdr>
            <w:top w:val="single" w:sz="2" w:space="0" w:color="D9D9E3"/>
            <w:left w:val="single" w:sz="2" w:space="0" w:color="D9D9E3"/>
            <w:bottom w:val="single" w:sz="2" w:space="0" w:color="D9D9E3"/>
            <w:right w:val="single" w:sz="2" w:space="0" w:color="D9D9E3"/>
          </w:divBdr>
          <w:divsChild>
            <w:div w:id="18628180">
              <w:marLeft w:val="0"/>
              <w:marRight w:val="0"/>
              <w:marTop w:val="0"/>
              <w:marBottom w:val="0"/>
              <w:divBdr>
                <w:top w:val="single" w:sz="2" w:space="0" w:color="D9D9E3"/>
                <w:left w:val="single" w:sz="2" w:space="0" w:color="D9D9E3"/>
                <w:bottom w:val="single" w:sz="2" w:space="0" w:color="D9D9E3"/>
                <w:right w:val="single" w:sz="2" w:space="0" w:color="D9D9E3"/>
              </w:divBdr>
              <w:divsChild>
                <w:div w:id="1174540499">
                  <w:marLeft w:val="0"/>
                  <w:marRight w:val="0"/>
                  <w:marTop w:val="0"/>
                  <w:marBottom w:val="0"/>
                  <w:divBdr>
                    <w:top w:val="single" w:sz="2" w:space="0" w:color="D9D9E3"/>
                    <w:left w:val="single" w:sz="2" w:space="0" w:color="D9D9E3"/>
                    <w:bottom w:val="single" w:sz="2" w:space="0" w:color="D9D9E3"/>
                    <w:right w:val="single" w:sz="2" w:space="0" w:color="D9D9E3"/>
                  </w:divBdr>
                  <w:divsChild>
                    <w:div w:id="1922760846">
                      <w:marLeft w:val="0"/>
                      <w:marRight w:val="0"/>
                      <w:marTop w:val="0"/>
                      <w:marBottom w:val="0"/>
                      <w:divBdr>
                        <w:top w:val="single" w:sz="2" w:space="0" w:color="D9D9E3"/>
                        <w:left w:val="single" w:sz="2" w:space="0" w:color="D9D9E3"/>
                        <w:bottom w:val="single" w:sz="2" w:space="0" w:color="D9D9E3"/>
                        <w:right w:val="single" w:sz="2" w:space="0" w:color="D9D9E3"/>
                      </w:divBdr>
                      <w:divsChild>
                        <w:div w:id="876047287">
                          <w:marLeft w:val="0"/>
                          <w:marRight w:val="0"/>
                          <w:marTop w:val="0"/>
                          <w:marBottom w:val="0"/>
                          <w:divBdr>
                            <w:top w:val="single" w:sz="2" w:space="0" w:color="auto"/>
                            <w:left w:val="single" w:sz="2" w:space="0" w:color="auto"/>
                            <w:bottom w:val="single" w:sz="6" w:space="0" w:color="auto"/>
                            <w:right w:val="single" w:sz="2" w:space="0" w:color="auto"/>
                          </w:divBdr>
                          <w:divsChild>
                            <w:div w:id="950473851">
                              <w:marLeft w:val="0"/>
                              <w:marRight w:val="0"/>
                              <w:marTop w:val="100"/>
                              <w:marBottom w:val="100"/>
                              <w:divBdr>
                                <w:top w:val="single" w:sz="2" w:space="0" w:color="D9D9E3"/>
                                <w:left w:val="single" w:sz="2" w:space="0" w:color="D9D9E3"/>
                                <w:bottom w:val="single" w:sz="2" w:space="0" w:color="D9D9E3"/>
                                <w:right w:val="single" w:sz="2" w:space="0" w:color="D9D9E3"/>
                              </w:divBdr>
                              <w:divsChild>
                                <w:div w:id="14308696">
                                  <w:marLeft w:val="0"/>
                                  <w:marRight w:val="0"/>
                                  <w:marTop w:val="0"/>
                                  <w:marBottom w:val="0"/>
                                  <w:divBdr>
                                    <w:top w:val="single" w:sz="2" w:space="0" w:color="D9D9E3"/>
                                    <w:left w:val="single" w:sz="2" w:space="0" w:color="D9D9E3"/>
                                    <w:bottom w:val="single" w:sz="2" w:space="0" w:color="D9D9E3"/>
                                    <w:right w:val="single" w:sz="2" w:space="0" w:color="D9D9E3"/>
                                  </w:divBdr>
                                  <w:divsChild>
                                    <w:div w:id="131485128">
                                      <w:marLeft w:val="0"/>
                                      <w:marRight w:val="0"/>
                                      <w:marTop w:val="0"/>
                                      <w:marBottom w:val="0"/>
                                      <w:divBdr>
                                        <w:top w:val="single" w:sz="2" w:space="0" w:color="D9D9E3"/>
                                        <w:left w:val="single" w:sz="2" w:space="0" w:color="D9D9E3"/>
                                        <w:bottom w:val="single" w:sz="2" w:space="0" w:color="D9D9E3"/>
                                        <w:right w:val="single" w:sz="2" w:space="0" w:color="D9D9E3"/>
                                      </w:divBdr>
                                      <w:divsChild>
                                        <w:div w:id="1253467537">
                                          <w:marLeft w:val="0"/>
                                          <w:marRight w:val="0"/>
                                          <w:marTop w:val="0"/>
                                          <w:marBottom w:val="0"/>
                                          <w:divBdr>
                                            <w:top w:val="single" w:sz="2" w:space="0" w:color="D9D9E3"/>
                                            <w:left w:val="single" w:sz="2" w:space="0" w:color="D9D9E3"/>
                                            <w:bottom w:val="single" w:sz="2" w:space="0" w:color="D9D9E3"/>
                                            <w:right w:val="single" w:sz="2" w:space="0" w:color="D9D9E3"/>
                                          </w:divBdr>
                                          <w:divsChild>
                                            <w:div w:id="3257150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6504269">
          <w:marLeft w:val="0"/>
          <w:marRight w:val="0"/>
          <w:marTop w:val="0"/>
          <w:marBottom w:val="0"/>
          <w:divBdr>
            <w:top w:val="none" w:sz="0" w:space="0" w:color="auto"/>
            <w:left w:val="none" w:sz="0" w:space="0" w:color="auto"/>
            <w:bottom w:val="none" w:sz="0" w:space="0" w:color="auto"/>
            <w:right w:val="none" w:sz="0" w:space="0" w:color="auto"/>
          </w:divBdr>
          <w:divsChild>
            <w:div w:id="1027755686">
              <w:marLeft w:val="0"/>
              <w:marRight w:val="0"/>
              <w:marTop w:val="0"/>
              <w:marBottom w:val="0"/>
              <w:divBdr>
                <w:top w:val="single" w:sz="2" w:space="0" w:color="D9D9E3"/>
                <w:left w:val="single" w:sz="2" w:space="0" w:color="D9D9E3"/>
                <w:bottom w:val="single" w:sz="2" w:space="0" w:color="D9D9E3"/>
                <w:right w:val="single" w:sz="2" w:space="0" w:color="D9D9E3"/>
              </w:divBdr>
              <w:divsChild>
                <w:div w:id="403921184">
                  <w:marLeft w:val="0"/>
                  <w:marRight w:val="0"/>
                  <w:marTop w:val="0"/>
                  <w:marBottom w:val="0"/>
                  <w:divBdr>
                    <w:top w:val="single" w:sz="2" w:space="0" w:color="D9D9E3"/>
                    <w:left w:val="single" w:sz="2" w:space="0" w:color="D9D9E3"/>
                    <w:bottom w:val="single" w:sz="2" w:space="0" w:color="D9D9E3"/>
                    <w:right w:val="single" w:sz="2" w:space="0" w:color="D9D9E3"/>
                  </w:divBdr>
                  <w:divsChild>
                    <w:div w:id="556278897">
                      <w:marLeft w:val="0"/>
                      <w:marRight w:val="0"/>
                      <w:marTop w:val="0"/>
                      <w:marBottom w:val="0"/>
                      <w:divBdr>
                        <w:top w:val="single" w:sz="2" w:space="0" w:color="D9D9E3"/>
                        <w:left w:val="single" w:sz="2" w:space="0" w:color="D9D9E3"/>
                        <w:bottom w:val="single" w:sz="2" w:space="0" w:color="D9D9E3"/>
                        <w:right w:val="single" w:sz="2" w:space="0" w:color="D9D9E3"/>
                      </w:divBdr>
                      <w:divsChild>
                        <w:div w:id="189603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8221963">
      <w:bodyDiv w:val="1"/>
      <w:marLeft w:val="0"/>
      <w:marRight w:val="0"/>
      <w:marTop w:val="0"/>
      <w:marBottom w:val="0"/>
      <w:divBdr>
        <w:top w:val="none" w:sz="0" w:space="0" w:color="auto"/>
        <w:left w:val="none" w:sz="0" w:space="0" w:color="auto"/>
        <w:bottom w:val="none" w:sz="0" w:space="0" w:color="auto"/>
        <w:right w:val="none" w:sz="0" w:space="0" w:color="auto"/>
      </w:divBdr>
    </w:div>
    <w:div w:id="1913352963">
      <w:bodyDiv w:val="1"/>
      <w:marLeft w:val="0"/>
      <w:marRight w:val="0"/>
      <w:marTop w:val="0"/>
      <w:marBottom w:val="0"/>
      <w:divBdr>
        <w:top w:val="none" w:sz="0" w:space="0" w:color="auto"/>
        <w:left w:val="none" w:sz="0" w:space="0" w:color="auto"/>
        <w:bottom w:val="none" w:sz="0" w:space="0" w:color="auto"/>
        <w:right w:val="none" w:sz="0" w:space="0" w:color="auto"/>
      </w:divBdr>
    </w:div>
    <w:div w:id="1916740111">
      <w:bodyDiv w:val="1"/>
      <w:marLeft w:val="0"/>
      <w:marRight w:val="0"/>
      <w:marTop w:val="0"/>
      <w:marBottom w:val="0"/>
      <w:divBdr>
        <w:top w:val="none" w:sz="0" w:space="0" w:color="auto"/>
        <w:left w:val="none" w:sz="0" w:space="0" w:color="auto"/>
        <w:bottom w:val="none" w:sz="0" w:space="0" w:color="auto"/>
        <w:right w:val="none" w:sz="0" w:space="0" w:color="auto"/>
      </w:divBdr>
    </w:div>
    <w:div w:id="1996103606">
      <w:bodyDiv w:val="1"/>
      <w:marLeft w:val="0"/>
      <w:marRight w:val="0"/>
      <w:marTop w:val="0"/>
      <w:marBottom w:val="0"/>
      <w:divBdr>
        <w:top w:val="none" w:sz="0" w:space="0" w:color="auto"/>
        <w:left w:val="none" w:sz="0" w:space="0" w:color="auto"/>
        <w:bottom w:val="none" w:sz="0" w:space="0" w:color="auto"/>
        <w:right w:val="none" w:sz="0" w:space="0" w:color="auto"/>
      </w:divBdr>
    </w:div>
    <w:div w:id="201872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rel.gov/hydrogen/hydrogen-energy-storag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ea.org/reports/the-future-of-hydrogen" TargetMode="External"/><Relationship Id="rId5" Type="http://schemas.openxmlformats.org/officeDocument/2006/relationships/hyperlink" Target="https://ec.europa.eu/energy/topics/renewable-energy/hydrogen-and-fuel-cells_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16</Pages>
  <Words>6480</Words>
  <Characters>36941</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dc:creator>
  <cp:keywords/>
  <dc:description/>
  <cp:lastModifiedBy>Narottam</cp:lastModifiedBy>
  <cp:revision>6</cp:revision>
  <dcterms:created xsi:type="dcterms:W3CDTF">2023-07-27T18:09:00Z</dcterms:created>
  <dcterms:modified xsi:type="dcterms:W3CDTF">2023-08-24T06:33:00Z</dcterms:modified>
</cp:coreProperties>
</file>