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36C" w:rsidRPr="00E363CC" w:rsidRDefault="002C036C" w:rsidP="00E363CC">
      <w:pPr>
        <w:tabs>
          <w:tab w:val="left" w:pos="2410"/>
        </w:tabs>
        <w:jc w:val="center"/>
        <w:rPr>
          <w:rFonts w:ascii="Times New Roman" w:hAnsi="Times New Roman" w:cs="Times New Roman"/>
          <w:b/>
          <w:bCs/>
          <w:sz w:val="24"/>
          <w:szCs w:val="24"/>
        </w:rPr>
      </w:pPr>
      <w:r w:rsidRPr="00E363CC">
        <w:rPr>
          <w:rFonts w:ascii="Times New Roman" w:hAnsi="Times New Roman" w:cs="Times New Roman"/>
          <w:b/>
          <w:bCs/>
          <w:sz w:val="24"/>
          <w:szCs w:val="24"/>
        </w:rPr>
        <w:t xml:space="preserve">ENDOPHYTIC FUNGI: </w:t>
      </w:r>
      <w:r w:rsidR="00920D3A" w:rsidRPr="00E363CC">
        <w:rPr>
          <w:rFonts w:ascii="Times New Roman" w:hAnsi="Times New Roman" w:cs="Times New Roman"/>
          <w:b/>
          <w:bCs/>
          <w:sz w:val="24"/>
          <w:szCs w:val="24"/>
        </w:rPr>
        <w:t xml:space="preserve">FUTURISTIC </w:t>
      </w:r>
      <w:r w:rsidR="004E2636" w:rsidRPr="00E363CC">
        <w:rPr>
          <w:rFonts w:ascii="Times New Roman" w:hAnsi="Times New Roman" w:cs="Times New Roman"/>
          <w:b/>
          <w:bCs/>
          <w:sz w:val="24"/>
          <w:szCs w:val="24"/>
        </w:rPr>
        <w:t>TOOL FOR BIOREMEDIATION</w:t>
      </w:r>
    </w:p>
    <w:p w:rsidR="00C33D9B" w:rsidRPr="00E363CC" w:rsidRDefault="00C33D9B" w:rsidP="00E363CC">
      <w:pPr>
        <w:tabs>
          <w:tab w:val="left" w:pos="2410"/>
        </w:tabs>
        <w:jc w:val="center"/>
        <w:rPr>
          <w:rFonts w:ascii="Times New Roman" w:hAnsi="Times New Roman" w:cs="Times New Roman"/>
          <w:bCs/>
          <w:sz w:val="24"/>
          <w:szCs w:val="24"/>
          <w:vertAlign w:val="superscript"/>
        </w:rPr>
      </w:pPr>
      <w:r w:rsidRPr="00E363CC">
        <w:rPr>
          <w:rFonts w:ascii="Times New Roman" w:hAnsi="Times New Roman" w:cs="Times New Roman"/>
          <w:bCs/>
          <w:sz w:val="24"/>
          <w:szCs w:val="24"/>
        </w:rPr>
        <w:t>Dr. Verinder Virk</w:t>
      </w:r>
      <w:r w:rsidR="00456ACA" w:rsidRPr="00E363CC">
        <w:rPr>
          <w:rFonts w:ascii="Times New Roman" w:hAnsi="Times New Roman" w:cs="Times New Roman"/>
          <w:bCs/>
          <w:sz w:val="24"/>
          <w:szCs w:val="24"/>
          <w:vertAlign w:val="superscript"/>
        </w:rPr>
        <w:t>1</w:t>
      </w:r>
      <w:r w:rsidRPr="00E363CC">
        <w:rPr>
          <w:rFonts w:ascii="Times New Roman" w:hAnsi="Times New Roman" w:cs="Times New Roman"/>
          <w:bCs/>
          <w:sz w:val="24"/>
          <w:szCs w:val="24"/>
        </w:rPr>
        <w:t xml:space="preserve">, Himani </w:t>
      </w:r>
      <w:r w:rsidR="00A031BE" w:rsidRPr="00E363CC">
        <w:rPr>
          <w:rFonts w:ascii="Times New Roman" w:hAnsi="Times New Roman" w:cs="Times New Roman"/>
          <w:bCs/>
          <w:sz w:val="24"/>
          <w:szCs w:val="24"/>
        </w:rPr>
        <w:t>Deepak</w:t>
      </w:r>
      <w:r w:rsidR="00D501C4" w:rsidRPr="00E363CC">
        <w:rPr>
          <w:rFonts w:ascii="Times New Roman" w:hAnsi="Times New Roman" w:cs="Times New Roman"/>
          <w:bCs/>
          <w:sz w:val="24"/>
          <w:szCs w:val="24"/>
        </w:rPr>
        <w:t xml:space="preserve">, </w:t>
      </w:r>
      <w:r w:rsidRPr="00E363CC">
        <w:rPr>
          <w:rFonts w:ascii="Times New Roman" w:hAnsi="Times New Roman" w:cs="Times New Roman"/>
          <w:bCs/>
          <w:sz w:val="24"/>
          <w:szCs w:val="24"/>
        </w:rPr>
        <w:t>Khushbu Taneja</w:t>
      </w:r>
    </w:p>
    <w:p w:rsidR="00C33D9B" w:rsidRPr="00E363CC" w:rsidRDefault="007660E3" w:rsidP="00E363CC">
      <w:pPr>
        <w:tabs>
          <w:tab w:val="left" w:pos="2410"/>
        </w:tabs>
        <w:jc w:val="center"/>
        <w:rPr>
          <w:rFonts w:ascii="Times New Roman" w:hAnsi="Times New Roman" w:cs="Times New Roman"/>
          <w:bCs/>
          <w:sz w:val="24"/>
          <w:szCs w:val="24"/>
        </w:rPr>
      </w:pPr>
      <w:r w:rsidRPr="00E363CC">
        <w:rPr>
          <w:rFonts w:ascii="Times New Roman" w:hAnsi="Times New Roman" w:cs="Times New Roman"/>
          <w:bCs/>
          <w:sz w:val="24"/>
          <w:szCs w:val="24"/>
        </w:rPr>
        <w:t>Gurukula Kang</w:t>
      </w:r>
      <w:r w:rsidR="00C33D9B" w:rsidRPr="00E363CC">
        <w:rPr>
          <w:rFonts w:ascii="Times New Roman" w:hAnsi="Times New Roman" w:cs="Times New Roman"/>
          <w:bCs/>
          <w:sz w:val="24"/>
          <w:szCs w:val="24"/>
        </w:rPr>
        <w:t>ri</w:t>
      </w:r>
      <w:r w:rsidR="00A535BB" w:rsidRPr="00E363CC">
        <w:rPr>
          <w:rFonts w:ascii="Times New Roman" w:hAnsi="Times New Roman" w:cs="Times New Roman"/>
          <w:bCs/>
          <w:sz w:val="24"/>
          <w:szCs w:val="24"/>
        </w:rPr>
        <w:t xml:space="preserve"> (Deemed to be University)</w:t>
      </w:r>
      <w:r w:rsidR="00C33D9B" w:rsidRPr="00E363CC">
        <w:rPr>
          <w:rFonts w:ascii="Times New Roman" w:hAnsi="Times New Roman" w:cs="Times New Roman"/>
          <w:bCs/>
          <w:sz w:val="24"/>
          <w:szCs w:val="24"/>
        </w:rPr>
        <w:t>, Haridwar</w:t>
      </w:r>
    </w:p>
    <w:p w:rsidR="0032332D" w:rsidRPr="00E363CC" w:rsidRDefault="0090255A" w:rsidP="00E363CC">
      <w:pPr>
        <w:tabs>
          <w:tab w:val="left" w:pos="2410"/>
        </w:tabs>
        <w:jc w:val="center"/>
        <w:rPr>
          <w:rFonts w:ascii="Times New Roman" w:hAnsi="Times New Roman" w:cs="Times New Roman"/>
          <w:bCs/>
          <w:color w:val="0000FF" w:themeColor="hyperlink"/>
          <w:sz w:val="24"/>
          <w:szCs w:val="24"/>
          <w:u w:val="single"/>
        </w:rPr>
      </w:pPr>
      <w:hyperlink r:id="rId6" w:anchor=": virender.wahla@gkv.ac.in" w:history="1">
        <w:r w:rsidR="0032332D" w:rsidRPr="00E363CC">
          <w:rPr>
            <w:rStyle w:val="Hyperlink"/>
            <w:rFonts w:ascii="Times New Roman" w:hAnsi="Times New Roman" w:cs="Times New Roman"/>
            <w:bCs/>
            <w:color w:val="auto"/>
            <w:sz w:val="24"/>
            <w:szCs w:val="24"/>
            <w:u w:val="none"/>
          </w:rPr>
          <w:t xml:space="preserve">Correrponding Author </w:t>
        </w:r>
        <w:r w:rsidR="0032332D" w:rsidRPr="00E363CC">
          <w:rPr>
            <w:rStyle w:val="Hyperlink"/>
            <w:rFonts w:ascii="Times New Roman" w:hAnsi="Times New Roman" w:cs="Times New Roman"/>
            <w:bCs/>
            <w:color w:val="auto"/>
            <w:sz w:val="24"/>
            <w:szCs w:val="24"/>
            <w:u w:val="none"/>
          </w:rPr>
          <w:sym w:font="Wingdings" w:char="F02A"/>
        </w:r>
        <w:r w:rsidR="0032332D" w:rsidRPr="00E363CC">
          <w:rPr>
            <w:rStyle w:val="Hyperlink"/>
            <w:rFonts w:ascii="Times New Roman" w:hAnsi="Times New Roman" w:cs="Times New Roman"/>
            <w:bCs/>
            <w:sz w:val="24"/>
            <w:szCs w:val="24"/>
          </w:rPr>
          <w:t>: virender.wahla@gkv.ac.in</w:t>
        </w:r>
      </w:hyperlink>
    </w:p>
    <w:p w:rsidR="00C33D9B" w:rsidRPr="00E363CC" w:rsidRDefault="0032332D" w:rsidP="00E363CC">
      <w:pPr>
        <w:tabs>
          <w:tab w:val="left" w:pos="2410"/>
        </w:tabs>
        <w:jc w:val="center"/>
        <w:rPr>
          <w:rFonts w:ascii="Times New Roman" w:hAnsi="Times New Roman" w:cs="Times New Roman"/>
          <w:sz w:val="24"/>
          <w:szCs w:val="24"/>
        </w:rPr>
      </w:pPr>
      <w:r w:rsidRPr="00E363CC">
        <w:rPr>
          <w:rFonts w:ascii="Times New Roman" w:hAnsi="Times New Roman" w:cs="Times New Roman"/>
          <w:sz w:val="24"/>
          <w:szCs w:val="24"/>
        </w:rPr>
        <w:t xml:space="preserve">                                        </w:t>
      </w:r>
      <w:hyperlink r:id="rId7" w:history="1">
        <w:r w:rsidR="00456ACA" w:rsidRPr="00E363CC">
          <w:rPr>
            <w:rStyle w:val="Hyperlink"/>
            <w:rFonts w:ascii="Times New Roman" w:hAnsi="Times New Roman" w:cs="Times New Roman"/>
            <w:bCs/>
            <w:sz w:val="24"/>
            <w:szCs w:val="24"/>
          </w:rPr>
          <w:t>hdeep04@gmail.com</w:t>
        </w:r>
      </w:hyperlink>
    </w:p>
    <w:p w:rsidR="0039544E" w:rsidRPr="00E363CC" w:rsidRDefault="0039544E" w:rsidP="00E363CC">
      <w:pPr>
        <w:tabs>
          <w:tab w:val="left" w:pos="2410"/>
        </w:tabs>
        <w:jc w:val="center"/>
        <w:rPr>
          <w:rFonts w:ascii="Times New Roman" w:hAnsi="Times New Roman" w:cs="Times New Roman"/>
          <w:bCs/>
          <w:sz w:val="24"/>
          <w:szCs w:val="24"/>
        </w:rPr>
      </w:pPr>
      <w:proofErr w:type="gramStart"/>
      <w:r w:rsidRPr="00E363CC">
        <w:rPr>
          <w:rFonts w:ascii="Times New Roman" w:hAnsi="Times New Roman" w:cs="Times New Roman"/>
          <w:sz w:val="24"/>
          <w:szCs w:val="24"/>
        </w:rPr>
        <w:t>1Assistant Professor, Department of Microbiology, Kanya Gurukula Campus, Gurukula Kangri (Deemed to be University) Haridwar.</w:t>
      </w:r>
      <w:proofErr w:type="gramEnd"/>
    </w:p>
    <w:p w:rsidR="002C036C" w:rsidRPr="00E363CC" w:rsidRDefault="002C036C" w:rsidP="00E363CC">
      <w:pPr>
        <w:tabs>
          <w:tab w:val="left" w:pos="2410"/>
        </w:tabs>
        <w:jc w:val="both"/>
        <w:rPr>
          <w:rFonts w:ascii="Times New Roman" w:hAnsi="Times New Roman" w:cs="Times New Roman"/>
          <w:b/>
          <w:bCs/>
          <w:sz w:val="24"/>
          <w:szCs w:val="24"/>
        </w:rPr>
      </w:pPr>
    </w:p>
    <w:p w:rsidR="00292F14" w:rsidRPr="00E363CC" w:rsidRDefault="00292F14" w:rsidP="00E363CC">
      <w:pPr>
        <w:tabs>
          <w:tab w:val="left" w:pos="2410"/>
        </w:tabs>
        <w:jc w:val="both"/>
        <w:rPr>
          <w:rFonts w:ascii="Times New Roman" w:hAnsi="Times New Roman" w:cs="Times New Roman"/>
          <w:b/>
          <w:bCs/>
          <w:sz w:val="24"/>
          <w:szCs w:val="24"/>
        </w:rPr>
      </w:pPr>
      <w:r w:rsidRPr="00E363CC">
        <w:rPr>
          <w:rFonts w:ascii="Times New Roman" w:hAnsi="Times New Roman" w:cs="Times New Roman"/>
          <w:b/>
          <w:bCs/>
          <w:sz w:val="24"/>
          <w:szCs w:val="24"/>
        </w:rPr>
        <w:t>ABSTRACT</w:t>
      </w:r>
    </w:p>
    <w:p w:rsidR="00DF4B15" w:rsidRPr="00E363CC" w:rsidRDefault="00DF4B15" w:rsidP="00E363CC">
      <w:pPr>
        <w:tabs>
          <w:tab w:val="left" w:pos="2410"/>
        </w:tabs>
        <w:jc w:val="both"/>
        <w:rPr>
          <w:rFonts w:ascii="Times New Roman" w:hAnsi="Times New Roman" w:cs="Times New Roman"/>
          <w:sz w:val="24"/>
          <w:szCs w:val="24"/>
        </w:rPr>
      </w:pPr>
      <w:r w:rsidRPr="00E363CC">
        <w:rPr>
          <w:rFonts w:ascii="Times New Roman" w:hAnsi="Times New Roman" w:cs="Times New Roman"/>
          <w:sz w:val="24"/>
          <w:szCs w:val="24"/>
        </w:rPr>
        <w:t xml:space="preserve">The global </w:t>
      </w:r>
      <w:r w:rsidR="00510A42">
        <w:rPr>
          <w:rFonts w:ascii="Times New Roman" w:hAnsi="Times New Roman" w:cs="Times New Roman"/>
          <w:sz w:val="24"/>
          <w:szCs w:val="24"/>
        </w:rPr>
        <w:t>concern</w:t>
      </w:r>
      <w:r w:rsidRPr="00E363CC">
        <w:rPr>
          <w:rFonts w:ascii="Times New Roman" w:hAnsi="Times New Roman" w:cs="Times New Roman"/>
          <w:sz w:val="24"/>
          <w:szCs w:val="24"/>
        </w:rPr>
        <w:t xml:space="preserve"> of contamination of </w:t>
      </w:r>
      <w:r w:rsidR="00510A42">
        <w:rPr>
          <w:rFonts w:ascii="Times New Roman" w:hAnsi="Times New Roman" w:cs="Times New Roman"/>
          <w:sz w:val="24"/>
          <w:szCs w:val="24"/>
        </w:rPr>
        <w:t xml:space="preserve">water and land with heavy metals </w:t>
      </w:r>
      <w:r w:rsidRPr="00E363CC">
        <w:rPr>
          <w:rFonts w:ascii="Times New Roman" w:hAnsi="Times New Roman" w:cs="Times New Roman"/>
          <w:sz w:val="24"/>
          <w:szCs w:val="24"/>
        </w:rPr>
        <w:t xml:space="preserve">has gotten more complicated. Given that increased metal concentrations in </w:t>
      </w:r>
      <w:r w:rsidR="00510A42">
        <w:rPr>
          <w:rFonts w:ascii="Times New Roman" w:hAnsi="Times New Roman" w:cs="Times New Roman"/>
          <w:sz w:val="24"/>
          <w:szCs w:val="24"/>
        </w:rPr>
        <w:t>terrestrial and aquatic</w:t>
      </w:r>
      <w:r w:rsidRPr="00E363CC">
        <w:rPr>
          <w:rFonts w:ascii="Times New Roman" w:hAnsi="Times New Roman" w:cs="Times New Roman"/>
          <w:sz w:val="24"/>
          <w:szCs w:val="24"/>
        </w:rPr>
        <w:t xml:space="preserve"> </w:t>
      </w:r>
      <w:r w:rsidR="00510A42">
        <w:rPr>
          <w:rFonts w:ascii="Times New Roman" w:hAnsi="Times New Roman" w:cs="Times New Roman"/>
          <w:sz w:val="24"/>
          <w:szCs w:val="24"/>
        </w:rPr>
        <w:t xml:space="preserve">system </w:t>
      </w:r>
      <w:r w:rsidRPr="00E363CC">
        <w:rPr>
          <w:rFonts w:ascii="Times New Roman" w:hAnsi="Times New Roman" w:cs="Times New Roman"/>
          <w:sz w:val="24"/>
          <w:szCs w:val="24"/>
        </w:rPr>
        <w:t>constitute</w:t>
      </w:r>
      <w:r w:rsidR="00510A42">
        <w:rPr>
          <w:rFonts w:ascii="Times New Roman" w:hAnsi="Times New Roman" w:cs="Times New Roman"/>
          <w:sz w:val="24"/>
          <w:szCs w:val="24"/>
        </w:rPr>
        <w:t xml:space="preserve"> treat to mankind as well as to animals, this topic has gained</w:t>
      </w:r>
      <w:r w:rsidRPr="00E363CC">
        <w:rPr>
          <w:rFonts w:ascii="Times New Roman" w:hAnsi="Times New Roman" w:cs="Times New Roman"/>
          <w:sz w:val="24"/>
          <w:szCs w:val="24"/>
        </w:rPr>
        <w:t xml:space="preserve"> </w:t>
      </w:r>
      <w:r w:rsidR="00510A42">
        <w:rPr>
          <w:rFonts w:ascii="Times New Roman" w:hAnsi="Times New Roman" w:cs="Times New Roman"/>
          <w:sz w:val="24"/>
          <w:szCs w:val="24"/>
        </w:rPr>
        <w:t>tremendous attention of young researchers from all over the world</w:t>
      </w:r>
      <w:r w:rsidRPr="00E363CC">
        <w:rPr>
          <w:rFonts w:ascii="Times New Roman" w:hAnsi="Times New Roman" w:cs="Times New Roman"/>
          <w:sz w:val="24"/>
          <w:szCs w:val="24"/>
        </w:rPr>
        <w:t xml:space="preserve">. The metabolism and growth </w:t>
      </w:r>
      <w:r w:rsidR="00510A42">
        <w:rPr>
          <w:rFonts w:ascii="Times New Roman" w:hAnsi="Times New Roman" w:cs="Times New Roman"/>
          <w:sz w:val="24"/>
          <w:szCs w:val="24"/>
        </w:rPr>
        <w:t>among</w:t>
      </w:r>
      <w:r w:rsidRPr="00E363CC">
        <w:rPr>
          <w:rFonts w:ascii="Times New Roman" w:hAnsi="Times New Roman" w:cs="Times New Roman"/>
          <w:sz w:val="24"/>
          <w:szCs w:val="24"/>
        </w:rPr>
        <w:t xml:space="preserve"> most plants were impaired by high</w:t>
      </w:r>
      <w:r w:rsidR="00510A42">
        <w:rPr>
          <w:rFonts w:ascii="Times New Roman" w:hAnsi="Times New Roman" w:cs="Times New Roman"/>
          <w:sz w:val="24"/>
          <w:szCs w:val="24"/>
        </w:rPr>
        <w:t xml:space="preserve"> concentrations of heavy metals. S</w:t>
      </w:r>
      <w:r w:rsidRPr="00E363CC">
        <w:rPr>
          <w:rFonts w:ascii="Times New Roman" w:hAnsi="Times New Roman" w:cs="Times New Roman"/>
          <w:sz w:val="24"/>
          <w:szCs w:val="24"/>
        </w:rPr>
        <w:t>everal traditional techniques have been employed</w:t>
      </w:r>
      <w:r w:rsidR="00510A42">
        <w:rPr>
          <w:rFonts w:ascii="Times New Roman" w:hAnsi="Times New Roman" w:cs="Times New Roman"/>
          <w:sz w:val="24"/>
          <w:szCs w:val="24"/>
        </w:rPr>
        <w:t xml:space="preserve"> to overcome the problem of heavy metals</w:t>
      </w:r>
      <w:r w:rsidRPr="00E363CC">
        <w:rPr>
          <w:rFonts w:ascii="Times New Roman" w:hAnsi="Times New Roman" w:cs="Times New Roman"/>
          <w:sz w:val="24"/>
          <w:szCs w:val="24"/>
        </w:rPr>
        <w:t xml:space="preserve">. However, these techniques have a number of </w:t>
      </w:r>
      <w:r w:rsidR="00510A42">
        <w:rPr>
          <w:rFonts w:ascii="Times New Roman" w:hAnsi="Times New Roman" w:cs="Times New Roman"/>
          <w:sz w:val="24"/>
          <w:szCs w:val="24"/>
        </w:rPr>
        <w:t>disadvantages such as high cost</w:t>
      </w:r>
      <w:r w:rsidRPr="00E363CC">
        <w:rPr>
          <w:rFonts w:ascii="Times New Roman" w:hAnsi="Times New Roman" w:cs="Times New Roman"/>
          <w:sz w:val="24"/>
          <w:szCs w:val="24"/>
        </w:rPr>
        <w:t xml:space="preserve">, large energy requirements, </w:t>
      </w:r>
      <w:r w:rsidR="00510A42">
        <w:rPr>
          <w:rFonts w:ascii="Times New Roman" w:hAnsi="Times New Roman" w:cs="Times New Roman"/>
          <w:sz w:val="24"/>
          <w:szCs w:val="24"/>
        </w:rPr>
        <w:t>and inappropriate conversion of heavy metals.</w:t>
      </w:r>
      <w:r w:rsidRPr="00E363CC">
        <w:rPr>
          <w:rFonts w:ascii="Times New Roman" w:hAnsi="Times New Roman" w:cs="Times New Roman"/>
          <w:sz w:val="24"/>
          <w:szCs w:val="24"/>
        </w:rPr>
        <w:t xml:space="preserve">  Bioremediation </w:t>
      </w:r>
      <w:r w:rsidR="00510A42">
        <w:rPr>
          <w:rFonts w:ascii="Times New Roman" w:hAnsi="Times New Roman" w:cs="Times New Roman"/>
          <w:sz w:val="24"/>
          <w:szCs w:val="24"/>
        </w:rPr>
        <w:t xml:space="preserve">is </w:t>
      </w:r>
      <w:r w:rsidRPr="00E363CC">
        <w:rPr>
          <w:rFonts w:ascii="Times New Roman" w:hAnsi="Times New Roman" w:cs="Times New Roman"/>
          <w:sz w:val="24"/>
          <w:szCs w:val="24"/>
        </w:rPr>
        <w:t xml:space="preserve">the most effective and promising method for treating heavy metals. </w:t>
      </w:r>
      <w:r w:rsidR="00510A42">
        <w:rPr>
          <w:rFonts w:ascii="Times New Roman" w:hAnsi="Times New Roman" w:cs="Times New Roman"/>
          <w:sz w:val="24"/>
          <w:szCs w:val="24"/>
        </w:rPr>
        <w:t>M</w:t>
      </w:r>
      <w:r w:rsidRPr="00E363CC">
        <w:rPr>
          <w:rFonts w:ascii="Times New Roman" w:hAnsi="Times New Roman" w:cs="Times New Roman"/>
          <w:sz w:val="24"/>
          <w:szCs w:val="24"/>
        </w:rPr>
        <w:t xml:space="preserve">icroorganisms have the capacity to </w:t>
      </w:r>
      <w:r w:rsidR="00510A42">
        <w:rPr>
          <w:rFonts w:ascii="Times New Roman" w:hAnsi="Times New Roman" w:cs="Times New Roman"/>
          <w:sz w:val="24"/>
          <w:szCs w:val="24"/>
        </w:rPr>
        <w:t xml:space="preserve">minimize </w:t>
      </w:r>
      <w:r w:rsidRPr="00E363CC">
        <w:rPr>
          <w:rFonts w:ascii="Times New Roman" w:hAnsi="Times New Roman" w:cs="Times New Roman"/>
          <w:sz w:val="24"/>
          <w:szCs w:val="24"/>
        </w:rPr>
        <w:t xml:space="preserve">the </w:t>
      </w:r>
      <w:r w:rsidR="00510A42">
        <w:rPr>
          <w:rFonts w:ascii="Times New Roman" w:hAnsi="Times New Roman" w:cs="Times New Roman"/>
          <w:sz w:val="24"/>
          <w:szCs w:val="24"/>
        </w:rPr>
        <w:t xml:space="preserve">toxic effects </w:t>
      </w:r>
      <w:r w:rsidRPr="00E363CC">
        <w:rPr>
          <w:rFonts w:ascii="Times New Roman" w:hAnsi="Times New Roman" w:cs="Times New Roman"/>
          <w:sz w:val="24"/>
          <w:szCs w:val="24"/>
        </w:rPr>
        <w:t xml:space="preserve">caused by heavy metals on plants. Despite their limited research to far, endophytic fungi </w:t>
      </w:r>
      <w:r w:rsidR="00510A42" w:rsidRPr="00E363CC">
        <w:rPr>
          <w:rFonts w:ascii="Times New Roman" w:hAnsi="Times New Roman" w:cs="Times New Roman"/>
          <w:sz w:val="24"/>
          <w:szCs w:val="24"/>
        </w:rPr>
        <w:t>is an effective source</w:t>
      </w:r>
      <w:r w:rsidRPr="00E363CC">
        <w:rPr>
          <w:rFonts w:ascii="Times New Roman" w:hAnsi="Times New Roman" w:cs="Times New Roman"/>
          <w:sz w:val="24"/>
          <w:szCs w:val="24"/>
        </w:rPr>
        <w:t xml:space="preserve"> for shielding plants from the toxicity of heavy metals. All higher plants have endophytic fungi that live in their internal tissues asymptomatically without h</w:t>
      </w:r>
      <w:r w:rsidR="00510A42">
        <w:rPr>
          <w:rFonts w:ascii="Times New Roman" w:hAnsi="Times New Roman" w:cs="Times New Roman"/>
          <w:sz w:val="24"/>
          <w:szCs w:val="24"/>
        </w:rPr>
        <w:t xml:space="preserve">aving any negative consequences on the host. Endophytic mycoflora </w:t>
      </w:r>
      <w:r w:rsidRPr="00E363CC">
        <w:rPr>
          <w:rFonts w:ascii="Times New Roman" w:hAnsi="Times New Roman" w:cs="Times New Roman"/>
          <w:sz w:val="24"/>
          <w:szCs w:val="24"/>
        </w:rPr>
        <w:t xml:space="preserve">provide their host plant with advantages such as improved plant development, tolerance to </w:t>
      </w:r>
      <w:r w:rsidR="00057BD5">
        <w:rPr>
          <w:rFonts w:ascii="Times New Roman" w:hAnsi="Times New Roman" w:cs="Times New Roman"/>
          <w:sz w:val="24"/>
          <w:szCs w:val="24"/>
        </w:rPr>
        <w:t>biotic and abiotic stresses</w:t>
      </w:r>
      <w:r w:rsidRPr="00E363CC">
        <w:rPr>
          <w:rFonts w:ascii="Times New Roman" w:hAnsi="Times New Roman" w:cs="Times New Roman"/>
          <w:sz w:val="24"/>
          <w:szCs w:val="24"/>
        </w:rPr>
        <w:t>, and generation of significant and valuable pharmacological, medicinal, and therapeutical substances. Endophytes increase the effectiveness of bioremediation by lowering the toxicity of plants to heavy metals.</w:t>
      </w:r>
    </w:p>
    <w:p w:rsidR="00057BD5" w:rsidRDefault="00292F14" w:rsidP="00057BD5">
      <w:pPr>
        <w:tabs>
          <w:tab w:val="left" w:pos="2410"/>
        </w:tabs>
        <w:jc w:val="both"/>
        <w:rPr>
          <w:rFonts w:ascii="Times New Roman" w:hAnsi="Times New Roman" w:cs="Times New Roman"/>
          <w:sz w:val="24"/>
          <w:szCs w:val="24"/>
        </w:rPr>
      </w:pPr>
      <w:r w:rsidRPr="00E363CC">
        <w:rPr>
          <w:rFonts w:ascii="Times New Roman" w:hAnsi="Times New Roman" w:cs="Times New Roman"/>
          <w:sz w:val="24"/>
          <w:szCs w:val="24"/>
        </w:rPr>
        <w:t xml:space="preserve">Keywords: </w:t>
      </w:r>
      <w:r w:rsidR="00057BD5">
        <w:rPr>
          <w:rFonts w:ascii="Times New Roman" w:hAnsi="Times New Roman" w:cs="Times New Roman"/>
          <w:sz w:val="24"/>
          <w:szCs w:val="24"/>
        </w:rPr>
        <w:t xml:space="preserve">Heavy metals, endophytic fungi, bioremediation. </w:t>
      </w:r>
    </w:p>
    <w:p w:rsidR="00057BD5" w:rsidRDefault="00057BD5" w:rsidP="00057BD5">
      <w:pPr>
        <w:tabs>
          <w:tab w:val="left" w:pos="2410"/>
        </w:tabs>
        <w:jc w:val="both"/>
        <w:rPr>
          <w:rFonts w:ascii="Times New Roman" w:hAnsi="Times New Roman" w:cs="Times New Roman"/>
          <w:sz w:val="24"/>
          <w:szCs w:val="24"/>
        </w:rPr>
      </w:pPr>
    </w:p>
    <w:p w:rsidR="002F1660" w:rsidRPr="00057BD5" w:rsidRDefault="002F1660" w:rsidP="00057BD5">
      <w:pPr>
        <w:pStyle w:val="ListParagraph"/>
        <w:numPr>
          <w:ilvl w:val="0"/>
          <w:numId w:val="16"/>
        </w:numPr>
        <w:tabs>
          <w:tab w:val="left" w:pos="2410"/>
        </w:tabs>
        <w:jc w:val="both"/>
        <w:rPr>
          <w:rFonts w:ascii="Times New Roman" w:hAnsi="Times New Roman" w:cs="Times New Roman"/>
          <w:b/>
          <w:sz w:val="24"/>
          <w:szCs w:val="24"/>
        </w:rPr>
      </w:pPr>
      <w:r w:rsidRPr="00057BD5">
        <w:rPr>
          <w:rFonts w:ascii="Times New Roman" w:hAnsi="Times New Roman" w:cs="Times New Roman"/>
          <w:b/>
          <w:sz w:val="24"/>
          <w:szCs w:val="24"/>
        </w:rPr>
        <w:t>INTRODUCTION</w:t>
      </w:r>
    </w:p>
    <w:p w:rsidR="002F31AC" w:rsidRPr="00E363CC" w:rsidRDefault="002F31AC" w:rsidP="00E363CC">
      <w:pPr>
        <w:tabs>
          <w:tab w:val="left" w:pos="2410"/>
        </w:tabs>
        <w:autoSpaceDE w:val="0"/>
        <w:autoSpaceDN w:val="0"/>
        <w:adjustRightInd w:val="0"/>
        <w:spacing w:after="0"/>
        <w:jc w:val="both"/>
        <w:rPr>
          <w:rFonts w:ascii="Times New Roman" w:hAnsi="Times New Roman" w:cs="Times New Roman"/>
          <w:color w:val="000000"/>
          <w:sz w:val="24"/>
          <w:szCs w:val="24"/>
          <w:lang w:val="en-IN"/>
        </w:rPr>
      </w:pPr>
    </w:p>
    <w:p w:rsidR="00DF4B15" w:rsidRDefault="00DF4B15" w:rsidP="00E363CC">
      <w:pPr>
        <w:shd w:val="clear" w:color="auto" w:fill="FFFFFF"/>
        <w:tabs>
          <w:tab w:val="left" w:pos="2410"/>
        </w:tabs>
        <w:spacing w:after="0"/>
        <w:jc w:val="both"/>
        <w:rPr>
          <w:rFonts w:ascii="Times New Roman" w:eastAsia="Times New Roman" w:hAnsi="Times New Roman" w:cs="Times New Roman"/>
          <w:color w:val="000000"/>
          <w:sz w:val="24"/>
          <w:szCs w:val="24"/>
          <w:lang w:val="en-IN" w:eastAsia="en-IN"/>
        </w:rPr>
      </w:pPr>
      <w:r w:rsidRPr="00E363CC">
        <w:rPr>
          <w:rFonts w:ascii="Times New Roman" w:eastAsia="Times New Roman" w:hAnsi="Times New Roman" w:cs="Times New Roman"/>
          <w:color w:val="000000"/>
          <w:sz w:val="24"/>
          <w:szCs w:val="24"/>
          <w:lang w:val="en-IN" w:eastAsia="en-IN"/>
        </w:rPr>
        <w:t xml:space="preserve">There has been a significant concentration of heavy metals </w:t>
      </w:r>
      <w:r w:rsidR="00A912A9">
        <w:rPr>
          <w:rFonts w:ascii="Times New Roman" w:eastAsia="Times New Roman" w:hAnsi="Times New Roman" w:cs="Times New Roman"/>
          <w:color w:val="000000"/>
          <w:sz w:val="24"/>
          <w:szCs w:val="24"/>
          <w:lang w:val="en-IN" w:eastAsia="en-IN"/>
        </w:rPr>
        <w:t>posing a significant threat</w:t>
      </w:r>
      <w:r w:rsidRPr="00E363CC">
        <w:rPr>
          <w:rFonts w:ascii="Times New Roman" w:eastAsia="Times New Roman" w:hAnsi="Times New Roman" w:cs="Times New Roman"/>
          <w:color w:val="000000"/>
          <w:sz w:val="24"/>
          <w:szCs w:val="24"/>
          <w:lang w:val="en-IN" w:eastAsia="en-IN"/>
        </w:rPr>
        <w:t xml:space="preserve"> to </w:t>
      </w:r>
      <w:r w:rsidR="00A912A9">
        <w:rPr>
          <w:rFonts w:ascii="Times New Roman" w:eastAsia="Times New Roman" w:hAnsi="Times New Roman" w:cs="Times New Roman"/>
          <w:color w:val="000000"/>
          <w:sz w:val="24"/>
          <w:szCs w:val="24"/>
          <w:lang w:val="en-IN" w:eastAsia="en-IN"/>
        </w:rPr>
        <w:t xml:space="preserve">grassland </w:t>
      </w:r>
      <w:r w:rsidRPr="00E363CC">
        <w:rPr>
          <w:rFonts w:ascii="Times New Roman" w:eastAsia="Times New Roman" w:hAnsi="Times New Roman" w:cs="Times New Roman"/>
          <w:color w:val="000000"/>
          <w:sz w:val="24"/>
          <w:szCs w:val="24"/>
          <w:lang w:val="en-IN" w:eastAsia="en-IN"/>
        </w:rPr>
        <w:t>and wildlife with the rapid growth of industrialisation and urbanisation. This is essential for preserving the purity of healthy soil and keeping it free from contaminants. Numerous strategies that are simple to implement, long-lasting, and practical from an economic standpoint have been devised. Different physiochemical techniques ha</w:t>
      </w:r>
      <w:r w:rsidR="00A912A9">
        <w:rPr>
          <w:rFonts w:ascii="Times New Roman" w:eastAsia="Times New Roman" w:hAnsi="Times New Roman" w:cs="Times New Roman"/>
          <w:color w:val="000000"/>
          <w:sz w:val="24"/>
          <w:szCs w:val="24"/>
          <w:lang w:val="en-IN" w:eastAsia="en-IN"/>
        </w:rPr>
        <w:t xml:space="preserve">ve been employed in the past to for the remediation of topsoil that previously has been contaminated </w:t>
      </w:r>
      <w:r w:rsidR="00A912A9">
        <w:rPr>
          <w:rFonts w:ascii="Times New Roman" w:eastAsia="Times New Roman" w:hAnsi="Times New Roman" w:cs="Times New Roman"/>
          <w:color w:val="000000"/>
          <w:sz w:val="24"/>
          <w:szCs w:val="24"/>
          <w:lang w:val="en-IN" w:eastAsia="en-IN"/>
        </w:rPr>
        <w:lastRenderedPageBreak/>
        <w:t xml:space="preserve">with the heavy metals. </w:t>
      </w:r>
      <w:r w:rsidRPr="00E363CC">
        <w:rPr>
          <w:rFonts w:ascii="Times New Roman" w:eastAsia="Times New Roman" w:hAnsi="Times New Roman" w:cs="Times New Roman"/>
          <w:color w:val="000000"/>
          <w:sz w:val="24"/>
          <w:szCs w:val="24"/>
          <w:lang w:val="en-IN" w:eastAsia="en-IN"/>
        </w:rPr>
        <w:t xml:space="preserve">However, they have significant drawbacks, such as the inability to remediate soil on a broad scale due to the higher expense and the variety of negative effects brought on by exposure to heavy metals. </w:t>
      </w:r>
      <w:r w:rsidR="002F58F4">
        <w:rPr>
          <w:rFonts w:ascii="Times New Roman" w:eastAsia="Times New Roman" w:hAnsi="Times New Roman" w:cs="Times New Roman"/>
          <w:color w:val="000000"/>
          <w:sz w:val="24"/>
          <w:szCs w:val="24"/>
          <w:lang w:val="en-IN" w:eastAsia="en-IN"/>
        </w:rPr>
        <w:t xml:space="preserve">Bioremediation </w:t>
      </w:r>
      <w:r w:rsidRPr="00E363CC">
        <w:rPr>
          <w:rFonts w:ascii="Times New Roman" w:eastAsia="Times New Roman" w:hAnsi="Times New Roman" w:cs="Times New Roman"/>
          <w:color w:val="000000"/>
          <w:sz w:val="24"/>
          <w:szCs w:val="24"/>
          <w:lang w:val="en-IN" w:eastAsia="en-IN"/>
        </w:rPr>
        <w:t xml:space="preserve">has demonstrated successful outcomes as a low-cost and environmentally benign method to address these issues. Microbe-based remediation, a </w:t>
      </w:r>
      <w:r w:rsidR="002F58F4">
        <w:rPr>
          <w:rFonts w:ascii="Times New Roman" w:eastAsia="Times New Roman" w:hAnsi="Times New Roman" w:cs="Times New Roman"/>
          <w:color w:val="000000"/>
          <w:sz w:val="24"/>
          <w:szCs w:val="24"/>
          <w:lang w:val="en-IN" w:eastAsia="en-IN"/>
        </w:rPr>
        <w:t xml:space="preserve">cost effective </w:t>
      </w:r>
      <w:r w:rsidRPr="00E363CC">
        <w:rPr>
          <w:rFonts w:ascii="Times New Roman" w:eastAsia="Times New Roman" w:hAnsi="Times New Roman" w:cs="Times New Roman"/>
          <w:color w:val="000000"/>
          <w:sz w:val="24"/>
          <w:szCs w:val="24"/>
          <w:lang w:val="en-IN" w:eastAsia="en-IN"/>
        </w:rPr>
        <w:t xml:space="preserve">and </w:t>
      </w:r>
      <w:r w:rsidR="00723C3D">
        <w:rPr>
          <w:rFonts w:ascii="Times New Roman" w:eastAsia="Times New Roman" w:hAnsi="Times New Roman" w:cs="Times New Roman"/>
          <w:color w:val="000000"/>
          <w:sz w:val="24"/>
          <w:szCs w:val="24"/>
          <w:lang w:val="en-IN" w:eastAsia="en-IN"/>
        </w:rPr>
        <w:t>environment friendly methods</w:t>
      </w:r>
      <w:r w:rsidRPr="00E363CC">
        <w:rPr>
          <w:rFonts w:ascii="Times New Roman" w:eastAsia="Times New Roman" w:hAnsi="Times New Roman" w:cs="Times New Roman"/>
          <w:color w:val="000000"/>
          <w:sz w:val="24"/>
          <w:szCs w:val="24"/>
          <w:lang w:val="en-IN" w:eastAsia="en-IN"/>
        </w:rPr>
        <w:t xml:space="preserve"> for removing toxicants from polluted soils, has shown efficient in resolving these issues (</w:t>
      </w:r>
      <w:proofErr w:type="spellStart"/>
      <w:r w:rsidRPr="00E363CC">
        <w:rPr>
          <w:rFonts w:ascii="Times New Roman" w:eastAsia="Times New Roman" w:hAnsi="Times New Roman" w:cs="Times New Roman"/>
          <w:color w:val="000000"/>
          <w:sz w:val="24"/>
          <w:szCs w:val="24"/>
          <w:lang w:val="en-IN" w:eastAsia="en-IN"/>
        </w:rPr>
        <w:t>Aishwarya</w:t>
      </w:r>
      <w:proofErr w:type="spellEnd"/>
      <w:r w:rsidRPr="00E363CC">
        <w:rPr>
          <w:rFonts w:ascii="Times New Roman" w:eastAsia="Times New Roman" w:hAnsi="Times New Roman" w:cs="Times New Roman"/>
          <w:color w:val="000000"/>
          <w:sz w:val="24"/>
          <w:szCs w:val="24"/>
          <w:lang w:val="en-IN" w:eastAsia="en-IN"/>
        </w:rPr>
        <w:t xml:space="preserve"> S et al., 2014). It has been discovered that using microorganisms</w:t>
      </w:r>
      <w:r w:rsidR="00723C3D">
        <w:rPr>
          <w:rFonts w:ascii="Times New Roman" w:eastAsia="Times New Roman" w:hAnsi="Times New Roman" w:cs="Times New Roman"/>
          <w:color w:val="000000"/>
          <w:sz w:val="24"/>
          <w:szCs w:val="24"/>
          <w:lang w:val="en-IN" w:eastAsia="en-IN"/>
        </w:rPr>
        <w:t xml:space="preserve"> including bacteria and fungi</w:t>
      </w:r>
      <w:r w:rsidRPr="00E363CC">
        <w:rPr>
          <w:rFonts w:ascii="Times New Roman" w:eastAsia="Times New Roman" w:hAnsi="Times New Roman" w:cs="Times New Roman"/>
          <w:color w:val="000000"/>
          <w:sz w:val="24"/>
          <w:szCs w:val="24"/>
          <w:lang w:val="en-IN" w:eastAsia="en-IN"/>
        </w:rPr>
        <w:t xml:space="preserve"> </w:t>
      </w:r>
      <w:r w:rsidR="00723C3D">
        <w:rPr>
          <w:rFonts w:ascii="Times New Roman" w:eastAsia="Times New Roman" w:hAnsi="Times New Roman" w:cs="Times New Roman"/>
          <w:color w:val="000000"/>
          <w:sz w:val="24"/>
          <w:szCs w:val="24"/>
          <w:lang w:val="en-IN" w:eastAsia="en-IN"/>
        </w:rPr>
        <w:t>remove heavy metals from soil in</w:t>
      </w:r>
      <w:r w:rsidRPr="00E363CC">
        <w:rPr>
          <w:rFonts w:ascii="Times New Roman" w:eastAsia="Times New Roman" w:hAnsi="Times New Roman" w:cs="Times New Roman"/>
          <w:color w:val="000000"/>
          <w:sz w:val="24"/>
          <w:szCs w:val="24"/>
          <w:lang w:val="en-IN" w:eastAsia="en-IN"/>
        </w:rPr>
        <w:t xml:space="preserve"> both economical and environmentally safe</w:t>
      </w:r>
      <w:r w:rsidR="00723C3D">
        <w:rPr>
          <w:rFonts w:ascii="Times New Roman" w:eastAsia="Times New Roman" w:hAnsi="Times New Roman" w:cs="Times New Roman"/>
          <w:color w:val="000000"/>
          <w:sz w:val="24"/>
          <w:szCs w:val="24"/>
          <w:lang w:val="en-IN" w:eastAsia="en-IN"/>
        </w:rPr>
        <w:t xml:space="preserve"> ways</w:t>
      </w:r>
      <w:r w:rsidRPr="00E363CC">
        <w:rPr>
          <w:rFonts w:ascii="Times New Roman" w:eastAsia="Times New Roman" w:hAnsi="Times New Roman" w:cs="Times New Roman"/>
          <w:color w:val="000000"/>
          <w:sz w:val="24"/>
          <w:szCs w:val="24"/>
          <w:lang w:val="en-IN" w:eastAsia="en-IN"/>
        </w:rPr>
        <w:t>. Rhizospheric bacteria enhance soil stability and health, enabling plants to grow and develop continuously despite adverse situations. Algae, fungi, and bacteria are used in microbe-based bioremediation (Hassan et al., 2017).</w:t>
      </w:r>
    </w:p>
    <w:p w:rsidR="00723C3D" w:rsidRDefault="00723C3D" w:rsidP="00E363CC">
      <w:pPr>
        <w:shd w:val="clear" w:color="auto" w:fill="FFFFFF"/>
        <w:tabs>
          <w:tab w:val="left" w:pos="2410"/>
        </w:tabs>
        <w:spacing w:after="0"/>
        <w:jc w:val="both"/>
        <w:rPr>
          <w:rFonts w:ascii="Times New Roman" w:eastAsia="Times New Roman" w:hAnsi="Times New Roman" w:cs="Times New Roman"/>
          <w:color w:val="000000"/>
          <w:sz w:val="24"/>
          <w:szCs w:val="24"/>
          <w:lang w:val="en-IN" w:eastAsia="en-IN"/>
        </w:rPr>
      </w:pPr>
    </w:p>
    <w:p w:rsidR="00723C3D" w:rsidRPr="00723C3D" w:rsidRDefault="00723C3D" w:rsidP="00723C3D">
      <w:pPr>
        <w:pStyle w:val="ListParagraph"/>
        <w:numPr>
          <w:ilvl w:val="0"/>
          <w:numId w:val="16"/>
        </w:numPr>
        <w:shd w:val="clear" w:color="auto" w:fill="FFFFFF"/>
        <w:tabs>
          <w:tab w:val="left" w:pos="2410"/>
        </w:tabs>
        <w:spacing w:after="0"/>
        <w:jc w:val="both"/>
        <w:rPr>
          <w:rFonts w:ascii="Times New Roman" w:eastAsia="Times New Roman" w:hAnsi="Times New Roman" w:cs="Times New Roman"/>
          <w:b/>
          <w:color w:val="000000"/>
          <w:sz w:val="24"/>
          <w:szCs w:val="24"/>
          <w:lang w:val="en-IN" w:eastAsia="en-IN"/>
        </w:rPr>
      </w:pPr>
      <w:r w:rsidRPr="00723C3D">
        <w:rPr>
          <w:rFonts w:ascii="Times New Roman" w:eastAsia="Times New Roman" w:hAnsi="Times New Roman" w:cs="Times New Roman"/>
          <w:b/>
          <w:color w:val="000000"/>
          <w:sz w:val="24"/>
          <w:szCs w:val="24"/>
          <w:lang w:val="en-IN" w:eastAsia="en-IN"/>
        </w:rPr>
        <w:t>Heavy metal</w:t>
      </w:r>
    </w:p>
    <w:p w:rsidR="00DF4B15" w:rsidRDefault="00DF4B15" w:rsidP="00723C3D">
      <w:pPr>
        <w:shd w:val="clear" w:color="auto" w:fill="FFFFFF"/>
        <w:tabs>
          <w:tab w:val="left" w:pos="2410"/>
        </w:tabs>
        <w:spacing w:after="0"/>
        <w:jc w:val="both"/>
        <w:rPr>
          <w:rFonts w:ascii="Times New Roman" w:eastAsia="Times New Roman" w:hAnsi="Times New Roman" w:cs="Times New Roman"/>
          <w:color w:val="000000"/>
          <w:spacing w:val="2"/>
          <w:sz w:val="24"/>
          <w:szCs w:val="24"/>
          <w:lang w:val="en-IN" w:eastAsia="en-IN"/>
        </w:rPr>
      </w:pPr>
      <w:r w:rsidRPr="00723C3D">
        <w:rPr>
          <w:rFonts w:ascii="Times New Roman" w:eastAsia="Times New Roman" w:hAnsi="Times New Roman" w:cs="Times New Roman"/>
          <w:color w:val="000000"/>
          <w:spacing w:val="2"/>
          <w:sz w:val="24"/>
          <w:szCs w:val="24"/>
          <w:lang w:val="en-IN" w:eastAsia="en-IN"/>
        </w:rPr>
        <w:t xml:space="preserve">The environment has gotten worse as a result of the </w:t>
      </w:r>
      <w:r w:rsidR="00723C3D">
        <w:rPr>
          <w:rFonts w:ascii="Times New Roman" w:eastAsia="Times New Roman" w:hAnsi="Times New Roman" w:cs="Times New Roman"/>
          <w:color w:val="000000"/>
          <w:spacing w:val="2"/>
          <w:sz w:val="24"/>
          <w:szCs w:val="24"/>
          <w:lang w:val="en-IN" w:eastAsia="en-IN"/>
        </w:rPr>
        <w:t>extension</w:t>
      </w:r>
      <w:r w:rsidRPr="00723C3D">
        <w:rPr>
          <w:rFonts w:ascii="Times New Roman" w:eastAsia="Times New Roman" w:hAnsi="Times New Roman" w:cs="Times New Roman"/>
          <w:color w:val="000000"/>
          <w:spacing w:val="2"/>
          <w:sz w:val="24"/>
          <w:szCs w:val="24"/>
          <w:lang w:val="en-IN" w:eastAsia="en-IN"/>
        </w:rPr>
        <w:t xml:space="preserve"> of numerous </w:t>
      </w:r>
      <w:r w:rsidR="00723C3D">
        <w:rPr>
          <w:rFonts w:ascii="Times New Roman" w:eastAsia="Times New Roman" w:hAnsi="Times New Roman" w:cs="Times New Roman"/>
          <w:color w:val="000000"/>
          <w:spacing w:val="2"/>
          <w:sz w:val="24"/>
          <w:szCs w:val="24"/>
          <w:lang w:val="en-IN" w:eastAsia="en-IN"/>
        </w:rPr>
        <w:t>anthropogenic activities</w:t>
      </w:r>
      <w:r w:rsidRPr="00723C3D">
        <w:rPr>
          <w:rFonts w:ascii="Times New Roman" w:eastAsia="Times New Roman" w:hAnsi="Times New Roman" w:cs="Times New Roman"/>
          <w:color w:val="000000"/>
          <w:spacing w:val="2"/>
          <w:sz w:val="24"/>
          <w:szCs w:val="24"/>
          <w:lang w:val="en-IN" w:eastAsia="en-IN"/>
        </w:rPr>
        <w:t xml:space="preserve"> in recent </w:t>
      </w:r>
      <w:proofErr w:type="gramStart"/>
      <w:r w:rsidR="008E2DF8" w:rsidRPr="00723C3D">
        <w:rPr>
          <w:rFonts w:ascii="Times New Roman" w:eastAsia="Times New Roman" w:hAnsi="Times New Roman" w:cs="Times New Roman"/>
          <w:color w:val="000000"/>
          <w:spacing w:val="2"/>
          <w:sz w:val="24"/>
          <w:szCs w:val="24"/>
          <w:lang w:val="en-IN" w:eastAsia="en-IN"/>
        </w:rPr>
        <w:t xml:space="preserve">years, </w:t>
      </w:r>
      <w:r w:rsidR="008E2DF8">
        <w:rPr>
          <w:rFonts w:ascii="Times New Roman" w:eastAsia="Times New Roman" w:hAnsi="Times New Roman" w:cs="Times New Roman"/>
          <w:color w:val="000000"/>
          <w:spacing w:val="2"/>
          <w:sz w:val="24"/>
          <w:szCs w:val="24"/>
          <w:lang w:val="en-IN" w:eastAsia="en-IN"/>
        </w:rPr>
        <w:t>that</w:t>
      </w:r>
      <w:proofErr w:type="gramEnd"/>
      <w:r w:rsidR="008E2DF8">
        <w:rPr>
          <w:rFonts w:ascii="Times New Roman" w:eastAsia="Times New Roman" w:hAnsi="Times New Roman" w:cs="Times New Roman"/>
          <w:color w:val="000000"/>
          <w:spacing w:val="2"/>
          <w:sz w:val="24"/>
          <w:szCs w:val="24"/>
          <w:lang w:val="en-IN" w:eastAsia="en-IN"/>
        </w:rPr>
        <w:t xml:space="preserve"> </w:t>
      </w:r>
      <w:r w:rsidR="008E2DF8" w:rsidRPr="00723C3D">
        <w:rPr>
          <w:rFonts w:ascii="Times New Roman" w:eastAsia="Times New Roman" w:hAnsi="Times New Roman" w:cs="Times New Roman"/>
          <w:color w:val="000000"/>
          <w:spacing w:val="2"/>
          <w:sz w:val="24"/>
          <w:szCs w:val="24"/>
          <w:lang w:val="en-IN" w:eastAsia="en-IN"/>
        </w:rPr>
        <w:t>have</w:t>
      </w:r>
      <w:r w:rsidRPr="00723C3D">
        <w:rPr>
          <w:rFonts w:ascii="Times New Roman" w:eastAsia="Times New Roman" w:hAnsi="Times New Roman" w:cs="Times New Roman"/>
          <w:color w:val="000000"/>
          <w:spacing w:val="2"/>
          <w:sz w:val="24"/>
          <w:szCs w:val="24"/>
          <w:lang w:val="en-IN" w:eastAsia="en-IN"/>
        </w:rPr>
        <w:t xml:space="preserve"> led to an </w:t>
      </w:r>
      <w:r w:rsidR="008E2DF8">
        <w:rPr>
          <w:rFonts w:ascii="Times New Roman" w:eastAsia="Times New Roman" w:hAnsi="Times New Roman" w:cs="Times New Roman"/>
          <w:color w:val="000000"/>
          <w:spacing w:val="2"/>
          <w:sz w:val="24"/>
          <w:szCs w:val="24"/>
          <w:lang w:val="en-IN" w:eastAsia="en-IN"/>
        </w:rPr>
        <w:t>inflation</w:t>
      </w:r>
      <w:r w:rsidRPr="00723C3D">
        <w:rPr>
          <w:rFonts w:ascii="Times New Roman" w:eastAsia="Times New Roman" w:hAnsi="Times New Roman" w:cs="Times New Roman"/>
          <w:color w:val="000000"/>
          <w:spacing w:val="2"/>
          <w:sz w:val="24"/>
          <w:szCs w:val="24"/>
          <w:lang w:val="en-IN" w:eastAsia="en-IN"/>
        </w:rPr>
        <w:t xml:space="preserve"> of significant heavy metals in the soil. According to Su et al. (2014), the</w:t>
      </w:r>
      <w:r w:rsidR="008E2DF8">
        <w:rPr>
          <w:rFonts w:ascii="Times New Roman" w:eastAsia="Times New Roman" w:hAnsi="Times New Roman" w:cs="Times New Roman"/>
          <w:color w:val="000000"/>
          <w:spacing w:val="2"/>
          <w:sz w:val="24"/>
          <w:szCs w:val="24"/>
          <w:lang w:val="en-IN" w:eastAsia="en-IN"/>
        </w:rPr>
        <w:t>re are</w:t>
      </w:r>
      <w:r w:rsidRPr="00723C3D">
        <w:rPr>
          <w:rFonts w:ascii="Times New Roman" w:eastAsia="Times New Roman" w:hAnsi="Times New Roman" w:cs="Times New Roman"/>
          <w:color w:val="000000"/>
          <w:spacing w:val="2"/>
          <w:sz w:val="24"/>
          <w:szCs w:val="24"/>
          <w:lang w:val="en-IN" w:eastAsia="en-IN"/>
        </w:rPr>
        <w:t xml:space="preserve"> main heavy metals </w:t>
      </w:r>
      <w:r w:rsidR="008E2DF8">
        <w:rPr>
          <w:rFonts w:ascii="Times New Roman" w:eastAsia="Times New Roman" w:hAnsi="Times New Roman" w:cs="Times New Roman"/>
          <w:color w:val="000000"/>
          <w:spacing w:val="2"/>
          <w:sz w:val="24"/>
          <w:szCs w:val="24"/>
          <w:lang w:val="en-IN" w:eastAsia="en-IN"/>
        </w:rPr>
        <w:t>that impose</w:t>
      </w:r>
      <w:r w:rsidRPr="00723C3D">
        <w:rPr>
          <w:rFonts w:ascii="Times New Roman" w:eastAsia="Times New Roman" w:hAnsi="Times New Roman" w:cs="Times New Roman"/>
          <w:color w:val="000000"/>
          <w:spacing w:val="2"/>
          <w:sz w:val="24"/>
          <w:szCs w:val="24"/>
          <w:lang w:val="en-IN" w:eastAsia="en-IN"/>
        </w:rPr>
        <w:t xml:space="preserve"> harmful</w:t>
      </w:r>
      <w:r w:rsidR="008E2DF8">
        <w:rPr>
          <w:rFonts w:ascii="Times New Roman" w:eastAsia="Times New Roman" w:hAnsi="Times New Roman" w:cs="Times New Roman"/>
          <w:color w:val="000000"/>
          <w:spacing w:val="2"/>
          <w:sz w:val="24"/>
          <w:szCs w:val="24"/>
          <w:lang w:val="en-IN" w:eastAsia="en-IN"/>
        </w:rPr>
        <w:t xml:space="preserve"> effects in </w:t>
      </w:r>
      <w:r w:rsidRPr="00723C3D">
        <w:rPr>
          <w:rFonts w:ascii="Times New Roman" w:eastAsia="Times New Roman" w:hAnsi="Times New Roman" w:cs="Times New Roman"/>
          <w:color w:val="000000"/>
          <w:spacing w:val="2"/>
          <w:sz w:val="24"/>
          <w:szCs w:val="24"/>
          <w:lang w:val="en-IN" w:eastAsia="en-IN"/>
        </w:rPr>
        <w:t xml:space="preserve"> soil</w:t>
      </w:r>
      <w:r w:rsidR="008E2DF8">
        <w:rPr>
          <w:rFonts w:ascii="Times New Roman" w:eastAsia="Times New Roman" w:hAnsi="Times New Roman" w:cs="Times New Roman"/>
          <w:color w:val="000000"/>
          <w:spacing w:val="2"/>
          <w:sz w:val="24"/>
          <w:szCs w:val="24"/>
          <w:lang w:val="en-IN" w:eastAsia="en-IN"/>
        </w:rPr>
        <w:t xml:space="preserve"> including arsenic (As), cadmium (</w:t>
      </w:r>
      <w:proofErr w:type="spellStart"/>
      <w:r w:rsidR="008E2DF8">
        <w:rPr>
          <w:rFonts w:ascii="Times New Roman" w:eastAsia="Times New Roman" w:hAnsi="Times New Roman" w:cs="Times New Roman"/>
          <w:color w:val="000000"/>
          <w:spacing w:val="2"/>
          <w:sz w:val="24"/>
          <w:szCs w:val="24"/>
          <w:lang w:val="en-IN" w:eastAsia="en-IN"/>
        </w:rPr>
        <w:t>Cd</w:t>
      </w:r>
      <w:proofErr w:type="spellEnd"/>
      <w:r w:rsidR="008E2DF8">
        <w:rPr>
          <w:rFonts w:ascii="Times New Roman" w:eastAsia="Times New Roman" w:hAnsi="Times New Roman" w:cs="Times New Roman"/>
          <w:color w:val="000000"/>
          <w:spacing w:val="2"/>
          <w:sz w:val="24"/>
          <w:szCs w:val="24"/>
          <w:lang w:val="en-IN" w:eastAsia="en-IN"/>
        </w:rPr>
        <w:t>), chromium (Cr), copper (Cu), lead (</w:t>
      </w:r>
      <w:proofErr w:type="spellStart"/>
      <w:r w:rsidR="008E2DF8">
        <w:rPr>
          <w:rFonts w:ascii="Times New Roman" w:eastAsia="Times New Roman" w:hAnsi="Times New Roman" w:cs="Times New Roman"/>
          <w:color w:val="000000"/>
          <w:spacing w:val="2"/>
          <w:sz w:val="24"/>
          <w:szCs w:val="24"/>
          <w:lang w:val="en-IN" w:eastAsia="en-IN"/>
        </w:rPr>
        <w:t>Pb</w:t>
      </w:r>
      <w:proofErr w:type="spellEnd"/>
      <w:r w:rsidR="008E2DF8">
        <w:rPr>
          <w:rFonts w:ascii="Times New Roman" w:eastAsia="Times New Roman" w:hAnsi="Times New Roman" w:cs="Times New Roman"/>
          <w:color w:val="000000"/>
          <w:spacing w:val="2"/>
          <w:sz w:val="24"/>
          <w:szCs w:val="24"/>
          <w:lang w:val="en-IN" w:eastAsia="en-IN"/>
        </w:rPr>
        <w:t xml:space="preserve">), mercury (Hg), zinc (Zn), nickel (Si), vanadium (V) and </w:t>
      </w:r>
      <w:proofErr w:type="spellStart"/>
      <w:r w:rsidR="008E2DF8">
        <w:rPr>
          <w:rFonts w:ascii="Times New Roman" w:eastAsia="Times New Roman" w:hAnsi="Times New Roman" w:cs="Times New Roman"/>
          <w:color w:val="000000"/>
          <w:spacing w:val="2"/>
          <w:sz w:val="24"/>
          <w:szCs w:val="24"/>
          <w:lang w:val="en-IN" w:eastAsia="en-IN"/>
        </w:rPr>
        <w:t>stannum</w:t>
      </w:r>
      <w:proofErr w:type="spellEnd"/>
      <w:r w:rsidR="008E2DF8">
        <w:rPr>
          <w:rFonts w:ascii="Times New Roman" w:eastAsia="Times New Roman" w:hAnsi="Times New Roman" w:cs="Times New Roman"/>
          <w:color w:val="000000"/>
          <w:spacing w:val="2"/>
          <w:sz w:val="24"/>
          <w:szCs w:val="24"/>
          <w:lang w:val="en-IN" w:eastAsia="en-IN"/>
        </w:rPr>
        <w:t xml:space="preserve"> (</w:t>
      </w:r>
      <w:proofErr w:type="spellStart"/>
      <w:r w:rsidR="008E2DF8">
        <w:rPr>
          <w:rFonts w:ascii="Times New Roman" w:eastAsia="Times New Roman" w:hAnsi="Times New Roman" w:cs="Times New Roman"/>
          <w:color w:val="000000"/>
          <w:spacing w:val="2"/>
          <w:sz w:val="24"/>
          <w:szCs w:val="24"/>
          <w:lang w:val="en-IN" w:eastAsia="en-IN"/>
        </w:rPr>
        <w:t>Sn</w:t>
      </w:r>
      <w:proofErr w:type="spellEnd"/>
      <w:r w:rsidR="008E2DF8">
        <w:rPr>
          <w:rFonts w:ascii="Times New Roman" w:eastAsia="Times New Roman" w:hAnsi="Times New Roman" w:cs="Times New Roman"/>
          <w:color w:val="000000"/>
          <w:spacing w:val="2"/>
          <w:sz w:val="24"/>
          <w:szCs w:val="24"/>
          <w:lang w:val="en-IN" w:eastAsia="en-IN"/>
        </w:rPr>
        <w:t xml:space="preserve">). </w:t>
      </w:r>
      <w:r w:rsidRPr="00723C3D">
        <w:rPr>
          <w:rFonts w:ascii="Times New Roman" w:eastAsia="Times New Roman" w:hAnsi="Times New Roman" w:cs="Times New Roman"/>
          <w:color w:val="000000"/>
          <w:spacing w:val="2"/>
          <w:sz w:val="24"/>
          <w:szCs w:val="24"/>
          <w:lang w:val="en-IN" w:eastAsia="en-IN"/>
        </w:rPr>
        <w:t>It</w:t>
      </w:r>
      <w:r w:rsidR="008E2DF8">
        <w:rPr>
          <w:rFonts w:ascii="Times New Roman" w:eastAsia="Times New Roman" w:hAnsi="Times New Roman" w:cs="Times New Roman"/>
          <w:color w:val="000000"/>
          <w:spacing w:val="2"/>
          <w:sz w:val="24"/>
          <w:szCs w:val="24"/>
          <w:lang w:val="en-IN" w:eastAsia="en-IN"/>
        </w:rPr>
        <w:t xml:space="preserve"> is crucial to comprehend that the increase in heavy metal concentration can obtrude</w:t>
      </w:r>
      <w:r w:rsidRPr="00723C3D">
        <w:rPr>
          <w:rFonts w:ascii="Times New Roman" w:eastAsia="Times New Roman" w:hAnsi="Times New Roman" w:cs="Times New Roman"/>
          <w:color w:val="000000"/>
          <w:spacing w:val="2"/>
          <w:sz w:val="24"/>
          <w:szCs w:val="24"/>
          <w:lang w:val="en-IN" w:eastAsia="en-IN"/>
        </w:rPr>
        <w:t xml:space="preserve"> significant health risks </w:t>
      </w:r>
      <w:r w:rsidR="008E2DF8">
        <w:rPr>
          <w:rFonts w:ascii="Times New Roman" w:eastAsia="Times New Roman" w:hAnsi="Times New Roman" w:cs="Times New Roman"/>
          <w:color w:val="000000"/>
          <w:spacing w:val="2"/>
          <w:sz w:val="24"/>
          <w:szCs w:val="24"/>
          <w:lang w:val="en-IN" w:eastAsia="en-IN"/>
        </w:rPr>
        <w:t>by</w:t>
      </w:r>
      <w:r w:rsidRPr="00723C3D">
        <w:rPr>
          <w:rFonts w:ascii="Times New Roman" w:eastAsia="Times New Roman" w:hAnsi="Times New Roman" w:cs="Times New Roman"/>
          <w:color w:val="000000"/>
          <w:spacing w:val="2"/>
          <w:sz w:val="24"/>
          <w:szCs w:val="24"/>
          <w:lang w:val="en-IN" w:eastAsia="en-IN"/>
        </w:rPr>
        <w:t xml:space="preserve"> </w:t>
      </w:r>
      <w:r w:rsidR="008E2DF8">
        <w:rPr>
          <w:rFonts w:ascii="Times New Roman" w:eastAsia="Times New Roman" w:hAnsi="Times New Roman" w:cs="Times New Roman"/>
          <w:color w:val="000000"/>
          <w:spacing w:val="2"/>
          <w:sz w:val="24"/>
          <w:szCs w:val="24"/>
          <w:lang w:val="en-IN" w:eastAsia="en-IN"/>
        </w:rPr>
        <w:t>entering</w:t>
      </w:r>
      <w:r w:rsidRPr="00723C3D">
        <w:rPr>
          <w:rFonts w:ascii="Times New Roman" w:eastAsia="Times New Roman" w:hAnsi="Times New Roman" w:cs="Times New Roman"/>
          <w:color w:val="000000"/>
          <w:spacing w:val="2"/>
          <w:sz w:val="24"/>
          <w:szCs w:val="24"/>
          <w:lang w:val="en-IN" w:eastAsia="en-IN"/>
        </w:rPr>
        <w:t xml:space="preserve"> the food chain because it may have major repercussions. It is challenging to remediate heavy metal pollution after it has occurred in the soil.</w:t>
      </w:r>
    </w:p>
    <w:p w:rsidR="000B4AD6" w:rsidRPr="00723C3D" w:rsidRDefault="000B4AD6" w:rsidP="00723C3D">
      <w:pPr>
        <w:shd w:val="clear" w:color="auto" w:fill="FFFFFF"/>
        <w:tabs>
          <w:tab w:val="left" w:pos="2410"/>
        </w:tabs>
        <w:spacing w:after="0"/>
        <w:jc w:val="both"/>
        <w:rPr>
          <w:rFonts w:ascii="Times New Roman" w:eastAsia="Times New Roman" w:hAnsi="Times New Roman" w:cs="Times New Roman"/>
          <w:color w:val="000000"/>
          <w:spacing w:val="2"/>
          <w:sz w:val="24"/>
          <w:szCs w:val="24"/>
          <w:lang w:val="en-IN" w:eastAsia="en-IN"/>
        </w:rPr>
      </w:pPr>
    </w:p>
    <w:p w:rsidR="00AC2487" w:rsidRPr="00E363CC" w:rsidRDefault="000B4AD6" w:rsidP="00E363CC">
      <w:pPr>
        <w:shd w:val="clear" w:color="auto" w:fill="FFFFFF"/>
        <w:tabs>
          <w:tab w:val="left" w:pos="2410"/>
        </w:tabs>
        <w:spacing w:after="0"/>
        <w:jc w:val="both"/>
        <w:rPr>
          <w:rFonts w:ascii="Times New Roman" w:eastAsia="Times New Roman" w:hAnsi="Times New Roman" w:cs="Times New Roman"/>
          <w:b/>
          <w:color w:val="000000"/>
          <w:spacing w:val="1"/>
          <w:sz w:val="24"/>
          <w:szCs w:val="24"/>
          <w:lang w:val="en-IN" w:eastAsia="en-IN"/>
        </w:rPr>
      </w:pPr>
      <w:proofErr w:type="gramStart"/>
      <w:r>
        <w:rPr>
          <w:rFonts w:ascii="Times New Roman" w:eastAsia="Times New Roman" w:hAnsi="Times New Roman" w:cs="Times New Roman"/>
          <w:b/>
          <w:color w:val="000000"/>
          <w:spacing w:val="1"/>
          <w:sz w:val="24"/>
          <w:szCs w:val="24"/>
          <w:lang w:val="en-IN" w:eastAsia="en-IN"/>
        </w:rPr>
        <w:t xml:space="preserve">2.1 </w:t>
      </w:r>
      <w:r w:rsidR="00AC2487" w:rsidRPr="00E363CC">
        <w:rPr>
          <w:rFonts w:ascii="Times New Roman" w:eastAsia="Times New Roman" w:hAnsi="Times New Roman" w:cs="Times New Roman"/>
          <w:b/>
          <w:color w:val="000000"/>
          <w:spacing w:val="1"/>
          <w:sz w:val="24"/>
          <w:szCs w:val="24"/>
          <w:lang w:val="en-IN" w:eastAsia="en-IN"/>
        </w:rPr>
        <w:t xml:space="preserve"> </w:t>
      </w:r>
      <w:r>
        <w:rPr>
          <w:rFonts w:ascii="Times New Roman" w:eastAsia="Times New Roman" w:hAnsi="Times New Roman" w:cs="Times New Roman"/>
          <w:b/>
          <w:color w:val="000000"/>
          <w:spacing w:val="1"/>
          <w:sz w:val="24"/>
          <w:szCs w:val="24"/>
          <w:lang w:val="en-IN" w:eastAsia="en-IN"/>
        </w:rPr>
        <w:t>Heavy</w:t>
      </w:r>
      <w:proofErr w:type="gramEnd"/>
      <w:r>
        <w:rPr>
          <w:rFonts w:ascii="Times New Roman" w:eastAsia="Times New Roman" w:hAnsi="Times New Roman" w:cs="Times New Roman"/>
          <w:b/>
          <w:color w:val="000000"/>
          <w:spacing w:val="1"/>
          <w:sz w:val="24"/>
          <w:szCs w:val="24"/>
          <w:lang w:val="en-IN" w:eastAsia="en-IN"/>
        </w:rPr>
        <w:t xml:space="preserve"> metal uptake</w:t>
      </w:r>
    </w:p>
    <w:p w:rsidR="00DF4B15" w:rsidRDefault="006177DC" w:rsidP="00E363CC">
      <w:pPr>
        <w:shd w:val="clear" w:color="auto" w:fill="FFFFFF"/>
        <w:tabs>
          <w:tab w:val="left" w:pos="2410"/>
        </w:tabs>
        <w:spacing w:after="0"/>
        <w:jc w:val="both"/>
        <w:rPr>
          <w:rFonts w:ascii="Times New Roman" w:hAnsi="Times New Roman" w:cs="Times New Roman"/>
          <w:sz w:val="24"/>
          <w:szCs w:val="24"/>
        </w:rPr>
      </w:pPr>
      <w:r w:rsidRPr="006177DC">
        <w:rPr>
          <w:rFonts w:ascii="Times New Roman" w:hAnsi="Times New Roman" w:cs="Times New Roman"/>
          <w:sz w:val="24"/>
          <w:szCs w:val="24"/>
        </w:rPr>
        <w:t>Water, food, and air are the primary sources of heavy metal recruitment in plants and animals.  As soon as heavy metals penetrate certain cellular compartments, they bond to them and disrupt a number of biological functions.</w:t>
      </w:r>
      <w:r w:rsidR="00DF4B15" w:rsidRPr="00E363CC">
        <w:rPr>
          <w:rFonts w:ascii="Times New Roman" w:hAnsi="Times New Roman" w:cs="Times New Roman"/>
          <w:sz w:val="24"/>
          <w:szCs w:val="24"/>
        </w:rPr>
        <w:t xml:space="preserve"> </w:t>
      </w:r>
      <w:r w:rsidR="000B4AD6">
        <w:rPr>
          <w:rFonts w:ascii="Times New Roman" w:hAnsi="Times New Roman" w:cs="Times New Roman"/>
          <w:sz w:val="24"/>
          <w:szCs w:val="24"/>
        </w:rPr>
        <w:t xml:space="preserve">Binding of heavy metals leads to the loss of catalytic activity of enzyme </w:t>
      </w:r>
      <w:r w:rsidR="003D69DA">
        <w:rPr>
          <w:rFonts w:ascii="Times New Roman" w:hAnsi="Times New Roman" w:cs="Times New Roman"/>
          <w:sz w:val="24"/>
          <w:szCs w:val="24"/>
        </w:rPr>
        <w:t>resulting into the formation of "new" metal-enzyme complex. This metal-enzyme complex can later bind to the sulfhydryl groups of varying enzymes which later limits the various biological metabolic reactions in plant system</w:t>
      </w:r>
      <w:r w:rsidR="00DF4B15" w:rsidRPr="00E363CC">
        <w:rPr>
          <w:rFonts w:ascii="Times New Roman" w:hAnsi="Times New Roman" w:cs="Times New Roman"/>
          <w:sz w:val="24"/>
          <w:szCs w:val="24"/>
        </w:rPr>
        <w:t xml:space="preserve"> </w:t>
      </w:r>
      <w:r w:rsidR="000B4AD6">
        <w:rPr>
          <w:rFonts w:ascii="Times New Roman" w:hAnsi="Times New Roman" w:cs="Times New Roman"/>
          <w:sz w:val="24"/>
          <w:szCs w:val="24"/>
        </w:rPr>
        <w:t>(</w:t>
      </w:r>
      <w:proofErr w:type="spellStart"/>
      <w:r w:rsidR="000B4AD6">
        <w:rPr>
          <w:rFonts w:ascii="Times New Roman" w:hAnsi="Times New Roman" w:cs="Times New Roman"/>
          <w:sz w:val="24"/>
          <w:szCs w:val="24"/>
        </w:rPr>
        <w:t>Aprile</w:t>
      </w:r>
      <w:proofErr w:type="spellEnd"/>
      <w:r w:rsidR="000B4AD6">
        <w:rPr>
          <w:rFonts w:ascii="Times New Roman" w:hAnsi="Times New Roman" w:cs="Times New Roman"/>
          <w:sz w:val="24"/>
          <w:szCs w:val="24"/>
        </w:rPr>
        <w:t xml:space="preserve"> et al., 2020)</w:t>
      </w:r>
      <w:r w:rsidR="00DF4B15" w:rsidRPr="00E363CC">
        <w:rPr>
          <w:rFonts w:ascii="Times New Roman" w:hAnsi="Times New Roman" w:cs="Times New Roman"/>
          <w:sz w:val="24"/>
          <w:szCs w:val="24"/>
        </w:rPr>
        <w:t xml:space="preserve">. </w:t>
      </w:r>
      <w:r w:rsidR="00297610">
        <w:rPr>
          <w:rFonts w:ascii="Times New Roman" w:hAnsi="Times New Roman" w:cs="Times New Roman"/>
          <w:sz w:val="24"/>
          <w:szCs w:val="24"/>
        </w:rPr>
        <w:t xml:space="preserve">There are variable factors responsible for the heavy metals toxicity including the exposure duration, concentration, condition of plans and animals. </w:t>
      </w:r>
      <w:r w:rsidR="00DF4B15" w:rsidRPr="00E363CC">
        <w:rPr>
          <w:rFonts w:ascii="Times New Roman" w:hAnsi="Times New Roman" w:cs="Times New Roman"/>
          <w:sz w:val="24"/>
          <w:szCs w:val="24"/>
        </w:rPr>
        <w:t xml:space="preserve">The process of </w:t>
      </w:r>
      <w:r w:rsidR="00297610">
        <w:rPr>
          <w:rFonts w:ascii="Times New Roman" w:hAnsi="Times New Roman" w:cs="Times New Roman"/>
          <w:sz w:val="24"/>
          <w:szCs w:val="24"/>
        </w:rPr>
        <w:t xml:space="preserve">accumulation of heavy metals occurs </w:t>
      </w:r>
      <w:r w:rsidR="00DF4B15" w:rsidRPr="00E363CC">
        <w:rPr>
          <w:rFonts w:ascii="Times New Roman" w:hAnsi="Times New Roman" w:cs="Times New Roman"/>
          <w:sz w:val="24"/>
          <w:szCs w:val="24"/>
        </w:rPr>
        <w:t>when the concentration of harmful compounds in living things rises as the trophic l</w:t>
      </w:r>
      <w:r w:rsidR="00297610">
        <w:rPr>
          <w:rFonts w:ascii="Times New Roman" w:hAnsi="Times New Roman" w:cs="Times New Roman"/>
          <w:sz w:val="24"/>
          <w:szCs w:val="24"/>
        </w:rPr>
        <w:t>evel does</w:t>
      </w:r>
      <w:r w:rsidR="00DF4B15" w:rsidRPr="00E363CC">
        <w:rPr>
          <w:rFonts w:ascii="Times New Roman" w:hAnsi="Times New Roman" w:cs="Times New Roman"/>
          <w:sz w:val="24"/>
          <w:szCs w:val="24"/>
        </w:rPr>
        <w:t xml:space="preserve">. </w:t>
      </w:r>
      <w:r w:rsidR="00297610">
        <w:rPr>
          <w:rFonts w:ascii="Times New Roman" w:hAnsi="Times New Roman" w:cs="Times New Roman"/>
          <w:sz w:val="24"/>
          <w:szCs w:val="24"/>
        </w:rPr>
        <w:t>The trophic level is directly proportional to the concentration of heavy metals, i.e.</w:t>
      </w:r>
      <w:proofErr w:type="gramStart"/>
      <w:r w:rsidR="00297610">
        <w:rPr>
          <w:rFonts w:ascii="Times New Roman" w:hAnsi="Times New Roman" w:cs="Times New Roman"/>
          <w:sz w:val="24"/>
          <w:szCs w:val="24"/>
        </w:rPr>
        <w:t xml:space="preserve">,  </w:t>
      </w:r>
      <w:r w:rsidR="00DF4B15" w:rsidRPr="00E363CC">
        <w:rPr>
          <w:rFonts w:ascii="Times New Roman" w:hAnsi="Times New Roman" w:cs="Times New Roman"/>
          <w:sz w:val="24"/>
          <w:szCs w:val="24"/>
        </w:rPr>
        <w:t>higher</w:t>
      </w:r>
      <w:proofErr w:type="gramEnd"/>
      <w:r w:rsidR="00DF4B15" w:rsidRPr="00E363CC">
        <w:rPr>
          <w:rFonts w:ascii="Times New Roman" w:hAnsi="Times New Roman" w:cs="Times New Roman"/>
          <w:sz w:val="24"/>
          <w:szCs w:val="24"/>
        </w:rPr>
        <w:t xml:space="preserve"> the trophic level, the higher the concentration of heavy metals. According to </w:t>
      </w:r>
      <w:proofErr w:type="spellStart"/>
      <w:r w:rsidR="00DF4B15" w:rsidRPr="00E363CC">
        <w:rPr>
          <w:rFonts w:ascii="Times New Roman" w:hAnsi="Times New Roman" w:cs="Times New Roman"/>
          <w:sz w:val="24"/>
          <w:szCs w:val="24"/>
        </w:rPr>
        <w:t>Aprile</w:t>
      </w:r>
      <w:proofErr w:type="spellEnd"/>
      <w:r w:rsidR="00DF4B15" w:rsidRPr="00E363CC">
        <w:rPr>
          <w:rFonts w:ascii="Times New Roman" w:hAnsi="Times New Roman" w:cs="Times New Roman"/>
          <w:sz w:val="24"/>
          <w:szCs w:val="24"/>
        </w:rPr>
        <w:t xml:space="preserve"> and </w:t>
      </w:r>
      <w:proofErr w:type="spellStart"/>
      <w:r w:rsidR="00DF4B15" w:rsidRPr="00E363CC">
        <w:rPr>
          <w:rFonts w:ascii="Times New Roman" w:hAnsi="Times New Roman" w:cs="Times New Roman"/>
          <w:sz w:val="24"/>
          <w:szCs w:val="24"/>
        </w:rPr>
        <w:t>Bellis</w:t>
      </w:r>
      <w:proofErr w:type="spellEnd"/>
      <w:r w:rsidR="00DF4B15" w:rsidRPr="00E363CC">
        <w:rPr>
          <w:rFonts w:ascii="Times New Roman" w:hAnsi="Times New Roman" w:cs="Times New Roman"/>
          <w:sz w:val="24"/>
          <w:szCs w:val="24"/>
        </w:rPr>
        <w:t xml:space="preserve"> (2020), </w:t>
      </w:r>
      <w:proofErr w:type="spellStart"/>
      <w:r w:rsidR="00DF4B15" w:rsidRPr="00E363CC">
        <w:rPr>
          <w:rFonts w:ascii="Times New Roman" w:hAnsi="Times New Roman" w:cs="Times New Roman"/>
          <w:sz w:val="24"/>
          <w:szCs w:val="24"/>
        </w:rPr>
        <w:t>biomagnification</w:t>
      </w:r>
      <w:proofErr w:type="spellEnd"/>
      <w:r w:rsidR="00DF4B15" w:rsidRPr="00E363CC">
        <w:rPr>
          <w:rFonts w:ascii="Times New Roman" w:hAnsi="Times New Roman" w:cs="Times New Roman"/>
          <w:sz w:val="24"/>
          <w:szCs w:val="24"/>
        </w:rPr>
        <w:t xml:space="preserve"> is also defined as the gradual rise in a pollutant's concentration within a biological organism. Consequently, there has been a growing understanding that </w:t>
      </w:r>
      <w:proofErr w:type="gramStart"/>
      <w:r w:rsidR="00DF4B15" w:rsidRPr="00E363CC">
        <w:rPr>
          <w:rFonts w:ascii="Times New Roman" w:hAnsi="Times New Roman" w:cs="Times New Roman"/>
          <w:sz w:val="24"/>
          <w:szCs w:val="24"/>
        </w:rPr>
        <w:t>this sector need</w:t>
      </w:r>
      <w:proofErr w:type="gramEnd"/>
      <w:r w:rsidR="00DF4B15" w:rsidRPr="00E363CC">
        <w:rPr>
          <w:rFonts w:ascii="Times New Roman" w:hAnsi="Times New Roman" w:cs="Times New Roman"/>
          <w:sz w:val="24"/>
          <w:szCs w:val="24"/>
        </w:rPr>
        <w:t xml:space="preserve"> additional focus.</w:t>
      </w:r>
    </w:p>
    <w:p w:rsidR="002B1913" w:rsidRDefault="002B1913" w:rsidP="00E363CC">
      <w:pPr>
        <w:shd w:val="clear" w:color="auto" w:fill="FFFFFF"/>
        <w:tabs>
          <w:tab w:val="left" w:pos="2410"/>
        </w:tabs>
        <w:spacing w:after="0"/>
        <w:jc w:val="both"/>
        <w:rPr>
          <w:rFonts w:ascii="Times New Roman" w:hAnsi="Times New Roman" w:cs="Times New Roman"/>
          <w:sz w:val="24"/>
          <w:szCs w:val="24"/>
        </w:rPr>
      </w:pPr>
    </w:p>
    <w:p w:rsidR="002B1913" w:rsidRDefault="002B1913" w:rsidP="00E363CC">
      <w:pPr>
        <w:shd w:val="clear" w:color="auto" w:fill="FFFFFF"/>
        <w:tabs>
          <w:tab w:val="left" w:pos="2410"/>
        </w:tabs>
        <w:spacing w:after="0"/>
        <w:jc w:val="both"/>
        <w:rPr>
          <w:rFonts w:ascii="Times New Roman" w:hAnsi="Times New Roman" w:cs="Times New Roman"/>
          <w:sz w:val="24"/>
          <w:szCs w:val="24"/>
        </w:rPr>
      </w:pPr>
    </w:p>
    <w:p w:rsidR="002B1913" w:rsidRDefault="002B1913" w:rsidP="00E363CC">
      <w:pPr>
        <w:shd w:val="clear" w:color="auto" w:fill="FFFFFF"/>
        <w:tabs>
          <w:tab w:val="left" w:pos="2410"/>
        </w:tabs>
        <w:spacing w:after="0"/>
        <w:jc w:val="both"/>
        <w:rPr>
          <w:rFonts w:ascii="Times New Roman" w:hAnsi="Times New Roman" w:cs="Times New Roman"/>
          <w:sz w:val="24"/>
          <w:szCs w:val="24"/>
        </w:rPr>
      </w:pPr>
    </w:p>
    <w:p w:rsidR="002B1913" w:rsidRDefault="002B1913" w:rsidP="00E363CC">
      <w:pPr>
        <w:shd w:val="clear" w:color="auto" w:fill="FFFFFF"/>
        <w:tabs>
          <w:tab w:val="left" w:pos="2410"/>
        </w:tabs>
        <w:spacing w:after="0"/>
        <w:jc w:val="both"/>
        <w:rPr>
          <w:rFonts w:ascii="Times New Roman" w:hAnsi="Times New Roman" w:cs="Times New Roman"/>
          <w:sz w:val="24"/>
          <w:szCs w:val="24"/>
        </w:rPr>
      </w:pPr>
    </w:p>
    <w:p w:rsidR="002B1913" w:rsidRDefault="002B1913" w:rsidP="00E363CC">
      <w:pPr>
        <w:shd w:val="clear" w:color="auto" w:fill="FFFFFF"/>
        <w:tabs>
          <w:tab w:val="left" w:pos="2410"/>
        </w:tabs>
        <w:spacing w:after="0"/>
        <w:jc w:val="both"/>
        <w:rPr>
          <w:rFonts w:ascii="Times New Roman" w:hAnsi="Times New Roman" w:cs="Times New Roman"/>
          <w:sz w:val="24"/>
          <w:szCs w:val="24"/>
        </w:rPr>
      </w:pPr>
    </w:p>
    <w:p w:rsidR="002B1913" w:rsidRDefault="002B1913" w:rsidP="00E363CC">
      <w:pPr>
        <w:shd w:val="clear" w:color="auto" w:fill="FFFFFF"/>
        <w:tabs>
          <w:tab w:val="left" w:pos="2410"/>
        </w:tabs>
        <w:spacing w:after="0"/>
        <w:jc w:val="both"/>
        <w:rPr>
          <w:rFonts w:ascii="Times New Roman" w:hAnsi="Times New Roman" w:cs="Times New Roman"/>
          <w:sz w:val="24"/>
          <w:szCs w:val="24"/>
        </w:rPr>
      </w:pPr>
    </w:p>
    <w:p w:rsidR="002B1913" w:rsidRDefault="002B1913" w:rsidP="00E363CC">
      <w:pPr>
        <w:shd w:val="clear" w:color="auto" w:fill="FFFFFF"/>
        <w:tabs>
          <w:tab w:val="left" w:pos="2410"/>
        </w:tabs>
        <w:spacing w:after="0"/>
        <w:jc w:val="both"/>
        <w:rPr>
          <w:rFonts w:ascii="Times New Roman" w:hAnsi="Times New Roman" w:cs="Times New Roman"/>
          <w:sz w:val="24"/>
          <w:szCs w:val="24"/>
        </w:rPr>
      </w:pPr>
    </w:p>
    <w:p w:rsidR="002B1913" w:rsidRDefault="00FE58DE" w:rsidP="00E363CC">
      <w:pPr>
        <w:shd w:val="clear" w:color="auto" w:fill="FFFFFF"/>
        <w:tabs>
          <w:tab w:val="left" w:pos="2410"/>
        </w:tabs>
        <w:spacing w:after="0"/>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726393" cy="3689498"/>
            <wp:effectExtent l="19050" t="0" r="7657" b="0"/>
            <wp:docPr id="11" name="Picture 1" descr="C:\Users\Sunshine\Downloads\Untitled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nshine\Downloads\Untitled (3).png"/>
                    <pic:cNvPicPr>
                      <a:picLocks noChangeAspect="1" noChangeArrowheads="1"/>
                    </pic:cNvPicPr>
                  </pic:nvPicPr>
                  <pic:blipFill>
                    <a:blip r:embed="rId8"/>
                    <a:srcRect/>
                    <a:stretch>
                      <a:fillRect/>
                    </a:stretch>
                  </pic:blipFill>
                  <pic:spPr bwMode="auto">
                    <a:xfrm>
                      <a:off x="0" y="0"/>
                      <a:ext cx="5731510" cy="3692795"/>
                    </a:xfrm>
                    <a:prstGeom prst="rect">
                      <a:avLst/>
                    </a:prstGeom>
                    <a:noFill/>
                    <a:ln w="9525">
                      <a:noFill/>
                      <a:miter lim="800000"/>
                      <a:headEnd/>
                      <a:tailEnd/>
                    </a:ln>
                  </pic:spPr>
                </pic:pic>
              </a:graphicData>
            </a:graphic>
          </wp:inline>
        </w:drawing>
      </w:r>
    </w:p>
    <w:p w:rsidR="002B1913" w:rsidRDefault="00FE58DE" w:rsidP="00E363CC">
      <w:pPr>
        <w:shd w:val="clear" w:color="auto" w:fill="FFFFFF"/>
        <w:tabs>
          <w:tab w:val="left" w:pos="2410"/>
        </w:tabs>
        <w:spacing w:after="0"/>
        <w:jc w:val="both"/>
        <w:rPr>
          <w:rFonts w:ascii="Times New Roman" w:hAnsi="Times New Roman" w:cs="Times New Roman"/>
          <w:sz w:val="24"/>
          <w:szCs w:val="24"/>
        </w:rPr>
      </w:pPr>
      <w:r>
        <w:rPr>
          <w:rFonts w:ascii="Times New Roman" w:hAnsi="Times New Roman" w:cs="Times New Roman"/>
          <w:sz w:val="24"/>
          <w:szCs w:val="24"/>
        </w:rPr>
        <w:t>Fig.1: Heavy metal uptake by plants.</w:t>
      </w:r>
    </w:p>
    <w:p w:rsidR="002B1913" w:rsidRPr="00E363CC" w:rsidRDefault="002B1913" w:rsidP="00E363CC">
      <w:pPr>
        <w:shd w:val="clear" w:color="auto" w:fill="FFFFFF"/>
        <w:tabs>
          <w:tab w:val="left" w:pos="2410"/>
        </w:tabs>
        <w:spacing w:after="0"/>
        <w:jc w:val="both"/>
        <w:rPr>
          <w:rFonts w:ascii="Times New Roman" w:hAnsi="Times New Roman" w:cs="Times New Roman"/>
          <w:sz w:val="24"/>
          <w:szCs w:val="24"/>
        </w:rPr>
      </w:pPr>
    </w:p>
    <w:p w:rsidR="002B1913" w:rsidRDefault="002B1913" w:rsidP="00FE58DE">
      <w:pPr>
        <w:shd w:val="clear" w:color="auto" w:fill="FFFFFF"/>
        <w:tabs>
          <w:tab w:val="left" w:pos="2410"/>
          <w:tab w:val="left" w:pos="7066"/>
        </w:tabs>
        <w:spacing w:after="0"/>
        <w:jc w:val="both"/>
        <w:rPr>
          <w:rFonts w:ascii="Times New Roman" w:eastAsia="Times New Roman" w:hAnsi="Times New Roman" w:cs="Times New Roman"/>
          <w:b/>
          <w:color w:val="000000"/>
          <w:spacing w:val="1"/>
          <w:sz w:val="24"/>
          <w:szCs w:val="24"/>
          <w:lang w:val="en-IN" w:eastAsia="en-IN"/>
        </w:rPr>
      </w:pPr>
    </w:p>
    <w:p w:rsidR="00373E29" w:rsidRPr="00FE58DE" w:rsidRDefault="003B3E81" w:rsidP="00FE58DE">
      <w:pPr>
        <w:pStyle w:val="ListParagraph"/>
        <w:numPr>
          <w:ilvl w:val="1"/>
          <w:numId w:val="16"/>
        </w:numPr>
        <w:shd w:val="clear" w:color="auto" w:fill="FFFFFF"/>
        <w:tabs>
          <w:tab w:val="left" w:pos="2410"/>
        </w:tabs>
        <w:spacing w:after="0"/>
        <w:jc w:val="both"/>
        <w:rPr>
          <w:rFonts w:ascii="Times New Roman" w:eastAsia="Times New Roman" w:hAnsi="Times New Roman" w:cs="Times New Roman"/>
          <w:b/>
          <w:color w:val="000000"/>
          <w:spacing w:val="1"/>
          <w:sz w:val="24"/>
          <w:szCs w:val="24"/>
          <w:lang w:val="en-IN" w:eastAsia="en-IN"/>
        </w:rPr>
      </w:pPr>
      <w:r>
        <w:rPr>
          <w:rFonts w:ascii="Times New Roman" w:eastAsia="Times New Roman" w:hAnsi="Times New Roman" w:cs="Times New Roman"/>
          <w:b/>
          <w:color w:val="000000"/>
          <w:spacing w:val="1"/>
          <w:sz w:val="24"/>
          <w:szCs w:val="24"/>
          <w:lang w:val="en-IN" w:eastAsia="en-IN"/>
        </w:rPr>
        <w:t xml:space="preserve">Characteristic features of heavy metal contamination </w:t>
      </w:r>
    </w:p>
    <w:p w:rsidR="00DF4B15" w:rsidRPr="00FE58DE" w:rsidRDefault="00DF4B15" w:rsidP="00FE58DE">
      <w:pPr>
        <w:shd w:val="clear" w:color="auto" w:fill="FFFFFF"/>
        <w:tabs>
          <w:tab w:val="left" w:pos="2410"/>
        </w:tabs>
        <w:spacing w:after="0"/>
        <w:jc w:val="both"/>
        <w:rPr>
          <w:rFonts w:ascii="Times New Roman" w:eastAsia="Times New Roman" w:hAnsi="Times New Roman" w:cs="Times New Roman"/>
          <w:color w:val="000000"/>
          <w:spacing w:val="1"/>
          <w:sz w:val="24"/>
          <w:szCs w:val="24"/>
          <w:lang w:val="en-IN" w:eastAsia="en-IN"/>
        </w:rPr>
      </w:pPr>
      <w:r w:rsidRPr="00FE58DE">
        <w:rPr>
          <w:rFonts w:ascii="Times New Roman" w:eastAsia="Times New Roman" w:hAnsi="Times New Roman" w:cs="Times New Roman"/>
          <w:color w:val="000000"/>
          <w:spacing w:val="1"/>
          <w:sz w:val="24"/>
          <w:szCs w:val="24"/>
          <w:lang w:val="en-IN" w:eastAsia="en-IN"/>
        </w:rPr>
        <w:t>Since heavy metals are used in many different industries around the world, they pose a severe hazard to every nation (Yang and Sun, 2009). The environment is gradually harmed by heavy metal contamination, which has a long latency and the distinct quality of being colourless and odourless</w:t>
      </w:r>
      <w:proofErr w:type="gramStart"/>
      <w:r w:rsidR="00646F4A" w:rsidRPr="00646F4A">
        <w:rPr>
          <w:rFonts w:ascii="Times New Roman" w:eastAsia="Times New Roman" w:hAnsi="Times New Roman" w:cs="Times New Roman"/>
          <w:color w:val="000000"/>
          <w:spacing w:val="1"/>
          <w:sz w:val="24"/>
          <w:szCs w:val="24"/>
          <w:lang w:val="en-IN" w:eastAsia="en-IN"/>
        </w:rPr>
        <w:t>..</w:t>
      </w:r>
      <w:proofErr w:type="gramEnd"/>
      <w:r w:rsidR="00646F4A" w:rsidRPr="00646F4A">
        <w:rPr>
          <w:rFonts w:ascii="Times New Roman" w:eastAsia="Times New Roman" w:hAnsi="Times New Roman" w:cs="Times New Roman"/>
          <w:color w:val="000000"/>
          <w:spacing w:val="1"/>
          <w:sz w:val="24"/>
          <w:szCs w:val="24"/>
          <w:lang w:val="en-IN" w:eastAsia="en-IN"/>
        </w:rPr>
        <w:t xml:space="preserve"> The content of heavy metals in soil can vary from less than one to as high as one </w:t>
      </w:r>
      <w:proofErr w:type="spellStart"/>
      <w:r w:rsidR="00646F4A" w:rsidRPr="00646F4A">
        <w:rPr>
          <w:rFonts w:ascii="Times New Roman" w:eastAsia="Times New Roman" w:hAnsi="Times New Roman" w:cs="Times New Roman"/>
          <w:color w:val="000000"/>
          <w:spacing w:val="1"/>
          <w:sz w:val="24"/>
          <w:szCs w:val="24"/>
          <w:lang w:val="en-IN" w:eastAsia="en-IN"/>
        </w:rPr>
        <w:t>lakh</w:t>
      </w:r>
      <w:proofErr w:type="spellEnd"/>
      <w:r w:rsidR="00646F4A" w:rsidRPr="00646F4A">
        <w:rPr>
          <w:rFonts w:ascii="Times New Roman" w:eastAsia="Times New Roman" w:hAnsi="Times New Roman" w:cs="Times New Roman"/>
          <w:color w:val="000000"/>
          <w:spacing w:val="1"/>
          <w:sz w:val="24"/>
          <w:szCs w:val="24"/>
          <w:lang w:val="en-IN" w:eastAsia="en-IN"/>
        </w:rPr>
        <w:t xml:space="preserve"> mg/kg, according to Long, Yang, and Ni (2002). But when a soil's concentration of heavy metals surpasses what the ecology can tolerate, the metals become activated. </w:t>
      </w:r>
      <w:r w:rsidRPr="00FE58DE">
        <w:rPr>
          <w:rFonts w:ascii="Times New Roman" w:eastAsia="Times New Roman" w:hAnsi="Times New Roman" w:cs="Times New Roman"/>
          <w:color w:val="000000"/>
          <w:spacing w:val="1"/>
          <w:sz w:val="24"/>
          <w:szCs w:val="24"/>
          <w:lang w:val="en-IN" w:eastAsia="en-IN"/>
        </w:rPr>
        <w:t xml:space="preserve">Wood (1974) first made the observation that heavy metal pollution behaves like chemical Time Bombs (CTBs). Self-purification methods such as dilution are ineffective for removing heavy metals. </w:t>
      </w:r>
      <w:r w:rsidR="00E63420">
        <w:rPr>
          <w:rFonts w:ascii="Times New Roman" w:eastAsia="Times New Roman" w:hAnsi="Times New Roman" w:cs="Times New Roman"/>
          <w:color w:val="000000"/>
          <w:spacing w:val="1"/>
          <w:sz w:val="24"/>
          <w:szCs w:val="24"/>
          <w:u w:val="double"/>
          <w:lang w:val="en-IN" w:eastAsia="en-IN"/>
        </w:rPr>
        <w:t>D</w:t>
      </w:r>
      <w:r w:rsidRPr="00FE58DE">
        <w:rPr>
          <w:rFonts w:ascii="Times New Roman" w:eastAsia="Times New Roman" w:hAnsi="Times New Roman" w:cs="Times New Roman"/>
          <w:color w:val="000000"/>
          <w:spacing w:val="1"/>
          <w:sz w:val="24"/>
          <w:szCs w:val="24"/>
          <w:lang w:val="en-IN" w:eastAsia="en-IN"/>
        </w:rPr>
        <w:t>ilution and self-p</w:t>
      </w:r>
      <w:r w:rsidR="00E63420">
        <w:rPr>
          <w:rFonts w:ascii="Times New Roman" w:eastAsia="Times New Roman" w:hAnsi="Times New Roman" w:cs="Times New Roman"/>
          <w:color w:val="000000"/>
          <w:spacing w:val="1"/>
          <w:sz w:val="24"/>
          <w:szCs w:val="24"/>
          <w:lang w:val="en-IN" w:eastAsia="en-IN"/>
        </w:rPr>
        <w:t>urification techniques are not appropriate</w:t>
      </w:r>
      <w:r w:rsidRPr="00FE58DE">
        <w:rPr>
          <w:rFonts w:ascii="Times New Roman" w:eastAsia="Times New Roman" w:hAnsi="Times New Roman" w:cs="Times New Roman"/>
          <w:color w:val="000000"/>
          <w:spacing w:val="1"/>
          <w:sz w:val="24"/>
          <w:szCs w:val="24"/>
          <w:lang w:val="en-IN" w:eastAsia="en-IN"/>
        </w:rPr>
        <w:t xml:space="preserve"> for the removal of heavy metals. Some polluted soil requires one or two hundred years to be remedied since the ex situ removal of heavy metals from soil is a laborious process (Wood, 1974). The</w:t>
      </w:r>
      <w:r w:rsidR="006F576F">
        <w:rPr>
          <w:rFonts w:ascii="Times New Roman" w:eastAsia="Times New Roman" w:hAnsi="Times New Roman" w:cs="Times New Roman"/>
          <w:color w:val="000000"/>
          <w:spacing w:val="1"/>
          <w:sz w:val="24"/>
          <w:szCs w:val="24"/>
          <w:lang w:val="en-IN" w:eastAsia="en-IN"/>
        </w:rPr>
        <w:t xml:space="preserve"> contamination triggered by heavy metals either alone or in combination will </w:t>
      </w:r>
      <w:r w:rsidRPr="00FE58DE">
        <w:rPr>
          <w:rFonts w:ascii="Times New Roman" w:eastAsia="Times New Roman" w:hAnsi="Times New Roman" w:cs="Times New Roman"/>
          <w:color w:val="000000"/>
          <w:spacing w:val="1"/>
          <w:sz w:val="24"/>
          <w:szCs w:val="24"/>
          <w:lang w:val="en-IN" w:eastAsia="en-IN"/>
        </w:rPr>
        <w:t xml:space="preserve">always be amplified by the </w:t>
      </w:r>
      <w:r w:rsidR="006F576F">
        <w:rPr>
          <w:rFonts w:ascii="Times New Roman" w:eastAsia="Times New Roman" w:hAnsi="Times New Roman" w:cs="Times New Roman"/>
          <w:color w:val="000000"/>
          <w:spacing w:val="1"/>
          <w:sz w:val="24"/>
          <w:szCs w:val="24"/>
          <w:lang w:val="en-IN" w:eastAsia="en-IN"/>
        </w:rPr>
        <w:t>pollutants</w:t>
      </w:r>
      <w:r w:rsidRPr="00FE58DE">
        <w:rPr>
          <w:rFonts w:ascii="Times New Roman" w:eastAsia="Times New Roman" w:hAnsi="Times New Roman" w:cs="Times New Roman"/>
          <w:color w:val="000000"/>
          <w:spacing w:val="1"/>
          <w:sz w:val="24"/>
          <w:szCs w:val="24"/>
          <w:lang w:val="en-IN" w:eastAsia="en-IN"/>
        </w:rPr>
        <w:t xml:space="preserve"> brought on by the heavy metals independently. According to research by Yong Shang et al. (2008), Cu+ </w:t>
      </w:r>
      <w:proofErr w:type="spellStart"/>
      <w:r w:rsidRPr="00FE58DE">
        <w:rPr>
          <w:rFonts w:ascii="Times New Roman" w:eastAsia="Times New Roman" w:hAnsi="Times New Roman" w:cs="Times New Roman"/>
          <w:color w:val="000000"/>
          <w:spacing w:val="1"/>
          <w:sz w:val="24"/>
          <w:szCs w:val="24"/>
          <w:lang w:val="en-IN" w:eastAsia="en-IN"/>
        </w:rPr>
        <w:t>Pb</w:t>
      </w:r>
      <w:proofErr w:type="spellEnd"/>
      <w:r w:rsidRPr="00FE58DE">
        <w:rPr>
          <w:rFonts w:ascii="Times New Roman" w:eastAsia="Times New Roman" w:hAnsi="Times New Roman" w:cs="Times New Roman"/>
          <w:color w:val="000000"/>
          <w:spacing w:val="1"/>
          <w:sz w:val="24"/>
          <w:szCs w:val="24"/>
          <w:lang w:val="en-IN" w:eastAsia="en-IN"/>
        </w:rPr>
        <w:t xml:space="preserve"> &gt; </w:t>
      </w:r>
      <w:proofErr w:type="spellStart"/>
      <w:r w:rsidRPr="00FE58DE">
        <w:rPr>
          <w:rFonts w:ascii="Times New Roman" w:eastAsia="Times New Roman" w:hAnsi="Times New Roman" w:cs="Times New Roman"/>
          <w:color w:val="000000"/>
          <w:spacing w:val="1"/>
          <w:sz w:val="24"/>
          <w:szCs w:val="24"/>
          <w:lang w:val="en-IN" w:eastAsia="en-IN"/>
        </w:rPr>
        <w:t>Pb</w:t>
      </w:r>
      <w:proofErr w:type="spellEnd"/>
      <w:r w:rsidRPr="00FE58DE">
        <w:rPr>
          <w:rFonts w:ascii="Times New Roman" w:eastAsia="Times New Roman" w:hAnsi="Times New Roman" w:cs="Times New Roman"/>
          <w:color w:val="000000"/>
          <w:spacing w:val="1"/>
          <w:sz w:val="24"/>
          <w:szCs w:val="24"/>
          <w:lang w:val="en-IN" w:eastAsia="en-IN"/>
        </w:rPr>
        <w:t xml:space="preserve"> &gt; Cu has the greatest impact on soil respiration.</w:t>
      </w:r>
    </w:p>
    <w:p w:rsidR="0062769C" w:rsidRDefault="0062769C" w:rsidP="00E363CC">
      <w:pPr>
        <w:pStyle w:val="ListParagraph"/>
        <w:shd w:val="clear" w:color="auto" w:fill="FFFFFF"/>
        <w:tabs>
          <w:tab w:val="left" w:pos="2410"/>
        </w:tabs>
        <w:spacing w:after="0"/>
        <w:jc w:val="both"/>
        <w:rPr>
          <w:rFonts w:ascii="Times New Roman" w:eastAsia="Times New Roman" w:hAnsi="Times New Roman" w:cs="Times New Roman"/>
          <w:color w:val="000000"/>
          <w:spacing w:val="1"/>
          <w:sz w:val="24"/>
          <w:szCs w:val="24"/>
          <w:lang w:val="en-IN" w:eastAsia="en-IN"/>
        </w:rPr>
      </w:pPr>
    </w:p>
    <w:p w:rsidR="008C28C6" w:rsidRDefault="008C28C6" w:rsidP="00E363CC">
      <w:pPr>
        <w:pStyle w:val="ListParagraph"/>
        <w:shd w:val="clear" w:color="auto" w:fill="FFFFFF"/>
        <w:tabs>
          <w:tab w:val="left" w:pos="2410"/>
        </w:tabs>
        <w:spacing w:after="0"/>
        <w:jc w:val="both"/>
        <w:rPr>
          <w:rFonts w:ascii="Times New Roman" w:eastAsia="Times New Roman" w:hAnsi="Times New Roman" w:cs="Times New Roman"/>
          <w:color w:val="000000"/>
          <w:spacing w:val="1"/>
          <w:sz w:val="24"/>
          <w:szCs w:val="24"/>
          <w:lang w:val="en-IN" w:eastAsia="en-IN"/>
        </w:rPr>
      </w:pPr>
    </w:p>
    <w:p w:rsidR="008C28C6" w:rsidRDefault="008C28C6" w:rsidP="00E363CC">
      <w:pPr>
        <w:pStyle w:val="ListParagraph"/>
        <w:shd w:val="clear" w:color="auto" w:fill="FFFFFF"/>
        <w:tabs>
          <w:tab w:val="left" w:pos="2410"/>
        </w:tabs>
        <w:spacing w:after="0"/>
        <w:jc w:val="both"/>
        <w:rPr>
          <w:rFonts w:ascii="Times New Roman" w:eastAsia="Times New Roman" w:hAnsi="Times New Roman" w:cs="Times New Roman"/>
          <w:color w:val="000000"/>
          <w:spacing w:val="1"/>
          <w:sz w:val="24"/>
          <w:szCs w:val="24"/>
          <w:lang w:val="en-IN" w:eastAsia="en-IN"/>
        </w:rPr>
      </w:pPr>
    </w:p>
    <w:p w:rsidR="008C28C6" w:rsidRDefault="008C28C6" w:rsidP="00E363CC">
      <w:pPr>
        <w:pStyle w:val="ListParagraph"/>
        <w:shd w:val="clear" w:color="auto" w:fill="FFFFFF"/>
        <w:tabs>
          <w:tab w:val="left" w:pos="2410"/>
        </w:tabs>
        <w:spacing w:after="0"/>
        <w:jc w:val="both"/>
        <w:rPr>
          <w:rFonts w:ascii="Times New Roman" w:eastAsia="Times New Roman" w:hAnsi="Times New Roman" w:cs="Times New Roman"/>
          <w:color w:val="000000"/>
          <w:spacing w:val="1"/>
          <w:sz w:val="24"/>
          <w:szCs w:val="24"/>
          <w:lang w:val="en-IN" w:eastAsia="en-IN"/>
        </w:rPr>
      </w:pPr>
    </w:p>
    <w:p w:rsidR="008C28C6" w:rsidRPr="00E363CC" w:rsidRDefault="008C28C6" w:rsidP="00E363CC">
      <w:pPr>
        <w:pStyle w:val="ListParagraph"/>
        <w:shd w:val="clear" w:color="auto" w:fill="FFFFFF"/>
        <w:tabs>
          <w:tab w:val="left" w:pos="2410"/>
        </w:tabs>
        <w:spacing w:after="0"/>
        <w:jc w:val="both"/>
        <w:rPr>
          <w:rFonts w:ascii="Times New Roman" w:eastAsia="Times New Roman" w:hAnsi="Times New Roman" w:cs="Times New Roman"/>
          <w:color w:val="000000"/>
          <w:spacing w:val="1"/>
          <w:sz w:val="24"/>
          <w:szCs w:val="24"/>
          <w:lang w:val="en-IN" w:eastAsia="en-IN"/>
        </w:rPr>
      </w:pPr>
    </w:p>
    <w:p w:rsidR="0062769C" w:rsidRPr="00E363CC" w:rsidRDefault="0062769C" w:rsidP="00E363CC">
      <w:pPr>
        <w:pStyle w:val="ListParagraph"/>
        <w:shd w:val="clear" w:color="auto" w:fill="FFFFFF"/>
        <w:tabs>
          <w:tab w:val="left" w:pos="2410"/>
        </w:tabs>
        <w:spacing w:after="0"/>
        <w:jc w:val="both"/>
        <w:rPr>
          <w:rFonts w:ascii="Times New Roman" w:eastAsia="Times New Roman" w:hAnsi="Times New Roman" w:cs="Times New Roman"/>
          <w:color w:val="000000"/>
          <w:spacing w:val="1"/>
          <w:sz w:val="24"/>
          <w:szCs w:val="24"/>
          <w:lang w:val="en-IN" w:eastAsia="en-IN"/>
        </w:rPr>
      </w:pPr>
    </w:p>
    <w:p w:rsidR="00DF4B15" w:rsidRPr="00E363CC" w:rsidRDefault="00DF4B15" w:rsidP="00E363CC">
      <w:pPr>
        <w:pStyle w:val="ListParagraph"/>
        <w:shd w:val="clear" w:color="auto" w:fill="FFFFFF"/>
        <w:tabs>
          <w:tab w:val="left" w:pos="2410"/>
        </w:tabs>
        <w:spacing w:after="0"/>
        <w:jc w:val="both"/>
        <w:rPr>
          <w:rFonts w:ascii="Times New Roman" w:eastAsia="Times New Roman" w:hAnsi="Times New Roman" w:cs="Times New Roman"/>
          <w:color w:val="000000"/>
          <w:spacing w:val="1"/>
          <w:sz w:val="24"/>
          <w:szCs w:val="24"/>
          <w:lang w:val="en-IN" w:eastAsia="en-IN"/>
        </w:rPr>
      </w:pPr>
    </w:p>
    <w:p w:rsidR="00920789" w:rsidRDefault="00BF4E37" w:rsidP="00E363CC">
      <w:pPr>
        <w:shd w:val="clear" w:color="auto" w:fill="FFFFFF"/>
        <w:tabs>
          <w:tab w:val="left" w:pos="2410"/>
        </w:tabs>
        <w:spacing w:after="0"/>
        <w:jc w:val="both"/>
        <w:rPr>
          <w:rFonts w:ascii="Times New Roman" w:eastAsia="Times New Roman" w:hAnsi="Times New Roman" w:cs="Times New Roman"/>
          <w:b/>
          <w:color w:val="000000"/>
          <w:spacing w:val="1"/>
          <w:sz w:val="24"/>
          <w:szCs w:val="24"/>
          <w:lang w:val="en-IN" w:eastAsia="en-IN"/>
        </w:rPr>
      </w:pPr>
      <w:r w:rsidRPr="00E363CC">
        <w:rPr>
          <w:rFonts w:ascii="Times New Roman" w:eastAsia="Times New Roman" w:hAnsi="Times New Roman" w:cs="Times New Roman"/>
          <w:b/>
          <w:color w:val="000000"/>
          <w:spacing w:val="1"/>
          <w:sz w:val="24"/>
          <w:szCs w:val="24"/>
          <w:lang w:val="en-IN" w:eastAsia="en-IN"/>
        </w:rPr>
        <w:t>1.2.3</w:t>
      </w:r>
      <w:r w:rsidR="003372BB" w:rsidRPr="00E363CC">
        <w:rPr>
          <w:rFonts w:ascii="Times New Roman" w:eastAsia="Times New Roman" w:hAnsi="Times New Roman" w:cs="Times New Roman"/>
          <w:b/>
          <w:color w:val="000000"/>
          <w:spacing w:val="1"/>
          <w:sz w:val="24"/>
          <w:szCs w:val="24"/>
          <w:lang w:val="en-IN" w:eastAsia="en-IN"/>
        </w:rPr>
        <w:t xml:space="preserve"> </w:t>
      </w:r>
      <w:r w:rsidR="00607CCA" w:rsidRPr="00E363CC">
        <w:rPr>
          <w:rFonts w:ascii="Times New Roman" w:eastAsia="Times New Roman" w:hAnsi="Times New Roman" w:cs="Times New Roman"/>
          <w:b/>
          <w:color w:val="000000"/>
          <w:spacing w:val="1"/>
          <w:sz w:val="24"/>
          <w:szCs w:val="24"/>
          <w:lang w:val="en-IN" w:eastAsia="en-IN"/>
        </w:rPr>
        <w:t>Sources of Heavy metals</w:t>
      </w:r>
    </w:p>
    <w:p w:rsidR="0086073B" w:rsidRDefault="0086073B" w:rsidP="00E363CC">
      <w:pPr>
        <w:shd w:val="clear" w:color="auto" w:fill="FFFFFF"/>
        <w:tabs>
          <w:tab w:val="left" w:pos="2410"/>
        </w:tabs>
        <w:spacing w:after="0"/>
        <w:jc w:val="both"/>
        <w:rPr>
          <w:rFonts w:ascii="Times New Roman" w:eastAsia="Times New Roman" w:hAnsi="Times New Roman" w:cs="Times New Roman"/>
          <w:b/>
          <w:color w:val="000000"/>
          <w:spacing w:val="1"/>
          <w:sz w:val="24"/>
          <w:szCs w:val="24"/>
          <w:lang w:val="en-IN" w:eastAsia="en-IN"/>
        </w:rPr>
      </w:pPr>
    </w:p>
    <w:p w:rsidR="0086073B" w:rsidRDefault="0086073B" w:rsidP="00E363CC">
      <w:pPr>
        <w:shd w:val="clear" w:color="auto" w:fill="FFFFFF"/>
        <w:tabs>
          <w:tab w:val="left" w:pos="2410"/>
        </w:tabs>
        <w:spacing w:after="0"/>
        <w:jc w:val="both"/>
        <w:rPr>
          <w:rFonts w:ascii="Times New Roman" w:eastAsia="Times New Roman" w:hAnsi="Times New Roman" w:cs="Times New Roman"/>
          <w:b/>
          <w:color w:val="000000"/>
          <w:spacing w:val="1"/>
          <w:sz w:val="24"/>
          <w:szCs w:val="24"/>
          <w:lang w:val="en-IN" w:eastAsia="en-IN"/>
        </w:rPr>
      </w:pPr>
    </w:p>
    <w:p w:rsidR="0086073B" w:rsidRDefault="0086073B" w:rsidP="00E363CC">
      <w:pPr>
        <w:shd w:val="clear" w:color="auto" w:fill="FFFFFF"/>
        <w:tabs>
          <w:tab w:val="left" w:pos="2410"/>
        </w:tabs>
        <w:spacing w:after="0"/>
        <w:jc w:val="both"/>
        <w:rPr>
          <w:rFonts w:ascii="Times New Roman" w:eastAsia="Times New Roman" w:hAnsi="Times New Roman" w:cs="Times New Roman"/>
          <w:b/>
          <w:color w:val="000000"/>
          <w:spacing w:val="1"/>
          <w:sz w:val="24"/>
          <w:szCs w:val="24"/>
          <w:lang w:val="en-IN" w:eastAsia="en-IN"/>
        </w:rPr>
      </w:pPr>
      <w:r>
        <w:rPr>
          <w:rFonts w:ascii="Times New Roman" w:eastAsia="Times New Roman" w:hAnsi="Times New Roman" w:cs="Times New Roman"/>
          <w:b/>
          <w:noProof/>
          <w:color w:val="000000"/>
          <w:spacing w:val="1"/>
          <w:sz w:val="24"/>
          <w:szCs w:val="24"/>
        </w:rPr>
        <w:drawing>
          <wp:inline distT="0" distB="0" distL="0" distR="0">
            <wp:extent cx="5871387" cy="3285461"/>
            <wp:effectExtent l="19050" t="0" r="0" b="0"/>
            <wp:docPr id="12" name="Picture 2" descr="C:\Users\Sunshine\Downloads\Untitled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nshine\Downloads\Untitled (4).png"/>
                    <pic:cNvPicPr>
                      <a:picLocks noChangeAspect="1" noChangeArrowheads="1"/>
                    </pic:cNvPicPr>
                  </pic:nvPicPr>
                  <pic:blipFill>
                    <a:blip r:embed="rId9"/>
                    <a:srcRect l="12647" r="15334" b="14364"/>
                    <a:stretch>
                      <a:fillRect/>
                    </a:stretch>
                  </pic:blipFill>
                  <pic:spPr bwMode="auto">
                    <a:xfrm>
                      <a:off x="0" y="0"/>
                      <a:ext cx="5871387" cy="3285461"/>
                    </a:xfrm>
                    <a:prstGeom prst="rect">
                      <a:avLst/>
                    </a:prstGeom>
                    <a:noFill/>
                    <a:ln w="9525">
                      <a:noFill/>
                      <a:miter lim="800000"/>
                      <a:headEnd/>
                      <a:tailEnd/>
                    </a:ln>
                  </pic:spPr>
                </pic:pic>
              </a:graphicData>
            </a:graphic>
          </wp:inline>
        </w:drawing>
      </w:r>
    </w:p>
    <w:p w:rsidR="0086073B" w:rsidRDefault="0086073B" w:rsidP="00E363CC">
      <w:pPr>
        <w:shd w:val="clear" w:color="auto" w:fill="FFFFFF"/>
        <w:tabs>
          <w:tab w:val="left" w:pos="2410"/>
        </w:tabs>
        <w:spacing w:after="0"/>
        <w:jc w:val="both"/>
        <w:rPr>
          <w:rFonts w:ascii="Times New Roman" w:eastAsia="Times New Roman" w:hAnsi="Times New Roman" w:cs="Times New Roman"/>
          <w:b/>
          <w:color w:val="000000"/>
          <w:spacing w:val="1"/>
          <w:sz w:val="24"/>
          <w:szCs w:val="24"/>
          <w:lang w:val="en-IN" w:eastAsia="en-IN"/>
        </w:rPr>
      </w:pPr>
    </w:p>
    <w:p w:rsidR="0086073B" w:rsidRDefault="0086073B" w:rsidP="00E363CC">
      <w:pPr>
        <w:shd w:val="clear" w:color="auto" w:fill="FFFFFF"/>
        <w:tabs>
          <w:tab w:val="left" w:pos="2410"/>
        </w:tabs>
        <w:spacing w:after="0"/>
        <w:jc w:val="both"/>
        <w:rPr>
          <w:rFonts w:ascii="Times New Roman" w:eastAsia="Times New Roman" w:hAnsi="Times New Roman" w:cs="Times New Roman"/>
          <w:b/>
          <w:color w:val="000000"/>
          <w:spacing w:val="1"/>
          <w:sz w:val="24"/>
          <w:szCs w:val="24"/>
          <w:lang w:val="en-IN" w:eastAsia="en-IN"/>
        </w:rPr>
      </w:pPr>
      <w:r>
        <w:rPr>
          <w:rFonts w:ascii="Times New Roman" w:eastAsia="Times New Roman" w:hAnsi="Times New Roman" w:cs="Times New Roman"/>
          <w:b/>
          <w:color w:val="000000"/>
          <w:spacing w:val="1"/>
          <w:sz w:val="24"/>
          <w:szCs w:val="24"/>
          <w:lang w:val="en-IN" w:eastAsia="en-IN"/>
        </w:rPr>
        <w:t>Fig.2: Sources of heavy metal contamination.</w:t>
      </w:r>
    </w:p>
    <w:p w:rsidR="00DF1A7E" w:rsidRPr="00E363CC" w:rsidRDefault="00DF1A7E" w:rsidP="00E363CC">
      <w:pPr>
        <w:shd w:val="clear" w:color="auto" w:fill="FFFFFF"/>
        <w:tabs>
          <w:tab w:val="left" w:pos="2410"/>
        </w:tabs>
        <w:spacing w:after="0"/>
        <w:jc w:val="both"/>
        <w:rPr>
          <w:rFonts w:ascii="Times New Roman" w:hAnsi="Times New Roman" w:cs="Times New Roman"/>
          <w:sz w:val="24"/>
          <w:szCs w:val="24"/>
        </w:rPr>
      </w:pPr>
    </w:p>
    <w:p w:rsidR="00DF4B15" w:rsidRDefault="002039AC" w:rsidP="00E363CC">
      <w:pPr>
        <w:shd w:val="clear" w:color="auto" w:fill="FFFFFF"/>
        <w:tabs>
          <w:tab w:val="left" w:pos="2410"/>
        </w:tabs>
        <w:spacing w:after="0"/>
        <w:jc w:val="both"/>
        <w:rPr>
          <w:rFonts w:ascii="Times New Roman" w:hAnsi="Times New Roman" w:cs="Times New Roman"/>
          <w:sz w:val="24"/>
          <w:szCs w:val="24"/>
        </w:rPr>
      </w:pPr>
      <w:r w:rsidRPr="002039AC">
        <w:rPr>
          <w:rFonts w:ascii="Times New Roman" w:hAnsi="Times New Roman" w:cs="Times New Roman"/>
          <w:sz w:val="24"/>
          <w:szCs w:val="24"/>
        </w:rPr>
        <w:t xml:space="preserve">Heavy metals found in soil can originate from both natural and man-made sources. Water is less dense than heavy metals. </w:t>
      </w:r>
      <w:r w:rsidR="007E4D2E" w:rsidRPr="007E4D2E">
        <w:rPr>
          <w:rFonts w:ascii="Times New Roman" w:hAnsi="Times New Roman" w:cs="Times New Roman"/>
          <w:sz w:val="24"/>
          <w:szCs w:val="24"/>
        </w:rPr>
        <w:t>Soil typically contains low levels of heavy metals due to the metals' natural cycle in the earth's crust. The composition of the Earth's crust determines the concentration of heavy metals in soil in areas that are not affected. Low concentrations are ideal for most heavy metals because l</w:t>
      </w:r>
      <w:r w:rsidR="007E4D2E">
        <w:rPr>
          <w:rFonts w:ascii="Times New Roman" w:hAnsi="Times New Roman" w:cs="Times New Roman"/>
          <w:sz w:val="24"/>
          <w:szCs w:val="24"/>
        </w:rPr>
        <w:t>ife as we know it requires them</w:t>
      </w:r>
      <w:r w:rsidRPr="002039AC">
        <w:rPr>
          <w:rFonts w:ascii="Times New Roman" w:hAnsi="Times New Roman" w:cs="Times New Roman"/>
          <w:sz w:val="24"/>
          <w:szCs w:val="24"/>
        </w:rPr>
        <w:t xml:space="preserve">. The primary cause of the heavy metal concentration exceeding the standard threshold is anthropogenic activity. Because of their many industrial, agricultural, residential, and technical applications, they are widely dispersed throughout the </w:t>
      </w:r>
      <w:proofErr w:type="spellStart"/>
      <w:r w:rsidRPr="002039AC">
        <w:rPr>
          <w:rFonts w:ascii="Times New Roman" w:hAnsi="Times New Roman" w:cs="Times New Roman"/>
          <w:sz w:val="24"/>
          <w:szCs w:val="24"/>
        </w:rPr>
        <w:t>environment</w:t>
      </w:r>
      <w:r w:rsidR="00306036" w:rsidRPr="00306036">
        <w:rPr>
          <w:rFonts w:ascii="Times New Roman" w:hAnsi="Times New Roman" w:cs="Times New Roman"/>
          <w:sz w:val="24"/>
          <w:szCs w:val="24"/>
        </w:rPr>
        <w:t>Concerns</w:t>
      </w:r>
      <w:proofErr w:type="spellEnd"/>
      <w:r w:rsidR="00306036" w:rsidRPr="00306036">
        <w:rPr>
          <w:rFonts w:ascii="Times New Roman" w:hAnsi="Times New Roman" w:cs="Times New Roman"/>
          <w:sz w:val="24"/>
          <w:szCs w:val="24"/>
        </w:rPr>
        <w:t xml:space="preserve"> regarding their potential effects on the environment and public </w:t>
      </w:r>
      <w:proofErr w:type="gramStart"/>
      <w:r w:rsidR="00306036" w:rsidRPr="00306036">
        <w:rPr>
          <w:rFonts w:ascii="Times New Roman" w:hAnsi="Times New Roman" w:cs="Times New Roman"/>
          <w:sz w:val="24"/>
          <w:szCs w:val="24"/>
        </w:rPr>
        <w:t>health have</w:t>
      </w:r>
      <w:proofErr w:type="gramEnd"/>
      <w:r w:rsidR="00306036" w:rsidRPr="00306036">
        <w:rPr>
          <w:rFonts w:ascii="Times New Roman" w:hAnsi="Times New Roman" w:cs="Times New Roman"/>
          <w:sz w:val="24"/>
          <w:szCs w:val="24"/>
        </w:rPr>
        <w:t xml:space="preserve"> been raised by this. </w:t>
      </w:r>
      <w:r w:rsidRPr="002039AC">
        <w:rPr>
          <w:rFonts w:ascii="Times New Roman" w:hAnsi="Times New Roman" w:cs="Times New Roman"/>
          <w:sz w:val="24"/>
          <w:szCs w:val="24"/>
        </w:rPr>
        <w:t xml:space="preserve">The most common heavy metals are As, </w:t>
      </w:r>
      <w:proofErr w:type="spellStart"/>
      <w:r w:rsidRPr="002039AC">
        <w:rPr>
          <w:rFonts w:ascii="Times New Roman" w:hAnsi="Times New Roman" w:cs="Times New Roman"/>
          <w:sz w:val="24"/>
          <w:szCs w:val="24"/>
        </w:rPr>
        <w:t>Cd</w:t>
      </w:r>
      <w:proofErr w:type="spellEnd"/>
      <w:r w:rsidRPr="002039AC">
        <w:rPr>
          <w:rFonts w:ascii="Times New Roman" w:hAnsi="Times New Roman" w:cs="Times New Roman"/>
          <w:sz w:val="24"/>
          <w:szCs w:val="24"/>
        </w:rPr>
        <w:t xml:space="preserve">, Cr, </w:t>
      </w:r>
      <w:proofErr w:type="spellStart"/>
      <w:r w:rsidRPr="002039AC">
        <w:rPr>
          <w:rFonts w:ascii="Times New Roman" w:hAnsi="Times New Roman" w:cs="Times New Roman"/>
          <w:sz w:val="24"/>
          <w:szCs w:val="24"/>
        </w:rPr>
        <w:t>Pb</w:t>
      </w:r>
      <w:proofErr w:type="spellEnd"/>
      <w:r w:rsidRPr="002039AC">
        <w:rPr>
          <w:rFonts w:ascii="Times New Roman" w:hAnsi="Times New Roman" w:cs="Times New Roman"/>
          <w:sz w:val="24"/>
          <w:szCs w:val="24"/>
        </w:rPr>
        <w:t xml:space="preserve">, Hg, Ni, Zn, and Cu. Since they are not biodegradable in the natural world, they infiltrate the food chain. </w:t>
      </w:r>
      <w:r w:rsidR="00DF4B15" w:rsidRPr="00E363CC">
        <w:rPr>
          <w:rFonts w:ascii="Times New Roman" w:hAnsi="Times New Roman" w:cs="Times New Roman"/>
          <w:sz w:val="24"/>
          <w:szCs w:val="24"/>
        </w:rPr>
        <w:t>Excessive exposure to heavy metals in living things has various negative effects, including death. Inhalation, ingestion, direct contact, and indirect contact are the ways that heavy metals enter humans (</w:t>
      </w:r>
      <w:proofErr w:type="spellStart"/>
      <w:r w:rsidR="00DF4B15" w:rsidRPr="00E363CC">
        <w:rPr>
          <w:rFonts w:ascii="Times New Roman" w:hAnsi="Times New Roman" w:cs="Times New Roman"/>
          <w:sz w:val="24"/>
          <w:szCs w:val="24"/>
        </w:rPr>
        <w:t>Smiljani</w:t>
      </w:r>
      <w:proofErr w:type="spellEnd"/>
      <w:r w:rsidR="00DF4B15" w:rsidRPr="00E363CC">
        <w:rPr>
          <w:rFonts w:ascii="Times New Roman" w:hAnsi="Times New Roman" w:cs="Times New Roman"/>
          <w:sz w:val="24"/>
          <w:szCs w:val="24"/>
        </w:rPr>
        <w:t xml:space="preserve"> et al., 2019). There are numerous ways that heavy metals can get into the soil. Both manmade activities and natural processes can result in the contamination of heavy metals (</w:t>
      </w:r>
      <w:proofErr w:type="spellStart"/>
      <w:r w:rsidR="00DF4B15" w:rsidRPr="00E363CC">
        <w:rPr>
          <w:rFonts w:ascii="Times New Roman" w:hAnsi="Times New Roman" w:cs="Times New Roman"/>
          <w:sz w:val="24"/>
          <w:szCs w:val="24"/>
        </w:rPr>
        <w:t>Alloway</w:t>
      </w:r>
      <w:proofErr w:type="spellEnd"/>
      <w:r w:rsidR="00DF4B15" w:rsidRPr="00E363CC">
        <w:rPr>
          <w:rFonts w:ascii="Times New Roman" w:hAnsi="Times New Roman" w:cs="Times New Roman"/>
          <w:sz w:val="24"/>
          <w:szCs w:val="24"/>
        </w:rPr>
        <w:t>, 2013).</w:t>
      </w:r>
    </w:p>
    <w:p w:rsidR="008C28C6" w:rsidRPr="00E363CC" w:rsidRDefault="008C28C6" w:rsidP="00E363CC">
      <w:pPr>
        <w:shd w:val="clear" w:color="auto" w:fill="FFFFFF"/>
        <w:tabs>
          <w:tab w:val="left" w:pos="2410"/>
        </w:tabs>
        <w:spacing w:after="0"/>
        <w:jc w:val="both"/>
        <w:rPr>
          <w:rFonts w:ascii="Times New Roman" w:hAnsi="Times New Roman" w:cs="Times New Roman"/>
          <w:sz w:val="24"/>
          <w:szCs w:val="24"/>
        </w:rPr>
      </w:pPr>
    </w:p>
    <w:p w:rsidR="00685A8D" w:rsidRPr="00E363CC" w:rsidRDefault="00BF4E37" w:rsidP="00E363CC">
      <w:pPr>
        <w:shd w:val="clear" w:color="auto" w:fill="FFFFFF"/>
        <w:tabs>
          <w:tab w:val="left" w:pos="2410"/>
        </w:tabs>
        <w:spacing w:after="0"/>
        <w:jc w:val="both"/>
        <w:rPr>
          <w:rFonts w:ascii="Times New Roman" w:eastAsia="Times New Roman" w:hAnsi="Times New Roman" w:cs="Times New Roman"/>
          <w:b/>
          <w:color w:val="000000"/>
          <w:sz w:val="24"/>
          <w:szCs w:val="24"/>
          <w:lang w:val="en-IN" w:eastAsia="en-IN"/>
        </w:rPr>
      </w:pPr>
      <w:r w:rsidRPr="00E363CC">
        <w:rPr>
          <w:rFonts w:ascii="Times New Roman" w:eastAsia="Times New Roman" w:hAnsi="Times New Roman" w:cs="Times New Roman"/>
          <w:b/>
          <w:color w:val="000000"/>
          <w:sz w:val="24"/>
          <w:szCs w:val="24"/>
          <w:lang w:val="en-IN" w:eastAsia="en-IN"/>
        </w:rPr>
        <w:t>1.2.3</w:t>
      </w:r>
      <w:r w:rsidR="003372BB" w:rsidRPr="00E363CC">
        <w:rPr>
          <w:rFonts w:ascii="Times New Roman" w:eastAsia="Times New Roman" w:hAnsi="Times New Roman" w:cs="Times New Roman"/>
          <w:b/>
          <w:color w:val="000000"/>
          <w:sz w:val="24"/>
          <w:szCs w:val="24"/>
          <w:lang w:val="en-IN" w:eastAsia="en-IN"/>
        </w:rPr>
        <w:t xml:space="preserve">.1 </w:t>
      </w:r>
      <w:r w:rsidR="00607CCA" w:rsidRPr="00E363CC">
        <w:rPr>
          <w:rFonts w:ascii="Times New Roman" w:eastAsia="Times New Roman" w:hAnsi="Times New Roman" w:cs="Times New Roman"/>
          <w:b/>
          <w:color w:val="000000"/>
          <w:sz w:val="24"/>
          <w:szCs w:val="24"/>
          <w:lang w:val="en-IN" w:eastAsia="en-IN"/>
        </w:rPr>
        <w:t>Natural activities</w:t>
      </w:r>
    </w:p>
    <w:p w:rsidR="008C28C6" w:rsidRDefault="00DF4B15" w:rsidP="00E363CC">
      <w:pPr>
        <w:shd w:val="clear" w:color="auto" w:fill="FFFFFF"/>
        <w:tabs>
          <w:tab w:val="left" w:pos="2410"/>
        </w:tabs>
        <w:spacing w:after="0"/>
        <w:jc w:val="both"/>
        <w:rPr>
          <w:rFonts w:ascii="Times New Roman" w:eastAsia="Times New Roman" w:hAnsi="Times New Roman" w:cs="Times New Roman"/>
          <w:color w:val="000000"/>
          <w:sz w:val="24"/>
          <w:szCs w:val="24"/>
          <w:lang w:val="en-IN" w:eastAsia="en-IN"/>
        </w:rPr>
      </w:pPr>
      <w:r w:rsidRPr="00E363CC">
        <w:rPr>
          <w:rFonts w:ascii="Times New Roman" w:eastAsia="Times New Roman" w:hAnsi="Times New Roman" w:cs="Times New Roman"/>
          <w:color w:val="000000"/>
          <w:sz w:val="24"/>
          <w:szCs w:val="24"/>
          <w:lang w:val="en-IN" w:eastAsia="en-IN"/>
        </w:rPr>
        <w:t xml:space="preserve">Heavy metals, which are classified as trace and infrequently dangerous, are added to unpolluted places via weathering of rocks, lithospheres, and </w:t>
      </w:r>
      <w:proofErr w:type="spellStart"/>
      <w:r w:rsidRPr="00E363CC">
        <w:rPr>
          <w:rFonts w:ascii="Times New Roman" w:eastAsia="Times New Roman" w:hAnsi="Times New Roman" w:cs="Times New Roman"/>
          <w:color w:val="000000"/>
          <w:sz w:val="24"/>
          <w:szCs w:val="24"/>
          <w:lang w:val="en-IN" w:eastAsia="en-IN"/>
        </w:rPr>
        <w:t>pedogenic</w:t>
      </w:r>
      <w:proofErr w:type="spellEnd"/>
      <w:r w:rsidRPr="00E363CC">
        <w:rPr>
          <w:rFonts w:ascii="Times New Roman" w:eastAsia="Times New Roman" w:hAnsi="Times New Roman" w:cs="Times New Roman"/>
          <w:color w:val="000000"/>
          <w:sz w:val="24"/>
          <w:szCs w:val="24"/>
          <w:lang w:val="en-IN" w:eastAsia="en-IN"/>
        </w:rPr>
        <w:t xml:space="preserve"> processes (</w:t>
      </w:r>
      <w:proofErr w:type="spellStart"/>
      <w:r w:rsidRPr="00E363CC">
        <w:rPr>
          <w:rFonts w:ascii="Times New Roman" w:eastAsia="Times New Roman" w:hAnsi="Times New Roman" w:cs="Times New Roman"/>
          <w:color w:val="000000"/>
          <w:sz w:val="24"/>
          <w:szCs w:val="24"/>
          <w:lang w:val="en-IN" w:eastAsia="en-IN"/>
        </w:rPr>
        <w:t>Alloway</w:t>
      </w:r>
      <w:proofErr w:type="spellEnd"/>
      <w:r w:rsidRPr="00E363CC">
        <w:rPr>
          <w:rFonts w:ascii="Times New Roman" w:eastAsia="Times New Roman" w:hAnsi="Times New Roman" w:cs="Times New Roman"/>
          <w:color w:val="000000"/>
          <w:sz w:val="24"/>
          <w:szCs w:val="24"/>
          <w:lang w:val="en-IN" w:eastAsia="en-IN"/>
        </w:rPr>
        <w:t xml:space="preserve">, 2013; </w:t>
      </w:r>
      <w:proofErr w:type="spellStart"/>
      <w:r w:rsidRPr="00E363CC">
        <w:rPr>
          <w:rFonts w:ascii="Times New Roman" w:eastAsia="Times New Roman" w:hAnsi="Times New Roman" w:cs="Times New Roman"/>
          <w:color w:val="000000"/>
          <w:sz w:val="24"/>
          <w:szCs w:val="24"/>
          <w:lang w:val="en-IN" w:eastAsia="en-IN"/>
        </w:rPr>
        <w:t>Yannagi</w:t>
      </w:r>
      <w:proofErr w:type="spellEnd"/>
      <w:r w:rsidRPr="00E363CC">
        <w:rPr>
          <w:rFonts w:ascii="Times New Roman" w:eastAsia="Times New Roman" w:hAnsi="Times New Roman" w:cs="Times New Roman"/>
          <w:color w:val="000000"/>
          <w:sz w:val="24"/>
          <w:szCs w:val="24"/>
          <w:lang w:val="en-IN" w:eastAsia="en-IN"/>
        </w:rPr>
        <w:t xml:space="preserve">, 2011). </w:t>
      </w:r>
      <w:r w:rsidR="0086734D" w:rsidRPr="0086734D">
        <w:rPr>
          <w:rFonts w:ascii="Times New Roman" w:eastAsia="Times New Roman" w:hAnsi="Times New Roman" w:cs="Times New Roman"/>
          <w:color w:val="000000"/>
          <w:sz w:val="24"/>
          <w:szCs w:val="24"/>
          <w:lang w:val="en-IN" w:eastAsia="en-IN"/>
        </w:rPr>
        <w:t xml:space="preserve">..The 10 elements O, Si, Al, Fe, Ca, Na, K, Mg, Ti, and P make up </w:t>
      </w:r>
      <w:r w:rsidR="0086734D" w:rsidRPr="0086734D">
        <w:rPr>
          <w:rFonts w:ascii="Times New Roman" w:eastAsia="Times New Roman" w:hAnsi="Times New Roman" w:cs="Times New Roman"/>
          <w:color w:val="000000"/>
          <w:sz w:val="24"/>
          <w:szCs w:val="24"/>
          <w:lang w:val="en-IN" w:eastAsia="en-IN"/>
        </w:rPr>
        <w:lastRenderedPageBreak/>
        <w:t>more than 99 percent of the crust's overall composition. "Trace elements" are the remaining elements, with quantities not exceeding 1,000 mg/kg (0</w:t>
      </w:r>
      <w:proofErr w:type="gramStart"/>
      <w:r w:rsidR="0086734D" w:rsidRPr="0086734D">
        <w:rPr>
          <w:rFonts w:ascii="Times New Roman" w:eastAsia="Times New Roman" w:hAnsi="Times New Roman" w:cs="Times New Roman"/>
          <w:color w:val="000000"/>
          <w:sz w:val="24"/>
          <w:szCs w:val="24"/>
          <w:lang w:val="en-IN" w:eastAsia="en-IN"/>
        </w:rPr>
        <w:t>,1</w:t>
      </w:r>
      <w:proofErr w:type="gramEnd"/>
      <w:r w:rsidR="0086734D" w:rsidRPr="0086734D">
        <w:rPr>
          <w:rFonts w:ascii="Times New Roman" w:eastAsia="Times New Roman" w:hAnsi="Times New Roman" w:cs="Times New Roman"/>
          <w:color w:val="000000"/>
          <w:sz w:val="24"/>
          <w:szCs w:val="24"/>
          <w:lang w:val="en-IN" w:eastAsia="en-IN"/>
        </w:rPr>
        <w:t xml:space="preserve">%). </w:t>
      </w:r>
      <w:proofErr w:type="gramStart"/>
      <w:r w:rsidR="0086734D" w:rsidRPr="0086734D">
        <w:rPr>
          <w:rFonts w:ascii="Times New Roman" w:eastAsia="Times New Roman" w:hAnsi="Times New Roman" w:cs="Times New Roman"/>
          <w:color w:val="000000"/>
          <w:sz w:val="24"/>
          <w:szCs w:val="24"/>
          <w:lang w:val="en-IN" w:eastAsia="en-IN"/>
        </w:rPr>
        <w:t>(</w:t>
      </w:r>
      <w:proofErr w:type="spellStart"/>
      <w:r w:rsidR="0086734D" w:rsidRPr="0086734D">
        <w:rPr>
          <w:rFonts w:ascii="Times New Roman" w:eastAsia="Times New Roman" w:hAnsi="Times New Roman" w:cs="Times New Roman"/>
          <w:color w:val="000000"/>
          <w:sz w:val="24"/>
          <w:szCs w:val="24"/>
          <w:lang w:val="en-IN" w:eastAsia="en-IN"/>
        </w:rPr>
        <w:t>Hawkeswarth</w:t>
      </w:r>
      <w:proofErr w:type="spellEnd"/>
      <w:r w:rsidR="0086734D" w:rsidRPr="0086734D">
        <w:rPr>
          <w:rFonts w:ascii="Times New Roman" w:eastAsia="Times New Roman" w:hAnsi="Times New Roman" w:cs="Times New Roman"/>
          <w:color w:val="000000"/>
          <w:sz w:val="24"/>
          <w:szCs w:val="24"/>
          <w:lang w:val="en-IN" w:eastAsia="en-IN"/>
        </w:rPr>
        <w:t xml:space="preserve"> &amp; Kemp, 2006; </w:t>
      </w:r>
      <w:proofErr w:type="spellStart"/>
      <w:r w:rsidR="0086734D" w:rsidRPr="0086734D">
        <w:rPr>
          <w:rFonts w:ascii="Times New Roman" w:eastAsia="Times New Roman" w:hAnsi="Times New Roman" w:cs="Times New Roman"/>
          <w:color w:val="000000"/>
          <w:sz w:val="24"/>
          <w:szCs w:val="24"/>
          <w:lang w:val="en-IN" w:eastAsia="en-IN"/>
        </w:rPr>
        <w:t>Wuana</w:t>
      </w:r>
      <w:proofErr w:type="spellEnd"/>
      <w:r w:rsidR="0086734D" w:rsidRPr="0086734D">
        <w:rPr>
          <w:rFonts w:ascii="Times New Roman" w:eastAsia="Times New Roman" w:hAnsi="Times New Roman" w:cs="Times New Roman"/>
          <w:color w:val="000000"/>
          <w:sz w:val="24"/>
          <w:szCs w:val="24"/>
          <w:lang w:val="en-IN" w:eastAsia="en-IN"/>
        </w:rPr>
        <w:t xml:space="preserve"> &amp; </w:t>
      </w:r>
      <w:proofErr w:type="spellStart"/>
      <w:r w:rsidR="0086734D" w:rsidRPr="0086734D">
        <w:rPr>
          <w:rFonts w:ascii="Times New Roman" w:eastAsia="Times New Roman" w:hAnsi="Times New Roman" w:cs="Times New Roman"/>
          <w:color w:val="000000"/>
          <w:sz w:val="24"/>
          <w:szCs w:val="24"/>
          <w:lang w:val="en-IN" w:eastAsia="en-IN"/>
        </w:rPr>
        <w:t>Okieimen</w:t>
      </w:r>
      <w:proofErr w:type="spellEnd"/>
      <w:r w:rsidR="0086734D" w:rsidRPr="0086734D">
        <w:rPr>
          <w:rFonts w:ascii="Times New Roman" w:eastAsia="Times New Roman" w:hAnsi="Times New Roman" w:cs="Times New Roman"/>
          <w:color w:val="000000"/>
          <w:sz w:val="24"/>
          <w:szCs w:val="24"/>
          <w:lang w:val="en-IN" w:eastAsia="en-IN"/>
        </w:rPr>
        <w:t xml:space="preserve">, 2011; </w:t>
      </w:r>
      <w:proofErr w:type="spellStart"/>
      <w:r w:rsidR="0086734D" w:rsidRPr="0086734D">
        <w:rPr>
          <w:rFonts w:ascii="Times New Roman" w:eastAsia="Times New Roman" w:hAnsi="Times New Roman" w:cs="Times New Roman"/>
          <w:color w:val="000000"/>
          <w:sz w:val="24"/>
          <w:szCs w:val="24"/>
          <w:lang w:val="en-IN" w:eastAsia="en-IN"/>
        </w:rPr>
        <w:t>Yanagi</w:t>
      </w:r>
      <w:proofErr w:type="spellEnd"/>
      <w:r w:rsidR="0086734D" w:rsidRPr="0086734D">
        <w:rPr>
          <w:rFonts w:ascii="Times New Roman" w:eastAsia="Times New Roman" w:hAnsi="Times New Roman" w:cs="Times New Roman"/>
          <w:color w:val="000000"/>
          <w:sz w:val="24"/>
          <w:szCs w:val="24"/>
          <w:lang w:val="en-IN" w:eastAsia="en-IN"/>
        </w:rPr>
        <w:t>, 2011).</w:t>
      </w:r>
      <w:proofErr w:type="gramEnd"/>
      <w:r w:rsidR="0086734D" w:rsidRPr="0086734D">
        <w:rPr>
          <w:rFonts w:ascii="Times New Roman" w:eastAsia="Times New Roman" w:hAnsi="Times New Roman" w:cs="Times New Roman"/>
          <w:color w:val="000000"/>
          <w:sz w:val="24"/>
          <w:szCs w:val="24"/>
          <w:lang w:val="en-IN" w:eastAsia="en-IN"/>
        </w:rPr>
        <w:t xml:space="preserve"> All soils naturally contain traces of metals. Therefore, contamination is not always indicated by the presence of metals in the soil.</w:t>
      </w:r>
    </w:p>
    <w:p w:rsidR="008C28C6" w:rsidRPr="00E363CC" w:rsidRDefault="008C28C6" w:rsidP="00E363CC">
      <w:pPr>
        <w:shd w:val="clear" w:color="auto" w:fill="FFFFFF"/>
        <w:tabs>
          <w:tab w:val="left" w:pos="2410"/>
        </w:tabs>
        <w:spacing w:after="0"/>
        <w:jc w:val="both"/>
        <w:rPr>
          <w:rFonts w:ascii="Times New Roman" w:eastAsia="Times New Roman" w:hAnsi="Times New Roman" w:cs="Times New Roman"/>
          <w:color w:val="000000"/>
          <w:sz w:val="24"/>
          <w:szCs w:val="24"/>
          <w:lang w:val="en-IN" w:eastAsia="en-IN"/>
        </w:rPr>
      </w:pPr>
    </w:p>
    <w:p w:rsidR="008B28CF" w:rsidRPr="00E363CC" w:rsidRDefault="00BF4E37" w:rsidP="00E363CC">
      <w:pPr>
        <w:shd w:val="clear" w:color="auto" w:fill="FFFFFF"/>
        <w:tabs>
          <w:tab w:val="left" w:pos="2410"/>
        </w:tabs>
        <w:spacing w:after="0"/>
        <w:jc w:val="both"/>
        <w:rPr>
          <w:rFonts w:ascii="Times New Roman" w:hAnsi="Times New Roman" w:cs="Times New Roman"/>
          <w:sz w:val="24"/>
          <w:szCs w:val="24"/>
        </w:rPr>
      </w:pPr>
      <w:r w:rsidRPr="00E363CC">
        <w:rPr>
          <w:rFonts w:ascii="Times New Roman" w:hAnsi="Times New Roman" w:cs="Times New Roman"/>
          <w:b/>
          <w:sz w:val="24"/>
          <w:szCs w:val="24"/>
        </w:rPr>
        <w:t>1.2.3</w:t>
      </w:r>
      <w:r w:rsidR="003372BB" w:rsidRPr="00E363CC">
        <w:rPr>
          <w:rFonts w:ascii="Times New Roman" w:hAnsi="Times New Roman" w:cs="Times New Roman"/>
          <w:b/>
          <w:sz w:val="24"/>
          <w:szCs w:val="24"/>
        </w:rPr>
        <w:t xml:space="preserve">.2 </w:t>
      </w:r>
      <w:r w:rsidR="00CF2748" w:rsidRPr="00E363CC">
        <w:rPr>
          <w:rFonts w:ascii="Times New Roman" w:hAnsi="Times New Roman" w:cs="Times New Roman"/>
          <w:b/>
          <w:sz w:val="24"/>
          <w:szCs w:val="24"/>
        </w:rPr>
        <w:t>Anthropogenic sources</w:t>
      </w:r>
    </w:p>
    <w:p w:rsidR="00063272" w:rsidRPr="00ED38C5" w:rsidRDefault="00C65A07" w:rsidP="00E363CC">
      <w:pPr>
        <w:shd w:val="clear" w:color="auto" w:fill="FFFFFF"/>
        <w:tabs>
          <w:tab w:val="left" w:pos="2410"/>
        </w:tabs>
        <w:spacing w:after="0"/>
        <w:jc w:val="both"/>
        <w:rPr>
          <w:rFonts w:ascii="Times New Roman" w:eastAsia="Times New Roman" w:hAnsi="Times New Roman" w:cs="Times New Roman"/>
          <w:color w:val="000000"/>
          <w:sz w:val="24"/>
          <w:szCs w:val="24"/>
          <w:lang w:val="en-IN" w:eastAsia="en-IN"/>
        </w:rPr>
      </w:pPr>
      <w:r w:rsidRPr="00C65A07">
        <w:rPr>
          <w:rFonts w:ascii="Times New Roman" w:eastAsia="Times New Roman" w:hAnsi="Times New Roman" w:cs="Times New Roman"/>
          <w:color w:val="000000"/>
          <w:sz w:val="24"/>
          <w:szCs w:val="24"/>
          <w:lang w:val="en-IN" w:eastAsia="en-IN"/>
        </w:rPr>
        <w:t xml:space="preserve">The main cause of the high concentration of heavy metals in soil is human activity. There are several reasons why heavy metal and metalloid </w:t>
      </w:r>
      <w:proofErr w:type="spellStart"/>
      <w:r w:rsidRPr="00C65A07">
        <w:rPr>
          <w:rFonts w:ascii="Times New Roman" w:eastAsia="Times New Roman" w:hAnsi="Times New Roman" w:cs="Times New Roman"/>
          <w:color w:val="000000"/>
          <w:sz w:val="24"/>
          <w:szCs w:val="24"/>
          <w:lang w:val="en-IN" w:eastAsia="en-IN"/>
        </w:rPr>
        <w:t>buildup</w:t>
      </w:r>
      <w:proofErr w:type="spellEnd"/>
      <w:r w:rsidRPr="00C65A07">
        <w:rPr>
          <w:rFonts w:ascii="Times New Roman" w:eastAsia="Times New Roman" w:hAnsi="Times New Roman" w:cs="Times New Roman"/>
          <w:color w:val="000000"/>
          <w:sz w:val="24"/>
          <w:szCs w:val="24"/>
          <w:lang w:val="en-IN" w:eastAsia="en-IN"/>
        </w:rPr>
        <w:t xml:space="preserve"> occurs.</w:t>
      </w:r>
      <w:r w:rsidR="00ED38C5" w:rsidRPr="00ED38C5">
        <w:rPr>
          <w:rFonts w:ascii="Times New Roman" w:eastAsia="Times New Roman" w:hAnsi="Times New Roman" w:cs="Times New Roman"/>
          <w:color w:val="000000"/>
          <w:sz w:val="24"/>
          <w:szCs w:val="24"/>
          <w:lang w:val="en-IN" w:eastAsia="en-IN"/>
        </w:rPr>
        <w:t xml:space="preserve">, including industrial wastewater, mining waste deposits, sanitary landfill sites, the improper disposal of high-metal waste, agricultural byproducts, the application of fertilizers and animal manures, sewage sludge, pesticide usage, irrigation with wastewater, residues from coal combustion, runoff from terrestrial ecosystems, as well as industrial and domestic discharges, accidental spills, and atmospheric deposition. In comparison to naturally occurring </w:t>
      </w:r>
      <w:proofErr w:type="spellStart"/>
      <w:r w:rsidR="00ED38C5" w:rsidRPr="00ED38C5">
        <w:rPr>
          <w:rFonts w:ascii="Times New Roman" w:eastAsia="Times New Roman" w:hAnsi="Times New Roman" w:cs="Times New Roman"/>
          <w:color w:val="000000"/>
          <w:sz w:val="24"/>
          <w:szCs w:val="24"/>
          <w:lang w:val="en-IN" w:eastAsia="en-IN"/>
        </w:rPr>
        <w:t>pedogenic</w:t>
      </w:r>
      <w:proofErr w:type="spellEnd"/>
      <w:r w:rsidR="00ED38C5" w:rsidRPr="00ED38C5">
        <w:rPr>
          <w:rFonts w:ascii="Times New Roman" w:eastAsia="Times New Roman" w:hAnsi="Times New Roman" w:cs="Times New Roman"/>
          <w:color w:val="000000"/>
          <w:sz w:val="24"/>
          <w:szCs w:val="24"/>
          <w:lang w:val="en-IN" w:eastAsia="en-IN"/>
        </w:rPr>
        <w:t xml:space="preserve"> or </w:t>
      </w:r>
      <w:proofErr w:type="spellStart"/>
      <w:r w:rsidR="00ED38C5" w:rsidRPr="00ED38C5">
        <w:rPr>
          <w:rFonts w:ascii="Times New Roman" w:eastAsia="Times New Roman" w:hAnsi="Times New Roman" w:cs="Times New Roman"/>
          <w:color w:val="000000"/>
          <w:sz w:val="24"/>
          <w:szCs w:val="24"/>
          <w:lang w:val="en-IN" w:eastAsia="en-IN"/>
        </w:rPr>
        <w:t>lithogenic</w:t>
      </w:r>
      <w:proofErr w:type="spellEnd"/>
      <w:r w:rsidR="00ED38C5" w:rsidRPr="00ED38C5">
        <w:rPr>
          <w:rFonts w:ascii="Times New Roman" w:eastAsia="Times New Roman" w:hAnsi="Times New Roman" w:cs="Times New Roman"/>
          <w:color w:val="000000"/>
          <w:sz w:val="24"/>
          <w:szCs w:val="24"/>
          <w:lang w:val="en-IN" w:eastAsia="en-IN"/>
        </w:rPr>
        <w:t xml:space="preserve"> heavy metals, those originating from anthropogenic origins in soil tend to be more mobile and </w:t>
      </w:r>
      <w:proofErr w:type="spellStart"/>
      <w:r w:rsidR="00ED38C5" w:rsidRPr="00ED38C5">
        <w:rPr>
          <w:rFonts w:ascii="Times New Roman" w:eastAsia="Times New Roman" w:hAnsi="Times New Roman" w:cs="Times New Roman"/>
          <w:color w:val="000000"/>
          <w:sz w:val="24"/>
          <w:szCs w:val="24"/>
          <w:lang w:val="en-IN" w:eastAsia="en-IN"/>
        </w:rPr>
        <w:t>bioavailable</w:t>
      </w:r>
      <w:proofErr w:type="spellEnd"/>
      <w:r w:rsidR="00ED38C5" w:rsidRPr="00ED38C5">
        <w:rPr>
          <w:rFonts w:ascii="Times New Roman" w:eastAsia="Times New Roman" w:hAnsi="Times New Roman" w:cs="Times New Roman"/>
          <w:color w:val="000000"/>
          <w:sz w:val="24"/>
          <w:szCs w:val="24"/>
          <w:lang w:val="en-IN" w:eastAsia="en-IN"/>
        </w:rPr>
        <w:t xml:space="preserve"> (</w:t>
      </w:r>
      <w:proofErr w:type="spellStart"/>
      <w:r w:rsidR="00ED38C5" w:rsidRPr="00ED38C5">
        <w:rPr>
          <w:rFonts w:ascii="Times New Roman" w:eastAsia="Times New Roman" w:hAnsi="Times New Roman" w:cs="Times New Roman"/>
          <w:color w:val="000000"/>
          <w:sz w:val="24"/>
          <w:szCs w:val="24"/>
          <w:lang w:val="en-IN" w:eastAsia="en-IN"/>
        </w:rPr>
        <w:t>Alloway</w:t>
      </w:r>
      <w:proofErr w:type="spellEnd"/>
      <w:r w:rsidR="00ED38C5" w:rsidRPr="00ED38C5">
        <w:rPr>
          <w:rFonts w:ascii="Times New Roman" w:eastAsia="Times New Roman" w:hAnsi="Times New Roman" w:cs="Times New Roman"/>
          <w:color w:val="000000"/>
          <w:sz w:val="24"/>
          <w:szCs w:val="24"/>
          <w:lang w:val="en-IN" w:eastAsia="en-IN"/>
        </w:rPr>
        <w:t xml:space="preserve">, 2013; </w:t>
      </w:r>
      <w:proofErr w:type="spellStart"/>
      <w:r w:rsidR="00ED38C5" w:rsidRPr="00ED38C5">
        <w:rPr>
          <w:rFonts w:ascii="Times New Roman" w:eastAsia="Times New Roman" w:hAnsi="Times New Roman" w:cs="Times New Roman"/>
          <w:color w:val="000000"/>
          <w:sz w:val="24"/>
          <w:szCs w:val="24"/>
          <w:lang w:val="en-IN" w:eastAsia="en-IN"/>
        </w:rPr>
        <w:t>Wuana</w:t>
      </w:r>
      <w:proofErr w:type="spellEnd"/>
      <w:r w:rsidR="00ED38C5" w:rsidRPr="00ED38C5">
        <w:rPr>
          <w:rFonts w:ascii="Times New Roman" w:eastAsia="Times New Roman" w:hAnsi="Times New Roman" w:cs="Times New Roman"/>
          <w:color w:val="000000"/>
          <w:sz w:val="24"/>
          <w:szCs w:val="24"/>
          <w:lang w:val="en-IN" w:eastAsia="en-IN"/>
        </w:rPr>
        <w:t xml:space="preserve"> &amp; </w:t>
      </w:r>
      <w:proofErr w:type="spellStart"/>
      <w:r w:rsidR="00ED38C5" w:rsidRPr="00ED38C5">
        <w:rPr>
          <w:rFonts w:ascii="Times New Roman" w:eastAsia="Times New Roman" w:hAnsi="Times New Roman" w:cs="Times New Roman"/>
          <w:color w:val="000000"/>
          <w:sz w:val="24"/>
          <w:szCs w:val="24"/>
          <w:lang w:val="en-IN" w:eastAsia="en-IN"/>
        </w:rPr>
        <w:t>Okieimen</w:t>
      </w:r>
      <w:proofErr w:type="spellEnd"/>
      <w:r w:rsidR="00ED38C5" w:rsidRPr="00ED38C5">
        <w:rPr>
          <w:rFonts w:ascii="Times New Roman" w:eastAsia="Times New Roman" w:hAnsi="Times New Roman" w:cs="Times New Roman"/>
          <w:color w:val="000000"/>
          <w:sz w:val="24"/>
          <w:szCs w:val="24"/>
          <w:lang w:val="en-IN" w:eastAsia="en-IN"/>
        </w:rPr>
        <w:t>, 2011; He et al., 2015</w:t>
      </w:r>
      <w:r w:rsidR="00D2467C" w:rsidRPr="00D2467C">
        <w:rPr>
          <w:rFonts w:ascii="Times New Roman" w:eastAsia="Times New Roman" w:hAnsi="Times New Roman" w:cs="Times New Roman"/>
          <w:color w:val="000000"/>
          <w:sz w:val="24"/>
          <w:szCs w:val="24"/>
          <w:lang w:val="en-IN" w:eastAsia="en-IN"/>
        </w:rPr>
        <w:t xml:space="preserve">Unlike heavy metals, which are more stable, organic pollutants are more persistent and pose a hazard to human health, the environment, soil and water quality, and ecological balance because they degrade naturally. </w:t>
      </w:r>
      <w:r w:rsidR="00ED38C5" w:rsidRPr="00ED38C5">
        <w:rPr>
          <w:rFonts w:ascii="Times New Roman" w:eastAsia="Times New Roman" w:hAnsi="Times New Roman" w:cs="Times New Roman"/>
          <w:color w:val="000000"/>
          <w:sz w:val="24"/>
          <w:szCs w:val="24"/>
          <w:lang w:val="en-IN" w:eastAsia="en-IN"/>
        </w:rPr>
        <w:t>Additionally, heavy metals can enter the food chain, leading to the proliferation of various diseases through contamination of land, water, and air, posing risks to both human and animal well-being (</w:t>
      </w:r>
      <w:proofErr w:type="spellStart"/>
      <w:r w:rsidR="00ED38C5" w:rsidRPr="00ED38C5">
        <w:rPr>
          <w:rFonts w:ascii="Times New Roman" w:eastAsia="Times New Roman" w:hAnsi="Times New Roman" w:cs="Times New Roman"/>
          <w:color w:val="000000"/>
          <w:sz w:val="24"/>
          <w:szCs w:val="24"/>
          <w:lang w:val="en-IN" w:eastAsia="en-IN"/>
        </w:rPr>
        <w:t>Mahurpawar</w:t>
      </w:r>
      <w:proofErr w:type="spellEnd"/>
      <w:r w:rsidR="00ED38C5" w:rsidRPr="00ED38C5">
        <w:rPr>
          <w:rFonts w:ascii="Times New Roman" w:eastAsia="Times New Roman" w:hAnsi="Times New Roman" w:cs="Times New Roman"/>
          <w:color w:val="000000"/>
          <w:sz w:val="24"/>
          <w:szCs w:val="24"/>
          <w:lang w:val="en-IN" w:eastAsia="en-IN"/>
        </w:rPr>
        <w:t>, 2015).</w:t>
      </w:r>
    </w:p>
    <w:p w:rsidR="00767780" w:rsidRPr="00E363CC" w:rsidRDefault="00951C04" w:rsidP="00E363CC">
      <w:pPr>
        <w:tabs>
          <w:tab w:val="left" w:pos="2410"/>
        </w:tabs>
        <w:autoSpaceDE w:val="0"/>
        <w:autoSpaceDN w:val="0"/>
        <w:adjustRightInd w:val="0"/>
        <w:spacing w:after="0"/>
        <w:rPr>
          <w:rFonts w:ascii="Times New Roman" w:eastAsia="TimesNewRoman" w:hAnsi="Times New Roman" w:cs="Times New Roman"/>
          <w:b/>
          <w:sz w:val="24"/>
          <w:szCs w:val="24"/>
        </w:rPr>
      </w:pPr>
      <w:r>
        <w:rPr>
          <w:rFonts w:ascii="Times New Roman" w:eastAsia="TimesNewRoman" w:hAnsi="Times New Roman" w:cs="Times New Roman"/>
          <w:b/>
          <w:sz w:val="24"/>
          <w:szCs w:val="24"/>
        </w:rPr>
        <w:t>Toxicities associated with heavy metals</w:t>
      </w:r>
      <w:r w:rsidR="00027C1B" w:rsidRPr="00E363CC">
        <w:rPr>
          <w:rFonts w:ascii="Times New Roman" w:eastAsia="TimesNewRoman" w:hAnsi="Times New Roman" w:cs="Times New Roman"/>
          <w:b/>
          <w:sz w:val="24"/>
          <w:szCs w:val="24"/>
        </w:rPr>
        <w:t xml:space="preserve">: </w:t>
      </w:r>
    </w:p>
    <w:tbl>
      <w:tblPr>
        <w:tblStyle w:val="TableGrid"/>
        <w:tblW w:w="9460" w:type="dxa"/>
        <w:tblLook w:val="04A0"/>
      </w:tblPr>
      <w:tblGrid>
        <w:gridCol w:w="2093"/>
        <w:gridCol w:w="7367"/>
      </w:tblGrid>
      <w:tr w:rsidR="00951C04" w:rsidTr="00951C04">
        <w:trPr>
          <w:trHeight w:val="260"/>
        </w:trPr>
        <w:tc>
          <w:tcPr>
            <w:tcW w:w="2093" w:type="dxa"/>
            <w:shd w:val="clear" w:color="auto" w:fill="C2D69B" w:themeFill="accent3" w:themeFillTint="99"/>
          </w:tcPr>
          <w:p w:rsidR="00951C04" w:rsidRPr="00951C04" w:rsidRDefault="00951C04" w:rsidP="00E363CC">
            <w:pPr>
              <w:tabs>
                <w:tab w:val="left" w:pos="2410"/>
              </w:tabs>
              <w:autoSpaceDE w:val="0"/>
              <w:autoSpaceDN w:val="0"/>
              <w:adjustRightInd w:val="0"/>
              <w:rPr>
                <w:rFonts w:ascii="Times New Roman" w:eastAsia="TimesNewRoman" w:hAnsi="Times New Roman" w:cs="Times New Roman"/>
                <w:b/>
                <w:sz w:val="24"/>
                <w:szCs w:val="24"/>
              </w:rPr>
            </w:pPr>
            <w:r w:rsidRPr="00951C04">
              <w:rPr>
                <w:rFonts w:ascii="Times New Roman" w:eastAsia="TimesNewRoman" w:hAnsi="Times New Roman" w:cs="Times New Roman"/>
                <w:b/>
                <w:sz w:val="24"/>
                <w:szCs w:val="24"/>
              </w:rPr>
              <w:t>Heavy Metals</w:t>
            </w:r>
          </w:p>
        </w:tc>
        <w:tc>
          <w:tcPr>
            <w:tcW w:w="7367" w:type="dxa"/>
            <w:shd w:val="clear" w:color="auto" w:fill="C2D69B" w:themeFill="accent3" w:themeFillTint="99"/>
          </w:tcPr>
          <w:p w:rsidR="00951C04" w:rsidRPr="00951C04" w:rsidRDefault="00951C04" w:rsidP="00E363CC">
            <w:pPr>
              <w:tabs>
                <w:tab w:val="left" w:pos="2410"/>
              </w:tabs>
              <w:autoSpaceDE w:val="0"/>
              <w:autoSpaceDN w:val="0"/>
              <w:adjustRightInd w:val="0"/>
              <w:rPr>
                <w:rFonts w:ascii="Times New Roman" w:eastAsia="TimesNewRoman" w:hAnsi="Times New Roman" w:cs="Times New Roman"/>
                <w:b/>
                <w:sz w:val="24"/>
                <w:szCs w:val="24"/>
              </w:rPr>
            </w:pPr>
            <w:r w:rsidRPr="00951C04">
              <w:rPr>
                <w:rFonts w:ascii="Times New Roman" w:eastAsia="TimesNewRoman" w:hAnsi="Times New Roman" w:cs="Times New Roman"/>
                <w:b/>
                <w:sz w:val="24"/>
                <w:szCs w:val="24"/>
              </w:rPr>
              <w:t>Toxicities</w:t>
            </w:r>
          </w:p>
          <w:p w:rsidR="00951C04" w:rsidRPr="00951C04" w:rsidRDefault="00951C04" w:rsidP="00E363CC">
            <w:pPr>
              <w:tabs>
                <w:tab w:val="left" w:pos="2410"/>
              </w:tabs>
              <w:autoSpaceDE w:val="0"/>
              <w:autoSpaceDN w:val="0"/>
              <w:adjustRightInd w:val="0"/>
              <w:rPr>
                <w:rFonts w:ascii="Times New Roman" w:eastAsia="TimesNewRoman" w:hAnsi="Times New Roman" w:cs="Times New Roman"/>
                <w:b/>
                <w:sz w:val="24"/>
                <w:szCs w:val="24"/>
              </w:rPr>
            </w:pPr>
          </w:p>
        </w:tc>
      </w:tr>
      <w:tr w:rsidR="00951C04" w:rsidTr="00951C04">
        <w:trPr>
          <w:trHeight w:val="536"/>
        </w:trPr>
        <w:tc>
          <w:tcPr>
            <w:tcW w:w="2093" w:type="dxa"/>
            <w:shd w:val="clear" w:color="auto" w:fill="FABF8F" w:themeFill="accent6" w:themeFillTint="99"/>
          </w:tcPr>
          <w:p w:rsidR="00951C04" w:rsidRDefault="00951C04" w:rsidP="00E363CC">
            <w:pPr>
              <w:tabs>
                <w:tab w:val="left" w:pos="2410"/>
              </w:tabs>
              <w:autoSpaceDE w:val="0"/>
              <w:autoSpaceDN w:val="0"/>
              <w:adjustRightInd w:val="0"/>
              <w:rPr>
                <w:rFonts w:ascii="Times New Roman" w:eastAsia="TimesNewRoman" w:hAnsi="Times New Roman" w:cs="Times New Roman"/>
                <w:sz w:val="24"/>
                <w:szCs w:val="24"/>
              </w:rPr>
            </w:pPr>
            <w:r>
              <w:rPr>
                <w:rFonts w:ascii="Times New Roman" w:eastAsia="TimesNewRoman" w:hAnsi="Times New Roman" w:cs="Times New Roman"/>
                <w:sz w:val="24"/>
                <w:szCs w:val="24"/>
              </w:rPr>
              <w:t>Arsenic</w:t>
            </w:r>
          </w:p>
        </w:tc>
        <w:tc>
          <w:tcPr>
            <w:tcW w:w="7367" w:type="dxa"/>
          </w:tcPr>
          <w:p w:rsidR="00951C04" w:rsidRDefault="00951C04" w:rsidP="00E363CC">
            <w:pPr>
              <w:tabs>
                <w:tab w:val="left" w:pos="2410"/>
              </w:tabs>
              <w:autoSpaceDE w:val="0"/>
              <w:autoSpaceDN w:val="0"/>
              <w:adjustRightInd w:val="0"/>
              <w:rPr>
                <w:rFonts w:ascii="Times New Roman" w:eastAsia="TimesNewRoman" w:hAnsi="Times New Roman" w:cs="Times New Roman"/>
                <w:sz w:val="24"/>
                <w:szCs w:val="24"/>
              </w:rPr>
            </w:pPr>
            <w:r>
              <w:rPr>
                <w:rFonts w:ascii="Times New Roman" w:eastAsia="TimesNewRoman" w:hAnsi="Times New Roman" w:cs="Times New Roman"/>
                <w:sz w:val="24"/>
                <w:szCs w:val="24"/>
              </w:rPr>
              <w:t>Skin diseases, cancers and vascular diseases</w:t>
            </w:r>
          </w:p>
        </w:tc>
      </w:tr>
      <w:tr w:rsidR="00951C04" w:rsidTr="00951C04">
        <w:trPr>
          <w:trHeight w:val="520"/>
        </w:trPr>
        <w:tc>
          <w:tcPr>
            <w:tcW w:w="2093" w:type="dxa"/>
            <w:shd w:val="clear" w:color="auto" w:fill="FABF8F" w:themeFill="accent6" w:themeFillTint="99"/>
          </w:tcPr>
          <w:p w:rsidR="00951C04" w:rsidRDefault="00951C04" w:rsidP="00E363CC">
            <w:pPr>
              <w:tabs>
                <w:tab w:val="left" w:pos="2410"/>
              </w:tabs>
              <w:autoSpaceDE w:val="0"/>
              <w:autoSpaceDN w:val="0"/>
              <w:adjustRightInd w:val="0"/>
              <w:rPr>
                <w:rFonts w:ascii="Times New Roman" w:eastAsia="TimesNewRoman" w:hAnsi="Times New Roman" w:cs="Times New Roman"/>
                <w:sz w:val="24"/>
                <w:szCs w:val="24"/>
              </w:rPr>
            </w:pPr>
            <w:r>
              <w:rPr>
                <w:rFonts w:ascii="Times New Roman" w:eastAsia="TimesNewRoman" w:hAnsi="Times New Roman" w:cs="Times New Roman"/>
                <w:sz w:val="24"/>
                <w:szCs w:val="24"/>
              </w:rPr>
              <w:t>Cadmium</w:t>
            </w:r>
          </w:p>
        </w:tc>
        <w:tc>
          <w:tcPr>
            <w:tcW w:w="7367" w:type="dxa"/>
          </w:tcPr>
          <w:p w:rsidR="00951C04" w:rsidRDefault="00951C04" w:rsidP="00E363CC">
            <w:pPr>
              <w:tabs>
                <w:tab w:val="left" w:pos="2410"/>
              </w:tabs>
              <w:autoSpaceDE w:val="0"/>
              <w:autoSpaceDN w:val="0"/>
              <w:adjustRightInd w:val="0"/>
              <w:rPr>
                <w:rFonts w:ascii="Times New Roman" w:eastAsia="TimesNewRoman" w:hAnsi="Times New Roman" w:cs="Times New Roman"/>
                <w:sz w:val="24"/>
                <w:szCs w:val="24"/>
              </w:rPr>
            </w:pPr>
            <w:r>
              <w:rPr>
                <w:rFonts w:ascii="Times New Roman" w:eastAsia="TimesNewRoman" w:hAnsi="Times New Roman" w:cs="Times New Roman"/>
                <w:sz w:val="24"/>
                <w:szCs w:val="24"/>
              </w:rPr>
              <w:t>Hepatotoxocity, kidney damage, insomnia</w:t>
            </w:r>
          </w:p>
        </w:tc>
      </w:tr>
      <w:tr w:rsidR="00951C04" w:rsidTr="00951C04">
        <w:trPr>
          <w:trHeight w:val="260"/>
        </w:trPr>
        <w:tc>
          <w:tcPr>
            <w:tcW w:w="2093" w:type="dxa"/>
            <w:shd w:val="clear" w:color="auto" w:fill="FABF8F" w:themeFill="accent6" w:themeFillTint="99"/>
          </w:tcPr>
          <w:p w:rsidR="00951C04" w:rsidRDefault="00951C04" w:rsidP="00E363CC">
            <w:pPr>
              <w:tabs>
                <w:tab w:val="left" w:pos="2410"/>
              </w:tabs>
              <w:autoSpaceDE w:val="0"/>
              <w:autoSpaceDN w:val="0"/>
              <w:adjustRightInd w:val="0"/>
              <w:rPr>
                <w:rFonts w:ascii="Times New Roman" w:eastAsia="TimesNewRoman" w:hAnsi="Times New Roman" w:cs="Times New Roman"/>
                <w:sz w:val="24"/>
                <w:szCs w:val="24"/>
              </w:rPr>
            </w:pPr>
            <w:r>
              <w:rPr>
                <w:rFonts w:ascii="Times New Roman" w:eastAsia="TimesNewRoman" w:hAnsi="Times New Roman" w:cs="Times New Roman"/>
                <w:sz w:val="24"/>
                <w:szCs w:val="24"/>
              </w:rPr>
              <w:t>Copper</w:t>
            </w:r>
          </w:p>
        </w:tc>
        <w:tc>
          <w:tcPr>
            <w:tcW w:w="7367" w:type="dxa"/>
          </w:tcPr>
          <w:p w:rsidR="00951C04" w:rsidRDefault="00951C04" w:rsidP="00E363CC">
            <w:pPr>
              <w:tabs>
                <w:tab w:val="left" w:pos="2410"/>
              </w:tabs>
              <w:autoSpaceDE w:val="0"/>
              <w:autoSpaceDN w:val="0"/>
              <w:adjustRightInd w:val="0"/>
              <w:rPr>
                <w:rFonts w:ascii="Times New Roman" w:eastAsia="TimesNewRoman" w:hAnsi="Times New Roman" w:cs="Times New Roman"/>
                <w:sz w:val="24"/>
                <w:szCs w:val="24"/>
              </w:rPr>
            </w:pPr>
            <w:r>
              <w:rPr>
                <w:rFonts w:ascii="Times New Roman" w:eastAsia="TimesNewRoman" w:hAnsi="Times New Roman" w:cs="Times New Roman"/>
                <w:sz w:val="24"/>
                <w:szCs w:val="24"/>
              </w:rPr>
              <w:t>Wilson disease, liver damage</w:t>
            </w:r>
          </w:p>
        </w:tc>
      </w:tr>
      <w:tr w:rsidR="00951C04" w:rsidTr="00951C04">
        <w:trPr>
          <w:trHeight w:val="796"/>
        </w:trPr>
        <w:tc>
          <w:tcPr>
            <w:tcW w:w="2093" w:type="dxa"/>
            <w:shd w:val="clear" w:color="auto" w:fill="FABF8F" w:themeFill="accent6" w:themeFillTint="99"/>
          </w:tcPr>
          <w:p w:rsidR="00951C04" w:rsidRDefault="00951C04" w:rsidP="00E363CC">
            <w:pPr>
              <w:tabs>
                <w:tab w:val="left" w:pos="2410"/>
              </w:tabs>
              <w:autoSpaceDE w:val="0"/>
              <w:autoSpaceDN w:val="0"/>
              <w:adjustRightInd w:val="0"/>
              <w:rPr>
                <w:rFonts w:ascii="Times New Roman" w:eastAsia="TimesNewRoman" w:hAnsi="Times New Roman" w:cs="Times New Roman"/>
                <w:sz w:val="24"/>
                <w:szCs w:val="24"/>
              </w:rPr>
            </w:pPr>
            <w:r>
              <w:rPr>
                <w:rFonts w:ascii="Times New Roman" w:eastAsia="TimesNewRoman" w:hAnsi="Times New Roman" w:cs="Times New Roman"/>
                <w:sz w:val="24"/>
                <w:szCs w:val="24"/>
              </w:rPr>
              <w:t>Mercury</w:t>
            </w:r>
          </w:p>
        </w:tc>
        <w:tc>
          <w:tcPr>
            <w:tcW w:w="7367" w:type="dxa"/>
          </w:tcPr>
          <w:p w:rsidR="00951C04" w:rsidRDefault="00951C04" w:rsidP="00E363CC">
            <w:pPr>
              <w:tabs>
                <w:tab w:val="left" w:pos="2410"/>
              </w:tabs>
              <w:autoSpaceDE w:val="0"/>
              <w:autoSpaceDN w:val="0"/>
              <w:adjustRightInd w:val="0"/>
              <w:rPr>
                <w:rFonts w:ascii="Times New Roman" w:eastAsia="TimesNewRoman" w:hAnsi="Times New Roman" w:cs="Times New Roman"/>
                <w:sz w:val="24"/>
                <w:szCs w:val="24"/>
              </w:rPr>
            </w:pPr>
            <w:r>
              <w:rPr>
                <w:rFonts w:ascii="Times New Roman" w:eastAsia="TimesNewRoman" w:hAnsi="Times New Roman" w:cs="Times New Roman"/>
                <w:sz w:val="24"/>
                <w:szCs w:val="24"/>
              </w:rPr>
              <w:t>Rheumatoid arthritis, defective circulatory system, neuronal damage</w:t>
            </w:r>
          </w:p>
        </w:tc>
      </w:tr>
      <w:tr w:rsidR="00951C04" w:rsidTr="00951C04">
        <w:trPr>
          <w:trHeight w:val="536"/>
        </w:trPr>
        <w:tc>
          <w:tcPr>
            <w:tcW w:w="2093" w:type="dxa"/>
            <w:shd w:val="clear" w:color="auto" w:fill="FABF8F" w:themeFill="accent6" w:themeFillTint="99"/>
          </w:tcPr>
          <w:p w:rsidR="00951C04" w:rsidRDefault="00951C04" w:rsidP="00E363CC">
            <w:pPr>
              <w:tabs>
                <w:tab w:val="left" w:pos="2410"/>
              </w:tabs>
              <w:autoSpaceDE w:val="0"/>
              <w:autoSpaceDN w:val="0"/>
              <w:adjustRightInd w:val="0"/>
              <w:rPr>
                <w:rFonts w:ascii="Times New Roman" w:eastAsia="TimesNewRoman" w:hAnsi="Times New Roman" w:cs="Times New Roman"/>
                <w:sz w:val="24"/>
                <w:szCs w:val="24"/>
              </w:rPr>
            </w:pPr>
            <w:r>
              <w:rPr>
                <w:rFonts w:ascii="Times New Roman" w:eastAsia="TimesNewRoman" w:hAnsi="Times New Roman" w:cs="Times New Roman"/>
                <w:sz w:val="24"/>
                <w:szCs w:val="24"/>
              </w:rPr>
              <w:t>Lead</w:t>
            </w:r>
          </w:p>
        </w:tc>
        <w:tc>
          <w:tcPr>
            <w:tcW w:w="7367" w:type="dxa"/>
          </w:tcPr>
          <w:p w:rsidR="00951C04" w:rsidRDefault="00951C04" w:rsidP="00E363CC">
            <w:pPr>
              <w:tabs>
                <w:tab w:val="left" w:pos="2410"/>
              </w:tabs>
              <w:autoSpaceDE w:val="0"/>
              <w:autoSpaceDN w:val="0"/>
              <w:adjustRightInd w:val="0"/>
              <w:rPr>
                <w:rFonts w:ascii="Times New Roman" w:eastAsia="TimesNewRoman" w:hAnsi="Times New Roman" w:cs="Times New Roman"/>
                <w:sz w:val="24"/>
                <w:szCs w:val="24"/>
              </w:rPr>
            </w:pPr>
            <w:r>
              <w:rPr>
                <w:rFonts w:ascii="Times New Roman" w:eastAsia="TimesNewRoman" w:hAnsi="Times New Roman" w:cs="Times New Roman"/>
                <w:sz w:val="24"/>
                <w:szCs w:val="24"/>
              </w:rPr>
              <w:t>Fetal brain damage, kidney damage</w:t>
            </w:r>
          </w:p>
        </w:tc>
      </w:tr>
      <w:tr w:rsidR="00951C04" w:rsidTr="00951C04">
        <w:trPr>
          <w:trHeight w:val="812"/>
        </w:trPr>
        <w:tc>
          <w:tcPr>
            <w:tcW w:w="2093" w:type="dxa"/>
            <w:shd w:val="clear" w:color="auto" w:fill="FABF8F" w:themeFill="accent6" w:themeFillTint="99"/>
          </w:tcPr>
          <w:p w:rsidR="00951C04" w:rsidRDefault="00951C04" w:rsidP="00E363CC">
            <w:pPr>
              <w:tabs>
                <w:tab w:val="left" w:pos="2410"/>
              </w:tabs>
              <w:autoSpaceDE w:val="0"/>
              <w:autoSpaceDN w:val="0"/>
              <w:adjustRightInd w:val="0"/>
              <w:rPr>
                <w:rFonts w:ascii="Times New Roman" w:eastAsia="TimesNewRoman" w:hAnsi="Times New Roman" w:cs="Times New Roman"/>
                <w:sz w:val="24"/>
                <w:szCs w:val="24"/>
              </w:rPr>
            </w:pPr>
            <w:proofErr w:type="spellStart"/>
            <w:r>
              <w:rPr>
                <w:rFonts w:ascii="Times New Roman" w:eastAsia="TimesNewRoman" w:hAnsi="Times New Roman" w:cs="Times New Roman"/>
                <w:sz w:val="24"/>
                <w:szCs w:val="24"/>
              </w:rPr>
              <w:t>Nickle</w:t>
            </w:r>
            <w:proofErr w:type="spellEnd"/>
          </w:p>
        </w:tc>
        <w:tc>
          <w:tcPr>
            <w:tcW w:w="7367" w:type="dxa"/>
          </w:tcPr>
          <w:p w:rsidR="00951C04" w:rsidRDefault="00951C04" w:rsidP="00E363CC">
            <w:pPr>
              <w:tabs>
                <w:tab w:val="left" w:pos="2410"/>
              </w:tabs>
              <w:autoSpaceDE w:val="0"/>
              <w:autoSpaceDN w:val="0"/>
              <w:adjustRightInd w:val="0"/>
              <w:rPr>
                <w:rFonts w:ascii="Times New Roman" w:eastAsia="TimesNewRoman" w:hAnsi="Times New Roman" w:cs="Times New Roman"/>
                <w:sz w:val="24"/>
                <w:szCs w:val="24"/>
              </w:rPr>
            </w:pPr>
            <w:r>
              <w:rPr>
                <w:rFonts w:ascii="Times New Roman" w:eastAsia="TimesNewRoman" w:hAnsi="Times New Roman" w:cs="Times New Roman"/>
                <w:sz w:val="24"/>
                <w:szCs w:val="24"/>
              </w:rPr>
              <w:t>Skin diseases, nausea, asthma, coughing, lung diseases</w:t>
            </w:r>
          </w:p>
        </w:tc>
      </w:tr>
      <w:tr w:rsidR="00951C04" w:rsidTr="00951C04">
        <w:trPr>
          <w:trHeight w:val="812"/>
        </w:trPr>
        <w:tc>
          <w:tcPr>
            <w:tcW w:w="2093" w:type="dxa"/>
            <w:shd w:val="clear" w:color="auto" w:fill="FABF8F" w:themeFill="accent6" w:themeFillTint="99"/>
          </w:tcPr>
          <w:p w:rsidR="00951C04" w:rsidRDefault="00951C04" w:rsidP="00E363CC">
            <w:pPr>
              <w:tabs>
                <w:tab w:val="left" w:pos="2410"/>
              </w:tabs>
              <w:autoSpaceDE w:val="0"/>
              <w:autoSpaceDN w:val="0"/>
              <w:adjustRightInd w:val="0"/>
              <w:rPr>
                <w:rFonts w:ascii="Times New Roman" w:eastAsia="TimesNewRoman" w:hAnsi="Times New Roman" w:cs="Times New Roman"/>
                <w:sz w:val="24"/>
                <w:szCs w:val="24"/>
              </w:rPr>
            </w:pPr>
            <w:r>
              <w:rPr>
                <w:rFonts w:ascii="Times New Roman" w:eastAsia="TimesNewRoman" w:hAnsi="Times New Roman" w:cs="Times New Roman"/>
                <w:sz w:val="24"/>
                <w:szCs w:val="24"/>
              </w:rPr>
              <w:t>Zinc</w:t>
            </w:r>
          </w:p>
        </w:tc>
        <w:tc>
          <w:tcPr>
            <w:tcW w:w="7367" w:type="dxa"/>
          </w:tcPr>
          <w:p w:rsidR="00951C04" w:rsidRDefault="00951C04" w:rsidP="00E363CC">
            <w:pPr>
              <w:tabs>
                <w:tab w:val="left" w:pos="2410"/>
              </w:tabs>
              <w:autoSpaceDE w:val="0"/>
              <w:autoSpaceDN w:val="0"/>
              <w:adjustRightInd w:val="0"/>
              <w:rPr>
                <w:rFonts w:ascii="Times New Roman" w:eastAsia="TimesNewRoman" w:hAnsi="Times New Roman" w:cs="Times New Roman"/>
                <w:sz w:val="24"/>
                <w:szCs w:val="24"/>
              </w:rPr>
            </w:pPr>
            <w:r>
              <w:rPr>
                <w:rFonts w:ascii="Times New Roman" w:eastAsia="TimesNewRoman" w:hAnsi="Times New Roman" w:cs="Times New Roman"/>
                <w:sz w:val="24"/>
                <w:szCs w:val="24"/>
              </w:rPr>
              <w:t>Lethargy, depression, neurological signs, increased thirst</w:t>
            </w:r>
          </w:p>
        </w:tc>
      </w:tr>
      <w:tr w:rsidR="00951C04" w:rsidTr="00951C04">
        <w:trPr>
          <w:trHeight w:val="812"/>
        </w:trPr>
        <w:tc>
          <w:tcPr>
            <w:tcW w:w="2093" w:type="dxa"/>
            <w:shd w:val="clear" w:color="auto" w:fill="FABF8F" w:themeFill="accent6" w:themeFillTint="99"/>
          </w:tcPr>
          <w:p w:rsidR="00951C04" w:rsidRDefault="00951C04" w:rsidP="00E363CC">
            <w:pPr>
              <w:tabs>
                <w:tab w:val="left" w:pos="2410"/>
              </w:tabs>
              <w:autoSpaceDE w:val="0"/>
              <w:autoSpaceDN w:val="0"/>
              <w:adjustRightInd w:val="0"/>
              <w:rPr>
                <w:rFonts w:ascii="Times New Roman" w:eastAsia="TimesNewRoman" w:hAnsi="Times New Roman" w:cs="Times New Roman"/>
                <w:sz w:val="24"/>
                <w:szCs w:val="24"/>
              </w:rPr>
            </w:pPr>
            <w:r>
              <w:rPr>
                <w:rFonts w:ascii="Times New Roman" w:eastAsia="TimesNewRoman" w:hAnsi="Times New Roman" w:cs="Times New Roman"/>
                <w:sz w:val="24"/>
                <w:szCs w:val="24"/>
              </w:rPr>
              <w:t>Chromium</w:t>
            </w:r>
          </w:p>
        </w:tc>
        <w:tc>
          <w:tcPr>
            <w:tcW w:w="7367" w:type="dxa"/>
          </w:tcPr>
          <w:p w:rsidR="00951C04" w:rsidRDefault="00951C04" w:rsidP="00E363CC">
            <w:pPr>
              <w:tabs>
                <w:tab w:val="left" w:pos="2410"/>
              </w:tabs>
              <w:autoSpaceDE w:val="0"/>
              <w:autoSpaceDN w:val="0"/>
              <w:adjustRightInd w:val="0"/>
              <w:rPr>
                <w:rFonts w:ascii="Times New Roman" w:eastAsia="TimesNewRoman" w:hAnsi="Times New Roman" w:cs="Times New Roman"/>
                <w:sz w:val="24"/>
                <w:szCs w:val="24"/>
              </w:rPr>
            </w:pPr>
            <w:r>
              <w:rPr>
                <w:rFonts w:ascii="Times New Roman" w:eastAsia="TimesNewRoman" w:hAnsi="Times New Roman" w:cs="Times New Roman"/>
                <w:sz w:val="24"/>
                <w:szCs w:val="24"/>
              </w:rPr>
              <w:t>Diarrhea, headache, vomiting and nausea</w:t>
            </w:r>
          </w:p>
        </w:tc>
      </w:tr>
    </w:tbl>
    <w:p w:rsidR="00767780" w:rsidRPr="00E363CC" w:rsidRDefault="00767780" w:rsidP="00E363CC">
      <w:pPr>
        <w:tabs>
          <w:tab w:val="left" w:pos="2410"/>
        </w:tabs>
        <w:autoSpaceDE w:val="0"/>
        <w:autoSpaceDN w:val="0"/>
        <w:adjustRightInd w:val="0"/>
        <w:spacing w:after="0"/>
        <w:rPr>
          <w:rFonts w:ascii="Times New Roman" w:eastAsia="TimesNewRoman" w:hAnsi="Times New Roman" w:cs="Times New Roman"/>
          <w:sz w:val="24"/>
          <w:szCs w:val="24"/>
        </w:rPr>
      </w:pPr>
    </w:p>
    <w:p w:rsidR="00767780" w:rsidRPr="00E363CC" w:rsidRDefault="00767780" w:rsidP="00E363CC">
      <w:pPr>
        <w:shd w:val="clear" w:color="auto" w:fill="FFFFFF"/>
        <w:tabs>
          <w:tab w:val="left" w:pos="2410"/>
        </w:tabs>
        <w:spacing w:after="0"/>
        <w:jc w:val="both"/>
        <w:rPr>
          <w:rFonts w:ascii="Times New Roman" w:hAnsi="Times New Roman" w:cs="Times New Roman"/>
          <w:sz w:val="24"/>
          <w:szCs w:val="24"/>
        </w:rPr>
      </w:pPr>
    </w:p>
    <w:p w:rsidR="008C28C6" w:rsidRDefault="008C28C6" w:rsidP="00E363CC">
      <w:pPr>
        <w:shd w:val="clear" w:color="auto" w:fill="FFFFFF"/>
        <w:tabs>
          <w:tab w:val="left" w:pos="2410"/>
        </w:tabs>
        <w:spacing w:after="0"/>
        <w:jc w:val="both"/>
        <w:rPr>
          <w:rFonts w:ascii="Times New Roman" w:hAnsi="Times New Roman" w:cs="Times New Roman"/>
          <w:b/>
          <w:sz w:val="24"/>
          <w:szCs w:val="24"/>
        </w:rPr>
      </w:pPr>
    </w:p>
    <w:p w:rsidR="00951C04" w:rsidRDefault="00951C04" w:rsidP="00E363CC">
      <w:pPr>
        <w:shd w:val="clear" w:color="auto" w:fill="FFFFFF"/>
        <w:tabs>
          <w:tab w:val="left" w:pos="2410"/>
        </w:tabs>
        <w:spacing w:after="0"/>
        <w:jc w:val="both"/>
        <w:rPr>
          <w:rFonts w:ascii="Times New Roman" w:hAnsi="Times New Roman" w:cs="Times New Roman"/>
          <w:b/>
          <w:sz w:val="24"/>
          <w:szCs w:val="24"/>
        </w:rPr>
      </w:pPr>
    </w:p>
    <w:p w:rsidR="001E1CD4" w:rsidRDefault="001E1CD4" w:rsidP="00E363CC">
      <w:pPr>
        <w:shd w:val="clear" w:color="auto" w:fill="FFFFFF"/>
        <w:tabs>
          <w:tab w:val="left" w:pos="2410"/>
        </w:tabs>
        <w:spacing w:after="0"/>
        <w:jc w:val="both"/>
        <w:rPr>
          <w:rFonts w:ascii="Times New Roman" w:hAnsi="Times New Roman" w:cs="Times New Roman"/>
          <w:b/>
          <w:sz w:val="24"/>
          <w:szCs w:val="24"/>
        </w:rPr>
      </w:pPr>
      <w:r>
        <w:rPr>
          <w:rFonts w:ascii="Times New Roman" w:hAnsi="Times New Roman" w:cs="Times New Roman"/>
          <w:b/>
          <w:noProof/>
          <w:sz w:val="24"/>
          <w:szCs w:val="24"/>
        </w:rPr>
        <w:lastRenderedPageBreak/>
        <w:drawing>
          <wp:inline distT="0" distB="0" distL="0" distR="0">
            <wp:extent cx="5731510" cy="3245468"/>
            <wp:effectExtent l="19050" t="0" r="2540" b="0"/>
            <wp:docPr id="3" name="Picture 1" descr="C:\Users\Sunshine\Downloads\Screenshot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nshine\Downloads\Screenshot (4).png"/>
                    <pic:cNvPicPr>
                      <a:picLocks noChangeAspect="1" noChangeArrowheads="1"/>
                    </pic:cNvPicPr>
                  </pic:nvPicPr>
                  <pic:blipFill>
                    <a:blip r:embed="rId10"/>
                    <a:srcRect/>
                    <a:stretch>
                      <a:fillRect/>
                    </a:stretch>
                  </pic:blipFill>
                  <pic:spPr bwMode="auto">
                    <a:xfrm>
                      <a:off x="0" y="0"/>
                      <a:ext cx="5731510" cy="3245468"/>
                    </a:xfrm>
                    <a:prstGeom prst="rect">
                      <a:avLst/>
                    </a:prstGeom>
                    <a:noFill/>
                    <a:ln w="9525">
                      <a:noFill/>
                      <a:miter lim="800000"/>
                      <a:headEnd/>
                      <a:tailEnd/>
                    </a:ln>
                  </pic:spPr>
                </pic:pic>
              </a:graphicData>
            </a:graphic>
          </wp:inline>
        </w:drawing>
      </w:r>
    </w:p>
    <w:p w:rsidR="001E1CD4" w:rsidRDefault="001E1CD4" w:rsidP="001E1CD4">
      <w:pPr>
        <w:shd w:val="clear" w:color="auto" w:fill="FFFFFF"/>
        <w:tabs>
          <w:tab w:val="left" w:pos="2410"/>
        </w:tabs>
        <w:spacing w:after="0"/>
        <w:jc w:val="both"/>
        <w:rPr>
          <w:rFonts w:ascii="Times New Roman" w:hAnsi="Times New Roman" w:cs="Times New Roman"/>
          <w:b/>
          <w:sz w:val="24"/>
          <w:szCs w:val="24"/>
        </w:rPr>
      </w:pPr>
      <w:r>
        <w:rPr>
          <w:rFonts w:ascii="Times New Roman" w:hAnsi="Times New Roman" w:cs="Times New Roman"/>
          <w:b/>
          <w:sz w:val="24"/>
          <w:szCs w:val="24"/>
        </w:rPr>
        <w:t xml:space="preserve">Methods </w:t>
      </w:r>
      <w:proofErr w:type="gramStart"/>
      <w:r>
        <w:rPr>
          <w:rFonts w:ascii="Times New Roman" w:hAnsi="Times New Roman" w:cs="Times New Roman"/>
          <w:b/>
          <w:sz w:val="24"/>
          <w:szCs w:val="24"/>
        </w:rPr>
        <w:t>To</w:t>
      </w:r>
      <w:proofErr w:type="gramEnd"/>
      <w:r>
        <w:rPr>
          <w:rFonts w:ascii="Times New Roman" w:hAnsi="Times New Roman" w:cs="Times New Roman"/>
          <w:b/>
          <w:sz w:val="24"/>
          <w:szCs w:val="24"/>
        </w:rPr>
        <w:t xml:space="preserve"> Remove Heavy Metal Contamination from Soil (</w:t>
      </w:r>
      <w:proofErr w:type="spellStart"/>
      <w:r>
        <w:rPr>
          <w:rFonts w:ascii="Times New Roman" w:hAnsi="Times New Roman" w:cs="Times New Roman"/>
          <w:b/>
          <w:sz w:val="24"/>
          <w:szCs w:val="24"/>
        </w:rPr>
        <w:t>Wuana</w:t>
      </w:r>
      <w:proofErr w:type="spellEnd"/>
      <w:r>
        <w:rPr>
          <w:rFonts w:ascii="Times New Roman" w:hAnsi="Times New Roman" w:cs="Times New Roman"/>
          <w:b/>
          <w:sz w:val="24"/>
          <w:szCs w:val="24"/>
        </w:rPr>
        <w:t xml:space="preserve"> and </w:t>
      </w:r>
      <w:proofErr w:type="spellStart"/>
      <w:r>
        <w:rPr>
          <w:rFonts w:ascii="Times New Roman" w:hAnsi="Times New Roman" w:cs="Times New Roman"/>
          <w:b/>
          <w:sz w:val="24"/>
          <w:szCs w:val="24"/>
        </w:rPr>
        <w:t>Okieimen</w:t>
      </w:r>
      <w:proofErr w:type="spellEnd"/>
      <w:r>
        <w:rPr>
          <w:rFonts w:ascii="Times New Roman" w:hAnsi="Times New Roman" w:cs="Times New Roman"/>
          <w:b/>
          <w:sz w:val="24"/>
          <w:szCs w:val="24"/>
        </w:rPr>
        <w:t>, 2011).</w:t>
      </w:r>
    </w:p>
    <w:p w:rsidR="0050521C" w:rsidRPr="00E363CC" w:rsidRDefault="0050521C" w:rsidP="00E363CC">
      <w:pPr>
        <w:shd w:val="clear" w:color="auto" w:fill="FFFFFF"/>
        <w:tabs>
          <w:tab w:val="left" w:pos="2410"/>
        </w:tabs>
        <w:spacing w:after="0"/>
        <w:jc w:val="both"/>
        <w:rPr>
          <w:rFonts w:ascii="Times New Roman" w:hAnsi="Times New Roman" w:cs="Times New Roman"/>
          <w:sz w:val="24"/>
          <w:szCs w:val="24"/>
        </w:rPr>
      </w:pPr>
    </w:p>
    <w:p w:rsidR="0050521C" w:rsidRPr="00E363CC" w:rsidRDefault="0050521C" w:rsidP="00E363CC">
      <w:pPr>
        <w:shd w:val="clear" w:color="auto" w:fill="FFFFFF"/>
        <w:tabs>
          <w:tab w:val="left" w:pos="2410"/>
        </w:tabs>
        <w:spacing w:after="0"/>
        <w:jc w:val="both"/>
        <w:rPr>
          <w:rFonts w:ascii="Times New Roman" w:hAnsi="Times New Roman" w:cs="Times New Roman"/>
          <w:b/>
          <w:sz w:val="24"/>
          <w:szCs w:val="24"/>
        </w:rPr>
      </w:pPr>
    </w:p>
    <w:p w:rsidR="00063272" w:rsidRPr="00E363CC" w:rsidRDefault="00063272" w:rsidP="00E363CC">
      <w:pPr>
        <w:shd w:val="clear" w:color="auto" w:fill="FFFFFF"/>
        <w:tabs>
          <w:tab w:val="left" w:pos="2410"/>
        </w:tabs>
        <w:spacing w:after="0"/>
        <w:jc w:val="both"/>
        <w:rPr>
          <w:rFonts w:ascii="Times New Roman" w:eastAsia="Times New Roman" w:hAnsi="Times New Roman" w:cs="Times New Roman"/>
          <w:color w:val="000000"/>
          <w:sz w:val="24"/>
          <w:szCs w:val="24"/>
          <w:lang w:val="en-IN" w:eastAsia="en-IN"/>
        </w:rPr>
      </w:pPr>
    </w:p>
    <w:p w:rsidR="006D5C60" w:rsidRDefault="005266BE" w:rsidP="00E363CC">
      <w:pPr>
        <w:tabs>
          <w:tab w:val="left" w:pos="2410"/>
        </w:tabs>
        <w:autoSpaceDE w:val="0"/>
        <w:autoSpaceDN w:val="0"/>
        <w:adjustRightInd w:val="0"/>
        <w:spacing w:after="0"/>
        <w:jc w:val="both"/>
        <w:rPr>
          <w:rFonts w:ascii="Times New Roman" w:hAnsi="Times New Roman" w:cs="Times New Roman"/>
          <w:sz w:val="24"/>
          <w:szCs w:val="24"/>
        </w:rPr>
      </w:pPr>
      <w:r w:rsidRPr="005266BE">
        <w:rPr>
          <w:rFonts w:ascii="Times New Roman" w:hAnsi="Times New Roman" w:cs="Times New Roman"/>
          <w:sz w:val="24"/>
          <w:szCs w:val="24"/>
        </w:rPr>
        <w:t xml:space="preserve">By modifying their chemical composition or changing their chemical bioavailability, bacteria and fungi can counteract the harmful effects of heavy metals, metalloids, and </w:t>
      </w:r>
      <w:proofErr w:type="spellStart"/>
      <w:r w:rsidRPr="005266BE">
        <w:rPr>
          <w:rFonts w:ascii="Times New Roman" w:hAnsi="Times New Roman" w:cs="Times New Roman"/>
          <w:sz w:val="24"/>
          <w:szCs w:val="24"/>
        </w:rPr>
        <w:t>radionuclides</w:t>
      </w:r>
      <w:proofErr w:type="spellEnd"/>
      <w:r w:rsidRPr="005266BE">
        <w:rPr>
          <w:rFonts w:ascii="Times New Roman" w:hAnsi="Times New Roman" w:cs="Times New Roman"/>
          <w:sz w:val="24"/>
          <w:szCs w:val="24"/>
        </w:rPr>
        <w:t xml:space="preserve"> in an ecological and biochemically sound way. However, these limitations can be bypassed by plant-associated </w:t>
      </w:r>
      <w:proofErr w:type="spellStart"/>
      <w:r w:rsidRPr="005266BE">
        <w:rPr>
          <w:rFonts w:ascii="Times New Roman" w:hAnsi="Times New Roman" w:cs="Times New Roman"/>
          <w:sz w:val="24"/>
          <w:szCs w:val="24"/>
        </w:rPr>
        <w:t>endophytes</w:t>
      </w:r>
      <w:proofErr w:type="spellEnd"/>
      <w:r w:rsidRPr="005266BE">
        <w:rPr>
          <w:rFonts w:ascii="Times New Roman" w:hAnsi="Times New Roman" w:cs="Times New Roman"/>
          <w:sz w:val="24"/>
          <w:szCs w:val="24"/>
        </w:rPr>
        <w:t>, allowing plants to absorb larger quantities of metals without facing negative effects.</w:t>
      </w:r>
    </w:p>
    <w:p w:rsidR="005266BE" w:rsidRPr="00E363CC" w:rsidRDefault="005266BE" w:rsidP="00E363CC">
      <w:pPr>
        <w:tabs>
          <w:tab w:val="left" w:pos="2410"/>
        </w:tabs>
        <w:autoSpaceDE w:val="0"/>
        <w:autoSpaceDN w:val="0"/>
        <w:adjustRightInd w:val="0"/>
        <w:spacing w:after="0"/>
        <w:jc w:val="both"/>
        <w:rPr>
          <w:rFonts w:ascii="Times New Roman" w:hAnsi="Times New Roman" w:cs="Times New Roman"/>
          <w:b/>
          <w:color w:val="000000"/>
          <w:sz w:val="24"/>
          <w:szCs w:val="24"/>
          <w:lang w:val="en-IN"/>
        </w:rPr>
      </w:pPr>
    </w:p>
    <w:p w:rsidR="006D5C60" w:rsidRPr="00E363CC" w:rsidRDefault="003372BB" w:rsidP="00E363CC">
      <w:pPr>
        <w:tabs>
          <w:tab w:val="left" w:pos="2410"/>
        </w:tabs>
        <w:autoSpaceDE w:val="0"/>
        <w:autoSpaceDN w:val="0"/>
        <w:adjustRightInd w:val="0"/>
        <w:spacing w:after="0"/>
        <w:jc w:val="both"/>
        <w:rPr>
          <w:rFonts w:ascii="Times New Roman" w:hAnsi="Times New Roman" w:cs="Times New Roman"/>
          <w:b/>
          <w:color w:val="000000"/>
          <w:sz w:val="24"/>
          <w:szCs w:val="24"/>
          <w:lang w:val="en-IN"/>
        </w:rPr>
      </w:pPr>
      <w:r w:rsidRPr="00E363CC">
        <w:rPr>
          <w:rFonts w:ascii="Times New Roman" w:hAnsi="Times New Roman" w:cs="Times New Roman"/>
          <w:b/>
          <w:color w:val="000000"/>
          <w:sz w:val="24"/>
          <w:szCs w:val="24"/>
          <w:lang w:val="en-IN"/>
        </w:rPr>
        <w:t xml:space="preserve">1.3 </w:t>
      </w:r>
      <w:r w:rsidR="00027C1B" w:rsidRPr="00E363CC">
        <w:rPr>
          <w:rFonts w:ascii="Times New Roman" w:hAnsi="Times New Roman" w:cs="Times New Roman"/>
          <w:b/>
          <w:color w:val="000000"/>
          <w:sz w:val="24"/>
          <w:szCs w:val="24"/>
          <w:lang w:val="en-IN"/>
        </w:rPr>
        <w:t>Bioremediation</w:t>
      </w:r>
    </w:p>
    <w:p w:rsidR="00063272" w:rsidRPr="00E363CC" w:rsidRDefault="00063272" w:rsidP="00E363CC">
      <w:pPr>
        <w:tabs>
          <w:tab w:val="left" w:pos="2410"/>
        </w:tabs>
        <w:jc w:val="both"/>
        <w:rPr>
          <w:rFonts w:ascii="Times New Roman" w:hAnsi="Times New Roman" w:cs="Times New Roman"/>
          <w:sz w:val="24"/>
          <w:szCs w:val="24"/>
        </w:rPr>
      </w:pPr>
      <w:r w:rsidRPr="00E363CC">
        <w:rPr>
          <w:rFonts w:ascii="Times New Roman" w:hAnsi="Times New Roman" w:cs="Times New Roman"/>
          <w:sz w:val="24"/>
          <w:szCs w:val="24"/>
        </w:rPr>
        <w:t>Biological methods are economical and environmentally responsible for the expulsion of harmful contaminants</w:t>
      </w:r>
      <w:r w:rsidR="001E1CD4">
        <w:rPr>
          <w:rFonts w:ascii="Times New Roman" w:hAnsi="Times New Roman" w:cs="Times New Roman"/>
          <w:sz w:val="24"/>
          <w:szCs w:val="24"/>
        </w:rPr>
        <w:t xml:space="preserve"> (</w:t>
      </w:r>
      <w:proofErr w:type="spellStart"/>
      <w:r w:rsidR="001E1CD4">
        <w:rPr>
          <w:rFonts w:ascii="Times New Roman" w:hAnsi="Times New Roman" w:cs="Times New Roman"/>
          <w:sz w:val="24"/>
          <w:szCs w:val="24"/>
        </w:rPr>
        <w:t>Doble</w:t>
      </w:r>
      <w:proofErr w:type="spellEnd"/>
      <w:r w:rsidR="001E1CD4">
        <w:rPr>
          <w:rFonts w:ascii="Times New Roman" w:hAnsi="Times New Roman" w:cs="Times New Roman"/>
          <w:sz w:val="24"/>
          <w:szCs w:val="24"/>
        </w:rPr>
        <w:t xml:space="preserve"> and Kumar, 2005). </w:t>
      </w:r>
      <w:r w:rsidRPr="00E363CC">
        <w:rPr>
          <w:rFonts w:ascii="Times New Roman" w:hAnsi="Times New Roman" w:cs="Times New Roman"/>
          <w:sz w:val="24"/>
          <w:szCs w:val="24"/>
        </w:rPr>
        <w:t>Bioremediation, phytoremediation, bioventing, bioleaching, bioaugmentation, and biostimulation are a few examples of biological processes employed. The most effective of these methods are bioremediation and phytoremediation. In contrast to physiochemical procedures, these strategies also main</w:t>
      </w:r>
      <w:r w:rsidR="001E1CD4">
        <w:rPr>
          <w:rFonts w:ascii="Times New Roman" w:hAnsi="Times New Roman" w:cs="Times New Roman"/>
          <w:sz w:val="24"/>
          <w:szCs w:val="24"/>
        </w:rPr>
        <w:t>tain the soil's physical status (</w:t>
      </w:r>
      <w:proofErr w:type="spellStart"/>
      <w:r w:rsidR="001E1CD4">
        <w:rPr>
          <w:rFonts w:ascii="Times New Roman" w:hAnsi="Times New Roman" w:cs="Times New Roman"/>
          <w:sz w:val="24"/>
          <w:szCs w:val="24"/>
        </w:rPr>
        <w:t>Beskoski</w:t>
      </w:r>
      <w:proofErr w:type="spellEnd"/>
      <w:r w:rsidR="001E1CD4">
        <w:rPr>
          <w:rFonts w:ascii="Times New Roman" w:hAnsi="Times New Roman" w:cs="Times New Roman"/>
          <w:sz w:val="24"/>
          <w:szCs w:val="24"/>
        </w:rPr>
        <w:t xml:space="preserve"> et al., 2011)</w:t>
      </w:r>
      <w:r w:rsidRPr="00E363CC">
        <w:rPr>
          <w:rFonts w:ascii="Times New Roman" w:hAnsi="Times New Roman" w:cs="Times New Roman"/>
          <w:sz w:val="24"/>
          <w:szCs w:val="24"/>
        </w:rPr>
        <w:t xml:space="preserve">. A biological </w:t>
      </w:r>
      <w:r w:rsidR="001E1CD4">
        <w:rPr>
          <w:rFonts w:ascii="Times New Roman" w:hAnsi="Times New Roman" w:cs="Times New Roman"/>
          <w:sz w:val="24"/>
          <w:szCs w:val="24"/>
        </w:rPr>
        <w:t>method</w:t>
      </w:r>
      <w:r w:rsidRPr="00E363CC">
        <w:rPr>
          <w:rFonts w:ascii="Times New Roman" w:hAnsi="Times New Roman" w:cs="Times New Roman"/>
          <w:sz w:val="24"/>
          <w:szCs w:val="24"/>
        </w:rPr>
        <w:t xml:space="preserve"> for heavy metal </w:t>
      </w:r>
      <w:r w:rsidR="001E1CD4">
        <w:rPr>
          <w:rFonts w:ascii="Times New Roman" w:hAnsi="Times New Roman" w:cs="Times New Roman"/>
          <w:sz w:val="24"/>
          <w:szCs w:val="24"/>
        </w:rPr>
        <w:t>removal</w:t>
      </w:r>
      <w:r w:rsidRPr="00E363CC">
        <w:rPr>
          <w:rFonts w:ascii="Times New Roman" w:hAnsi="Times New Roman" w:cs="Times New Roman"/>
          <w:sz w:val="24"/>
          <w:szCs w:val="24"/>
        </w:rPr>
        <w:t xml:space="preserve"> is called bioremediation (</w:t>
      </w:r>
      <w:proofErr w:type="spellStart"/>
      <w:r w:rsidRPr="00E363CC">
        <w:rPr>
          <w:rFonts w:ascii="Times New Roman" w:hAnsi="Times New Roman" w:cs="Times New Roman"/>
          <w:sz w:val="24"/>
          <w:szCs w:val="24"/>
        </w:rPr>
        <w:t>Boopathy</w:t>
      </w:r>
      <w:proofErr w:type="spellEnd"/>
      <w:r w:rsidRPr="00E363CC">
        <w:rPr>
          <w:rFonts w:ascii="Times New Roman" w:hAnsi="Times New Roman" w:cs="Times New Roman"/>
          <w:sz w:val="24"/>
          <w:szCs w:val="24"/>
        </w:rPr>
        <w:t xml:space="preserve"> 2000). Global worry surrounds the discharge of heavy metals, pesticides, and phenolic waste into the environment as a result of human or natural practices. </w:t>
      </w:r>
      <w:r w:rsidR="009A33F7" w:rsidRPr="009A33F7">
        <w:rPr>
          <w:rFonts w:ascii="Times New Roman" w:hAnsi="Times New Roman" w:cs="Times New Roman"/>
          <w:sz w:val="24"/>
          <w:szCs w:val="24"/>
        </w:rPr>
        <w:t xml:space="preserve">Because of its low cost and streamlined process, microbial-based treatment is ideal. Many techniques and procedures have been used to remove heavy metals via microbial metabolism. </w:t>
      </w:r>
      <w:r w:rsidRPr="00E363CC">
        <w:rPr>
          <w:rFonts w:ascii="Times New Roman" w:hAnsi="Times New Roman" w:cs="Times New Roman"/>
          <w:sz w:val="24"/>
          <w:szCs w:val="24"/>
        </w:rPr>
        <w:t xml:space="preserve">Hazardous waste can be mostly removed from the biosphere via a variety of bioremediation techniques and processes, such as phytoremediation improved by endophytic microbes and rhizoremediation. The mobility, solubility, degradability, and bioavailability of pollutants all affect how bioremediation works. Additionally, these elements have a significant impact on deterioration. As a result, understanding the </w:t>
      </w:r>
      <w:r w:rsidRPr="00E363CC">
        <w:rPr>
          <w:rFonts w:ascii="Times New Roman" w:hAnsi="Times New Roman" w:cs="Times New Roman"/>
          <w:sz w:val="24"/>
          <w:szCs w:val="24"/>
        </w:rPr>
        <w:lastRenderedPageBreak/>
        <w:t>mechanisms of efficient bioremediation depends on the detection of natural microbial processes (</w:t>
      </w:r>
      <w:proofErr w:type="spellStart"/>
      <w:r w:rsidRPr="00E363CC">
        <w:rPr>
          <w:rFonts w:ascii="Times New Roman" w:hAnsi="Times New Roman" w:cs="Times New Roman"/>
          <w:sz w:val="24"/>
          <w:szCs w:val="24"/>
        </w:rPr>
        <w:t>Stpniewska</w:t>
      </w:r>
      <w:proofErr w:type="spellEnd"/>
      <w:r w:rsidRPr="00E363CC">
        <w:rPr>
          <w:rFonts w:ascii="Times New Roman" w:hAnsi="Times New Roman" w:cs="Times New Roman"/>
          <w:sz w:val="24"/>
          <w:szCs w:val="24"/>
        </w:rPr>
        <w:t xml:space="preserve"> &amp; </w:t>
      </w:r>
      <w:proofErr w:type="spellStart"/>
      <w:r w:rsidRPr="00E363CC">
        <w:rPr>
          <w:rFonts w:ascii="Times New Roman" w:hAnsi="Times New Roman" w:cs="Times New Roman"/>
          <w:sz w:val="24"/>
          <w:szCs w:val="24"/>
        </w:rPr>
        <w:t>Kuniar</w:t>
      </w:r>
      <w:proofErr w:type="spellEnd"/>
      <w:r w:rsidRPr="00E363CC">
        <w:rPr>
          <w:rFonts w:ascii="Times New Roman" w:hAnsi="Times New Roman" w:cs="Times New Roman"/>
          <w:sz w:val="24"/>
          <w:szCs w:val="24"/>
        </w:rPr>
        <w:t>, 2013).</w:t>
      </w:r>
    </w:p>
    <w:p w:rsidR="00AA4E65" w:rsidRPr="00AA4E65" w:rsidRDefault="00AA4E65" w:rsidP="00E363CC">
      <w:pPr>
        <w:tabs>
          <w:tab w:val="left" w:pos="2410"/>
        </w:tabs>
        <w:jc w:val="both"/>
        <w:rPr>
          <w:rFonts w:ascii="Times New Roman" w:hAnsi="Times New Roman" w:cs="Times New Roman"/>
          <w:sz w:val="24"/>
          <w:szCs w:val="24"/>
        </w:rPr>
      </w:pPr>
      <w:r>
        <w:br/>
      </w:r>
      <w:r w:rsidR="00F76769" w:rsidRPr="00F76769">
        <w:rPr>
          <w:rFonts w:ascii="Times New Roman" w:hAnsi="Times New Roman" w:cs="Times New Roman"/>
          <w:sz w:val="24"/>
          <w:szCs w:val="24"/>
        </w:rPr>
        <w:t xml:space="preserve">For remediation, a variety of physicochemical and conventional techniques have been used in the past, including soil burning, excavation, soil washing, </w:t>
      </w:r>
      <w:proofErr w:type="spellStart"/>
      <w:r w:rsidR="00F76769" w:rsidRPr="00F76769">
        <w:rPr>
          <w:rFonts w:ascii="Times New Roman" w:hAnsi="Times New Roman" w:cs="Times New Roman"/>
          <w:sz w:val="24"/>
          <w:szCs w:val="24"/>
        </w:rPr>
        <w:t>landfilling</w:t>
      </w:r>
      <w:proofErr w:type="spellEnd"/>
      <w:r w:rsidR="00F76769" w:rsidRPr="00F76769">
        <w:rPr>
          <w:rFonts w:ascii="Times New Roman" w:hAnsi="Times New Roman" w:cs="Times New Roman"/>
          <w:sz w:val="24"/>
          <w:szCs w:val="24"/>
        </w:rPr>
        <w:t>, leaching, solidification, and soil flushing (</w:t>
      </w:r>
      <w:proofErr w:type="spellStart"/>
      <w:r w:rsidR="00F76769" w:rsidRPr="00F76769">
        <w:rPr>
          <w:rFonts w:ascii="Times New Roman" w:hAnsi="Times New Roman" w:cs="Times New Roman"/>
          <w:sz w:val="24"/>
          <w:szCs w:val="24"/>
        </w:rPr>
        <w:t>Wuana</w:t>
      </w:r>
      <w:proofErr w:type="spellEnd"/>
      <w:r w:rsidR="00F76769" w:rsidRPr="00F76769">
        <w:rPr>
          <w:rFonts w:ascii="Times New Roman" w:hAnsi="Times New Roman" w:cs="Times New Roman"/>
          <w:sz w:val="24"/>
          <w:szCs w:val="24"/>
        </w:rPr>
        <w:t xml:space="preserve"> and </w:t>
      </w:r>
      <w:proofErr w:type="spellStart"/>
      <w:r w:rsidR="00F76769" w:rsidRPr="00F76769">
        <w:rPr>
          <w:rFonts w:ascii="Times New Roman" w:hAnsi="Times New Roman" w:cs="Times New Roman"/>
          <w:sz w:val="24"/>
          <w:szCs w:val="24"/>
        </w:rPr>
        <w:t>Okieimen</w:t>
      </w:r>
      <w:proofErr w:type="spellEnd"/>
      <w:r w:rsidR="00F76769" w:rsidRPr="00F76769">
        <w:rPr>
          <w:rFonts w:ascii="Times New Roman" w:hAnsi="Times New Roman" w:cs="Times New Roman"/>
          <w:sz w:val="24"/>
          <w:szCs w:val="24"/>
        </w:rPr>
        <w:t xml:space="preserve"> 2011). Nevertheless, the physical and chemical characteristics of the soil may be adversely affected by these methods. </w:t>
      </w:r>
      <w:r w:rsidRPr="00AA4E65">
        <w:rPr>
          <w:rFonts w:ascii="Times New Roman" w:hAnsi="Times New Roman" w:cs="Times New Roman"/>
          <w:sz w:val="24"/>
          <w:szCs w:val="24"/>
        </w:rPr>
        <w:t xml:space="preserve">They come with limitations, including high costs, labor intensiveness, harm to soil-dwelling microorganisms, and the generation of pollution-related issues. Moreover, these methods can alter the soil's physical and chemical composition without completely degrading heavy metals. Therefore, there is a growing need for innovative, cost-effective, and environmentally friendly approaches (Lambert et al., 2000; Ali et al., 2013). Modern technology for the remediation of heavy metals, which is both economically viable and eco-friendly, is in demand. For example, Pseudomonas </w:t>
      </w:r>
      <w:proofErr w:type="spellStart"/>
      <w:r w:rsidRPr="00AA4E65">
        <w:rPr>
          <w:rFonts w:ascii="Times New Roman" w:hAnsi="Times New Roman" w:cs="Times New Roman"/>
          <w:sz w:val="24"/>
          <w:szCs w:val="24"/>
        </w:rPr>
        <w:t>aeruginosa</w:t>
      </w:r>
      <w:proofErr w:type="spellEnd"/>
      <w:r w:rsidRPr="00AA4E65">
        <w:rPr>
          <w:rFonts w:ascii="Times New Roman" w:hAnsi="Times New Roman" w:cs="Times New Roman"/>
          <w:sz w:val="24"/>
          <w:szCs w:val="24"/>
        </w:rPr>
        <w:t xml:space="preserve"> and Bacillus spp. have been employed to alleviate Zn and Cu stress (Kumar et al. 2011). The significance of plant-microorganism partnerships has increased due to the potential of microorganisms to </w:t>
      </w:r>
      <w:proofErr w:type="spellStart"/>
      <w:r w:rsidRPr="00AA4E65">
        <w:rPr>
          <w:rFonts w:ascii="Times New Roman" w:hAnsi="Times New Roman" w:cs="Times New Roman"/>
          <w:sz w:val="24"/>
          <w:szCs w:val="24"/>
        </w:rPr>
        <w:t>bioaccumulate</w:t>
      </w:r>
      <w:proofErr w:type="spellEnd"/>
      <w:r w:rsidRPr="00AA4E65">
        <w:rPr>
          <w:rFonts w:ascii="Times New Roman" w:hAnsi="Times New Roman" w:cs="Times New Roman"/>
          <w:sz w:val="24"/>
          <w:szCs w:val="24"/>
        </w:rPr>
        <w:t xml:space="preserve"> heavy metals (</w:t>
      </w:r>
      <w:proofErr w:type="spellStart"/>
      <w:r w:rsidRPr="00AA4E65">
        <w:rPr>
          <w:rFonts w:ascii="Times New Roman" w:hAnsi="Times New Roman" w:cs="Times New Roman"/>
          <w:sz w:val="24"/>
          <w:szCs w:val="24"/>
        </w:rPr>
        <w:t>Hadi</w:t>
      </w:r>
      <w:proofErr w:type="spellEnd"/>
      <w:r w:rsidRPr="00AA4E65">
        <w:rPr>
          <w:rFonts w:ascii="Times New Roman" w:hAnsi="Times New Roman" w:cs="Times New Roman"/>
          <w:sz w:val="24"/>
          <w:szCs w:val="24"/>
        </w:rPr>
        <w:t xml:space="preserve"> and </w:t>
      </w:r>
      <w:proofErr w:type="spellStart"/>
      <w:r w:rsidRPr="00AA4E65">
        <w:rPr>
          <w:rFonts w:ascii="Times New Roman" w:hAnsi="Times New Roman" w:cs="Times New Roman"/>
          <w:sz w:val="24"/>
          <w:szCs w:val="24"/>
        </w:rPr>
        <w:t>Bano</w:t>
      </w:r>
      <w:proofErr w:type="spellEnd"/>
      <w:r w:rsidRPr="00AA4E65">
        <w:rPr>
          <w:rFonts w:ascii="Times New Roman" w:hAnsi="Times New Roman" w:cs="Times New Roman"/>
          <w:sz w:val="24"/>
          <w:szCs w:val="24"/>
        </w:rPr>
        <w:t>, 2010).</w:t>
      </w:r>
    </w:p>
    <w:p w:rsidR="00DB4095" w:rsidRPr="00E363CC" w:rsidRDefault="003372BB" w:rsidP="00E363CC">
      <w:pPr>
        <w:tabs>
          <w:tab w:val="left" w:pos="2410"/>
        </w:tabs>
        <w:jc w:val="both"/>
        <w:rPr>
          <w:rFonts w:ascii="Times New Roman" w:hAnsi="Times New Roman" w:cs="Times New Roman"/>
          <w:b/>
          <w:sz w:val="24"/>
          <w:szCs w:val="24"/>
          <w:shd w:val="clear" w:color="auto" w:fill="FFFFFF"/>
        </w:rPr>
      </w:pPr>
      <w:r w:rsidRPr="00E363CC">
        <w:rPr>
          <w:rFonts w:ascii="Times New Roman" w:hAnsi="Times New Roman" w:cs="Times New Roman"/>
          <w:b/>
          <w:sz w:val="24"/>
          <w:szCs w:val="24"/>
          <w:shd w:val="clear" w:color="auto" w:fill="FFFFFF"/>
        </w:rPr>
        <w:t xml:space="preserve">1.3.1 </w:t>
      </w:r>
      <w:r w:rsidR="00497DCB" w:rsidRPr="00E363CC">
        <w:rPr>
          <w:rFonts w:ascii="Times New Roman" w:hAnsi="Times New Roman" w:cs="Times New Roman"/>
          <w:b/>
          <w:sz w:val="24"/>
          <w:szCs w:val="24"/>
          <w:shd w:val="clear" w:color="auto" w:fill="FFFFFF"/>
        </w:rPr>
        <w:t xml:space="preserve">Why </w:t>
      </w:r>
      <w:proofErr w:type="spellStart"/>
      <w:r w:rsidR="00497DCB" w:rsidRPr="00E363CC">
        <w:rPr>
          <w:rFonts w:ascii="Times New Roman" w:hAnsi="Times New Roman" w:cs="Times New Roman"/>
          <w:b/>
          <w:sz w:val="24"/>
          <w:szCs w:val="24"/>
          <w:shd w:val="clear" w:color="auto" w:fill="FFFFFF"/>
        </w:rPr>
        <w:t>Endophytic</w:t>
      </w:r>
      <w:proofErr w:type="spellEnd"/>
      <w:r w:rsidR="00497DCB" w:rsidRPr="00E363CC">
        <w:rPr>
          <w:rFonts w:ascii="Times New Roman" w:hAnsi="Times New Roman" w:cs="Times New Roman"/>
          <w:b/>
          <w:sz w:val="24"/>
          <w:szCs w:val="24"/>
          <w:shd w:val="clear" w:color="auto" w:fill="FFFFFF"/>
        </w:rPr>
        <w:t xml:space="preserve"> fungi?</w:t>
      </w:r>
    </w:p>
    <w:p w:rsidR="00DE67B1" w:rsidRDefault="00063272" w:rsidP="00E363CC">
      <w:pPr>
        <w:tabs>
          <w:tab w:val="left" w:pos="2410"/>
        </w:tabs>
        <w:jc w:val="both"/>
        <w:rPr>
          <w:rFonts w:ascii="Times New Roman" w:hAnsi="Times New Roman" w:cs="Times New Roman"/>
          <w:sz w:val="24"/>
          <w:szCs w:val="24"/>
          <w:shd w:val="clear" w:color="auto" w:fill="FFFFFF"/>
        </w:rPr>
      </w:pPr>
      <w:r w:rsidRPr="00E363CC">
        <w:rPr>
          <w:rFonts w:ascii="Times New Roman" w:hAnsi="Times New Roman" w:cs="Times New Roman"/>
          <w:sz w:val="24"/>
          <w:szCs w:val="24"/>
          <w:shd w:val="clear" w:color="auto" w:fill="FFFFFF"/>
        </w:rPr>
        <w:t xml:space="preserve">Endo- indicates inside, and </w:t>
      </w:r>
      <w:proofErr w:type="spellStart"/>
      <w:r w:rsidRPr="00E363CC">
        <w:rPr>
          <w:rFonts w:ascii="Times New Roman" w:hAnsi="Times New Roman" w:cs="Times New Roman"/>
          <w:sz w:val="24"/>
          <w:szCs w:val="24"/>
          <w:shd w:val="clear" w:color="auto" w:fill="FFFFFF"/>
        </w:rPr>
        <w:t>phyte</w:t>
      </w:r>
      <w:proofErr w:type="spellEnd"/>
      <w:r w:rsidRPr="00E363CC">
        <w:rPr>
          <w:rFonts w:ascii="Times New Roman" w:hAnsi="Times New Roman" w:cs="Times New Roman"/>
          <w:sz w:val="24"/>
          <w:szCs w:val="24"/>
          <w:shd w:val="clear" w:color="auto" w:fill="FFFFFF"/>
        </w:rPr>
        <w:t>- means plants in the word endophyte. De Bary first used the</w:t>
      </w:r>
      <w:r w:rsidR="001E1CD4">
        <w:rPr>
          <w:rFonts w:ascii="Times New Roman" w:hAnsi="Times New Roman" w:cs="Times New Roman"/>
          <w:sz w:val="24"/>
          <w:szCs w:val="24"/>
          <w:shd w:val="clear" w:color="auto" w:fill="FFFFFF"/>
        </w:rPr>
        <w:t xml:space="preserve"> term "endophyte" in 1866.  There are </w:t>
      </w:r>
      <w:r w:rsidRPr="00E363CC">
        <w:rPr>
          <w:rFonts w:ascii="Times New Roman" w:hAnsi="Times New Roman" w:cs="Times New Roman"/>
          <w:sz w:val="24"/>
          <w:szCs w:val="24"/>
          <w:shd w:val="clear" w:color="auto" w:fill="FFFFFF"/>
        </w:rPr>
        <w:t>over 300,000 plant species on Earth</w:t>
      </w:r>
      <w:r w:rsidR="001E1CD4">
        <w:rPr>
          <w:rFonts w:ascii="Times New Roman" w:hAnsi="Times New Roman" w:cs="Times New Roman"/>
          <w:sz w:val="24"/>
          <w:szCs w:val="24"/>
          <w:shd w:val="clear" w:color="auto" w:fill="FFFFFF"/>
        </w:rPr>
        <w:t xml:space="preserve"> and it</w:t>
      </w:r>
      <w:r w:rsidRPr="00E363CC">
        <w:rPr>
          <w:rFonts w:ascii="Times New Roman" w:hAnsi="Times New Roman" w:cs="Times New Roman"/>
          <w:sz w:val="24"/>
          <w:szCs w:val="24"/>
          <w:shd w:val="clear" w:color="auto" w:fill="FFFFFF"/>
        </w:rPr>
        <w:t xml:space="preserve"> is thought </w:t>
      </w:r>
      <w:r w:rsidR="001E1CD4">
        <w:rPr>
          <w:rFonts w:ascii="Times New Roman" w:hAnsi="Times New Roman" w:cs="Times New Roman"/>
          <w:sz w:val="24"/>
          <w:szCs w:val="24"/>
          <w:shd w:val="clear" w:color="auto" w:fill="FFFFFF"/>
        </w:rPr>
        <w:t>that</w:t>
      </w:r>
      <w:r w:rsidRPr="00E363CC">
        <w:rPr>
          <w:rFonts w:ascii="Times New Roman" w:hAnsi="Times New Roman" w:cs="Times New Roman"/>
          <w:sz w:val="24"/>
          <w:szCs w:val="24"/>
          <w:shd w:val="clear" w:color="auto" w:fill="FFFFFF"/>
        </w:rPr>
        <w:t xml:space="preserve"> at least one form of endophyte contributes to the planet's immense biodiversity (Strobel an</w:t>
      </w:r>
      <w:r w:rsidR="001E1CD4">
        <w:rPr>
          <w:rFonts w:ascii="Times New Roman" w:hAnsi="Times New Roman" w:cs="Times New Roman"/>
          <w:sz w:val="24"/>
          <w:szCs w:val="24"/>
          <w:shd w:val="clear" w:color="auto" w:fill="FFFFFF"/>
        </w:rPr>
        <w:t>d Daisy, 2003). The fact that</w:t>
      </w:r>
      <w:r w:rsidRPr="00E363CC">
        <w:rPr>
          <w:rFonts w:ascii="Times New Roman" w:hAnsi="Times New Roman" w:cs="Times New Roman"/>
          <w:sz w:val="24"/>
          <w:szCs w:val="24"/>
          <w:shd w:val="clear" w:color="auto" w:fill="FFFFFF"/>
        </w:rPr>
        <w:t xml:space="preserve"> few plant-associated endophytic fungi have been examined suggests that there is a significant potential for discovering intriguing endophytes among the numerous plants in various niches and habitats. According to </w:t>
      </w:r>
      <w:proofErr w:type="spellStart"/>
      <w:r w:rsidRPr="00E363CC">
        <w:rPr>
          <w:rFonts w:ascii="Times New Roman" w:hAnsi="Times New Roman" w:cs="Times New Roman"/>
          <w:sz w:val="24"/>
          <w:szCs w:val="24"/>
          <w:shd w:val="clear" w:color="auto" w:fill="FFFFFF"/>
        </w:rPr>
        <w:t>Petrini</w:t>
      </w:r>
      <w:proofErr w:type="spellEnd"/>
      <w:r w:rsidRPr="00E363CC">
        <w:rPr>
          <w:rFonts w:ascii="Times New Roman" w:hAnsi="Times New Roman" w:cs="Times New Roman"/>
          <w:sz w:val="24"/>
          <w:szCs w:val="24"/>
          <w:shd w:val="clear" w:color="auto" w:fill="FFFFFF"/>
        </w:rPr>
        <w:t xml:space="preserve"> (1991), </w:t>
      </w:r>
      <w:proofErr w:type="spellStart"/>
      <w:r w:rsidR="001E1CD4">
        <w:rPr>
          <w:rFonts w:ascii="Times New Roman" w:hAnsi="Times New Roman" w:cs="Times New Roman"/>
          <w:sz w:val="24"/>
          <w:szCs w:val="24"/>
          <w:shd w:val="clear" w:color="auto" w:fill="FFFFFF"/>
        </w:rPr>
        <w:t>endophytic</w:t>
      </w:r>
      <w:proofErr w:type="spellEnd"/>
      <w:r w:rsidR="001E1CD4">
        <w:rPr>
          <w:rFonts w:ascii="Times New Roman" w:hAnsi="Times New Roman" w:cs="Times New Roman"/>
          <w:sz w:val="24"/>
          <w:szCs w:val="24"/>
          <w:shd w:val="clear" w:color="auto" w:fill="FFFFFF"/>
        </w:rPr>
        <w:t xml:space="preserve"> </w:t>
      </w:r>
      <w:proofErr w:type="gramStart"/>
      <w:r w:rsidR="002675A8">
        <w:rPr>
          <w:rFonts w:ascii="Times New Roman" w:hAnsi="Times New Roman" w:cs="Times New Roman"/>
          <w:sz w:val="24"/>
          <w:szCs w:val="24"/>
          <w:shd w:val="clear" w:color="auto" w:fill="FFFFFF"/>
        </w:rPr>
        <w:t>microorganism coloniz</w:t>
      </w:r>
      <w:r w:rsidRPr="00E363CC">
        <w:rPr>
          <w:rFonts w:ascii="Times New Roman" w:hAnsi="Times New Roman" w:cs="Times New Roman"/>
          <w:sz w:val="24"/>
          <w:szCs w:val="24"/>
          <w:shd w:val="clear" w:color="auto" w:fill="FFFFFF"/>
        </w:rPr>
        <w:t>e</w:t>
      </w:r>
      <w:proofErr w:type="gramEnd"/>
      <w:r w:rsidRPr="00E363CC">
        <w:rPr>
          <w:rFonts w:ascii="Times New Roman" w:hAnsi="Times New Roman" w:cs="Times New Roman"/>
          <w:sz w:val="24"/>
          <w:szCs w:val="24"/>
          <w:shd w:val="clear" w:color="auto" w:fill="FFFFFF"/>
        </w:rPr>
        <w:t xml:space="preserve"> </w:t>
      </w:r>
      <w:r w:rsidR="002675A8">
        <w:rPr>
          <w:rFonts w:ascii="Times New Roman" w:hAnsi="Times New Roman" w:cs="Times New Roman"/>
          <w:sz w:val="24"/>
          <w:szCs w:val="24"/>
          <w:shd w:val="clear" w:color="auto" w:fill="FFFFFF"/>
        </w:rPr>
        <w:t xml:space="preserve">plant </w:t>
      </w:r>
      <w:r w:rsidRPr="00E363CC">
        <w:rPr>
          <w:rFonts w:ascii="Times New Roman" w:hAnsi="Times New Roman" w:cs="Times New Roman"/>
          <w:sz w:val="24"/>
          <w:szCs w:val="24"/>
          <w:shd w:val="clear" w:color="auto" w:fill="FFFFFF"/>
        </w:rPr>
        <w:t xml:space="preserve">tissues </w:t>
      </w:r>
      <w:r w:rsidR="002675A8">
        <w:rPr>
          <w:rFonts w:ascii="Times New Roman" w:hAnsi="Times New Roman" w:cs="Times New Roman"/>
          <w:sz w:val="24"/>
          <w:szCs w:val="24"/>
          <w:shd w:val="clear" w:color="auto" w:fill="FFFFFF"/>
        </w:rPr>
        <w:t>without showing any symptoms</w:t>
      </w:r>
      <w:r w:rsidRPr="00E363CC">
        <w:rPr>
          <w:rFonts w:ascii="Times New Roman" w:hAnsi="Times New Roman" w:cs="Times New Roman"/>
          <w:sz w:val="24"/>
          <w:szCs w:val="24"/>
          <w:shd w:val="clear" w:color="auto" w:fill="FFFFFF"/>
        </w:rPr>
        <w:t xml:space="preserve">. </w:t>
      </w:r>
      <w:r w:rsidR="00DE67B1" w:rsidRPr="00DE67B1">
        <w:rPr>
          <w:rFonts w:ascii="Times New Roman" w:hAnsi="Times New Roman" w:cs="Times New Roman"/>
          <w:sz w:val="24"/>
          <w:szCs w:val="24"/>
          <w:shd w:val="clear" w:color="auto" w:fill="FFFFFF"/>
        </w:rPr>
        <w:t xml:space="preserve">These bacteria are found in the root cortex or xylem as well as in particular plant tissues. Furthermore, </w:t>
      </w:r>
      <w:proofErr w:type="spellStart"/>
      <w:r w:rsidR="00DE67B1" w:rsidRPr="00DE67B1">
        <w:rPr>
          <w:rFonts w:ascii="Times New Roman" w:hAnsi="Times New Roman" w:cs="Times New Roman"/>
          <w:sz w:val="24"/>
          <w:szCs w:val="24"/>
          <w:shd w:val="clear" w:color="auto" w:fill="FFFFFF"/>
        </w:rPr>
        <w:t>endophytes</w:t>
      </w:r>
      <w:proofErr w:type="spellEnd"/>
      <w:r w:rsidR="00DE67B1" w:rsidRPr="00DE67B1">
        <w:rPr>
          <w:rFonts w:ascii="Times New Roman" w:hAnsi="Times New Roman" w:cs="Times New Roman"/>
          <w:sz w:val="24"/>
          <w:szCs w:val="24"/>
          <w:shd w:val="clear" w:color="auto" w:fill="FFFFFF"/>
        </w:rPr>
        <w:t xml:space="preserve"> regularly enter plants through the </w:t>
      </w:r>
      <w:proofErr w:type="spellStart"/>
      <w:r w:rsidR="00DE67B1" w:rsidRPr="00DE67B1">
        <w:rPr>
          <w:rFonts w:ascii="Times New Roman" w:hAnsi="Times New Roman" w:cs="Times New Roman"/>
          <w:sz w:val="24"/>
          <w:szCs w:val="24"/>
          <w:shd w:val="clear" w:color="auto" w:fill="FFFFFF"/>
        </w:rPr>
        <w:t>apoplast</w:t>
      </w:r>
      <w:proofErr w:type="spellEnd"/>
      <w:r w:rsidR="00DE67B1" w:rsidRPr="00DE67B1">
        <w:rPr>
          <w:rFonts w:ascii="Times New Roman" w:hAnsi="Times New Roman" w:cs="Times New Roman"/>
          <w:sz w:val="24"/>
          <w:szCs w:val="24"/>
          <w:shd w:val="clear" w:color="auto" w:fill="FFFFFF"/>
        </w:rPr>
        <w:t xml:space="preserve"> or vascular systems (</w:t>
      </w:r>
      <w:proofErr w:type="spellStart"/>
      <w:r w:rsidR="00DE67B1" w:rsidRPr="00DE67B1">
        <w:rPr>
          <w:rFonts w:ascii="Times New Roman" w:hAnsi="Times New Roman" w:cs="Times New Roman"/>
          <w:sz w:val="24"/>
          <w:szCs w:val="24"/>
          <w:shd w:val="clear" w:color="auto" w:fill="FFFFFF"/>
        </w:rPr>
        <w:t>Stępniewska</w:t>
      </w:r>
      <w:proofErr w:type="spellEnd"/>
      <w:r w:rsidR="00DE67B1" w:rsidRPr="00DE67B1">
        <w:rPr>
          <w:rFonts w:ascii="Times New Roman" w:hAnsi="Times New Roman" w:cs="Times New Roman"/>
          <w:sz w:val="24"/>
          <w:szCs w:val="24"/>
          <w:shd w:val="clear" w:color="auto" w:fill="FFFFFF"/>
        </w:rPr>
        <w:t xml:space="preserve"> &amp; </w:t>
      </w:r>
      <w:proofErr w:type="spellStart"/>
      <w:r w:rsidR="00DE67B1" w:rsidRPr="00DE67B1">
        <w:rPr>
          <w:rFonts w:ascii="Times New Roman" w:hAnsi="Times New Roman" w:cs="Times New Roman"/>
          <w:sz w:val="24"/>
          <w:szCs w:val="24"/>
          <w:shd w:val="clear" w:color="auto" w:fill="FFFFFF"/>
        </w:rPr>
        <w:t>Kuźniar</w:t>
      </w:r>
      <w:proofErr w:type="spellEnd"/>
      <w:r w:rsidR="00DE67B1" w:rsidRPr="00DE67B1">
        <w:rPr>
          <w:rFonts w:ascii="Times New Roman" w:hAnsi="Times New Roman" w:cs="Times New Roman"/>
          <w:sz w:val="24"/>
          <w:szCs w:val="24"/>
          <w:shd w:val="clear" w:color="auto" w:fill="FFFFFF"/>
        </w:rPr>
        <w:t>, 2013).</w:t>
      </w:r>
    </w:p>
    <w:p w:rsidR="00027C1B" w:rsidRPr="00E363CC" w:rsidRDefault="003372BB" w:rsidP="00E363CC">
      <w:pPr>
        <w:tabs>
          <w:tab w:val="left" w:pos="2410"/>
        </w:tabs>
        <w:jc w:val="both"/>
        <w:rPr>
          <w:rFonts w:ascii="Times New Roman" w:hAnsi="Times New Roman" w:cs="Times New Roman"/>
          <w:b/>
          <w:sz w:val="24"/>
          <w:szCs w:val="24"/>
          <w:shd w:val="clear" w:color="auto" w:fill="FFFFFF"/>
        </w:rPr>
      </w:pPr>
      <w:r w:rsidRPr="00E363CC">
        <w:rPr>
          <w:rFonts w:ascii="Times New Roman" w:hAnsi="Times New Roman" w:cs="Times New Roman"/>
          <w:b/>
          <w:sz w:val="24"/>
          <w:szCs w:val="24"/>
          <w:shd w:val="clear" w:color="auto" w:fill="FFFFFF"/>
        </w:rPr>
        <w:t xml:space="preserve">1.3.2 </w:t>
      </w:r>
      <w:r w:rsidR="00027C1B" w:rsidRPr="00E363CC">
        <w:rPr>
          <w:rFonts w:ascii="Times New Roman" w:hAnsi="Times New Roman" w:cs="Times New Roman"/>
          <w:b/>
          <w:sz w:val="24"/>
          <w:szCs w:val="24"/>
          <w:shd w:val="clear" w:color="auto" w:fill="FFFFFF"/>
        </w:rPr>
        <w:t>Colo</w:t>
      </w:r>
      <w:r w:rsidR="00063272" w:rsidRPr="00E363CC">
        <w:rPr>
          <w:rFonts w:ascii="Times New Roman" w:hAnsi="Times New Roman" w:cs="Times New Roman"/>
          <w:b/>
          <w:sz w:val="24"/>
          <w:szCs w:val="24"/>
          <w:shd w:val="clear" w:color="auto" w:fill="FFFFFF"/>
        </w:rPr>
        <w:t xml:space="preserve">nization of </w:t>
      </w:r>
      <w:proofErr w:type="spellStart"/>
      <w:r w:rsidR="00EC3B76">
        <w:rPr>
          <w:rFonts w:ascii="Times New Roman" w:hAnsi="Times New Roman" w:cs="Times New Roman"/>
          <w:b/>
          <w:sz w:val="24"/>
          <w:szCs w:val="24"/>
          <w:shd w:val="clear" w:color="auto" w:fill="FFFFFF"/>
        </w:rPr>
        <w:t>endophytic</w:t>
      </w:r>
      <w:proofErr w:type="spellEnd"/>
      <w:r w:rsidR="00EC3B76">
        <w:rPr>
          <w:rFonts w:ascii="Times New Roman" w:hAnsi="Times New Roman" w:cs="Times New Roman"/>
          <w:b/>
          <w:sz w:val="24"/>
          <w:szCs w:val="24"/>
          <w:shd w:val="clear" w:color="auto" w:fill="FFFFFF"/>
        </w:rPr>
        <w:t xml:space="preserve"> fungi </w:t>
      </w:r>
    </w:p>
    <w:p w:rsidR="00F01368" w:rsidRDefault="00063272" w:rsidP="00E363CC">
      <w:pPr>
        <w:tabs>
          <w:tab w:val="left" w:pos="2410"/>
        </w:tabs>
        <w:jc w:val="both"/>
        <w:rPr>
          <w:rFonts w:ascii="Times New Roman" w:hAnsi="Times New Roman" w:cs="Times New Roman"/>
          <w:sz w:val="24"/>
          <w:szCs w:val="24"/>
          <w:shd w:val="clear" w:color="auto" w:fill="FFFFFF"/>
        </w:rPr>
      </w:pPr>
      <w:r w:rsidRPr="00E363CC">
        <w:rPr>
          <w:rFonts w:ascii="Times New Roman" w:hAnsi="Times New Roman" w:cs="Times New Roman"/>
          <w:sz w:val="24"/>
          <w:szCs w:val="24"/>
          <w:shd w:val="clear" w:color="auto" w:fill="FFFFFF"/>
        </w:rPr>
        <w:t xml:space="preserve">The interaction between plants and the soil's microcosm helps plants grow, deal with biotic and abiotic challenges, modulate their immune systems, and produce </w:t>
      </w:r>
      <w:proofErr w:type="spellStart"/>
      <w:r w:rsidRPr="00E363CC">
        <w:rPr>
          <w:rFonts w:ascii="Times New Roman" w:hAnsi="Times New Roman" w:cs="Times New Roman"/>
          <w:sz w:val="24"/>
          <w:szCs w:val="24"/>
          <w:shd w:val="clear" w:color="auto" w:fill="FFFFFF"/>
        </w:rPr>
        <w:t>bioactives</w:t>
      </w:r>
      <w:proofErr w:type="spellEnd"/>
      <w:r w:rsidRPr="00E363CC">
        <w:rPr>
          <w:rFonts w:ascii="Times New Roman" w:hAnsi="Times New Roman" w:cs="Times New Roman"/>
          <w:sz w:val="24"/>
          <w:szCs w:val="24"/>
          <w:shd w:val="clear" w:color="auto" w:fill="FFFFFF"/>
        </w:rPr>
        <w:t xml:space="preserve"> like </w:t>
      </w:r>
      <w:proofErr w:type="spellStart"/>
      <w:r w:rsidRPr="00E363CC">
        <w:rPr>
          <w:rFonts w:ascii="Times New Roman" w:hAnsi="Times New Roman" w:cs="Times New Roman"/>
          <w:sz w:val="24"/>
          <w:szCs w:val="24"/>
          <w:shd w:val="clear" w:color="auto" w:fill="FFFFFF"/>
        </w:rPr>
        <w:t>polyketides</w:t>
      </w:r>
      <w:proofErr w:type="spellEnd"/>
      <w:r w:rsidRPr="00E363CC">
        <w:rPr>
          <w:rFonts w:ascii="Times New Roman" w:hAnsi="Times New Roman" w:cs="Times New Roman"/>
          <w:sz w:val="24"/>
          <w:szCs w:val="24"/>
          <w:shd w:val="clear" w:color="auto" w:fill="FFFFFF"/>
        </w:rPr>
        <w:t xml:space="preserve">, </w:t>
      </w:r>
      <w:proofErr w:type="spellStart"/>
      <w:r w:rsidRPr="00E363CC">
        <w:rPr>
          <w:rFonts w:ascii="Times New Roman" w:hAnsi="Times New Roman" w:cs="Times New Roman"/>
          <w:sz w:val="24"/>
          <w:szCs w:val="24"/>
          <w:shd w:val="clear" w:color="auto" w:fill="FFFFFF"/>
        </w:rPr>
        <w:t>coumarins</w:t>
      </w:r>
      <w:proofErr w:type="spellEnd"/>
      <w:r w:rsidRPr="00E363CC">
        <w:rPr>
          <w:rFonts w:ascii="Times New Roman" w:hAnsi="Times New Roman" w:cs="Times New Roman"/>
          <w:sz w:val="24"/>
          <w:szCs w:val="24"/>
          <w:shd w:val="clear" w:color="auto" w:fill="FFFFFF"/>
        </w:rPr>
        <w:t xml:space="preserve">, </w:t>
      </w:r>
      <w:proofErr w:type="spellStart"/>
      <w:r w:rsidRPr="00E363CC">
        <w:rPr>
          <w:rFonts w:ascii="Times New Roman" w:hAnsi="Times New Roman" w:cs="Times New Roman"/>
          <w:sz w:val="24"/>
          <w:szCs w:val="24"/>
          <w:shd w:val="clear" w:color="auto" w:fill="FFFFFF"/>
        </w:rPr>
        <w:t>isocoumarins</w:t>
      </w:r>
      <w:proofErr w:type="spellEnd"/>
      <w:r w:rsidRPr="00E363CC">
        <w:rPr>
          <w:rFonts w:ascii="Times New Roman" w:hAnsi="Times New Roman" w:cs="Times New Roman"/>
          <w:sz w:val="24"/>
          <w:szCs w:val="24"/>
          <w:shd w:val="clear" w:color="auto" w:fill="FFFFFF"/>
        </w:rPr>
        <w:t xml:space="preserve">, </w:t>
      </w:r>
      <w:proofErr w:type="spellStart"/>
      <w:r w:rsidRPr="00E363CC">
        <w:rPr>
          <w:rFonts w:ascii="Times New Roman" w:hAnsi="Times New Roman" w:cs="Times New Roman"/>
          <w:sz w:val="24"/>
          <w:szCs w:val="24"/>
          <w:shd w:val="clear" w:color="auto" w:fill="FFFFFF"/>
        </w:rPr>
        <w:t>quinones</w:t>
      </w:r>
      <w:proofErr w:type="spellEnd"/>
      <w:r w:rsidRPr="00E363CC">
        <w:rPr>
          <w:rFonts w:ascii="Times New Roman" w:hAnsi="Times New Roman" w:cs="Times New Roman"/>
          <w:sz w:val="24"/>
          <w:szCs w:val="24"/>
          <w:shd w:val="clear" w:color="auto" w:fill="FFFFFF"/>
        </w:rPr>
        <w:t xml:space="preserve">, and </w:t>
      </w:r>
      <w:proofErr w:type="spellStart"/>
      <w:r w:rsidRPr="00E363CC">
        <w:rPr>
          <w:rFonts w:ascii="Times New Roman" w:hAnsi="Times New Roman" w:cs="Times New Roman"/>
          <w:sz w:val="24"/>
          <w:szCs w:val="24"/>
          <w:shd w:val="clear" w:color="auto" w:fill="FFFFFF"/>
        </w:rPr>
        <w:t>anthrones</w:t>
      </w:r>
      <w:proofErr w:type="spellEnd"/>
      <w:r w:rsidRPr="00E363CC">
        <w:rPr>
          <w:rFonts w:ascii="Times New Roman" w:hAnsi="Times New Roman" w:cs="Times New Roman"/>
          <w:sz w:val="24"/>
          <w:szCs w:val="24"/>
          <w:shd w:val="clear" w:color="auto" w:fill="FFFFFF"/>
        </w:rPr>
        <w:t xml:space="preserve">, among other things. Several data indicate that endophytic fungi can support their host plants' </w:t>
      </w:r>
      <w:proofErr w:type="spellStart"/>
      <w:r w:rsidRPr="00E363CC">
        <w:rPr>
          <w:rFonts w:ascii="Times New Roman" w:hAnsi="Times New Roman" w:cs="Times New Roman"/>
          <w:sz w:val="24"/>
          <w:szCs w:val="24"/>
          <w:shd w:val="clear" w:color="auto" w:fill="FFFFFF"/>
        </w:rPr>
        <w:t>defence</w:t>
      </w:r>
      <w:proofErr w:type="spellEnd"/>
      <w:r w:rsidRPr="00E363CC">
        <w:rPr>
          <w:rFonts w:ascii="Times New Roman" w:hAnsi="Times New Roman" w:cs="Times New Roman"/>
          <w:sz w:val="24"/>
          <w:szCs w:val="24"/>
          <w:shd w:val="clear" w:color="auto" w:fill="FFFFFF"/>
        </w:rPr>
        <w:t xml:space="preserve"> mechanisms. The </w:t>
      </w:r>
      <w:proofErr w:type="spellStart"/>
      <w:r w:rsidRPr="00E363CC">
        <w:rPr>
          <w:rFonts w:ascii="Times New Roman" w:hAnsi="Times New Roman" w:cs="Times New Roman"/>
          <w:sz w:val="24"/>
          <w:szCs w:val="24"/>
          <w:shd w:val="clear" w:color="auto" w:fill="FFFFFF"/>
        </w:rPr>
        <w:t>utilisation</w:t>
      </w:r>
      <w:proofErr w:type="spellEnd"/>
      <w:r w:rsidRPr="00E363CC">
        <w:rPr>
          <w:rFonts w:ascii="Times New Roman" w:hAnsi="Times New Roman" w:cs="Times New Roman"/>
          <w:sz w:val="24"/>
          <w:szCs w:val="24"/>
          <w:shd w:val="clear" w:color="auto" w:fill="FFFFFF"/>
        </w:rPr>
        <w:t xml:space="preserve"> of </w:t>
      </w:r>
      <w:proofErr w:type="spellStart"/>
      <w:r w:rsidRPr="00E363CC">
        <w:rPr>
          <w:rFonts w:ascii="Times New Roman" w:hAnsi="Times New Roman" w:cs="Times New Roman"/>
          <w:sz w:val="24"/>
          <w:szCs w:val="24"/>
          <w:shd w:val="clear" w:color="auto" w:fill="FFFFFF"/>
        </w:rPr>
        <w:t>endophytic</w:t>
      </w:r>
      <w:proofErr w:type="spellEnd"/>
      <w:r w:rsidRPr="00E363CC">
        <w:rPr>
          <w:rFonts w:ascii="Times New Roman" w:hAnsi="Times New Roman" w:cs="Times New Roman"/>
          <w:sz w:val="24"/>
          <w:szCs w:val="24"/>
          <w:shd w:val="clear" w:color="auto" w:fill="FFFFFF"/>
        </w:rPr>
        <w:t xml:space="preserve"> fungi as biocontrol agents, which are capable of producing important bioactive compounds, is currently the focus of increasing research. </w:t>
      </w:r>
      <w:proofErr w:type="spellStart"/>
      <w:r w:rsidRPr="00E363CC">
        <w:rPr>
          <w:rFonts w:ascii="Times New Roman" w:hAnsi="Times New Roman" w:cs="Times New Roman"/>
          <w:sz w:val="24"/>
          <w:szCs w:val="24"/>
          <w:shd w:val="clear" w:color="auto" w:fill="FFFFFF"/>
        </w:rPr>
        <w:t>Endophytic</w:t>
      </w:r>
      <w:proofErr w:type="spellEnd"/>
      <w:r w:rsidRPr="00E363CC">
        <w:rPr>
          <w:rFonts w:ascii="Times New Roman" w:hAnsi="Times New Roman" w:cs="Times New Roman"/>
          <w:sz w:val="24"/>
          <w:szCs w:val="24"/>
          <w:shd w:val="clear" w:color="auto" w:fill="FFFFFF"/>
        </w:rPr>
        <w:t xml:space="preserve"> fungi are </w:t>
      </w:r>
      <w:proofErr w:type="spellStart"/>
      <w:r w:rsidRPr="00E363CC">
        <w:rPr>
          <w:rFonts w:ascii="Times New Roman" w:hAnsi="Times New Roman" w:cs="Times New Roman"/>
          <w:sz w:val="24"/>
          <w:szCs w:val="24"/>
          <w:shd w:val="clear" w:color="auto" w:fill="FFFFFF"/>
        </w:rPr>
        <w:t>mitosporic</w:t>
      </w:r>
      <w:proofErr w:type="spellEnd"/>
      <w:r w:rsidRPr="00E363CC">
        <w:rPr>
          <w:rFonts w:ascii="Times New Roman" w:hAnsi="Times New Roman" w:cs="Times New Roman"/>
          <w:sz w:val="24"/>
          <w:szCs w:val="24"/>
          <w:shd w:val="clear" w:color="auto" w:fill="FFFFFF"/>
        </w:rPr>
        <w:t xml:space="preserve"> and </w:t>
      </w:r>
      <w:proofErr w:type="spellStart"/>
      <w:r w:rsidRPr="00E363CC">
        <w:rPr>
          <w:rFonts w:ascii="Times New Roman" w:hAnsi="Times New Roman" w:cs="Times New Roman"/>
          <w:sz w:val="24"/>
          <w:szCs w:val="24"/>
          <w:shd w:val="clear" w:color="auto" w:fill="FFFFFF"/>
        </w:rPr>
        <w:t>meiosporic</w:t>
      </w:r>
      <w:proofErr w:type="spellEnd"/>
      <w:r w:rsidRPr="00E363CC">
        <w:rPr>
          <w:rFonts w:ascii="Times New Roman" w:hAnsi="Times New Roman" w:cs="Times New Roman"/>
          <w:sz w:val="24"/>
          <w:szCs w:val="24"/>
          <w:shd w:val="clear" w:color="auto" w:fill="FFFFFF"/>
        </w:rPr>
        <w:t xml:space="preserve"> microorganisms that are "quiescent infections" that exist asymptomatically within the healthy plant tissues beneath the epidermal cell layers.  It's also beneficial for plants when </w:t>
      </w:r>
      <w:proofErr w:type="spellStart"/>
      <w:r w:rsidRPr="00E363CC">
        <w:rPr>
          <w:rFonts w:ascii="Times New Roman" w:hAnsi="Times New Roman" w:cs="Times New Roman"/>
          <w:sz w:val="24"/>
          <w:szCs w:val="24"/>
          <w:shd w:val="clear" w:color="auto" w:fill="FFFFFF"/>
        </w:rPr>
        <w:t>endophytic</w:t>
      </w:r>
      <w:proofErr w:type="spellEnd"/>
      <w:r w:rsidRPr="00E363CC">
        <w:rPr>
          <w:rFonts w:ascii="Times New Roman" w:hAnsi="Times New Roman" w:cs="Times New Roman"/>
          <w:sz w:val="24"/>
          <w:szCs w:val="24"/>
          <w:shd w:val="clear" w:color="auto" w:fill="FFFFFF"/>
        </w:rPr>
        <w:t xml:space="preserve"> fungus </w:t>
      </w:r>
      <w:proofErr w:type="spellStart"/>
      <w:r w:rsidRPr="00E363CC">
        <w:rPr>
          <w:rFonts w:ascii="Times New Roman" w:hAnsi="Times New Roman" w:cs="Times New Roman"/>
          <w:sz w:val="24"/>
          <w:szCs w:val="24"/>
          <w:shd w:val="clear" w:color="auto" w:fill="FFFFFF"/>
        </w:rPr>
        <w:t>colonise</w:t>
      </w:r>
      <w:proofErr w:type="spellEnd"/>
      <w:r w:rsidRPr="00E363CC">
        <w:rPr>
          <w:rFonts w:ascii="Times New Roman" w:hAnsi="Times New Roman" w:cs="Times New Roman"/>
          <w:sz w:val="24"/>
          <w:szCs w:val="24"/>
          <w:shd w:val="clear" w:color="auto" w:fill="FFFFFF"/>
        </w:rPr>
        <w:t xml:space="preserve"> them. </w:t>
      </w:r>
      <w:r w:rsidR="00F01368" w:rsidRPr="00F01368">
        <w:rPr>
          <w:rFonts w:ascii="Times New Roman" w:hAnsi="Times New Roman" w:cs="Times New Roman"/>
          <w:sz w:val="24"/>
          <w:szCs w:val="24"/>
          <w:shd w:val="clear" w:color="auto" w:fill="FFFFFF"/>
        </w:rPr>
        <w:t xml:space="preserve">Plant immune system responses to </w:t>
      </w:r>
      <w:proofErr w:type="spellStart"/>
      <w:r w:rsidR="00F01368" w:rsidRPr="00F01368">
        <w:rPr>
          <w:rFonts w:ascii="Times New Roman" w:hAnsi="Times New Roman" w:cs="Times New Roman"/>
          <w:sz w:val="24"/>
          <w:szCs w:val="24"/>
          <w:shd w:val="clear" w:color="auto" w:fill="FFFFFF"/>
        </w:rPr>
        <w:t>endophytic</w:t>
      </w:r>
      <w:proofErr w:type="spellEnd"/>
      <w:r w:rsidR="00F01368" w:rsidRPr="00F01368">
        <w:rPr>
          <w:rFonts w:ascii="Times New Roman" w:hAnsi="Times New Roman" w:cs="Times New Roman"/>
          <w:sz w:val="24"/>
          <w:szCs w:val="24"/>
          <w:shd w:val="clear" w:color="auto" w:fill="FFFFFF"/>
        </w:rPr>
        <w:t xml:space="preserve"> fungal colonization are also beneficial. Over the course of long-term development, plants have evolved a number of advantageous defense mechanisms against the </w:t>
      </w:r>
      <w:r w:rsidR="00F01368" w:rsidRPr="00F01368">
        <w:rPr>
          <w:rFonts w:ascii="Times New Roman" w:hAnsi="Times New Roman" w:cs="Times New Roman"/>
          <w:sz w:val="24"/>
          <w:szCs w:val="24"/>
          <w:shd w:val="clear" w:color="auto" w:fill="FFFFFF"/>
        </w:rPr>
        <w:lastRenderedPageBreak/>
        <w:t xml:space="preserve">invasion of </w:t>
      </w:r>
      <w:proofErr w:type="spellStart"/>
      <w:r w:rsidR="00F01368" w:rsidRPr="00F01368">
        <w:rPr>
          <w:rFonts w:ascii="Times New Roman" w:hAnsi="Times New Roman" w:cs="Times New Roman"/>
          <w:sz w:val="24"/>
          <w:szCs w:val="24"/>
          <w:shd w:val="clear" w:color="auto" w:fill="FFFFFF"/>
        </w:rPr>
        <w:t>endophytic</w:t>
      </w:r>
      <w:proofErr w:type="spellEnd"/>
      <w:r w:rsidR="00F01368" w:rsidRPr="00F01368">
        <w:rPr>
          <w:rFonts w:ascii="Times New Roman" w:hAnsi="Times New Roman" w:cs="Times New Roman"/>
          <w:sz w:val="24"/>
          <w:szCs w:val="24"/>
          <w:shd w:val="clear" w:color="auto" w:fill="FFFFFF"/>
        </w:rPr>
        <w:t xml:space="preserve"> fungus. </w:t>
      </w:r>
      <w:proofErr w:type="gramStart"/>
      <w:r w:rsidR="00F01368" w:rsidRPr="00F01368">
        <w:rPr>
          <w:rFonts w:ascii="Times New Roman" w:hAnsi="Times New Roman" w:cs="Times New Roman"/>
          <w:sz w:val="24"/>
          <w:szCs w:val="24"/>
          <w:shd w:val="clear" w:color="auto" w:fill="FFFFFF"/>
        </w:rPr>
        <w:t xml:space="preserve">Yan et al. (2019) claim that interactions between </w:t>
      </w:r>
      <w:proofErr w:type="spellStart"/>
      <w:r w:rsidR="00F01368" w:rsidRPr="00F01368">
        <w:rPr>
          <w:rFonts w:ascii="Times New Roman" w:hAnsi="Times New Roman" w:cs="Times New Roman"/>
          <w:sz w:val="24"/>
          <w:szCs w:val="24"/>
          <w:shd w:val="clear" w:color="auto" w:fill="FFFFFF"/>
        </w:rPr>
        <w:t>endophytic</w:t>
      </w:r>
      <w:proofErr w:type="spellEnd"/>
      <w:r w:rsidR="00F01368" w:rsidRPr="00F01368">
        <w:rPr>
          <w:rFonts w:ascii="Times New Roman" w:hAnsi="Times New Roman" w:cs="Times New Roman"/>
          <w:sz w:val="24"/>
          <w:szCs w:val="24"/>
          <w:shd w:val="clear" w:color="auto" w:fill="FFFFFF"/>
        </w:rPr>
        <w:t xml:space="preserve"> fungus and plants alter the way that plants react to both biotic and </w:t>
      </w:r>
      <w:proofErr w:type="spellStart"/>
      <w:r w:rsidR="00F01368" w:rsidRPr="00F01368">
        <w:rPr>
          <w:rFonts w:ascii="Times New Roman" w:hAnsi="Times New Roman" w:cs="Times New Roman"/>
          <w:sz w:val="24"/>
          <w:szCs w:val="24"/>
          <w:shd w:val="clear" w:color="auto" w:fill="FFFFFF"/>
        </w:rPr>
        <w:t>abiotic</w:t>
      </w:r>
      <w:proofErr w:type="spellEnd"/>
      <w:r w:rsidR="00F01368" w:rsidRPr="00F01368">
        <w:rPr>
          <w:rFonts w:ascii="Times New Roman" w:hAnsi="Times New Roman" w:cs="Times New Roman"/>
          <w:sz w:val="24"/>
          <w:szCs w:val="24"/>
          <w:shd w:val="clear" w:color="auto" w:fill="FFFFFF"/>
        </w:rPr>
        <w:t xml:space="preserve"> stresses.</w:t>
      </w:r>
      <w:proofErr w:type="gramEnd"/>
    </w:p>
    <w:p w:rsidR="00745D4A" w:rsidRPr="00745D4A" w:rsidRDefault="00063272" w:rsidP="00745D4A">
      <w:pPr>
        <w:rPr>
          <w:rFonts w:ascii="Times New Roman" w:hAnsi="Times New Roman" w:cs="Times New Roman"/>
          <w:sz w:val="24"/>
          <w:szCs w:val="24"/>
          <w:shd w:val="clear" w:color="auto" w:fill="FFFFFF"/>
        </w:rPr>
      </w:pPr>
      <w:r w:rsidRPr="00E363CC">
        <w:rPr>
          <w:rFonts w:ascii="Times New Roman" w:hAnsi="Times New Roman" w:cs="Times New Roman"/>
          <w:sz w:val="24"/>
          <w:szCs w:val="24"/>
          <w:shd w:val="clear" w:color="auto" w:fill="FFFFFF"/>
        </w:rPr>
        <w:t xml:space="preserve">When </w:t>
      </w:r>
      <w:proofErr w:type="spellStart"/>
      <w:r w:rsidRPr="00E363CC">
        <w:rPr>
          <w:rFonts w:ascii="Times New Roman" w:hAnsi="Times New Roman" w:cs="Times New Roman"/>
          <w:sz w:val="24"/>
          <w:szCs w:val="24"/>
          <w:shd w:val="clear" w:color="auto" w:fill="FFFFFF"/>
        </w:rPr>
        <w:t>endophytic</w:t>
      </w:r>
      <w:proofErr w:type="spellEnd"/>
      <w:r w:rsidRPr="00E363CC">
        <w:rPr>
          <w:rFonts w:ascii="Times New Roman" w:hAnsi="Times New Roman" w:cs="Times New Roman"/>
          <w:sz w:val="24"/>
          <w:szCs w:val="24"/>
          <w:shd w:val="clear" w:color="auto" w:fill="FFFFFF"/>
        </w:rPr>
        <w:t xml:space="preserve"> fungi interact with plants, they produce signals after sensing plant stimuli, which then cause the plants' immune systems to become active. Plants typically have a two-branch innate immune system that aids in cell communication and allows them to </w:t>
      </w:r>
      <w:proofErr w:type="spellStart"/>
      <w:r w:rsidRPr="00E363CC">
        <w:rPr>
          <w:rFonts w:ascii="Times New Roman" w:hAnsi="Times New Roman" w:cs="Times New Roman"/>
          <w:sz w:val="24"/>
          <w:szCs w:val="24"/>
          <w:shd w:val="clear" w:color="auto" w:fill="FFFFFF"/>
        </w:rPr>
        <w:t>recognise</w:t>
      </w:r>
      <w:proofErr w:type="spellEnd"/>
      <w:r w:rsidRPr="00E363CC">
        <w:rPr>
          <w:rFonts w:ascii="Times New Roman" w:hAnsi="Times New Roman" w:cs="Times New Roman"/>
          <w:sz w:val="24"/>
          <w:szCs w:val="24"/>
          <w:shd w:val="clear" w:color="auto" w:fill="FFFFFF"/>
        </w:rPr>
        <w:t xml:space="preserve"> signals from </w:t>
      </w:r>
      <w:proofErr w:type="spellStart"/>
      <w:r w:rsidRPr="00E363CC">
        <w:rPr>
          <w:rFonts w:ascii="Times New Roman" w:hAnsi="Times New Roman" w:cs="Times New Roman"/>
          <w:sz w:val="24"/>
          <w:szCs w:val="24"/>
          <w:shd w:val="clear" w:color="auto" w:fill="FFFFFF"/>
        </w:rPr>
        <w:t>endophytes</w:t>
      </w:r>
      <w:proofErr w:type="spellEnd"/>
      <w:r w:rsidRPr="00E363CC">
        <w:rPr>
          <w:rFonts w:ascii="Times New Roman" w:hAnsi="Times New Roman" w:cs="Times New Roman"/>
          <w:sz w:val="24"/>
          <w:szCs w:val="24"/>
          <w:shd w:val="clear" w:color="auto" w:fill="FFFFFF"/>
        </w:rPr>
        <w:t xml:space="preserve">. </w:t>
      </w:r>
      <w:r w:rsidR="00745D4A" w:rsidRPr="00745D4A">
        <w:rPr>
          <w:rFonts w:ascii="Times New Roman" w:hAnsi="Times New Roman" w:cs="Times New Roman"/>
          <w:sz w:val="24"/>
          <w:szCs w:val="24"/>
          <w:shd w:val="clear" w:color="auto" w:fill="FFFFFF"/>
        </w:rPr>
        <w:t xml:space="preserve">This primary </w:t>
      </w:r>
      <w:proofErr w:type="spellStart"/>
      <w:r w:rsidR="00745D4A" w:rsidRPr="00745D4A">
        <w:rPr>
          <w:rFonts w:ascii="Times New Roman" w:hAnsi="Times New Roman" w:cs="Times New Roman"/>
          <w:sz w:val="24"/>
          <w:szCs w:val="24"/>
          <w:shd w:val="clear" w:color="auto" w:fill="FFFFFF"/>
        </w:rPr>
        <w:t>signalling</w:t>
      </w:r>
      <w:proofErr w:type="spellEnd"/>
      <w:r w:rsidR="00745D4A" w:rsidRPr="00745D4A">
        <w:rPr>
          <w:rFonts w:ascii="Times New Roman" w:hAnsi="Times New Roman" w:cs="Times New Roman"/>
          <w:sz w:val="24"/>
          <w:szCs w:val="24"/>
          <w:shd w:val="clear" w:color="auto" w:fill="FFFFFF"/>
        </w:rPr>
        <w:t xml:space="preserve"> initiates two separate pathways: one leads to MAMP-triggered immunity (MTI), in which plants identify the molecules produced by microorganisms (called effectors) through intracellular receptors; the other leads to </w:t>
      </w:r>
      <w:proofErr w:type="spellStart"/>
      <w:r w:rsidR="00745D4A" w:rsidRPr="00745D4A">
        <w:rPr>
          <w:rFonts w:ascii="Times New Roman" w:hAnsi="Times New Roman" w:cs="Times New Roman"/>
          <w:sz w:val="24"/>
          <w:szCs w:val="24"/>
          <w:shd w:val="clear" w:color="auto" w:fill="FFFFFF"/>
        </w:rPr>
        <w:t>effector</w:t>
      </w:r>
      <w:proofErr w:type="spellEnd"/>
      <w:r w:rsidR="00745D4A" w:rsidRPr="00745D4A">
        <w:rPr>
          <w:rFonts w:ascii="Times New Roman" w:hAnsi="Times New Roman" w:cs="Times New Roman"/>
          <w:sz w:val="24"/>
          <w:szCs w:val="24"/>
          <w:shd w:val="clear" w:color="auto" w:fill="FFFFFF"/>
        </w:rPr>
        <w:t>-triggered immunity (ETI), in which plants identify the molecules produced by microorganisms (called MAMPs) through cell surface-localized pattern recognition receptors (PRRs).</w:t>
      </w:r>
    </w:p>
    <w:p w:rsidR="00063272" w:rsidRPr="00E363CC" w:rsidRDefault="00063272" w:rsidP="00E363CC">
      <w:pPr>
        <w:tabs>
          <w:tab w:val="left" w:pos="2410"/>
        </w:tabs>
        <w:jc w:val="both"/>
        <w:rPr>
          <w:rFonts w:ascii="Times New Roman" w:hAnsi="Times New Roman" w:cs="Times New Roman"/>
          <w:sz w:val="24"/>
          <w:szCs w:val="24"/>
          <w:shd w:val="clear" w:color="auto" w:fill="FCFCFC"/>
        </w:rPr>
      </w:pPr>
    </w:p>
    <w:p w:rsidR="00063272" w:rsidRPr="00E363CC" w:rsidRDefault="00063272" w:rsidP="00E363CC">
      <w:pPr>
        <w:tabs>
          <w:tab w:val="left" w:pos="2410"/>
        </w:tabs>
        <w:jc w:val="both"/>
        <w:rPr>
          <w:rFonts w:ascii="Times New Roman" w:hAnsi="Times New Roman" w:cs="Times New Roman"/>
          <w:sz w:val="24"/>
          <w:szCs w:val="24"/>
          <w:shd w:val="clear" w:color="auto" w:fill="FCFCFC"/>
        </w:rPr>
      </w:pPr>
    </w:p>
    <w:p w:rsidR="002A0BDC" w:rsidRPr="00E363CC" w:rsidRDefault="00620AF9" w:rsidP="00E363CC">
      <w:pPr>
        <w:tabs>
          <w:tab w:val="left" w:pos="2410"/>
        </w:tabs>
        <w:jc w:val="both"/>
        <w:rPr>
          <w:rFonts w:ascii="Times New Roman" w:hAnsi="Times New Roman" w:cs="Times New Roman"/>
          <w:sz w:val="24"/>
          <w:szCs w:val="24"/>
        </w:rPr>
      </w:pPr>
      <w:r w:rsidRPr="00E363CC">
        <w:rPr>
          <w:rFonts w:ascii="Times New Roman" w:hAnsi="Times New Roman" w:cs="Times New Roman"/>
          <w:sz w:val="24"/>
          <w:szCs w:val="24"/>
        </w:rPr>
        <w:t xml:space="preserve">                                                 </w:t>
      </w:r>
      <w:r w:rsidR="002A0BDC" w:rsidRPr="00E363CC">
        <w:rPr>
          <w:rFonts w:ascii="Times New Roman" w:hAnsi="Times New Roman" w:cs="Times New Roman"/>
          <w:noProof/>
          <w:sz w:val="24"/>
          <w:szCs w:val="24"/>
        </w:rPr>
        <w:drawing>
          <wp:inline distT="0" distB="0" distL="0" distR="0">
            <wp:extent cx="1714057" cy="1605516"/>
            <wp:effectExtent l="19050" t="0" r="443" b="0"/>
            <wp:docPr id="2" name="Picture 1" descr="C:\Users\Sunshine\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nshine\Desktop\download.jpg"/>
                    <pic:cNvPicPr>
                      <a:picLocks noChangeAspect="1" noChangeArrowheads="1"/>
                    </pic:cNvPicPr>
                  </pic:nvPicPr>
                  <pic:blipFill>
                    <a:blip r:embed="rId11"/>
                    <a:srcRect/>
                    <a:stretch>
                      <a:fillRect/>
                    </a:stretch>
                  </pic:blipFill>
                  <pic:spPr bwMode="auto">
                    <a:xfrm>
                      <a:off x="0" y="0"/>
                      <a:ext cx="1725926" cy="1616633"/>
                    </a:xfrm>
                    <a:prstGeom prst="rect">
                      <a:avLst/>
                    </a:prstGeom>
                    <a:noFill/>
                    <a:ln w="9525">
                      <a:noFill/>
                      <a:miter lim="800000"/>
                      <a:headEnd/>
                      <a:tailEnd/>
                    </a:ln>
                  </pic:spPr>
                </pic:pic>
              </a:graphicData>
            </a:graphic>
          </wp:inline>
        </w:drawing>
      </w:r>
    </w:p>
    <w:p w:rsidR="00027C1B" w:rsidRPr="00E363CC" w:rsidRDefault="00620AF9" w:rsidP="00E363CC">
      <w:pPr>
        <w:tabs>
          <w:tab w:val="left" w:pos="2410"/>
        </w:tabs>
        <w:autoSpaceDE w:val="0"/>
        <w:autoSpaceDN w:val="0"/>
        <w:adjustRightInd w:val="0"/>
        <w:spacing w:after="0"/>
        <w:jc w:val="both"/>
        <w:rPr>
          <w:rFonts w:ascii="Times New Roman" w:hAnsi="Times New Roman" w:cs="Times New Roman"/>
          <w:b/>
          <w:color w:val="000000"/>
          <w:sz w:val="24"/>
          <w:szCs w:val="24"/>
          <w:lang w:val="en-IN"/>
        </w:rPr>
      </w:pPr>
      <w:r w:rsidRPr="00E363CC">
        <w:rPr>
          <w:rFonts w:ascii="Times New Roman" w:hAnsi="Times New Roman" w:cs="Times New Roman"/>
          <w:b/>
          <w:color w:val="000000"/>
          <w:sz w:val="24"/>
          <w:szCs w:val="24"/>
          <w:lang w:val="en-IN"/>
        </w:rPr>
        <w:t xml:space="preserve">                            </w:t>
      </w:r>
      <w:proofErr w:type="gramStart"/>
      <w:r w:rsidR="002A0BDC" w:rsidRPr="00E363CC">
        <w:rPr>
          <w:rFonts w:ascii="Times New Roman" w:hAnsi="Times New Roman" w:cs="Times New Roman"/>
          <w:b/>
          <w:color w:val="000000"/>
          <w:sz w:val="24"/>
          <w:szCs w:val="24"/>
          <w:lang w:val="en-IN"/>
        </w:rPr>
        <w:t>Fig.</w:t>
      </w:r>
      <w:r w:rsidR="001D1E50" w:rsidRPr="00E363CC">
        <w:rPr>
          <w:rFonts w:ascii="Times New Roman" w:hAnsi="Times New Roman" w:cs="Times New Roman"/>
          <w:b/>
          <w:color w:val="000000"/>
          <w:sz w:val="24"/>
          <w:szCs w:val="24"/>
          <w:lang w:val="en-IN"/>
        </w:rPr>
        <w:t>1.</w:t>
      </w:r>
      <w:r w:rsidR="00EC3B76">
        <w:rPr>
          <w:rFonts w:ascii="Times New Roman" w:hAnsi="Times New Roman" w:cs="Times New Roman"/>
          <w:b/>
          <w:color w:val="000000"/>
          <w:sz w:val="24"/>
          <w:szCs w:val="24"/>
          <w:lang w:val="en-IN"/>
        </w:rPr>
        <w:t>:</w:t>
      </w:r>
      <w:proofErr w:type="gramEnd"/>
      <w:r w:rsidR="00EC3B76">
        <w:rPr>
          <w:rFonts w:ascii="Times New Roman" w:hAnsi="Times New Roman" w:cs="Times New Roman"/>
          <w:b/>
          <w:color w:val="000000"/>
          <w:sz w:val="24"/>
          <w:szCs w:val="24"/>
          <w:lang w:val="en-IN"/>
        </w:rPr>
        <w:t xml:space="preserve"> Growth of endophytic fungus</w:t>
      </w:r>
      <w:r w:rsidR="002A0BDC" w:rsidRPr="00E363CC">
        <w:rPr>
          <w:rFonts w:ascii="Times New Roman" w:hAnsi="Times New Roman" w:cs="Times New Roman"/>
          <w:b/>
          <w:color w:val="000000"/>
          <w:sz w:val="24"/>
          <w:szCs w:val="24"/>
          <w:lang w:val="en-IN"/>
        </w:rPr>
        <w:t xml:space="preserve"> inside plant tissue.</w:t>
      </w:r>
    </w:p>
    <w:p w:rsidR="004515DC" w:rsidRPr="00E363CC" w:rsidRDefault="004515DC" w:rsidP="00E363CC">
      <w:pPr>
        <w:tabs>
          <w:tab w:val="left" w:pos="2410"/>
        </w:tabs>
        <w:jc w:val="both"/>
        <w:rPr>
          <w:rFonts w:ascii="Times New Roman" w:hAnsi="Times New Roman" w:cs="Times New Roman"/>
          <w:sz w:val="24"/>
          <w:szCs w:val="24"/>
          <w:shd w:val="clear" w:color="auto" w:fill="FFFFFF"/>
        </w:rPr>
      </w:pPr>
    </w:p>
    <w:p w:rsidR="004515DC" w:rsidRPr="00E363CC" w:rsidRDefault="004515DC" w:rsidP="00E363CC">
      <w:pPr>
        <w:tabs>
          <w:tab w:val="left" w:pos="2410"/>
        </w:tabs>
        <w:jc w:val="both"/>
        <w:rPr>
          <w:rFonts w:ascii="Times New Roman" w:hAnsi="Times New Roman" w:cs="Times New Roman"/>
          <w:sz w:val="24"/>
          <w:szCs w:val="24"/>
          <w:shd w:val="clear" w:color="auto" w:fill="FFFFFF"/>
        </w:rPr>
      </w:pPr>
    </w:p>
    <w:p w:rsidR="004515DC" w:rsidRPr="00E363CC" w:rsidRDefault="004515DC" w:rsidP="00E363CC">
      <w:pPr>
        <w:tabs>
          <w:tab w:val="left" w:pos="2410"/>
        </w:tabs>
        <w:jc w:val="both"/>
        <w:rPr>
          <w:rFonts w:ascii="Times New Roman" w:hAnsi="Times New Roman" w:cs="Times New Roman"/>
          <w:sz w:val="24"/>
          <w:szCs w:val="24"/>
          <w:shd w:val="clear" w:color="auto" w:fill="FFFFFF"/>
        </w:rPr>
      </w:pPr>
    </w:p>
    <w:p w:rsidR="004515DC" w:rsidRPr="00E363CC" w:rsidRDefault="004515DC" w:rsidP="00E363CC">
      <w:pPr>
        <w:tabs>
          <w:tab w:val="left" w:pos="2410"/>
        </w:tabs>
        <w:jc w:val="both"/>
        <w:rPr>
          <w:rFonts w:ascii="Times New Roman" w:hAnsi="Times New Roman" w:cs="Times New Roman"/>
          <w:sz w:val="24"/>
          <w:szCs w:val="24"/>
          <w:shd w:val="clear" w:color="auto" w:fill="FFFFFF"/>
        </w:rPr>
      </w:pPr>
    </w:p>
    <w:p w:rsidR="004515DC" w:rsidRPr="00E363CC" w:rsidRDefault="004515DC" w:rsidP="00E363CC">
      <w:pPr>
        <w:tabs>
          <w:tab w:val="left" w:pos="2410"/>
        </w:tabs>
        <w:jc w:val="both"/>
        <w:rPr>
          <w:rFonts w:ascii="Times New Roman" w:hAnsi="Times New Roman" w:cs="Times New Roman"/>
          <w:sz w:val="24"/>
          <w:szCs w:val="24"/>
          <w:shd w:val="clear" w:color="auto" w:fill="FFFFFF"/>
        </w:rPr>
      </w:pPr>
    </w:p>
    <w:p w:rsidR="004515DC" w:rsidRPr="00E363CC" w:rsidRDefault="0090255A" w:rsidP="00E363CC">
      <w:pPr>
        <w:tabs>
          <w:tab w:val="left" w:pos="2410"/>
        </w:tabs>
        <w:jc w:val="both"/>
        <w:rPr>
          <w:rFonts w:ascii="Times New Roman" w:hAnsi="Times New Roman" w:cs="Times New Roman"/>
          <w:sz w:val="24"/>
          <w:szCs w:val="24"/>
          <w:shd w:val="clear" w:color="auto" w:fill="FFFFFF"/>
        </w:rPr>
      </w:pPr>
      <w:r w:rsidRPr="0090255A">
        <w:rPr>
          <w:rFonts w:ascii="Times New Roman" w:hAnsi="Times New Roman" w:cs="Times New Roman"/>
          <w:noProof/>
          <w:sz w:val="24"/>
          <w:szCs w:val="24"/>
          <w:lang w:val="en-IN" w:eastAsia="en-IN"/>
        </w:rPr>
        <w:lastRenderedPageBreak/>
        <w:pict>
          <v:shapetype id="_x0000_t202" coordsize="21600,21600" o:spt="202" path="m,l,21600r21600,l21600,xe">
            <v:stroke joinstyle="miter"/>
            <v:path gradientshapeok="t" o:connecttype="rect"/>
          </v:shapetype>
          <v:shape id="_x0000_s1055" type="#_x0000_t202" style="position:absolute;left:0;text-align:left;margin-left:281.1pt;margin-top:240.55pt;width:218.7pt;height:29.3pt;z-index:251683840" fillcolor="#f79646 [3209]" strokecolor="#f2f2f2 [3041]" strokeweight="3pt">
            <v:shadow on="t" type="perspective" color="#974706 [1609]" opacity=".5" offset="1pt" offset2="-1pt"/>
            <v:textbox>
              <w:txbxContent>
                <w:p w:rsidR="00107464" w:rsidRPr="00393BC4" w:rsidRDefault="00107464" w:rsidP="00393BC4">
                  <w:pPr>
                    <w:rPr>
                      <w:rFonts w:ascii="Times New Roman" w:hAnsi="Times New Roman" w:cs="Times New Roman"/>
                      <w:sz w:val="24"/>
                      <w:szCs w:val="24"/>
                    </w:rPr>
                  </w:pPr>
                  <w:r w:rsidRPr="00393BC4">
                    <w:rPr>
                      <w:rFonts w:ascii="Times New Roman" w:hAnsi="Times New Roman" w:cs="Times New Roman"/>
                      <w:sz w:val="24"/>
                      <w:szCs w:val="24"/>
                    </w:rPr>
                    <w:t xml:space="preserve">Modulation of </w:t>
                  </w:r>
                  <w:proofErr w:type="spellStart"/>
                  <w:r w:rsidRPr="00393BC4">
                    <w:rPr>
                      <w:rFonts w:ascii="Times New Roman" w:hAnsi="Times New Roman" w:cs="Times New Roman"/>
                      <w:sz w:val="24"/>
                      <w:szCs w:val="24"/>
                    </w:rPr>
                    <w:t>phyto</w:t>
                  </w:r>
                  <w:proofErr w:type="spellEnd"/>
                  <w:r w:rsidRPr="00393BC4">
                    <w:rPr>
                      <w:rFonts w:ascii="Times New Roman" w:hAnsi="Times New Roman" w:cs="Times New Roman"/>
                      <w:sz w:val="24"/>
                      <w:szCs w:val="24"/>
                    </w:rPr>
                    <w:t xml:space="preserve"> hormone production</w:t>
                  </w:r>
                </w:p>
              </w:txbxContent>
            </v:textbox>
          </v:shape>
        </w:pict>
      </w:r>
      <w:r w:rsidRPr="0090255A">
        <w:rPr>
          <w:rFonts w:ascii="Times New Roman" w:hAnsi="Times New Roman" w:cs="Times New Roman"/>
          <w:noProof/>
          <w:sz w:val="24"/>
          <w:szCs w:val="24"/>
          <w:lang w:val="en-IN" w:eastAsia="en-IN"/>
        </w:rPr>
        <w:pict>
          <v:shape id="_x0000_s1054" type="#_x0000_t202" style="position:absolute;left:0;text-align:left;margin-left:294.7pt;margin-top:195.5pt;width:167.45pt;height:29.3pt;z-index:251682816" fillcolor="#00b050">
            <v:textbox>
              <w:txbxContent>
                <w:p w:rsidR="00107464" w:rsidRPr="00393BC4" w:rsidRDefault="00107464" w:rsidP="00393BC4">
                  <w:pPr>
                    <w:rPr>
                      <w:rFonts w:ascii="Times New Roman" w:hAnsi="Times New Roman" w:cs="Times New Roman"/>
                      <w:sz w:val="24"/>
                      <w:szCs w:val="24"/>
                    </w:rPr>
                  </w:pPr>
                  <w:r w:rsidRPr="00393BC4">
                    <w:rPr>
                      <w:rFonts w:ascii="Times New Roman" w:hAnsi="Times New Roman" w:cs="Times New Roman"/>
                      <w:sz w:val="24"/>
                      <w:szCs w:val="24"/>
                    </w:rPr>
                    <w:t>Plant growth promotion</w:t>
                  </w:r>
                </w:p>
              </w:txbxContent>
            </v:textbox>
          </v:shape>
        </w:pict>
      </w:r>
      <w:r w:rsidRPr="0090255A">
        <w:rPr>
          <w:rFonts w:ascii="Times New Roman" w:hAnsi="Times New Roman" w:cs="Times New Roman"/>
          <w:noProof/>
          <w:sz w:val="24"/>
          <w:szCs w:val="24"/>
          <w:lang w:val="en-IN" w:eastAsia="en-IN"/>
        </w:rPr>
        <w:pict>
          <v:shape id="_x0000_s1053" type="#_x0000_t202" style="position:absolute;left:0;text-align:left;margin-left:303.2pt;margin-top:156.4pt;width:167.45pt;height:29.3pt;z-index:251681792" fillcolor="red">
            <v:textbox>
              <w:txbxContent>
                <w:p w:rsidR="00107464" w:rsidRPr="00393BC4" w:rsidRDefault="00107464" w:rsidP="00393BC4">
                  <w:pPr>
                    <w:rPr>
                      <w:rFonts w:ascii="Times New Roman" w:hAnsi="Times New Roman" w:cs="Times New Roman"/>
                      <w:sz w:val="24"/>
                      <w:szCs w:val="24"/>
                    </w:rPr>
                  </w:pPr>
                  <w:r w:rsidRPr="00393BC4">
                    <w:rPr>
                      <w:rFonts w:ascii="Times New Roman" w:hAnsi="Times New Roman" w:cs="Times New Roman"/>
                      <w:sz w:val="24"/>
                      <w:szCs w:val="24"/>
                    </w:rPr>
                    <w:t>Nutrient cycling</w:t>
                  </w:r>
                </w:p>
              </w:txbxContent>
            </v:textbox>
          </v:shape>
        </w:pict>
      </w:r>
      <w:r w:rsidRPr="0090255A">
        <w:rPr>
          <w:rFonts w:ascii="Times New Roman" w:hAnsi="Times New Roman" w:cs="Times New Roman"/>
          <w:noProof/>
          <w:sz w:val="24"/>
          <w:szCs w:val="24"/>
          <w:lang w:val="en-IN" w:eastAsia="en-IN"/>
        </w:rPr>
        <w:pict>
          <v:shape id="_x0000_s1052" type="#_x0000_t202" style="position:absolute;left:0;text-align:left;margin-left:298.1pt;margin-top:101.15pt;width:167.45pt;height:29.3pt;z-index:251680768" fillcolor="#8064a2 [3207]" strokecolor="#f2f2f2 [3041]" strokeweight="3pt">
            <v:shadow on="t" type="perspective" color="#3f3151 [1607]" opacity=".5" offset="1pt" offset2="-1pt"/>
            <v:textbox>
              <w:txbxContent>
                <w:p w:rsidR="00107464" w:rsidRPr="00393BC4" w:rsidRDefault="00107464" w:rsidP="00393BC4">
                  <w:pPr>
                    <w:rPr>
                      <w:rFonts w:ascii="Times New Roman" w:hAnsi="Times New Roman" w:cs="Times New Roman"/>
                      <w:sz w:val="24"/>
                      <w:szCs w:val="24"/>
                    </w:rPr>
                  </w:pPr>
                  <w:r w:rsidRPr="00393BC4">
                    <w:rPr>
                      <w:rFonts w:ascii="Times New Roman" w:hAnsi="Times New Roman" w:cs="Times New Roman"/>
                      <w:sz w:val="24"/>
                      <w:szCs w:val="24"/>
                    </w:rPr>
                    <w:t>Heavy metal tolerance</w:t>
                  </w:r>
                </w:p>
              </w:txbxContent>
            </v:textbox>
          </v:shape>
        </w:pict>
      </w:r>
      <w:r w:rsidRPr="0090255A">
        <w:rPr>
          <w:rFonts w:ascii="Times New Roman" w:hAnsi="Times New Roman" w:cs="Times New Roman"/>
          <w:noProof/>
          <w:sz w:val="24"/>
          <w:szCs w:val="24"/>
          <w:lang w:val="en-IN" w:eastAsia="en-IN"/>
        </w:rPr>
        <w:pict>
          <v:shape id="_x0000_s1051" type="#_x0000_t202" style="position:absolute;left:0;text-align:left;margin-left:297.25pt;margin-top:58.65pt;width:167.45pt;height:29.3pt;z-index:251679744" fillcolor="#4bacc6 [3208]" strokecolor="#f2f2f2 [3041]" strokeweight="3pt">
            <v:shadow on="t" type="perspective" color="#205867 [1608]" opacity=".5" offset="1pt" offset2="-1pt"/>
            <v:textbox>
              <w:txbxContent>
                <w:p w:rsidR="00107464" w:rsidRPr="00393BC4" w:rsidRDefault="00107464" w:rsidP="00393BC4">
                  <w:pPr>
                    <w:rPr>
                      <w:rFonts w:ascii="Times New Roman" w:hAnsi="Times New Roman" w:cs="Times New Roman"/>
                      <w:sz w:val="24"/>
                      <w:szCs w:val="24"/>
                    </w:rPr>
                  </w:pPr>
                  <w:r w:rsidRPr="00393BC4">
                    <w:rPr>
                      <w:rFonts w:ascii="Times New Roman" w:hAnsi="Times New Roman" w:cs="Times New Roman"/>
                      <w:sz w:val="24"/>
                      <w:szCs w:val="24"/>
                    </w:rPr>
                    <w:t xml:space="preserve">Bioremediation </w:t>
                  </w:r>
                </w:p>
              </w:txbxContent>
            </v:textbox>
          </v:shape>
        </w:pict>
      </w:r>
      <w:r w:rsidRPr="0090255A">
        <w:rPr>
          <w:rFonts w:ascii="Times New Roman" w:hAnsi="Times New Roman" w:cs="Times New Roman"/>
          <w:noProof/>
          <w:sz w:val="24"/>
          <w:szCs w:val="24"/>
          <w:lang w:val="en-IN" w:eastAsia="en-IN"/>
        </w:rPr>
        <w:pict>
          <v:shape id="_x0000_s1050" type="#_x0000_t202" style="position:absolute;left:0;text-align:left;margin-left:287.05pt;margin-top:23.8pt;width:167.45pt;height:29.3pt;z-index:251678720" fillcolor="#9bbb59 [3206]" strokecolor="#f2f2f2 [3041]" strokeweight="3pt">
            <v:shadow on="t" type="perspective" color="#4e6128 [1606]" opacity=".5" offset="1pt" offset2="-1pt"/>
            <v:textbox>
              <w:txbxContent>
                <w:p w:rsidR="00107464" w:rsidRPr="00393BC4" w:rsidRDefault="00107464" w:rsidP="00393BC4">
                  <w:pPr>
                    <w:rPr>
                      <w:rFonts w:ascii="Times New Roman" w:hAnsi="Times New Roman" w:cs="Times New Roman"/>
                      <w:sz w:val="24"/>
                      <w:szCs w:val="24"/>
                    </w:rPr>
                  </w:pPr>
                  <w:r w:rsidRPr="00393BC4">
                    <w:rPr>
                      <w:rFonts w:ascii="Times New Roman" w:hAnsi="Times New Roman" w:cs="Times New Roman"/>
                      <w:sz w:val="24"/>
                      <w:szCs w:val="24"/>
                    </w:rPr>
                    <w:t>Anti-herbivory</w:t>
                  </w:r>
                </w:p>
              </w:txbxContent>
            </v:textbox>
          </v:shape>
        </w:pict>
      </w:r>
      <w:r w:rsidRPr="0090255A">
        <w:rPr>
          <w:rFonts w:ascii="Times New Roman" w:hAnsi="Times New Roman" w:cs="Times New Roman"/>
          <w:noProof/>
          <w:sz w:val="24"/>
          <w:szCs w:val="24"/>
          <w:lang w:val="en-IN" w:eastAsia="en-IN"/>
        </w:rPr>
        <w:pict>
          <v:shapetype id="_x0000_t32" coordsize="21600,21600" o:spt="32" o:oned="t" path="m,l21600,21600e" filled="f">
            <v:path arrowok="t" fillok="f" o:connecttype="none"/>
            <o:lock v:ext="edit" shapetype="t"/>
          </v:shapetype>
          <v:shape id="_x0000_s1040" type="#_x0000_t32" style="position:absolute;left:0;text-align:left;margin-left:114.7pt;margin-top:-23.45pt;width:138.15pt;height:154.9pt;flip:y;z-index:251668480" o:connectortype="straight">
            <v:stroke endarrow="block"/>
          </v:shape>
        </w:pict>
      </w:r>
      <w:r w:rsidRPr="0090255A">
        <w:rPr>
          <w:rFonts w:ascii="Times New Roman" w:hAnsi="Times New Roman" w:cs="Times New Roman"/>
          <w:noProof/>
          <w:sz w:val="24"/>
          <w:szCs w:val="24"/>
          <w:lang w:val="en-IN" w:eastAsia="en-IN"/>
        </w:rPr>
        <w:pict>
          <v:shape id="_x0000_s1049" type="#_x0000_t202" style="position:absolute;left:0;text-align:left;margin-left:269.1pt;margin-top:-8.6pt;width:167.45pt;height:29.3pt;z-index:251677696" fillcolor="yellow">
            <v:textbox>
              <w:txbxContent>
                <w:p w:rsidR="00107464" w:rsidRPr="00393BC4" w:rsidRDefault="00107464" w:rsidP="00393BC4">
                  <w:pPr>
                    <w:rPr>
                      <w:rFonts w:ascii="Times New Roman" w:hAnsi="Times New Roman" w:cs="Times New Roman"/>
                      <w:sz w:val="24"/>
                      <w:szCs w:val="24"/>
                    </w:rPr>
                  </w:pPr>
                  <w:r w:rsidRPr="00393BC4">
                    <w:rPr>
                      <w:rFonts w:ascii="Times New Roman" w:hAnsi="Times New Roman" w:cs="Times New Roman"/>
                      <w:sz w:val="24"/>
                      <w:szCs w:val="24"/>
                    </w:rPr>
                    <w:t>Nitrogen Fixation</w:t>
                  </w:r>
                </w:p>
              </w:txbxContent>
            </v:textbox>
          </v:shape>
        </w:pict>
      </w:r>
      <w:r w:rsidRPr="0090255A">
        <w:rPr>
          <w:rFonts w:ascii="Times New Roman" w:hAnsi="Times New Roman" w:cs="Times New Roman"/>
          <w:noProof/>
          <w:sz w:val="24"/>
          <w:szCs w:val="24"/>
          <w:lang w:val="en-IN" w:eastAsia="en-IN"/>
        </w:rPr>
        <w:pict>
          <v:shape id="_x0000_s1048" type="#_x0000_t202" style="position:absolute;left:0;text-align:left;margin-left:252.85pt;margin-top:-41.85pt;width:167.45pt;height:29.3pt;z-index:251676672" fillcolor="#f79646 [3209]" strokecolor="#f2f2f2 [3041]" strokeweight="3pt">
            <v:shadow on="t" type="perspective" color="#974706 [1609]" opacity=".5" offset="1pt" offset2="-1pt"/>
            <v:textbox>
              <w:txbxContent>
                <w:p w:rsidR="00107464" w:rsidRPr="00393BC4" w:rsidRDefault="00107464">
                  <w:pPr>
                    <w:rPr>
                      <w:rFonts w:ascii="Times New Roman" w:hAnsi="Times New Roman" w:cs="Times New Roman"/>
                      <w:sz w:val="24"/>
                      <w:szCs w:val="24"/>
                    </w:rPr>
                  </w:pPr>
                  <w:r w:rsidRPr="00393BC4">
                    <w:rPr>
                      <w:rFonts w:ascii="Times New Roman" w:hAnsi="Times New Roman" w:cs="Times New Roman"/>
                      <w:sz w:val="24"/>
                      <w:szCs w:val="24"/>
                    </w:rPr>
                    <w:t>Antibiotic production</w:t>
                  </w:r>
                </w:p>
              </w:txbxContent>
            </v:textbox>
          </v:shape>
        </w:pict>
      </w:r>
      <w:r w:rsidRPr="0090255A">
        <w:rPr>
          <w:rFonts w:ascii="Times New Roman" w:hAnsi="Times New Roman" w:cs="Times New Roman"/>
          <w:noProof/>
          <w:sz w:val="24"/>
          <w:szCs w:val="24"/>
          <w:lang w:val="en-IN" w:eastAsia="en-IN"/>
        </w:rPr>
        <w:pict>
          <v:shape id="_x0000_s1047" type="#_x0000_t32" style="position:absolute;left:0;text-align:left;margin-left:114.7pt;margin-top:131.45pt;width:161.6pt;height:118.9pt;z-index:251675648" o:connectortype="straight">
            <v:stroke endarrow="block"/>
          </v:shape>
        </w:pict>
      </w:r>
      <w:r w:rsidRPr="0090255A">
        <w:rPr>
          <w:rFonts w:ascii="Times New Roman" w:hAnsi="Times New Roman" w:cs="Times New Roman"/>
          <w:noProof/>
          <w:sz w:val="24"/>
          <w:szCs w:val="24"/>
          <w:lang w:val="en-IN" w:eastAsia="en-IN"/>
        </w:rPr>
        <w:pict>
          <v:shape id="_x0000_s1046" type="#_x0000_t32" style="position:absolute;left:0;text-align:left;margin-left:114.7pt;margin-top:131.45pt;width:169.1pt;height:68.05pt;z-index:251674624" o:connectortype="straight">
            <v:stroke endarrow="block"/>
          </v:shape>
        </w:pict>
      </w:r>
      <w:r w:rsidRPr="0090255A">
        <w:rPr>
          <w:rFonts w:ascii="Times New Roman" w:hAnsi="Times New Roman" w:cs="Times New Roman"/>
          <w:noProof/>
          <w:sz w:val="24"/>
          <w:szCs w:val="24"/>
          <w:lang w:val="en-IN" w:eastAsia="en-IN"/>
        </w:rPr>
        <w:pict>
          <v:shape id="_x0000_s1045" type="#_x0000_t32" style="position:absolute;left:0;text-align:left;margin-left:114.7pt;margin-top:131.45pt;width:183.35pt;height:39.35pt;z-index:251673600" o:connectortype="straight">
            <v:stroke endarrow="block"/>
          </v:shape>
        </w:pict>
      </w:r>
      <w:r w:rsidRPr="0090255A">
        <w:rPr>
          <w:rFonts w:ascii="Times New Roman" w:hAnsi="Times New Roman" w:cs="Times New Roman"/>
          <w:noProof/>
          <w:sz w:val="24"/>
          <w:szCs w:val="24"/>
          <w:lang w:val="en-IN" w:eastAsia="en-IN"/>
        </w:rPr>
        <w:pict>
          <v:shape id="_x0000_s1044" type="#_x0000_t32" style="position:absolute;left:0;text-align:left;margin-left:114.7pt;margin-top:120.55pt;width:179.15pt;height:10.9pt;flip:y;z-index:251672576" o:connectortype="straight">
            <v:stroke endarrow="block"/>
          </v:shape>
        </w:pict>
      </w:r>
      <w:r w:rsidRPr="0090255A">
        <w:rPr>
          <w:rFonts w:ascii="Times New Roman" w:hAnsi="Times New Roman" w:cs="Times New Roman"/>
          <w:noProof/>
          <w:sz w:val="24"/>
          <w:szCs w:val="24"/>
          <w:lang w:val="en-IN" w:eastAsia="en-IN"/>
        </w:rPr>
        <w:pict>
          <v:shape id="_x0000_s1043" type="#_x0000_t32" style="position:absolute;left:0;text-align:left;margin-left:114.7pt;margin-top:74.5pt;width:179.15pt;height:56.95pt;flip:y;z-index:251671552" o:connectortype="straight">
            <v:stroke endarrow="block"/>
          </v:shape>
        </w:pict>
      </w:r>
      <w:r w:rsidRPr="0090255A">
        <w:rPr>
          <w:rFonts w:ascii="Times New Roman" w:hAnsi="Times New Roman" w:cs="Times New Roman"/>
          <w:noProof/>
          <w:sz w:val="24"/>
          <w:szCs w:val="24"/>
          <w:lang w:val="en-IN" w:eastAsia="en-IN"/>
        </w:rPr>
        <w:pict>
          <v:shape id="_x0000_s1041" type="#_x0000_t32" style="position:absolute;left:0;text-align:left;margin-left:114.7pt;margin-top:3.35pt;width:152.35pt;height:128.1pt;flip:y;z-index:251669504" o:connectortype="straight">
            <v:stroke endarrow="block"/>
          </v:shape>
        </w:pict>
      </w:r>
      <w:r w:rsidRPr="0090255A">
        <w:rPr>
          <w:rFonts w:ascii="Times New Roman" w:hAnsi="Times New Roman" w:cs="Times New Roman"/>
          <w:noProof/>
          <w:sz w:val="24"/>
          <w:szCs w:val="24"/>
          <w:lang w:val="en-IN" w:eastAsia="en-IN"/>
        </w:rPr>
        <w:pict>
          <v:shape id="_x0000_s1042" type="#_x0000_t32" style="position:absolute;left:0;text-align:left;margin-left:114.7pt;margin-top:36.85pt;width:169.1pt;height:94.6pt;flip:y;z-index:251670528" o:connectortype="straight">
            <v:stroke endarrow="block"/>
          </v:shape>
        </w:pict>
      </w:r>
      <w:r w:rsidRPr="0090255A">
        <w:rPr>
          <w:rFonts w:ascii="Times New Roman" w:hAnsi="Times New Roman" w:cs="Times New Roman"/>
          <w:noProof/>
          <w:sz w:val="24"/>
          <w:szCs w:val="24"/>
          <w:lang w:val="en-IN" w:eastAsia="en-IN"/>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6" type="#_x0000_t13" style="position:absolute;left:0;text-align:left;margin-left:2.5pt;margin-top:199.5pt;width:62.8pt;height:8.15pt;z-index:251665408" fillcolor="#666 [1936]" strokecolor="black [3200]" strokeweight="1pt">
            <v:fill color2="black [3200]" focus="50%" type="gradient"/>
            <v:shadow on="t" type="perspective" color="#7f7f7f [1601]" offset="1pt" offset2="-3pt"/>
          </v:shape>
        </w:pict>
      </w:r>
      <w:r w:rsidRPr="0090255A">
        <w:rPr>
          <w:rFonts w:ascii="Times New Roman" w:hAnsi="Times New Roman" w:cs="Times New Roman"/>
          <w:noProof/>
          <w:sz w:val="24"/>
          <w:szCs w:val="24"/>
          <w:lang w:val="en-IN" w:eastAsia="en-IN"/>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38" type="#_x0000_t66" style="position:absolute;left:0;text-align:left;margin-left:87.05pt;margin-top:15.05pt;width:42.7pt;height:7.15pt;z-index:251667456" fillcolor="#666 [1936]" strokecolor="black [3200]" strokeweight="1pt">
            <v:fill color2="black [3200]" focus="50%" type="gradient"/>
            <v:shadow on="t" type="perspective" color="#7f7f7f [1601]" offset="1pt" offset2="-3pt"/>
          </v:shape>
        </w:pict>
      </w:r>
      <w:r w:rsidRPr="0090255A">
        <w:rPr>
          <w:rFonts w:ascii="Times New Roman" w:hAnsi="Times New Roman" w:cs="Times New Roman"/>
          <w:noProof/>
          <w:sz w:val="24"/>
          <w:szCs w:val="24"/>
          <w:lang w:val="en-IN" w:eastAsia="en-IN"/>
        </w:rPr>
        <w:pic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_x0000_s1037" type="#_x0000_t72" style="position:absolute;left:0;text-align:left;margin-left:141.75pt;margin-top:7.85pt;width:30.15pt;height:14.25pt;z-index:251666432" fillcolor="yellow"/>
        </w:pict>
      </w:r>
      <w:r w:rsidRPr="0090255A">
        <w:rPr>
          <w:rFonts w:ascii="Times New Roman" w:hAnsi="Times New Roman" w:cs="Times New Roman"/>
          <w:noProof/>
          <w:sz w:val="24"/>
          <w:szCs w:val="24"/>
          <w:lang w:val="en-IN" w:eastAsia="en-IN"/>
        </w:rPr>
        <w:pict>
          <v:shape id="_x0000_s1028" type="#_x0000_t72" style="position:absolute;left:0;text-align:left;margin-left:-27.65pt;margin-top:199.5pt;width:30.15pt;height:14.25pt;z-index:251658240" fillcolor="yellow"/>
        </w:pict>
      </w:r>
      <w:r w:rsidRPr="0090255A">
        <w:rPr>
          <w:rFonts w:ascii="Times New Roman" w:hAnsi="Times New Roman" w:cs="Times New Roman"/>
          <w:noProof/>
          <w:sz w:val="24"/>
          <w:szCs w:val="24"/>
          <w:lang w:val="en-IN" w:eastAsia="en-IN"/>
        </w:rPr>
        <w:pict>
          <v:shape id="_x0000_s1032" type="#_x0000_t32" style="position:absolute;left:0;text-align:left;margin-left:2.5pt;margin-top:228pt;width:0;height:59.15pt;flip:y;z-index:251662336" o:connectortype="straight" strokeweight="4.5pt">
            <v:stroke endarrow="block"/>
          </v:shape>
        </w:pict>
      </w:r>
      <w:r w:rsidRPr="0090255A">
        <w:rPr>
          <w:rFonts w:ascii="Times New Roman" w:hAnsi="Times New Roman" w:cs="Times New Roman"/>
          <w:noProof/>
          <w:sz w:val="24"/>
          <w:szCs w:val="24"/>
          <w:lang w:val="en-IN" w:eastAsia="en-IN"/>
        </w:rPr>
        <w:pict>
          <v:shape id="_x0000_s1030" type="#_x0000_t72" style="position:absolute;left:0;text-align:left;margin-left:44.95pt;margin-top:225.75pt;width:30.15pt;height:14.25pt;z-index:251660288" fillcolor="yellow"/>
        </w:pict>
      </w:r>
      <w:r w:rsidRPr="0090255A">
        <w:rPr>
          <w:rFonts w:ascii="Times New Roman" w:hAnsi="Times New Roman" w:cs="Times New Roman"/>
          <w:noProof/>
          <w:sz w:val="24"/>
          <w:szCs w:val="24"/>
          <w:lang w:val="en-IN" w:eastAsia="en-IN"/>
        </w:rPr>
        <w:pict>
          <v:shape id="_x0000_s1031" type="#_x0000_t72" style="position:absolute;left:0;text-align:left;margin-left:99.6pt;margin-top:176.1pt;width:30.15pt;height:14.25pt;z-index:251661312" fillcolor="yellow"/>
        </w:pict>
      </w:r>
      <w:r w:rsidRPr="0090255A">
        <w:rPr>
          <w:rFonts w:ascii="Times New Roman" w:hAnsi="Times New Roman" w:cs="Times New Roman"/>
          <w:noProof/>
          <w:sz w:val="24"/>
          <w:szCs w:val="24"/>
          <w:lang w:val="en-IN" w:eastAsia="en-IN"/>
        </w:rPr>
        <w:pict>
          <v:shape id="_x0000_s1029" type="#_x0000_t72" style="position:absolute;left:0;text-align:left;margin-left:-7.25pt;margin-top:213.75pt;width:30.15pt;height:14.25pt;z-index:251659264" fillcolor="yellow"/>
        </w:pict>
      </w:r>
      <w:r w:rsidR="00946806" w:rsidRPr="00E363CC">
        <w:rPr>
          <w:rFonts w:ascii="Times New Roman" w:hAnsi="Times New Roman" w:cs="Times New Roman"/>
          <w:noProof/>
          <w:sz w:val="24"/>
          <w:szCs w:val="24"/>
          <w:shd w:val="clear" w:color="auto" w:fill="FFFFFF"/>
        </w:rPr>
        <w:drawing>
          <wp:inline distT="0" distB="0" distL="0" distR="0">
            <wp:extent cx="1571625" cy="2905125"/>
            <wp:effectExtent l="19050" t="0" r="9525" b="0"/>
            <wp:docPr id="1" name="Picture 1" descr="C:\Users\Sunshine\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nshine\Desktop\images.jpg"/>
                    <pic:cNvPicPr>
                      <a:picLocks noChangeAspect="1" noChangeArrowheads="1"/>
                    </pic:cNvPicPr>
                  </pic:nvPicPr>
                  <pic:blipFill>
                    <a:blip r:embed="rId12"/>
                    <a:srcRect/>
                    <a:stretch>
                      <a:fillRect/>
                    </a:stretch>
                  </pic:blipFill>
                  <pic:spPr bwMode="auto">
                    <a:xfrm>
                      <a:off x="0" y="0"/>
                      <a:ext cx="1571625" cy="2905125"/>
                    </a:xfrm>
                    <a:prstGeom prst="rect">
                      <a:avLst/>
                    </a:prstGeom>
                    <a:noFill/>
                    <a:ln w="9525">
                      <a:noFill/>
                      <a:miter lim="800000"/>
                      <a:headEnd/>
                      <a:tailEnd/>
                    </a:ln>
                  </pic:spPr>
                </pic:pic>
              </a:graphicData>
            </a:graphic>
          </wp:inline>
        </w:drawing>
      </w:r>
    </w:p>
    <w:p w:rsidR="004515DC" w:rsidRPr="00E363CC" w:rsidRDefault="004515DC" w:rsidP="00E363CC">
      <w:pPr>
        <w:tabs>
          <w:tab w:val="left" w:pos="2410"/>
        </w:tabs>
        <w:jc w:val="both"/>
        <w:rPr>
          <w:rFonts w:ascii="Times New Roman" w:hAnsi="Times New Roman" w:cs="Times New Roman"/>
          <w:sz w:val="24"/>
          <w:szCs w:val="24"/>
          <w:shd w:val="clear" w:color="auto" w:fill="FFFFFF"/>
        </w:rPr>
      </w:pPr>
    </w:p>
    <w:p w:rsidR="004515DC" w:rsidRPr="00E363CC" w:rsidRDefault="0090255A" w:rsidP="00E363CC">
      <w:pPr>
        <w:tabs>
          <w:tab w:val="left" w:pos="2410"/>
        </w:tabs>
        <w:jc w:val="both"/>
        <w:rPr>
          <w:rFonts w:ascii="Times New Roman" w:hAnsi="Times New Roman" w:cs="Times New Roman"/>
          <w:sz w:val="24"/>
          <w:szCs w:val="24"/>
          <w:shd w:val="clear" w:color="auto" w:fill="FFFFFF"/>
        </w:rPr>
      </w:pPr>
      <w:r w:rsidRPr="0090255A">
        <w:rPr>
          <w:rFonts w:ascii="Times New Roman" w:hAnsi="Times New Roman" w:cs="Times New Roman"/>
          <w:noProof/>
          <w:sz w:val="24"/>
          <w:szCs w:val="24"/>
          <w:lang w:val="en-IN" w:eastAsia="en-IN"/>
        </w:rPr>
        <w:pict>
          <v:shape id="_x0000_s1033" type="#_x0000_t202" style="position:absolute;left:0;text-align:left;margin-left:-35.15pt;margin-top:10.8pt;width:110.25pt;height:33.5pt;z-index:251663360" fillcolor="#6cf">
            <v:textbox>
              <w:txbxContent>
                <w:p w:rsidR="00107464" w:rsidRPr="00761E22" w:rsidRDefault="00107464">
                  <w:pPr>
                    <w:rPr>
                      <w:rFonts w:ascii="Times New Roman" w:hAnsi="Times New Roman" w:cs="Times New Roman"/>
                      <w:sz w:val="24"/>
                      <w:szCs w:val="24"/>
                    </w:rPr>
                  </w:pPr>
                  <w:r w:rsidRPr="00761E22">
                    <w:rPr>
                      <w:rFonts w:ascii="Times New Roman" w:hAnsi="Times New Roman" w:cs="Times New Roman"/>
                      <w:sz w:val="24"/>
                      <w:szCs w:val="24"/>
                    </w:rPr>
                    <w:t>Endophytic Fungi</w:t>
                  </w:r>
                </w:p>
              </w:txbxContent>
            </v:textbox>
          </v:shape>
        </w:pict>
      </w:r>
    </w:p>
    <w:p w:rsidR="004515DC" w:rsidRPr="00E363CC" w:rsidRDefault="004515DC" w:rsidP="00E363CC">
      <w:pPr>
        <w:tabs>
          <w:tab w:val="left" w:pos="2410"/>
        </w:tabs>
        <w:jc w:val="both"/>
        <w:rPr>
          <w:rFonts w:ascii="Times New Roman" w:hAnsi="Times New Roman" w:cs="Times New Roman"/>
          <w:b/>
          <w:sz w:val="24"/>
          <w:szCs w:val="24"/>
          <w:shd w:val="clear" w:color="auto" w:fill="FFFFFF"/>
        </w:rPr>
      </w:pPr>
    </w:p>
    <w:p w:rsidR="004515DC" w:rsidRPr="00E363CC" w:rsidRDefault="00027C1B" w:rsidP="00E363CC">
      <w:pPr>
        <w:tabs>
          <w:tab w:val="left" w:pos="2410"/>
        </w:tabs>
        <w:jc w:val="both"/>
        <w:rPr>
          <w:rFonts w:ascii="Times New Roman" w:hAnsi="Times New Roman" w:cs="Times New Roman"/>
          <w:b/>
          <w:sz w:val="24"/>
          <w:szCs w:val="24"/>
          <w:shd w:val="clear" w:color="auto" w:fill="FFFFFF"/>
        </w:rPr>
      </w:pPr>
      <w:r w:rsidRPr="00E363CC">
        <w:rPr>
          <w:rFonts w:ascii="Times New Roman" w:hAnsi="Times New Roman" w:cs="Times New Roman"/>
          <w:b/>
          <w:sz w:val="24"/>
          <w:szCs w:val="24"/>
          <w:shd w:val="clear" w:color="auto" w:fill="FFFFFF"/>
        </w:rPr>
        <w:t xml:space="preserve">                         </w:t>
      </w:r>
      <w:r w:rsidR="00393BC4" w:rsidRPr="00E363CC">
        <w:rPr>
          <w:rFonts w:ascii="Times New Roman" w:hAnsi="Times New Roman" w:cs="Times New Roman"/>
          <w:b/>
          <w:sz w:val="24"/>
          <w:szCs w:val="24"/>
          <w:shd w:val="clear" w:color="auto" w:fill="FFFFFF"/>
        </w:rPr>
        <w:t>Fig.</w:t>
      </w:r>
      <w:r w:rsidR="004E7BA0" w:rsidRPr="00E363CC">
        <w:rPr>
          <w:rFonts w:ascii="Times New Roman" w:hAnsi="Times New Roman" w:cs="Times New Roman"/>
          <w:b/>
          <w:sz w:val="24"/>
          <w:szCs w:val="24"/>
          <w:shd w:val="clear" w:color="auto" w:fill="FFFFFF"/>
        </w:rPr>
        <w:t>2</w:t>
      </w:r>
      <w:r w:rsidR="00393BC4" w:rsidRPr="00E363CC">
        <w:rPr>
          <w:rFonts w:ascii="Times New Roman" w:hAnsi="Times New Roman" w:cs="Times New Roman"/>
          <w:b/>
          <w:sz w:val="24"/>
          <w:szCs w:val="24"/>
          <w:shd w:val="clear" w:color="auto" w:fill="FFFFFF"/>
        </w:rPr>
        <w:t>: Different properties exhibited by endophytic fungi.</w:t>
      </w:r>
    </w:p>
    <w:p w:rsidR="000E7B38" w:rsidRPr="00E363CC" w:rsidRDefault="003372BB" w:rsidP="00E363CC">
      <w:pPr>
        <w:tabs>
          <w:tab w:val="left" w:pos="2410"/>
        </w:tabs>
        <w:jc w:val="both"/>
        <w:rPr>
          <w:rFonts w:ascii="Times New Roman" w:hAnsi="Times New Roman" w:cs="Times New Roman"/>
          <w:b/>
          <w:color w:val="000000" w:themeColor="text1"/>
          <w:sz w:val="24"/>
          <w:szCs w:val="24"/>
        </w:rPr>
      </w:pPr>
      <w:r w:rsidRPr="00E363CC">
        <w:rPr>
          <w:rFonts w:ascii="Times New Roman" w:hAnsi="Times New Roman" w:cs="Times New Roman"/>
          <w:b/>
          <w:color w:val="000000" w:themeColor="text1"/>
          <w:sz w:val="24"/>
          <w:szCs w:val="24"/>
        </w:rPr>
        <w:t xml:space="preserve">1.3.3 </w:t>
      </w:r>
      <w:r w:rsidR="00C52D61" w:rsidRPr="00E363CC">
        <w:rPr>
          <w:rFonts w:ascii="Times New Roman" w:hAnsi="Times New Roman" w:cs="Times New Roman"/>
          <w:b/>
          <w:color w:val="000000" w:themeColor="text1"/>
          <w:sz w:val="24"/>
          <w:szCs w:val="24"/>
        </w:rPr>
        <w:t>Endophytic Fungi in Bioremediation</w:t>
      </w:r>
    </w:p>
    <w:p w:rsidR="00C25BC8" w:rsidRDefault="00C25BC8" w:rsidP="00E363CC">
      <w:pPr>
        <w:tabs>
          <w:tab w:val="left" w:pos="2410"/>
        </w:tabs>
        <w:autoSpaceDE w:val="0"/>
        <w:autoSpaceDN w:val="0"/>
        <w:adjustRightInd w:val="0"/>
        <w:spacing w:after="0"/>
        <w:jc w:val="both"/>
        <w:rPr>
          <w:rFonts w:ascii="Times New Roman" w:hAnsi="Times New Roman" w:cs="Times New Roman"/>
          <w:sz w:val="24"/>
          <w:szCs w:val="24"/>
        </w:rPr>
      </w:pPr>
      <w:r w:rsidRPr="00C25BC8">
        <w:rPr>
          <w:rFonts w:ascii="Times New Roman" w:hAnsi="Times New Roman" w:cs="Times New Roman"/>
          <w:sz w:val="24"/>
          <w:szCs w:val="24"/>
        </w:rPr>
        <w:t xml:space="preserve">Lately, </w:t>
      </w:r>
      <w:proofErr w:type="spellStart"/>
      <w:r w:rsidRPr="00C25BC8">
        <w:rPr>
          <w:rFonts w:ascii="Times New Roman" w:hAnsi="Times New Roman" w:cs="Times New Roman"/>
          <w:sz w:val="24"/>
          <w:szCs w:val="24"/>
        </w:rPr>
        <w:t>endophytic</w:t>
      </w:r>
      <w:proofErr w:type="spellEnd"/>
      <w:r w:rsidRPr="00C25BC8">
        <w:rPr>
          <w:rFonts w:ascii="Times New Roman" w:hAnsi="Times New Roman" w:cs="Times New Roman"/>
          <w:sz w:val="24"/>
          <w:szCs w:val="24"/>
        </w:rPr>
        <w:t xml:space="preserve"> fungi have demonstrated an increased degree of metabolic flexibility, leading to the release of several enzymes that aid in the breakdown of hydrocarbons. One workable method for the on-site treatment of contaminated soils is the use of </w:t>
      </w:r>
      <w:proofErr w:type="spellStart"/>
      <w:r w:rsidRPr="00C25BC8">
        <w:rPr>
          <w:rFonts w:ascii="Times New Roman" w:hAnsi="Times New Roman" w:cs="Times New Roman"/>
          <w:sz w:val="24"/>
          <w:szCs w:val="24"/>
        </w:rPr>
        <w:t>endophytic</w:t>
      </w:r>
      <w:proofErr w:type="spellEnd"/>
      <w:r w:rsidRPr="00C25BC8">
        <w:rPr>
          <w:rFonts w:ascii="Times New Roman" w:hAnsi="Times New Roman" w:cs="Times New Roman"/>
          <w:sz w:val="24"/>
          <w:szCs w:val="24"/>
        </w:rPr>
        <w:t xml:space="preserve"> fungi in bioremediation. The reason for this is that many </w:t>
      </w:r>
      <w:proofErr w:type="spellStart"/>
      <w:r w:rsidRPr="00C25BC8">
        <w:rPr>
          <w:rFonts w:ascii="Times New Roman" w:hAnsi="Times New Roman" w:cs="Times New Roman"/>
          <w:sz w:val="24"/>
          <w:szCs w:val="24"/>
        </w:rPr>
        <w:t>endophytic</w:t>
      </w:r>
      <w:proofErr w:type="spellEnd"/>
      <w:r w:rsidRPr="00C25BC8">
        <w:rPr>
          <w:rFonts w:ascii="Times New Roman" w:hAnsi="Times New Roman" w:cs="Times New Roman"/>
          <w:sz w:val="24"/>
          <w:szCs w:val="24"/>
        </w:rPr>
        <w:t xml:space="preserve"> fungi are capable of decomposing organic contaminants and are resistant to heavy metals. Filamentous fungi can be a beneficial and promising supplementary method in situations where bacterial cells are unable to form the necessary mycelia network for responding to contaminants (</w:t>
      </w:r>
      <w:proofErr w:type="spellStart"/>
      <w:r w:rsidRPr="00C25BC8">
        <w:rPr>
          <w:rFonts w:ascii="Times New Roman" w:hAnsi="Times New Roman" w:cs="Times New Roman"/>
          <w:sz w:val="24"/>
          <w:szCs w:val="24"/>
        </w:rPr>
        <w:t>Aishwarya</w:t>
      </w:r>
      <w:proofErr w:type="spellEnd"/>
      <w:r w:rsidRPr="00C25BC8">
        <w:rPr>
          <w:rFonts w:ascii="Times New Roman" w:hAnsi="Times New Roman" w:cs="Times New Roman"/>
          <w:sz w:val="24"/>
          <w:szCs w:val="24"/>
        </w:rPr>
        <w:t xml:space="preserve"> S et al., 2014).</w:t>
      </w:r>
    </w:p>
    <w:p w:rsidR="004015B6" w:rsidRPr="00E363CC" w:rsidRDefault="00B02B3B" w:rsidP="00E363CC">
      <w:pPr>
        <w:tabs>
          <w:tab w:val="left" w:pos="2410"/>
        </w:tabs>
        <w:autoSpaceDE w:val="0"/>
        <w:autoSpaceDN w:val="0"/>
        <w:adjustRightInd w:val="0"/>
        <w:spacing w:after="0"/>
        <w:jc w:val="both"/>
        <w:rPr>
          <w:rFonts w:ascii="Times New Roman" w:hAnsi="Times New Roman" w:cs="Times New Roman"/>
          <w:sz w:val="24"/>
          <w:szCs w:val="24"/>
        </w:rPr>
      </w:pPr>
      <w:r w:rsidRPr="00B02B3B">
        <w:rPr>
          <w:rFonts w:ascii="Times New Roman" w:hAnsi="Times New Roman" w:cs="Times New Roman"/>
          <w:sz w:val="24"/>
          <w:szCs w:val="24"/>
        </w:rPr>
        <w:t xml:space="preserve">Because of their wide range of processes that can break down complex compounds, degrade chemical pollutants, and promote heavy metal </w:t>
      </w:r>
      <w:proofErr w:type="spellStart"/>
      <w:r w:rsidRPr="00B02B3B">
        <w:rPr>
          <w:rFonts w:ascii="Times New Roman" w:hAnsi="Times New Roman" w:cs="Times New Roman"/>
          <w:sz w:val="24"/>
          <w:szCs w:val="24"/>
        </w:rPr>
        <w:t>biosorption</w:t>
      </w:r>
      <w:proofErr w:type="spellEnd"/>
      <w:r w:rsidRPr="00B02B3B">
        <w:rPr>
          <w:rFonts w:ascii="Times New Roman" w:hAnsi="Times New Roman" w:cs="Times New Roman"/>
          <w:sz w:val="24"/>
          <w:szCs w:val="24"/>
        </w:rPr>
        <w:t xml:space="preserve">, </w:t>
      </w:r>
      <w:proofErr w:type="spellStart"/>
      <w:r w:rsidRPr="00B02B3B">
        <w:rPr>
          <w:rFonts w:ascii="Times New Roman" w:hAnsi="Times New Roman" w:cs="Times New Roman"/>
          <w:sz w:val="24"/>
          <w:szCs w:val="24"/>
        </w:rPr>
        <w:t>endophytes</w:t>
      </w:r>
      <w:proofErr w:type="spellEnd"/>
      <w:r w:rsidRPr="00B02B3B">
        <w:rPr>
          <w:rFonts w:ascii="Times New Roman" w:hAnsi="Times New Roman" w:cs="Times New Roman"/>
          <w:sz w:val="24"/>
          <w:szCs w:val="24"/>
        </w:rPr>
        <w:t xml:space="preserve"> have emerged as a promising resource for the removal of heavy metals (Xiao et al. 2010; Russell et al. 2011; Li et al. 2012c). Numerous </w:t>
      </w:r>
      <w:proofErr w:type="spellStart"/>
      <w:r w:rsidRPr="00B02B3B">
        <w:rPr>
          <w:rFonts w:ascii="Times New Roman" w:hAnsi="Times New Roman" w:cs="Times New Roman"/>
          <w:sz w:val="24"/>
          <w:szCs w:val="24"/>
        </w:rPr>
        <w:t>endophytic</w:t>
      </w:r>
      <w:proofErr w:type="spellEnd"/>
      <w:r w:rsidRPr="00B02B3B">
        <w:rPr>
          <w:rFonts w:ascii="Times New Roman" w:hAnsi="Times New Roman" w:cs="Times New Roman"/>
          <w:sz w:val="24"/>
          <w:szCs w:val="24"/>
        </w:rPr>
        <w:t xml:space="preserve"> fungi have the ability to break down both big and small organic molecules </w:t>
      </w:r>
      <w:proofErr w:type="spellStart"/>
      <w:r w:rsidRPr="00B02B3B">
        <w:rPr>
          <w:rFonts w:ascii="Times New Roman" w:hAnsi="Times New Roman" w:cs="Times New Roman"/>
          <w:sz w:val="24"/>
          <w:szCs w:val="24"/>
        </w:rPr>
        <w:t>enzymatically</w:t>
      </w:r>
      <w:proofErr w:type="spellEnd"/>
      <w:r w:rsidRPr="00B02B3B">
        <w:rPr>
          <w:rFonts w:ascii="Times New Roman" w:hAnsi="Times New Roman" w:cs="Times New Roman"/>
          <w:sz w:val="24"/>
          <w:szCs w:val="24"/>
        </w:rPr>
        <w:t>.</w:t>
      </w:r>
      <w:r w:rsidR="00FA2C2A" w:rsidRPr="00FA2C2A">
        <w:rPr>
          <w:rFonts w:ascii="Times New Roman" w:hAnsi="Times New Roman" w:cs="Times New Roman"/>
          <w:sz w:val="24"/>
          <w:szCs w:val="24"/>
        </w:rPr>
        <w:t xml:space="preserve"> participate in the degradation of environmental pollutants, and contribute to the enhancement of the soil microenvironment (Krishnamurthy &amp; </w:t>
      </w:r>
      <w:proofErr w:type="spellStart"/>
      <w:r w:rsidR="00FA2C2A" w:rsidRPr="00FA2C2A">
        <w:rPr>
          <w:rFonts w:ascii="Times New Roman" w:hAnsi="Times New Roman" w:cs="Times New Roman"/>
          <w:sz w:val="24"/>
          <w:szCs w:val="24"/>
        </w:rPr>
        <w:t>Naik</w:t>
      </w:r>
      <w:proofErr w:type="spellEnd"/>
      <w:r w:rsidR="00FA2C2A" w:rsidRPr="00FA2C2A">
        <w:rPr>
          <w:rFonts w:ascii="Times New Roman" w:hAnsi="Times New Roman" w:cs="Times New Roman"/>
          <w:sz w:val="24"/>
          <w:szCs w:val="24"/>
        </w:rPr>
        <w:t xml:space="preserve">, 2017). As suggested by H-Y Li et al. (2012), </w:t>
      </w:r>
      <w:proofErr w:type="spellStart"/>
      <w:r w:rsidR="00FA2C2A" w:rsidRPr="00FA2C2A">
        <w:rPr>
          <w:rFonts w:ascii="Times New Roman" w:hAnsi="Times New Roman" w:cs="Times New Roman"/>
          <w:sz w:val="24"/>
          <w:szCs w:val="24"/>
        </w:rPr>
        <w:t>endophytic</w:t>
      </w:r>
      <w:proofErr w:type="spellEnd"/>
      <w:r w:rsidR="00FA2C2A" w:rsidRPr="00FA2C2A">
        <w:rPr>
          <w:rFonts w:ascii="Times New Roman" w:hAnsi="Times New Roman" w:cs="Times New Roman"/>
          <w:sz w:val="24"/>
          <w:szCs w:val="24"/>
        </w:rPr>
        <w:t xml:space="preserve"> fungi play a pivotal role in augmenting the ability of host plants to extract pollutants from soil, water, sediment, and the atmosphere. These fungi induce alterations in the morphology and physiological processes of the host plant, consequently conferring resistance to metal pollution. </w:t>
      </w:r>
      <w:r w:rsidR="005D7EC0" w:rsidRPr="005D7EC0">
        <w:rPr>
          <w:rFonts w:ascii="Times New Roman" w:hAnsi="Times New Roman" w:cs="Times New Roman"/>
          <w:sz w:val="24"/>
          <w:szCs w:val="24"/>
        </w:rPr>
        <w:t xml:space="preserve">Per </w:t>
      </w:r>
      <w:proofErr w:type="spellStart"/>
      <w:r w:rsidR="005D7EC0" w:rsidRPr="005D7EC0">
        <w:rPr>
          <w:rFonts w:ascii="Times New Roman" w:hAnsi="Times New Roman" w:cs="Times New Roman"/>
          <w:sz w:val="24"/>
          <w:szCs w:val="24"/>
        </w:rPr>
        <w:t>Barkey</w:t>
      </w:r>
      <w:proofErr w:type="spellEnd"/>
      <w:r w:rsidR="005D7EC0" w:rsidRPr="005D7EC0">
        <w:rPr>
          <w:rFonts w:ascii="Times New Roman" w:hAnsi="Times New Roman" w:cs="Times New Roman"/>
          <w:sz w:val="24"/>
          <w:szCs w:val="24"/>
        </w:rPr>
        <w:t xml:space="preserve">, Miller Summer (2003) and Kim et al. (2015), this resistance is probably caused by elements like a high surface-to-volume ratio, extracellular scavenging, and intracellular precipitation. </w:t>
      </w:r>
      <w:r w:rsidR="00FA2C2A" w:rsidRPr="00FA2C2A">
        <w:rPr>
          <w:rFonts w:ascii="Times New Roman" w:hAnsi="Times New Roman" w:cs="Times New Roman"/>
          <w:sz w:val="24"/>
          <w:szCs w:val="24"/>
        </w:rPr>
        <w:t xml:space="preserve">The </w:t>
      </w:r>
      <w:r w:rsidR="00FA2C2A" w:rsidRPr="00FA2C2A">
        <w:rPr>
          <w:rFonts w:ascii="Times New Roman" w:hAnsi="Times New Roman" w:cs="Times New Roman"/>
          <w:sz w:val="24"/>
          <w:szCs w:val="24"/>
        </w:rPr>
        <w:lastRenderedPageBreak/>
        <w:t>existence of a variety of resistance mechanisms exhibited by different fungi may explain the observed variations in metal tolerance (</w:t>
      </w:r>
      <w:proofErr w:type="spellStart"/>
      <w:r w:rsidR="00FA2C2A" w:rsidRPr="00FA2C2A">
        <w:rPr>
          <w:rFonts w:ascii="Times New Roman" w:hAnsi="Times New Roman" w:cs="Times New Roman"/>
          <w:sz w:val="24"/>
          <w:szCs w:val="24"/>
        </w:rPr>
        <w:t>Iram</w:t>
      </w:r>
      <w:proofErr w:type="spellEnd"/>
      <w:r w:rsidR="00FA2C2A" w:rsidRPr="00FA2C2A">
        <w:rPr>
          <w:rFonts w:ascii="Times New Roman" w:hAnsi="Times New Roman" w:cs="Times New Roman"/>
          <w:sz w:val="24"/>
          <w:szCs w:val="24"/>
        </w:rPr>
        <w:t xml:space="preserve"> et al. 2013). Notably, the polysaccharides chitin and cellulose, commonly found in fungi, contain functional groups including amino, carboxyl, hydroxyl, and sulfate, which exhibit a significant binding affinity for metals and hold considerable potential for heavy metal removal (Davis et al. 2003).</w:t>
      </w:r>
    </w:p>
    <w:p w:rsidR="00E12F43" w:rsidRDefault="00EF70D5" w:rsidP="00EF70D5">
      <w:pPr>
        <w:tabs>
          <w:tab w:val="left" w:pos="2410"/>
        </w:tabs>
        <w:autoSpaceDE w:val="0"/>
        <w:autoSpaceDN w:val="0"/>
        <w:adjustRightInd w:val="0"/>
        <w:spacing w:after="0"/>
        <w:jc w:val="both"/>
        <w:rPr>
          <w:rFonts w:ascii="Times New Roman" w:hAnsi="Times New Roman" w:cs="Times New Roman"/>
          <w:sz w:val="24"/>
          <w:szCs w:val="24"/>
        </w:rPr>
      </w:pPr>
      <w:proofErr w:type="spellStart"/>
      <w:r w:rsidRPr="00EF70D5">
        <w:rPr>
          <w:rFonts w:ascii="Times New Roman" w:hAnsi="Times New Roman" w:cs="Times New Roman"/>
          <w:sz w:val="24"/>
          <w:szCs w:val="24"/>
        </w:rPr>
        <w:t>Endophytic</w:t>
      </w:r>
      <w:proofErr w:type="spellEnd"/>
      <w:r w:rsidRPr="00EF70D5">
        <w:rPr>
          <w:rFonts w:ascii="Times New Roman" w:hAnsi="Times New Roman" w:cs="Times New Roman"/>
          <w:sz w:val="24"/>
          <w:szCs w:val="24"/>
        </w:rPr>
        <w:t xml:space="preserve"> fungi have gained considerable attention in bioremediation practices due to their extensive </w:t>
      </w:r>
      <w:proofErr w:type="spellStart"/>
      <w:r w:rsidRPr="00EF70D5">
        <w:rPr>
          <w:rFonts w:ascii="Times New Roman" w:hAnsi="Times New Roman" w:cs="Times New Roman"/>
          <w:sz w:val="24"/>
          <w:szCs w:val="24"/>
        </w:rPr>
        <w:t>mycelial</w:t>
      </w:r>
      <w:proofErr w:type="spellEnd"/>
      <w:r w:rsidRPr="00EF70D5">
        <w:rPr>
          <w:rFonts w:ascii="Times New Roman" w:hAnsi="Times New Roman" w:cs="Times New Roman"/>
          <w:sz w:val="24"/>
          <w:szCs w:val="24"/>
        </w:rPr>
        <w:t xml:space="preserve"> networks. In cases where bacteria may not develop the requisite mycelia network to respond effectively to pollutants, the use of filamentous fungi emerges as a promising solution or a valuable complement. </w:t>
      </w:r>
      <w:r w:rsidR="00E12F43" w:rsidRPr="00E12F43">
        <w:rPr>
          <w:rFonts w:ascii="Times New Roman" w:hAnsi="Times New Roman" w:cs="Times New Roman"/>
          <w:sz w:val="24"/>
          <w:szCs w:val="24"/>
        </w:rPr>
        <w:t xml:space="preserve">This strategy works especially well when pollution levels are too high for bacteria to survive or when unicellular organisms have trouble physically obtaining poisons (Singh, </w:t>
      </w:r>
      <w:proofErr w:type="spellStart"/>
      <w:r w:rsidR="00E12F43" w:rsidRPr="00E12F43">
        <w:rPr>
          <w:rFonts w:ascii="Times New Roman" w:hAnsi="Times New Roman" w:cs="Times New Roman"/>
          <w:sz w:val="24"/>
          <w:szCs w:val="24"/>
        </w:rPr>
        <w:t>Verma</w:t>
      </w:r>
      <w:proofErr w:type="spellEnd"/>
      <w:r w:rsidR="00E12F43" w:rsidRPr="00E12F43">
        <w:rPr>
          <w:rFonts w:ascii="Times New Roman" w:hAnsi="Times New Roman" w:cs="Times New Roman"/>
          <w:sz w:val="24"/>
          <w:szCs w:val="24"/>
        </w:rPr>
        <w:t xml:space="preserve">, &amp; Gaur, 2013). Unlike bacteria, a considerable fraction of </w:t>
      </w:r>
      <w:proofErr w:type="spellStart"/>
      <w:r w:rsidR="00E12F43" w:rsidRPr="00E12F43">
        <w:rPr>
          <w:rFonts w:ascii="Times New Roman" w:hAnsi="Times New Roman" w:cs="Times New Roman"/>
          <w:sz w:val="24"/>
          <w:szCs w:val="24"/>
        </w:rPr>
        <w:t>endophytic</w:t>
      </w:r>
      <w:proofErr w:type="spellEnd"/>
      <w:r w:rsidR="00E12F43" w:rsidRPr="00E12F43">
        <w:rPr>
          <w:rFonts w:ascii="Times New Roman" w:hAnsi="Times New Roman" w:cs="Times New Roman"/>
          <w:sz w:val="24"/>
          <w:szCs w:val="24"/>
        </w:rPr>
        <w:t xml:space="preserve"> fungus display filamentous growth patterns, which allow them to utilize either exploitative or exploratory development methods. Additionally, they can create linear structures made of aggregated </w:t>
      </w:r>
      <w:proofErr w:type="spellStart"/>
      <w:r w:rsidR="00E12F43" w:rsidRPr="00E12F43">
        <w:rPr>
          <w:rFonts w:ascii="Times New Roman" w:hAnsi="Times New Roman" w:cs="Times New Roman"/>
          <w:sz w:val="24"/>
          <w:szCs w:val="24"/>
        </w:rPr>
        <w:t>hyphae</w:t>
      </w:r>
      <w:proofErr w:type="spellEnd"/>
      <w:r w:rsidR="00E12F43" w:rsidRPr="00E12F43">
        <w:rPr>
          <w:rFonts w:ascii="Times New Roman" w:hAnsi="Times New Roman" w:cs="Times New Roman"/>
          <w:sz w:val="24"/>
          <w:szCs w:val="24"/>
        </w:rPr>
        <w:t xml:space="preserve"> to facilitate environmental navigation (Deng &amp; Cao, 2017).</w:t>
      </w:r>
    </w:p>
    <w:p w:rsidR="004015B6" w:rsidRPr="00E363CC" w:rsidRDefault="007324C4" w:rsidP="00E363CC">
      <w:pPr>
        <w:tabs>
          <w:tab w:val="left" w:pos="2410"/>
        </w:tabs>
        <w:autoSpaceDE w:val="0"/>
        <w:autoSpaceDN w:val="0"/>
        <w:adjustRightInd w:val="0"/>
        <w:spacing w:after="0"/>
        <w:jc w:val="both"/>
        <w:rPr>
          <w:rFonts w:ascii="Times New Roman" w:hAnsi="Times New Roman" w:cs="Times New Roman"/>
          <w:sz w:val="24"/>
          <w:szCs w:val="24"/>
        </w:rPr>
      </w:pPr>
      <w:r w:rsidRPr="007324C4">
        <w:rPr>
          <w:rFonts w:ascii="Times New Roman" w:hAnsi="Times New Roman" w:cs="Times New Roman"/>
          <w:sz w:val="24"/>
          <w:szCs w:val="24"/>
        </w:rPr>
        <w:t xml:space="preserve">According to a number of studies (Monnet et al. 2001; Sun et al. 2010; Zhang et al. 2010), some </w:t>
      </w:r>
      <w:proofErr w:type="spellStart"/>
      <w:r w:rsidRPr="007324C4">
        <w:rPr>
          <w:rFonts w:ascii="Times New Roman" w:hAnsi="Times New Roman" w:cs="Times New Roman"/>
          <w:sz w:val="24"/>
          <w:szCs w:val="24"/>
        </w:rPr>
        <w:t>endophytic</w:t>
      </w:r>
      <w:proofErr w:type="spellEnd"/>
      <w:r w:rsidRPr="007324C4">
        <w:rPr>
          <w:rFonts w:ascii="Times New Roman" w:hAnsi="Times New Roman" w:cs="Times New Roman"/>
          <w:sz w:val="24"/>
          <w:szCs w:val="24"/>
        </w:rPr>
        <w:t xml:space="preserve"> fungus may even help host plants flourish in soil contaminated with heavy metals. However, little is yet known about the variety of </w:t>
      </w:r>
      <w:proofErr w:type="spellStart"/>
      <w:r w:rsidRPr="007324C4">
        <w:rPr>
          <w:rFonts w:ascii="Times New Roman" w:hAnsi="Times New Roman" w:cs="Times New Roman"/>
          <w:sz w:val="24"/>
          <w:szCs w:val="24"/>
        </w:rPr>
        <w:t>endophytic</w:t>
      </w:r>
      <w:proofErr w:type="spellEnd"/>
      <w:r w:rsidRPr="007324C4">
        <w:rPr>
          <w:rFonts w:ascii="Times New Roman" w:hAnsi="Times New Roman" w:cs="Times New Roman"/>
          <w:sz w:val="24"/>
          <w:szCs w:val="24"/>
        </w:rPr>
        <w:t xml:space="preserve"> fungi found in environments contaminated with lead and zinc (Zhang et al., 2008; </w:t>
      </w:r>
      <w:proofErr w:type="spellStart"/>
      <w:r w:rsidRPr="007324C4">
        <w:rPr>
          <w:rFonts w:ascii="Times New Roman" w:hAnsi="Times New Roman" w:cs="Times New Roman"/>
          <w:sz w:val="24"/>
          <w:szCs w:val="24"/>
        </w:rPr>
        <w:t>Guo</w:t>
      </w:r>
      <w:proofErr w:type="spellEnd"/>
      <w:r w:rsidRPr="007324C4">
        <w:rPr>
          <w:rFonts w:ascii="Times New Roman" w:hAnsi="Times New Roman" w:cs="Times New Roman"/>
          <w:sz w:val="24"/>
          <w:szCs w:val="24"/>
        </w:rPr>
        <w:t xml:space="preserve"> et al., 2010; Xiao et al., 2010).</w:t>
      </w:r>
    </w:p>
    <w:p w:rsidR="006A7F69" w:rsidRPr="006A7F69" w:rsidRDefault="006A7F69" w:rsidP="006A7F69">
      <w:pPr>
        <w:pStyle w:val="Default"/>
        <w:tabs>
          <w:tab w:val="left" w:pos="2410"/>
        </w:tabs>
        <w:jc w:val="both"/>
        <w:rPr>
          <w:rFonts w:ascii="Times New Roman" w:eastAsia="Times New Roman" w:hAnsi="Times New Roman" w:cs="Times New Roman"/>
          <w:spacing w:val="-6"/>
          <w:lang w:eastAsia="en-IN"/>
        </w:rPr>
      </w:pPr>
      <w:r w:rsidRPr="006A7F69">
        <w:rPr>
          <w:rFonts w:ascii="Times New Roman" w:eastAsia="Times New Roman" w:hAnsi="Times New Roman" w:cs="Times New Roman"/>
          <w:spacing w:val="-6"/>
          <w:lang w:eastAsia="en-IN"/>
        </w:rPr>
        <w:t xml:space="preserve">Because of their ability to sequester metals, microorganisms have attracted a lot of research (Wang and Chen, 2009).Heavy metal resistance has already been documented in </w:t>
      </w:r>
      <w:proofErr w:type="spellStart"/>
      <w:r w:rsidRPr="006A7F69">
        <w:rPr>
          <w:rFonts w:ascii="Times New Roman" w:eastAsia="Times New Roman" w:hAnsi="Times New Roman" w:cs="Times New Roman"/>
          <w:spacing w:val="-6"/>
          <w:lang w:eastAsia="en-IN"/>
        </w:rPr>
        <w:t>Aspergillis</w:t>
      </w:r>
      <w:proofErr w:type="spellEnd"/>
      <w:r w:rsidRPr="006A7F69">
        <w:rPr>
          <w:rFonts w:ascii="Times New Roman" w:eastAsia="Times New Roman" w:hAnsi="Times New Roman" w:cs="Times New Roman"/>
          <w:spacing w:val="-6"/>
          <w:lang w:eastAsia="en-IN"/>
        </w:rPr>
        <w:t xml:space="preserve"> sp., </w:t>
      </w:r>
      <w:proofErr w:type="spellStart"/>
      <w:r w:rsidRPr="006A7F69">
        <w:rPr>
          <w:rFonts w:ascii="Times New Roman" w:eastAsia="Times New Roman" w:hAnsi="Times New Roman" w:cs="Times New Roman"/>
          <w:spacing w:val="-6"/>
          <w:lang w:eastAsia="en-IN"/>
        </w:rPr>
        <w:t>Fusarium</w:t>
      </w:r>
      <w:proofErr w:type="spellEnd"/>
      <w:r w:rsidRPr="006A7F69">
        <w:rPr>
          <w:rFonts w:ascii="Times New Roman" w:eastAsia="Times New Roman" w:hAnsi="Times New Roman" w:cs="Times New Roman"/>
          <w:spacing w:val="-6"/>
          <w:lang w:eastAsia="en-IN"/>
        </w:rPr>
        <w:t xml:space="preserve"> sp., and </w:t>
      </w:r>
      <w:proofErr w:type="spellStart"/>
      <w:r w:rsidRPr="006A7F69">
        <w:rPr>
          <w:rFonts w:ascii="Times New Roman" w:eastAsia="Times New Roman" w:hAnsi="Times New Roman" w:cs="Times New Roman"/>
          <w:spacing w:val="-6"/>
          <w:lang w:eastAsia="en-IN"/>
        </w:rPr>
        <w:t>Humicola</w:t>
      </w:r>
      <w:proofErr w:type="spellEnd"/>
      <w:r w:rsidRPr="006A7F69">
        <w:rPr>
          <w:rFonts w:ascii="Times New Roman" w:eastAsia="Times New Roman" w:hAnsi="Times New Roman" w:cs="Times New Roman"/>
          <w:spacing w:val="-6"/>
          <w:lang w:eastAsia="en-IN"/>
        </w:rPr>
        <w:t xml:space="preserve"> sp. (</w:t>
      </w:r>
      <w:proofErr w:type="spellStart"/>
      <w:r w:rsidRPr="006A7F69">
        <w:rPr>
          <w:rFonts w:ascii="Times New Roman" w:eastAsia="Times New Roman" w:hAnsi="Times New Roman" w:cs="Times New Roman"/>
          <w:spacing w:val="-6"/>
          <w:lang w:eastAsia="en-IN"/>
        </w:rPr>
        <w:t>Valix</w:t>
      </w:r>
      <w:proofErr w:type="spellEnd"/>
      <w:r w:rsidRPr="006A7F69">
        <w:rPr>
          <w:rFonts w:ascii="Times New Roman" w:eastAsia="Times New Roman" w:hAnsi="Times New Roman" w:cs="Times New Roman"/>
          <w:spacing w:val="-6"/>
          <w:lang w:eastAsia="en-IN"/>
        </w:rPr>
        <w:t xml:space="preserve"> et al., 2001; </w:t>
      </w:r>
      <w:proofErr w:type="spellStart"/>
      <w:r w:rsidRPr="006A7F69">
        <w:rPr>
          <w:rFonts w:ascii="Times New Roman" w:eastAsia="Times New Roman" w:hAnsi="Times New Roman" w:cs="Times New Roman"/>
          <w:spacing w:val="-6"/>
          <w:lang w:eastAsia="en-IN"/>
        </w:rPr>
        <w:t>Ezzouhri</w:t>
      </w:r>
      <w:proofErr w:type="spellEnd"/>
      <w:r w:rsidRPr="006A7F69">
        <w:rPr>
          <w:rFonts w:ascii="Times New Roman" w:eastAsia="Times New Roman" w:hAnsi="Times New Roman" w:cs="Times New Roman"/>
          <w:spacing w:val="-6"/>
          <w:lang w:eastAsia="en-IN"/>
        </w:rPr>
        <w:t xml:space="preserve"> et al., 2009; </w:t>
      </w:r>
      <w:proofErr w:type="spellStart"/>
      <w:r w:rsidRPr="006A7F69">
        <w:rPr>
          <w:rFonts w:ascii="Times New Roman" w:eastAsia="Times New Roman" w:hAnsi="Times New Roman" w:cs="Times New Roman"/>
          <w:spacing w:val="-6"/>
          <w:lang w:eastAsia="en-IN"/>
        </w:rPr>
        <w:t>Iram</w:t>
      </w:r>
      <w:proofErr w:type="spellEnd"/>
      <w:r w:rsidRPr="006A7F69">
        <w:rPr>
          <w:rFonts w:ascii="Times New Roman" w:eastAsia="Times New Roman" w:hAnsi="Times New Roman" w:cs="Times New Roman"/>
          <w:spacing w:val="-6"/>
          <w:lang w:eastAsia="en-IN"/>
        </w:rPr>
        <w:t xml:space="preserve"> et al., 2013). </w:t>
      </w:r>
    </w:p>
    <w:p w:rsidR="006A7F69" w:rsidRDefault="00E423E0" w:rsidP="006A7F69">
      <w:pPr>
        <w:pStyle w:val="Default"/>
        <w:tabs>
          <w:tab w:val="left" w:pos="2410"/>
        </w:tabs>
        <w:spacing w:line="276" w:lineRule="auto"/>
        <w:jc w:val="both"/>
        <w:rPr>
          <w:rFonts w:ascii="Times New Roman" w:eastAsia="Times New Roman" w:hAnsi="Times New Roman" w:cs="Times New Roman"/>
          <w:spacing w:val="-6"/>
          <w:lang w:eastAsia="en-IN"/>
        </w:rPr>
      </w:pPr>
      <w:r w:rsidRPr="00E423E0">
        <w:rPr>
          <w:rFonts w:ascii="Times New Roman" w:eastAsia="Times New Roman" w:hAnsi="Times New Roman" w:cs="Times New Roman"/>
          <w:spacing w:val="-6"/>
          <w:lang w:eastAsia="en-IN"/>
        </w:rPr>
        <w:t xml:space="preserve">Numerous recent studies have demonstrated that </w:t>
      </w:r>
      <w:proofErr w:type="spellStart"/>
      <w:r w:rsidRPr="00E423E0">
        <w:rPr>
          <w:rFonts w:ascii="Times New Roman" w:eastAsia="Times New Roman" w:hAnsi="Times New Roman" w:cs="Times New Roman"/>
          <w:spacing w:val="-6"/>
          <w:lang w:eastAsia="en-IN"/>
        </w:rPr>
        <w:t>endophytic</w:t>
      </w:r>
      <w:proofErr w:type="spellEnd"/>
      <w:r w:rsidRPr="00E423E0">
        <w:rPr>
          <w:rFonts w:ascii="Times New Roman" w:eastAsia="Times New Roman" w:hAnsi="Times New Roman" w:cs="Times New Roman"/>
          <w:spacing w:val="-6"/>
          <w:lang w:eastAsia="en-IN"/>
        </w:rPr>
        <w:t xml:space="preserve"> fungi display a comparable pattern of resistance to multiple heavy metals, such as copper, zinc, and cadmium (Hong et al. 2010; </w:t>
      </w:r>
      <w:proofErr w:type="spellStart"/>
      <w:r w:rsidRPr="00E423E0">
        <w:rPr>
          <w:rFonts w:ascii="Times New Roman" w:eastAsia="Times New Roman" w:hAnsi="Times New Roman" w:cs="Times New Roman"/>
          <w:spacing w:val="-6"/>
          <w:lang w:eastAsia="en-IN"/>
        </w:rPr>
        <w:t>Salvadori</w:t>
      </w:r>
      <w:proofErr w:type="spellEnd"/>
      <w:r w:rsidRPr="00E423E0">
        <w:rPr>
          <w:rFonts w:ascii="Times New Roman" w:eastAsia="Times New Roman" w:hAnsi="Times New Roman" w:cs="Times New Roman"/>
          <w:spacing w:val="-6"/>
          <w:lang w:eastAsia="en-IN"/>
        </w:rPr>
        <w:t xml:space="preserve"> et al. 2013; Deng et al. 2014).</w:t>
      </w:r>
    </w:p>
    <w:p w:rsidR="00E423E0" w:rsidRDefault="00E423E0" w:rsidP="006A7F69">
      <w:pPr>
        <w:pStyle w:val="Default"/>
        <w:tabs>
          <w:tab w:val="left" w:pos="2410"/>
        </w:tabs>
        <w:spacing w:line="276" w:lineRule="auto"/>
        <w:jc w:val="both"/>
        <w:rPr>
          <w:rFonts w:ascii="Times New Roman" w:eastAsia="Times New Roman" w:hAnsi="Times New Roman" w:cs="Times New Roman"/>
          <w:spacing w:val="-6"/>
          <w:lang w:eastAsia="en-IN"/>
        </w:rPr>
      </w:pPr>
    </w:p>
    <w:p w:rsidR="004015B6" w:rsidRPr="00E363CC" w:rsidRDefault="00A7459B" w:rsidP="006A7F69">
      <w:pPr>
        <w:pStyle w:val="Default"/>
        <w:tabs>
          <w:tab w:val="left" w:pos="2410"/>
        </w:tabs>
        <w:spacing w:line="276" w:lineRule="auto"/>
        <w:jc w:val="both"/>
        <w:rPr>
          <w:rFonts w:ascii="Times New Roman" w:hAnsi="Times New Roman" w:cs="Times New Roman"/>
        </w:rPr>
      </w:pPr>
      <w:proofErr w:type="spellStart"/>
      <w:r>
        <w:rPr>
          <w:rFonts w:ascii="Times New Roman" w:hAnsi="Times New Roman" w:cs="Times New Roman"/>
        </w:rPr>
        <w:t>E</w:t>
      </w:r>
      <w:r w:rsidR="004015B6" w:rsidRPr="00E363CC">
        <w:rPr>
          <w:rFonts w:ascii="Times New Roman" w:hAnsi="Times New Roman" w:cs="Times New Roman"/>
        </w:rPr>
        <w:t>ndophytic</w:t>
      </w:r>
      <w:proofErr w:type="spellEnd"/>
      <w:r w:rsidR="004015B6" w:rsidRPr="00E363CC">
        <w:rPr>
          <w:rFonts w:ascii="Times New Roman" w:hAnsi="Times New Roman" w:cs="Times New Roman"/>
        </w:rPr>
        <w:t xml:space="preserve"> fungi from </w:t>
      </w:r>
      <w:proofErr w:type="spellStart"/>
      <w:r w:rsidR="004015B6" w:rsidRPr="00E363CC">
        <w:rPr>
          <w:rFonts w:ascii="Times New Roman" w:hAnsi="Times New Roman" w:cs="Times New Roman"/>
        </w:rPr>
        <w:t>Sarawakian</w:t>
      </w:r>
      <w:proofErr w:type="spellEnd"/>
      <w:r w:rsidR="004015B6" w:rsidRPr="00E363CC">
        <w:rPr>
          <w:rFonts w:ascii="Times New Roman" w:hAnsi="Times New Roman" w:cs="Times New Roman"/>
        </w:rPr>
        <w:t xml:space="preserve"> wetlands can thrive in environments with high levels of heavy metals (up to 1000 </w:t>
      </w:r>
      <w:proofErr w:type="spellStart"/>
      <w:r w:rsidR="004015B6" w:rsidRPr="00E363CC">
        <w:rPr>
          <w:rFonts w:ascii="Times New Roman" w:hAnsi="Times New Roman" w:cs="Times New Roman"/>
        </w:rPr>
        <w:t>ppm</w:t>
      </w:r>
      <w:proofErr w:type="spellEnd"/>
      <w:r w:rsidR="004015B6" w:rsidRPr="00E363CC">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Choo</w:t>
      </w:r>
      <w:proofErr w:type="spellEnd"/>
      <w:r>
        <w:rPr>
          <w:rFonts w:ascii="Times New Roman" w:hAnsi="Times New Roman" w:cs="Times New Roman"/>
        </w:rPr>
        <w:t xml:space="preserve"> et al., 2015). This was</w:t>
      </w:r>
      <w:r w:rsidRPr="00E363CC">
        <w:rPr>
          <w:rFonts w:ascii="Times New Roman" w:hAnsi="Times New Roman" w:cs="Times New Roman"/>
        </w:rPr>
        <w:t xml:space="preserve"> the first report on </w:t>
      </w:r>
      <w:r>
        <w:rPr>
          <w:rFonts w:ascii="Times New Roman" w:hAnsi="Times New Roman" w:cs="Times New Roman"/>
          <w:i/>
        </w:rPr>
        <w:t xml:space="preserve">Pestalotiopsis </w:t>
      </w:r>
      <w:r>
        <w:rPr>
          <w:rFonts w:ascii="Times New Roman" w:hAnsi="Times New Roman" w:cs="Times New Roman"/>
        </w:rPr>
        <w:t>sp.</w:t>
      </w:r>
      <w:r w:rsidRPr="00A7459B">
        <w:rPr>
          <w:rFonts w:ascii="Times New Roman" w:hAnsi="Times New Roman" w:cs="Times New Roman"/>
          <w:i/>
        </w:rPr>
        <w:t xml:space="preserve"> </w:t>
      </w:r>
      <w:r w:rsidRPr="00E363CC">
        <w:rPr>
          <w:rFonts w:ascii="Times New Roman" w:hAnsi="Times New Roman" w:cs="Times New Roman"/>
        </w:rPr>
        <w:t>tolerance to a group of heavy metals including copper, chromium, zinc, and lead and has</w:t>
      </w:r>
      <w:r>
        <w:rPr>
          <w:rFonts w:ascii="Times New Roman" w:hAnsi="Times New Roman" w:cs="Times New Roman"/>
        </w:rPr>
        <w:t xml:space="preserve"> the ability</w:t>
      </w:r>
      <w:r w:rsidR="004015B6" w:rsidRPr="00E363CC">
        <w:rPr>
          <w:rFonts w:ascii="Times New Roman" w:hAnsi="Times New Roman" w:cs="Times New Roman"/>
        </w:rPr>
        <w:t xml:space="preserve"> of being used to screen possible biosorbents. A </w:t>
      </w:r>
      <w:r w:rsidR="003615D6">
        <w:rPr>
          <w:rFonts w:ascii="Times New Roman" w:hAnsi="Times New Roman" w:cs="Times New Roman"/>
        </w:rPr>
        <w:t>low cost</w:t>
      </w:r>
      <w:r w:rsidR="004015B6" w:rsidRPr="00E363CC">
        <w:rPr>
          <w:rFonts w:ascii="Times New Roman" w:hAnsi="Times New Roman" w:cs="Times New Roman"/>
        </w:rPr>
        <w:t xml:space="preserve">, environmentally </w:t>
      </w:r>
      <w:r w:rsidR="003615D6">
        <w:rPr>
          <w:rFonts w:ascii="Times New Roman" w:hAnsi="Times New Roman" w:cs="Times New Roman"/>
        </w:rPr>
        <w:t>friendly</w:t>
      </w:r>
      <w:r w:rsidR="004015B6" w:rsidRPr="00E363CC">
        <w:rPr>
          <w:rFonts w:ascii="Times New Roman" w:hAnsi="Times New Roman" w:cs="Times New Roman"/>
        </w:rPr>
        <w:t>, and efficient way to remove toxicants from pol</w:t>
      </w:r>
      <w:r w:rsidR="003615D6">
        <w:rPr>
          <w:rFonts w:ascii="Times New Roman" w:hAnsi="Times New Roman" w:cs="Times New Roman"/>
        </w:rPr>
        <w:t xml:space="preserve">luted soils has been suggested, i.e., </w:t>
      </w:r>
      <w:r w:rsidR="004015B6" w:rsidRPr="00E363CC">
        <w:rPr>
          <w:rFonts w:ascii="Times New Roman" w:hAnsi="Times New Roman" w:cs="Times New Roman"/>
        </w:rPr>
        <w:t>phytoremediation. However, there are still some significant drawbacks in phytoremediation of heavy metals, such as phytotoxicity</w:t>
      </w:r>
      <w:r w:rsidR="003615D6">
        <w:rPr>
          <w:rFonts w:ascii="Times New Roman" w:hAnsi="Times New Roman" w:cs="Times New Roman"/>
        </w:rPr>
        <w:t xml:space="preserve">. </w:t>
      </w:r>
      <w:r w:rsidR="004015B6" w:rsidRPr="00E363CC">
        <w:rPr>
          <w:rFonts w:ascii="Times New Roman" w:hAnsi="Times New Roman" w:cs="Times New Roman"/>
        </w:rPr>
        <w:t>However,</w:t>
      </w:r>
      <w:r w:rsidR="003615D6">
        <w:rPr>
          <w:rFonts w:ascii="Times New Roman" w:hAnsi="Times New Roman" w:cs="Times New Roman"/>
        </w:rPr>
        <w:t xml:space="preserve"> endophytes associated with plants can help to decrease the effect of phytotoxicity</w:t>
      </w:r>
      <w:r w:rsidR="004015B6" w:rsidRPr="00E363CC">
        <w:rPr>
          <w:rFonts w:ascii="Times New Roman" w:hAnsi="Times New Roman" w:cs="Times New Roman"/>
        </w:rPr>
        <w:t>, allowing plants to accumulate more metals without experiencing an increase in</w:t>
      </w:r>
      <w:r w:rsidR="003615D6">
        <w:rPr>
          <w:rFonts w:ascii="Times New Roman" w:hAnsi="Times New Roman" w:cs="Times New Roman"/>
        </w:rPr>
        <w:t xml:space="preserve"> toxic effects for plants</w:t>
      </w:r>
      <w:r w:rsidR="004015B6" w:rsidRPr="00E363CC">
        <w:rPr>
          <w:rFonts w:ascii="Times New Roman" w:hAnsi="Times New Roman" w:cs="Times New Roman"/>
        </w:rPr>
        <w:t>.</w:t>
      </w:r>
    </w:p>
    <w:p w:rsidR="004015B6" w:rsidRPr="00E363CC" w:rsidRDefault="004015B6" w:rsidP="00E363CC">
      <w:pPr>
        <w:tabs>
          <w:tab w:val="left" w:pos="2410"/>
        </w:tabs>
        <w:autoSpaceDE w:val="0"/>
        <w:autoSpaceDN w:val="0"/>
        <w:adjustRightInd w:val="0"/>
        <w:spacing w:after="0"/>
        <w:jc w:val="both"/>
        <w:rPr>
          <w:rFonts w:ascii="Times New Roman" w:hAnsi="Times New Roman" w:cs="Times New Roman"/>
          <w:sz w:val="24"/>
          <w:szCs w:val="24"/>
        </w:rPr>
      </w:pPr>
    </w:p>
    <w:p w:rsidR="004015B6" w:rsidRPr="00E363CC" w:rsidRDefault="004015B6" w:rsidP="00E363CC">
      <w:pPr>
        <w:tabs>
          <w:tab w:val="left" w:pos="2410"/>
        </w:tabs>
        <w:autoSpaceDE w:val="0"/>
        <w:autoSpaceDN w:val="0"/>
        <w:adjustRightInd w:val="0"/>
        <w:spacing w:after="0"/>
        <w:jc w:val="both"/>
        <w:rPr>
          <w:rFonts w:ascii="Times New Roman" w:hAnsi="Times New Roman" w:cs="Times New Roman"/>
          <w:sz w:val="24"/>
          <w:szCs w:val="24"/>
        </w:rPr>
      </w:pPr>
      <w:r w:rsidRPr="00E363CC">
        <w:rPr>
          <w:rFonts w:ascii="Times New Roman" w:hAnsi="Times New Roman" w:cs="Times New Roman"/>
          <w:sz w:val="24"/>
          <w:szCs w:val="24"/>
        </w:rPr>
        <w:t xml:space="preserve">Endophytic fungi exhibit a noticeable resistance to heavy metals under persistent metal stress and long-term exposure, according to H.-Y. </w:t>
      </w:r>
      <w:proofErr w:type="gramStart"/>
      <w:r w:rsidRPr="00E363CC">
        <w:rPr>
          <w:rFonts w:ascii="Times New Roman" w:hAnsi="Times New Roman" w:cs="Times New Roman"/>
          <w:sz w:val="24"/>
          <w:szCs w:val="24"/>
        </w:rPr>
        <w:t>Li et al. (2011).</w:t>
      </w:r>
      <w:proofErr w:type="gramEnd"/>
      <w:r w:rsidRPr="00E363CC">
        <w:rPr>
          <w:rFonts w:ascii="Times New Roman" w:hAnsi="Times New Roman" w:cs="Times New Roman"/>
          <w:sz w:val="24"/>
          <w:szCs w:val="24"/>
        </w:rPr>
        <w:t xml:space="preserve">  A majority of the endophytic fungal isolates tested </w:t>
      </w:r>
      <w:r w:rsidR="003615D6">
        <w:rPr>
          <w:rFonts w:ascii="Times New Roman" w:hAnsi="Times New Roman" w:cs="Times New Roman"/>
          <w:sz w:val="24"/>
          <w:szCs w:val="24"/>
        </w:rPr>
        <w:t>for the resistance of lead and zinc. T</w:t>
      </w:r>
      <w:r w:rsidRPr="00E363CC">
        <w:rPr>
          <w:rFonts w:ascii="Times New Roman" w:hAnsi="Times New Roman" w:cs="Times New Roman"/>
          <w:sz w:val="24"/>
          <w:szCs w:val="24"/>
        </w:rPr>
        <w:t>hese grow</w:t>
      </w:r>
      <w:r w:rsidR="003615D6">
        <w:rPr>
          <w:rFonts w:ascii="Times New Roman" w:hAnsi="Times New Roman" w:cs="Times New Roman"/>
          <w:sz w:val="24"/>
          <w:szCs w:val="24"/>
        </w:rPr>
        <w:t>th-stimulating endophytic fungi</w:t>
      </w:r>
      <w:r w:rsidRPr="00E363CC">
        <w:rPr>
          <w:rFonts w:ascii="Times New Roman" w:hAnsi="Times New Roman" w:cs="Times New Roman"/>
          <w:sz w:val="24"/>
          <w:szCs w:val="24"/>
        </w:rPr>
        <w:t xml:space="preserve"> can </w:t>
      </w:r>
      <w:r w:rsidR="003615D6">
        <w:rPr>
          <w:rFonts w:ascii="Times New Roman" w:hAnsi="Times New Roman" w:cs="Times New Roman"/>
          <w:sz w:val="24"/>
          <w:szCs w:val="24"/>
        </w:rPr>
        <w:t>utiliz</w:t>
      </w:r>
      <w:r w:rsidRPr="00E363CC">
        <w:rPr>
          <w:rFonts w:ascii="Times New Roman" w:hAnsi="Times New Roman" w:cs="Times New Roman"/>
          <w:sz w:val="24"/>
          <w:szCs w:val="24"/>
        </w:rPr>
        <w:t xml:space="preserve">e the heavy metal as micronutrients. In order to facilitate phytoremediation in soils contaminated with heavy metals, it may be advantageous to inoculate </w:t>
      </w:r>
      <w:proofErr w:type="gramStart"/>
      <w:r w:rsidRPr="00E363CC">
        <w:rPr>
          <w:rFonts w:ascii="Times New Roman" w:hAnsi="Times New Roman" w:cs="Times New Roman"/>
          <w:sz w:val="24"/>
          <w:szCs w:val="24"/>
        </w:rPr>
        <w:t>these stress-adapted fungus</w:t>
      </w:r>
      <w:proofErr w:type="gramEnd"/>
      <w:r w:rsidRPr="00E363CC">
        <w:rPr>
          <w:rFonts w:ascii="Times New Roman" w:hAnsi="Times New Roman" w:cs="Times New Roman"/>
          <w:sz w:val="24"/>
          <w:szCs w:val="24"/>
        </w:rPr>
        <w:t xml:space="preserve"> into plants (Dodd &amp; Thompson 1994; Zhang et al. 2008).</w:t>
      </w:r>
    </w:p>
    <w:p w:rsidR="004015B6" w:rsidRPr="00E363CC" w:rsidRDefault="004015B6" w:rsidP="00E363CC">
      <w:pPr>
        <w:tabs>
          <w:tab w:val="left" w:pos="2410"/>
        </w:tabs>
        <w:autoSpaceDE w:val="0"/>
        <w:autoSpaceDN w:val="0"/>
        <w:adjustRightInd w:val="0"/>
        <w:spacing w:after="0"/>
        <w:jc w:val="both"/>
        <w:rPr>
          <w:rFonts w:ascii="Times New Roman" w:hAnsi="Times New Roman" w:cs="Times New Roman"/>
          <w:color w:val="000000"/>
          <w:sz w:val="24"/>
          <w:szCs w:val="24"/>
          <w:lang w:val="en-IN"/>
        </w:rPr>
      </w:pPr>
      <w:r w:rsidRPr="00E363CC">
        <w:rPr>
          <w:rFonts w:ascii="Times New Roman" w:hAnsi="Times New Roman" w:cs="Times New Roman"/>
          <w:color w:val="000000"/>
          <w:sz w:val="24"/>
          <w:szCs w:val="24"/>
          <w:lang w:val="en-IN"/>
        </w:rPr>
        <w:lastRenderedPageBreak/>
        <w:t>Endophytic fungus can be used for phytoremediation or bioremedia</w:t>
      </w:r>
      <w:r w:rsidR="00651CCA">
        <w:rPr>
          <w:rFonts w:ascii="Times New Roman" w:hAnsi="Times New Roman" w:cs="Times New Roman"/>
          <w:color w:val="000000"/>
          <w:sz w:val="24"/>
          <w:szCs w:val="24"/>
          <w:lang w:val="en-IN"/>
        </w:rPr>
        <w:t xml:space="preserve">tion at contaminated </w:t>
      </w:r>
      <w:r w:rsidR="00A4511C">
        <w:rPr>
          <w:rFonts w:ascii="Times New Roman" w:hAnsi="Times New Roman" w:cs="Times New Roman"/>
          <w:color w:val="000000"/>
          <w:sz w:val="24"/>
          <w:szCs w:val="24"/>
          <w:lang w:val="en-IN"/>
        </w:rPr>
        <w:t xml:space="preserve">sites </w:t>
      </w:r>
      <w:r w:rsidR="00651CCA">
        <w:rPr>
          <w:rFonts w:ascii="Times New Roman" w:hAnsi="Times New Roman" w:cs="Times New Roman"/>
          <w:color w:val="000000"/>
          <w:sz w:val="24"/>
          <w:szCs w:val="24"/>
          <w:lang w:val="en-IN"/>
        </w:rPr>
        <w:t>(</w:t>
      </w:r>
      <w:r w:rsidRPr="00E363CC">
        <w:rPr>
          <w:rFonts w:ascii="Times New Roman" w:hAnsi="Times New Roman" w:cs="Times New Roman"/>
          <w:color w:val="000000"/>
          <w:sz w:val="24"/>
          <w:szCs w:val="24"/>
          <w:lang w:val="en-IN"/>
        </w:rPr>
        <w:t>Li et al</w:t>
      </w:r>
      <w:r w:rsidR="00651CCA">
        <w:rPr>
          <w:rFonts w:ascii="Times New Roman" w:hAnsi="Times New Roman" w:cs="Times New Roman"/>
          <w:color w:val="000000"/>
          <w:sz w:val="24"/>
          <w:szCs w:val="24"/>
          <w:lang w:val="en-IN"/>
        </w:rPr>
        <w:t xml:space="preserve">., </w:t>
      </w:r>
      <w:r w:rsidRPr="00E363CC">
        <w:rPr>
          <w:rFonts w:ascii="Times New Roman" w:hAnsi="Times New Roman" w:cs="Times New Roman"/>
          <w:color w:val="000000"/>
          <w:sz w:val="24"/>
          <w:szCs w:val="24"/>
          <w:lang w:val="en-IN"/>
        </w:rPr>
        <w:t xml:space="preserve">2010). Endophytic fungi more commonly colonised in areas that were contaminated with lead and zinc. The most prevalent endophytic fungus in the </w:t>
      </w:r>
      <w:proofErr w:type="spellStart"/>
      <w:r w:rsidRPr="00E363CC">
        <w:rPr>
          <w:rFonts w:ascii="Times New Roman" w:hAnsi="Times New Roman" w:cs="Times New Roman"/>
          <w:color w:val="000000"/>
          <w:sz w:val="24"/>
          <w:szCs w:val="24"/>
          <w:lang w:val="en-IN"/>
        </w:rPr>
        <w:t>Pb</w:t>
      </w:r>
      <w:proofErr w:type="spellEnd"/>
      <w:r w:rsidRPr="00E363CC">
        <w:rPr>
          <w:rFonts w:ascii="Times New Roman" w:hAnsi="Times New Roman" w:cs="Times New Roman"/>
          <w:color w:val="000000"/>
          <w:sz w:val="24"/>
          <w:szCs w:val="24"/>
          <w:lang w:val="en-IN"/>
        </w:rPr>
        <w:t xml:space="preserve">-Zn polluted area </w:t>
      </w:r>
      <w:proofErr w:type="gramStart"/>
      <w:r w:rsidRPr="00E363CC">
        <w:rPr>
          <w:rFonts w:ascii="Times New Roman" w:hAnsi="Times New Roman" w:cs="Times New Roman"/>
          <w:color w:val="000000"/>
          <w:sz w:val="24"/>
          <w:szCs w:val="24"/>
          <w:lang w:val="en-IN"/>
        </w:rPr>
        <w:t>were</w:t>
      </w:r>
      <w:proofErr w:type="gramEnd"/>
      <w:r w:rsidRPr="00E363CC">
        <w:rPr>
          <w:rFonts w:ascii="Times New Roman" w:hAnsi="Times New Roman" w:cs="Times New Roman"/>
          <w:color w:val="000000"/>
          <w:sz w:val="24"/>
          <w:szCs w:val="24"/>
          <w:lang w:val="en-IN"/>
        </w:rPr>
        <w:t xml:space="preserve"> </w:t>
      </w:r>
      <w:proofErr w:type="spellStart"/>
      <w:r w:rsidRPr="00E363CC">
        <w:rPr>
          <w:rFonts w:ascii="Times New Roman" w:hAnsi="Times New Roman" w:cs="Times New Roman"/>
          <w:i/>
          <w:color w:val="000000"/>
          <w:sz w:val="24"/>
          <w:szCs w:val="24"/>
          <w:lang w:val="en-IN"/>
        </w:rPr>
        <w:t>Phoma</w:t>
      </w:r>
      <w:proofErr w:type="spellEnd"/>
      <w:r w:rsidRPr="00E363CC">
        <w:rPr>
          <w:rFonts w:ascii="Times New Roman" w:hAnsi="Times New Roman" w:cs="Times New Roman"/>
          <w:color w:val="000000"/>
          <w:sz w:val="24"/>
          <w:szCs w:val="24"/>
          <w:lang w:val="en-IN"/>
        </w:rPr>
        <w:t xml:space="preserve">, </w:t>
      </w:r>
      <w:proofErr w:type="spellStart"/>
      <w:r w:rsidRPr="00E363CC">
        <w:rPr>
          <w:rFonts w:ascii="Times New Roman" w:hAnsi="Times New Roman" w:cs="Times New Roman"/>
          <w:i/>
          <w:color w:val="000000"/>
          <w:sz w:val="24"/>
          <w:szCs w:val="24"/>
          <w:lang w:val="en-IN"/>
        </w:rPr>
        <w:t>Alternaria</w:t>
      </w:r>
      <w:proofErr w:type="spellEnd"/>
      <w:r w:rsidRPr="00E363CC">
        <w:rPr>
          <w:rFonts w:ascii="Times New Roman" w:hAnsi="Times New Roman" w:cs="Times New Roman"/>
          <w:color w:val="000000"/>
          <w:sz w:val="24"/>
          <w:szCs w:val="24"/>
          <w:lang w:val="en-IN"/>
        </w:rPr>
        <w:t xml:space="preserve">, and </w:t>
      </w:r>
      <w:proofErr w:type="spellStart"/>
      <w:r w:rsidRPr="00E363CC">
        <w:rPr>
          <w:rFonts w:ascii="Times New Roman" w:hAnsi="Times New Roman" w:cs="Times New Roman"/>
          <w:i/>
          <w:color w:val="000000"/>
          <w:sz w:val="24"/>
          <w:szCs w:val="24"/>
          <w:lang w:val="en-IN"/>
        </w:rPr>
        <w:t>Peyronellaea</w:t>
      </w:r>
      <w:proofErr w:type="spellEnd"/>
      <w:r w:rsidRPr="00E363CC">
        <w:rPr>
          <w:rFonts w:ascii="Times New Roman" w:hAnsi="Times New Roman" w:cs="Times New Roman"/>
          <w:i/>
          <w:color w:val="000000"/>
          <w:sz w:val="24"/>
          <w:szCs w:val="24"/>
          <w:lang w:val="en-IN"/>
        </w:rPr>
        <w:t>.</w:t>
      </w:r>
      <w:r w:rsidRPr="00E363CC">
        <w:rPr>
          <w:rFonts w:ascii="Times New Roman" w:hAnsi="Times New Roman" w:cs="Times New Roman"/>
          <w:color w:val="000000"/>
          <w:sz w:val="24"/>
          <w:szCs w:val="24"/>
          <w:lang w:val="en-IN"/>
        </w:rPr>
        <w:t xml:space="preserve"> Pb2+ and/or Zn</w:t>
      </w:r>
      <w:r w:rsidR="00A4511C">
        <w:rPr>
          <w:rFonts w:ascii="Times New Roman" w:hAnsi="Times New Roman" w:cs="Times New Roman"/>
          <w:color w:val="000000"/>
          <w:sz w:val="24"/>
          <w:szCs w:val="24"/>
          <w:lang w:val="en-IN"/>
        </w:rPr>
        <w:t xml:space="preserve">2+ tolerance has risen in them (Yang et al. </w:t>
      </w:r>
      <w:r w:rsidR="00A4511C" w:rsidRPr="00E363CC">
        <w:rPr>
          <w:rFonts w:ascii="Times New Roman" w:hAnsi="Times New Roman" w:cs="Times New Roman"/>
          <w:color w:val="000000"/>
          <w:sz w:val="24"/>
          <w:szCs w:val="24"/>
          <w:lang w:val="en-IN"/>
        </w:rPr>
        <w:t>2012)</w:t>
      </w:r>
      <w:r w:rsidR="00A4511C">
        <w:rPr>
          <w:rFonts w:ascii="Times New Roman" w:hAnsi="Times New Roman" w:cs="Times New Roman"/>
          <w:color w:val="000000"/>
          <w:sz w:val="24"/>
          <w:szCs w:val="24"/>
          <w:lang w:val="en-IN"/>
        </w:rPr>
        <w:t>.</w:t>
      </w:r>
    </w:p>
    <w:p w:rsidR="004015B6" w:rsidRPr="00E363CC" w:rsidRDefault="004015B6" w:rsidP="00E363CC">
      <w:pPr>
        <w:tabs>
          <w:tab w:val="left" w:pos="2410"/>
        </w:tabs>
        <w:autoSpaceDE w:val="0"/>
        <w:autoSpaceDN w:val="0"/>
        <w:adjustRightInd w:val="0"/>
        <w:spacing w:after="0"/>
        <w:jc w:val="both"/>
        <w:rPr>
          <w:rFonts w:ascii="Times New Roman" w:hAnsi="Times New Roman" w:cs="Times New Roman"/>
          <w:color w:val="000000"/>
          <w:sz w:val="24"/>
          <w:szCs w:val="24"/>
          <w:lang w:val="en-IN"/>
        </w:rPr>
      </w:pPr>
    </w:p>
    <w:p w:rsidR="00576AE0" w:rsidRPr="00576AE0" w:rsidRDefault="00576AE0" w:rsidP="00576AE0">
      <w:pPr>
        <w:tabs>
          <w:tab w:val="left" w:pos="2410"/>
        </w:tabs>
        <w:autoSpaceDE w:val="0"/>
        <w:autoSpaceDN w:val="0"/>
        <w:adjustRightInd w:val="0"/>
        <w:spacing w:after="0"/>
        <w:jc w:val="both"/>
        <w:rPr>
          <w:rFonts w:ascii="Times New Roman" w:hAnsi="Times New Roman" w:cs="Times New Roman"/>
          <w:color w:val="000000"/>
          <w:sz w:val="24"/>
          <w:szCs w:val="24"/>
          <w:shd w:val="clear" w:color="auto" w:fill="FFFFFF"/>
        </w:rPr>
      </w:pPr>
      <w:r w:rsidRPr="00576AE0">
        <w:rPr>
          <w:rFonts w:ascii="Times New Roman" w:hAnsi="Times New Roman" w:cs="Times New Roman"/>
          <w:color w:val="000000"/>
          <w:sz w:val="24"/>
          <w:szCs w:val="24"/>
          <w:shd w:val="clear" w:color="auto" w:fill="FFFFFF"/>
        </w:rPr>
        <w:t xml:space="preserve">Compared to the bacterium </w:t>
      </w:r>
      <w:proofErr w:type="spellStart"/>
      <w:r w:rsidRPr="00576AE0">
        <w:rPr>
          <w:rFonts w:ascii="Times New Roman" w:hAnsi="Times New Roman" w:cs="Times New Roman"/>
          <w:color w:val="000000"/>
          <w:sz w:val="24"/>
          <w:szCs w:val="24"/>
          <w:shd w:val="clear" w:color="auto" w:fill="FFFFFF"/>
        </w:rPr>
        <w:t>Pantoea</w:t>
      </w:r>
      <w:proofErr w:type="spellEnd"/>
      <w:r w:rsidRPr="00576AE0">
        <w:rPr>
          <w:rFonts w:ascii="Times New Roman" w:hAnsi="Times New Roman" w:cs="Times New Roman"/>
          <w:color w:val="000000"/>
          <w:sz w:val="24"/>
          <w:szCs w:val="24"/>
          <w:shd w:val="clear" w:color="auto" w:fill="FFFFFF"/>
        </w:rPr>
        <w:t xml:space="preserve"> sp., </w:t>
      </w:r>
      <w:proofErr w:type="spellStart"/>
      <w:r w:rsidRPr="00576AE0">
        <w:rPr>
          <w:rFonts w:ascii="Times New Roman" w:hAnsi="Times New Roman" w:cs="Times New Roman"/>
          <w:color w:val="000000"/>
          <w:sz w:val="24"/>
          <w:szCs w:val="24"/>
          <w:shd w:val="clear" w:color="auto" w:fill="FFFFFF"/>
        </w:rPr>
        <w:t>Pestalotiopsis</w:t>
      </w:r>
      <w:proofErr w:type="spellEnd"/>
      <w:r w:rsidRPr="00576AE0">
        <w:rPr>
          <w:rFonts w:ascii="Times New Roman" w:hAnsi="Times New Roman" w:cs="Times New Roman"/>
          <w:color w:val="000000"/>
          <w:sz w:val="24"/>
          <w:szCs w:val="24"/>
          <w:shd w:val="clear" w:color="auto" w:fill="FFFFFF"/>
        </w:rPr>
        <w:t xml:space="preserve"> sp. exhibited a stronger resistance to copper; however, the bacterial resistance to copper reached only 200 </w:t>
      </w:r>
      <w:proofErr w:type="spellStart"/>
      <w:r w:rsidRPr="00576AE0">
        <w:rPr>
          <w:rFonts w:ascii="Times New Roman" w:hAnsi="Times New Roman" w:cs="Times New Roman"/>
          <w:color w:val="000000"/>
          <w:sz w:val="24"/>
          <w:szCs w:val="24"/>
          <w:shd w:val="clear" w:color="auto" w:fill="FFFFFF"/>
        </w:rPr>
        <w:t>ppm</w:t>
      </w:r>
      <w:proofErr w:type="spellEnd"/>
      <w:r w:rsidRPr="00576AE0">
        <w:rPr>
          <w:rFonts w:ascii="Times New Roman" w:hAnsi="Times New Roman" w:cs="Times New Roman"/>
          <w:color w:val="000000"/>
          <w:sz w:val="24"/>
          <w:szCs w:val="24"/>
          <w:shd w:val="clear" w:color="auto" w:fill="FFFFFF"/>
        </w:rPr>
        <w:t xml:space="preserve"> (</w:t>
      </w:r>
      <w:proofErr w:type="spellStart"/>
      <w:r w:rsidRPr="00576AE0">
        <w:rPr>
          <w:rFonts w:ascii="Times New Roman" w:hAnsi="Times New Roman" w:cs="Times New Roman"/>
          <w:color w:val="000000"/>
          <w:sz w:val="24"/>
          <w:szCs w:val="24"/>
          <w:shd w:val="clear" w:color="auto" w:fill="FFFFFF"/>
        </w:rPr>
        <w:t>Ozdemir</w:t>
      </w:r>
      <w:proofErr w:type="spellEnd"/>
      <w:r w:rsidRPr="00576AE0">
        <w:rPr>
          <w:rFonts w:ascii="Times New Roman" w:hAnsi="Times New Roman" w:cs="Times New Roman"/>
          <w:color w:val="000000"/>
          <w:sz w:val="24"/>
          <w:szCs w:val="24"/>
          <w:shd w:val="clear" w:color="auto" w:fill="FFFFFF"/>
        </w:rPr>
        <w:t xml:space="preserve"> et al., 2014). According to </w:t>
      </w:r>
      <w:proofErr w:type="spellStart"/>
      <w:r w:rsidRPr="00576AE0">
        <w:rPr>
          <w:rFonts w:ascii="Times New Roman" w:hAnsi="Times New Roman" w:cs="Times New Roman"/>
          <w:color w:val="000000"/>
          <w:sz w:val="24"/>
          <w:szCs w:val="24"/>
          <w:shd w:val="clear" w:color="auto" w:fill="FFFFFF"/>
        </w:rPr>
        <w:t>Congeevaram</w:t>
      </w:r>
      <w:proofErr w:type="spellEnd"/>
      <w:r w:rsidRPr="00576AE0">
        <w:rPr>
          <w:rFonts w:ascii="Times New Roman" w:hAnsi="Times New Roman" w:cs="Times New Roman"/>
          <w:color w:val="000000"/>
          <w:sz w:val="24"/>
          <w:szCs w:val="24"/>
          <w:shd w:val="clear" w:color="auto" w:fill="FFFFFF"/>
        </w:rPr>
        <w:t xml:space="preserve"> et al. (2007), fungi displayed greater tolerance to chromium, with resistance levels reaching up to 10,000 </w:t>
      </w:r>
      <w:proofErr w:type="spellStart"/>
      <w:r w:rsidRPr="00576AE0">
        <w:rPr>
          <w:rFonts w:ascii="Times New Roman" w:hAnsi="Times New Roman" w:cs="Times New Roman"/>
          <w:color w:val="000000"/>
          <w:sz w:val="24"/>
          <w:szCs w:val="24"/>
          <w:shd w:val="clear" w:color="auto" w:fill="FFFFFF"/>
        </w:rPr>
        <w:t>ppm</w:t>
      </w:r>
      <w:proofErr w:type="spellEnd"/>
      <w:r w:rsidRPr="00576AE0">
        <w:rPr>
          <w:rFonts w:ascii="Times New Roman" w:hAnsi="Times New Roman" w:cs="Times New Roman"/>
          <w:color w:val="000000"/>
          <w:sz w:val="24"/>
          <w:szCs w:val="24"/>
          <w:shd w:val="clear" w:color="auto" w:fill="FFFFFF"/>
        </w:rPr>
        <w:t xml:space="preserve">. </w:t>
      </w:r>
      <w:proofErr w:type="spellStart"/>
      <w:r w:rsidRPr="00576AE0">
        <w:rPr>
          <w:rFonts w:ascii="Times New Roman" w:hAnsi="Times New Roman" w:cs="Times New Roman"/>
          <w:color w:val="000000"/>
          <w:sz w:val="24"/>
          <w:szCs w:val="24"/>
          <w:shd w:val="clear" w:color="auto" w:fill="FFFFFF"/>
        </w:rPr>
        <w:t>Aspergillus</w:t>
      </w:r>
      <w:proofErr w:type="spellEnd"/>
      <w:r w:rsidRPr="00576AE0">
        <w:rPr>
          <w:rFonts w:ascii="Times New Roman" w:hAnsi="Times New Roman" w:cs="Times New Roman"/>
          <w:color w:val="000000"/>
          <w:sz w:val="24"/>
          <w:szCs w:val="24"/>
          <w:shd w:val="clear" w:color="auto" w:fill="FFFFFF"/>
        </w:rPr>
        <w:t xml:space="preserve"> </w:t>
      </w:r>
      <w:proofErr w:type="spellStart"/>
      <w:proofErr w:type="gramStart"/>
      <w:r w:rsidRPr="00576AE0">
        <w:rPr>
          <w:rFonts w:ascii="Times New Roman" w:hAnsi="Times New Roman" w:cs="Times New Roman"/>
          <w:color w:val="000000"/>
          <w:sz w:val="24"/>
          <w:szCs w:val="24"/>
          <w:shd w:val="clear" w:color="auto" w:fill="FFFFFF"/>
        </w:rPr>
        <w:t>niger</w:t>
      </w:r>
      <w:proofErr w:type="spellEnd"/>
      <w:proofErr w:type="gramEnd"/>
      <w:r w:rsidRPr="00576AE0">
        <w:rPr>
          <w:rFonts w:ascii="Times New Roman" w:hAnsi="Times New Roman" w:cs="Times New Roman"/>
          <w:color w:val="000000"/>
          <w:sz w:val="24"/>
          <w:szCs w:val="24"/>
          <w:shd w:val="clear" w:color="auto" w:fill="FFFFFF"/>
        </w:rPr>
        <w:t xml:space="preserve"> strains successfully withstood lead concentrations of up to 7,000 </w:t>
      </w:r>
      <w:proofErr w:type="spellStart"/>
      <w:r w:rsidRPr="00576AE0">
        <w:rPr>
          <w:rFonts w:ascii="Times New Roman" w:hAnsi="Times New Roman" w:cs="Times New Roman"/>
          <w:color w:val="000000"/>
          <w:sz w:val="24"/>
          <w:szCs w:val="24"/>
          <w:shd w:val="clear" w:color="auto" w:fill="FFFFFF"/>
        </w:rPr>
        <w:t>ppm</w:t>
      </w:r>
      <w:proofErr w:type="spellEnd"/>
      <w:r w:rsidRPr="00576AE0">
        <w:rPr>
          <w:rFonts w:ascii="Times New Roman" w:hAnsi="Times New Roman" w:cs="Times New Roman"/>
          <w:color w:val="000000"/>
          <w:sz w:val="24"/>
          <w:szCs w:val="24"/>
          <w:shd w:val="clear" w:color="auto" w:fill="FFFFFF"/>
        </w:rPr>
        <w:t xml:space="preserve"> (</w:t>
      </w:r>
      <w:proofErr w:type="spellStart"/>
      <w:r w:rsidRPr="00576AE0">
        <w:rPr>
          <w:rFonts w:ascii="Times New Roman" w:hAnsi="Times New Roman" w:cs="Times New Roman"/>
          <w:color w:val="000000"/>
          <w:sz w:val="24"/>
          <w:szCs w:val="24"/>
          <w:shd w:val="clear" w:color="auto" w:fill="FFFFFF"/>
        </w:rPr>
        <w:t>Faryal</w:t>
      </w:r>
      <w:proofErr w:type="spellEnd"/>
      <w:r w:rsidRPr="00576AE0">
        <w:rPr>
          <w:rFonts w:ascii="Times New Roman" w:hAnsi="Times New Roman" w:cs="Times New Roman"/>
          <w:color w:val="000000"/>
          <w:sz w:val="24"/>
          <w:szCs w:val="24"/>
          <w:shd w:val="clear" w:color="auto" w:fill="FFFFFF"/>
        </w:rPr>
        <w:t xml:space="preserve"> et al., 2007). Both studies isolated fungi from environments contaminated with heavy metals, highlighting the significant impact of environmental pressures on microorganisms, influencing their capacity to resist heavy metals and adapt for survival. </w:t>
      </w:r>
      <w:proofErr w:type="spellStart"/>
      <w:r w:rsidRPr="00576AE0">
        <w:rPr>
          <w:rFonts w:ascii="Times New Roman" w:hAnsi="Times New Roman" w:cs="Times New Roman"/>
          <w:color w:val="000000"/>
          <w:sz w:val="24"/>
          <w:szCs w:val="24"/>
          <w:shd w:val="clear" w:color="auto" w:fill="FFFFFF"/>
        </w:rPr>
        <w:t>Choo</w:t>
      </w:r>
      <w:proofErr w:type="spellEnd"/>
      <w:r w:rsidRPr="00576AE0">
        <w:rPr>
          <w:rFonts w:ascii="Times New Roman" w:hAnsi="Times New Roman" w:cs="Times New Roman"/>
          <w:color w:val="000000"/>
          <w:sz w:val="24"/>
          <w:szCs w:val="24"/>
          <w:shd w:val="clear" w:color="auto" w:fill="FFFFFF"/>
        </w:rPr>
        <w:t xml:space="preserve"> et al. (2014) identified </w:t>
      </w:r>
      <w:proofErr w:type="spellStart"/>
      <w:r w:rsidRPr="00576AE0">
        <w:rPr>
          <w:rFonts w:ascii="Times New Roman" w:hAnsi="Times New Roman" w:cs="Times New Roman"/>
          <w:color w:val="000000"/>
          <w:sz w:val="24"/>
          <w:szCs w:val="24"/>
          <w:shd w:val="clear" w:color="auto" w:fill="FFFFFF"/>
        </w:rPr>
        <w:t>endophytic</w:t>
      </w:r>
      <w:proofErr w:type="spellEnd"/>
      <w:r w:rsidRPr="00576AE0">
        <w:rPr>
          <w:rFonts w:ascii="Times New Roman" w:hAnsi="Times New Roman" w:cs="Times New Roman"/>
          <w:color w:val="000000"/>
          <w:sz w:val="24"/>
          <w:szCs w:val="24"/>
          <w:shd w:val="clear" w:color="auto" w:fill="FFFFFF"/>
        </w:rPr>
        <w:t xml:space="preserve"> fungi capable of withstanding high concentrations of heavy metals, demonstrating </w:t>
      </w:r>
      <w:proofErr w:type="spellStart"/>
      <w:r w:rsidRPr="00576AE0">
        <w:rPr>
          <w:rFonts w:ascii="Times New Roman" w:hAnsi="Times New Roman" w:cs="Times New Roman"/>
          <w:color w:val="000000"/>
          <w:sz w:val="24"/>
          <w:szCs w:val="24"/>
          <w:shd w:val="clear" w:color="auto" w:fill="FFFFFF"/>
        </w:rPr>
        <w:t>Pestalotiopsis</w:t>
      </w:r>
      <w:proofErr w:type="spellEnd"/>
      <w:r w:rsidRPr="00576AE0">
        <w:rPr>
          <w:rFonts w:ascii="Times New Roman" w:hAnsi="Times New Roman" w:cs="Times New Roman"/>
          <w:color w:val="000000"/>
          <w:sz w:val="24"/>
          <w:szCs w:val="24"/>
          <w:shd w:val="clear" w:color="auto" w:fill="FFFFFF"/>
        </w:rPr>
        <w:t xml:space="preserve"> sp.'s ability to tolerate various heavy metals, including Cu, Cr, Zn, and </w:t>
      </w:r>
      <w:proofErr w:type="spellStart"/>
      <w:r w:rsidRPr="00576AE0">
        <w:rPr>
          <w:rFonts w:ascii="Times New Roman" w:hAnsi="Times New Roman" w:cs="Times New Roman"/>
          <w:color w:val="000000"/>
          <w:sz w:val="24"/>
          <w:szCs w:val="24"/>
          <w:shd w:val="clear" w:color="auto" w:fill="FFFFFF"/>
        </w:rPr>
        <w:t>Pb</w:t>
      </w:r>
      <w:proofErr w:type="spellEnd"/>
      <w:r w:rsidRPr="00576AE0">
        <w:rPr>
          <w:rFonts w:ascii="Times New Roman" w:hAnsi="Times New Roman" w:cs="Times New Roman"/>
          <w:color w:val="000000"/>
          <w:sz w:val="24"/>
          <w:szCs w:val="24"/>
          <w:shd w:val="clear" w:color="auto" w:fill="FFFFFF"/>
        </w:rPr>
        <w:t xml:space="preserve">. Further research will be required to comprehensively understand the mechanisms that enable </w:t>
      </w:r>
      <w:proofErr w:type="spellStart"/>
      <w:r w:rsidRPr="00576AE0">
        <w:rPr>
          <w:rFonts w:ascii="Times New Roman" w:hAnsi="Times New Roman" w:cs="Times New Roman"/>
          <w:color w:val="000000"/>
          <w:sz w:val="24"/>
          <w:szCs w:val="24"/>
          <w:shd w:val="clear" w:color="auto" w:fill="FFFFFF"/>
        </w:rPr>
        <w:t>endophytic</w:t>
      </w:r>
      <w:proofErr w:type="spellEnd"/>
      <w:r w:rsidRPr="00576AE0">
        <w:rPr>
          <w:rFonts w:ascii="Times New Roman" w:hAnsi="Times New Roman" w:cs="Times New Roman"/>
          <w:color w:val="000000"/>
          <w:sz w:val="24"/>
          <w:szCs w:val="24"/>
          <w:shd w:val="clear" w:color="auto" w:fill="FFFFFF"/>
        </w:rPr>
        <w:t xml:space="preserve"> fungi to thrive in environments with heavy metal concentrations of up to 1,000 </w:t>
      </w:r>
      <w:proofErr w:type="spellStart"/>
      <w:r w:rsidRPr="00576AE0">
        <w:rPr>
          <w:rFonts w:ascii="Times New Roman" w:hAnsi="Times New Roman" w:cs="Times New Roman"/>
          <w:color w:val="000000"/>
          <w:sz w:val="24"/>
          <w:szCs w:val="24"/>
          <w:shd w:val="clear" w:color="auto" w:fill="FFFFFF"/>
        </w:rPr>
        <w:t>ppm</w:t>
      </w:r>
      <w:proofErr w:type="spellEnd"/>
      <w:r w:rsidRPr="00576AE0">
        <w:rPr>
          <w:rFonts w:ascii="Times New Roman" w:hAnsi="Times New Roman" w:cs="Times New Roman"/>
          <w:color w:val="000000"/>
          <w:sz w:val="24"/>
          <w:szCs w:val="24"/>
          <w:shd w:val="clear" w:color="auto" w:fill="FFFFFF"/>
        </w:rPr>
        <w:t>.</w:t>
      </w:r>
    </w:p>
    <w:p w:rsidR="00392FFF" w:rsidRPr="00392FFF" w:rsidRDefault="005477F2" w:rsidP="00E363CC">
      <w:pPr>
        <w:pStyle w:val="NormalWeb"/>
        <w:shd w:val="clear" w:color="auto" w:fill="FFFFFF"/>
        <w:tabs>
          <w:tab w:val="left" w:pos="2410"/>
        </w:tabs>
        <w:spacing w:before="0" w:beforeAutospacing="0" w:after="0" w:afterAutospacing="0" w:line="276" w:lineRule="auto"/>
        <w:jc w:val="both"/>
        <w:textAlignment w:val="baseline"/>
        <w:rPr>
          <w:color w:val="000000"/>
        </w:rPr>
      </w:pPr>
      <w:r w:rsidRPr="005477F2">
        <w:rPr>
          <w:color w:val="000000"/>
        </w:rPr>
        <w:t xml:space="preserve">Strains of </w:t>
      </w:r>
      <w:proofErr w:type="spellStart"/>
      <w:r w:rsidRPr="005477F2">
        <w:rPr>
          <w:color w:val="000000"/>
        </w:rPr>
        <w:t>Aspergillus</w:t>
      </w:r>
      <w:proofErr w:type="spellEnd"/>
      <w:r w:rsidRPr="005477F2">
        <w:rPr>
          <w:color w:val="000000"/>
        </w:rPr>
        <w:t xml:space="preserve"> </w:t>
      </w:r>
      <w:proofErr w:type="spellStart"/>
      <w:r w:rsidRPr="005477F2">
        <w:rPr>
          <w:color w:val="000000"/>
        </w:rPr>
        <w:t>flavus</w:t>
      </w:r>
      <w:proofErr w:type="spellEnd"/>
      <w:r w:rsidRPr="005477F2">
        <w:rPr>
          <w:color w:val="000000"/>
        </w:rPr>
        <w:t xml:space="preserve">, A. </w:t>
      </w:r>
      <w:proofErr w:type="spellStart"/>
      <w:proofErr w:type="gramStart"/>
      <w:r w:rsidRPr="005477F2">
        <w:rPr>
          <w:color w:val="000000"/>
        </w:rPr>
        <w:t>niger</w:t>
      </w:r>
      <w:proofErr w:type="spellEnd"/>
      <w:proofErr w:type="gramEnd"/>
      <w:r w:rsidRPr="005477F2">
        <w:rPr>
          <w:color w:val="000000"/>
        </w:rPr>
        <w:t xml:space="preserve">, </w:t>
      </w:r>
      <w:proofErr w:type="spellStart"/>
      <w:r w:rsidRPr="005477F2">
        <w:rPr>
          <w:color w:val="000000"/>
        </w:rPr>
        <w:t>Fusarium</w:t>
      </w:r>
      <w:proofErr w:type="spellEnd"/>
      <w:r w:rsidRPr="005477F2">
        <w:rPr>
          <w:color w:val="000000"/>
        </w:rPr>
        <w:t xml:space="preserve"> </w:t>
      </w:r>
      <w:proofErr w:type="spellStart"/>
      <w:r w:rsidRPr="005477F2">
        <w:rPr>
          <w:color w:val="000000"/>
        </w:rPr>
        <w:t>solani</w:t>
      </w:r>
      <w:proofErr w:type="spellEnd"/>
      <w:r w:rsidRPr="005477F2">
        <w:rPr>
          <w:color w:val="000000"/>
        </w:rPr>
        <w:t xml:space="preserve">, and </w:t>
      </w:r>
      <w:proofErr w:type="spellStart"/>
      <w:r w:rsidRPr="005477F2">
        <w:rPr>
          <w:color w:val="000000"/>
        </w:rPr>
        <w:t>Penicillium</w:t>
      </w:r>
      <w:proofErr w:type="spellEnd"/>
      <w:r w:rsidRPr="005477F2">
        <w:rPr>
          <w:color w:val="000000"/>
        </w:rPr>
        <w:t xml:space="preserve"> </w:t>
      </w:r>
      <w:proofErr w:type="spellStart"/>
      <w:r w:rsidRPr="005477F2">
        <w:rPr>
          <w:color w:val="000000"/>
        </w:rPr>
        <w:t>chrysogenum</w:t>
      </w:r>
      <w:proofErr w:type="spellEnd"/>
      <w:r w:rsidRPr="005477F2">
        <w:rPr>
          <w:color w:val="000000"/>
        </w:rPr>
        <w:t xml:space="preserve"> were shown to be resistant to heavy metals like chromium and lead after screening soil samples from </w:t>
      </w:r>
      <w:proofErr w:type="spellStart"/>
      <w:r w:rsidRPr="005477F2">
        <w:rPr>
          <w:color w:val="000000"/>
        </w:rPr>
        <w:t>peri</w:t>
      </w:r>
      <w:proofErr w:type="spellEnd"/>
      <w:r w:rsidRPr="005477F2">
        <w:rPr>
          <w:color w:val="000000"/>
        </w:rPr>
        <w:t>-urban agricultural districts.</w:t>
      </w:r>
      <w:r w:rsidR="00392FFF" w:rsidRPr="00392FFF">
        <w:rPr>
          <w:color w:val="000000"/>
        </w:rPr>
        <w:t xml:space="preserve"> Most of these isolates exhibited resistance to </w:t>
      </w:r>
      <w:proofErr w:type="spellStart"/>
      <w:r w:rsidR="00392FFF" w:rsidRPr="00392FFF">
        <w:rPr>
          <w:color w:val="000000"/>
        </w:rPr>
        <w:t>Pb</w:t>
      </w:r>
      <w:proofErr w:type="spellEnd"/>
      <w:r w:rsidR="00392FFF" w:rsidRPr="00392FFF">
        <w:rPr>
          <w:color w:val="000000"/>
        </w:rPr>
        <w:t xml:space="preserve"> and Cr, with only a few capable of growth. Among the isolated strains, </w:t>
      </w:r>
      <w:proofErr w:type="spellStart"/>
      <w:r w:rsidR="00392FFF" w:rsidRPr="00392FFF">
        <w:rPr>
          <w:color w:val="000000"/>
        </w:rPr>
        <w:t>Aspergillus</w:t>
      </w:r>
      <w:proofErr w:type="spellEnd"/>
      <w:r w:rsidR="00392FFF" w:rsidRPr="00392FFF">
        <w:rPr>
          <w:color w:val="000000"/>
        </w:rPr>
        <w:t xml:space="preserve"> </w:t>
      </w:r>
      <w:proofErr w:type="spellStart"/>
      <w:proofErr w:type="gramStart"/>
      <w:r w:rsidR="00392FFF" w:rsidRPr="00392FFF">
        <w:rPr>
          <w:color w:val="000000"/>
        </w:rPr>
        <w:t>niger</w:t>
      </w:r>
      <w:proofErr w:type="spellEnd"/>
      <w:proofErr w:type="gramEnd"/>
      <w:r w:rsidR="00392FFF" w:rsidRPr="00392FFF">
        <w:rPr>
          <w:color w:val="000000"/>
        </w:rPr>
        <w:t xml:space="preserve"> displayed the highest tolerance to </w:t>
      </w:r>
      <w:proofErr w:type="spellStart"/>
      <w:r w:rsidR="00392FFF" w:rsidRPr="00392FFF">
        <w:rPr>
          <w:color w:val="000000"/>
        </w:rPr>
        <w:t>Pb</w:t>
      </w:r>
      <w:proofErr w:type="spellEnd"/>
      <w:r w:rsidR="00392FFF" w:rsidRPr="00392FFF">
        <w:rPr>
          <w:color w:val="000000"/>
        </w:rPr>
        <w:t xml:space="preserve">, with a minimum inhibitory concentration (MIC) of 600 mg/l, while </w:t>
      </w:r>
      <w:proofErr w:type="spellStart"/>
      <w:r w:rsidR="00392FFF" w:rsidRPr="00392FFF">
        <w:rPr>
          <w:color w:val="000000"/>
        </w:rPr>
        <w:t>Aspergillus</w:t>
      </w:r>
      <w:proofErr w:type="spellEnd"/>
      <w:r w:rsidR="00392FFF" w:rsidRPr="00392FFF">
        <w:rPr>
          <w:color w:val="000000"/>
        </w:rPr>
        <w:t xml:space="preserve"> </w:t>
      </w:r>
      <w:proofErr w:type="spellStart"/>
      <w:r w:rsidR="00392FFF" w:rsidRPr="00392FFF">
        <w:rPr>
          <w:color w:val="000000"/>
        </w:rPr>
        <w:t>flavus</w:t>
      </w:r>
      <w:proofErr w:type="spellEnd"/>
      <w:r w:rsidR="00392FFF" w:rsidRPr="00392FFF">
        <w:rPr>
          <w:color w:val="000000"/>
        </w:rPr>
        <w:t xml:space="preserve"> showed the highest tolerance to Cr, with an MIC of 400 mg/l. These findings indicate their potential suitability as candidates for bioremediation purposes (</w:t>
      </w:r>
      <w:proofErr w:type="spellStart"/>
      <w:r w:rsidR="00392FFF" w:rsidRPr="00392FFF">
        <w:rPr>
          <w:color w:val="000000"/>
        </w:rPr>
        <w:t>Iram</w:t>
      </w:r>
      <w:proofErr w:type="spellEnd"/>
      <w:r w:rsidR="00392FFF" w:rsidRPr="00392FFF">
        <w:rPr>
          <w:color w:val="000000"/>
        </w:rPr>
        <w:t xml:space="preserve"> et al., 2013).</w:t>
      </w:r>
    </w:p>
    <w:p w:rsidR="008965BC" w:rsidRDefault="00D11CA6" w:rsidP="00E363CC">
      <w:pPr>
        <w:pStyle w:val="NormalWeb"/>
        <w:shd w:val="clear" w:color="auto" w:fill="FFFFFF"/>
        <w:tabs>
          <w:tab w:val="left" w:pos="2410"/>
        </w:tabs>
        <w:spacing w:before="0" w:beforeAutospacing="0" w:after="0" w:afterAutospacing="0" w:line="276" w:lineRule="auto"/>
        <w:jc w:val="both"/>
        <w:textAlignment w:val="baseline"/>
        <w:rPr>
          <w:color w:val="000000"/>
        </w:rPr>
      </w:pPr>
      <w:r w:rsidRPr="00D11CA6">
        <w:rPr>
          <w:color w:val="000000"/>
        </w:rPr>
        <w:t>Spray foam, rigid foam insulation panels, microcellular foam gaskets and seals, high-resilience foam seating, and durable elastomeric wheels and tires are just a few applications for polymeric polyester polyurethane (PUR).</w:t>
      </w:r>
      <w:r w:rsidR="00276EF0" w:rsidRPr="00276EF0">
        <w:rPr>
          <w:color w:val="000000"/>
        </w:rPr>
        <w:t xml:space="preserve"> Nevertheless, studies have indicated that PUR is biodegradable (Darby &amp; </w:t>
      </w:r>
      <w:proofErr w:type="spellStart"/>
      <w:r w:rsidR="00276EF0" w:rsidRPr="00276EF0">
        <w:rPr>
          <w:color w:val="000000"/>
        </w:rPr>
        <w:t>Kalpan</w:t>
      </w:r>
      <w:proofErr w:type="spellEnd"/>
      <w:r w:rsidR="00276EF0" w:rsidRPr="00276EF0">
        <w:rPr>
          <w:color w:val="000000"/>
        </w:rPr>
        <w:t>, 1968; Howard, 2002).</w:t>
      </w:r>
      <w:r w:rsidR="004015B6" w:rsidRPr="00E363CC">
        <w:rPr>
          <w:color w:val="000000"/>
        </w:rPr>
        <w:t xml:space="preserve"> A </w:t>
      </w:r>
      <w:proofErr w:type="spellStart"/>
      <w:r w:rsidR="004015B6" w:rsidRPr="00E363CC">
        <w:rPr>
          <w:color w:val="000000"/>
        </w:rPr>
        <w:t>polyisocyanate</w:t>
      </w:r>
      <w:proofErr w:type="spellEnd"/>
      <w:r w:rsidR="004015B6" w:rsidRPr="00E363CC">
        <w:rPr>
          <w:color w:val="000000"/>
        </w:rPr>
        <w:t xml:space="preserve"> and a </w:t>
      </w:r>
      <w:proofErr w:type="spellStart"/>
      <w:r w:rsidR="004015B6" w:rsidRPr="00E363CC">
        <w:rPr>
          <w:color w:val="000000"/>
        </w:rPr>
        <w:t>polyol</w:t>
      </w:r>
      <w:proofErr w:type="spellEnd"/>
      <w:r w:rsidR="004015B6" w:rsidRPr="00E363CC">
        <w:rPr>
          <w:color w:val="000000"/>
        </w:rPr>
        <w:t xml:space="preserve"> are condensed to create the polymer. As a result, a carbon polymer made up of many urethane connections is produced. The characteristics of the resultant polymer can differ from linear and rigid to branching and flexible depending on the type of the substitutions and variations in the distance between urethane links. Under liquid suspension, PUR is entirely opaque and milky white in appearance. </w:t>
      </w:r>
      <w:r w:rsidR="008965BC" w:rsidRPr="008965BC">
        <w:rPr>
          <w:color w:val="000000"/>
        </w:rPr>
        <w:t>According to Russell et al. (2011), this material is commercially manufactured for the production of textiles and textile coatings, just like other polyurethanes may be.</w:t>
      </w:r>
    </w:p>
    <w:p w:rsidR="00FE7C65" w:rsidRDefault="00FE7C65" w:rsidP="00E363CC">
      <w:pPr>
        <w:pStyle w:val="NormalWeb"/>
        <w:shd w:val="clear" w:color="auto" w:fill="FFFFFF"/>
        <w:tabs>
          <w:tab w:val="left" w:pos="2410"/>
        </w:tabs>
        <w:spacing w:before="0" w:beforeAutospacing="0" w:after="0" w:afterAutospacing="0" w:line="276" w:lineRule="auto"/>
        <w:jc w:val="both"/>
        <w:textAlignment w:val="baseline"/>
        <w:rPr>
          <w:color w:val="000000"/>
        </w:rPr>
      </w:pPr>
      <w:r w:rsidRPr="00FE7C65">
        <w:rPr>
          <w:color w:val="000000"/>
        </w:rPr>
        <w:t xml:space="preserve">Because of the enzymes they create, both fungi and bacteria can break down PUR (Cosgrove et al., 2007; </w:t>
      </w:r>
      <w:proofErr w:type="spellStart"/>
      <w:r w:rsidRPr="00FE7C65">
        <w:rPr>
          <w:color w:val="000000"/>
        </w:rPr>
        <w:t>Crabe</w:t>
      </w:r>
      <w:proofErr w:type="spellEnd"/>
      <w:r w:rsidRPr="00FE7C65">
        <w:rPr>
          <w:color w:val="000000"/>
        </w:rPr>
        <w:t xml:space="preserve"> et al., 1994; </w:t>
      </w:r>
      <w:proofErr w:type="spellStart"/>
      <w:r w:rsidRPr="00FE7C65">
        <w:rPr>
          <w:color w:val="000000"/>
        </w:rPr>
        <w:t>Pathirana</w:t>
      </w:r>
      <w:proofErr w:type="spellEnd"/>
      <w:r w:rsidRPr="00FE7C65">
        <w:rPr>
          <w:color w:val="000000"/>
        </w:rPr>
        <w:t xml:space="preserve"> &amp; Seal, 1984; Rowe &amp; Howard, 2002). Soil </w:t>
      </w:r>
      <w:proofErr w:type="gramStart"/>
      <w:r w:rsidRPr="00FE7C65">
        <w:rPr>
          <w:color w:val="000000"/>
        </w:rPr>
        <w:t>fungus comprise</w:t>
      </w:r>
      <w:proofErr w:type="gramEnd"/>
      <w:r w:rsidRPr="00FE7C65">
        <w:rPr>
          <w:color w:val="000000"/>
        </w:rPr>
        <w:t xml:space="preserve"> the majority of the species examined for PUR-degrading activity. In buried PUR samples, fungi belonging to the genera </w:t>
      </w:r>
      <w:proofErr w:type="spellStart"/>
      <w:r w:rsidRPr="00FE7C65">
        <w:rPr>
          <w:color w:val="000000"/>
        </w:rPr>
        <w:t>Alternaria</w:t>
      </w:r>
      <w:proofErr w:type="spellEnd"/>
      <w:r w:rsidRPr="00FE7C65">
        <w:rPr>
          <w:color w:val="000000"/>
        </w:rPr>
        <w:t xml:space="preserve">, </w:t>
      </w:r>
      <w:proofErr w:type="spellStart"/>
      <w:r w:rsidRPr="00FE7C65">
        <w:rPr>
          <w:color w:val="000000"/>
        </w:rPr>
        <w:t>Aspergillus</w:t>
      </w:r>
      <w:proofErr w:type="spellEnd"/>
      <w:r w:rsidRPr="00FE7C65">
        <w:rPr>
          <w:color w:val="000000"/>
        </w:rPr>
        <w:t xml:space="preserve">, </w:t>
      </w:r>
      <w:proofErr w:type="spellStart"/>
      <w:r w:rsidRPr="00FE7C65">
        <w:rPr>
          <w:color w:val="000000"/>
        </w:rPr>
        <w:t>Phoma</w:t>
      </w:r>
      <w:proofErr w:type="spellEnd"/>
      <w:r w:rsidRPr="00FE7C65">
        <w:rPr>
          <w:color w:val="000000"/>
        </w:rPr>
        <w:t xml:space="preserve">, </w:t>
      </w:r>
      <w:proofErr w:type="spellStart"/>
      <w:r w:rsidRPr="00FE7C65">
        <w:rPr>
          <w:color w:val="000000"/>
        </w:rPr>
        <w:t>Penicillium</w:t>
      </w:r>
      <w:proofErr w:type="spellEnd"/>
      <w:r w:rsidRPr="00FE7C65">
        <w:rPr>
          <w:color w:val="000000"/>
        </w:rPr>
        <w:t xml:space="preserve">, </w:t>
      </w:r>
      <w:proofErr w:type="spellStart"/>
      <w:r w:rsidRPr="00FE7C65">
        <w:rPr>
          <w:color w:val="000000"/>
        </w:rPr>
        <w:t>Plectosphaerella</w:t>
      </w:r>
      <w:proofErr w:type="spellEnd"/>
      <w:r w:rsidRPr="00FE7C65">
        <w:rPr>
          <w:color w:val="000000"/>
        </w:rPr>
        <w:t xml:space="preserve">, </w:t>
      </w:r>
      <w:proofErr w:type="spellStart"/>
      <w:r w:rsidRPr="00FE7C65">
        <w:rPr>
          <w:color w:val="000000"/>
        </w:rPr>
        <w:t>Geomyces</w:t>
      </w:r>
      <w:proofErr w:type="spellEnd"/>
      <w:r w:rsidRPr="00FE7C65">
        <w:rPr>
          <w:color w:val="000000"/>
        </w:rPr>
        <w:t xml:space="preserve">, </w:t>
      </w:r>
      <w:proofErr w:type="spellStart"/>
      <w:r w:rsidRPr="00FE7C65">
        <w:rPr>
          <w:color w:val="000000"/>
        </w:rPr>
        <w:t>Nectria</w:t>
      </w:r>
      <w:proofErr w:type="spellEnd"/>
      <w:r w:rsidRPr="00FE7C65">
        <w:rPr>
          <w:color w:val="000000"/>
        </w:rPr>
        <w:t xml:space="preserve">, and </w:t>
      </w:r>
      <w:proofErr w:type="spellStart"/>
      <w:r w:rsidRPr="00FE7C65">
        <w:rPr>
          <w:color w:val="000000"/>
        </w:rPr>
        <w:t>Neonectria</w:t>
      </w:r>
      <w:proofErr w:type="spellEnd"/>
      <w:r w:rsidRPr="00FE7C65">
        <w:rPr>
          <w:color w:val="000000"/>
        </w:rPr>
        <w:t xml:space="preserve"> have been discovered. The most commonly isolated PUR-degrading organism from these samples was </w:t>
      </w:r>
      <w:proofErr w:type="spellStart"/>
      <w:r w:rsidRPr="00FE7C65">
        <w:rPr>
          <w:color w:val="000000"/>
        </w:rPr>
        <w:t>Geomyces</w:t>
      </w:r>
      <w:proofErr w:type="spellEnd"/>
      <w:r w:rsidRPr="00FE7C65">
        <w:rPr>
          <w:color w:val="000000"/>
        </w:rPr>
        <w:t xml:space="preserve"> </w:t>
      </w:r>
      <w:proofErr w:type="spellStart"/>
      <w:r w:rsidRPr="00FE7C65">
        <w:rPr>
          <w:color w:val="000000"/>
        </w:rPr>
        <w:t>pannorum</w:t>
      </w:r>
      <w:proofErr w:type="spellEnd"/>
      <w:r w:rsidRPr="00FE7C65">
        <w:rPr>
          <w:color w:val="000000"/>
        </w:rPr>
        <w:t xml:space="preserve"> (Cosgrove et al., 2007). There are very few species known to be able to decompose PUR as </w:t>
      </w:r>
      <w:r w:rsidRPr="00FE7C65">
        <w:rPr>
          <w:color w:val="000000"/>
        </w:rPr>
        <w:lastRenderedPageBreak/>
        <w:t xml:space="preserve">their exclusive carbon source. As an example, </w:t>
      </w:r>
      <w:proofErr w:type="spellStart"/>
      <w:r w:rsidRPr="00FE7C65">
        <w:rPr>
          <w:color w:val="000000"/>
        </w:rPr>
        <w:t>Aspergillus</w:t>
      </w:r>
      <w:proofErr w:type="spellEnd"/>
      <w:r w:rsidRPr="00FE7C65">
        <w:rPr>
          <w:color w:val="000000"/>
        </w:rPr>
        <w:t xml:space="preserve"> </w:t>
      </w:r>
      <w:proofErr w:type="spellStart"/>
      <w:proofErr w:type="gramStart"/>
      <w:r w:rsidRPr="00FE7C65">
        <w:rPr>
          <w:color w:val="000000"/>
        </w:rPr>
        <w:t>niger</w:t>
      </w:r>
      <w:proofErr w:type="spellEnd"/>
      <w:proofErr w:type="gramEnd"/>
      <w:r w:rsidRPr="00FE7C65">
        <w:rPr>
          <w:color w:val="000000"/>
        </w:rPr>
        <w:t xml:space="preserve"> has been shown to be capable of breaking down carbon sources, with results becoming apparent in as little as 30 days (Fillip, 1979). According to Russell et al. (2011), </w:t>
      </w:r>
      <w:proofErr w:type="spellStart"/>
      <w:r w:rsidRPr="00FE7C65">
        <w:rPr>
          <w:color w:val="000000"/>
        </w:rPr>
        <w:t>endophytic</w:t>
      </w:r>
      <w:proofErr w:type="spellEnd"/>
      <w:r w:rsidRPr="00FE7C65">
        <w:rPr>
          <w:color w:val="000000"/>
        </w:rPr>
        <w:t xml:space="preserve"> fungus have demonstrated a wide range of activities, indicating that they may be a useful source of biodiversity for research into processes related to bioremediation and the breakdown of polyester polyurethane.</w:t>
      </w:r>
    </w:p>
    <w:p w:rsidR="000F18D7" w:rsidRDefault="000F18D7" w:rsidP="00E363CC">
      <w:pPr>
        <w:tabs>
          <w:tab w:val="left" w:pos="2410"/>
        </w:tabs>
        <w:jc w:val="both"/>
        <w:rPr>
          <w:rFonts w:ascii="Times New Roman" w:eastAsia="Times New Roman" w:hAnsi="Times New Roman" w:cs="Times New Roman"/>
          <w:color w:val="000000"/>
          <w:sz w:val="24"/>
          <w:szCs w:val="24"/>
          <w:lang w:val="en-IN" w:eastAsia="en-IN"/>
        </w:rPr>
      </w:pPr>
      <w:r w:rsidRPr="000F18D7">
        <w:rPr>
          <w:rFonts w:ascii="Times New Roman" w:eastAsia="Times New Roman" w:hAnsi="Times New Roman" w:cs="Times New Roman"/>
          <w:color w:val="000000"/>
          <w:sz w:val="24"/>
          <w:szCs w:val="24"/>
          <w:lang w:val="en-IN" w:eastAsia="en-IN"/>
        </w:rPr>
        <w:t xml:space="preserve">There are two different ways that </w:t>
      </w:r>
      <w:proofErr w:type="spellStart"/>
      <w:r w:rsidRPr="000F18D7">
        <w:rPr>
          <w:rFonts w:ascii="Times New Roman" w:eastAsia="Times New Roman" w:hAnsi="Times New Roman" w:cs="Times New Roman"/>
          <w:color w:val="000000"/>
          <w:sz w:val="24"/>
          <w:szCs w:val="24"/>
          <w:lang w:val="en-IN" w:eastAsia="en-IN"/>
        </w:rPr>
        <w:t>endophytic</w:t>
      </w:r>
      <w:proofErr w:type="spellEnd"/>
      <w:r w:rsidRPr="000F18D7">
        <w:rPr>
          <w:rFonts w:ascii="Times New Roman" w:eastAsia="Times New Roman" w:hAnsi="Times New Roman" w:cs="Times New Roman"/>
          <w:color w:val="000000"/>
          <w:sz w:val="24"/>
          <w:szCs w:val="24"/>
          <w:lang w:val="en-IN" w:eastAsia="en-IN"/>
        </w:rPr>
        <w:t xml:space="preserve"> fungus can spread across plants: horizontal and vertical gene transfer. The phenomenon of horizontal gene transfer could suggest a significant level of phenotypic variation within the genus or could play a role in some </w:t>
      </w:r>
      <w:proofErr w:type="spellStart"/>
      <w:r w:rsidRPr="000F18D7">
        <w:rPr>
          <w:rFonts w:ascii="Times New Roman" w:eastAsia="Times New Roman" w:hAnsi="Times New Roman" w:cs="Times New Roman"/>
          <w:color w:val="000000"/>
          <w:sz w:val="24"/>
          <w:szCs w:val="24"/>
          <w:lang w:val="en-IN" w:eastAsia="en-IN"/>
        </w:rPr>
        <w:t>endophytic</w:t>
      </w:r>
      <w:proofErr w:type="spellEnd"/>
      <w:r w:rsidRPr="000F18D7">
        <w:rPr>
          <w:rFonts w:ascii="Times New Roman" w:eastAsia="Times New Roman" w:hAnsi="Times New Roman" w:cs="Times New Roman"/>
          <w:color w:val="000000"/>
          <w:sz w:val="24"/>
          <w:szCs w:val="24"/>
          <w:lang w:val="en-IN" w:eastAsia="en-IN"/>
        </w:rPr>
        <w:t xml:space="preserve"> fungi's ability to break down polyester polyurethane as their primary carbon source. For instance, </w:t>
      </w:r>
      <w:proofErr w:type="spellStart"/>
      <w:r w:rsidRPr="000F18D7">
        <w:rPr>
          <w:rFonts w:ascii="Times New Roman" w:eastAsia="Times New Roman" w:hAnsi="Times New Roman" w:cs="Times New Roman"/>
          <w:color w:val="000000"/>
          <w:sz w:val="24"/>
          <w:szCs w:val="24"/>
          <w:lang w:val="en-IN" w:eastAsia="en-IN"/>
        </w:rPr>
        <w:t>Pestalotiopsis</w:t>
      </w:r>
      <w:proofErr w:type="spellEnd"/>
      <w:r w:rsidRPr="000F18D7">
        <w:rPr>
          <w:rFonts w:ascii="Times New Roman" w:eastAsia="Times New Roman" w:hAnsi="Times New Roman" w:cs="Times New Roman"/>
          <w:color w:val="000000"/>
          <w:sz w:val="24"/>
          <w:szCs w:val="24"/>
          <w:lang w:val="en-IN" w:eastAsia="en-IN"/>
        </w:rPr>
        <w:t xml:space="preserve"> </w:t>
      </w:r>
      <w:proofErr w:type="spellStart"/>
      <w:r w:rsidRPr="000F18D7">
        <w:rPr>
          <w:rFonts w:ascii="Times New Roman" w:eastAsia="Times New Roman" w:hAnsi="Times New Roman" w:cs="Times New Roman"/>
          <w:color w:val="000000"/>
          <w:sz w:val="24"/>
          <w:szCs w:val="24"/>
          <w:lang w:val="en-IN" w:eastAsia="en-IN"/>
        </w:rPr>
        <w:t>microspora</w:t>
      </w:r>
      <w:proofErr w:type="spellEnd"/>
      <w:r w:rsidRPr="000F18D7">
        <w:rPr>
          <w:rFonts w:ascii="Times New Roman" w:eastAsia="Times New Roman" w:hAnsi="Times New Roman" w:cs="Times New Roman"/>
          <w:color w:val="000000"/>
          <w:sz w:val="24"/>
          <w:szCs w:val="24"/>
          <w:lang w:val="en-IN" w:eastAsia="en-IN"/>
        </w:rPr>
        <w:t xml:space="preserve"> frequently exhibit horizontal gene transfer. </w:t>
      </w:r>
      <w:proofErr w:type="spellStart"/>
      <w:r w:rsidRPr="000F18D7">
        <w:rPr>
          <w:rFonts w:ascii="Times New Roman" w:eastAsia="Times New Roman" w:hAnsi="Times New Roman" w:cs="Times New Roman"/>
          <w:color w:val="000000"/>
          <w:sz w:val="24"/>
          <w:szCs w:val="24"/>
          <w:lang w:val="en-IN" w:eastAsia="en-IN"/>
        </w:rPr>
        <w:t>Aspergillus</w:t>
      </w:r>
      <w:proofErr w:type="spellEnd"/>
      <w:r w:rsidRPr="000F18D7">
        <w:rPr>
          <w:rFonts w:ascii="Times New Roman" w:eastAsia="Times New Roman" w:hAnsi="Times New Roman" w:cs="Times New Roman"/>
          <w:color w:val="000000"/>
          <w:sz w:val="24"/>
          <w:szCs w:val="24"/>
          <w:lang w:val="en-IN" w:eastAsia="en-IN"/>
        </w:rPr>
        <w:t xml:space="preserve"> </w:t>
      </w:r>
      <w:proofErr w:type="spellStart"/>
      <w:proofErr w:type="gramStart"/>
      <w:r w:rsidRPr="000F18D7">
        <w:rPr>
          <w:rFonts w:ascii="Times New Roman" w:eastAsia="Times New Roman" w:hAnsi="Times New Roman" w:cs="Times New Roman"/>
          <w:color w:val="000000"/>
          <w:sz w:val="24"/>
          <w:szCs w:val="24"/>
          <w:lang w:val="en-IN" w:eastAsia="en-IN"/>
        </w:rPr>
        <w:t>niger</w:t>
      </w:r>
      <w:proofErr w:type="spellEnd"/>
      <w:proofErr w:type="gramEnd"/>
      <w:r w:rsidRPr="000F18D7">
        <w:rPr>
          <w:rFonts w:ascii="Times New Roman" w:eastAsia="Times New Roman" w:hAnsi="Times New Roman" w:cs="Times New Roman"/>
          <w:color w:val="000000"/>
          <w:sz w:val="24"/>
          <w:szCs w:val="24"/>
          <w:lang w:val="en-IN" w:eastAsia="en-IN"/>
        </w:rPr>
        <w:t xml:space="preserve"> and </w:t>
      </w:r>
      <w:proofErr w:type="spellStart"/>
      <w:r w:rsidRPr="000F18D7">
        <w:rPr>
          <w:rFonts w:ascii="Times New Roman" w:eastAsia="Times New Roman" w:hAnsi="Times New Roman" w:cs="Times New Roman"/>
          <w:color w:val="000000"/>
          <w:sz w:val="24"/>
          <w:szCs w:val="24"/>
          <w:lang w:val="en-IN" w:eastAsia="en-IN"/>
        </w:rPr>
        <w:t>Penicillium</w:t>
      </w:r>
      <w:proofErr w:type="spellEnd"/>
      <w:r w:rsidRPr="000F18D7">
        <w:rPr>
          <w:rFonts w:ascii="Times New Roman" w:eastAsia="Times New Roman" w:hAnsi="Times New Roman" w:cs="Times New Roman"/>
          <w:color w:val="000000"/>
          <w:sz w:val="24"/>
          <w:szCs w:val="24"/>
          <w:lang w:val="en-IN" w:eastAsia="en-IN"/>
        </w:rPr>
        <w:t xml:space="preserve"> sp., on the other hand, are examples of fungal </w:t>
      </w:r>
      <w:proofErr w:type="spellStart"/>
      <w:r w:rsidRPr="000F18D7">
        <w:rPr>
          <w:rFonts w:ascii="Times New Roman" w:eastAsia="Times New Roman" w:hAnsi="Times New Roman" w:cs="Times New Roman"/>
          <w:color w:val="000000"/>
          <w:sz w:val="24"/>
          <w:szCs w:val="24"/>
          <w:lang w:val="en-IN" w:eastAsia="en-IN"/>
        </w:rPr>
        <w:t>endophytes</w:t>
      </w:r>
      <w:proofErr w:type="spellEnd"/>
      <w:r w:rsidRPr="000F18D7">
        <w:rPr>
          <w:rFonts w:ascii="Times New Roman" w:eastAsia="Times New Roman" w:hAnsi="Times New Roman" w:cs="Times New Roman"/>
          <w:color w:val="000000"/>
          <w:sz w:val="24"/>
          <w:szCs w:val="24"/>
          <w:lang w:val="en-IN" w:eastAsia="en-IN"/>
        </w:rPr>
        <w:t xml:space="preserve"> that have notable capacities for </w:t>
      </w:r>
      <w:proofErr w:type="spellStart"/>
      <w:r w:rsidRPr="000F18D7">
        <w:rPr>
          <w:rFonts w:ascii="Times New Roman" w:eastAsia="Times New Roman" w:hAnsi="Times New Roman" w:cs="Times New Roman"/>
          <w:color w:val="000000"/>
          <w:sz w:val="24"/>
          <w:szCs w:val="24"/>
          <w:lang w:val="en-IN" w:eastAsia="en-IN"/>
        </w:rPr>
        <w:t>biosorbing</w:t>
      </w:r>
      <w:proofErr w:type="spellEnd"/>
      <w:r w:rsidRPr="000F18D7">
        <w:rPr>
          <w:rFonts w:ascii="Times New Roman" w:eastAsia="Times New Roman" w:hAnsi="Times New Roman" w:cs="Times New Roman"/>
          <w:color w:val="000000"/>
          <w:sz w:val="24"/>
          <w:szCs w:val="24"/>
          <w:lang w:val="en-IN" w:eastAsia="en-IN"/>
        </w:rPr>
        <w:t xml:space="preserve"> Cr, Ni, and </w:t>
      </w:r>
      <w:proofErr w:type="spellStart"/>
      <w:r w:rsidRPr="000F18D7">
        <w:rPr>
          <w:rFonts w:ascii="Times New Roman" w:eastAsia="Times New Roman" w:hAnsi="Times New Roman" w:cs="Times New Roman"/>
          <w:color w:val="000000"/>
          <w:sz w:val="24"/>
          <w:szCs w:val="24"/>
          <w:lang w:val="en-IN" w:eastAsia="en-IN"/>
        </w:rPr>
        <w:t>Cd</w:t>
      </w:r>
      <w:proofErr w:type="spellEnd"/>
      <w:r w:rsidRPr="000F18D7">
        <w:rPr>
          <w:rFonts w:ascii="Times New Roman" w:eastAsia="Times New Roman" w:hAnsi="Times New Roman" w:cs="Times New Roman"/>
          <w:color w:val="000000"/>
          <w:sz w:val="24"/>
          <w:szCs w:val="24"/>
          <w:lang w:val="en-IN" w:eastAsia="en-IN"/>
        </w:rPr>
        <w:t xml:space="preserve"> from single and multi-metal solutions. This emphasizes the filamentous fungi from metal-contaminated environments' potential usefulness. The </w:t>
      </w:r>
      <w:proofErr w:type="spellStart"/>
      <w:r w:rsidRPr="000F18D7">
        <w:rPr>
          <w:rFonts w:ascii="Times New Roman" w:eastAsia="Times New Roman" w:hAnsi="Times New Roman" w:cs="Times New Roman"/>
          <w:color w:val="000000"/>
          <w:sz w:val="24"/>
          <w:szCs w:val="24"/>
          <w:lang w:val="en-IN" w:eastAsia="en-IN"/>
        </w:rPr>
        <w:t>endophytic</w:t>
      </w:r>
      <w:proofErr w:type="spellEnd"/>
      <w:r w:rsidRPr="000F18D7">
        <w:rPr>
          <w:rFonts w:ascii="Times New Roman" w:eastAsia="Times New Roman" w:hAnsi="Times New Roman" w:cs="Times New Roman"/>
          <w:color w:val="000000"/>
          <w:sz w:val="24"/>
          <w:szCs w:val="24"/>
          <w:lang w:val="en-IN" w:eastAsia="en-IN"/>
        </w:rPr>
        <w:t xml:space="preserve"> fungus </w:t>
      </w:r>
      <w:proofErr w:type="spellStart"/>
      <w:r w:rsidRPr="000F18D7">
        <w:rPr>
          <w:rFonts w:ascii="Times New Roman" w:eastAsia="Times New Roman" w:hAnsi="Times New Roman" w:cs="Times New Roman"/>
          <w:color w:val="000000"/>
          <w:sz w:val="24"/>
          <w:szCs w:val="24"/>
          <w:lang w:val="en-IN" w:eastAsia="en-IN"/>
        </w:rPr>
        <w:t>Microsphaeropsis</w:t>
      </w:r>
      <w:proofErr w:type="spellEnd"/>
      <w:r w:rsidRPr="000F18D7">
        <w:rPr>
          <w:rFonts w:ascii="Times New Roman" w:eastAsia="Times New Roman" w:hAnsi="Times New Roman" w:cs="Times New Roman"/>
          <w:color w:val="000000"/>
          <w:sz w:val="24"/>
          <w:szCs w:val="24"/>
          <w:lang w:val="en-IN" w:eastAsia="en-IN"/>
        </w:rPr>
        <w:t xml:space="preserve"> sp., which is obtained from </w:t>
      </w:r>
      <w:proofErr w:type="spellStart"/>
      <w:r w:rsidRPr="000F18D7">
        <w:rPr>
          <w:rFonts w:ascii="Times New Roman" w:eastAsia="Times New Roman" w:hAnsi="Times New Roman" w:cs="Times New Roman"/>
          <w:color w:val="000000"/>
          <w:sz w:val="24"/>
          <w:szCs w:val="24"/>
          <w:lang w:val="en-IN" w:eastAsia="en-IN"/>
        </w:rPr>
        <w:t>Solanum</w:t>
      </w:r>
      <w:proofErr w:type="spellEnd"/>
      <w:r w:rsidRPr="000F18D7">
        <w:rPr>
          <w:rFonts w:ascii="Times New Roman" w:eastAsia="Times New Roman" w:hAnsi="Times New Roman" w:cs="Times New Roman"/>
          <w:color w:val="000000"/>
          <w:sz w:val="24"/>
          <w:szCs w:val="24"/>
          <w:lang w:val="en-IN" w:eastAsia="en-IN"/>
        </w:rPr>
        <w:t xml:space="preserve"> </w:t>
      </w:r>
      <w:proofErr w:type="spellStart"/>
      <w:r w:rsidRPr="000F18D7">
        <w:rPr>
          <w:rFonts w:ascii="Times New Roman" w:eastAsia="Times New Roman" w:hAnsi="Times New Roman" w:cs="Times New Roman"/>
          <w:color w:val="000000"/>
          <w:sz w:val="24"/>
          <w:szCs w:val="24"/>
          <w:lang w:val="en-IN" w:eastAsia="en-IN"/>
        </w:rPr>
        <w:t>nigrum</w:t>
      </w:r>
      <w:proofErr w:type="spellEnd"/>
      <w:r w:rsidRPr="000F18D7">
        <w:rPr>
          <w:rFonts w:ascii="Times New Roman" w:eastAsia="Times New Roman" w:hAnsi="Times New Roman" w:cs="Times New Roman"/>
          <w:color w:val="000000"/>
          <w:sz w:val="24"/>
          <w:szCs w:val="24"/>
          <w:lang w:val="en-IN" w:eastAsia="en-IN"/>
        </w:rPr>
        <w:t xml:space="preserve"> L., a cadmium </w:t>
      </w:r>
      <w:proofErr w:type="spellStart"/>
      <w:r w:rsidRPr="000F18D7">
        <w:rPr>
          <w:rFonts w:ascii="Times New Roman" w:eastAsia="Times New Roman" w:hAnsi="Times New Roman" w:cs="Times New Roman"/>
          <w:color w:val="000000"/>
          <w:sz w:val="24"/>
          <w:szCs w:val="24"/>
          <w:lang w:val="en-IN" w:eastAsia="en-IN"/>
        </w:rPr>
        <w:t>hyperaccumulator</w:t>
      </w:r>
      <w:proofErr w:type="spellEnd"/>
      <w:r w:rsidRPr="000F18D7">
        <w:rPr>
          <w:rFonts w:ascii="Times New Roman" w:eastAsia="Times New Roman" w:hAnsi="Times New Roman" w:cs="Times New Roman"/>
          <w:color w:val="000000"/>
          <w:sz w:val="24"/>
          <w:szCs w:val="24"/>
          <w:lang w:val="en-IN" w:eastAsia="en-IN"/>
        </w:rPr>
        <w:t xml:space="preserve">, produces a significant amount of biomass when grown in vitro. The </w:t>
      </w:r>
      <w:proofErr w:type="spellStart"/>
      <w:r w:rsidRPr="000F18D7">
        <w:rPr>
          <w:rFonts w:ascii="Times New Roman" w:eastAsia="Times New Roman" w:hAnsi="Times New Roman" w:cs="Times New Roman"/>
          <w:color w:val="000000"/>
          <w:sz w:val="24"/>
          <w:szCs w:val="24"/>
          <w:lang w:val="en-IN" w:eastAsia="en-IN"/>
        </w:rPr>
        <w:t>endophytic</w:t>
      </w:r>
      <w:proofErr w:type="spellEnd"/>
      <w:r w:rsidRPr="000F18D7">
        <w:rPr>
          <w:rFonts w:ascii="Times New Roman" w:eastAsia="Times New Roman" w:hAnsi="Times New Roman" w:cs="Times New Roman"/>
          <w:color w:val="000000"/>
          <w:sz w:val="24"/>
          <w:szCs w:val="24"/>
          <w:lang w:val="en-IN" w:eastAsia="en-IN"/>
        </w:rPr>
        <w:t xml:space="preserve"> fungus LSE10 has been shown in studies by Xiao et al. (2010) to be a useful </w:t>
      </w:r>
      <w:proofErr w:type="spellStart"/>
      <w:r w:rsidRPr="000F18D7">
        <w:rPr>
          <w:rFonts w:ascii="Times New Roman" w:eastAsia="Times New Roman" w:hAnsi="Times New Roman" w:cs="Times New Roman"/>
          <w:color w:val="000000"/>
          <w:sz w:val="24"/>
          <w:szCs w:val="24"/>
          <w:lang w:val="en-IN" w:eastAsia="en-IN"/>
        </w:rPr>
        <w:t>biosorbent</w:t>
      </w:r>
      <w:proofErr w:type="spellEnd"/>
      <w:r w:rsidRPr="000F18D7">
        <w:rPr>
          <w:rFonts w:ascii="Times New Roman" w:eastAsia="Times New Roman" w:hAnsi="Times New Roman" w:cs="Times New Roman"/>
          <w:color w:val="000000"/>
          <w:sz w:val="24"/>
          <w:szCs w:val="24"/>
          <w:lang w:val="en-IN" w:eastAsia="en-IN"/>
        </w:rPr>
        <w:t xml:space="preserve"> for cadmium detoxification. Furthermore, fungal populations from heavy metal-contaminated areas are more resilient to elevated metal concentrations, as reported by </w:t>
      </w:r>
      <w:proofErr w:type="spellStart"/>
      <w:r w:rsidRPr="000F18D7">
        <w:rPr>
          <w:rFonts w:ascii="Times New Roman" w:eastAsia="Times New Roman" w:hAnsi="Times New Roman" w:cs="Times New Roman"/>
          <w:color w:val="000000"/>
          <w:sz w:val="24"/>
          <w:szCs w:val="24"/>
          <w:lang w:val="en-IN" w:eastAsia="en-IN"/>
        </w:rPr>
        <w:t>Chandrakar</w:t>
      </w:r>
      <w:proofErr w:type="spellEnd"/>
      <w:r w:rsidRPr="000F18D7">
        <w:rPr>
          <w:rFonts w:ascii="Times New Roman" w:eastAsia="Times New Roman" w:hAnsi="Times New Roman" w:cs="Times New Roman"/>
          <w:color w:val="000000"/>
          <w:sz w:val="24"/>
          <w:szCs w:val="24"/>
          <w:lang w:val="en-IN" w:eastAsia="en-IN"/>
        </w:rPr>
        <w:t xml:space="preserve"> et al. (2014).Filamentous fungi that originated in uncontaminated environments also showed a commensurate level of resistance to metals. The tolerance and resistance of the isolates were determined by the test fungus significantly more so than by the isolation site. This variation could be the result of the fungi's tolerance and adaptation to heavy metals. </w:t>
      </w:r>
      <w:proofErr w:type="spellStart"/>
      <w:r w:rsidRPr="000F18D7">
        <w:rPr>
          <w:rFonts w:ascii="Times New Roman" w:eastAsia="Times New Roman" w:hAnsi="Times New Roman" w:cs="Times New Roman"/>
          <w:color w:val="000000"/>
          <w:sz w:val="24"/>
          <w:szCs w:val="24"/>
          <w:lang w:val="en-IN" w:eastAsia="en-IN"/>
        </w:rPr>
        <w:t>Aspergillus</w:t>
      </w:r>
      <w:proofErr w:type="spellEnd"/>
      <w:r w:rsidRPr="000F18D7">
        <w:rPr>
          <w:rFonts w:ascii="Times New Roman" w:eastAsia="Times New Roman" w:hAnsi="Times New Roman" w:cs="Times New Roman"/>
          <w:color w:val="000000"/>
          <w:sz w:val="24"/>
          <w:szCs w:val="24"/>
          <w:lang w:val="en-IN" w:eastAsia="en-IN"/>
        </w:rPr>
        <w:t xml:space="preserve"> sp. and </w:t>
      </w:r>
      <w:proofErr w:type="spellStart"/>
      <w:r w:rsidRPr="000F18D7">
        <w:rPr>
          <w:rFonts w:ascii="Times New Roman" w:eastAsia="Times New Roman" w:hAnsi="Times New Roman" w:cs="Times New Roman"/>
          <w:color w:val="000000"/>
          <w:sz w:val="24"/>
          <w:szCs w:val="24"/>
          <w:lang w:val="en-IN" w:eastAsia="en-IN"/>
        </w:rPr>
        <w:t>Fusarium</w:t>
      </w:r>
      <w:proofErr w:type="spellEnd"/>
      <w:r w:rsidRPr="000F18D7">
        <w:rPr>
          <w:rFonts w:ascii="Times New Roman" w:eastAsia="Times New Roman" w:hAnsi="Times New Roman" w:cs="Times New Roman"/>
          <w:color w:val="000000"/>
          <w:sz w:val="24"/>
          <w:szCs w:val="24"/>
          <w:lang w:val="en-IN" w:eastAsia="en-IN"/>
        </w:rPr>
        <w:t xml:space="preserve"> sp. are interesting candidates for more investigation into their ability to remove metals because of their high metal resistance to all studied metals.</w:t>
      </w:r>
    </w:p>
    <w:p w:rsidR="00B37BEF" w:rsidRDefault="008C5202" w:rsidP="00E363CC">
      <w:pPr>
        <w:tabs>
          <w:tab w:val="left" w:pos="2410"/>
        </w:tabs>
        <w:jc w:val="both"/>
        <w:rPr>
          <w:rFonts w:ascii="Times New Roman" w:hAnsi="Times New Roman" w:cs="Times New Roman"/>
          <w:color w:val="000000"/>
          <w:sz w:val="24"/>
          <w:szCs w:val="24"/>
          <w:shd w:val="clear" w:color="auto" w:fill="FFFFFF"/>
        </w:rPr>
      </w:pPr>
      <w:r w:rsidRPr="008C5202">
        <w:rPr>
          <w:rFonts w:ascii="Times New Roman" w:hAnsi="Times New Roman" w:cs="Times New Roman"/>
          <w:color w:val="000000"/>
          <w:sz w:val="24"/>
          <w:szCs w:val="24"/>
          <w:shd w:val="clear" w:color="auto" w:fill="FFFFFF"/>
        </w:rPr>
        <w:t xml:space="preserve">According to </w:t>
      </w:r>
      <w:proofErr w:type="spellStart"/>
      <w:r w:rsidRPr="008C5202">
        <w:rPr>
          <w:rFonts w:ascii="Times New Roman" w:hAnsi="Times New Roman" w:cs="Times New Roman"/>
          <w:color w:val="000000"/>
          <w:sz w:val="24"/>
          <w:szCs w:val="24"/>
          <w:shd w:val="clear" w:color="auto" w:fill="FFFFFF"/>
        </w:rPr>
        <w:t>Mukherje</w:t>
      </w:r>
      <w:proofErr w:type="spellEnd"/>
      <w:r w:rsidRPr="008C5202">
        <w:rPr>
          <w:rFonts w:ascii="Times New Roman" w:hAnsi="Times New Roman" w:cs="Times New Roman"/>
          <w:color w:val="000000"/>
          <w:sz w:val="24"/>
          <w:szCs w:val="24"/>
          <w:shd w:val="clear" w:color="auto" w:fill="FFFFFF"/>
        </w:rPr>
        <w:t xml:space="preserve"> et al. (2014), </w:t>
      </w:r>
      <w:proofErr w:type="spellStart"/>
      <w:r w:rsidRPr="008C5202">
        <w:rPr>
          <w:rFonts w:ascii="Times New Roman" w:hAnsi="Times New Roman" w:cs="Times New Roman"/>
          <w:color w:val="000000"/>
          <w:sz w:val="24"/>
          <w:szCs w:val="24"/>
          <w:shd w:val="clear" w:color="auto" w:fill="FFFFFF"/>
        </w:rPr>
        <w:t>Aspergillus</w:t>
      </w:r>
      <w:proofErr w:type="spellEnd"/>
      <w:r w:rsidRPr="008C5202">
        <w:rPr>
          <w:rFonts w:ascii="Times New Roman" w:hAnsi="Times New Roman" w:cs="Times New Roman"/>
          <w:color w:val="000000"/>
          <w:sz w:val="24"/>
          <w:szCs w:val="24"/>
          <w:shd w:val="clear" w:color="auto" w:fill="FFFFFF"/>
        </w:rPr>
        <w:t xml:space="preserve"> </w:t>
      </w:r>
      <w:proofErr w:type="spellStart"/>
      <w:r w:rsidRPr="008C5202">
        <w:rPr>
          <w:rFonts w:ascii="Times New Roman" w:hAnsi="Times New Roman" w:cs="Times New Roman"/>
          <w:color w:val="000000"/>
          <w:sz w:val="24"/>
          <w:szCs w:val="24"/>
          <w:shd w:val="clear" w:color="auto" w:fill="FFFFFF"/>
        </w:rPr>
        <w:t>flavus</w:t>
      </w:r>
      <w:proofErr w:type="spellEnd"/>
      <w:r w:rsidRPr="008C5202">
        <w:rPr>
          <w:rFonts w:ascii="Times New Roman" w:hAnsi="Times New Roman" w:cs="Times New Roman"/>
          <w:color w:val="000000"/>
          <w:sz w:val="24"/>
          <w:szCs w:val="24"/>
          <w:shd w:val="clear" w:color="auto" w:fill="FFFFFF"/>
        </w:rPr>
        <w:t xml:space="preserve"> (ASC1) and </w:t>
      </w:r>
      <w:proofErr w:type="spellStart"/>
      <w:r w:rsidRPr="008C5202">
        <w:rPr>
          <w:rFonts w:ascii="Times New Roman" w:hAnsi="Times New Roman" w:cs="Times New Roman"/>
          <w:color w:val="000000"/>
          <w:sz w:val="24"/>
          <w:szCs w:val="24"/>
          <w:shd w:val="clear" w:color="auto" w:fill="FFFFFF"/>
        </w:rPr>
        <w:t>Aspergillus</w:t>
      </w:r>
      <w:proofErr w:type="spellEnd"/>
      <w:r w:rsidRPr="008C5202">
        <w:rPr>
          <w:rFonts w:ascii="Times New Roman" w:hAnsi="Times New Roman" w:cs="Times New Roman"/>
          <w:color w:val="000000"/>
          <w:sz w:val="24"/>
          <w:szCs w:val="24"/>
          <w:shd w:val="clear" w:color="auto" w:fill="FFFFFF"/>
        </w:rPr>
        <w:t xml:space="preserve"> </w:t>
      </w:r>
      <w:proofErr w:type="spellStart"/>
      <w:proofErr w:type="gramStart"/>
      <w:r w:rsidRPr="008C5202">
        <w:rPr>
          <w:rFonts w:ascii="Times New Roman" w:hAnsi="Times New Roman" w:cs="Times New Roman"/>
          <w:color w:val="000000"/>
          <w:sz w:val="24"/>
          <w:szCs w:val="24"/>
          <w:shd w:val="clear" w:color="auto" w:fill="FFFFFF"/>
        </w:rPr>
        <w:t>niger</w:t>
      </w:r>
      <w:proofErr w:type="spellEnd"/>
      <w:proofErr w:type="gramEnd"/>
      <w:r w:rsidRPr="008C5202">
        <w:rPr>
          <w:rFonts w:ascii="Times New Roman" w:hAnsi="Times New Roman" w:cs="Times New Roman"/>
          <w:color w:val="000000"/>
          <w:sz w:val="24"/>
          <w:szCs w:val="24"/>
          <w:shd w:val="clear" w:color="auto" w:fill="FFFFFF"/>
        </w:rPr>
        <w:t xml:space="preserve"> (ASB3) exhibit the capacity to remove between 50% to 76% of arsenic from various arsenic-enriched media while also demonstrating tolerance to several other heavy metals, including </w:t>
      </w:r>
      <w:proofErr w:type="spellStart"/>
      <w:r w:rsidRPr="008C5202">
        <w:rPr>
          <w:rFonts w:ascii="Times New Roman" w:hAnsi="Times New Roman" w:cs="Times New Roman"/>
          <w:color w:val="000000"/>
          <w:sz w:val="24"/>
          <w:szCs w:val="24"/>
          <w:shd w:val="clear" w:color="auto" w:fill="FFFFFF"/>
        </w:rPr>
        <w:t>Cd</w:t>
      </w:r>
      <w:proofErr w:type="spellEnd"/>
      <w:r w:rsidRPr="008C5202">
        <w:rPr>
          <w:rFonts w:ascii="Times New Roman" w:hAnsi="Times New Roman" w:cs="Times New Roman"/>
          <w:color w:val="000000"/>
          <w:sz w:val="24"/>
          <w:szCs w:val="24"/>
          <w:shd w:val="clear" w:color="auto" w:fill="FFFFFF"/>
        </w:rPr>
        <w:t xml:space="preserve">, </w:t>
      </w:r>
      <w:proofErr w:type="spellStart"/>
      <w:r w:rsidRPr="008C5202">
        <w:rPr>
          <w:rFonts w:ascii="Times New Roman" w:hAnsi="Times New Roman" w:cs="Times New Roman"/>
          <w:color w:val="000000"/>
          <w:sz w:val="24"/>
          <w:szCs w:val="24"/>
          <w:shd w:val="clear" w:color="auto" w:fill="FFFFFF"/>
        </w:rPr>
        <w:t>Pb</w:t>
      </w:r>
      <w:proofErr w:type="spellEnd"/>
      <w:r w:rsidRPr="008C5202">
        <w:rPr>
          <w:rFonts w:ascii="Times New Roman" w:hAnsi="Times New Roman" w:cs="Times New Roman"/>
          <w:color w:val="000000"/>
          <w:sz w:val="24"/>
          <w:szCs w:val="24"/>
          <w:shd w:val="clear" w:color="auto" w:fill="FFFFFF"/>
        </w:rPr>
        <w:t xml:space="preserve">, Hg, Zn, and Cr. These two fungal strains hold promise for future applications in arsenic cleanup efforts in contaminated areas. </w:t>
      </w:r>
      <w:r w:rsidR="00546200" w:rsidRPr="00546200">
        <w:rPr>
          <w:rFonts w:ascii="Times New Roman" w:hAnsi="Times New Roman" w:cs="Times New Roman"/>
          <w:color w:val="000000"/>
          <w:sz w:val="24"/>
          <w:szCs w:val="24"/>
          <w:shd w:val="clear" w:color="auto" w:fill="FFFFFF"/>
        </w:rPr>
        <w:t xml:space="preserve">Furthermore, Deng et al. (2014) reported that the </w:t>
      </w:r>
      <w:proofErr w:type="spellStart"/>
      <w:r w:rsidR="00546200" w:rsidRPr="00546200">
        <w:rPr>
          <w:rFonts w:ascii="Times New Roman" w:hAnsi="Times New Roman" w:cs="Times New Roman"/>
          <w:color w:val="000000"/>
          <w:sz w:val="24"/>
          <w:szCs w:val="24"/>
          <w:shd w:val="clear" w:color="auto" w:fill="FFFFFF"/>
        </w:rPr>
        <w:t>endophytic</w:t>
      </w:r>
      <w:proofErr w:type="spellEnd"/>
      <w:r w:rsidR="00546200" w:rsidRPr="00546200">
        <w:rPr>
          <w:rFonts w:ascii="Times New Roman" w:hAnsi="Times New Roman" w:cs="Times New Roman"/>
          <w:color w:val="000000"/>
          <w:sz w:val="24"/>
          <w:szCs w:val="24"/>
          <w:shd w:val="clear" w:color="auto" w:fill="FFFFFF"/>
        </w:rPr>
        <w:t xml:space="preserve"> fungus </w:t>
      </w:r>
      <w:proofErr w:type="spellStart"/>
      <w:r w:rsidR="00546200" w:rsidRPr="00546200">
        <w:rPr>
          <w:rFonts w:ascii="Times New Roman" w:hAnsi="Times New Roman" w:cs="Times New Roman"/>
          <w:color w:val="000000"/>
          <w:sz w:val="24"/>
          <w:szCs w:val="24"/>
          <w:shd w:val="clear" w:color="auto" w:fill="FFFFFF"/>
        </w:rPr>
        <w:t>Lasiodiplodia</w:t>
      </w:r>
      <w:proofErr w:type="spellEnd"/>
      <w:r w:rsidR="00546200" w:rsidRPr="00546200">
        <w:rPr>
          <w:rFonts w:ascii="Times New Roman" w:hAnsi="Times New Roman" w:cs="Times New Roman"/>
          <w:color w:val="000000"/>
          <w:sz w:val="24"/>
          <w:szCs w:val="24"/>
          <w:shd w:val="clear" w:color="auto" w:fill="FFFFFF"/>
        </w:rPr>
        <w:t xml:space="preserve"> sp. MXSF31, which was isolated from </w:t>
      </w:r>
      <w:proofErr w:type="spellStart"/>
      <w:r w:rsidR="00546200" w:rsidRPr="00546200">
        <w:rPr>
          <w:rFonts w:ascii="Times New Roman" w:hAnsi="Times New Roman" w:cs="Times New Roman"/>
          <w:color w:val="000000"/>
          <w:sz w:val="24"/>
          <w:szCs w:val="24"/>
          <w:shd w:val="clear" w:color="auto" w:fill="FFFFFF"/>
        </w:rPr>
        <w:t>Portulaca</w:t>
      </w:r>
      <w:proofErr w:type="spellEnd"/>
      <w:r w:rsidR="00546200" w:rsidRPr="00546200">
        <w:rPr>
          <w:rFonts w:ascii="Times New Roman" w:hAnsi="Times New Roman" w:cs="Times New Roman"/>
          <w:color w:val="000000"/>
          <w:sz w:val="24"/>
          <w:szCs w:val="24"/>
          <w:shd w:val="clear" w:color="auto" w:fill="FFFFFF"/>
        </w:rPr>
        <w:t xml:space="preserve"> </w:t>
      </w:r>
      <w:proofErr w:type="spellStart"/>
      <w:r w:rsidR="00546200" w:rsidRPr="00546200">
        <w:rPr>
          <w:rFonts w:ascii="Times New Roman" w:hAnsi="Times New Roman" w:cs="Times New Roman"/>
          <w:color w:val="000000"/>
          <w:sz w:val="24"/>
          <w:szCs w:val="24"/>
          <w:shd w:val="clear" w:color="auto" w:fill="FFFFFF"/>
        </w:rPr>
        <w:t>oleracea</w:t>
      </w:r>
      <w:proofErr w:type="spellEnd"/>
      <w:r w:rsidR="00546200" w:rsidRPr="00546200">
        <w:rPr>
          <w:rFonts w:ascii="Times New Roman" w:hAnsi="Times New Roman" w:cs="Times New Roman"/>
          <w:color w:val="000000"/>
          <w:sz w:val="24"/>
          <w:szCs w:val="24"/>
          <w:shd w:val="clear" w:color="auto" w:fill="FFFFFF"/>
        </w:rPr>
        <w:t xml:space="preserve">, a plant that accumulates metals, exhibited resistance to zinc, lead, and cadmium. The </w:t>
      </w:r>
      <w:proofErr w:type="spellStart"/>
      <w:r w:rsidR="00546200" w:rsidRPr="00546200">
        <w:rPr>
          <w:rFonts w:ascii="Times New Roman" w:hAnsi="Times New Roman" w:cs="Times New Roman"/>
          <w:color w:val="000000"/>
          <w:sz w:val="24"/>
          <w:szCs w:val="24"/>
          <w:shd w:val="clear" w:color="auto" w:fill="FFFFFF"/>
        </w:rPr>
        <w:t>endophytic</w:t>
      </w:r>
      <w:proofErr w:type="spellEnd"/>
      <w:r w:rsidR="00546200" w:rsidRPr="00546200">
        <w:rPr>
          <w:rFonts w:ascii="Times New Roman" w:hAnsi="Times New Roman" w:cs="Times New Roman"/>
          <w:color w:val="000000"/>
          <w:sz w:val="24"/>
          <w:szCs w:val="24"/>
          <w:shd w:val="clear" w:color="auto" w:fill="FFFFFF"/>
        </w:rPr>
        <w:t xml:space="preserve"> </w:t>
      </w:r>
      <w:proofErr w:type="gramStart"/>
      <w:r w:rsidR="00546200" w:rsidRPr="00546200">
        <w:rPr>
          <w:rFonts w:ascii="Times New Roman" w:hAnsi="Times New Roman" w:cs="Times New Roman"/>
          <w:color w:val="000000"/>
          <w:sz w:val="24"/>
          <w:szCs w:val="24"/>
          <w:shd w:val="clear" w:color="auto" w:fill="FFFFFF"/>
        </w:rPr>
        <w:t xml:space="preserve">fungus had strong ability to both </w:t>
      </w:r>
      <w:proofErr w:type="spellStart"/>
      <w:r w:rsidR="00546200" w:rsidRPr="00546200">
        <w:rPr>
          <w:rFonts w:ascii="Times New Roman" w:hAnsi="Times New Roman" w:cs="Times New Roman"/>
          <w:color w:val="000000"/>
          <w:sz w:val="24"/>
          <w:szCs w:val="24"/>
          <w:shd w:val="clear" w:color="auto" w:fill="FFFFFF"/>
        </w:rPr>
        <w:t>biosorb</w:t>
      </w:r>
      <w:proofErr w:type="spellEnd"/>
      <w:r w:rsidR="00546200" w:rsidRPr="00546200">
        <w:rPr>
          <w:rFonts w:ascii="Times New Roman" w:hAnsi="Times New Roman" w:cs="Times New Roman"/>
          <w:color w:val="000000"/>
          <w:sz w:val="24"/>
          <w:szCs w:val="24"/>
          <w:shd w:val="clear" w:color="auto" w:fill="FFFFFF"/>
        </w:rPr>
        <w:t xml:space="preserve"> and accumulate</w:t>
      </w:r>
      <w:proofErr w:type="gramEnd"/>
      <w:r w:rsidR="00546200" w:rsidRPr="00546200">
        <w:rPr>
          <w:rFonts w:ascii="Times New Roman" w:hAnsi="Times New Roman" w:cs="Times New Roman"/>
          <w:color w:val="000000"/>
          <w:sz w:val="24"/>
          <w:szCs w:val="24"/>
          <w:shd w:val="clear" w:color="auto" w:fill="FFFFFF"/>
        </w:rPr>
        <w:t xml:space="preserve"> zinc, lead, and copper from solutions contaminated with metals. This improved the efficiency of rapeseed in removing metals from soils contaminated with different heavy metals. </w:t>
      </w:r>
      <w:r w:rsidRPr="008C5202">
        <w:rPr>
          <w:rFonts w:ascii="Times New Roman" w:hAnsi="Times New Roman" w:cs="Times New Roman"/>
          <w:color w:val="000000"/>
          <w:sz w:val="24"/>
          <w:szCs w:val="24"/>
          <w:shd w:val="clear" w:color="auto" w:fill="FFFFFF"/>
        </w:rPr>
        <w:t xml:space="preserve">Consequently, a valuable source of microorganisms for bioremediation in water and soil contaminated with various heavy metals can be found among fungi associated with plants that accumulate multiple metals. </w:t>
      </w:r>
      <w:proofErr w:type="spellStart"/>
      <w:r w:rsidR="00A237B7" w:rsidRPr="00A237B7">
        <w:rPr>
          <w:rFonts w:ascii="Times New Roman" w:hAnsi="Times New Roman" w:cs="Times New Roman"/>
          <w:color w:val="000000"/>
          <w:sz w:val="24"/>
          <w:szCs w:val="24"/>
          <w:shd w:val="clear" w:color="auto" w:fill="FFFFFF"/>
        </w:rPr>
        <w:t>Hyperaccumulating</w:t>
      </w:r>
      <w:proofErr w:type="spellEnd"/>
      <w:r w:rsidR="00A237B7" w:rsidRPr="00A237B7">
        <w:rPr>
          <w:rFonts w:ascii="Times New Roman" w:hAnsi="Times New Roman" w:cs="Times New Roman"/>
          <w:color w:val="000000"/>
          <w:sz w:val="24"/>
          <w:szCs w:val="24"/>
          <w:shd w:val="clear" w:color="auto" w:fill="FFFFFF"/>
        </w:rPr>
        <w:t xml:space="preserve"> plants like Alyssum </w:t>
      </w:r>
      <w:proofErr w:type="spellStart"/>
      <w:r w:rsidR="00A237B7" w:rsidRPr="00A237B7">
        <w:rPr>
          <w:rFonts w:ascii="Times New Roman" w:hAnsi="Times New Roman" w:cs="Times New Roman"/>
          <w:color w:val="000000"/>
          <w:sz w:val="24"/>
          <w:szCs w:val="24"/>
          <w:shd w:val="clear" w:color="auto" w:fill="FFFFFF"/>
        </w:rPr>
        <w:t>bertoloni</w:t>
      </w:r>
      <w:proofErr w:type="spellEnd"/>
      <w:r w:rsidR="00A237B7" w:rsidRPr="00A237B7">
        <w:rPr>
          <w:rFonts w:ascii="Times New Roman" w:hAnsi="Times New Roman" w:cs="Times New Roman"/>
          <w:color w:val="000000"/>
          <w:sz w:val="24"/>
          <w:szCs w:val="24"/>
          <w:shd w:val="clear" w:color="auto" w:fill="FFFFFF"/>
        </w:rPr>
        <w:t xml:space="preserve">, </w:t>
      </w:r>
      <w:proofErr w:type="spellStart"/>
      <w:r w:rsidR="00A237B7" w:rsidRPr="00A237B7">
        <w:rPr>
          <w:rFonts w:ascii="Times New Roman" w:hAnsi="Times New Roman" w:cs="Times New Roman"/>
          <w:color w:val="000000"/>
          <w:sz w:val="24"/>
          <w:szCs w:val="24"/>
          <w:shd w:val="clear" w:color="auto" w:fill="FFFFFF"/>
        </w:rPr>
        <w:t>Alnus</w:t>
      </w:r>
      <w:proofErr w:type="spellEnd"/>
      <w:r w:rsidR="00A237B7" w:rsidRPr="00A237B7">
        <w:rPr>
          <w:rFonts w:ascii="Times New Roman" w:hAnsi="Times New Roman" w:cs="Times New Roman"/>
          <w:color w:val="000000"/>
          <w:sz w:val="24"/>
          <w:szCs w:val="24"/>
          <w:shd w:val="clear" w:color="auto" w:fill="FFFFFF"/>
        </w:rPr>
        <w:t xml:space="preserve"> firma, </w:t>
      </w:r>
      <w:proofErr w:type="spellStart"/>
      <w:r w:rsidR="00A237B7" w:rsidRPr="00A237B7">
        <w:rPr>
          <w:rFonts w:ascii="Times New Roman" w:hAnsi="Times New Roman" w:cs="Times New Roman"/>
          <w:color w:val="000000"/>
          <w:sz w:val="24"/>
          <w:szCs w:val="24"/>
          <w:shd w:val="clear" w:color="auto" w:fill="FFFFFF"/>
        </w:rPr>
        <w:t>Brassica</w:t>
      </w:r>
      <w:proofErr w:type="spellEnd"/>
      <w:r w:rsidR="00A237B7" w:rsidRPr="00A237B7">
        <w:rPr>
          <w:rFonts w:ascii="Times New Roman" w:hAnsi="Times New Roman" w:cs="Times New Roman"/>
          <w:color w:val="000000"/>
          <w:sz w:val="24"/>
          <w:szCs w:val="24"/>
          <w:shd w:val="clear" w:color="auto" w:fill="FFFFFF"/>
        </w:rPr>
        <w:t xml:space="preserve"> </w:t>
      </w:r>
      <w:proofErr w:type="spellStart"/>
      <w:r w:rsidR="00A237B7" w:rsidRPr="00A237B7">
        <w:rPr>
          <w:rFonts w:ascii="Times New Roman" w:hAnsi="Times New Roman" w:cs="Times New Roman"/>
          <w:color w:val="000000"/>
          <w:sz w:val="24"/>
          <w:szCs w:val="24"/>
          <w:shd w:val="clear" w:color="auto" w:fill="FFFFFF"/>
        </w:rPr>
        <w:t>napus</w:t>
      </w:r>
      <w:proofErr w:type="spellEnd"/>
      <w:r w:rsidR="00A237B7" w:rsidRPr="00A237B7">
        <w:rPr>
          <w:rFonts w:ascii="Times New Roman" w:hAnsi="Times New Roman" w:cs="Times New Roman"/>
          <w:color w:val="000000"/>
          <w:sz w:val="24"/>
          <w:szCs w:val="24"/>
          <w:shd w:val="clear" w:color="auto" w:fill="FFFFFF"/>
        </w:rPr>
        <w:t xml:space="preserve">, </w:t>
      </w:r>
      <w:proofErr w:type="spellStart"/>
      <w:r w:rsidR="00A237B7" w:rsidRPr="00A237B7">
        <w:rPr>
          <w:rFonts w:ascii="Times New Roman" w:hAnsi="Times New Roman" w:cs="Times New Roman"/>
          <w:color w:val="000000"/>
          <w:sz w:val="24"/>
          <w:szCs w:val="24"/>
          <w:shd w:val="clear" w:color="auto" w:fill="FFFFFF"/>
        </w:rPr>
        <w:t>Nicotiana</w:t>
      </w:r>
      <w:proofErr w:type="spellEnd"/>
      <w:r w:rsidR="00A237B7" w:rsidRPr="00A237B7">
        <w:rPr>
          <w:rFonts w:ascii="Times New Roman" w:hAnsi="Times New Roman" w:cs="Times New Roman"/>
          <w:color w:val="000000"/>
          <w:sz w:val="24"/>
          <w:szCs w:val="24"/>
          <w:shd w:val="clear" w:color="auto" w:fill="FFFFFF"/>
        </w:rPr>
        <w:t xml:space="preserve"> </w:t>
      </w:r>
      <w:proofErr w:type="spellStart"/>
      <w:r w:rsidR="00A237B7" w:rsidRPr="00A237B7">
        <w:rPr>
          <w:rFonts w:ascii="Times New Roman" w:hAnsi="Times New Roman" w:cs="Times New Roman"/>
          <w:color w:val="000000"/>
          <w:sz w:val="24"/>
          <w:szCs w:val="24"/>
          <w:shd w:val="clear" w:color="auto" w:fill="FFFFFF"/>
        </w:rPr>
        <w:t>tabacum</w:t>
      </w:r>
      <w:proofErr w:type="spellEnd"/>
      <w:r w:rsidR="00A237B7" w:rsidRPr="00A237B7">
        <w:rPr>
          <w:rFonts w:ascii="Times New Roman" w:hAnsi="Times New Roman" w:cs="Times New Roman"/>
          <w:color w:val="000000"/>
          <w:sz w:val="24"/>
          <w:szCs w:val="24"/>
          <w:shd w:val="clear" w:color="auto" w:fill="FFFFFF"/>
        </w:rPr>
        <w:t xml:space="preserve">, </w:t>
      </w:r>
      <w:proofErr w:type="spellStart"/>
      <w:r w:rsidR="00A237B7" w:rsidRPr="00A237B7">
        <w:rPr>
          <w:rFonts w:ascii="Times New Roman" w:hAnsi="Times New Roman" w:cs="Times New Roman"/>
          <w:color w:val="000000"/>
          <w:sz w:val="24"/>
          <w:szCs w:val="24"/>
          <w:shd w:val="clear" w:color="auto" w:fill="FFFFFF"/>
        </w:rPr>
        <w:t>Thlapsi</w:t>
      </w:r>
      <w:proofErr w:type="spellEnd"/>
      <w:r w:rsidR="00A237B7" w:rsidRPr="00A237B7">
        <w:rPr>
          <w:rFonts w:ascii="Times New Roman" w:hAnsi="Times New Roman" w:cs="Times New Roman"/>
          <w:color w:val="000000"/>
          <w:sz w:val="24"/>
          <w:szCs w:val="24"/>
          <w:shd w:val="clear" w:color="auto" w:fill="FFFFFF"/>
        </w:rPr>
        <w:t xml:space="preserve"> </w:t>
      </w:r>
      <w:proofErr w:type="spellStart"/>
      <w:r w:rsidR="00A237B7" w:rsidRPr="00A237B7">
        <w:rPr>
          <w:rFonts w:ascii="Times New Roman" w:hAnsi="Times New Roman" w:cs="Times New Roman"/>
          <w:color w:val="000000"/>
          <w:sz w:val="24"/>
          <w:szCs w:val="24"/>
          <w:shd w:val="clear" w:color="auto" w:fill="FFFFFF"/>
        </w:rPr>
        <w:t>caerulescens</w:t>
      </w:r>
      <w:proofErr w:type="spellEnd"/>
      <w:r w:rsidR="00A237B7" w:rsidRPr="00A237B7">
        <w:rPr>
          <w:rFonts w:ascii="Times New Roman" w:hAnsi="Times New Roman" w:cs="Times New Roman"/>
          <w:color w:val="000000"/>
          <w:sz w:val="24"/>
          <w:szCs w:val="24"/>
          <w:shd w:val="clear" w:color="auto" w:fill="FFFFFF"/>
        </w:rPr>
        <w:t xml:space="preserve">, T. </w:t>
      </w:r>
      <w:proofErr w:type="spellStart"/>
      <w:r w:rsidR="00A237B7" w:rsidRPr="00A237B7">
        <w:rPr>
          <w:rFonts w:ascii="Times New Roman" w:hAnsi="Times New Roman" w:cs="Times New Roman"/>
          <w:color w:val="000000"/>
          <w:sz w:val="24"/>
          <w:szCs w:val="24"/>
          <w:shd w:val="clear" w:color="auto" w:fill="FFFFFF"/>
        </w:rPr>
        <w:t>goesingense</w:t>
      </w:r>
      <w:proofErr w:type="spellEnd"/>
      <w:r w:rsidR="00A237B7" w:rsidRPr="00A237B7">
        <w:rPr>
          <w:rFonts w:ascii="Times New Roman" w:hAnsi="Times New Roman" w:cs="Times New Roman"/>
          <w:color w:val="000000"/>
          <w:sz w:val="24"/>
          <w:szCs w:val="24"/>
          <w:shd w:val="clear" w:color="auto" w:fill="FFFFFF"/>
        </w:rPr>
        <w:t xml:space="preserve">, and </w:t>
      </w:r>
      <w:proofErr w:type="spellStart"/>
      <w:r w:rsidR="00A237B7" w:rsidRPr="00A237B7">
        <w:rPr>
          <w:rFonts w:ascii="Times New Roman" w:hAnsi="Times New Roman" w:cs="Times New Roman"/>
          <w:color w:val="000000"/>
          <w:sz w:val="24"/>
          <w:szCs w:val="24"/>
          <w:shd w:val="clear" w:color="auto" w:fill="FFFFFF"/>
        </w:rPr>
        <w:t>Solanum</w:t>
      </w:r>
      <w:proofErr w:type="spellEnd"/>
      <w:r w:rsidR="00A237B7" w:rsidRPr="00A237B7">
        <w:rPr>
          <w:rFonts w:ascii="Times New Roman" w:hAnsi="Times New Roman" w:cs="Times New Roman"/>
          <w:color w:val="000000"/>
          <w:sz w:val="24"/>
          <w:szCs w:val="24"/>
          <w:shd w:val="clear" w:color="auto" w:fill="FFFFFF"/>
        </w:rPr>
        <w:t xml:space="preserve"> </w:t>
      </w:r>
      <w:proofErr w:type="spellStart"/>
      <w:r w:rsidR="00A237B7" w:rsidRPr="00A237B7">
        <w:rPr>
          <w:rFonts w:ascii="Times New Roman" w:hAnsi="Times New Roman" w:cs="Times New Roman"/>
          <w:color w:val="000000"/>
          <w:sz w:val="24"/>
          <w:szCs w:val="24"/>
          <w:shd w:val="clear" w:color="auto" w:fill="FFFFFF"/>
        </w:rPr>
        <w:t>nigrum</w:t>
      </w:r>
      <w:proofErr w:type="spellEnd"/>
      <w:r w:rsidR="00A237B7" w:rsidRPr="00A237B7">
        <w:rPr>
          <w:rFonts w:ascii="Times New Roman" w:hAnsi="Times New Roman" w:cs="Times New Roman"/>
          <w:color w:val="000000"/>
          <w:sz w:val="24"/>
          <w:szCs w:val="24"/>
          <w:shd w:val="clear" w:color="auto" w:fill="FFFFFF"/>
        </w:rPr>
        <w:t xml:space="preserve"> have been found to harbor a multitude of metal-resistant </w:t>
      </w:r>
      <w:proofErr w:type="spellStart"/>
      <w:r w:rsidR="00A237B7" w:rsidRPr="00A237B7">
        <w:rPr>
          <w:rFonts w:ascii="Times New Roman" w:hAnsi="Times New Roman" w:cs="Times New Roman"/>
          <w:color w:val="000000"/>
          <w:sz w:val="24"/>
          <w:szCs w:val="24"/>
          <w:shd w:val="clear" w:color="auto" w:fill="FFFFFF"/>
        </w:rPr>
        <w:t>endophytes</w:t>
      </w:r>
      <w:proofErr w:type="spellEnd"/>
      <w:proofErr w:type="gramStart"/>
      <w:r w:rsidR="00A237B7" w:rsidRPr="00A237B7">
        <w:rPr>
          <w:rFonts w:ascii="Times New Roman" w:hAnsi="Times New Roman" w:cs="Times New Roman"/>
          <w:color w:val="000000"/>
          <w:sz w:val="24"/>
          <w:szCs w:val="24"/>
          <w:shd w:val="clear" w:color="auto" w:fill="FFFFFF"/>
        </w:rPr>
        <w:t>.</w:t>
      </w:r>
      <w:r w:rsidRPr="008C5202">
        <w:rPr>
          <w:rFonts w:ascii="Times New Roman" w:hAnsi="Times New Roman" w:cs="Times New Roman"/>
          <w:color w:val="000000"/>
          <w:sz w:val="24"/>
          <w:szCs w:val="24"/>
          <w:shd w:val="clear" w:color="auto" w:fill="FFFFFF"/>
        </w:rPr>
        <w:t>.</w:t>
      </w:r>
      <w:proofErr w:type="gramEnd"/>
      <w:r>
        <w:rPr>
          <w:rFonts w:ascii="Times New Roman" w:hAnsi="Times New Roman" w:cs="Times New Roman"/>
          <w:color w:val="000000"/>
          <w:sz w:val="24"/>
          <w:szCs w:val="24"/>
          <w:shd w:val="clear" w:color="auto" w:fill="FFFFFF"/>
        </w:rPr>
        <w:t xml:space="preserve"> </w:t>
      </w:r>
      <w:r w:rsidR="00B37BEF" w:rsidRPr="00E363CC">
        <w:rPr>
          <w:rFonts w:ascii="Times New Roman" w:hAnsi="Times New Roman" w:cs="Times New Roman"/>
          <w:color w:val="000000"/>
          <w:sz w:val="24"/>
          <w:szCs w:val="24"/>
          <w:shd w:val="clear" w:color="auto" w:fill="FFFFFF"/>
        </w:rPr>
        <w:t xml:space="preserve">However, numerous metal-resistant </w:t>
      </w:r>
      <w:proofErr w:type="spellStart"/>
      <w:r w:rsidR="00B37BEF" w:rsidRPr="00E363CC">
        <w:rPr>
          <w:rFonts w:ascii="Times New Roman" w:hAnsi="Times New Roman" w:cs="Times New Roman"/>
          <w:color w:val="000000"/>
          <w:sz w:val="24"/>
          <w:szCs w:val="24"/>
          <w:shd w:val="clear" w:color="auto" w:fill="FFFFFF"/>
        </w:rPr>
        <w:t>endophytes</w:t>
      </w:r>
      <w:proofErr w:type="spellEnd"/>
      <w:r w:rsidR="00B37BEF" w:rsidRPr="00E363CC">
        <w:rPr>
          <w:rFonts w:ascii="Times New Roman" w:hAnsi="Times New Roman" w:cs="Times New Roman"/>
          <w:color w:val="000000"/>
          <w:sz w:val="24"/>
          <w:szCs w:val="24"/>
          <w:shd w:val="clear" w:color="auto" w:fill="FFFFFF"/>
        </w:rPr>
        <w:t xml:space="preserve"> have also been found in plants that do not </w:t>
      </w:r>
      <w:proofErr w:type="spellStart"/>
      <w:r w:rsidR="00B37BEF" w:rsidRPr="00E363CC">
        <w:rPr>
          <w:rFonts w:ascii="Times New Roman" w:hAnsi="Times New Roman" w:cs="Times New Roman"/>
          <w:color w:val="000000"/>
          <w:sz w:val="24"/>
          <w:szCs w:val="24"/>
          <w:shd w:val="clear" w:color="auto" w:fill="FFFFFF"/>
        </w:rPr>
        <w:t>hyperaccumulate</w:t>
      </w:r>
      <w:proofErr w:type="spellEnd"/>
      <w:r w:rsidR="00B37BEF" w:rsidRPr="00E363CC">
        <w:rPr>
          <w:rFonts w:ascii="Times New Roman" w:hAnsi="Times New Roman" w:cs="Times New Roman"/>
          <w:color w:val="000000"/>
          <w:sz w:val="24"/>
          <w:szCs w:val="24"/>
          <w:shd w:val="clear" w:color="auto" w:fill="FFFFFF"/>
        </w:rPr>
        <w:t xml:space="preserve"> metals, including </w:t>
      </w:r>
      <w:proofErr w:type="spellStart"/>
      <w:r w:rsidR="00B37BEF" w:rsidRPr="00E363CC">
        <w:rPr>
          <w:rFonts w:ascii="Times New Roman" w:hAnsi="Times New Roman" w:cs="Times New Roman"/>
          <w:i/>
          <w:color w:val="000000"/>
          <w:sz w:val="24"/>
          <w:szCs w:val="24"/>
          <w:shd w:val="clear" w:color="auto" w:fill="FFFFFF"/>
        </w:rPr>
        <w:t>Symplocos</w:t>
      </w:r>
      <w:proofErr w:type="spellEnd"/>
      <w:r w:rsidR="00B37BEF" w:rsidRPr="00E363CC">
        <w:rPr>
          <w:rFonts w:ascii="Times New Roman" w:hAnsi="Times New Roman" w:cs="Times New Roman"/>
          <w:i/>
          <w:color w:val="000000"/>
          <w:sz w:val="24"/>
          <w:szCs w:val="24"/>
          <w:shd w:val="clear" w:color="auto" w:fill="FFFFFF"/>
        </w:rPr>
        <w:t xml:space="preserve"> </w:t>
      </w:r>
      <w:proofErr w:type="spellStart"/>
      <w:r w:rsidR="00B37BEF" w:rsidRPr="00E363CC">
        <w:rPr>
          <w:rFonts w:ascii="Times New Roman" w:hAnsi="Times New Roman" w:cs="Times New Roman"/>
          <w:i/>
          <w:color w:val="000000"/>
          <w:sz w:val="24"/>
          <w:szCs w:val="24"/>
          <w:shd w:val="clear" w:color="auto" w:fill="FFFFFF"/>
        </w:rPr>
        <w:t>paniculata</w:t>
      </w:r>
      <w:proofErr w:type="spellEnd"/>
      <w:r w:rsidR="00B37BEF" w:rsidRPr="00E363CC">
        <w:rPr>
          <w:rFonts w:ascii="Times New Roman" w:hAnsi="Times New Roman" w:cs="Times New Roman"/>
          <w:color w:val="000000"/>
          <w:sz w:val="24"/>
          <w:szCs w:val="24"/>
          <w:shd w:val="clear" w:color="auto" w:fill="FFFFFF"/>
        </w:rPr>
        <w:t xml:space="preserve">, </w:t>
      </w:r>
      <w:r w:rsidR="00B37BEF" w:rsidRPr="00E363CC">
        <w:rPr>
          <w:rFonts w:ascii="Times New Roman" w:hAnsi="Times New Roman" w:cs="Times New Roman"/>
          <w:i/>
          <w:color w:val="000000"/>
          <w:sz w:val="24"/>
          <w:szCs w:val="24"/>
          <w:shd w:val="clear" w:color="auto" w:fill="FFFFFF"/>
        </w:rPr>
        <w:t xml:space="preserve">Acacia </w:t>
      </w:r>
      <w:proofErr w:type="spellStart"/>
      <w:r w:rsidR="00B37BEF" w:rsidRPr="00E363CC">
        <w:rPr>
          <w:rFonts w:ascii="Times New Roman" w:hAnsi="Times New Roman" w:cs="Times New Roman"/>
          <w:i/>
          <w:color w:val="000000"/>
          <w:sz w:val="24"/>
          <w:szCs w:val="24"/>
          <w:shd w:val="clear" w:color="auto" w:fill="FFFFFF"/>
        </w:rPr>
        <w:t>decurrens</w:t>
      </w:r>
      <w:proofErr w:type="spellEnd"/>
      <w:r w:rsidR="00B37BEF" w:rsidRPr="00E363CC">
        <w:rPr>
          <w:rFonts w:ascii="Times New Roman" w:hAnsi="Times New Roman" w:cs="Times New Roman"/>
          <w:color w:val="000000"/>
          <w:sz w:val="24"/>
          <w:szCs w:val="24"/>
          <w:shd w:val="clear" w:color="auto" w:fill="FFFFFF"/>
        </w:rPr>
        <w:t xml:space="preserve">, and </w:t>
      </w:r>
      <w:proofErr w:type="spellStart"/>
      <w:r w:rsidR="00B37BEF" w:rsidRPr="00E363CC">
        <w:rPr>
          <w:rFonts w:ascii="Times New Roman" w:hAnsi="Times New Roman" w:cs="Times New Roman"/>
          <w:i/>
          <w:color w:val="000000"/>
          <w:sz w:val="24"/>
          <w:szCs w:val="24"/>
          <w:shd w:val="clear" w:color="auto" w:fill="FFFFFF"/>
        </w:rPr>
        <w:t>Arabis</w:t>
      </w:r>
      <w:proofErr w:type="spellEnd"/>
      <w:r w:rsidR="00B37BEF" w:rsidRPr="00E363CC">
        <w:rPr>
          <w:rFonts w:ascii="Times New Roman" w:hAnsi="Times New Roman" w:cs="Times New Roman"/>
          <w:i/>
          <w:color w:val="000000"/>
          <w:sz w:val="24"/>
          <w:szCs w:val="24"/>
          <w:shd w:val="clear" w:color="auto" w:fill="FFFFFF"/>
        </w:rPr>
        <w:t xml:space="preserve"> </w:t>
      </w:r>
      <w:proofErr w:type="spellStart"/>
      <w:r w:rsidR="00B37BEF" w:rsidRPr="00E363CC">
        <w:rPr>
          <w:rFonts w:ascii="Times New Roman" w:hAnsi="Times New Roman" w:cs="Times New Roman"/>
          <w:i/>
          <w:color w:val="000000"/>
          <w:sz w:val="24"/>
          <w:szCs w:val="24"/>
          <w:shd w:val="clear" w:color="auto" w:fill="FFFFFF"/>
        </w:rPr>
        <w:t>hirusta</w:t>
      </w:r>
      <w:proofErr w:type="spellEnd"/>
      <w:r w:rsidR="00B37BEF" w:rsidRPr="00E363CC">
        <w:rPr>
          <w:rFonts w:ascii="Times New Roman" w:hAnsi="Times New Roman" w:cs="Times New Roman"/>
          <w:color w:val="000000"/>
          <w:sz w:val="24"/>
          <w:szCs w:val="24"/>
          <w:shd w:val="clear" w:color="auto" w:fill="FFFFFF"/>
        </w:rPr>
        <w:t xml:space="preserve"> (Li et al., 2012). </w:t>
      </w:r>
      <w:proofErr w:type="spellStart"/>
      <w:r w:rsidR="00B37BEF" w:rsidRPr="00E363CC">
        <w:rPr>
          <w:rFonts w:ascii="Times New Roman" w:hAnsi="Times New Roman" w:cs="Times New Roman"/>
          <w:i/>
          <w:color w:val="000000"/>
          <w:sz w:val="24"/>
          <w:szCs w:val="24"/>
          <w:shd w:val="clear" w:color="auto" w:fill="FFFFFF"/>
        </w:rPr>
        <w:lastRenderedPageBreak/>
        <w:t>Microspaeropsis</w:t>
      </w:r>
      <w:proofErr w:type="spellEnd"/>
      <w:r w:rsidR="00B37BEF" w:rsidRPr="00E363CC">
        <w:rPr>
          <w:rFonts w:ascii="Times New Roman" w:hAnsi="Times New Roman" w:cs="Times New Roman"/>
          <w:color w:val="000000"/>
          <w:sz w:val="24"/>
          <w:szCs w:val="24"/>
          <w:shd w:val="clear" w:color="auto" w:fill="FFFFFF"/>
        </w:rPr>
        <w:t xml:space="preserve">, </w:t>
      </w:r>
      <w:proofErr w:type="spellStart"/>
      <w:r w:rsidR="00B37BEF" w:rsidRPr="00E363CC">
        <w:rPr>
          <w:rFonts w:ascii="Times New Roman" w:hAnsi="Times New Roman" w:cs="Times New Roman"/>
          <w:i/>
          <w:color w:val="000000"/>
          <w:sz w:val="24"/>
          <w:szCs w:val="24"/>
          <w:shd w:val="clear" w:color="auto" w:fill="FFFFFF"/>
        </w:rPr>
        <w:t>Mucor</w:t>
      </w:r>
      <w:proofErr w:type="spellEnd"/>
      <w:r w:rsidR="00B37BEF" w:rsidRPr="00E363CC">
        <w:rPr>
          <w:rFonts w:ascii="Times New Roman" w:hAnsi="Times New Roman" w:cs="Times New Roman"/>
          <w:color w:val="000000"/>
          <w:sz w:val="24"/>
          <w:szCs w:val="24"/>
          <w:shd w:val="clear" w:color="auto" w:fill="FFFFFF"/>
        </w:rPr>
        <w:t xml:space="preserve">, </w:t>
      </w:r>
      <w:proofErr w:type="spellStart"/>
      <w:r w:rsidR="00B37BEF" w:rsidRPr="00E363CC">
        <w:rPr>
          <w:rFonts w:ascii="Times New Roman" w:hAnsi="Times New Roman" w:cs="Times New Roman"/>
          <w:i/>
          <w:color w:val="000000"/>
          <w:sz w:val="24"/>
          <w:szCs w:val="24"/>
          <w:shd w:val="clear" w:color="auto" w:fill="FFFFFF"/>
        </w:rPr>
        <w:t>Phoma</w:t>
      </w:r>
      <w:proofErr w:type="spellEnd"/>
      <w:r w:rsidR="00B37BEF" w:rsidRPr="00E363CC">
        <w:rPr>
          <w:rFonts w:ascii="Times New Roman" w:hAnsi="Times New Roman" w:cs="Times New Roman"/>
          <w:color w:val="000000"/>
          <w:sz w:val="24"/>
          <w:szCs w:val="24"/>
          <w:shd w:val="clear" w:color="auto" w:fill="FFFFFF"/>
        </w:rPr>
        <w:t xml:space="preserve">, </w:t>
      </w:r>
      <w:proofErr w:type="spellStart"/>
      <w:r w:rsidR="00B37BEF" w:rsidRPr="00E363CC">
        <w:rPr>
          <w:rFonts w:ascii="Times New Roman" w:hAnsi="Times New Roman" w:cs="Times New Roman"/>
          <w:i/>
          <w:color w:val="000000"/>
          <w:sz w:val="24"/>
          <w:szCs w:val="24"/>
          <w:shd w:val="clear" w:color="auto" w:fill="FFFFFF"/>
        </w:rPr>
        <w:t>Alternaria</w:t>
      </w:r>
      <w:proofErr w:type="spellEnd"/>
      <w:r w:rsidR="00B37BEF" w:rsidRPr="00E363CC">
        <w:rPr>
          <w:rFonts w:ascii="Times New Roman" w:hAnsi="Times New Roman" w:cs="Times New Roman"/>
          <w:color w:val="000000"/>
          <w:sz w:val="24"/>
          <w:szCs w:val="24"/>
          <w:shd w:val="clear" w:color="auto" w:fill="FFFFFF"/>
        </w:rPr>
        <w:t xml:space="preserve">, </w:t>
      </w:r>
      <w:proofErr w:type="spellStart"/>
      <w:r w:rsidR="00B37BEF" w:rsidRPr="00E363CC">
        <w:rPr>
          <w:rFonts w:ascii="Times New Roman" w:hAnsi="Times New Roman" w:cs="Times New Roman"/>
          <w:i/>
          <w:color w:val="000000"/>
          <w:sz w:val="24"/>
          <w:szCs w:val="24"/>
          <w:shd w:val="clear" w:color="auto" w:fill="FFFFFF"/>
        </w:rPr>
        <w:t>Peyronellaea</w:t>
      </w:r>
      <w:proofErr w:type="spellEnd"/>
      <w:r w:rsidR="00B37BEF" w:rsidRPr="00E363CC">
        <w:rPr>
          <w:rFonts w:ascii="Times New Roman" w:hAnsi="Times New Roman" w:cs="Times New Roman"/>
          <w:i/>
          <w:color w:val="000000"/>
          <w:sz w:val="24"/>
          <w:szCs w:val="24"/>
          <w:shd w:val="clear" w:color="auto" w:fill="FFFFFF"/>
        </w:rPr>
        <w:t>,</w:t>
      </w:r>
      <w:r w:rsidR="00B37BEF" w:rsidRPr="00E363CC">
        <w:rPr>
          <w:rFonts w:ascii="Times New Roman" w:hAnsi="Times New Roman" w:cs="Times New Roman"/>
          <w:color w:val="000000"/>
          <w:sz w:val="24"/>
          <w:szCs w:val="24"/>
          <w:shd w:val="clear" w:color="auto" w:fill="FFFFFF"/>
        </w:rPr>
        <w:t xml:space="preserve"> </w:t>
      </w:r>
      <w:proofErr w:type="spellStart"/>
      <w:r w:rsidR="00B37BEF" w:rsidRPr="00E363CC">
        <w:rPr>
          <w:rFonts w:ascii="Times New Roman" w:hAnsi="Times New Roman" w:cs="Times New Roman"/>
          <w:i/>
          <w:color w:val="000000"/>
          <w:sz w:val="24"/>
          <w:szCs w:val="24"/>
          <w:shd w:val="clear" w:color="auto" w:fill="FFFFFF"/>
        </w:rPr>
        <w:t>Steganosporium</w:t>
      </w:r>
      <w:proofErr w:type="spellEnd"/>
      <w:r w:rsidR="00B37BEF" w:rsidRPr="00E363CC">
        <w:rPr>
          <w:rFonts w:ascii="Times New Roman" w:hAnsi="Times New Roman" w:cs="Times New Roman"/>
          <w:color w:val="000000"/>
          <w:sz w:val="24"/>
          <w:szCs w:val="24"/>
          <w:shd w:val="clear" w:color="auto" w:fill="FFFFFF"/>
        </w:rPr>
        <w:t xml:space="preserve">, and </w:t>
      </w:r>
      <w:proofErr w:type="spellStart"/>
      <w:r w:rsidR="00B37BEF" w:rsidRPr="00E363CC">
        <w:rPr>
          <w:rFonts w:ascii="Times New Roman" w:hAnsi="Times New Roman" w:cs="Times New Roman"/>
          <w:i/>
          <w:color w:val="000000"/>
          <w:sz w:val="24"/>
          <w:szCs w:val="24"/>
          <w:shd w:val="clear" w:color="auto" w:fill="FFFFFF"/>
        </w:rPr>
        <w:t>Aspergillus</w:t>
      </w:r>
      <w:proofErr w:type="spellEnd"/>
      <w:r w:rsidR="00B37BEF" w:rsidRPr="00E363CC">
        <w:rPr>
          <w:rFonts w:ascii="Times New Roman" w:hAnsi="Times New Roman" w:cs="Times New Roman"/>
          <w:color w:val="000000"/>
          <w:sz w:val="24"/>
          <w:szCs w:val="24"/>
          <w:shd w:val="clear" w:color="auto" w:fill="FFFFFF"/>
        </w:rPr>
        <w:t xml:space="preserve"> are the metal-resistant endophytic fungus.</w:t>
      </w:r>
    </w:p>
    <w:p w:rsidR="00913500" w:rsidRPr="00E363CC" w:rsidRDefault="00913500" w:rsidP="00E363CC">
      <w:pPr>
        <w:tabs>
          <w:tab w:val="left" w:pos="2410"/>
        </w:tabs>
        <w:jc w:val="both"/>
        <w:rPr>
          <w:rFonts w:ascii="Times New Roman" w:hAnsi="Times New Roman" w:cs="Times New Roman"/>
          <w:color w:val="000000"/>
          <w:sz w:val="24"/>
          <w:szCs w:val="24"/>
          <w:shd w:val="clear" w:color="auto" w:fill="FFFFFF"/>
        </w:rPr>
      </w:pPr>
    </w:p>
    <w:p w:rsidR="00B757DA" w:rsidRPr="00E363CC" w:rsidRDefault="00851846" w:rsidP="00E363CC">
      <w:pPr>
        <w:tabs>
          <w:tab w:val="left" w:pos="2410"/>
        </w:tabs>
        <w:jc w:val="both"/>
        <w:rPr>
          <w:rFonts w:ascii="Times New Roman" w:hAnsi="Times New Roman" w:cs="Times New Roman"/>
          <w:b/>
          <w:sz w:val="24"/>
          <w:szCs w:val="24"/>
          <w:shd w:val="clear" w:color="auto" w:fill="FFFFFF"/>
        </w:rPr>
      </w:pPr>
      <w:r w:rsidRPr="00E363CC">
        <w:rPr>
          <w:rFonts w:ascii="Times New Roman" w:hAnsi="Times New Roman" w:cs="Times New Roman"/>
          <w:b/>
          <w:sz w:val="24"/>
          <w:szCs w:val="24"/>
          <w:shd w:val="clear" w:color="auto" w:fill="FFFFFF"/>
        </w:rPr>
        <w:t>1.4 Other Applications Exhibited By Endophytic Fungi</w:t>
      </w:r>
    </w:p>
    <w:p w:rsidR="00892F58" w:rsidRPr="00E363CC" w:rsidRDefault="00851846" w:rsidP="00E363CC">
      <w:pPr>
        <w:tabs>
          <w:tab w:val="left" w:pos="2410"/>
        </w:tabs>
        <w:jc w:val="both"/>
        <w:rPr>
          <w:rFonts w:ascii="Times New Roman" w:hAnsi="Times New Roman" w:cs="Times New Roman"/>
          <w:b/>
          <w:sz w:val="24"/>
          <w:szCs w:val="24"/>
          <w:shd w:val="clear" w:color="auto" w:fill="FFFFFF"/>
        </w:rPr>
      </w:pPr>
      <w:r w:rsidRPr="00E363CC">
        <w:rPr>
          <w:rFonts w:ascii="Times New Roman" w:hAnsi="Times New Roman" w:cs="Times New Roman"/>
          <w:b/>
          <w:sz w:val="24"/>
          <w:szCs w:val="24"/>
          <w:shd w:val="clear" w:color="auto" w:fill="FFFFFF"/>
        </w:rPr>
        <w:t>1.4.1 Endophytic fungi in agriculture</w:t>
      </w:r>
    </w:p>
    <w:p w:rsidR="00B37BEF" w:rsidRPr="00E363CC" w:rsidRDefault="00B37BEF" w:rsidP="00E363CC">
      <w:pPr>
        <w:tabs>
          <w:tab w:val="left" w:pos="2410"/>
        </w:tabs>
        <w:jc w:val="both"/>
        <w:rPr>
          <w:rFonts w:ascii="Times New Roman" w:hAnsi="Times New Roman" w:cs="Times New Roman"/>
          <w:sz w:val="24"/>
          <w:szCs w:val="24"/>
          <w:shd w:val="clear" w:color="auto" w:fill="FFFFFF"/>
        </w:rPr>
      </w:pPr>
      <w:r w:rsidRPr="00E363CC">
        <w:rPr>
          <w:rFonts w:ascii="Times New Roman" w:hAnsi="Times New Roman" w:cs="Times New Roman"/>
          <w:sz w:val="24"/>
          <w:szCs w:val="24"/>
          <w:shd w:val="clear" w:color="auto" w:fill="FFFFFF"/>
        </w:rPr>
        <w:t xml:space="preserve">Finding more interest in environmentally friendly alternatives to artificial </w:t>
      </w:r>
      <w:proofErr w:type="spellStart"/>
      <w:r w:rsidRPr="00E363CC">
        <w:rPr>
          <w:rFonts w:ascii="Times New Roman" w:hAnsi="Times New Roman" w:cs="Times New Roman"/>
          <w:sz w:val="24"/>
          <w:szCs w:val="24"/>
          <w:shd w:val="clear" w:color="auto" w:fill="FFFFFF"/>
        </w:rPr>
        <w:t>fertilisers</w:t>
      </w:r>
      <w:proofErr w:type="spellEnd"/>
      <w:r w:rsidRPr="00E363CC">
        <w:rPr>
          <w:rFonts w:ascii="Times New Roman" w:hAnsi="Times New Roman" w:cs="Times New Roman"/>
          <w:sz w:val="24"/>
          <w:szCs w:val="24"/>
          <w:shd w:val="clear" w:color="auto" w:fill="FFFFFF"/>
        </w:rPr>
        <w:t xml:space="preserve"> and pesticides is due to the numerous negative health impacts associated with their use. There have been reports of fungal endophytes producing beneficial substances including phytohormones, antimicrobials, and other agrochemical bioactive metabolites. Since it is known that endophytic and rhizosphere fungi help the host plant withstand a variety of biotic and abiotic challenges (nutrient depletion, droughts, etc.), they continue to be important natural resource reservoirs. The peripheral tissues of the plant, however, provide a chemically intricate microcosm that supports a wide array of microbes. The ability of </w:t>
      </w:r>
      <w:proofErr w:type="spellStart"/>
      <w:r w:rsidRPr="00E363CC">
        <w:rPr>
          <w:rFonts w:ascii="Times New Roman" w:hAnsi="Times New Roman" w:cs="Times New Roman"/>
          <w:i/>
          <w:sz w:val="24"/>
          <w:szCs w:val="24"/>
          <w:shd w:val="clear" w:color="auto" w:fill="FFFFFF"/>
        </w:rPr>
        <w:t>Epicoccum</w:t>
      </w:r>
      <w:proofErr w:type="spellEnd"/>
      <w:r w:rsidRPr="00E363CC">
        <w:rPr>
          <w:rFonts w:ascii="Times New Roman" w:hAnsi="Times New Roman" w:cs="Times New Roman"/>
          <w:i/>
          <w:sz w:val="24"/>
          <w:szCs w:val="24"/>
          <w:shd w:val="clear" w:color="auto" w:fill="FFFFFF"/>
        </w:rPr>
        <w:t xml:space="preserve"> </w:t>
      </w:r>
      <w:proofErr w:type="spellStart"/>
      <w:r w:rsidRPr="00E363CC">
        <w:rPr>
          <w:rFonts w:ascii="Times New Roman" w:hAnsi="Times New Roman" w:cs="Times New Roman"/>
          <w:i/>
          <w:sz w:val="24"/>
          <w:szCs w:val="24"/>
          <w:shd w:val="clear" w:color="auto" w:fill="FFFFFF"/>
        </w:rPr>
        <w:t>nigrum</w:t>
      </w:r>
      <w:proofErr w:type="spellEnd"/>
      <w:r w:rsidRPr="00E363CC">
        <w:rPr>
          <w:rFonts w:ascii="Times New Roman" w:hAnsi="Times New Roman" w:cs="Times New Roman"/>
          <w:sz w:val="24"/>
          <w:szCs w:val="24"/>
          <w:shd w:val="clear" w:color="auto" w:fill="FFFFFF"/>
        </w:rPr>
        <w:t xml:space="preserve"> to </w:t>
      </w:r>
      <w:proofErr w:type="spellStart"/>
      <w:r w:rsidRPr="00E363CC">
        <w:rPr>
          <w:rFonts w:ascii="Times New Roman" w:hAnsi="Times New Roman" w:cs="Times New Roman"/>
          <w:sz w:val="24"/>
          <w:szCs w:val="24"/>
          <w:shd w:val="clear" w:color="auto" w:fill="FFFFFF"/>
        </w:rPr>
        <w:t>biocontrol</w:t>
      </w:r>
      <w:proofErr w:type="spellEnd"/>
      <w:r w:rsidRPr="00E363CC">
        <w:rPr>
          <w:rFonts w:ascii="Times New Roman" w:hAnsi="Times New Roman" w:cs="Times New Roman"/>
          <w:sz w:val="24"/>
          <w:szCs w:val="24"/>
          <w:shd w:val="clear" w:color="auto" w:fill="FFFFFF"/>
        </w:rPr>
        <w:t xml:space="preserve"> bacterial and fungal plant diseases is also well documented (</w:t>
      </w:r>
      <w:proofErr w:type="spellStart"/>
      <w:r w:rsidRPr="00E363CC">
        <w:rPr>
          <w:rFonts w:ascii="Times New Roman" w:hAnsi="Times New Roman" w:cs="Times New Roman"/>
          <w:sz w:val="24"/>
          <w:szCs w:val="24"/>
          <w:shd w:val="clear" w:color="auto" w:fill="FFFFFF"/>
        </w:rPr>
        <w:t>Lugtenberg</w:t>
      </w:r>
      <w:proofErr w:type="spellEnd"/>
      <w:r w:rsidRPr="00E363CC">
        <w:rPr>
          <w:rFonts w:ascii="Times New Roman" w:hAnsi="Times New Roman" w:cs="Times New Roman"/>
          <w:sz w:val="24"/>
          <w:szCs w:val="24"/>
          <w:shd w:val="clear" w:color="auto" w:fill="FFFFFF"/>
        </w:rPr>
        <w:t xml:space="preserve"> et al. 2016).</w:t>
      </w:r>
    </w:p>
    <w:p w:rsidR="000E1CAF" w:rsidRDefault="00C95060" w:rsidP="000E1CAF">
      <w:pPr>
        <w:tabs>
          <w:tab w:val="left" w:pos="2410"/>
        </w:tabs>
        <w:jc w:val="both"/>
        <w:rPr>
          <w:rFonts w:ascii="Times New Roman" w:hAnsi="Times New Roman" w:cs="Times New Roman"/>
          <w:sz w:val="24"/>
          <w:szCs w:val="24"/>
          <w:shd w:val="clear" w:color="auto" w:fill="FFFFFF"/>
        </w:rPr>
      </w:pPr>
      <w:r w:rsidRPr="00C95060">
        <w:rPr>
          <w:rFonts w:ascii="Times New Roman" w:hAnsi="Times New Roman" w:cs="Times New Roman"/>
          <w:sz w:val="24"/>
          <w:szCs w:val="24"/>
          <w:shd w:val="clear" w:color="auto" w:fill="FFFFFF"/>
        </w:rPr>
        <w:t xml:space="preserve">As per </w:t>
      </w:r>
      <w:proofErr w:type="spellStart"/>
      <w:r w:rsidRPr="00C95060">
        <w:rPr>
          <w:rFonts w:ascii="Times New Roman" w:hAnsi="Times New Roman" w:cs="Times New Roman"/>
          <w:sz w:val="24"/>
          <w:szCs w:val="24"/>
          <w:shd w:val="clear" w:color="auto" w:fill="FFFFFF"/>
        </w:rPr>
        <w:t>Berardo</w:t>
      </w:r>
      <w:proofErr w:type="spellEnd"/>
      <w:r w:rsidRPr="00C95060">
        <w:rPr>
          <w:rFonts w:ascii="Times New Roman" w:hAnsi="Times New Roman" w:cs="Times New Roman"/>
          <w:sz w:val="24"/>
          <w:szCs w:val="24"/>
          <w:shd w:val="clear" w:color="auto" w:fill="FFFFFF"/>
        </w:rPr>
        <w:t xml:space="preserve"> et al. (2018) findings, E. </w:t>
      </w:r>
      <w:proofErr w:type="spellStart"/>
      <w:r w:rsidRPr="00C95060">
        <w:rPr>
          <w:rFonts w:ascii="Times New Roman" w:hAnsi="Times New Roman" w:cs="Times New Roman"/>
          <w:sz w:val="24"/>
          <w:szCs w:val="24"/>
          <w:shd w:val="clear" w:color="auto" w:fill="FFFFFF"/>
        </w:rPr>
        <w:t>nigrum</w:t>
      </w:r>
      <w:proofErr w:type="spellEnd"/>
      <w:r w:rsidRPr="00C95060">
        <w:rPr>
          <w:rFonts w:ascii="Times New Roman" w:hAnsi="Times New Roman" w:cs="Times New Roman"/>
          <w:sz w:val="24"/>
          <w:szCs w:val="24"/>
          <w:shd w:val="clear" w:color="auto" w:fill="FFFFFF"/>
        </w:rPr>
        <w:t xml:space="preserve"> exhibited </w:t>
      </w:r>
      <w:proofErr w:type="spellStart"/>
      <w:r w:rsidRPr="00C95060">
        <w:rPr>
          <w:rFonts w:ascii="Times New Roman" w:hAnsi="Times New Roman" w:cs="Times New Roman"/>
          <w:sz w:val="24"/>
          <w:szCs w:val="24"/>
          <w:shd w:val="clear" w:color="auto" w:fill="FFFFFF"/>
        </w:rPr>
        <w:t>biocontrol</w:t>
      </w:r>
      <w:proofErr w:type="spellEnd"/>
      <w:r w:rsidRPr="00C95060">
        <w:rPr>
          <w:rFonts w:ascii="Times New Roman" w:hAnsi="Times New Roman" w:cs="Times New Roman"/>
          <w:sz w:val="24"/>
          <w:szCs w:val="24"/>
          <w:shd w:val="clear" w:color="auto" w:fill="FFFFFF"/>
        </w:rPr>
        <w:t xml:space="preserve"> efficacy against the bacterial pathogen Pseudomonas </w:t>
      </w:r>
      <w:proofErr w:type="spellStart"/>
      <w:r w:rsidRPr="00C95060">
        <w:rPr>
          <w:rFonts w:ascii="Times New Roman" w:hAnsi="Times New Roman" w:cs="Times New Roman"/>
          <w:sz w:val="24"/>
          <w:szCs w:val="24"/>
          <w:shd w:val="clear" w:color="auto" w:fill="FFFFFF"/>
        </w:rPr>
        <w:t>savastanoi</w:t>
      </w:r>
      <w:proofErr w:type="spellEnd"/>
      <w:r w:rsidRPr="00C95060">
        <w:rPr>
          <w:rFonts w:ascii="Times New Roman" w:hAnsi="Times New Roman" w:cs="Times New Roman"/>
          <w:sz w:val="24"/>
          <w:szCs w:val="24"/>
          <w:shd w:val="clear" w:color="auto" w:fill="FFFFFF"/>
        </w:rPr>
        <w:t xml:space="preserve"> </w:t>
      </w:r>
      <w:proofErr w:type="spellStart"/>
      <w:proofErr w:type="gramStart"/>
      <w:r w:rsidRPr="00C95060">
        <w:rPr>
          <w:rFonts w:ascii="Times New Roman" w:hAnsi="Times New Roman" w:cs="Times New Roman"/>
          <w:sz w:val="24"/>
          <w:szCs w:val="24"/>
          <w:shd w:val="clear" w:color="auto" w:fill="FFFFFF"/>
        </w:rPr>
        <w:t>pv</w:t>
      </w:r>
      <w:proofErr w:type="spellEnd"/>
      <w:proofErr w:type="gramEnd"/>
      <w:r w:rsidRPr="00C95060">
        <w:rPr>
          <w:rFonts w:ascii="Times New Roman" w:hAnsi="Times New Roman" w:cs="Times New Roman"/>
          <w:sz w:val="24"/>
          <w:szCs w:val="24"/>
          <w:shd w:val="clear" w:color="auto" w:fill="FFFFFF"/>
        </w:rPr>
        <w:t xml:space="preserve">. </w:t>
      </w:r>
      <w:proofErr w:type="spellStart"/>
      <w:proofErr w:type="gramStart"/>
      <w:r w:rsidRPr="00C95060">
        <w:rPr>
          <w:rFonts w:ascii="Times New Roman" w:hAnsi="Times New Roman" w:cs="Times New Roman"/>
          <w:sz w:val="24"/>
          <w:szCs w:val="24"/>
          <w:shd w:val="clear" w:color="auto" w:fill="FFFFFF"/>
        </w:rPr>
        <w:t>savastanoi</w:t>
      </w:r>
      <w:proofErr w:type="spellEnd"/>
      <w:proofErr w:type="gramEnd"/>
      <w:r w:rsidRPr="00C95060">
        <w:rPr>
          <w:rFonts w:ascii="Times New Roman" w:hAnsi="Times New Roman" w:cs="Times New Roman"/>
          <w:sz w:val="24"/>
          <w:szCs w:val="24"/>
          <w:shd w:val="clear" w:color="auto" w:fill="FFFFFF"/>
        </w:rPr>
        <w:t xml:space="preserve"> (</w:t>
      </w:r>
      <w:proofErr w:type="spellStart"/>
      <w:r w:rsidRPr="00C95060">
        <w:rPr>
          <w:rFonts w:ascii="Times New Roman" w:hAnsi="Times New Roman" w:cs="Times New Roman"/>
          <w:sz w:val="24"/>
          <w:szCs w:val="24"/>
          <w:shd w:val="clear" w:color="auto" w:fill="FFFFFF"/>
        </w:rPr>
        <w:t>Psv</w:t>
      </w:r>
      <w:proofErr w:type="spellEnd"/>
      <w:r w:rsidRPr="00C95060">
        <w:rPr>
          <w:rFonts w:ascii="Times New Roman" w:hAnsi="Times New Roman" w:cs="Times New Roman"/>
          <w:sz w:val="24"/>
          <w:szCs w:val="24"/>
          <w:shd w:val="clear" w:color="auto" w:fill="FFFFFF"/>
        </w:rPr>
        <w:t xml:space="preserve">), responsible for causing olive knots, resulting in a significant reduction in </w:t>
      </w:r>
      <w:proofErr w:type="spellStart"/>
      <w:r w:rsidRPr="00C95060">
        <w:rPr>
          <w:rFonts w:ascii="Times New Roman" w:hAnsi="Times New Roman" w:cs="Times New Roman"/>
          <w:sz w:val="24"/>
          <w:szCs w:val="24"/>
          <w:shd w:val="clear" w:color="auto" w:fill="FFFFFF"/>
        </w:rPr>
        <w:t>psv</w:t>
      </w:r>
      <w:proofErr w:type="spellEnd"/>
      <w:r w:rsidRPr="00C95060">
        <w:rPr>
          <w:rFonts w:ascii="Times New Roman" w:hAnsi="Times New Roman" w:cs="Times New Roman"/>
          <w:sz w:val="24"/>
          <w:szCs w:val="24"/>
          <w:shd w:val="clear" w:color="auto" w:fill="FFFFFF"/>
        </w:rPr>
        <w:t xml:space="preserve"> growth and biomass. Furthermore, </w:t>
      </w:r>
      <w:proofErr w:type="spellStart"/>
      <w:r w:rsidRPr="00C95060">
        <w:rPr>
          <w:rFonts w:ascii="Times New Roman" w:hAnsi="Times New Roman" w:cs="Times New Roman"/>
          <w:sz w:val="24"/>
          <w:szCs w:val="24"/>
          <w:shd w:val="clear" w:color="auto" w:fill="FFFFFF"/>
        </w:rPr>
        <w:t>Theobroma</w:t>
      </w:r>
      <w:proofErr w:type="spellEnd"/>
      <w:r w:rsidRPr="00C95060">
        <w:rPr>
          <w:rFonts w:ascii="Times New Roman" w:hAnsi="Times New Roman" w:cs="Times New Roman"/>
          <w:sz w:val="24"/>
          <w:szCs w:val="24"/>
          <w:shd w:val="clear" w:color="auto" w:fill="FFFFFF"/>
        </w:rPr>
        <w:t xml:space="preserve"> cacao tissues containing the </w:t>
      </w:r>
      <w:proofErr w:type="spellStart"/>
      <w:r w:rsidRPr="00C95060">
        <w:rPr>
          <w:rFonts w:ascii="Times New Roman" w:hAnsi="Times New Roman" w:cs="Times New Roman"/>
          <w:sz w:val="24"/>
          <w:szCs w:val="24"/>
          <w:shd w:val="clear" w:color="auto" w:fill="FFFFFF"/>
        </w:rPr>
        <w:t>endophyte</w:t>
      </w:r>
      <w:proofErr w:type="spellEnd"/>
      <w:r w:rsidRPr="00C95060">
        <w:rPr>
          <w:rFonts w:ascii="Times New Roman" w:hAnsi="Times New Roman" w:cs="Times New Roman"/>
          <w:sz w:val="24"/>
          <w:szCs w:val="24"/>
          <w:shd w:val="clear" w:color="auto" w:fill="FFFFFF"/>
        </w:rPr>
        <w:t xml:space="preserve"> </w:t>
      </w:r>
      <w:proofErr w:type="spellStart"/>
      <w:r w:rsidRPr="00C95060">
        <w:rPr>
          <w:rFonts w:ascii="Times New Roman" w:hAnsi="Times New Roman" w:cs="Times New Roman"/>
          <w:sz w:val="24"/>
          <w:szCs w:val="24"/>
          <w:shd w:val="clear" w:color="auto" w:fill="FFFFFF"/>
        </w:rPr>
        <w:t>Colletotrichum</w:t>
      </w:r>
      <w:proofErr w:type="spellEnd"/>
      <w:r w:rsidRPr="00C95060">
        <w:rPr>
          <w:rFonts w:ascii="Times New Roman" w:hAnsi="Times New Roman" w:cs="Times New Roman"/>
          <w:sz w:val="24"/>
          <w:szCs w:val="24"/>
          <w:shd w:val="clear" w:color="auto" w:fill="FFFFFF"/>
        </w:rPr>
        <w:t xml:space="preserve"> </w:t>
      </w:r>
      <w:proofErr w:type="spellStart"/>
      <w:r w:rsidRPr="00C95060">
        <w:rPr>
          <w:rFonts w:ascii="Times New Roman" w:hAnsi="Times New Roman" w:cs="Times New Roman"/>
          <w:sz w:val="24"/>
          <w:szCs w:val="24"/>
          <w:shd w:val="clear" w:color="auto" w:fill="FFFFFF"/>
        </w:rPr>
        <w:t>gloeosporioides</w:t>
      </w:r>
      <w:proofErr w:type="spellEnd"/>
      <w:r w:rsidRPr="00C95060">
        <w:rPr>
          <w:rFonts w:ascii="Times New Roman" w:hAnsi="Times New Roman" w:cs="Times New Roman"/>
          <w:sz w:val="24"/>
          <w:szCs w:val="24"/>
          <w:shd w:val="clear" w:color="auto" w:fill="FFFFFF"/>
        </w:rPr>
        <w:t xml:space="preserve"> displayed antagonistic properties against the pathogen causing black pod rot. Various pathogens, such as </w:t>
      </w:r>
      <w:proofErr w:type="spellStart"/>
      <w:r w:rsidRPr="00C95060">
        <w:rPr>
          <w:rFonts w:ascii="Times New Roman" w:hAnsi="Times New Roman" w:cs="Times New Roman"/>
          <w:sz w:val="24"/>
          <w:szCs w:val="24"/>
          <w:shd w:val="clear" w:color="auto" w:fill="FFFFFF"/>
        </w:rPr>
        <w:t>Phytophthora</w:t>
      </w:r>
      <w:proofErr w:type="spellEnd"/>
      <w:r w:rsidRPr="00C95060">
        <w:rPr>
          <w:rFonts w:ascii="Times New Roman" w:hAnsi="Times New Roman" w:cs="Times New Roman"/>
          <w:sz w:val="24"/>
          <w:szCs w:val="24"/>
          <w:shd w:val="clear" w:color="auto" w:fill="FFFFFF"/>
        </w:rPr>
        <w:t xml:space="preserve"> </w:t>
      </w:r>
      <w:proofErr w:type="spellStart"/>
      <w:r w:rsidRPr="00C95060">
        <w:rPr>
          <w:rFonts w:ascii="Times New Roman" w:hAnsi="Times New Roman" w:cs="Times New Roman"/>
          <w:sz w:val="24"/>
          <w:szCs w:val="24"/>
          <w:shd w:val="clear" w:color="auto" w:fill="FFFFFF"/>
        </w:rPr>
        <w:t>palmivora</w:t>
      </w:r>
      <w:proofErr w:type="spellEnd"/>
      <w:r w:rsidRPr="00C95060">
        <w:rPr>
          <w:rFonts w:ascii="Times New Roman" w:hAnsi="Times New Roman" w:cs="Times New Roman"/>
          <w:sz w:val="24"/>
          <w:szCs w:val="24"/>
          <w:shd w:val="clear" w:color="auto" w:fill="FFFFFF"/>
        </w:rPr>
        <w:t xml:space="preserve"> (causing black pod rot), </w:t>
      </w:r>
      <w:proofErr w:type="spellStart"/>
      <w:r w:rsidRPr="00C95060">
        <w:rPr>
          <w:rFonts w:ascii="Times New Roman" w:hAnsi="Times New Roman" w:cs="Times New Roman"/>
          <w:sz w:val="24"/>
          <w:szCs w:val="24"/>
          <w:shd w:val="clear" w:color="auto" w:fill="FFFFFF"/>
        </w:rPr>
        <w:t>Moniliophthora</w:t>
      </w:r>
      <w:proofErr w:type="spellEnd"/>
      <w:r w:rsidRPr="00C95060">
        <w:rPr>
          <w:rFonts w:ascii="Times New Roman" w:hAnsi="Times New Roman" w:cs="Times New Roman"/>
          <w:sz w:val="24"/>
          <w:szCs w:val="24"/>
          <w:shd w:val="clear" w:color="auto" w:fill="FFFFFF"/>
        </w:rPr>
        <w:t xml:space="preserve"> </w:t>
      </w:r>
      <w:proofErr w:type="spellStart"/>
      <w:r w:rsidRPr="00C95060">
        <w:rPr>
          <w:rFonts w:ascii="Times New Roman" w:hAnsi="Times New Roman" w:cs="Times New Roman"/>
          <w:sz w:val="24"/>
          <w:szCs w:val="24"/>
          <w:shd w:val="clear" w:color="auto" w:fill="FFFFFF"/>
        </w:rPr>
        <w:t>roreri</w:t>
      </w:r>
      <w:proofErr w:type="spellEnd"/>
      <w:r w:rsidRPr="00C95060">
        <w:rPr>
          <w:rFonts w:ascii="Times New Roman" w:hAnsi="Times New Roman" w:cs="Times New Roman"/>
          <w:sz w:val="24"/>
          <w:szCs w:val="24"/>
          <w:shd w:val="clear" w:color="auto" w:fill="FFFFFF"/>
        </w:rPr>
        <w:t xml:space="preserve"> (causing frosty pod rot), and M. </w:t>
      </w:r>
      <w:proofErr w:type="spellStart"/>
      <w:r w:rsidRPr="00C95060">
        <w:rPr>
          <w:rFonts w:ascii="Times New Roman" w:hAnsi="Times New Roman" w:cs="Times New Roman"/>
          <w:sz w:val="24"/>
          <w:szCs w:val="24"/>
          <w:shd w:val="clear" w:color="auto" w:fill="FFFFFF"/>
        </w:rPr>
        <w:t>perniciosa</w:t>
      </w:r>
      <w:proofErr w:type="spellEnd"/>
      <w:r w:rsidRPr="00C95060">
        <w:rPr>
          <w:rFonts w:ascii="Times New Roman" w:hAnsi="Times New Roman" w:cs="Times New Roman"/>
          <w:sz w:val="24"/>
          <w:szCs w:val="24"/>
          <w:shd w:val="clear" w:color="auto" w:fill="FFFFFF"/>
        </w:rPr>
        <w:t xml:space="preserve"> (causing witches broom), have been identified in both field and in vitro studies. According to Park et al. (2019), </w:t>
      </w:r>
      <w:proofErr w:type="spellStart"/>
      <w:r w:rsidRPr="00C95060">
        <w:rPr>
          <w:rFonts w:ascii="Times New Roman" w:hAnsi="Times New Roman" w:cs="Times New Roman"/>
          <w:sz w:val="24"/>
          <w:szCs w:val="24"/>
          <w:shd w:val="clear" w:color="auto" w:fill="FFFFFF"/>
        </w:rPr>
        <w:t>Trichoderma</w:t>
      </w:r>
      <w:proofErr w:type="spellEnd"/>
      <w:r w:rsidRPr="00C95060">
        <w:rPr>
          <w:rFonts w:ascii="Times New Roman" w:hAnsi="Times New Roman" w:cs="Times New Roman"/>
          <w:sz w:val="24"/>
          <w:szCs w:val="24"/>
          <w:shd w:val="clear" w:color="auto" w:fill="FFFFFF"/>
        </w:rPr>
        <w:t xml:space="preserve"> sp. has been effectively employed as a Biological Control Agent (BCA) against plant pathogenic fungi, including Botrytis </w:t>
      </w:r>
      <w:proofErr w:type="spellStart"/>
      <w:r w:rsidRPr="00C95060">
        <w:rPr>
          <w:rFonts w:ascii="Times New Roman" w:hAnsi="Times New Roman" w:cs="Times New Roman"/>
          <w:sz w:val="24"/>
          <w:szCs w:val="24"/>
          <w:shd w:val="clear" w:color="auto" w:fill="FFFFFF"/>
        </w:rPr>
        <w:t>cinerea</w:t>
      </w:r>
      <w:proofErr w:type="spellEnd"/>
      <w:r w:rsidRPr="00C95060">
        <w:rPr>
          <w:rFonts w:ascii="Times New Roman" w:hAnsi="Times New Roman" w:cs="Times New Roman"/>
          <w:sz w:val="24"/>
          <w:szCs w:val="24"/>
          <w:shd w:val="clear" w:color="auto" w:fill="FFFFFF"/>
        </w:rPr>
        <w:t xml:space="preserve">, </w:t>
      </w:r>
      <w:proofErr w:type="spellStart"/>
      <w:r w:rsidRPr="00C95060">
        <w:rPr>
          <w:rFonts w:ascii="Times New Roman" w:hAnsi="Times New Roman" w:cs="Times New Roman"/>
          <w:sz w:val="24"/>
          <w:szCs w:val="24"/>
          <w:shd w:val="clear" w:color="auto" w:fill="FFFFFF"/>
        </w:rPr>
        <w:t>Fusarium</w:t>
      </w:r>
      <w:proofErr w:type="spellEnd"/>
      <w:r w:rsidRPr="00C95060">
        <w:rPr>
          <w:rFonts w:ascii="Times New Roman" w:hAnsi="Times New Roman" w:cs="Times New Roman"/>
          <w:sz w:val="24"/>
          <w:szCs w:val="24"/>
          <w:shd w:val="clear" w:color="auto" w:fill="FFFFFF"/>
        </w:rPr>
        <w:t xml:space="preserve"> spp., </w:t>
      </w:r>
      <w:proofErr w:type="spellStart"/>
      <w:r w:rsidRPr="00C95060">
        <w:rPr>
          <w:rFonts w:ascii="Times New Roman" w:hAnsi="Times New Roman" w:cs="Times New Roman"/>
          <w:sz w:val="24"/>
          <w:szCs w:val="24"/>
          <w:shd w:val="clear" w:color="auto" w:fill="FFFFFF"/>
        </w:rPr>
        <w:t>Pythium</w:t>
      </w:r>
      <w:proofErr w:type="spellEnd"/>
      <w:r w:rsidRPr="00C95060">
        <w:rPr>
          <w:rFonts w:ascii="Times New Roman" w:hAnsi="Times New Roman" w:cs="Times New Roman"/>
          <w:sz w:val="24"/>
          <w:szCs w:val="24"/>
          <w:shd w:val="clear" w:color="auto" w:fill="FFFFFF"/>
        </w:rPr>
        <w:t xml:space="preserve"> spp., and </w:t>
      </w:r>
      <w:proofErr w:type="spellStart"/>
      <w:r w:rsidRPr="00C95060">
        <w:rPr>
          <w:rFonts w:ascii="Times New Roman" w:hAnsi="Times New Roman" w:cs="Times New Roman"/>
          <w:sz w:val="24"/>
          <w:szCs w:val="24"/>
          <w:shd w:val="clear" w:color="auto" w:fill="FFFFFF"/>
        </w:rPr>
        <w:t>Rhizoctonia</w:t>
      </w:r>
      <w:proofErr w:type="spellEnd"/>
      <w:r w:rsidRPr="00C95060">
        <w:rPr>
          <w:rFonts w:ascii="Times New Roman" w:hAnsi="Times New Roman" w:cs="Times New Roman"/>
          <w:sz w:val="24"/>
          <w:szCs w:val="24"/>
          <w:shd w:val="clear" w:color="auto" w:fill="FFFFFF"/>
        </w:rPr>
        <w:t xml:space="preserve"> spp. Notably, when in close proximity to pathogenic mycelium, the </w:t>
      </w:r>
      <w:proofErr w:type="spellStart"/>
      <w:r w:rsidRPr="00C95060">
        <w:rPr>
          <w:rFonts w:ascii="Times New Roman" w:hAnsi="Times New Roman" w:cs="Times New Roman"/>
          <w:sz w:val="24"/>
          <w:szCs w:val="24"/>
          <w:shd w:val="clear" w:color="auto" w:fill="FFFFFF"/>
        </w:rPr>
        <w:t>endophytic</w:t>
      </w:r>
      <w:proofErr w:type="spellEnd"/>
      <w:r w:rsidRPr="00C95060">
        <w:rPr>
          <w:rFonts w:ascii="Times New Roman" w:hAnsi="Times New Roman" w:cs="Times New Roman"/>
          <w:sz w:val="24"/>
          <w:szCs w:val="24"/>
          <w:shd w:val="clear" w:color="auto" w:fill="FFFFFF"/>
        </w:rPr>
        <w:t xml:space="preserve"> fungus T. </w:t>
      </w:r>
      <w:proofErr w:type="spellStart"/>
      <w:r w:rsidRPr="00C95060">
        <w:rPr>
          <w:rFonts w:ascii="Times New Roman" w:hAnsi="Times New Roman" w:cs="Times New Roman"/>
          <w:sz w:val="24"/>
          <w:szCs w:val="24"/>
          <w:shd w:val="clear" w:color="auto" w:fill="FFFFFF"/>
        </w:rPr>
        <w:t>viride</w:t>
      </w:r>
      <w:proofErr w:type="spellEnd"/>
      <w:r w:rsidRPr="00C95060">
        <w:rPr>
          <w:rFonts w:ascii="Times New Roman" w:hAnsi="Times New Roman" w:cs="Times New Roman"/>
          <w:sz w:val="24"/>
          <w:szCs w:val="24"/>
          <w:shd w:val="clear" w:color="auto" w:fill="FFFFFF"/>
        </w:rPr>
        <w:t xml:space="preserve"> displayed antagonistic behavior (</w:t>
      </w:r>
      <w:proofErr w:type="spellStart"/>
      <w:r w:rsidRPr="00C95060">
        <w:rPr>
          <w:rFonts w:ascii="Times New Roman" w:hAnsi="Times New Roman" w:cs="Times New Roman"/>
          <w:sz w:val="24"/>
          <w:szCs w:val="24"/>
          <w:shd w:val="clear" w:color="auto" w:fill="FFFFFF"/>
        </w:rPr>
        <w:t>Talapatra</w:t>
      </w:r>
      <w:proofErr w:type="spellEnd"/>
      <w:r w:rsidRPr="00C95060">
        <w:rPr>
          <w:rFonts w:ascii="Times New Roman" w:hAnsi="Times New Roman" w:cs="Times New Roman"/>
          <w:sz w:val="24"/>
          <w:szCs w:val="24"/>
          <w:shd w:val="clear" w:color="auto" w:fill="FFFFFF"/>
        </w:rPr>
        <w:t xml:space="preserve"> et al., 2017). </w:t>
      </w:r>
      <w:proofErr w:type="spellStart"/>
      <w:r w:rsidRPr="00C95060">
        <w:rPr>
          <w:rFonts w:ascii="Times New Roman" w:hAnsi="Times New Roman" w:cs="Times New Roman"/>
          <w:sz w:val="24"/>
          <w:szCs w:val="24"/>
          <w:shd w:val="clear" w:color="auto" w:fill="FFFFFF"/>
        </w:rPr>
        <w:t>Endophytic</w:t>
      </w:r>
      <w:proofErr w:type="spellEnd"/>
      <w:r w:rsidRPr="00C95060">
        <w:rPr>
          <w:rFonts w:ascii="Times New Roman" w:hAnsi="Times New Roman" w:cs="Times New Roman"/>
          <w:sz w:val="24"/>
          <w:szCs w:val="24"/>
          <w:shd w:val="clear" w:color="auto" w:fill="FFFFFF"/>
        </w:rPr>
        <w:t xml:space="preserve"> fungi play a pivotal role in agriculture by enhancing plant nutrition through the </w:t>
      </w:r>
      <w:proofErr w:type="spellStart"/>
      <w:r w:rsidRPr="00C95060">
        <w:rPr>
          <w:rFonts w:ascii="Times New Roman" w:hAnsi="Times New Roman" w:cs="Times New Roman"/>
          <w:sz w:val="24"/>
          <w:szCs w:val="24"/>
          <w:shd w:val="clear" w:color="auto" w:fill="FFFFFF"/>
        </w:rPr>
        <w:t>solubilization</w:t>
      </w:r>
      <w:proofErr w:type="spellEnd"/>
      <w:r w:rsidRPr="00C95060">
        <w:rPr>
          <w:rFonts w:ascii="Times New Roman" w:hAnsi="Times New Roman" w:cs="Times New Roman"/>
          <w:sz w:val="24"/>
          <w:szCs w:val="24"/>
          <w:shd w:val="clear" w:color="auto" w:fill="FFFFFF"/>
        </w:rPr>
        <w:t xml:space="preserve"> of essential nutrients like phosphorus, potassium, and zinc. Moreover, they produce </w:t>
      </w:r>
      <w:proofErr w:type="spellStart"/>
      <w:r w:rsidRPr="00C95060">
        <w:rPr>
          <w:rFonts w:ascii="Times New Roman" w:hAnsi="Times New Roman" w:cs="Times New Roman"/>
          <w:sz w:val="24"/>
          <w:szCs w:val="24"/>
          <w:shd w:val="clear" w:color="auto" w:fill="FFFFFF"/>
        </w:rPr>
        <w:t>phytohormones</w:t>
      </w:r>
      <w:proofErr w:type="spellEnd"/>
      <w:r w:rsidRPr="00C95060">
        <w:rPr>
          <w:rFonts w:ascii="Times New Roman" w:hAnsi="Times New Roman" w:cs="Times New Roman"/>
          <w:sz w:val="24"/>
          <w:szCs w:val="24"/>
          <w:shd w:val="clear" w:color="auto" w:fill="FFFFFF"/>
        </w:rPr>
        <w:t xml:space="preserve"> such as </w:t>
      </w:r>
      <w:proofErr w:type="spellStart"/>
      <w:r w:rsidRPr="00C95060">
        <w:rPr>
          <w:rFonts w:ascii="Times New Roman" w:hAnsi="Times New Roman" w:cs="Times New Roman"/>
          <w:sz w:val="24"/>
          <w:szCs w:val="24"/>
          <w:shd w:val="clear" w:color="auto" w:fill="FFFFFF"/>
        </w:rPr>
        <w:t>Indole</w:t>
      </w:r>
      <w:proofErr w:type="spellEnd"/>
      <w:r w:rsidRPr="00C95060">
        <w:rPr>
          <w:rFonts w:ascii="Times New Roman" w:hAnsi="Times New Roman" w:cs="Times New Roman"/>
          <w:sz w:val="24"/>
          <w:szCs w:val="24"/>
          <w:shd w:val="clear" w:color="auto" w:fill="FFFFFF"/>
        </w:rPr>
        <w:t xml:space="preserve"> acetic acids, </w:t>
      </w:r>
      <w:proofErr w:type="spellStart"/>
      <w:r w:rsidRPr="00C95060">
        <w:rPr>
          <w:rFonts w:ascii="Times New Roman" w:hAnsi="Times New Roman" w:cs="Times New Roman"/>
          <w:sz w:val="24"/>
          <w:szCs w:val="24"/>
          <w:shd w:val="clear" w:color="auto" w:fill="FFFFFF"/>
        </w:rPr>
        <w:t>gibberellic</w:t>
      </w:r>
      <w:proofErr w:type="spellEnd"/>
      <w:r w:rsidRPr="00C95060">
        <w:rPr>
          <w:rFonts w:ascii="Times New Roman" w:hAnsi="Times New Roman" w:cs="Times New Roman"/>
          <w:sz w:val="24"/>
          <w:szCs w:val="24"/>
          <w:shd w:val="clear" w:color="auto" w:fill="FFFFFF"/>
        </w:rPr>
        <w:t xml:space="preserve"> acids, and </w:t>
      </w:r>
      <w:proofErr w:type="spellStart"/>
      <w:r w:rsidRPr="00C95060">
        <w:rPr>
          <w:rFonts w:ascii="Times New Roman" w:hAnsi="Times New Roman" w:cs="Times New Roman"/>
          <w:sz w:val="24"/>
          <w:szCs w:val="24"/>
          <w:shd w:val="clear" w:color="auto" w:fill="FFFFFF"/>
        </w:rPr>
        <w:t>cytokinins</w:t>
      </w:r>
      <w:proofErr w:type="spellEnd"/>
      <w:r w:rsidRPr="00C95060">
        <w:rPr>
          <w:rFonts w:ascii="Times New Roman" w:hAnsi="Times New Roman" w:cs="Times New Roman"/>
          <w:sz w:val="24"/>
          <w:szCs w:val="24"/>
          <w:shd w:val="clear" w:color="auto" w:fill="FFFFFF"/>
        </w:rPr>
        <w:t>, as well as Fe-chelating compounds, hydrolytic enzymes, hydrogen cyanide, and ammonia, thereby contributing significantly to agricultural practices (</w:t>
      </w:r>
      <w:proofErr w:type="spellStart"/>
      <w:r w:rsidRPr="00C95060">
        <w:rPr>
          <w:rFonts w:ascii="Times New Roman" w:hAnsi="Times New Roman" w:cs="Times New Roman"/>
          <w:sz w:val="24"/>
          <w:szCs w:val="24"/>
          <w:shd w:val="clear" w:color="auto" w:fill="FFFFFF"/>
        </w:rPr>
        <w:t>Yadav</w:t>
      </w:r>
      <w:proofErr w:type="spellEnd"/>
      <w:r w:rsidRPr="00C95060">
        <w:rPr>
          <w:rFonts w:ascii="Times New Roman" w:hAnsi="Times New Roman" w:cs="Times New Roman"/>
          <w:sz w:val="24"/>
          <w:szCs w:val="24"/>
          <w:shd w:val="clear" w:color="auto" w:fill="FFFFFF"/>
        </w:rPr>
        <w:t xml:space="preserve"> &amp; </w:t>
      </w:r>
      <w:proofErr w:type="spellStart"/>
      <w:r w:rsidRPr="00C95060">
        <w:rPr>
          <w:rFonts w:ascii="Times New Roman" w:hAnsi="Times New Roman" w:cs="Times New Roman"/>
          <w:sz w:val="24"/>
          <w:szCs w:val="24"/>
          <w:shd w:val="clear" w:color="auto" w:fill="FFFFFF"/>
        </w:rPr>
        <w:t>Yadav</w:t>
      </w:r>
      <w:proofErr w:type="spellEnd"/>
      <w:r w:rsidRPr="00C95060">
        <w:rPr>
          <w:rFonts w:ascii="Times New Roman" w:hAnsi="Times New Roman" w:cs="Times New Roman"/>
          <w:sz w:val="24"/>
          <w:szCs w:val="24"/>
          <w:shd w:val="clear" w:color="auto" w:fill="FFFFFF"/>
        </w:rPr>
        <w:t xml:space="preserve">, 2018; </w:t>
      </w:r>
      <w:r w:rsidR="000E1CAF" w:rsidRPr="000E1CAF">
        <w:rPr>
          <w:rFonts w:ascii="Times New Roman" w:hAnsi="Times New Roman" w:cs="Times New Roman"/>
          <w:sz w:val="24"/>
          <w:szCs w:val="24"/>
          <w:shd w:val="clear" w:color="auto" w:fill="FFFFFF"/>
        </w:rPr>
        <w:t xml:space="preserve">et al., 2016; </w:t>
      </w:r>
      <w:proofErr w:type="spellStart"/>
      <w:r w:rsidR="000E1CAF" w:rsidRPr="000E1CAF">
        <w:rPr>
          <w:rFonts w:ascii="Times New Roman" w:hAnsi="Times New Roman" w:cs="Times New Roman"/>
          <w:sz w:val="24"/>
          <w:szCs w:val="24"/>
          <w:shd w:val="clear" w:color="auto" w:fill="FFFFFF"/>
        </w:rPr>
        <w:t>Saxena</w:t>
      </w:r>
      <w:proofErr w:type="spellEnd"/>
      <w:r w:rsidR="000E1CAF" w:rsidRPr="000E1CAF">
        <w:rPr>
          <w:rFonts w:ascii="Times New Roman" w:hAnsi="Times New Roman" w:cs="Times New Roman"/>
          <w:sz w:val="24"/>
          <w:szCs w:val="24"/>
          <w:shd w:val="clear" w:color="auto" w:fill="FFFFFF"/>
        </w:rPr>
        <w:t xml:space="preserve"> et al., 2016; </w:t>
      </w:r>
      <w:proofErr w:type="spellStart"/>
      <w:r w:rsidR="000E1CAF" w:rsidRPr="000E1CAF">
        <w:rPr>
          <w:rFonts w:ascii="Times New Roman" w:hAnsi="Times New Roman" w:cs="Times New Roman"/>
          <w:sz w:val="24"/>
          <w:szCs w:val="24"/>
          <w:shd w:val="clear" w:color="auto" w:fill="FFFFFF"/>
        </w:rPr>
        <w:t>Verma</w:t>
      </w:r>
      <w:proofErr w:type="spellEnd"/>
      <w:r w:rsidR="000E1CAF" w:rsidRPr="000E1CAF">
        <w:rPr>
          <w:rFonts w:ascii="Times New Roman" w:hAnsi="Times New Roman" w:cs="Times New Roman"/>
          <w:sz w:val="24"/>
          <w:szCs w:val="24"/>
          <w:shd w:val="clear" w:color="auto" w:fill="FFFFFF"/>
        </w:rPr>
        <w:t xml:space="preserve"> et al., 2017). Many </w:t>
      </w:r>
      <w:proofErr w:type="spellStart"/>
      <w:r w:rsidR="000E1CAF" w:rsidRPr="000E1CAF">
        <w:rPr>
          <w:rFonts w:ascii="Times New Roman" w:hAnsi="Times New Roman" w:cs="Times New Roman"/>
          <w:sz w:val="24"/>
          <w:szCs w:val="24"/>
          <w:shd w:val="clear" w:color="auto" w:fill="FFFFFF"/>
        </w:rPr>
        <w:t>endophytic</w:t>
      </w:r>
      <w:proofErr w:type="spellEnd"/>
      <w:r w:rsidR="000E1CAF" w:rsidRPr="000E1CAF">
        <w:rPr>
          <w:rFonts w:ascii="Times New Roman" w:hAnsi="Times New Roman" w:cs="Times New Roman"/>
          <w:sz w:val="24"/>
          <w:szCs w:val="24"/>
          <w:shd w:val="clear" w:color="auto" w:fill="FFFFFF"/>
        </w:rPr>
        <w:t xml:space="preserve"> fungal species from different genera have been isolated from different host plants, such as </w:t>
      </w:r>
      <w:proofErr w:type="spellStart"/>
      <w:r w:rsidR="000E1CAF" w:rsidRPr="000E1CAF">
        <w:rPr>
          <w:rFonts w:ascii="Times New Roman" w:hAnsi="Times New Roman" w:cs="Times New Roman"/>
          <w:sz w:val="24"/>
          <w:szCs w:val="24"/>
          <w:shd w:val="clear" w:color="auto" w:fill="FFFFFF"/>
        </w:rPr>
        <w:t>Acremonium</w:t>
      </w:r>
      <w:proofErr w:type="spellEnd"/>
      <w:r w:rsidR="000E1CAF" w:rsidRPr="000E1CAF">
        <w:rPr>
          <w:rFonts w:ascii="Times New Roman" w:hAnsi="Times New Roman" w:cs="Times New Roman"/>
          <w:sz w:val="24"/>
          <w:szCs w:val="24"/>
          <w:shd w:val="clear" w:color="auto" w:fill="FFFFFF"/>
        </w:rPr>
        <w:t xml:space="preserve">, </w:t>
      </w:r>
      <w:proofErr w:type="spellStart"/>
      <w:r w:rsidR="000E1CAF" w:rsidRPr="000E1CAF">
        <w:rPr>
          <w:rFonts w:ascii="Times New Roman" w:hAnsi="Times New Roman" w:cs="Times New Roman"/>
          <w:sz w:val="24"/>
          <w:szCs w:val="24"/>
          <w:shd w:val="clear" w:color="auto" w:fill="FFFFFF"/>
        </w:rPr>
        <w:t>Alternaria</w:t>
      </w:r>
      <w:proofErr w:type="spellEnd"/>
      <w:r w:rsidR="000E1CAF" w:rsidRPr="000E1CAF">
        <w:rPr>
          <w:rFonts w:ascii="Times New Roman" w:hAnsi="Times New Roman" w:cs="Times New Roman"/>
          <w:sz w:val="24"/>
          <w:szCs w:val="24"/>
          <w:shd w:val="clear" w:color="auto" w:fill="FFFFFF"/>
        </w:rPr>
        <w:t xml:space="preserve">, </w:t>
      </w:r>
      <w:proofErr w:type="spellStart"/>
      <w:r w:rsidR="000E1CAF" w:rsidRPr="000E1CAF">
        <w:rPr>
          <w:rFonts w:ascii="Times New Roman" w:hAnsi="Times New Roman" w:cs="Times New Roman"/>
          <w:sz w:val="24"/>
          <w:szCs w:val="24"/>
          <w:shd w:val="clear" w:color="auto" w:fill="FFFFFF"/>
        </w:rPr>
        <w:t>Aspergillus</w:t>
      </w:r>
      <w:proofErr w:type="spellEnd"/>
      <w:r w:rsidR="000E1CAF" w:rsidRPr="000E1CAF">
        <w:rPr>
          <w:rFonts w:ascii="Times New Roman" w:hAnsi="Times New Roman" w:cs="Times New Roman"/>
          <w:sz w:val="24"/>
          <w:szCs w:val="24"/>
          <w:shd w:val="clear" w:color="auto" w:fill="FFFFFF"/>
        </w:rPr>
        <w:t xml:space="preserve">, </w:t>
      </w:r>
      <w:proofErr w:type="spellStart"/>
      <w:r w:rsidR="000E1CAF" w:rsidRPr="000E1CAF">
        <w:rPr>
          <w:rFonts w:ascii="Times New Roman" w:hAnsi="Times New Roman" w:cs="Times New Roman"/>
          <w:sz w:val="24"/>
          <w:szCs w:val="24"/>
          <w:shd w:val="clear" w:color="auto" w:fill="FFFFFF"/>
        </w:rPr>
        <w:t>Berkleasmium</w:t>
      </w:r>
      <w:proofErr w:type="spellEnd"/>
      <w:r w:rsidR="000E1CAF" w:rsidRPr="000E1CAF">
        <w:rPr>
          <w:rFonts w:ascii="Times New Roman" w:hAnsi="Times New Roman" w:cs="Times New Roman"/>
          <w:sz w:val="24"/>
          <w:szCs w:val="24"/>
          <w:shd w:val="clear" w:color="auto" w:fill="FFFFFF"/>
        </w:rPr>
        <w:t xml:space="preserve">, </w:t>
      </w:r>
      <w:proofErr w:type="spellStart"/>
      <w:r w:rsidR="000E1CAF" w:rsidRPr="000E1CAF">
        <w:rPr>
          <w:rFonts w:ascii="Times New Roman" w:hAnsi="Times New Roman" w:cs="Times New Roman"/>
          <w:sz w:val="24"/>
          <w:szCs w:val="24"/>
          <w:shd w:val="clear" w:color="auto" w:fill="FFFFFF"/>
        </w:rPr>
        <w:t>Chaetomium</w:t>
      </w:r>
      <w:proofErr w:type="spellEnd"/>
      <w:r w:rsidR="000E1CAF" w:rsidRPr="000E1CAF">
        <w:rPr>
          <w:rFonts w:ascii="Times New Roman" w:hAnsi="Times New Roman" w:cs="Times New Roman"/>
          <w:sz w:val="24"/>
          <w:szCs w:val="24"/>
          <w:shd w:val="clear" w:color="auto" w:fill="FFFFFF"/>
        </w:rPr>
        <w:t xml:space="preserve">, </w:t>
      </w:r>
      <w:proofErr w:type="spellStart"/>
      <w:r w:rsidR="000E1CAF" w:rsidRPr="000E1CAF">
        <w:rPr>
          <w:rFonts w:ascii="Times New Roman" w:hAnsi="Times New Roman" w:cs="Times New Roman"/>
          <w:sz w:val="24"/>
          <w:szCs w:val="24"/>
          <w:shd w:val="clear" w:color="auto" w:fill="FFFFFF"/>
        </w:rPr>
        <w:t>Cladosporium</w:t>
      </w:r>
      <w:proofErr w:type="spellEnd"/>
      <w:r w:rsidR="000E1CAF" w:rsidRPr="000E1CAF">
        <w:rPr>
          <w:rFonts w:ascii="Times New Roman" w:hAnsi="Times New Roman" w:cs="Times New Roman"/>
          <w:sz w:val="24"/>
          <w:szCs w:val="24"/>
          <w:shd w:val="clear" w:color="auto" w:fill="FFFFFF"/>
        </w:rPr>
        <w:t xml:space="preserve">, </w:t>
      </w:r>
      <w:proofErr w:type="spellStart"/>
      <w:r w:rsidR="000E1CAF" w:rsidRPr="000E1CAF">
        <w:rPr>
          <w:rFonts w:ascii="Times New Roman" w:hAnsi="Times New Roman" w:cs="Times New Roman"/>
          <w:sz w:val="24"/>
          <w:szCs w:val="24"/>
          <w:shd w:val="clear" w:color="auto" w:fill="FFFFFF"/>
        </w:rPr>
        <w:t>Claviceps</w:t>
      </w:r>
      <w:proofErr w:type="spellEnd"/>
      <w:r w:rsidR="000E1CAF" w:rsidRPr="000E1CAF">
        <w:rPr>
          <w:rFonts w:ascii="Times New Roman" w:hAnsi="Times New Roman" w:cs="Times New Roman"/>
          <w:sz w:val="24"/>
          <w:szCs w:val="24"/>
          <w:shd w:val="clear" w:color="auto" w:fill="FFFFFF"/>
        </w:rPr>
        <w:t xml:space="preserve">, Cryptococcus, </w:t>
      </w:r>
      <w:proofErr w:type="spellStart"/>
      <w:r w:rsidR="000E1CAF" w:rsidRPr="000E1CAF">
        <w:rPr>
          <w:rFonts w:ascii="Times New Roman" w:hAnsi="Times New Roman" w:cs="Times New Roman"/>
          <w:sz w:val="24"/>
          <w:szCs w:val="24"/>
          <w:shd w:val="clear" w:color="auto" w:fill="FFFFFF"/>
        </w:rPr>
        <w:t>Curvularia</w:t>
      </w:r>
      <w:proofErr w:type="spellEnd"/>
      <w:r w:rsidR="000E1CAF" w:rsidRPr="000E1CAF">
        <w:rPr>
          <w:rFonts w:ascii="Times New Roman" w:hAnsi="Times New Roman" w:cs="Times New Roman"/>
          <w:sz w:val="24"/>
          <w:szCs w:val="24"/>
          <w:shd w:val="clear" w:color="auto" w:fill="FFFFFF"/>
        </w:rPr>
        <w:t xml:space="preserve">, </w:t>
      </w:r>
      <w:proofErr w:type="spellStart"/>
      <w:r w:rsidR="000E1CAF" w:rsidRPr="000E1CAF">
        <w:rPr>
          <w:rFonts w:ascii="Times New Roman" w:hAnsi="Times New Roman" w:cs="Times New Roman"/>
          <w:sz w:val="24"/>
          <w:szCs w:val="24"/>
          <w:shd w:val="clear" w:color="auto" w:fill="FFFFFF"/>
        </w:rPr>
        <w:t>Fusarium</w:t>
      </w:r>
      <w:proofErr w:type="spellEnd"/>
      <w:r w:rsidR="000E1CAF" w:rsidRPr="000E1CAF">
        <w:rPr>
          <w:rFonts w:ascii="Times New Roman" w:hAnsi="Times New Roman" w:cs="Times New Roman"/>
          <w:sz w:val="24"/>
          <w:szCs w:val="24"/>
          <w:shd w:val="clear" w:color="auto" w:fill="FFFFFF"/>
        </w:rPr>
        <w:t xml:space="preserve">, </w:t>
      </w:r>
      <w:proofErr w:type="spellStart"/>
      <w:r w:rsidR="000E1CAF" w:rsidRPr="000E1CAF">
        <w:rPr>
          <w:rFonts w:ascii="Times New Roman" w:hAnsi="Times New Roman" w:cs="Times New Roman"/>
          <w:sz w:val="24"/>
          <w:szCs w:val="24"/>
          <w:shd w:val="clear" w:color="auto" w:fill="FFFFFF"/>
        </w:rPr>
        <w:t>Geomyces</w:t>
      </w:r>
      <w:proofErr w:type="spellEnd"/>
      <w:r w:rsidR="000E1CAF" w:rsidRPr="000E1CAF">
        <w:rPr>
          <w:rFonts w:ascii="Times New Roman" w:hAnsi="Times New Roman" w:cs="Times New Roman"/>
          <w:sz w:val="24"/>
          <w:szCs w:val="24"/>
          <w:shd w:val="clear" w:color="auto" w:fill="FFFFFF"/>
        </w:rPr>
        <w:t xml:space="preserve">, </w:t>
      </w:r>
      <w:proofErr w:type="spellStart"/>
      <w:r w:rsidR="000E1CAF" w:rsidRPr="000E1CAF">
        <w:rPr>
          <w:rFonts w:ascii="Times New Roman" w:hAnsi="Times New Roman" w:cs="Times New Roman"/>
          <w:sz w:val="24"/>
          <w:szCs w:val="24"/>
          <w:shd w:val="clear" w:color="auto" w:fill="FFFFFF"/>
        </w:rPr>
        <w:t>Glomus</w:t>
      </w:r>
      <w:proofErr w:type="spellEnd"/>
      <w:r w:rsidR="000E1CAF" w:rsidRPr="000E1CAF">
        <w:rPr>
          <w:rFonts w:ascii="Times New Roman" w:hAnsi="Times New Roman" w:cs="Times New Roman"/>
          <w:sz w:val="24"/>
          <w:szCs w:val="24"/>
          <w:shd w:val="clear" w:color="auto" w:fill="FFFFFF"/>
        </w:rPr>
        <w:t xml:space="preserve">, </w:t>
      </w:r>
      <w:proofErr w:type="spellStart"/>
      <w:r w:rsidR="000E1CAF" w:rsidRPr="000E1CAF">
        <w:rPr>
          <w:rFonts w:ascii="Times New Roman" w:hAnsi="Times New Roman" w:cs="Times New Roman"/>
          <w:sz w:val="24"/>
          <w:szCs w:val="24"/>
          <w:shd w:val="clear" w:color="auto" w:fill="FFFFFF"/>
        </w:rPr>
        <w:t>Leptospora</w:t>
      </w:r>
      <w:proofErr w:type="spellEnd"/>
      <w:r w:rsidR="000E1CAF" w:rsidRPr="000E1CAF">
        <w:rPr>
          <w:rFonts w:ascii="Times New Roman" w:hAnsi="Times New Roman" w:cs="Times New Roman"/>
          <w:sz w:val="24"/>
          <w:szCs w:val="24"/>
          <w:shd w:val="clear" w:color="auto" w:fill="FFFFFF"/>
        </w:rPr>
        <w:t xml:space="preserve">, </w:t>
      </w:r>
      <w:proofErr w:type="spellStart"/>
      <w:r w:rsidR="000E1CAF" w:rsidRPr="000E1CAF">
        <w:rPr>
          <w:rFonts w:ascii="Times New Roman" w:hAnsi="Times New Roman" w:cs="Times New Roman"/>
          <w:sz w:val="24"/>
          <w:szCs w:val="24"/>
          <w:shd w:val="clear" w:color="auto" w:fill="FFFFFF"/>
        </w:rPr>
        <w:t>Metarhizium</w:t>
      </w:r>
      <w:proofErr w:type="spellEnd"/>
      <w:r w:rsidR="000E1CAF" w:rsidRPr="000E1CAF">
        <w:rPr>
          <w:rFonts w:ascii="Times New Roman" w:hAnsi="Times New Roman" w:cs="Times New Roman"/>
          <w:sz w:val="24"/>
          <w:szCs w:val="24"/>
          <w:shd w:val="clear" w:color="auto" w:fill="FFFFFF"/>
        </w:rPr>
        <w:t xml:space="preserve">, </w:t>
      </w:r>
      <w:proofErr w:type="spellStart"/>
      <w:r w:rsidR="000E1CAF" w:rsidRPr="000E1CAF">
        <w:rPr>
          <w:rFonts w:ascii="Times New Roman" w:hAnsi="Times New Roman" w:cs="Times New Roman"/>
          <w:sz w:val="24"/>
          <w:szCs w:val="24"/>
          <w:shd w:val="clear" w:color="auto" w:fill="FFFFFF"/>
        </w:rPr>
        <w:t>Microdochium</w:t>
      </w:r>
      <w:proofErr w:type="spellEnd"/>
      <w:r w:rsidR="000E1CAF" w:rsidRPr="000E1CAF">
        <w:rPr>
          <w:rFonts w:ascii="Times New Roman" w:hAnsi="Times New Roman" w:cs="Times New Roman"/>
          <w:sz w:val="24"/>
          <w:szCs w:val="24"/>
          <w:shd w:val="clear" w:color="auto" w:fill="FFFFFF"/>
        </w:rPr>
        <w:t xml:space="preserve">, </w:t>
      </w:r>
      <w:proofErr w:type="spellStart"/>
      <w:r w:rsidR="000E1CAF" w:rsidRPr="000E1CAF">
        <w:rPr>
          <w:rFonts w:ascii="Times New Roman" w:hAnsi="Times New Roman" w:cs="Times New Roman"/>
          <w:sz w:val="24"/>
          <w:szCs w:val="24"/>
          <w:shd w:val="clear" w:color="auto" w:fill="FFFFFF"/>
        </w:rPr>
        <w:t>Neotyphodium</w:t>
      </w:r>
      <w:proofErr w:type="spellEnd"/>
      <w:r w:rsidR="000E1CAF" w:rsidRPr="000E1CAF">
        <w:rPr>
          <w:rFonts w:ascii="Times New Roman" w:hAnsi="Times New Roman" w:cs="Times New Roman"/>
          <w:sz w:val="24"/>
          <w:szCs w:val="24"/>
          <w:shd w:val="clear" w:color="auto" w:fill="FFFFFF"/>
        </w:rPr>
        <w:t xml:space="preserve">, </w:t>
      </w:r>
      <w:proofErr w:type="spellStart"/>
      <w:r w:rsidR="000E1CAF" w:rsidRPr="000E1CAF">
        <w:rPr>
          <w:rFonts w:ascii="Times New Roman" w:hAnsi="Times New Roman" w:cs="Times New Roman"/>
          <w:sz w:val="24"/>
          <w:szCs w:val="24"/>
          <w:shd w:val="clear" w:color="auto" w:fill="FFFFFF"/>
        </w:rPr>
        <w:t>Ophiognomonia</w:t>
      </w:r>
      <w:proofErr w:type="spellEnd"/>
      <w:r w:rsidR="000E1CAF" w:rsidRPr="000E1CAF">
        <w:rPr>
          <w:rFonts w:ascii="Times New Roman" w:hAnsi="Times New Roman" w:cs="Times New Roman"/>
          <w:sz w:val="24"/>
          <w:szCs w:val="24"/>
          <w:shd w:val="clear" w:color="auto" w:fill="FFFFFF"/>
        </w:rPr>
        <w:t xml:space="preserve">, </w:t>
      </w:r>
      <w:proofErr w:type="spellStart"/>
      <w:r w:rsidR="000E1CAF" w:rsidRPr="000E1CAF">
        <w:rPr>
          <w:rFonts w:ascii="Times New Roman" w:hAnsi="Times New Roman" w:cs="Times New Roman"/>
          <w:sz w:val="24"/>
          <w:szCs w:val="24"/>
          <w:shd w:val="clear" w:color="auto" w:fill="FFFFFF"/>
        </w:rPr>
        <w:t>Paecilomyces</w:t>
      </w:r>
      <w:proofErr w:type="spellEnd"/>
      <w:r w:rsidR="000E1CAF" w:rsidRPr="000E1CAF">
        <w:rPr>
          <w:rFonts w:ascii="Times New Roman" w:hAnsi="Times New Roman" w:cs="Times New Roman"/>
          <w:sz w:val="24"/>
          <w:szCs w:val="24"/>
          <w:shd w:val="clear" w:color="auto" w:fill="FFFFFF"/>
        </w:rPr>
        <w:t xml:space="preserve">, </w:t>
      </w:r>
      <w:proofErr w:type="spellStart"/>
      <w:r w:rsidR="000E1CAF" w:rsidRPr="000E1CAF">
        <w:rPr>
          <w:rFonts w:ascii="Times New Roman" w:hAnsi="Times New Roman" w:cs="Times New Roman"/>
          <w:sz w:val="24"/>
          <w:szCs w:val="24"/>
          <w:shd w:val="clear" w:color="auto" w:fill="FFFFFF"/>
        </w:rPr>
        <w:t>Penicillium</w:t>
      </w:r>
      <w:proofErr w:type="spellEnd"/>
      <w:r w:rsidR="000E1CAF" w:rsidRPr="000E1CAF">
        <w:rPr>
          <w:rFonts w:ascii="Times New Roman" w:hAnsi="Times New Roman" w:cs="Times New Roman"/>
          <w:sz w:val="24"/>
          <w:szCs w:val="24"/>
          <w:shd w:val="clear" w:color="auto" w:fill="FFFFFF"/>
        </w:rPr>
        <w:t xml:space="preserve">, </w:t>
      </w:r>
      <w:proofErr w:type="spellStart"/>
      <w:r w:rsidR="000E1CAF" w:rsidRPr="000E1CAF">
        <w:rPr>
          <w:rFonts w:ascii="Times New Roman" w:hAnsi="Times New Roman" w:cs="Times New Roman"/>
          <w:sz w:val="24"/>
          <w:szCs w:val="24"/>
          <w:shd w:val="clear" w:color="auto" w:fill="FFFFFF"/>
        </w:rPr>
        <w:t>Phaeomoniella</w:t>
      </w:r>
      <w:proofErr w:type="spellEnd"/>
      <w:r w:rsidR="000E1CAF" w:rsidRPr="000E1CAF">
        <w:rPr>
          <w:rFonts w:ascii="Times New Roman" w:hAnsi="Times New Roman" w:cs="Times New Roman"/>
          <w:sz w:val="24"/>
          <w:szCs w:val="24"/>
          <w:shd w:val="clear" w:color="auto" w:fill="FFFFFF"/>
        </w:rPr>
        <w:t xml:space="preserve">, </w:t>
      </w:r>
      <w:proofErr w:type="spellStart"/>
      <w:r w:rsidR="000E1CAF" w:rsidRPr="000E1CAF">
        <w:rPr>
          <w:rFonts w:ascii="Times New Roman" w:hAnsi="Times New Roman" w:cs="Times New Roman"/>
          <w:sz w:val="24"/>
          <w:szCs w:val="24"/>
          <w:shd w:val="clear" w:color="auto" w:fill="FFFFFF"/>
        </w:rPr>
        <w:t>Phyllosticta</w:t>
      </w:r>
      <w:proofErr w:type="spellEnd"/>
      <w:r w:rsidR="000E1CAF" w:rsidRPr="000E1CAF">
        <w:rPr>
          <w:rFonts w:ascii="Times New Roman" w:hAnsi="Times New Roman" w:cs="Times New Roman"/>
          <w:sz w:val="24"/>
          <w:szCs w:val="24"/>
          <w:shd w:val="clear" w:color="auto" w:fill="FFFFFF"/>
        </w:rPr>
        <w:t xml:space="preserve">, </w:t>
      </w:r>
      <w:proofErr w:type="spellStart"/>
      <w:r w:rsidR="000E1CAF" w:rsidRPr="000E1CAF">
        <w:rPr>
          <w:rFonts w:ascii="Times New Roman" w:hAnsi="Times New Roman" w:cs="Times New Roman"/>
          <w:sz w:val="24"/>
          <w:szCs w:val="24"/>
          <w:shd w:val="clear" w:color="auto" w:fill="FFFFFF"/>
        </w:rPr>
        <w:t>Piriformospora</w:t>
      </w:r>
      <w:proofErr w:type="spellEnd"/>
      <w:r w:rsidR="000E1CAF" w:rsidRPr="000E1CAF">
        <w:rPr>
          <w:rFonts w:ascii="Times New Roman" w:hAnsi="Times New Roman" w:cs="Times New Roman"/>
          <w:sz w:val="24"/>
          <w:szCs w:val="24"/>
          <w:shd w:val="clear" w:color="auto" w:fill="FFFFFF"/>
        </w:rPr>
        <w:t xml:space="preserve">, </w:t>
      </w:r>
      <w:proofErr w:type="spellStart"/>
      <w:r w:rsidR="000E1CAF" w:rsidRPr="000E1CAF">
        <w:rPr>
          <w:rFonts w:ascii="Times New Roman" w:hAnsi="Times New Roman" w:cs="Times New Roman"/>
          <w:sz w:val="24"/>
          <w:szCs w:val="24"/>
          <w:shd w:val="clear" w:color="auto" w:fill="FFFFFF"/>
        </w:rPr>
        <w:t>Rhizoctonia</w:t>
      </w:r>
      <w:proofErr w:type="spellEnd"/>
      <w:r w:rsidR="000E1CAF" w:rsidRPr="000E1CAF">
        <w:rPr>
          <w:rFonts w:ascii="Times New Roman" w:hAnsi="Times New Roman" w:cs="Times New Roman"/>
          <w:sz w:val="24"/>
          <w:szCs w:val="24"/>
          <w:shd w:val="clear" w:color="auto" w:fill="FFFFFF"/>
        </w:rPr>
        <w:t xml:space="preserve">, </w:t>
      </w:r>
      <w:proofErr w:type="spellStart"/>
      <w:r w:rsidR="000E1CAF" w:rsidRPr="000E1CAF">
        <w:rPr>
          <w:rFonts w:ascii="Times New Roman" w:hAnsi="Times New Roman" w:cs="Times New Roman"/>
          <w:sz w:val="24"/>
          <w:szCs w:val="24"/>
          <w:shd w:val="clear" w:color="auto" w:fill="FFFFFF"/>
        </w:rPr>
        <w:t>Rhizopus</w:t>
      </w:r>
      <w:proofErr w:type="spellEnd"/>
      <w:r w:rsidR="000E1CAF" w:rsidRPr="000E1CAF">
        <w:rPr>
          <w:rFonts w:ascii="Times New Roman" w:hAnsi="Times New Roman" w:cs="Times New Roman"/>
          <w:sz w:val="24"/>
          <w:szCs w:val="24"/>
          <w:shd w:val="clear" w:color="auto" w:fill="FFFFFF"/>
        </w:rPr>
        <w:t xml:space="preserve">, </w:t>
      </w:r>
      <w:proofErr w:type="spellStart"/>
      <w:r w:rsidR="000E1CAF" w:rsidRPr="000E1CAF">
        <w:rPr>
          <w:rFonts w:ascii="Times New Roman" w:hAnsi="Times New Roman" w:cs="Times New Roman"/>
          <w:sz w:val="24"/>
          <w:szCs w:val="24"/>
          <w:shd w:val="clear" w:color="auto" w:fill="FFFFFF"/>
        </w:rPr>
        <w:t>Rhodotorula</w:t>
      </w:r>
      <w:proofErr w:type="spellEnd"/>
      <w:r w:rsidR="000E1CAF" w:rsidRPr="000E1CAF">
        <w:rPr>
          <w:rFonts w:ascii="Times New Roman" w:hAnsi="Times New Roman" w:cs="Times New Roman"/>
          <w:sz w:val="24"/>
          <w:szCs w:val="24"/>
          <w:shd w:val="clear" w:color="auto" w:fill="FFFFFF"/>
        </w:rPr>
        <w:t xml:space="preserve">, </w:t>
      </w:r>
      <w:proofErr w:type="spellStart"/>
      <w:r w:rsidR="000E1CAF" w:rsidRPr="000E1CAF">
        <w:rPr>
          <w:rFonts w:ascii="Times New Roman" w:hAnsi="Times New Roman" w:cs="Times New Roman"/>
          <w:sz w:val="24"/>
          <w:szCs w:val="24"/>
          <w:shd w:val="clear" w:color="auto" w:fill="FFFFFF"/>
        </w:rPr>
        <w:t>Talaromyces</w:t>
      </w:r>
      <w:proofErr w:type="spellEnd"/>
      <w:r w:rsidR="000E1CAF" w:rsidRPr="000E1CAF">
        <w:rPr>
          <w:rFonts w:ascii="Times New Roman" w:hAnsi="Times New Roman" w:cs="Times New Roman"/>
          <w:sz w:val="24"/>
          <w:szCs w:val="24"/>
          <w:shd w:val="clear" w:color="auto" w:fill="FFFFFF"/>
        </w:rPr>
        <w:t xml:space="preserve">, </w:t>
      </w:r>
      <w:proofErr w:type="spellStart"/>
      <w:r w:rsidR="000E1CAF" w:rsidRPr="000E1CAF">
        <w:rPr>
          <w:rFonts w:ascii="Times New Roman" w:hAnsi="Times New Roman" w:cs="Times New Roman"/>
          <w:sz w:val="24"/>
          <w:szCs w:val="24"/>
          <w:shd w:val="clear" w:color="auto" w:fill="FFFFFF"/>
        </w:rPr>
        <w:t>Trichoderma</w:t>
      </w:r>
      <w:proofErr w:type="spellEnd"/>
      <w:r w:rsidR="000E1CAF" w:rsidRPr="000E1CAF">
        <w:rPr>
          <w:rFonts w:ascii="Times New Roman" w:hAnsi="Times New Roman" w:cs="Times New Roman"/>
          <w:sz w:val="24"/>
          <w:szCs w:val="24"/>
          <w:shd w:val="clear" w:color="auto" w:fill="FFFFFF"/>
        </w:rPr>
        <w:t xml:space="preserve">, </w:t>
      </w:r>
      <w:proofErr w:type="spellStart"/>
      <w:r w:rsidR="000E1CAF" w:rsidRPr="000E1CAF">
        <w:rPr>
          <w:rFonts w:ascii="Times New Roman" w:hAnsi="Times New Roman" w:cs="Times New Roman"/>
          <w:sz w:val="24"/>
          <w:szCs w:val="24"/>
          <w:shd w:val="clear" w:color="auto" w:fill="FFFFFF"/>
        </w:rPr>
        <w:t>Wallemia</w:t>
      </w:r>
      <w:proofErr w:type="spellEnd"/>
      <w:r w:rsidR="000E1CAF" w:rsidRPr="000E1CAF">
        <w:rPr>
          <w:rFonts w:ascii="Times New Roman" w:hAnsi="Times New Roman" w:cs="Times New Roman"/>
          <w:sz w:val="24"/>
          <w:szCs w:val="24"/>
          <w:shd w:val="clear" w:color="auto" w:fill="FFFFFF"/>
        </w:rPr>
        <w:t xml:space="preserve">, and </w:t>
      </w:r>
      <w:proofErr w:type="spellStart"/>
      <w:r w:rsidR="000E1CAF" w:rsidRPr="000E1CAF">
        <w:rPr>
          <w:rFonts w:ascii="Times New Roman" w:hAnsi="Times New Roman" w:cs="Times New Roman"/>
          <w:sz w:val="24"/>
          <w:szCs w:val="24"/>
          <w:shd w:val="clear" w:color="auto" w:fill="FFFFFF"/>
        </w:rPr>
        <w:t>Xylaria</w:t>
      </w:r>
      <w:proofErr w:type="spellEnd"/>
      <w:r w:rsidR="000E1CAF" w:rsidRPr="000E1CAF">
        <w:rPr>
          <w:rFonts w:ascii="Times New Roman" w:hAnsi="Times New Roman" w:cs="Times New Roman"/>
          <w:sz w:val="24"/>
          <w:szCs w:val="24"/>
          <w:shd w:val="clear" w:color="auto" w:fill="FFFFFF"/>
        </w:rPr>
        <w:t>.</w:t>
      </w:r>
    </w:p>
    <w:p w:rsidR="000E1CAF" w:rsidRDefault="000E1CAF" w:rsidP="000E1CAF">
      <w:pPr>
        <w:tabs>
          <w:tab w:val="left" w:pos="2410"/>
        </w:tabs>
        <w:jc w:val="both"/>
        <w:rPr>
          <w:rFonts w:ascii="Times New Roman" w:hAnsi="Times New Roman" w:cs="Times New Roman"/>
          <w:sz w:val="24"/>
          <w:szCs w:val="24"/>
          <w:shd w:val="clear" w:color="auto" w:fill="FFFFFF"/>
        </w:rPr>
      </w:pPr>
    </w:p>
    <w:p w:rsidR="00C95060" w:rsidRPr="00C95060" w:rsidRDefault="00C95060" w:rsidP="000E1CAF">
      <w:pPr>
        <w:tabs>
          <w:tab w:val="left" w:pos="2410"/>
        </w:tabs>
        <w:jc w:val="both"/>
        <w:rPr>
          <w:rFonts w:ascii="Arial" w:eastAsia="Times New Roman" w:hAnsi="Arial" w:cs="Arial"/>
          <w:vanish/>
          <w:sz w:val="16"/>
          <w:szCs w:val="16"/>
        </w:rPr>
      </w:pPr>
      <w:r w:rsidRPr="00C95060">
        <w:rPr>
          <w:rFonts w:ascii="Arial" w:eastAsia="Times New Roman" w:hAnsi="Arial" w:cs="Arial"/>
          <w:vanish/>
          <w:sz w:val="16"/>
          <w:szCs w:val="16"/>
        </w:rPr>
        <w:lastRenderedPageBreak/>
        <w:t>Top of Form</w:t>
      </w:r>
    </w:p>
    <w:p w:rsidR="00971340" w:rsidRPr="00E363CC" w:rsidRDefault="00971340" w:rsidP="00E363CC">
      <w:pPr>
        <w:shd w:val="clear" w:color="auto" w:fill="FFFFFF"/>
        <w:tabs>
          <w:tab w:val="left" w:pos="2410"/>
        </w:tabs>
        <w:spacing w:after="0"/>
        <w:jc w:val="both"/>
        <w:rPr>
          <w:rFonts w:ascii="Times New Roman" w:hAnsi="Times New Roman" w:cs="Times New Roman"/>
          <w:b/>
          <w:sz w:val="24"/>
          <w:szCs w:val="24"/>
        </w:rPr>
      </w:pPr>
    </w:p>
    <w:p w:rsidR="00971340" w:rsidRPr="00E363CC" w:rsidRDefault="00971340" w:rsidP="00E363CC">
      <w:pPr>
        <w:shd w:val="clear" w:color="auto" w:fill="FFFFFF"/>
        <w:tabs>
          <w:tab w:val="left" w:pos="2410"/>
        </w:tabs>
        <w:spacing w:after="0"/>
        <w:jc w:val="both"/>
        <w:rPr>
          <w:rFonts w:ascii="Times New Roman" w:hAnsi="Times New Roman" w:cs="Times New Roman"/>
          <w:b/>
          <w:sz w:val="24"/>
          <w:szCs w:val="24"/>
        </w:rPr>
      </w:pPr>
      <w:r w:rsidRPr="00E363CC">
        <w:rPr>
          <w:rFonts w:ascii="Times New Roman" w:hAnsi="Times New Roman" w:cs="Times New Roman"/>
          <w:b/>
          <w:sz w:val="24"/>
          <w:szCs w:val="24"/>
        </w:rPr>
        <w:t>1.4.2 Endophytic fungus producing secondary metabolites.</w:t>
      </w:r>
    </w:p>
    <w:p w:rsidR="00B37BEF" w:rsidRPr="00E363CC" w:rsidRDefault="00B37BEF" w:rsidP="00E363CC">
      <w:pPr>
        <w:shd w:val="clear" w:color="auto" w:fill="FFFFFF"/>
        <w:tabs>
          <w:tab w:val="left" w:pos="2410"/>
        </w:tabs>
        <w:spacing w:after="0"/>
        <w:jc w:val="both"/>
        <w:rPr>
          <w:rFonts w:ascii="Times New Roman" w:hAnsi="Times New Roman" w:cs="Times New Roman"/>
          <w:sz w:val="24"/>
          <w:szCs w:val="24"/>
        </w:rPr>
      </w:pPr>
    </w:p>
    <w:p w:rsidR="00777BC5" w:rsidRDefault="00EB6FB6" w:rsidP="00E363CC">
      <w:pPr>
        <w:shd w:val="clear" w:color="auto" w:fill="FFFFFF"/>
        <w:tabs>
          <w:tab w:val="left" w:pos="2410"/>
        </w:tabs>
        <w:spacing w:after="0"/>
        <w:jc w:val="both"/>
        <w:rPr>
          <w:rFonts w:ascii="Times New Roman" w:hAnsi="Times New Roman" w:cs="Times New Roman"/>
          <w:sz w:val="24"/>
          <w:szCs w:val="24"/>
        </w:rPr>
      </w:pPr>
      <w:r w:rsidRPr="00EB6FB6">
        <w:rPr>
          <w:rFonts w:ascii="Times New Roman" w:hAnsi="Times New Roman" w:cs="Times New Roman"/>
          <w:sz w:val="24"/>
          <w:szCs w:val="24"/>
        </w:rPr>
        <w:t xml:space="preserve">Among the active secondary metabolites that fungus </w:t>
      </w:r>
      <w:proofErr w:type="spellStart"/>
      <w:r w:rsidRPr="00EB6FB6">
        <w:rPr>
          <w:rFonts w:ascii="Times New Roman" w:hAnsi="Times New Roman" w:cs="Times New Roman"/>
          <w:sz w:val="24"/>
          <w:szCs w:val="24"/>
        </w:rPr>
        <w:t>endophytes</w:t>
      </w:r>
      <w:proofErr w:type="spellEnd"/>
      <w:r w:rsidRPr="00EB6FB6">
        <w:rPr>
          <w:rFonts w:ascii="Times New Roman" w:hAnsi="Times New Roman" w:cs="Times New Roman"/>
          <w:sz w:val="24"/>
          <w:szCs w:val="24"/>
        </w:rPr>
        <w:t xml:space="preserve"> can produce are alkaloids, various amides, and other compounds containing nitrogen (</w:t>
      </w:r>
      <w:proofErr w:type="spellStart"/>
      <w:r w:rsidRPr="00EB6FB6">
        <w:rPr>
          <w:rFonts w:ascii="Times New Roman" w:hAnsi="Times New Roman" w:cs="Times New Roman"/>
          <w:sz w:val="24"/>
          <w:szCs w:val="24"/>
        </w:rPr>
        <w:t>Rustamova</w:t>
      </w:r>
      <w:proofErr w:type="spellEnd"/>
      <w:r w:rsidRPr="00EB6FB6">
        <w:rPr>
          <w:rFonts w:ascii="Times New Roman" w:hAnsi="Times New Roman" w:cs="Times New Roman"/>
          <w:sz w:val="24"/>
          <w:szCs w:val="24"/>
        </w:rPr>
        <w:t xml:space="preserve"> et al., 2020). Numerous types of secondary metabolites are produced by </w:t>
      </w:r>
      <w:proofErr w:type="spellStart"/>
      <w:r w:rsidRPr="00EB6FB6">
        <w:rPr>
          <w:rFonts w:ascii="Times New Roman" w:hAnsi="Times New Roman" w:cs="Times New Roman"/>
          <w:sz w:val="24"/>
          <w:szCs w:val="24"/>
        </w:rPr>
        <w:t>endophytic</w:t>
      </w:r>
      <w:proofErr w:type="spellEnd"/>
      <w:r w:rsidRPr="00EB6FB6">
        <w:rPr>
          <w:rFonts w:ascii="Times New Roman" w:hAnsi="Times New Roman" w:cs="Times New Roman"/>
          <w:sz w:val="24"/>
          <w:szCs w:val="24"/>
        </w:rPr>
        <w:t xml:space="preserve"> fungus. Antibacterial substances generated by </w:t>
      </w:r>
      <w:proofErr w:type="spellStart"/>
      <w:r w:rsidRPr="00EB6FB6">
        <w:rPr>
          <w:rFonts w:ascii="Times New Roman" w:hAnsi="Times New Roman" w:cs="Times New Roman"/>
          <w:sz w:val="24"/>
          <w:szCs w:val="24"/>
        </w:rPr>
        <w:t>Periconia</w:t>
      </w:r>
      <w:proofErr w:type="spellEnd"/>
      <w:r w:rsidRPr="00EB6FB6">
        <w:rPr>
          <w:rFonts w:ascii="Times New Roman" w:hAnsi="Times New Roman" w:cs="Times New Roman"/>
          <w:sz w:val="24"/>
          <w:szCs w:val="24"/>
        </w:rPr>
        <w:t xml:space="preserve"> sp., </w:t>
      </w:r>
      <w:proofErr w:type="spellStart"/>
      <w:r w:rsidRPr="00EB6FB6">
        <w:rPr>
          <w:rFonts w:ascii="Times New Roman" w:hAnsi="Times New Roman" w:cs="Times New Roman"/>
          <w:sz w:val="24"/>
          <w:szCs w:val="24"/>
        </w:rPr>
        <w:t>Penicillium</w:t>
      </w:r>
      <w:proofErr w:type="spellEnd"/>
      <w:r w:rsidRPr="00EB6FB6">
        <w:rPr>
          <w:rFonts w:ascii="Times New Roman" w:hAnsi="Times New Roman" w:cs="Times New Roman"/>
          <w:sz w:val="24"/>
          <w:szCs w:val="24"/>
        </w:rPr>
        <w:t xml:space="preserve"> microspore, </w:t>
      </w:r>
      <w:proofErr w:type="spellStart"/>
      <w:r w:rsidRPr="00EB6FB6">
        <w:rPr>
          <w:rFonts w:ascii="Times New Roman" w:hAnsi="Times New Roman" w:cs="Times New Roman"/>
          <w:sz w:val="24"/>
          <w:szCs w:val="24"/>
        </w:rPr>
        <w:t>Phomopsis</w:t>
      </w:r>
      <w:proofErr w:type="spellEnd"/>
      <w:r w:rsidRPr="00EB6FB6">
        <w:rPr>
          <w:rFonts w:ascii="Times New Roman" w:hAnsi="Times New Roman" w:cs="Times New Roman"/>
          <w:sz w:val="24"/>
          <w:szCs w:val="24"/>
        </w:rPr>
        <w:t xml:space="preserve"> sp., </w:t>
      </w:r>
      <w:proofErr w:type="spellStart"/>
      <w:r w:rsidRPr="00EB6FB6">
        <w:rPr>
          <w:rFonts w:ascii="Times New Roman" w:hAnsi="Times New Roman" w:cs="Times New Roman"/>
          <w:sz w:val="24"/>
          <w:szCs w:val="24"/>
        </w:rPr>
        <w:t>Aspergillus</w:t>
      </w:r>
      <w:proofErr w:type="spellEnd"/>
      <w:r w:rsidRPr="00EB6FB6">
        <w:rPr>
          <w:rFonts w:ascii="Times New Roman" w:hAnsi="Times New Roman" w:cs="Times New Roman"/>
          <w:sz w:val="24"/>
          <w:szCs w:val="24"/>
        </w:rPr>
        <w:t xml:space="preserve"> </w:t>
      </w:r>
      <w:proofErr w:type="spellStart"/>
      <w:r w:rsidRPr="00EB6FB6">
        <w:rPr>
          <w:rFonts w:ascii="Times New Roman" w:hAnsi="Times New Roman" w:cs="Times New Roman"/>
          <w:sz w:val="24"/>
          <w:szCs w:val="24"/>
        </w:rPr>
        <w:t>clavatus</w:t>
      </w:r>
      <w:proofErr w:type="spellEnd"/>
      <w:r w:rsidRPr="00EB6FB6">
        <w:rPr>
          <w:rFonts w:ascii="Times New Roman" w:hAnsi="Times New Roman" w:cs="Times New Roman"/>
          <w:sz w:val="24"/>
          <w:szCs w:val="24"/>
        </w:rPr>
        <w:t xml:space="preserve">, </w:t>
      </w:r>
      <w:proofErr w:type="spellStart"/>
      <w:r w:rsidRPr="00EB6FB6">
        <w:rPr>
          <w:rFonts w:ascii="Times New Roman" w:hAnsi="Times New Roman" w:cs="Times New Roman"/>
          <w:sz w:val="24"/>
          <w:szCs w:val="24"/>
        </w:rPr>
        <w:t>Phomopsis</w:t>
      </w:r>
      <w:proofErr w:type="spellEnd"/>
      <w:r w:rsidRPr="00EB6FB6">
        <w:rPr>
          <w:rFonts w:ascii="Times New Roman" w:hAnsi="Times New Roman" w:cs="Times New Roman"/>
          <w:sz w:val="24"/>
          <w:szCs w:val="24"/>
        </w:rPr>
        <w:t xml:space="preserve"> sp., and </w:t>
      </w:r>
      <w:proofErr w:type="spellStart"/>
      <w:r w:rsidRPr="00EB6FB6">
        <w:rPr>
          <w:rFonts w:ascii="Times New Roman" w:hAnsi="Times New Roman" w:cs="Times New Roman"/>
          <w:sz w:val="24"/>
          <w:szCs w:val="24"/>
        </w:rPr>
        <w:t>Fusarium</w:t>
      </w:r>
      <w:proofErr w:type="spellEnd"/>
      <w:r w:rsidRPr="00EB6FB6">
        <w:rPr>
          <w:rFonts w:ascii="Times New Roman" w:hAnsi="Times New Roman" w:cs="Times New Roman"/>
          <w:sz w:val="24"/>
          <w:szCs w:val="24"/>
        </w:rPr>
        <w:t xml:space="preserve"> sp., respectively, include </w:t>
      </w:r>
      <w:proofErr w:type="spellStart"/>
      <w:r w:rsidRPr="00EB6FB6">
        <w:rPr>
          <w:rFonts w:ascii="Times New Roman" w:hAnsi="Times New Roman" w:cs="Times New Roman"/>
          <w:sz w:val="24"/>
          <w:szCs w:val="24"/>
        </w:rPr>
        <w:t>Periconicin</w:t>
      </w:r>
      <w:proofErr w:type="spellEnd"/>
      <w:r w:rsidRPr="00EB6FB6">
        <w:rPr>
          <w:rFonts w:ascii="Times New Roman" w:hAnsi="Times New Roman" w:cs="Times New Roman"/>
          <w:sz w:val="24"/>
          <w:szCs w:val="24"/>
        </w:rPr>
        <w:t xml:space="preserve"> A and B, </w:t>
      </w:r>
      <w:proofErr w:type="spellStart"/>
      <w:r w:rsidRPr="00EB6FB6">
        <w:rPr>
          <w:rFonts w:ascii="Times New Roman" w:hAnsi="Times New Roman" w:cs="Times New Roman"/>
          <w:sz w:val="24"/>
          <w:szCs w:val="24"/>
        </w:rPr>
        <w:t>Petacin</w:t>
      </w:r>
      <w:proofErr w:type="spellEnd"/>
      <w:r w:rsidRPr="00EB6FB6">
        <w:rPr>
          <w:rFonts w:ascii="Times New Roman" w:hAnsi="Times New Roman" w:cs="Times New Roman"/>
          <w:sz w:val="24"/>
          <w:szCs w:val="24"/>
        </w:rPr>
        <w:t xml:space="preserve">, </w:t>
      </w:r>
      <w:proofErr w:type="spellStart"/>
      <w:r w:rsidRPr="00EB6FB6">
        <w:rPr>
          <w:rFonts w:ascii="Times New Roman" w:hAnsi="Times New Roman" w:cs="Times New Roman"/>
          <w:sz w:val="24"/>
          <w:szCs w:val="24"/>
        </w:rPr>
        <w:t>Phomol</w:t>
      </w:r>
      <w:proofErr w:type="spellEnd"/>
      <w:r w:rsidRPr="00EB6FB6">
        <w:rPr>
          <w:rFonts w:ascii="Times New Roman" w:hAnsi="Times New Roman" w:cs="Times New Roman"/>
          <w:sz w:val="24"/>
          <w:szCs w:val="24"/>
        </w:rPr>
        <w:t xml:space="preserve">, Mullein, </w:t>
      </w:r>
      <w:proofErr w:type="spellStart"/>
      <w:r w:rsidRPr="00EB6FB6">
        <w:rPr>
          <w:rFonts w:ascii="Times New Roman" w:hAnsi="Times New Roman" w:cs="Times New Roman"/>
          <w:sz w:val="24"/>
          <w:szCs w:val="24"/>
        </w:rPr>
        <w:t>Brefeldin</w:t>
      </w:r>
      <w:proofErr w:type="spellEnd"/>
      <w:r w:rsidRPr="00EB6FB6">
        <w:rPr>
          <w:rFonts w:ascii="Times New Roman" w:hAnsi="Times New Roman" w:cs="Times New Roman"/>
          <w:sz w:val="24"/>
          <w:szCs w:val="24"/>
        </w:rPr>
        <w:t xml:space="preserve"> A, </w:t>
      </w:r>
      <w:proofErr w:type="spellStart"/>
      <w:r w:rsidRPr="00EB6FB6">
        <w:rPr>
          <w:rFonts w:ascii="Times New Roman" w:hAnsi="Times New Roman" w:cs="Times New Roman"/>
          <w:sz w:val="24"/>
          <w:szCs w:val="24"/>
        </w:rPr>
        <w:t>Uridine</w:t>
      </w:r>
      <w:proofErr w:type="spellEnd"/>
      <w:r w:rsidRPr="00EB6FB6">
        <w:rPr>
          <w:rFonts w:ascii="Times New Roman" w:hAnsi="Times New Roman" w:cs="Times New Roman"/>
          <w:sz w:val="24"/>
          <w:szCs w:val="24"/>
        </w:rPr>
        <w:t xml:space="preserve">, and </w:t>
      </w:r>
      <w:proofErr w:type="spellStart"/>
      <w:r w:rsidRPr="00EB6FB6">
        <w:rPr>
          <w:rFonts w:ascii="Times New Roman" w:hAnsi="Times New Roman" w:cs="Times New Roman"/>
          <w:sz w:val="24"/>
          <w:szCs w:val="24"/>
        </w:rPr>
        <w:t>Cerebrocoide</w:t>
      </w:r>
      <w:proofErr w:type="spellEnd"/>
      <w:r w:rsidRPr="00EB6FB6">
        <w:rPr>
          <w:rFonts w:ascii="Times New Roman" w:hAnsi="Times New Roman" w:cs="Times New Roman"/>
          <w:sz w:val="24"/>
          <w:szCs w:val="24"/>
        </w:rPr>
        <w:t xml:space="preserve"> (</w:t>
      </w:r>
      <w:proofErr w:type="spellStart"/>
      <w:r w:rsidRPr="00EB6FB6">
        <w:rPr>
          <w:rFonts w:ascii="Times New Roman" w:hAnsi="Times New Roman" w:cs="Times New Roman"/>
          <w:sz w:val="24"/>
          <w:szCs w:val="24"/>
        </w:rPr>
        <w:t>Guo</w:t>
      </w:r>
      <w:proofErr w:type="spellEnd"/>
      <w:r w:rsidRPr="00EB6FB6">
        <w:rPr>
          <w:rFonts w:ascii="Times New Roman" w:hAnsi="Times New Roman" w:cs="Times New Roman"/>
          <w:sz w:val="24"/>
          <w:szCs w:val="24"/>
        </w:rPr>
        <w:t xml:space="preserve"> et al., 2000; Kim et al. The chemicals </w:t>
      </w:r>
      <w:proofErr w:type="spellStart"/>
      <w:r w:rsidRPr="00EB6FB6">
        <w:rPr>
          <w:rFonts w:ascii="Times New Roman" w:hAnsi="Times New Roman" w:cs="Times New Roman"/>
          <w:sz w:val="24"/>
          <w:szCs w:val="24"/>
        </w:rPr>
        <w:t>alternariol</w:t>
      </w:r>
      <w:proofErr w:type="spellEnd"/>
      <w:r w:rsidRPr="00EB6FB6">
        <w:rPr>
          <w:rFonts w:ascii="Times New Roman" w:hAnsi="Times New Roman" w:cs="Times New Roman"/>
          <w:sz w:val="24"/>
          <w:szCs w:val="24"/>
        </w:rPr>
        <w:t xml:space="preserve"> and </w:t>
      </w:r>
      <w:proofErr w:type="spellStart"/>
      <w:r w:rsidRPr="00EB6FB6">
        <w:rPr>
          <w:rFonts w:ascii="Times New Roman" w:hAnsi="Times New Roman" w:cs="Times New Roman"/>
          <w:sz w:val="24"/>
          <w:szCs w:val="24"/>
        </w:rPr>
        <w:t>alternariol</w:t>
      </w:r>
      <w:proofErr w:type="spellEnd"/>
      <w:r w:rsidRPr="00EB6FB6">
        <w:rPr>
          <w:rFonts w:ascii="Times New Roman" w:hAnsi="Times New Roman" w:cs="Times New Roman"/>
          <w:sz w:val="24"/>
          <w:szCs w:val="24"/>
        </w:rPr>
        <w:t xml:space="preserve">-(9)-methyl ether, which are produced by the </w:t>
      </w:r>
      <w:proofErr w:type="spellStart"/>
      <w:r w:rsidRPr="00EB6FB6">
        <w:rPr>
          <w:rFonts w:ascii="Times New Roman" w:hAnsi="Times New Roman" w:cs="Times New Roman"/>
          <w:sz w:val="24"/>
          <w:szCs w:val="24"/>
        </w:rPr>
        <w:t>endophytic</w:t>
      </w:r>
      <w:proofErr w:type="spellEnd"/>
      <w:r w:rsidRPr="00EB6FB6">
        <w:rPr>
          <w:rFonts w:ascii="Times New Roman" w:hAnsi="Times New Roman" w:cs="Times New Roman"/>
          <w:sz w:val="24"/>
          <w:szCs w:val="24"/>
        </w:rPr>
        <w:t xml:space="preserve"> fungus </w:t>
      </w:r>
      <w:proofErr w:type="spellStart"/>
      <w:r w:rsidRPr="00EB6FB6">
        <w:rPr>
          <w:rFonts w:ascii="Times New Roman" w:hAnsi="Times New Roman" w:cs="Times New Roman"/>
          <w:sz w:val="24"/>
          <w:szCs w:val="24"/>
        </w:rPr>
        <w:t>Pleospora</w:t>
      </w:r>
      <w:proofErr w:type="spellEnd"/>
      <w:r w:rsidRPr="00EB6FB6">
        <w:rPr>
          <w:rFonts w:ascii="Times New Roman" w:hAnsi="Times New Roman" w:cs="Times New Roman"/>
          <w:sz w:val="24"/>
          <w:szCs w:val="24"/>
        </w:rPr>
        <w:t xml:space="preserve"> </w:t>
      </w:r>
      <w:proofErr w:type="spellStart"/>
      <w:r w:rsidRPr="00EB6FB6">
        <w:rPr>
          <w:rFonts w:ascii="Times New Roman" w:hAnsi="Times New Roman" w:cs="Times New Roman"/>
          <w:sz w:val="24"/>
          <w:szCs w:val="24"/>
        </w:rPr>
        <w:t>tarda</w:t>
      </w:r>
      <w:proofErr w:type="spellEnd"/>
      <w:r w:rsidRPr="00EB6FB6">
        <w:rPr>
          <w:rFonts w:ascii="Times New Roman" w:hAnsi="Times New Roman" w:cs="Times New Roman"/>
          <w:sz w:val="24"/>
          <w:szCs w:val="24"/>
        </w:rPr>
        <w:t>, have been shown to have the strongest antiviral effects (</w:t>
      </w:r>
      <w:proofErr w:type="spellStart"/>
      <w:r w:rsidRPr="00EB6FB6">
        <w:rPr>
          <w:rFonts w:ascii="Times New Roman" w:hAnsi="Times New Roman" w:cs="Times New Roman"/>
          <w:sz w:val="24"/>
          <w:szCs w:val="24"/>
        </w:rPr>
        <w:t>Selim</w:t>
      </w:r>
      <w:proofErr w:type="spellEnd"/>
      <w:r w:rsidRPr="00EB6FB6">
        <w:rPr>
          <w:rFonts w:ascii="Times New Roman" w:hAnsi="Times New Roman" w:cs="Times New Roman"/>
          <w:sz w:val="24"/>
          <w:szCs w:val="24"/>
        </w:rPr>
        <w:t xml:space="preserve"> et al., 2018). </w:t>
      </w:r>
      <w:proofErr w:type="spellStart"/>
      <w:r w:rsidRPr="00EB6FB6">
        <w:rPr>
          <w:rFonts w:ascii="Times New Roman" w:hAnsi="Times New Roman" w:cs="Times New Roman"/>
          <w:sz w:val="24"/>
          <w:szCs w:val="24"/>
        </w:rPr>
        <w:t>Brefeldin</w:t>
      </w:r>
      <w:proofErr w:type="spellEnd"/>
      <w:r w:rsidRPr="00EB6FB6">
        <w:rPr>
          <w:rFonts w:ascii="Times New Roman" w:hAnsi="Times New Roman" w:cs="Times New Roman"/>
          <w:sz w:val="24"/>
          <w:szCs w:val="24"/>
        </w:rPr>
        <w:t xml:space="preserve"> A, which has been isolated from many fungal species such as </w:t>
      </w:r>
      <w:proofErr w:type="spellStart"/>
      <w:r w:rsidRPr="00EB6FB6">
        <w:rPr>
          <w:rFonts w:ascii="Times New Roman" w:hAnsi="Times New Roman" w:cs="Times New Roman"/>
          <w:sz w:val="24"/>
          <w:szCs w:val="24"/>
        </w:rPr>
        <w:t>Curvularia</w:t>
      </w:r>
      <w:proofErr w:type="spellEnd"/>
      <w:r w:rsidRPr="00EB6FB6">
        <w:rPr>
          <w:rFonts w:ascii="Times New Roman" w:hAnsi="Times New Roman" w:cs="Times New Roman"/>
          <w:sz w:val="24"/>
          <w:szCs w:val="24"/>
        </w:rPr>
        <w:t xml:space="preserve">, </w:t>
      </w:r>
      <w:proofErr w:type="spellStart"/>
      <w:r w:rsidRPr="00EB6FB6">
        <w:rPr>
          <w:rFonts w:ascii="Times New Roman" w:hAnsi="Times New Roman" w:cs="Times New Roman"/>
          <w:sz w:val="24"/>
          <w:szCs w:val="24"/>
        </w:rPr>
        <w:t>Alternaria</w:t>
      </w:r>
      <w:proofErr w:type="spellEnd"/>
      <w:r w:rsidRPr="00EB6FB6">
        <w:rPr>
          <w:rFonts w:ascii="Times New Roman" w:hAnsi="Times New Roman" w:cs="Times New Roman"/>
          <w:sz w:val="24"/>
          <w:szCs w:val="24"/>
        </w:rPr>
        <w:t xml:space="preserve">, </w:t>
      </w:r>
      <w:proofErr w:type="spellStart"/>
      <w:r w:rsidRPr="00EB6FB6">
        <w:rPr>
          <w:rFonts w:ascii="Times New Roman" w:hAnsi="Times New Roman" w:cs="Times New Roman"/>
          <w:sz w:val="24"/>
          <w:szCs w:val="24"/>
        </w:rPr>
        <w:t>Phyllosticta</w:t>
      </w:r>
      <w:proofErr w:type="spellEnd"/>
      <w:r w:rsidRPr="00EB6FB6">
        <w:rPr>
          <w:rFonts w:ascii="Times New Roman" w:hAnsi="Times New Roman" w:cs="Times New Roman"/>
          <w:sz w:val="24"/>
          <w:szCs w:val="24"/>
        </w:rPr>
        <w:t xml:space="preserve">, </w:t>
      </w:r>
      <w:proofErr w:type="spellStart"/>
      <w:r w:rsidRPr="00EB6FB6">
        <w:rPr>
          <w:rFonts w:ascii="Times New Roman" w:hAnsi="Times New Roman" w:cs="Times New Roman"/>
          <w:sz w:val="24"/>
          <w:szCs w:val="24"/>
        </w:rPr>
        <w:t>Penicillium</w:t>
      </w:r>
      <w:proofErr w:type="spellEnd"/>
      <w:r w:rsidRPr="00EB6FB6">
        <w:rPr>
          <w:rFonts w:ascii="Times New Roman" w:hAnsi="Times New Roman" w:cs="Times New Roman"/>
          <w:sz w:val="24"/>
          <w:szCs w:val="24"/>
        </w:rPr>
        <w:t xml:space="preserve">, and </w:t>
      </w:r>
      <w:proofErr w:type="spellStart"/>
      <w:r w:rsidRPr="00EB6FB6">
        <w:rPr>
          <w:rFonts w:ascii="Times New Roman" w:hAnsi="Times New Roman" w:cs="Times New Roman"/>
          <w:sz w:val="24"/>
          <w:szCs w:val="24"/>
        </w:rPr>
        <w:t>Cercospora</w:t>
      </w:r>
      <w:proofErr w:type="spellEnd"/>
      <w:r w:rsidRPr="00EB6FB6">
        <w:rPr>
          <w:rFonts w:ascii="Times New Roman" w:hAnsi="Times New Roman" w:cs="Times New Roman"/>
          <w:sz w:val="24"/>
          <w:szCs w:val="24"/>
        </w:rPr>
        <w:t xml:space="preserve">, possesses antifungal, antiviral, </w:t>
      </w:r>
      <w:proofErr w:type="spellStart"/>
      <w:r w:rsidRPr="00EB6FB6">
        <w:rPr>
          <w:rFonts w:ascii="Times New Roman" w:hAnsi="Times New Roman" w:cs="Times New Roman"/>
          <w:sz w:val="24"/>
          <w:szCs w:val="24"/>
        </w:rPr>
        <w:t>anticancerous</w:t>
      </w:r>
      <w:proofErr w:type="spellEnd"/>
      <w:r w:rsidRPr="00EB6FB6">
        <w:rPr>
          <w:rFonts w:ascii="Times New Roman" w:hAnsi="Times New Roman" w:cs="Times New Roman"/>
          <w:sz w:val="24"/>
          <w:szCs w:val="24"/>
        </w:rPr>
        <w:t>, and protein-transport inhibitory characteristics (</w:t>
      </w:r>
      <w:proofErr w:type="spellStart"/>
      <w:r w:rsidRPr="00EB6FB6">
        <w:rPr>
          <w:rFonts w:ascii="Times New Roman" w:hAnsi="Times New Roman" w:cs="Times New Roman"/>
          <w:sz w:val="24"/>
          <w:szCs w:val="24"/>
        </w:rPr>
        <w:t>Zabala</w:t>
      </w:r>
      <w:proofErr w:type="spellEnd"/>
      <w:r w:rsidRPr="00EB6FB6">
        <w:rPr>
          <w:rFonts w:ascii="Times New Roman" w:hAnsi="Times New Roman" w:cs="Times New Roman"/>
          <w:sz w:val="24"/>
          <w:szCs w:val="24"/>
        </w:rPr>
        <w:t xml:space="preserve"> et al., 2014). </w:t>
      </w:r>
      <w:proofErr w:type="gramStart"/>
      <w:r w:rsidRPr="00EB6FB6">
        <w:rPr>
          <w:rFonts w:ascii="Times New Roman" w:hAnsi="Times New Roman" w:cs="Times New Roman"/>
          <w:sz w:val="24"/>
          <w:szCs w:val="24"/>
        </w:rPr>
        <w:t>(Wang et al., 2002).</w:t>
      </w:r>
      <w:proofErr w:type="gramEnd"/>
      <w:r w:rsidRPr="00EB6FB6">
        <w:rPr>
          <w:rFonts w:ascii="Times New Roman" w:hAnsi="Times New Roman" w:cs="Times New Roman"/>
          <w:sz w:val="24"/>
          <w:szCs w:val="24"/>
        </w:rPr>
        <w:t xml:space="preserve"> </w:t>
      </w:r>
      <w:proofErr w:type="spellStart"/>
      <w:r w:rsidRPr="00EB6FB6">
        <w:rPr>
          <w:rFonts w:ascii="Times New Roman" w:hAnsi="Times New Roman" w:cs="Times New Roman"/>
          <w:sz w:val="24"/>
          <w:szCs w:val="24"/>
        </w:rPr>
        <w:t>Podophyllum</w:t>
      </w:r>
      <w:proofErr w:type="spellEnd"/>
      <w:r w:rsidRPr="00EB6FB6">
        <w:rPr>
          <w:rFonts w:ascii="Times New Roman" w:hAnsi="Times New Roman" w:cs="Times New Roman"/>
          <w:sz w:val="24"/>
          <w:szCs w:val="24"/>
        </w:rPr>
        <w:t xml:space="preserve"> </w:t>
      </w:r>
      <w:proofErr w:type="spellStart"/>
      <w:r w:rsidRPr="00EB6FB6">
        <w:rPr>
          <w:rFonts w:ascii="Times New Roman" w:hAnsi="Times New Roman" w:cs="Times New Roman"/>
          <w:sz w:val="24"/>
          <w:szCs w:val="24"/>
        </w:rPr>
        <w:t>emodi</w:t>
      </w:r>
      <w:proofErr w:type="spellEnd"/>
      <w:r w:rsidRPr="00EB6FB6">
        <w:rPr>
          <w:rFonts w:ascii="Times New Roman" w:hAnsi="Times New Roman" w:cs="Times New Roman"/>
          <w:sz w:val="24"/>
          <w:szCs w:val="24"/>
        </w:rPr>
        <w:t xml:space="preserve"> has a potent </w:t>
      </w:r>
      <w:proofErr w:type="spellStart"/>
      <w:r w:rsidRPr="00EB6FB6">
        <w:rPr>
          <w:rFonts w:ascii="Times New Roman" w:hAnsi="Times New Roman" w:cs="Times New Roman"/>
          <w:sz w:val="24"/>
          <w:szCs w:val="24"/>
        </w:rPr>
        <w:t>antimitotic</w:t>
      </w:r>
      <w:proofErr w:type="spellEnd"/>
      <w:r w:rsidRPr="00EB6FB6">
        <w:rPr>
          <w:rFonts w:ascii="Times New Roman" w:hAnsi="Times New Roman" w:cs="Times New Roman"/>
          <w:sz w:val="24"/>
          <w:szCs w:val="24"/>
        </w:rPr>
        <w:t xml:space="preserve"> and </w:t>
      </w:r>
      <w:proofErr w:type="spellStart"/>
      <w:r w:rsidRPr="00EB6FB6">
        <w:rPr>
          <w:rFonts w:ascii="Times New Roman" w:hAnsi="Times New Roman" w:cs="Times New Roman"/>
          <w:sz w:val="24"/>
          <w:szCs w:val="24"/>
        </w:rPr>
        <w:t>tubulin</w:t>
      </w:r>
      <w:proofErr w:type="spellEnd"/>
      <w:r w:rsidRPr="00EB6FB6">
        <w:rPr>
          <w:rFonts w:ascii="Times New Roman" w:hAnsi="Times New Roman" w:cs="Times New Roman"/>
          <w:sz w:val="24"/>
          <w:szCs w:val="24"/>
        </w:rPr>
        <w:t xml:space="preserve"> polymerase inhibitor called </w:t>
      </w:r>
      <w:proofErr w:type="spellStart"/>
      <w:r w:rsidRPr="00EB6FB6">
        <w:rPr>
          <w:rFonts w:ascii="Times New Roman" w:hAnsi="Times New Roman" w:cs="Times New Roman"/>
          <w:sz w:val="24"/>
          <w:szCs w:val="24"/>
        </w:rPr>
        <w:t>podophyllotoxin</w:t>
      </w:r>
      <w:proofErr w:type="spellEnd"/>
      <w:r w:rsidRPr="00EB6FB6">
        <w:rPr>
          <w:rFonts w:ascii="Times New Roman" w:hAnsi="Times New Roman" w:cs="Times New Roman"/>
          <w:sz w:val="24"/>
          <w:szCs w:val="24"/>
        </w:rPr>
        <w:t xml:space="preserve">, which is applied topically to cure vaginal warts. But several of its semi-synthetic derivatives, such </w:t>
      </w:r>
      <w:proofErr w:type="spellStart"/>
      <w:r w:rsidRPr="00EB6FB6">
        <w:rPr>
          <w:rFonts w:ascii="Times New Roman" w:hAnsi="Times New Roman" w:cs="Times New Roman"/>
          <w:sz w:val="24"/>
          <w:szCs w:val="24"/>
        </w:rPr>
        <w:t>teniposide</w:t>
      </w:r>
      <w:proofErr w:type="spellEnd"/>
      <w:r w:rsidRPr="00EB6FB6">
        <w:rPr>
          <w:rFonts w:ascii="Times New Roman" w:hAnsi="Times New Roman" w:cs="Times New Roman"/>
          <w:sz w:val="24"/>
          <w:szCs w:val="24"/>
        </w:rPr>
        <w:t xml:space="preserve">, </w:t>
      </w:r>
      <w:proofErr w:type="spellStart"/>
      <w:r w:rsidRPr="00EB6FB6">
        <w:rPr>
          <w:rFonts w:ascii="Times New Roman" w:hAnsi="Times New Roman" w:cs="Times New Roman"/>
          <w:sz w:val="24"/>
          <w:szCs w:val="24"/>
        </w:rPr>
        <w:t>etoposide</w:t>
      </w:r>
      <w:proofErr w:type="spellEnd"/>
      <w:r w:rsidRPr="00EB6FB6">
        <w:rPr>
          <w:rFonts w:ascii="Times New Roman" w:hAnsi="Times New Roman" w:cs="Times New Roman"/>
          <w:sz w:val="24"/>
          <w:szCs w:val="24"/>
        </w:rPr>
        <w:t xml:space="preserve">, and </w:t>
      </w:r>
      <w:proofErr w:type="spellStart"/>
      <w:r w:rsidRPr="00EB6FB6">
        <w:rPr>
          <w:rFonts w:ascii="Times New Roman" w:hAnsi="Times New Roman" w:cs="Times New Roman"/>
          <w:sz w:val="24"/>
          <w:szCs w:val="24"/>
        </w:rPr>
        <w:t>etoposide</w:t>
      </w:r>
      <w:proofErr w:type="spellEnd"/>
      <w:r w:rsidRPr="00EB6FB6">
        <w:rPr>
          <w:rFonts w:ascii="Times New Roman" w:hAnsi="Times New Roman" w:cs="Times New Roman"/>
          <w:sz w:val="24"/>
          <w:szCs w:val="24"/>
        </w:rPr>
        <w:t xml:space="preserve"> phosphate, which are inhibitors of </w:t>
      </w:r>
      <w:proofErr w:type="spellStart"/>
      <w:r w:rsidRPr="00EB6FB6">
        <w:rPr>
          <w:rFonts w:ascii="Times New Roman" w:hAnsi="Times New Roman" w:cs="Times New Roman"/>
          <w:sz w:val="24"/>
          <w:szCs w:val="24"/>
        </w:rPr>
        <w:t>topoisomerase</w:t>
      </w:r>
      <w:proofErr w:type="spellEnd"/>
      <w:r w:rsidRPr="00EB6FB6">
        <w:rPr>
          <w:rFonts w:ascii="Times New Roman" w:hAnsi="Times New Roman" w:cs="Times New Roman"/>
          <w:sz w:val="24"/>
          <w:szCs w:val="24"/>
        </w:rPr>
        <w:t xml:space="preserve"> II, are effective anticancer drugs (</w:t>
      </w:r>
      <w:proofErr w:type="spellStart"/>
      <w:r w:rsidRPr="00EB6FB6">
        <w:rPr>
          <w:rFonts w:ascii="Times New Roman" w:hAnsi="Times New Roman" w:cs="Times New Roman"/>
          <w:sz w:val="24"/>
          <w:szCs w:val="24"/>
        </w:rPr>
        <w:t>Stahelin</w:t>
      </w:r>
      <w:proofErr w:type="spellEnd"/>
      <w:r w:rsidRPr="00EB6FB6">
        <w:rPr>
          <w:rFonts w:ascii="Times New Roman" w:hAnsi="Times New Roman" w:cs="Times New Roman"/>
          <w:sz w:val="24"/>
          <w:szCs w:val="24"/>
        </w:rPr>
        <w:t xml:space="preserve"> &amp; Wartburg, 1991; Baldwin &amp; </w:t>
      </w:r>
      <w:proofErr w:type="spellStart"/>
      <w:r w:rsidRPr="00EB6FB6">
        <w:rPr>
          <w:rFonts w:ascii="Times New Roman" w:hAnsi="Times New Roman" w:cs="Times New Roman"/>
          <w:sz w:val="24"/>
          <w:szCs w:val="24"/>
        </w:rPr>
        <w:t>Osherhoff</w:t>
      </w:r>
      <w:proofErr w:type="spellEnd"/>
      <w:r w:rsidRPr="00EB6FB6">
        <w:rPr>
          <w:rFonts w:ascii="Times New Roman" w:hAnsi="Times New Roman" w:cs="Times New Roman"/>
          <w:sz w:val="24"/>
          <w:szCs w:val="24"/>
        </w:rPr>
        <w:t xml:space="preserve">, 2005). The </w:t>
      </w:r>
      <w:proofErr w:type="spellStart"/>
      <w:r w:rsidRPr="00EB6FB6">
        <w:rPr>
          <w:rFonts w:ascii="Times New Roman" w:hAnsi="Times New Roman" w:cs="Times New Roman"/>
          <w:sz w:val="24"/>
          <w:szCs w:val="24"/>
        </w:rPr>
        <w:t>endophytic</w:t>
      </w:r>
      <w:proofErr w:type="spellEnd"/>
      <w:r w:rsidRPr="00EB6FB6">
        <w:rPr>
          <w:rFonts w:ascii="Times New Roman" w:hAnsi="Times New Roman" w:cs="Times New Roman"/>
          <w:sz w:val="24"/>
          <w:szCs w:val="24"/>
        </w:rPr>
        <w:t xml:space="preserve"> </w:t>
      </w:r>
      <w:proofErr w:type="spellStart"/>
      <w:r w:rsidRPr="00EB6FB6">
        <w:rPr>
          <w:rFonts w:ascii="Times New Roman" w:hAnsi="Times New Roman" w:cs="Times New Roman"/>
          <w:sz w:val="24"/>
          <w:szCs w:val="24"/>
        </w:rPr>
        <w:t>Aspergillus</w:t>
      </w:r>
      <w:proofErr w:type="spellEnd"/>
      <w:r w:rsidRPr="00EB6FB6">
        <w:rPr>
          <w:rFonts w:ascii="Times New Roman" w:hAnsi="Times New Roman" w:cs="Times New Roman"/>
          <w:sz w:val="24"/>
          <w:szCs w:val="24"/>
        </w:rPr>
        <w:t xml:space="preserve"> </w:t>
      </w:r>
      <w:proofErr w:type="spellStart"/>
      <w:r w:rsidRPr="00EB6FB6">
        <w:rPr>
          <w:rFonts w:ascii="Times New Roman" w:hAnsi="Times New Roman" w:cs="Times New Roman"/>
          <w:sz w:val="24"/>
          <w:szCs w:val="24"/>
        </w:rPr>
        <w:t>versicolor</w:t>
      </w:r>
      <w:proofErr w:type="spellEnd"/>
      <w:r w:rsidRPr="00EB6FB6">
        <w:rPr>
          <w:rFonts w:ascii="Times New Roman" w:hAnsi="Times New Roman" w:cs="Times New Roman"/>
          <w:sz w:val="24"/>
          <w:szCs w:val="24"/>
        </w:rPr>
        <w:t xml:space="preserve"> was isolated from the leaves of the </w:t>
      </w:r>
      <w:proofErr w:type="spellStart"/>
      <w:r w:rsidRPr="00EB6FB6">
        <w:rPr>
          <w:rFonts w:ascii="Times New Roman" w:hAnsi="Times New Roman" w:cs="Times New Roman"/>
          <w:sz w:val="24"/>
          <w:szCs w:val="24"/>
        </w:rPr>
        <w:t>Eichhornia</w:t>
      </w:r>
      <w:proofErr w:type="spellEnd"/>
      <w:r w:rsidRPr="00EB6FB6">
        <w:rPr>
          <w:rFonts w:ascii="Times New Roman" w:hAnsi="Times New Roman" w:cs="Times New Roman"/>
          <w:sz w:val="24"/>
          <w:szCs w:val="24"/>
        </w:rPr>
        <w:t xml:space="preserve"> </w:t>
      </w:r>
      <w:proofErr w:type="spellStart"/>
      <w:r w:rsidRPr="00EB6FB6">
        <w:rPr>
          <w:rFonts w:ascii="Times New Roman" w:hAnsi="Times New Roman" w:cs="Times New Roman"/>
          <w:sz w:val="24"/>
          <w:szCs w:val="24"/>
        </w:rPr>
        <w:t>crassipes</w:t>
      </w:r>
      <w:proofErr w:type="spellEnd"/>
      <w:r w:rsidRPr="00EB6FB6">
        <w:rPr>
          <w:rFonts w:ascii="Times New Roman" w:hAnsi="Times New Roman" w:cs="Times New Roman"/>
          <w:sz w:val="24"/>
          <w:szCs w:val="24"/>
        </w:rPr>
        <w:t xml:space="preserve">, an Egyptian water hyacinth, and it produced </w:t>
      </w:r>
      <w:proofErr w:type="spellStart"/>
      <w:r w:rsidRPr="00EB6FB6">
        <w:rPr>
          <w:rFonts w:ascii="Times New Roman" w:hAnsi="Times New Roman" w:cs="Times New Roman"/>
          <w:sz w:val="24"/>
          <w:szCs w:val="24"/>
        </w:rPr>
        <w:t>aflaquinolone</w:t>
      </w:r>
      <w:proofErr w:type="spellEnd"/>
      <w:r w:rsidRPr="00EB6FB6">
        <w:rPr>
          <w:rFonts w:ascii="Times New Roman" w:hAnsi="Times New Roman" w:cs="Times New Roman"/>
          <w:sz w:val="24"/>
          <w:szCs w:val="24"/>
        </w:rPr>
        <w:t xml:space="preserve">, a derivative of </w:t>
      </w:r>
      <w:proofErr w:type="spellStart"/>
      <w:r w:rsidRPr="00EB6FB6">
        <w:rPr>
          <w:rFonts w:ascii="Times New Roman" w:hAnsi="Times New Roman" w:cs="Times New Roman"/>
          <w:sz w:val="24"/>
          <w:szCs w:val="24"/>
        </w:rPr>
        <w:t>dihydroquinolone</w:t>
      </w:r>
      <w:proofErr w:type="spellEnd"/>
      <w:r w:rsidRPr="00EB6FB6">
        <w:rPr>
          <w:rFonts w:ascii="Times New Roman" w:hAnsi="Times New Roman" w:cs="Times New Roman"/>
          <w:sz w:val="24"/>
          <w:szCs w:val="24"/>
        </w:rPr>
        <w:t xml:space="preserve"> and a secondary metabolite. </w:t>
      </w:r>
      <w:proofErr w:type="spellStart"/>
      <w:r w:rsidRPr="00EB6FB6">
        <w:rPr>
          <w:rFonts w:ascii="Times New Roman" w:hAnsi="Times New Roman" w:cs="Times New Roman"/>
          <w:sz w:val="24"/>
          <w:szCs w:val="24"/>
        </w:rPr>
        <w:t>Ebada</w:t>
      </w:r>
      <w:proofErr w:type="spellEnd"/>
      <w:r w:rsidRPr="00EB6FB6">
        <w:rPr>
          <w:rFonts w:ascii="Times New Roman" w:hAnsi="Times New Roman" w:cs="Times New Roman"/>
          <w:sz w:val="24"/>
          <w:szCs w:val="24"/>
        </w:rPr>
        <w:t xml:space="preserve"> et al. (2018) claim that </w:t>
      </w:r>
      <w:proofErr w:type="spellStart"/>
      <w:r w:rsidRPr="00EB6FB6">
        <w:rPr>
          <w:rFonts w:ascii="Times New Roman" w:hAnsi="Times New Roman" w:cs="Times New Roman"/>
          <w:sz w:val="24"/>
          <w:szCs w:val="24"/>
        </w:rPr>
        <w:t>aflaquinolone</w:t>
      </w:r>
      <w:proofErr w:type="spellEnd"/>
      <w:r w:rsidRPr="00EB6FB6">
        <w:rPr>
          <w:rFonts w:ascii="Times New Roman" w:hAnsi="Times New Roman" w:cs="Times New Roman"/>
          <w:sz w:val="24"/>
          <w:szCs w:val="24"/>
        </w:rPr>
        <w:t xml:space="preserve"> has better </w:t>
      </w:r>
      <w:proofErr w:type="spellStart"/>
      <w:r w:rsidRPr="00EB6FB6">
        <w:rPr>
          <w:rFonts w:ascii="Times New Roman" w:hAnsi="Times New Roman" w:cs="Times New Roman"/>
          <w:sz w:val="24"/>
          <w:szCs w:val="24"/>
        </w:rPr>
        <w:t>antiproliferative</w:t>
      </w:r>
      <w:proofErr w:type="spellEnd"/>
      <w:r w:rsidRPr="00EB6FB6">
        <w:rPr>
          <w:rFonts w:ascii="Times New Roman" w:hAnsi="Times New Roman" w:cs="Times New Roman"/>
          <w:sz w:val="24"/>
          <w:szCs w:val="24"/>
        </w:rPr>
        <w:t xml:space="preserve"> qualities.  </w:t>
      </w:r>
      <w:proofErr w:type="spellStart"/>
      <w:r w:rsidRPr="00EB6FB6">
        <w:rPr>
          <w:rFonts w:ascii="Times New Roman" w:hAnsi="Times New Roman" w:cs="Times New Roman"/>
          <w:sz w:val="24"/>
          <w:szCs w:val="24"/>
        </w:rPr>
        <w:t>Fusarithioamide</w:t>
      </w:r>
      <w:proofErr w:type="spellEnd"/>
      <w:r w:rsidRPr="00EB6FB6">
        <w:rPr>
          <w:rFonts w:ascii="Times New Roman" w:hAnsi="Times New Roman" w:cs="Times New Roman"/>
          <w:sz w:val="24"/>
          <w:szCs w:val="24"/>
        </w:rPr>
        <w:t xml:space="preserve">, </w:t>
      </w:r>
      <w:proofErr w:type="spellStart"/>
      <w:r w:rsidRPr="00EB6FB6">
        <w:rPr>
          <w:rFonts w:ascii="Times New Roman" w:hAnsi="Times New Roman" w:cs="Times New Roman"/>
          <w:sz w:val="24"/>
          <w:szCs w:val="24"/>
        </w:rPr>
        <w:t>pestalotiones</w:t>
      </w:r>
      <w:proofErr w:type="spellEnd"/>
      <w:r w:rsidRPr="00EB6FB6">
        <w:rPr>
          <w:rFonts w:ascii="Times New Roman" w:hAnsi="Times New Roman" w:cs="Times New Roman"/>
          <w:sz w:val="24"/>
          <w:szCs w:val="24"/>
        </w:rPr>
        <w:t xml:space="preserve">, and </w:t>
      </w:r>
      <w:proofErr w:type="spellStart"/>
      <w:r w:rsidRPr="00EB6FB6">
        <w:rPr>
          <w:rFonts w:ascii="Times New Roman" w:hAnsi="Times New Roman" w:cs="Times New Roman"/>
          <w:sz w:val="24"/>
          <w:szCs w:val="24"/>
        </w:rPr>
        <w:t>koninginol</w:t>
      </w:r>
      <w:proofErr w:type="spellEnd"/>
      <w:r w:rsidRPr="00EB6FB6">
        <w:rPr>
          <w:rFonts w:ascii="Times New Roman" w:hAnsi="Times New Roman" w:cs="Times New Roman"/>
          <w:sz w:val="24"/>
          <w:szCs w:val="24"/>
        </w:rPr>
        <w:t xml:space="preserve"> B from </w:t>
      </w:r>
      <w:proofErr w:type="spellStart"/>
      <w:r w:rsidRPr="00EB6FB6">
        <w:rPr>
          <w:rFonts w:ascii="Times New Roman" w:hAnsi="Times New Roman" w:cs="Times New Roman"/>
          <w:sz w:val="24"/>
          <w:szCs w:val="24"/>
        </w:rPr>
        <w:t>Fusarium</w:t>
      </w:r>
      <w:proofErr w:type="spellEnd"/>
      <w:r w:rsidRPr="00EB6FB6">
        <w:rPr>
          <w:rFonts w:ascii="Times New Roman" w:hAnsi="Times New Roman" w:cs="Times New Roman"/>
          <w:sz w:val="24"/>
          <w:szCs w:val="24"/>
        </w:rPr>
        <w:t xml:space="preserve"> </w:t>
      </w:r>
      <w:proofErr w:type="spellStart"/>
      <w:r w:rsidRPr="00EB6FB6">
        <w:rPr>
          <w:rFonts w:ascii="Times New Roman" w:hAnsi="Times New Roman" w:cs="Times New Roman"/>
          <w:sz w:val="24"/>
          <w:szCs w:val="24"/>
        </w:rPr>
        <w:t>chlamydiosporium</w:t>
      </w:r>
      <w:proofErr w:type="spellEnd"/>
      <w:r w:rsidRPr="00EB6FB6">
        <w:rPr>
          <w:rFonts w:ascii="Times New Roman" w:hAnsi="Times New Roman" w:cs="Times New Roman"/>
          <w:sz w:val="24"/>
          <w:szCs w:val="24"/>
        </w:rPr>
        <w:t xml:space="preserve">, </w:t>
      </w:r>
      <w:proofErr w:type="spellStart"/>
      <w:r w:rsidRPr="00EB6FB6">
        <w:rPr>
          <w:rFonts w:ascii="Times New Roman" w:hAnsi="Times New Roman" w:cs="Times New Roman"/>
          <w:sz w:val="24"/>
          <w:szCs w:val="24"/>
        </w:rPr>
        <w:t>Petalotiopsis</w:t>
      </w:r>
      <w:proofErr w:type="spellEnd"/>
      <w:r w:rsidRPr="00EB6FB6">
        <w:rPr>
          <w:rFonts w:ascii="Times New Roman" w:hAnsi="Times New Roman" w:cs="Times New Roman"/>
          <w:sz w:val="24"/>
          <w:szCs w:val="24"/>
        </w:rPr>
        <w:t xml:space="preserve"> </w:t>
      </w:r>
      <w:proofErr w:type="spellStart"/>
      <w:r w:rsidRPr="00EB6FB6">
        <w:rPr>
          <w:rFonts w:ascii="Times New Roman" w:hAnsi="Times New Roman" w:cs="Times New Roman"/>
          <w:sz w:val="24"/>
          <w:szCs w:val="24"/>
        </w:rPr>
        <w:t>theae</w:t>
      </w:r>
      <w:proofErr w:type="spellEnd"/>
      <w:r w:rsidRPr="00EB6FB6">
        <w:rPr>
          <w:rFonts w:ascii="Times New Roman" w:hAnsi="Times New Roman" w:cs="Times New Roman"/>
          <w:sz w:val="24"/>
          <w:szCs w:val="24"/>
        </w:rPr>
        <w:t xml:space="preserve">, and </w:t>
      </w:r>
      <w:proofErr w:type="spellStart"/>
      <w:r w:rsidRPr="00EB6FB6">
        <w:rPr>
          <w:rFonts w:ascii="Times New Roman" w:hAnsi="Times New Roman" w:cs="Times New Roman"/>
          <w:sz w:val="24"/>
          <w:szCs w:val="24"/>
        </w:rPr>
        <w:t>Trichoderma</w:t>
      </w:r>
      <w:proofErr w:type="spellEnd"/>
      <w:r w:rsidRPr="00EB6FB6">
        <w:rPr>
          <w:rFonts w:ascii="Times New Roman" w:hAnsi="Times New Roman" w:cs="Times New Roman"/>
          <w:sz w:val="24"/>
          <w:szCs w:val="24"/>
        </w:rPr>
        <w:t xml:space="preserve"> </w:t>
      </w:r>
      <w:proofErr w:type="spellStart"/>
      <w:r w:rsidRPr="00EB6FB6">
        <w:rPr>
          <w:rFonts w:ascii="Times New Roman" w:hAnsi="Times New Roman" w:cs="Times New Roman"/>
          <w:sz w:val="24"/>
          <w:szCs w:val="24"/>
        </w:rPr>
        <w:t>koningiopsis</w:t>
      </w:r>
      <w:proofErr w:type="spellEnd"/>
      <w:r w:rsidRPr="00EB6FB6">
        <w:rPr>
          <w:rFonts w:ascii="Times New Roman" w:hAnsi="Times New Roman" w:cs="Times New Roman"/>
          <w:sz w:val="24"/>
          <w:szCs w:val="24"/>
        </w:rPr>
        <w:t xml:space="preserve">, respectively, are responsible for the antifungal, antibacterial, antioxidant, </w:t>
      </w:r>
      <w:proofErr w:type="spellStart"/>
      <w:r w:rsidRPr="00EB6FB6">
        <w:rPr>
          <w:rFonts w:ascii="Times New Roman" w:hAnsi="Times New Roman" w:cs="Times New Roman"/>
          <w:sz w:val="24"/>
          <w:szCs w:val="24"/>
        </w:rPr>
        <w:t>cytotoxic</w:t>
      </w:r>
      <w:proofErr w:type="spellEnd"/>
      <w:r w:rsidRPr="00EB6FB6">
        <w:rPr>
          <w:rFonts w:ascii="Times New Roman" w:hAnsi="Times New Roman" w:cs="Times New Roman"/>
          <w:sz w:val="24"/>
          <w:szCs w:val="24"/>
        </w:rPr>
        <w:t xml:space="preserve">, and antimicrobial activities (Ibrahim et al., 2018; </w:t>
      </w:r>
      <w:proofErr w:type="spellStart"/>
      <w:r w:rsidRPr="00EB6FB6">
        <w:rPr>
          <w:rFonts w:ascii="Times New Roman" w:hAnsi="Times New Roman" w:cs="Times New Roman"/>
          <w:sz w:val="24"/>
          <w:szCs w:val="24"/>
        </w:rPr>
        <w:t>Guo</w:t>
      </w:r>
      <w:proofErr w:type="spellEnd"/>
      <w:r w:rsidRPr="00EB6FB6">
        <w:rPr>
          <w:rFonts w:ascii="Times New Roman" w:hAnsi="Times New Roman" w:cs="Times New Roman"/>
          <w:sz w:val="24"/>
          <w:szCs w:val="24"/>
        </w:rPr>
        <w:t xml:space="preserve"> et al., 2020; </w:t>
      </w:r>
      <w:proofErr w:type="spellStart"/>
      <w:r w:rsidRPr="00EB6FB6">
        <w:rPr>
          <w:rFonts w:ascii="Times New Roman" w:hAnsi="Times New Roman" w:cs="Times New Roman"/>
          <w:sz w:val="24"/>
          <w:szCs w:val="24"/>
        </w:rPr>
        <w:t>Shushuai</w:t>
      </w:r>
      <w:proofErr w:type="spellEnd"/>
      <w:r w:rsidRPr="00EB6FB6">
        <w:rPr>
          <w:rFonts w:ascii="Times New Roman" w:hAnsi="Times New Roman" w:cs="Times New Roman"/>
          <w:sz w:val="24"/>
          <w:szCs w:val="24"/>
        </w:rPr>
        <w:t xml:space="preserve"> et al., 2020).</w:t>
      </w:r>
    </w:p>
    <w:p w:rsidR="00EB6FB6" w:rsidRPr="00E363CC" w:rsidRDefault="00EB6FB6" w:rsidP="00E363CC">
      <w:pPr>
        <w:shd w:val="clear" w:color="auto" w:fill="FFFFFF"/>
        <w:tabs>
          <w:tab w:val="left" w:pos="2410"/>
        </w:tabs>
        <w:spacing w:after="0"/>
        <w:jc w:val="both"/>
        <w:rPr>
          <w:rFonts w:ascii="Times New Roman" w:hAnsi="Times New Roman" w:cs="Times New Roman"/>
          <w:sz w:val="24"/>
          <w:szCs w:val="24"/>
          <w:shd w:val="clear" w:color="auto" w:fill="FFFFFF"/>
        </w:rPr>
      </w:pPr>
    </w:p>
    <w:p w:rsidR="002E41B4" w:rsidRPr="00E363CC" w:rsidRDefault="002C0F15" w:rsidP="00E363CC">
      <w:pPr>
        <w:shd w:val="clear" w:color="auto" w:fill="FFFFFF"/>
        <w:tabs>
          <w:tab w:val="left" w:pos="2410"/>
        </w:tabs>
        <w:spacing w:after="0"/>
        <w:jc w:val="both"/>
        <w:rPr>
          <w:rFonts w:ascii="Times New Roman" w:eastAsia="Times New Roman" w:hAnsi="Times New Roman" w:cs="Times New Roman"/>
          <w:b/>
          <w:color w:val="000000"/>
          <w:sz w:val="24"/>
          <w:szCs w:val="24"/>
          <w:lang w:val="en-IN" w:eastAsia="en-IN"/>
        </w:rPr>
      </w:pPr>
      <w:r w:rsidRPr="00E363CC">
        <w:rPr>
          <w:rFonts w:ascii="Times New Roman" w:eastAsia="Times New Roman" w:hAnsi="Times New Roman" w:cs="Times New Roman"/>
          <w:b/>
          <w:color w:val="000000"/>
          <w:sz w:val="24"/>
          <w:szCs w:val="24"/>
          <w:lang w:val="en-IN" w:eastAsia="en-IN"/>
        </w:rPr>
        <w:t>Conclusion</w:t>
      </w:r>
    </w:p>
    <w:p w:rsidR="00DD6F0E" w:rsidRPr="00127ACB" w:rsidRDefault="00127ACB" w:rsidP="00127ACB">
      <w:pPr>
        <w:shd w:val="clear" w:color="auto" w:fill="FFFFFF"/>
        <w:tabs>
          <w:tab w:val="left" w:pos="2410"/>
        </w:tabs>
        <w:spacing w:after="0"/>
        <w:jc w:val="both"/>
        <w:rPr>
          <w:rFonts w:ascii="Times New Roman" w:hAnsi="Times New Roman" w:cs="Times New Roman"/>
          <w:sz w:val="24"/>
          <w:szCs w:val="24"/>
          <w:shd w:val="clear" w:color="auto" w:fill="FFFFFF"/>
        </w:rPr>
      </w:pPr>
      <w:proofErr w:type="spellStart"/>
      <w:r w:rsidRPr="00127ACB">
        <w:rPr>
          <w:rFonts w:ascii="Times New Roman" w:hAnsi="Times New Roman" w:cs="Times New Roman"/>
          <w:sz w:val="24"/>
          <w:szCs w:val="24"/>
          <w:shd w:val="clear" w:color="auto" w:fill="FFFFFF"/>
        </w:rPr>
        <w:t>Endophytic</w:t>
      </w:r>
      <w:proofErr w:type="spellEnd"/>
      <w:r w:rsidRPr="00127ACB">
        <w:rPr>
          <w:rFonts w:ascii="Times New Roman" w:hAnsi="Times New Roman" w:cs="Times New Roman"/>
          <w:sz w:val="24"/>
          <w:szCs w:val="24"/>
          <w:shd w:val="clear" w:color="auto" w:fill="FFFFFF"/>
        </w:rPr>
        <w:t xml:space="preserve"> fungi, the concealed companions residing within plant tissues, have been recognized for their ability to thrive in contaminated soil, displaying metal tolerance and mitigating their detrimental effects. These </w:t>
      </w:r>
      <w:proofErr w:type="spellStart"/>
      <w:r w:rsidRPr="00127ACB">
        <w:rPr>
          <w:rFonts w:ascii="Times New Roman" w:hAnsi="Times New Roman" w:cs="Times New Roman"/>
          <w:sz w:val="24"/>
          <w:szCs w:val="24"/>
          <w:shd w:val="clear" w:color="auto" w:fill="FFFFFF"/>
        </w:rPr>
        <w:t>endophytic</w:t>
      </w:r>
      <w:proofErr w:type="spellEnd"/>
      <w:r w:rsidRPr="00127ACB">
        <w:rPr>
          <w:rFonts w:ascii="Times New Roman" w:hAnsi="Times New Roman" w:cs="Times New Roman"/>
          <w:sz w:val="24"/>
          <w:szCs w:val="24"/>
          <w:shd w:val="clear" w:color="auto" w:fill="FFFFFF"/>
        </w:rPr>
        <w:t xml:space="preserve"> fungi not only coexist with their host plants but also exhibit accelerated carbon metabolism, enhanced bioactive productivity, and appropriate growth. The innovative application of </w:t>
      </w:r>
      <w:proofErr w:type="spellStart"/>
      <w:r w:rsidRPr="00127ACB">
        <w:rPr>
          <w:rFonts w:ascii="Times New Roman" w:hAnsi="Times New Roman" w:cs="Times New Roman"/>
          <w:sz w:val="24"/>
          <w:szCs w:val="24"/>
          <w:shd w:val="clear" w:color="auto" w:fill="FFFFFF"/>
        </w:rPr>
        <w:t>endophyte</w:t>
      </w:r>
      <w:proofErr w:type="spellEnd"/>
      <w:r w:rsidRPr="00127ACB">
        <w:rPr>
          <w:rFonts w:ascii="Times New Roman" w:hAnsi="Times New Roman" w:cs="Times New Roman"/>
          <w:sz w:val="24"/>
          <w:szCs w:val="24"/>
          <w:shd w:val="clear" w:color="auto" w:fill="FFFFFF"/>
        </w:rPr>
        <w:t xml:space="preserve">-assisted bioremediation technology holds promise for the removal of a wide range of environmental pollutants, including bio-hazardous contaminants, metals, metalloids, carcinogens, industrial effluents, inorganic pesticides, herbicides, hydrocarbon-based compounds, and chlorinated substances. Bioremediation, as an environmentally friendly approach, has proven effective in mitigating heavy metal pollution with minimal adverse impacts. However, the elimination of metal pollution through </w:t>
      </w:r>
      <w:proofErr w:type="spellStart"/>
      <w:r w:rsidRPr="00127ACB">
        <w:rPr>
          <w:rFonts w:ascii="Times New Roman" w:hAnsi="Times New Roman" w:cs="Times New Roman"/>
          <w:sz w:val="24"/>
          <w:szCs w:val="24"/>
          <w:shd w:val="clear" w:color="auto" w:fill="FFFFFF"/>
        </w:rPr>
        <w:t>endophyte</w:t>
      </w:r>
      <w:proofErr w:type="spellEnd"/>
      <w:r w:rsidRPr="00127ACB">
        <w:rPr>
          <w:rFonts w:ascii="Times New Roman" w:hAnsi="Times New Roman" w:cs="Times New Roman"/>
          <w:sz w:val="24"/>
          <w:szCs w:val="24"/>
          <w:shd w:val="clear" w:color="auto" w:fill="FFFFFF"/>
        </w:rPr>
        <w:t xml:space="preserve">-assisted bioremediation approaches presents unique challenges and is more time-consuming, albeit feasible. Previous studies have indicated that </w:t>
      </w:r>
      <w:proofErr w:type="spellStart"/>
      <w:r w:rsidRPr="00127ACB">
        <w:rPr>
          <w:rFonts w:ascii="Times New Roman" w:hAnsi="Times New Roman" w:cs="Times New Roman"/>
          <w:sz w:val="24"/>
          <w:szCs w:val="24"/>
          <w:shd w:val="clear" w:color="auto" w:fill="FFFFFF"/>
        </w:rPr>
        <w:t>endophytic</w:t>
      </w:r>
      <w:proofErr w:type="spellEnd"/>
      <w:r w:rsidRPr="00127ACB">
        <w:rPr>
          <w:rFonts w:ascii="Times New Roman" w:hAnsi="Times New Roman" w:cs="Times New Roman"/>
          <w:sz w:val="24"/>
          <w:szCs w:val="24"/>
          <w:shd w:val="clear" w:color="auto" w:fill="FFFFFF"/>
        </w:rPr>
        <w:t xml:space="preserve"> fungi may possess the capacity to break down metals, although this natural degradation process is relatively slow in addressing metal pollution.</w:t>
      </w:r>
    </w:p>
    <w:p w:rsidR="00913500" w:rsidRDefault="00913500" w:rsidP="00E363CC">
      <w:pPr>
        <w:tabs>
          <w:tab w:val="left" w:pos="2410"/>
        </w:tabs>
        <w:autoSpaceDE w:val="0"/>
        <w:autoSpaceDN w:val="0"/>
        <w:adjustRightInd w:val="0"/>
        <w:spacing w:after="0"/>
        <w:jc w:val="both"/>
        <w:rPr>
          <w:rFonts w:ascii="Times New Roman" w:hAnsi="Times New Roman" w:cs="Times New Roman"/>
          <w:color w:val="131413"/>
          <w:sz w:val="24"/>
          <w:szCs w:val="24"/>
          <w:lang w:val="en-IN"/>
        </w:rPr>
      </w:pPr>
    </w:p>
    <w:p w:rsidR="00913500" w:rsidRDefault="00913500" w:rsidP="00E363CC">
      <w:pPr>
        <w:tabs>
          <w:tab w:val="left" w:pos="2410"/>
        </w:tabs>
        <w:autoSpaceDE w:val="0"/>
        <w:autoSpaceDN w:val="0"/>
        <w:adjustRightInd w:val="0"/>
        <w:spacing w:after="0"/>
        <w:jc w:val="both"/>
        <w:rPr>
          <w:rFonts w:ascii="Times New Roman" w:hAnsi="Times New Roman" w:cs="Times New Roman"/>
          <w:color w:val="131413"/>
          <w:sz w:val="24"/>
          <w:szCs w:val="24"/>
          <w:lang w:val="en-IN"/>
        </w:rPr>
      </w:pPr>
    </w:p>
    <w:p w:rsidR="00913500" w:rsidRDefault="00913500" w:rsidP="00E363CC">
      <w:pPr>
        <w:tabs>
          <w:tab w:val="left" w:pos="2410"/>
        </w:tabs>
        <w:autoSpaceDE w:val="0"/>
        <w:autoSpaceDN w:val="0"/>
        <w:adjustRightInd w:val="0"/>
        <w:spacing w:after="0"/>
        <w:jc w:val="both"/>
        <w:rPr>
          <w:rFonts w:ascii="Times New Roman" w:hAnsi="Times New Roman" w:cs="Times New Roman"/>
          <w:color w:val="131413"/>
          <w:sz w:val="24"/>
          <w:szCs w:val="24"/>
          <w:lang w:val="en-IN"/>
        </w:rPr>
      </w:pPr>
    </w:p>
    <w:p w:rsidR="00913500" w:rsidRDefault="00913500" w:rsidP="00E363CC">
      <w:pPr>
        <w:tabs>
          <w:tab w:val="left" w:pos="2410"/>
        </w:tabs>
        <w:autoSpaceDE w:val="0"/>
        <w:autoSpaceDN w:val="0"/>
        <w:adjustRightInd w:val="0"/>
        <w:spacing w:after="0"/>
        <w:jc w:val="both"/>
        <w:rPr>
          <w:rFonts w:ascii="Times New Roman" w:hAnsi="Times New Roman" w:cs="Times New Roman"/>
          <w:color w:val="131413"/>
          <w:sz w:val="24"/>
          <w:szCs w:val="24"/>
          <w:lang w:val="en-IN"/>
        </w:rPr>
      </w:pPr>
    </w:p>
    <w:p w:rsidR="00913500" w:rsidRDefault="00913500" w:rsidP="00E363CC">
      <w:pPr>
        <w:tabs>
          <w:tab w:val="left" w:pos="2410"/>
        </w:tabs>
        <w:autoSpaceDE w:val="0"/>
        <w:autoSpaceDN w:val="0"/>
        <w:adjustRightInd w:val="0"/>
        <w:spacing w:after="0"/>
        <w:jc w:val="both"/>
        <w:rPr>
          <w:rFonts w:ascii="Times New Roman" w:hAnsi="Times New Roman" w:cs="Times New Roman"/>
          <w:color w:val="131413"/>
          <w:sz w:val="24"/>
          <w:szCs w:val="24"/>
          <w:lang w:val="en-IN"/>
        </w:rPr>
      </w:pPr>
    </w:p>
    <w:p w:rsidR="00913500" w:rsidRDefault="00913500" w:rsidP="00E363CC">
      <w:pPr>
        <w:tabs>
          <w:tab w:val="left" w:pos="2410"/>
        </w:tabs>
        <w:autoSpaceDE w:val="0"/>
        <w:autoSpaceDN w:val="0"/>
        <w:adjustRightInd w:val="0"/>
        <w:spacing w:after="0"/>
        <w:jc w:val="both"/>
        <w:rPr>
          <w:rFonts w:ascii="Times New Roman" w:hAnsi="Times New Roman" w:cs="Times New Roman"/>
          <w:color w:val="131413"/>
          <w:sz w:val="24"/>
          <w:szCs w:val="24"/>
          <w:lang w:val="en-IN"/>
        </w:rPr>
      </w:pPr>
    </w:p>
    <w:p w:rsidR="00913500" w:rsidRDefault="00913500" w:rsidP="00E363CC">
      <w:pPr>
        <w:tabs>
          <w:tab w:val="left" w:pos="2410"/>
        </w:tabs>
        <w:autoSpaceDE w:val="0"/>
        <w:autoSpaceDN w:val="0"/>
        <w:adjustRightInd w:val="0"/>
        <w:spacing w:after="0"/>
        <w:jc w:val="both"/>
        <w:rPr>
          <w:rFonts w:ascii="Times New Roman" w:hAnsi="Times New Roman" w:cs="Times New Roman"/>
          <w:color w:val="131413"/>
          <w:sz w:val="24"/>
          <w:szCs w:val="24"/>
          <w:lang w:val="en-IN"/>
        </w:rPr>
      </w:pPr>
    </w:p>
    <w:p w:rsidR="00913500" w:rsidRDefault="00913500" w:rsidP="00E363CC">
      <w:pPr>
        <w:tabs>
          <w:tab w:val="left" w:pos="2410"/>
        </w:tabs>
        <w:autoSpaceDE w:val="0"/>
        <w:autoSpaceDN w:val="0"/>
        <w:adjustRightInd w:val="0"/>
        <w:spacing w:after="0"/>
        <w:jc w:val="both"/>
        <w:rPr>
          <w:rFonts w:ascii="Times New Roman" w:hAnsi="Times New Roman" w:cs="Times New Roman"/>
          <w:color w:val="131413"/>
          <w:sz w:val="24"/>
          <w:szCs w:val="24"/>
          <w:lang w:val="en-IN"/>
        </w:rPr>
      </w:pPr>
    </w:p>
    <w:p w:rsidR="00913500" w:rsidRDefault="00913500" w:rsidP="00E363CC">
      <w:pPr>
        <w:tabs>
          <w:tab w:val="left" w:pos="2410"/>
        </w:tabs>
        <w:autoSpaceDE w:val="0"/>
        <w:autoSpaceDN w:val="0"/>
        <w:adjustRightInd w:val="0"/>
        <w:spacing w:after="0"/>
        <w:jc w:val="both"/>
        <w:rPr>
          <w:rFonts w:ascii="Times New Roman" w:hAnsi="Times New Roman" w:cs="Times New Roman"/>
          <w:color w:val="131413"/>
          <w:sz w:val="24"/>
          <w:szCs w:val="24"/>
          <w:lang w:val="en-IN"/>
        </w:rPr>
      </w:pPr>
    </w:p>
    <w:p w:rsidR="00651CCA" w:rsidRPr="00E363CC" w:rsidRDefault="00651CCA" w:rsidP="00E363CC">
      <w:pPr>
        <w:tabs>
          <w:tab w:val="left" w:pos="2410"/>
        </w:tabs>
        <w:autoSpaceDE w:val="0"/>
        <w:autoSpaceDN w:val="0"/>
        <w:adjustRightInd w:val="0"/>
        <w:spacing w:after="0"/>
        <w:jc w:val="both"/>
        <w:rPr>
          <w:rFonts w:ascii="Times New Roman" w:hAnsi="Times New Roman" w:cs="Times New Roman"/>
          <w:color w:val="131413"/>
          <w:sz w:val="24"/>
          <w:szCs w:val="24"/>
          <w:lang w:val="en-IN"/>
        </w:rPr>
      </w:pPr>
    </w:p>
    <w:p w:rsidR="00DD6F0E" w:rsidRPr="00E363CC" w:rsidRDefault="00DD6F0E" w:rsidP="00E363CC">
      <w:pPr>
        <w:tabs>
          <w:tab w:val="left" w:pos="2410"/>
        </w:tabs>
        <w:autoSpaceDE w:val="0"/>
        <w:autoSpaceDN w:val="0"/>
        <w:adjustRightInd w:val="0"/>
        <w:spacing w:after="0"/>
        <w:jc w:val="both"/>
        <w:rPr>
          <w:rFonts w:ascii="Times New Roman" w:hAnsi="Times New Roman" w:cs="Times New Roman"/>
          <w:color w:val="131413"/>
          <w:sz w:val="24"/>
          <w:szCs w:val="24"/>
          <w:lang w:val="en-IN"/>
        </w:rPr>
      </w:pPr>
    </w:p>
    <w:p w:rsidR="00C87140" w:rsidRPr="00E363CC" w:rsidRDefault="00E40CC6" w:rsidP="00E363CC">
      <w:pPr>
        <w:tabs>
          <w:tab w:val="left" w:pos="2410"/>
        </w:tabs>
        <w:jc w:val="both"/>
        <w:rPr>
          <w:rFonts w:ascii="Times New Roman" w:hAnsi="Times New Roman" w:cs="Times New Roman"/>
          <w:b/>
          <w:sz w:val="24"/>
          <w:szCs w:val="24"/>
        </w:rPr>
      </w:pPr>
      <w:r w:rsidRPr="00E363CC">
        <w:rPr>
          <w:rFonts w:ascii="Times New Roman" w:hAnsi="Times New Roman" w:cs="Times New Roman"/>
          <w:b/>
          <w:sz w:val="24"/>
          <w:szCs w:val="24"/>
        </w:rPr>
        <w:t>References</w:t>
      </w:r>
    </w:p>
    <w:p w:rsidR="00FA3EB6" w:rsidRPr="00E363CC" w:rsidRDefault="00FA3EB6" w:rsidP="00E363CC">
      <w:pPr>
        <w:pStyle w:val="ListParagraph"/>
        <w:numPr>
          <w:ilvl w:val="0"/>
          <w:numId w:val="13"/>
        </w:numPr>
        <w:tabs>
          <w:tab w:val="left" w:pos="2410"/>
        </w:tabs>
        <w:jc w:val="both"/>
        <w:rPr>
          <w:rFonts w:ascii="Times New Roman" w:hAnsi="Times New Roman" w:cs="Times New Roman"/>
          <w:b/>
          <w:sz w:val="24"/>
          <w:szCs w:val="24"/>
        </w:rPr>
      </w:pPr>
      <w:proofErr w:type="spellStart"/>
      <w:r w:rsidRPr="00E363CC">
        <w:rPr>
          <w:rFonts w:ascii="Times New Roman" w:hAnsi="Times New Roman" w:cs="Times New Roman"/>
          <w:color w:val="222222"/>
          <w:sz w:val="24"/>
          <w:szCs w:val="24"/>
          <w:shd w:val="clear" w:color="auto" w:fill="FFFFFF"/>
        </w:rPr>
        <w:t>Aishwarya</w:t>
      </w:r>
      <w:proofErr w:type="spellEnd"/>
      <w:r w:rsidRPr="00E363CC">
        <w:rPr>
          <w:rFonts w:ascii="Times New Roman" w:hAnsi="Times New Roman" w:cs="Times New Roman"/>
          <w:color w:val="222222"/>
          <w:sz w:val="24"/>
          <w:szCs w:val="24"/>
          <w:shd w:val="clear" w:color="auto" w:fill="FFFFFF"/>
        </w:rPr>
        <w:t xml:space="preserve">, S. A. N. I., </w:t>
      </w:r>
      <w:proofErr w:type="spellStart"/>
      <w:r w:rsidRPr="00E363CC">
        <w:rPr>
          <w:rFonts w:ascii="Times New Roman" w:hAnsi="Times New Roman" w:cs="Times New Roman"/>
          <w:color w:val="222222"/>
          <w:sz w:val="24"/>
          <w:szCs w:val="24"/>
          <w:shd w:val="clear" w:color="auto" w:fill="FFFFFF"/>
        </w:rPr>
        <w:t>Nagam</w:t>
      </w:r>
      <w:proofErr w:type="spellEnd"/>
      <w:r w:rsidRPr="00E363CC">
        <w:rPr>
          <w:rFonts w:ascii="Times New Roman" w:hAnsi="Times New Roman" w:cs="Times New Roman"/>
          <w:color w:val="222222"/>
          <w:sz w:val="24"/>
          <w:szCs w:val="24"/>
          <w:shd w:val="clear" w:color="auto" w:fill="FFFFFF"/>
        </w:rPr>
        <w:t xml:space="preserve">, N., </w:t>
      </w:r>
      <w:proofErr w:type="spellStart"/>
      <w:r w:rsidRPr="00E363CC">
        <w:rPr>
          <w:rFonts w:ascii="Times New Roman" w:hAnsi="Times New Roman" w:cs="Times New Roman"/>
          <w:color w:val="222222"/>
          <w:sz w:val="24"/>
          <w:szCs w:val="24"/>
          <w:shd w:val="clear" w:color="auto" w:fill="FFFFFF"/>
        </w:rPr>
        <w:t>Vijaya</w:t>
      </w:r>
      <w:proofErr w:type="spellEnd"/>
      <w:r w:rsidRPr="00E363CC">
        <w:rPr>
          <w:rFonts w:ascii="Times New Roman" w:hAnsi="Times New Roman" w:cs="Times New Roman"/>
          <w:color w:val="222222"/>
          <w:sz w:val="24"/>
          <w:szCs w:val="24"/>
          <w:shd w:val="clear" w:color="auto" w:fill="FFFFFF"/>
        </w:rPr>
        <w:t xml:space="preserve">, T., &amp; </w:t>
      </w:r>
      <w:proofErr w:type="spellStart"/>
      <w:r w:rsidRPr="00E363CC">
        <w:rPr>
          <w:rFonts w:ascii="Times New Roman" w:hAnsi="Times New Roman" w:cs="Times New Roman"/>
          <w:color w:val="222222"/>
          <w:sz w:val="24"/>
          <w:szCs w:val="24"/>
          <w:shd w:val="clear" w:color="auto" w:fill="FFFFFF"/>
        </w:rPr>
        <w:t>Netala</w:t>
      </w:r>
      <w:proofErr w:type="spellEnd"/>
      <w:r w:rsidRPr="00E363CC">
        <w:rPr>
          <w:rFonts w:ascii="Times New Roman" w:hAnsi="Times New Roman" w:cs="Times New Roman"/>
          <w:color w:val="222222"/>
          <w:sz w:val="24"/>
          <w:szCs w:val="24"/>
          <w:shd w:val="clear" w:color="auto" w:fill="FFFFFF"/>
        </w:rPr>
        <w:t xml:space="preserve">, R. V. (2017). Screening and identification of heavy metal-tolerant </w:t>
      </w:r>
      <w:proofErr w:type="spellStart"/>
      <w:r w:rsidRPr="00E363CC">
        <w:rPr>
          <w:rFonts w:ascii="Times New Roman" w:hAnsi="Times New Roman" w:cs="Times New Roman"/>
          <w:color w:val="222222"/>
          <w:sz w:val="24"/>
          <w:szCs w:val="24"/>
          <w:shd w:val="clear" w:color="auto" w:fill="FFFFFF"/>
        </w:rPr>
        <w:t>endophytic</w:t>
      </w:r>
      <w:proofErr w:type="spellEnd"/>
      <w:r w:rsidRPr="00E363CC">
        <w:rPr>
          <w:rFonts w:ascii="Times New Roman" w:hAnsi="Times New Roman" w:cs="Times New Roman"/>
          <w:color w:val="222222"/>
          <w:sz w:val="24"/>
          <w:szCs w:val="24"/>
          <w:shd w:val="clear" w:color="auto" w:fill="FFFFFF"/>
        </w:rPr>
        <w:t xml:space="preserve"> fungi </w:t>
      </w:r>
      <w:proofErr w:type="spellStart"/>
      <w:r w:rsidRPr="00E363CC">
        <w:rPr>
          <w:rFonts w:ascii="Times New Roman" w:hAnsi="Times New Roman" w:cs="Times New Roman"/>
          <w:i/>
          <w:color w:val="222222"/>
          <w:sz w:val="24"/>
          <w:szCs w:val="24"/>
          <w:shd w:val="clear" w:color="auto" w:fill="FFFFFF"/>
        </w:rPr>
        <w:t>Lasiodiplodia</w:t>
      </w:r>
      <w:proofErr w:type="spellEnd"/>
      <w:r w:rsidRPr="00E363CC">
        <w:rPr>
          <w:rFonts w:ascii="Times New Roman" w:hAnsi="Times New Roman" w:cs="Times New Roman"/>
          <w:i/>
          <w:color w:val="222222"/>
          <w:sz w:val="24"/>
          <w:szCs w:val="24"/>
          <w:shd w:val="clear" w:color="auto" w:fill="FFFFFF"/>
        </w:rPr>
        <w:t xml:space="preserve"> </w:t>
      </w:r>
      <w:proofErr w:type="spellStart"/>
      <w:r w:rsidRPr="00E363CC">
        <w:rPr>
          <w:rFonts w:ascii="Times New Roman" w:hAnsi="Times New Roman" w:cs="Times New Roman"/>
          <w:i/>
          <w:color w:val="222222"/>
          <w:sz w:val="24"/>
          <w:szCs w:val="24"/>
          <w:shd w:val="clear" w:color="auto" w:fill="FFFFFF"/>
        </w:rPr>
        <w:t>theobromae</w:t>
      </w:r>
      <w:proofErr w:type="spellEnd"/>
      <w:r w:rsidRPr="00E363CC">
        <w:rPr>
          <w:rFonts w:ascii="Times New Roman" w:hAnsi="Times New Roman" w:cs="Times New Roman"/>
          <w:color w:val="222222"/>
          <w:sz w:val="24"/>
          <w:szCs w:val="24"/>
          <w:shd w:val="clear" w:color="auto" w:fill="FFFFFF"/>
        </w:rPr>
        <w:t xml:space="preserve"> from </w:t>
      </w:r>
      <w:proofErr w:type="spellStart"/>
      <w:r w:rsidRPr="00E363CC">
        <w:rPr>
          <w:rFonts w:ascii="Times New Roman" w:hAnsi="Times New Roman" w:cs="Times New Roman"/>
          <w:i/>
          <w:color w:val="222222"/>
          <w:sz w:val="24"/>
          <w:szCs w:val="24"/>
          <w:shd w:val="clear" w:color="auto" w:fill="FFFFFF"/>
        </w:rPr>
        <w:t>Boswellia</w:t>
      </w:r>
      <w:proofErr w:type="spellEnd"/>
      <w:r w:rsidRPr="00E363CC">
        <w:rPr>
          <w:rFonts w:ascii="Times New Roman" w:hAnsi="Times New Roman" w:cs="Times New Roman"/>
          <w:i/>
          <w:color w:val="222222"/>
          <w:sz w:val="24"/>
          <w:szCs w:val="24"/>
          <w:shd w:val="clear" w:color="auto" w:fill="FFFFFF"/>
        </w:rPr>
        <w:t xml:space="preserve"> </w:t>
      </w:r>
      <w:proofErr w:type="spellStart"/>
      <w:r w:rsidRPr="00E363CC">
        <w:rPr>
          <w:rFonts w:ascii="Times New Roman" w:hAnsi="Times New Roman" w:cs="Times New Roman"/>
          <w:i/>
          <w:color w:val="222222"/>
          <w:sz w:val="24"/>
          <w:szCs w:val="24"/>
          <w:shd w:val="clear" w:color="auto" w:fill="FFFFFF"/>
        </w:rPr>
        <w:t>ovalifoliolata</w:t>
      </w:r>
      <w:proofErr w:type="spellEnd"/>
      <w:r w:rsidRPr="00E363CC">
        <w:rPr>
          <w:rFonts w:ascii="Times New Roman" w:hAnsi="Times New Roman" w:cs="Times New Roman"/>
          <w:color w:val="222222"/>
          <w:sz w:val="24"/>
          <w:szCs w:val="24"/>
          <w:shd w:val="clear" w:color="auto" w:fill="FFFFFF"/>
        </w:rPr>
        <w:t xml:space="preserve"> an endemic plant of </w:t>
      </w:r>
      <w:proofErr w:type="spellStart"/>
      <w:r w:rsidRPr="00E363CC">
        <w:rPr>
          <w:rFonts w:ascii="Times New Roman" w:hAnsi="Times New Roman" w:cs="Times New Roman"/>
          <w:color w:val="222222"/>
          <w:sz w:val="24"/>
          <w:szCs w:val="24"/>
          <w:shd w:val="clear" w:color="auto" w:fill="FFFFFF"/>
        </w:rPr>
        <w:t>tirumala</w:t>
      </w:r>
      <w:proofErr w:type="spellEnd"/>
      <w:r w:rsidRPr="00E363CC">
        <w:rPr>
          <w:rFonts w:ascii="Times New Roman" w:hAnsi="Times New Roman" w:cs="Times New Roman"/>
          <w:color w:val="222222"/>
          <w:sz w:val="24"/>
          <w:szCs w:val="24"/>
          <w:shd w:val="clear" w:color="auto" w:fill="FFFFFF"/>
        </w:rPr>
        <w:t xml:space="preserve"> hills. </w:t>
      </w:r>
      <w:r w:rsidRPr="00E363CC">
        <w:rPr>
          <w:rFonts w:ascii="Times New Roman" w:hAnsi="Times New Roman" w:cs="Times New Roman"/>
          <w:i/>
          <w:iCs/>
          <w:color w:val="222222"/>
          <w:sz w:val="24"/>
          <w:szCs w:val="24"/>
          <w:shd w:val="clear" w:color="auto" w:fill="FFFFFF"/>
        </w:rPr>
        <w:t>Asian Journal of Pharmaceutical and Clinical Research</w:t>
      </w:r>
      <w:r w:rsidRPr="00E363CC">
        <w:rPr>
          <w:rFonts w:ascii="Times New Roman" w:hAnsi="Times New Roman" w:cs="Times New Roman"/>
          <w:color w:val="222222"/>
          <w:sz w:val="24"/>
          <w:szCs w:val="24"/>
          <w:shd w:val="clear" w:color="auto" w:fill="FFFFFF"/>
        </w:rPr>
        <w:t>, </w:t>
      </w:r>
      <w:r w:rsidRPr="00E363CC">
        <w:rPr>
          <w:rFonts w:ascii="Times New Roman" w:hAnsi="Times New Roman" w:cs="Times New Roman"/>
          <w:i/>
          <w:iCs/>
          <w:color w:val="222222"/>
          <w:sz w:val="24"/>
          <w:szCs w:val="24"/>
          <w:shd w:val="clear" w:color="auto" w:fill="FFFFFF"/>
        </w:rPr>
        <w:t>10</w:t>
      </w:r>
      <w:r w:rsidRPr="00E363CC">
        <w:rPr>
          <w:rFonts w:ascii="Times New Roman" w:hAnsi="Times New Roman" w:cs="Times New Roman"/>
          <w:color w:val="222222"/>
          <w:sz w:val="24"/>
          <w:szCs w:val="24"/>
          <w:shd w:val="clear" w:color="auto" w:fill="FFFFFF"/>
        </w:rPr>
        <w:t>(3), 488-491.</w:t>
      </w:r>
    </w:p>
    <w:p w:rsidR="00107464" w:rsidRPr="00E363CC" w:rsidRDefault="00107464" w:rsidP="00E363CC">
      <w:pPr>
        <w:pStyle w:val="ListParagraph"/>
        <w:numPr>
          <w:ilvl w:val="0"/>
          <w:numId w:val="13"/>
        </w:numPr>
        <w:shd w:val="clear" w:color="auto" w:fill="FFFFFF"/>
        <w:tabs>
          <w:tab w:val="left" w:pos="2410"/>
        </w:tabs>
        <w:spacing w:after="0"/>
        <w:jc w:val="both"/>
        <w:rPr>
          <w:rFonts w:ascii="Times New Roman" w:hAnsi="Times New Roman" w:cs="Times New Roman"/>
          <w:sz w:val="24"/>
          <w:szCs w:val="24"/>
          <w:shd w:val="clear" w:color="auto" w:fill="FFFFFF"/>
        </w:rPr>
      </w:pPr>
      <w:r w:rsidRPr="00E363CC">
        <w:rPr>
          <w:rFonts w:ascii="Times New Roman" w:hAnsi="Times New Roman" w:cs="Times New Roman"/>
          <w:sz w:val="24"/>
          <w:szCs w:val="24"/>
          <w:shd w:val="clear" w:color="auto" w:fill="FFFFFF"/>
        </w:rPr>
        <w:t xml:space="preserve">Ahmad, I., </w:t>
      </w:r>
      <w:proofErr w:type="spellStart"/>
      <w:r w:rsidRPr="00E363CC">
        <w:rPr>
          <w:rFonts w:ascii="Times New Roman" w:hAnsi="Times New Roman" w:cs="Times New Roman"/>
          <w:sz w:val="24"/>
          <w:szCs w:val="24"/>
          <w:shd w:val="clear" w:color="auto" w:fill="FFFFFF"/>
        </w:rPr>
        <w:t>Ansari</w:t>
      </w:r>
      <w:proofErr w:type="spellEnd"/>
      <w:r w:rsidRPr="00E363CC">
        <w:rPr>
          <w:rFonts w:ascii="Times New Roman" w:hAnsi="Times New Roman" w:cs="Times New Roman"/>
          <w:sz w:val="24"/>
          <w:szCs w:val="24"/>
          <w:shd w:val="clear" w:color="auto" w:fill="FFFFFF"/>
        </w:rPr>
        <w:t xml:space="preserve">, M. I., &amp; </w:t>
      </w:r>
      <w:proofErr w:type="spellStart"/>
      <w:r w:rsidRPr="00E363CC">
        <w:rPr>
          <w:rFonts w:ascii="Times New Roman" w:hAnsi="Times New Roman" w:cs="Times New Roman"/>
          <w:sz w:val="24"/>
          <w:szCs w:val="24"/>
          <w:shd w:val="clear" w:color="auto" w:fill="FFFFFF"/>
        </w:rPr>
        <w:t>Aqil</w:t>
      </w:r>
      <w:proofErr w:type="spellEnd"/>
      <w:r w:rsidRPr="00E363CC">
        <w:rPr>
          <w:rFonts w:ascii="Times New Roman" w:hAnsi="Times New Roman" w:cs="Times New Roman"/>
          <w:sz w:val="24"/>
          <w:szCs w:val="24"/>
          <w:shd w:val="clear" w:color="auto" w:fill="FFFFFF"/>
        </w:rPr>
        <w:t xml:space="preserve">, F. (2006). Biosorption of Ni, Cr and </w:t>
      </w:r>
      <w:proofErr w:type="spellStart"/>
      <w:r w:rsidRPr="00E363CC">
        <w:rPr>
          <w:rFonts w:ascii="Times New Roman" w:hAnsi="Times New Roman" w:cs="Times New Roman"/>
          <w:sz w:val="24"/>
          <w:szCs w:val="24"/>
          <w:shd w:val="clear" w:color="auto" w:fill="FFFFFF"/>
        </w:rPr>
        <w:t>Cd</w:t>
      </w:r>
      <w:proofErr w:type="spellEnd"/>
      <w:r w:rsidRPr="00E363CC">
        <w:rPr>
          <w:rFonts w:ascii="Times New Roman" w:hAnsi="Times New Roman" w:cs="Times New Roman"/>
          <w:sz w:val="24"/>
          <w:szCs w:val="24"/>
          <w:shd w:val="clear" w:color="auto" w:fill="FFFFFF"/>
        </w:rPr>
        <w:t xml:space="preserve"> by metal tolerant </w:t>
      </w:r>
      <w:r w:rsidRPr="00E363CC">
        <w:rPr>
          <w:rFonts w:ascii="Times New Roman" w:hAnsi="Times New Roman" w:cs="Times New Roman"/>
          <w:i/>
          <w:sz w:val="24"/>
          <w:szCs w:val="24"/>
          <w:shd w:val="clear" w:color="auto" w:fill="FFFFFF"/>
        </w:rPr>
        <w:t xml:space="preserve">Aspergillus </w:t>
      </w:r>
      <w:proofErr w:type="gramStart"/>
      <w:r w:rsidRPr="00E363CC">
        <w:rPr>
          <w:rFonts w:ascii="Times New Roman" w:hAnsi="Times New Roman" w:cs="Times New Roman"/>
          <w:i/>
          <w:sz w:val="24"/>
          <w:szCs w:val="24"/>
          <w:shd w:val="clear" w:color="auto" w:fill="FFFFFF"/>
        </w:rPr>
        <w:t>niger</w:t>
      </w:r>
      <w:proofErr w:type="gramEnd"/>
      <w:r w:rsidRPr="00E363CC">
        <w:rPr>
          <w:rFonts w:ascii="Times New Roman" w:hAnsi="Times New Roman" w:cs="Times New Roman"/>
          <w:sz w:val="24"/>
          <w:szCs w:val="24"/>
          <w:shd w:val="clear" w:color="auto" w:fill="FFFFFF"/>
        </w:rPr>
        <w:t xml:space="preserve"> and </w:t>
      </w:r>
      <w:r w:rsidRPr="00E363CC">
        <w:rPr>
          <w:rFonts w:ascii="Times New Roman" w:hAnsi="Times New Roman" w:cs="Times New Roman"/>
          <w:i/>
          <w:sz w:val="24"/>
          <w:szCs w:val="24"/>
          <w:shd w:val="clear" w:color="auto" w:fill="FFFFFF"/>
        </w:rPr>
        <w:t xml:space="preserve">Penicillium </w:t>
      </w:r>
      <w:r w:rsidRPr="00E363CC">
        <w:rPr>
          <w:rFonts w:ascii="Times New Roman" w:hAnsi="Times New Roman" w:cs="Times New Roman"/>
          <w:sz w:val="24"/>
          <w:szCs w:val="24"/>
          <w:shd w:val="clear" w:color="auto" w:fill="FFFFFF"/>
        </w:rPr>
        <w:t>sp. using single and multi-metal solution.</w:t>
      </w:r>
    </w:p>
    <w:p w:rsidR="00107464" w:rsidRPr="00E363CC" w:rsidRDefault="00107464" w:rsidP="00E363CC">
      <w:pPr>
        <w:pStyle w:val="ListParagraph"/>
        <w:numPr>
          <w:ilvl w:val="0"/>
          <w:numId w:val="13"/>
        </w:numPr>
        <w:shd w:val="clear" w:color="auto" w:fill="FFFFFF"/>
        <w:tabs>
          <w:tab w:val="left" w:pos="2410"/>
        </w:tabs>
        <w:spacing w:after="0"/>
        <w:jc w:val="both"/>
        <w:rPr>
          <w:rFonts w:ascii="Times New Roman" w:hAnsi="Times New Roman" w:cs="Times New Roman"/>
          <w:sz w:val="24"/>
          <w:szCs w:val="24"/>
          <w:shd w:val="clear" w:color="auto" w:fill="FFFFFF"/>
        </w:rPr>
      </w:pPr>
      <w:r w:rsidRPr="00E363CC">
        <w:rPr>
          <w:rFonts w:ascii="Times New Roman" w:hAnsi="Times New Roman" w:cs="Times New Roman"/>
          <w:sz w:val="24"/>
          <w:szCs w:val="24"/>
        </w:rPr>
        <w:t xml:space="preserve">Ali, </w:t>
      </w:r>
      <w:proofErr w:type="spellStart"/>
      <w:r w:rsidRPr="00E363CC">
        <w:rPr>
          <w:rFonts w:ascii="Times New Roman" w:hAnsi="Times New Roman" w:cs="Times New Roman"/>
          <w:sz w:val="24"/>
          <w:szCs w:val="24"/>
        </w:rPr>
        <w:t>Hazrat</w:t>
      </w:r>
      <w:proofErr w:type="spellEnd"/>
      <w:r w:rsidRPr="00E363CC">
        <w:rPr>
          <w:rFonts w:ascii="Times New Roman" w:hAnsi="Times New Roman" w:cs="Times New Roman"/>
          <w:sz w:val="24"/>
          <w:szCs w:val="24"/>
        </w:rPr>
        <w:t xml:space="preserve"> &amp; Khan, </w:t>
      </w:r>
      <w:proofErr w:type="spellStart"/>
      <w:r w:rsidRPr="00E363CC">
        <w:rPr>
          <w:rFonts w:ascii="Times New Roman" w:hAnsi="Times New Roman" w:cs="Times New Roman"/>
          <w:sz w:val="24"/>
          <w:szCs w:val="24"/>
        </w:rPr>
        <w:t>Ezzat</w:t>
      </w:r>
      <w:proofErr w:type="spellEnd"/>
      <w:r w:rsidRPr="00E363CC">
        <w:rPr>
          <w:rFonts w:ascii="Times New Roman" w:hAnsi="Times New Roman" w:cs="Times New Roman"/>
          <w:sz w:val="24"/>
          <w:szCs w:val="24"/>
        </w:rPr>
        <w:t xml:space="preserve"> &amp; Anwar </w:t>
      </w:r>
      <w:proofErr w:type="spellStart"/>
      <w:r w:rsidRPr="00E363CC">
        <w:rPr>
          <w:rFonts w:ascii="Times New Roman" w:hAnsi="Times New Roman" w:cs="Times New Roman"/>
          <w:sz w:val="24"/>
          <w:szCs w:val="24"/>
        </w:rPr>
        <w:t>Sajad</w:t>
      </w:r>
      <w:proofErr w:type="spellEnd"/>
      <w:r w:rsidRPr="00E363CC">
        <w:rPr>
          <w:rFonts w:ascii="Times New Roman" w:hAnsi="Times New Roman" w:cs="Times New Roman"/>
          <w:sz w:val="24"/>
          <w:szCs w:val="24"/>
        </w:rPr>
        <w:t xml:space="preserve">, Muhammad. (2013). Phytoremediation of heavy metals—Concepts and applications. </w:t>
      </w:r>
      <w:r w:rsidRPr="00E363CC">
        <w:rPr>
          <w:rFonts w:ascii="Times New Roman" w:hAnsi="Times New Roman" w:cs="Times New Roman"/>
          <w:i/>
          <w:sz w:val="24"/>
          <w:szCs w:val="24"/>
        </w:rPr>
        <w:t>Chemosphere</w:t>
      </w:r>
      <w:r w:rsidRPr="00E363CC">
        <w:rPr>
          <w:rFonts w:ascii="Times New Roman" w:hAnsi="Times New Roman" w:cs="Times New Roman"/>
          <w:sz w:val="24"/>
          <w:szCs w:val="24"/>
        </w:rPr>
        <w:t>. 91. 10.1016/j.chemosphere.2013.01.075.</w:t>
      </w:r>
    </w:p>
    <w:p w:rsidR="00107464" w:rsidRPr="00E363CC" w:rsidRDefault="00107464" w:rsidP="00E363CC">
      <w:pPr>
        <w:pStyle w:val="ListParagraph"/>
        <w:numPr>
          <w:ilvl w:val="0"/>
          <w:numId w:val="13"/>
        </w:numPr>
        <w:shd w:val="clear" w:color="auto" w:fill="FFFFFF"/>
        <w:tabs>
          <w:tab w:val="left" w:pos="2410"/>
        </w:tabs>
        <w:spacing w:after="0"/>
        <w:jc w:val="both"/>
        <w:rPr>
          <w:rFonts w:ascii="Times New Roman" w:hAnsi="Times New Roman" w:cs="Times New Roman"/>
          <w:sz w:val="24"/>
          <w:szCs w:val="24"/>
          <w:shd w:val="clear" w:color="auto" w:fill="FFFFFF"/>
        </w:rPr>
      </w:pPr>
      <w:proofErr w:type="spellStart"/>
      <w:r w:rsidRPr="00E363CC">
        <w:rPr>
          <w:rFonts w:ascii="Times New Roman" w:hAnsi="Times New Roman" w:cs="Times New Roman"/>
          <w:sz w:val="24"/>
          <w:szCs w:val="24"/>
          <w:shd w:val="clear" w:color="auto" w:fill="FFFFFF"/>
        </w:rPr>
        <w:t>Alloway</w:t>
      </w:r>
      <w:proofErr w:type="spellEnd"/>
      <w:r w:rsidRPr="00E363CC">
        <w:rPr>
          <w:rFonts w:ascii="Times New Roman" w:hAnsi="Times New Roman" w:cs="Times New Roman"/>
          <w:sz w:val="24"/>
          <w:szCs w:val="24"/>
          <w:shd w:val="clear" w:color="auto" w:fill="FFFFFF"/>
        </w:rPr>
        <w:t>, B. J. (2013). Sources of heavy metals and metalloids in soils. In </w:t>
      </w:r>
      <w:r w:rsidRPr="00E363CC">
        <w:rPr>
          <w:rFonts w:ascii="Times New Roman" w:hAnsi="Times New Roman" w:cs="Times New Roman"/>
          <w:i/>
          <w:iCs/>
          <w:sz w:val="24"/>
          <w:szCs w:val="24"/>
          <w:shd w:val="clear" w:color="auto" w:fill="FFFFFF"/>
        </w:rPr>
        <w:t>Heavy metals in soils</w:t>
      </w:r>
      <w:r w:rsidRPr="00E363CC">
        <w:rPr>
          <w:rFonts w:ascii="Times New Roman" w:hAnsi="Times New Roman" w:cs="Times New Roman"/>
          <w:sz w:val="24"/>
          <w:szCs w:val="24"/>
          <w:shd w:val="clear" w:color="auto" w:fill="FFFFFF"/>
        </w:rPr>
        <w:t> (pp. 11-50). Springer, Dordrecht.</w:t>
      </w:r>
    </w:p>
    <w:p w:rsidR="00107464" w:rsidRPr="00E363CC" w:rsidRDefault="00107464" w:rsidP="00E363CC">
      <w:pPr>
        <w:pStyle w:val="ListParagraph"/>
        <w:numPr>
          <w:ilvl w:val="0"/>
          <w:numId w:val="13"/>
        </w:numPr>
        <w:shd w:val="clear" w:color="auto" w:fill="FFFFFF"/>
        <w:tabs>
          <w:tab w:val="left" w:pos="2410"/>
        </w:tabs>
        <w:spacing w:after="0"/>
        <w:jc w:val="both"/>
        <w:rPr>
          <w:rFonts w:ascii="Times New Roman" w:hAnsi="Times New Roman" w:cs="Times New Roman"/>
          <w:sz w:val="24"/>
          <w:szCs w:val="24"/>
          <w:shd w:val="clear" w:color="auto" w:fill="FFFFFF"/>
        </w:rPr>
      </w:pPr>
      <w:proofErr w:type="spellStart"/>
      <w:r w:rsidRPr="00E363CC">
        <w:rPr>
          <w:rFonts w:ascii="Times New Roman" w:hAnsi="Times New Roman" w:cs="Times New Roman"/>
          <w:color w:val="222222"/>
          <w:sz w:val="24"/>
          <w:szCs w:val="24"/>
          <w:shd w:val="clear" w:color="auto" w:fill="FFFFFF"/>
        </w:rPr>
        <w:t>Aprile</w:t>
      </w:r>
      <w:proofErr w:type="spellEnd"/>
      <w:r w:rsidRPr="00E363CC">
        <w:rPr>
          <w:rFonts w:ascii="Times New Roman" w:hAnsi="Times New Roman" w:cs="Times New Roman"/>
          <w:color w:val="222222"/>
          <w:sz w:val="24"/>
          <w:szCs w:val="24"/>
          <w:shd w:val="clear" w:color="auto" w:fill="FFFFFF"/>
        </w:rPr>
        <w:t xml:space="preserve">, A., &amp; De </w:t>
      </w:r>
      <w:proofErr w:type="spellStart"/>
      <w:r w:rsidRPr="00E363CC">
        <w:rPr>
          <w:rFonts w:ascii="Times New Roman" w:hAnsi="Times New Roman" w:cs="Times New Roman"/>
          <w:color w:val="222222"/>
          <w:sz w:val="24"/>
          <w:szCs w:val="24"/>
          <w:shd w:val="clear" w:color="auto" w:fill="FFFFFF"/>
        </w:rPr>
        <w:t>Bellis</w:t>
      </w:r>
      <w:proofErr w:type="spellEnd"/>
      <w:r w:rsidRPr="00E363CC">
        <w:rPr>
          <w:rFonts w:ascii="Times New Roman" w:hAnsi="Times New Roman" w:cs="Times New Roman"/>
          <w:color w:val="222222"/>
          <w:sz w:val="24"/>
          <w:szCs w:val="24"/>
          <w:shd w:val="clear" w:color="auto" w:fill="FFFFFF"/>
        </w:rPr>
        <w:t>, L. (2020). Editorial for Special Issue “Heavy Metals Accumulation, Toxicity, and Detoxification in Plants”.</w:t>
      </w:r>
    </w:p>
    <w:p w:rsidR="00107464" w:rsidRPr="00E363CC" w:rsidRDefault="00107464" w:rsidP="00E363CC">
      <w:pPr>
        <w:pStyle w:val="ListParagraph"/>
        <w:numPr>
          <w:ilvl w:val="0"/>
          <w:numId w:val="13"/>
        </w:numPr>
        <w:shd w:val="clear" w:color="auto" w:fill="FFFFFF"/>
        <w:tabs>
          <w:tab w:val="left" w:pos="2410"/>
        </w:tabs>
        <w:spacing w:after="0"/>
        <w:jc w:val="both"/>
        <w:rPr>
          <w:rFonts w:ascii="Times New Roman" w:hAnsi="Times New Roman" w:cs="Times New Roman"/>
          <w:sz w:val="24"/>
          <w:szCs w:val="24"/>
          <w:shd w:val="clear" w:color="auto" w:fill="FFFFFF"/>
        </w:rPr>
      </w:pPr>
      <w:r w:rsidRPr="00E363CC">
        <w:rPr>
          <w:rFonts w:ascii="Times New Roman" w:hAnsi="Times New Roman" w:cs="Times New Roman"/>
          <w:color w:val="222222"/>
          <w:sz w:val="24"/>
          <w:szCs w:val="24"/>
          <w:shd w:val="clear" w:color="auto" w:fill="FFFFFF"/>
        </w:rPr>
        <w:t>Bacon, C. W., &amp; White, J. (Eds.). (2000). </w:t>
      </w:r>
      <w:r w:rsidRPr="00E363CC">
        <w:rPr>
          <w:rFonts w:ascii="Times New Roman" w:hAnsi="Times New Roman" w:cs="Times New Roman"/>
          <w:i/>
          <w:iCs/>
          <w:color w:val="222222"/>
          <w:sz w:val="24"/>
          <w:szCs w:val="24"/>
          <w:shd w:val="clear" w:color="auto" w:fill="FFFFFF"/>
        </w:rPr>
        <w:t>Microbial endophytes</w:t>
      </w:r>
      <w:r w:rsidRPr="00E363CC">
        <w:rPr>
          <w:rFonts w:ascii="Times New Roman" w:hAnsi="Times New Roman" w:cs="Times New Roman"/>
          <w:color w:val="222222"/>
          <w:sz w:val="24"/>
          <w:szCs w:val="24"/>
          <w:shd w:val="clear" w:color="auto" w:fill="FFFFFF"/>
        </w:rPr>
        <w:t>. CRC press.</w:t>
      </w:r>
    </w:p>
    <w:p w:rsidR="00107464" w:rsidRPr="00E363CC" w:rsidRDefault="00107464" w:rsidP="00E363CC">
      <w:pPr>
        <w:pStyle w:val="ListParagraph"/>
        <w:numPr>
          <w:ilvl w:val="0"/>
          <w:numId w:val="13"/>
        </w:numPr>
        <w:shd w:val="clear" w:color="auto" w:fill="FFFFFF"/>
        <w:tabs>
          <w:tab w:val="left" w:pos="2410"/>
        </w:tabs>
        <w:spacing w:after="0"/>
        <w:jc w:val="both"/>
        <w:rPr>
          <w:rFonts w:ascii="Times New Roman" w:hAnsi="Times New Roman" w:cs="Times New Roman"/>
          <w:sz w:val="24"/>
          <w:szCs w:val="24"/>
          <w:shd w:val="clear" w:color="auto" w:fill="FFFFFF"/>
        </w:rPr>
      </w:pPr>
      <w:r w:rsidRPr="00E363CC">
        <w:rPr>
          <w:rFonts w:ascii="Times New Roman" w:hAnsi="Times New Roman" w:cs="Times New Roman"/>
          <w:color w:val="222222"/>
          <w:sz w:val="24"/>
          <w:szCs w:val="24"/>
          <w:shd w:val="clear" w:color="auto" w:fill="FFFFFF"/>
        </w:rPr>
        <w:t xml:space="preserve">Baldwin, E. L., &amp; </w:t>
      </w:r>
      <w:proofErr w:type="spellStart"/>
      <w:r w:rsidRPr="00E363CC">
        <w:rPr>
          <w:rFonts w:ascii="Times New Roman" w:hAnsi="Times New Roman" w:cs="Times New Roman"/>
          <w:color w:val="222222"/>
          <w:sz w:val="24"/>
          <w:szCs w:val="24"/>
          <w:shd w:val="clear" w:color="auto" w:fill="FFFFFF"/>
        </w:rPr>
        <w:t>Osheroff</w:t>
      </w:r>
      <w:proofErr w:type="spellEnd"/>
      <w:r w:rsidRPr="00E363CC">
        <w:rPr>
          <w:rFonts w:ascii="Times New Roman" w:hAnsi="Times New Roman" w:cs="Times New Roman"/>
          <w:color w:val="222222"/>
          <w:sz w:val="24"/>
          <w:szCs w:val="24"/>
          <w:shd w:val="clear" w:color="auto" w:fill="FFFFFF"/>
        </w:rPr>
        <w:t xml:space="preserve">, N. (2005). </w:t>
      </w:r>
      <w:proofErr w:type="spellStart"/>
      <w:r w:rsidRPr="00E363CC">
        <w:rPr>
          <w:rFonts w:ascii="Times New Roman" w:hAnsi="Times New Roman" w:cs="Times New Roman"/>
          <w:color w:val="222222"/>
          <w:sz w:val="24"/>
          <w:szCs w:val="24"/>
          <w:shd w:val="clear" w:color="auto" w:fill="FFFFFF"/>
        </w:rPr>
        <w:t>Etoposide</w:t>
      </w:r>
      <w:proofErr w:type="spellEnd"/>
      <w:r w:rsidRPr="00E363CC">
        <w:rPr>
          <w:rFonts w:ascii="Times New Roman" w:hAnsi="Times New Roman" w:cs="Times New Roman"/>
          <w:color w:val="222222"/>
          <w:sz w:val="24"/>
          <w:szCs w:val="24"/>
          <w:shd w:val="clear" w:color="auto" w:fill="FFFFFF"/>
        </w:rPr>
        <w:t xml:space="preserve">, </w:t>
      </w:r>
      <w:proofErr w:type="spellStart"/>
      <w:r w:rsidRPr="00E363CC">
        <w:rPr>
          <w:rFonts w:ascii="Times New Roman" w:hAnsi="Times New Roman" w:cs="Times New Roman"/>
          <w:color w:val="222222"/>
          <w:sz w:val="24"/>
          <w:szCs w:val="24"/>
          <w:shd w:val="clear" w:color="auto" w:fill="FFFFFF"/>
        </w:rPr>
        <w:t>topoisomerase</w:t>
      </w:r>
      <w:proofErr w:type="spellEnd"/>
      <w:r w:rsidRPr="00E363CC">
        <w:rPr>
          <w:rFonts w:ascii="Times New Roman" w:hAnsi="Times New Roman" w:cs="Times New Roman"/>
          <w:color w:val="222222"/>
          <w:sz w:val="24"/>
          <w:szCs w:val="24"/>
          <w:shd w:val="clear" w:color="auto" w:fill="FFFFFF"/>
        </w:rPr>
        <w:t xml:space="preserve"> II and cancer. </w:t>
      </w:r>
      <w:r w:rsidRPr="00E363CC">
        <w:rPr>
          <w:rFonts w:ascii="Times New Roman" w:hAnsi="Times New Roman" w:cs="Times New Roman"/>
          <w:i/>
          <w:iCs/>
          <w:color w:val="222222"/>
          <w:sz w:val="24"/>
          <w:szCs w:val="24"/>
          <w:shd w:val="clear" w:color="auto" w:fill="FFFFFF"/>
        </w:rPr>
        <w:t>Current Medicinal Chemistry-Anti-Cancer Agents</w:t>
      </w:r>
      <w:r w:rsidRPr="00E363CC">
        <w:rPr>
          <w:rFonts w:ascii="Times New Roman" w:hAnsi="Times New Roman" w:cs="Times New Roman"/>
          <w:color w:val="222222"/>
          <w:sz w:val="24"/>
          <w:szCs w:val="24"/>
          <w:shd w:val="clear" w:color="auto" w:fill="FFFFFF"/>
        </w:rPr>
        <w:t>, </w:t>
      </w:r>
      <w:r w:rsidRPr="00E363CC">
        <w:rPr>
          <w:rFonts w:ascii="Times New Roman" w:hAnsi="Times New Roman" w:cs="Times New Roman"/>
          <w:i/>
          <w:iCs/>
          <w:color w:val="222222"/>
          <w:sz w:val="24"/>
          <w:szCs w:val="24"/>
          <w:shd w:val="clear" w:color="auto" w:fill="FFFFFF"/>
        </w:rPr>
        <w:t>5</w:t>
      </w:r>
      <w:r w:rsidRPr="00E363CC">
        <w:rPr>
          <w:rFonts w:ascii="Times New Roman" w:hAnsi="Times New Roman" w:cs="Times New Roman"/>
          <w:color w:val="222222"/>
          <w:sz w:val="24"/>
          <w:szCs w:val="24"/>
          <w:shd w:val="clear" w:color="auto" w:fill="FFFFFF"/>
        </w:rPr>
        <w:t>(4), 363-372.</w:t>
      </w:r>
    </w:p>
    <w:p w:rsidR="00107464" w:rsidRPr="00E363CC" w:rsidRDefault="00107464" w:rsidP="00E363CC">
      <w:pPr>
        <w:pStyle w:val="ListParagraph"/>
        <w:numPr>
          <w:ilvl w:val="0"/>
          <w:numId w:val="13"/>
        </w:numPr>
        <w:shd w:val="clear" w:color="auto" w:fill="FFFFFF"/>
        <w:tabs>
          <w:tab w:val="left" w:pos="2410"/>
        </w:tabs>
        <w:spacing w:after="0"/>
        <w:jc w:val="both"/>
        <w:rPr>
          <w:rFonts w:ascii="Times New Roman" w:hAnsi="Times New Roman" w:cs="Times New Roman"/>
          <w:sz w:val="24"/>
          <w:szCs w:val="24"/>
          <w:shd w:val="clear" w:color="auto" w:fill="FFFFFF"/>
        </w:rPr>
      </w:pPr>
      <w:proofErr w:type="spellStart"/>
      <w:r w:rsidRPr="00E363CC">
        <w:rPr>
          <w:rFonts w:ascii="Times New Roman" w:hAnsi="Times New Roman" w:cs="Times New Roman"/>
          <w:color w:val="222222"/>
          <w:sz w:val="24"/>
          <w:szCs w:val="24"/>
          <w:shd w:val="clear" w:color="auto" w:fill="FFFFFF"/>
        </w:rPr>
        <w:t>Barkay</w:t>
      </w:r>
      <w:proofErr w:type="spellEnd"/>
      <w:r w:rsidRPr="00E363CC">
        <w:rPr>
          <w:rFonts w:ascii="Times New Roman" w:hAnsi="Times New Roman" w:cs="Times New Roman"/>
          <w:color w:val="222222"/>
          <w:sz w:val="24"/>
          <w:szCs w:val="24"/>
          <w:shd w:val="clear" w:color="auto" w:fill="FFFFFF"/>
        </w:rPr>
        <w:t xml:space="preserve">, T., Miller, S. M., &amp; </w:t>
      </w:r>
      <w:proofErr w:type="gramStart"/>
      <w:r w:rsidRPr="00E363CC">
        <w:rPr>
          <w:rFonts w:ascii="Times New Roman" w:hAnsi="Times New Roman" w:cs="Times New Roman"/>
          <w:color w:val="222222"/>
          <w:sz w:val="24"/>
          <w:szCs w:val="24"/>
          <w:shd w:val="clear" w:color="auto" w:fill="FFFFFF"/>
        </w:rPr>
        <w:t>Summers</w:t>
      </w:r>
      <w:proofErr w:type="gramEnd"/>
      <w:r w:rsidRPr="00E363CC">
        <w:rPr>
          <w:rFonts w:ascii="Times New Roman" w:hAnsi="Times New Roman" w:cs="Times New Roman"/>
          <w:color w:val="222222"/>
          <w:sz w:val="24"/>
          <w:szCs w:val="24"/>
          <w:shd w:val="clear" w:color="auto" w:fill="FFFFFF"/>
        </w:rPr>
        <w:t>, A. O. (2003). Bacterial mercury resistance from atoms to ecosystems. </w:t>
      </w:r>
      <w:r w:rsidRPr="00E363CC">
        <w:rPr>
          <w:rFonts w:ascii="Times New Roman" w:hAnsi="Times New Roman" w:cs="Times New Roman"/>
          <w:i/>
          <w:iCs/>
          <w:color w:val="222222"/>
          <w:sz w:val="24"/>
          <w:szCs w:val="24"/>
          <w:shd w:val="clear" w:color="auto" w:fill="FFFFFF"/>
        </w:rPr>
        <w:t>FEMS microbiology reviews</w:t>
      </w:r>
      <w:r w:rsidRPr="00E363CC">
        <w:rPr>
          <w:rFonts w:ascii="Times New Roman" w:hAnsi="Times New Roman" w:cs="Times New Roman"/>
          <w:color w:val="222222"/>
          <w:sz w:val="24"/>
          <w:szCs w:val="24"/>
          <w:shd w:val="clear" w:color="auto" w:fill="FFFFFF"/>
        </w:rPr>
        <w:t>, </w:t>
      </w:r>
      <w:r w:rsidRPr="00E363CC">
        <w:rPr>
          <w:rFonts w:ascii="Times New Roman" w:hAnsi="Times New Roman" w:cs="Times New Roman"/>
          <w:i/>
          <w:iCs/>
          <w:color w:val="222222"/>
          <w:sz w:val="24"/>
          <w:szCs w:val="24"/>
          <w:shd w:val="clear" w:color="auto" w:fill="FFFFFF"/>
        </w:rPr>
        <w:t>27</w:t>
      </w:r>
      <w:r w:rsidRPr="00E363CC">
        <w:rPr>
          <w:rFonts w:ascii="Times New Roman" w:hAnsi="Times New Roman" w:cs="Times New Roman"/>
          <w:color w:val="222222"/>
          <w:sz w:val="24"/>
          <w:szCs w:val="24"/>
          <w:shd w:val="clear" w:color="auto" w:fill="FFFFFF"/>
        </w:rPr>
        <w:t>(2-3), 355-384.</w:t>
      </w:r>
    </w:p>
    <w:p w:rsidR="00107464" w:rsidRPr="00E363CC" w:rsidRDefault="00107464" w:rsidP="00E363CC">
      <w:pPr>
        <w:pStyle w:val="ListParagraph"/>
        <w:numPr>
          <w:ilvl w:val="0"/>
          <w:numId w:val="13"/>
        </w:numPr>
        <w:shd w:val="clear" w:color="auto" w:fill="FFFFFF"/>
        <w:tabs>
          <w:tab w:val="left" w:pos="2410"/>
        </w:tabs>
        <w:spacing w:after="0"/>
        <w:jc w:val="both"/>
        <w:rPr>
          <w:rFonts w:ascii="Times New Roman" w:hAnsi="Times New Roman" w:cs="Times New Roman"/>
          <w:sz w:val="24"/>
          <w:szCs w:val="24"/>
          <w:shd w:val="clear" w:color="auto" w:fill="FFFFFF"/>
        </w:rPr>
      </w:pPr>
      <w:proofErr w:type="spellStart"/>
      <w:r w:rsidRPr="00E363CC">
        <w:rPr>
          <w:rFonts w:ascii="Times New Roman" w:hAnsi="Times New Roman" w:cs="Times New Roman"/>
          <w:color w:val="222222"/>
          <w:sz w:val="24"/>
          <w:szCs w:val="24"/>
          <w:shd w:val="clear" w:color="auto" w:fill="FFFFFF"/>
        </w:rPr>
        <w:t>Berardo</w:t>
      </w:r>
      <w:proofErr w:type="spellEnd"/>
      <w:r w:rsidRPr="00E363CC">
        <w:rPr>
          <w:rFonts w:ascii="Times New Roman" w:hAnsi="Times New Roman" w:cs="Times New Roman"/>
          <w:color w:val="222222"/>
          <w:sz w:val="24"/>
          <w:szCs w:val="24"/>
          <w:shd w:val="clear" w:color="auto" w:fill="FFFFFF"/>
        </w:rPr>
        <w:t xml:space="preserve">, C., </w:t>
      </w:r>
      <w:proofErr w:type="spellStart"/>
      <w:r w:rsidRPr="00E363CC">
        <w:rPr>
          <w:rFonts w:ascii="Times New Roman" w:hAnsi="Times New Roman" w:cs="Times New Roman"/>
          <w:color w:val="222222"/>
          <w:sz w:val="24"/>
          <w:szCs w:val="24"/>
          <w:shd w:val="clear" w:color="auto" w:fill="FFFFFF"/>
        </w:rPr>
        <w:t>Bulai</w:t>
      </w:r>
      <w:proofErr w:type="spellEnd"/>
      <w:r w:rsidRPr="00E363CC">
        <w:rPr>
          <w:rFonts w:ascii="Times New Roman" w:hAnsi="Times New Roman" w:cs="Times New Roman"/>
          <w:color w:val="222222"/>
          <w:sz w:val="24"/>
          <w:szCs w:val="24"/>
          <w:shd w:val="clear" w:color="auto" w:fill="FFFFFF"/>
        </w:rPr>
        <w:t xml:space="preserve">, I. M., </w:t>
      </w:r>
      <w:proofErr w:type="spellStart"/>
      <w:r w:rsidRPr="00E363CC">
        <w:rPr>
          <w:rFonts w:ascii="Times New Roman" w:hAnsi="Times New Roman" w:cs="Times New Roman"/>
          <w:color w:val="222222"/>
          <w:sz w:val="24"/>
          <w:szCs w:val="24"/>
          <w:shd w:val="clear" w:color="auto" w:fill="FFFFFF"/>
        </w:rPr>
        <w:t>Venturino</w:t>
      </w:r>
      <w:proofErr w:type="spellEnd"/>
      <w:r w:rsidRPr="00E363CC">
        <w:rPr>
          <w:rFonts w:ascii="Times New Roman" w:hAnsi="Times New Roman" w:cs="Times New Roman"/>
          <w:color w:val="222222"/>
          <w:sz w:val="24"/>
          <w:szCs w:val="24"/>
          <w:shd w:val="clear" w:color="auto" w:fill="FFFFFF"/>
        </w:rPr>
        <w:t xml:space="preserve">, E., </w:t>
      </w:r>
      <w:proofErr w:type="spellStart"/>
      <w:r w:rsidRPr="00E363CC">
        <w:rPr>
          <w:rFonts w:ascii="Times New Roman" w:hAnsi="Times New Roman" w:cs="Times New Roman"/>
          <w:color w:val="222222"/>
          <w:sz w:val="24"/>
          <w:szCs w:val="24"/>
          <w:shd w:val="clear" w:color="auto" w:fill="FFFFFF"/>
        </w:rPr>
        <w:t>Baptista</w:t>
      </w:r>
      <w:proofErr w:type="spellEnd"/>
      <w:r w:rsidRPr="00E363CC">
        <w:rPr>
          <w:rFonts w:ascii="Times New Roman" w:hAnsi="Times New Roman" w:cs="Times New Roman"/>
          <w:color w:val="222222"/>
          <w:sz w:val="24"/>
          <w:szCs w:val="24"/>
          <w:shd w:val="clear" w:color="auto" w:fill="FFFFFF"/>
        </w:rPr>
        <w:t xml:space="preserve">, P., &amp; Gomes, T. (2018). Modeling the </w:t>
      </w:r>
      <w:proofErr w:type="spellStart"/>
      <w:r w:rsidRPr="00E363CC">
        <w:rPr>
          <w:rFonts w:ascii="Times New Roman" w:hAnsi="Times New Roman" w:cs="Times New Roman"/>
          <w:color w:val="222222"/>
          <w:sz w:val="24"/>
          <w:szCs w:val="24"/>
          <w:shd w:val="clear" w:color="auto" w:fill="FFFFFF"/>
        </w:rPr>
        <w:t>Endophytic</w:t>
      </w:r>
      <w:proofErr w:type="spellEnd"/>
      <w:r w:rsidRPr="00E363CC">
        <w:rPr>
          <w:rFonts w:ascii="Times New Roman" w:hAnsi="Times New Roman" w:cs="Times New Roman"/>
          <w:color w:val="222222"/>
          <w:sz w:val="24"/>
          <w:szCs w:val="24"/>
          <w:shd w:val="clear" w:color="auto" w:fill="FFFFFF"/>
        </w:rPr>
        <w:t xml:space="preserve"> Fungus </w:t>
      </w:r>
      <w:proofErr w:type="spellStart"/>
      <w:r w:rsidRPr="00E363CC">
        <w:rPr>
          <w:rFonts w:ascii="Times New Roman" w:hAnsi="Times New Roman" w:cs="Times New Roman"/>
          <w:i/>
          <w:color w:val="222222"/>
          <w:sz w:val="24"/>
          <w:szCs w:val="24"/>
          <w:shd w:val="clear" w:color="auto" w:fill="FFFFFF"/>
        </w:rPr>
        <w:t>Epicoccum</w:t>
      </w:r>
      <w:proofErr w:type="spellEnd"/>
      <w:r w:rsidRPr="00E363CC">
        <w:rPr>
          <w:rFonts w:ascii="Times New Roman" w:hAnsi="Times New Roman" w:cs="Times New Roman"/>
          <w:i/>
          <w:color w:val="222222"/>
          <w:sz w:val="24"/>
          <w:szCs w:val="24"/>
          <w:shd w:val="clear" w:color="auto" w:fill="FFFFFF"/>
        </w:rPr>
        <w:t xml:space="preserve"> </w:t>
      </w:r>
      <w:proofErr w:type="spellStart"/>
      <w:r w:rsidRPr="00E363CC">
        <w:rPr>
          <w:rFonts w:ascii="Times New Roman" w:hAnsi="Times New Roman" w:cs="Times New Roman"/>
          <w:i/>
          <w:color w:val="222222"/>
          <w:sz w:val="24"/>
          <w:szCs w:val="24"/>
          <w:shd w:val="clear" w:color="auto" w:fill="FFFFFF"/>
        </w:rPr>
        <w:t>nigrum</w:t>
      </w:r>
      <w:proofErr w:type="spellEnd"/>
      <w:r w:rsidRPr="00E363CC">
        <w:rPr>
          <w:rFonts w:ascii="Times New Roman" w:hAnsi="Times New Roman" w:cs="Times New Roman"/>
          <w:color w:val="222222"/>
          <w:sz w:val="24"/>
          <w:szCs w:val="24"/>
          <w:shd w:val="clear" w:color="auto" w:fill="FFFFFF"/>
        </w:rPr>
        <w:t xml:space="preserve"> Action to Fight the “Olive Knot” Disease Caused by </w:t>
      </w:r>
      <w:r w:rsidRPr="00E363CC">
        <w:rPr>
          <w:rFonts w:ascii="Times New Roman" w:hAnsi="Times New Roman" w:cs="Times New Roman"/>
          <w:i/>
          <w:color w:val="222222"/>
          <w:sz w:val="24"/>
          <w:szCs w:val="24"/>
          <w:shd w:val="clear" w:color="auto" w:fill="FFFFFF"/>
        </w:rPr>
        <w:t xml:space="preserve">Pseudomonas </w:t>
      </w:r>
      <w:proofErr w:type="spellStart"/>
      <w:r w:rsidRPr="00E363CC">
        <w:rPr>
          <w:rFonts w:ascii="Times New Roman" w:hAnsi="Times New Roman" w:cs="Times New Roman"/>
          <w:i/>
          <w:color w:val="222222"/>
          <w:sz w:val="24"/>
          <w:szCs w:val="24"/>
          <w:shd w:val="clear" w:color="auto" w:fill="FFFFFF"/>
        </w:rPr>
        <w:t>savastanoi</w:t>
      </w:r>
      <w:proofErr w:type="spellEnd"/>
      <w:r w:rsidRPr="00E363CC">
        <w:rPr>
          <w:rFonts w:ascii="Times New Roman" w:hAnsi="Times New Roman" w:cs="Times New Roman"/>
          <w:color w:val="222222"/>
          <w:sz w:val="24"/>
          <w:szCs w:val="24"/>
          <w:shd w:val="clear" w:color="auto" w:fill="FFFFFF"/>
        </w:rPr>
        <w:t xml:space="preserve"> </w:t>
      </w:r>
      <w:proofErr w:type="spellStart"/>
      <w:proofErr w:type="gramStart"/>
      <w:r w:rsidRPr="00E363CC">
        <w:rPr>
          <w:rFonts w:ascii="Times New Roman" w:hAnsi="Times New Roman" w:cs="Times New Roman"/>
          <w:color w:val="222222"/>
          <w:sz w:val="24"/>
          <w:szCs w:val="24"/>
          <w:shd w:val="clear" w:color="auto" w:fill="FFFFFF"/>
        </w:rPr>
        <w:t>pv</w:t>
      </w:r>
      <w:proofErr w:type="spellEnd"/>
      <w:proofErr w:type="gramEnd"/>
      <w:r w:rsidRPr="00E363CC">
        <w:rPr>
          <w:rFonts w:ascii="Times New Roman" w:hAnsi="Times New Roman" w:cs="Times New Roman"/>
          <w:color w:val="222222"/>
          <w:sz w:val="24"/>
          <w:szCs w:val="24"/>
          <w:shd w:val="clear" w:color="auto" w:fill="FFFFFF"/>
        </w:rPr>
        <w:t xml:space="preserve">. </w:t>
      </w:r>
      <w:proofErr w:type="spellStart"/>
      <w:proofErr w:type="gramStart"/>
      <w:r w:rsidRPr="00E363CC">
        <w:rPr>
          <w:rFonts w:ascii="Times New Roman" w:hAnsi="Times New Roman" w:cs="Times New Roman"/>
          <w:color w:val="222222"/>
          <w:sz w:val="24"/>
          <w:szCs w:val="24"/>
          <w:shd w:val="clear" w:color="auto" w:fill="FFFFFF"/>
        </w:rPr>
        <w:t>savastanoi</w:t>
      </w:r>
      <w:proofErr w:type="spellEnd"/>
      <w:proofErr w:type="gramEnd"/>
      <w:r w:rsidRPr="00E363CC">
        <w:rPr>
          <w:rFonts w:ascii="Times New Roman" w:hAnsi="Times New Roman" w:cs="Times New Roman"/>
          <w:color w:val="222222"/>
          <w:sz w:val="24"/>
          <w:szCs w:val="24"/>
          <w:shd w:val="clear" w:color="auto" w:fill="FFFFFF"/>
        </w:rPr>
        <w:t xml:space="preserve"> (</w:t>
      </w:r>
      <w:proofErr w:type="spellStart"/>
      <w:r w:rsidRPr="00E363CC">
        <w:rPr>
          <w:rFonts w:ascii="Times New Roman" w:hAnsi="Times New Roman" w:cs="Times New Roman"/>
          <w:color w:val="222222"/>
          <w:sz w:val="24"/>
          <w:szCs w:val="24"/>
          <w:shd w:val="clear" w:color="auto" w:fill="FFFFFF"/>
        </w:rPr>
        <w:t>Psv</w:t>
      </w:r>
      <w:proofErr w:type="spellEnd"/>
      <w:r w:rsidRPr="00E363CC">
        <w:rPr>
          <w:rFonts w:ascii="Times New Roman" w:hAnsi="Times New Roman" w:cs="Times New Roman"/>
          <w:color w:val="222222"/>
          <w:sz w:val="24"/>
          <w:szCs w:val="24"/>
          <w:shd w:val="clear" w:color="auto" w:fill="FFFFFF"/>
        </w:rPr>
        <w:t xml:space="preserve">) Bacteria in </w:t>
      </w:r>
      <w:proofErr w:type="spellStart"/>
      <w:r w:rsidRPr="00E363CC">
        <w:rPr>
          <w:rFonts w:ascii="Times New Roman" w:hAnsi="Times New Roman" w:cs="Times New Roman"/>
          <w:color w:val="222222"/>
          <w:sz w:val="24"/>
          <w:szCs w:val="24"/>
          <w:shd w:val="clear" w:color="auto" w:fill="FFFFFF"/>
        </w:rPr>
        <w:t>Olea</w:t>
      </w:r>
      <w:proofErr w:type="spellEnd"/>
      <w:r w:rsidRPr="00E363CC">
        <w:rPr>
          <w:rFonts w:ascii="Times New Roman" w:hAnsi="Times New Roman" w:cs="Times New Roman"/>
          <w:color w:val="222222"/>
          <w:sz w:val="24"/>
          <w:szCs w:val="24"/>
          <w:shd w:val="clear" w:color="auto" w:fill="FFFFFF"/>
        </w:rPr>
        <w:t xml:space="preserve"> </w:t>
      </w:r>
      <w:proofErr w:type="spellStart"/>
      <w:r w:rsidRPr="00E363CC">
        <w:rPr>
          <w:rFonts w:ascii="Times New Roman" w:hAnsi="Times New Roman" w:cs="Times New Roman"/>
          <w:color w:val="222222"/>
          <w:sz w:val="24"/>
          <w:szCs w:val="24"/>
          <w:shd w:val="clear" w:color="auto" w:fill="FFFFFF"/>
        </w:rPr>
        <w:t>europaea</w:t>
      </w:r>
      <w:proofErr w:type="spellEnd"/>
      <w:r w:rsidRPr="00E363CC">
        <w:rPr>
          <w:rFonts w:ascii="Times New Roman" w:hAnsi="Times New Roman" w:cs="Times New Roman"/>
          <w:color w:val="222222"/>
          <w:sz w:val="24"/>
          <w:szCs w:val="24"/>
          <w:shd w:val="clear" w:color="auto" w:fill="FFFFFF"/>
        </w:rPr>
        <w:t xml:space="preserve"> L. Trees. In </w:t>
      </w:r>
      <w:r w:rsidRPr="00E363CC">
        <w:rPr>
          <w:rFonts w:ascii="Times New Roman" w:hAnsi="Times New Roman" w:cs="Times New Roman"/>
          <w:i/>
          <w:iCs/>
          <w:color w:val="222222"/>
          <w:sz w:val="24"/>
          <w:szCs w:val="24"/>
          <w:shd w:val="clear" w:color="auto" w:fill="FFFFFF"/>
        </w:rPr>
        <w:t>Trends in Biomathematics: Modeling, Optimization and Computational Problems</w:t>
      </w:r>
      <w:r w:rsidRPr="00E363CC">
        <w:rPr>
          <w:rFonts w:ascii="Times New Roman" w:hAnsi="Times New Roman" w:cs="Times New Roman"/>
          <w:color w:val="222222"/>
          <w:sz w:val="24"/>
          <w:szCs w:val="24"/>
          <w:shd w:val="clear" w:color="auto" w:fill="FFFFFF"/>
        </w:rPr>
        <w:t> (pp. 189-207). Springer, Cham.</w:t>
      </w:r>
    </w:p>
    <w:p w:rsidR="00107464" w:rsidRPr="00E363CC" w:rsidRDefault="00107464" w:rsidP="00E363CC">
      <w:pPr>
        <w:pStyle w:val="ListParagraph"/>
        <w:numPr>
          <w:ilvl w:val="0"/>
          <w:numId w:val="13"/>
        </w:numPr>
        <w:shd w:val="clear" w:color="auto" w:fill="FFFFFF"/>
        <w:tabs>
          <w:tab w:val="left" w:pos="2410"/>
        </w:tabs>
        <w:spacing w:after="0"/>
        <w:jc w:val="both"/>
        <w:rPr>
          <w:rFonts w:ascii="Times New Roman" w:hAnsi="Times New Roman" w:cs="Times New Roman"/>
          <w:sz w:val="24"/>
          <w:szCs w:val="24"/>
          <w:shd w:val="clear" w:color="auto" w:fill="FFFFFF"/>
        </w:rPr>
      </w:pPr>
      <w:proofErr w:type="spellStart"/>
      <w:r w:rsidRPr="00E363CC">
        <w:rPr>
          <w:rFonts w:ascii="Times New Roman" w:hAnsi="Times New Roman" w:cs="Times New Roman"/>
          <w:sz w:val="24"/>
          <w:szCs w:val="24"/>
          <w:shd w:val="clear" w:color="auto" w:fill="FFFFFF"/>
        </w:rPr>
        <w:t>Beškoski</w:t>
      </w:r>
      <w:proofErr w:type="spellEnd"/>
      <w:r w:rsidRPr="00E363CC">
        <w:rPr>
          <w:rFonts w:ascii="Times New Roman" w:hAnsi="Times New Roman" w:cs="Times New Roman"/>
          <w:sz w:val="24"/>
          <w:szCs w:val="24"/>
          <w:shd w:val="clear" w:color="auto" w:fill="FFFFFF"/>
        </w:rPr>
        <w:t xml:space="preserve">, V. P., </w:t>
      </w:r>
      <w:proofErr w:type="spellStart"/>
      <w:r w:rsidRPr="00E363CC">
        <w:rPr>
          <w:rFonts w:ascii="Times New Roman" w:hAnsi="Times New Roman" w:cs="Times New Roman"/>
          <w:sz w:val="24"/>
          <w:szCs w:val="24"/>
          <w:shd w:val="clear" w:color="auto" w:fill="FFFFFF"/>
        </w:rPr>
        <w:t>Gojgić-Cvijović</w:t>
      </w:r>
      <w:proofErr w:type="spellEnd"/>
      <w:r w:rsidRPr="00E363CC">
        <w:rPr>
          <w:rFonts w:ascii="Times New Roman" w:hAnsi="Times New Roman" w:cs="Times New Roman"/>
          <w:sz w:val="24"/>
          <w:szCs w:val="24"/>
          <w:shd w:val="clear" w:color="auto" w:fill="FFFFFF"/>
        </w:rPr>
        <w:t xml:space="preserve">, G., </w:t>
      </w:r>
      <w:proofErr w:type="spellStart"/>
      <w:r w:rsidRPr="00E363CC">
        <w:rPr>
          <w:rFonts w:ascii="Times New Roman" w:hAnsi="Times New Roman" w:cs="Times New Roman"/>
          <w:sz w:val="24"/>
          <w:szCs w:val="24"/>
          <w:shd w:val="clear" w:color="auto" w:fill="FFFFFF"/>
        </w:rPr>
        <w:t>Milić</w:t>
      </w:r>
      <w:proofErr w:type="spellEnd"/>
      <w:r w:rsidRPr="00E363CC">
        <w:rPr>
          <w:rFonts w:ascii="Times New Roman" w:hAnsi="Times New Roman" w:cs="Times New Roman"/>
          <w:sz w:val="24"/>
          <w:szCs w:val="24"/>
          <w:shd w:val="clear" w:color="auto" w:fill="FFFFFF"/>
        </w:rPr>
        <w:t xml:space="preserve">, J., </w:t>
      </w:r>
      <w:proofErr w:type="spellStart"/>
      <w:r w:rsidRPr="00E363CC">
        <w:rPr>
          <w:rFonts w:ascii="Times New Roman" w:hAnsi="Times New Roman" w:cs="Times New Roman"/>
          <w:sz w:val="24"/>
          <w:szCs w:val="24"/>
          <w:shd w:val="clear" w:color="auto" w:fill="FFFFFF"/>
        </w:rPr>
        <w:t>Ilić</w:t>
      </w:r>
      <w:proofErr w:type="spellEnd"/>
      <w:r w:rsidRPr="00E363CC">
        <w:rPr>
          <w:rFonts w:ascii="Times New Roman" w:hAnsi="Times New Roman" w:cs="Times New Roman"/>
          <w:sz w:val="24"/>
          <w:szCs w:val="24"/>
          <w:shd w:val="clear" w:color="auto" w:fill="FFFFFF"/>
        </w:rPr>
        <w:t xml:space="preserve">, M., </w:t>
      </w:r>
      <w:proofErr w:type="spellStart"/>
      <w:r w:rsidRPr="00E363CC">
        <w:rPr>
          <w:rFonts w:ascii="Times New Roman" w:hAnsi="Times New Roman" w:cs="Times New Roman"/>
          <w:sz w:val="24"/>
          <w:szCs w:val="24"/>
          <w:shd w:val="clear" w:color="auto" w:fill="FFFFFF"/>
        </w:rPr>
        <w:t>Miletić</w:t>
      </w:r>
      <w:proofErr w:type="spellEnd"/>
      <w:r w:rsidRPr="00E363CC">
        <w:rPr>
          <w:rFonts w:ascii="Times New Roman" w:hAnsi="Times New Roman" w:cs="Times New Roman"/>
          <w:sz w:val="24"/>
          <w:szCs w:val="24"/>
          <w:shd w:val="clear" w:color="auto" w:fill="FFFFFF"/>
        </w:rPr>
        <w:t xml:space="preserve">, S., </w:t>
      </w:r>
      <w:proofErr w:type="spellStart"/>
      <w:r w:rsidRPr="00E363CC">
        <w:rPr>
          <w:rFonts w:ascii="Times New Roman" w:hAnsi="Times New Roman" w:cs="Times New Roman"/>
          <w:sz w:val="24"/>
          <w:szCs w:val="24"/>
          <w:shd w:val="clear" w:color="auto" w:fill="FFFFFF"/>
        </w:rPr>
        <w:t>Šolević</w:t>
      </w:r>
      <w:proofErr w:type="spellEnd"/>
      <w:r w:rsidRPr="00E363CC">
        <w:rPr>
          <w:rFonts w:ascii="Times New Roman" w:hAnsi="Times New Roman" w:cs="Times New Roman"/>
          <w:sz w:val="24"/>
          <w:szCs w:val="24"/>
          <w:shd w:val="clear" w:color="auto" w:fill="FFFFFF"/>
        </w:rPr>
        <w:t xml:space="preserve">, T., &amp; </w:t>
      </w:r>
      <w:proofErr w:type="spellStart"/>
      <w:r w:rsidRPr="00E363CC">
        <w:rPr>
          <w:rFonts w:ascii="Times New Roman" w:hAnsi="Times New Roman" w:cs="Times New Roman"/>
          <w:sz w:val="24"/>
          <w:szCs w:val="24"/>
          <w:shd w:val="clear" w:color="auto" w:fill="FFFFFF"/>
        </w:rPr>
        <w:t>Vrvić</w:t>
      </w:r>
      <w:proofErr w:type="spellEnd"/>
      <w:r w:rsidRPr="00E363CC">
        <w:rPr>
          <w:rFonts w:ascii="Times New Roman" w:hAnsi="Times New Roman" w:cs="Times New Roman"/>
          <w:sz w:val="24"/>
          <w:szCs w:val="24"/>
          <w:shd w:val="clear" w:color="auto" w:fill="FFFFFF"/>
        </w:rPr>
        <w:t xml:space="preserve">, M. M. (2011). Ex situ bioremediation of a soil contaminated by </w:t>
      </w:r>
      <w:proofErr w:type="spellStart"/>
      <w:r w:rsidRPr="00E363CC">
        <w:rPr>
          <w:rFonts w:ascii="Times New Roman" w:hAnsi="Times New Roman" w:cs="Times New Roman"/>
          <w:sz w:val="24"/>
          <w:szCs w:val="24"/>
          <w:shd w:val="clear" w:color="auto" w:fill="FFFFFF"/>
        </w:rPr>
        <w:t>mazut</w:t>
      </w:r>
      <w:proofErr w:type="spellEnd"/>
      <w:r w:rsidRPr="00E363CC">
        <w:rPr>
          <w:rFonts w:ascii="Times New Roman" w:hAnsi="Times New Roman" w:cs="Times New Roman"/>
          <w:sz w:val="24"/>
          <w:szCs w:val="24"/>
          <w:shd w:val="clear" w:color="auto" w:fill="FFFFFF"/>
        </w:rPr>
        <w:t xml:space="preserve"> (heavy residual fuel oil)–A field experiment. </w:t>
      </w:r>
      <w:r w:rsidRPr="00E363CC">
        <w:rPr>
          <w:rFonts w:ascii="Times New Roman" w:hAnsi="Times New Roman" w:cs="Times New Roman"/>
          <w:i/>
          <w:iCs/>
          <w:sz w:val="24"/>
          <w:szCs w:val="24"/>
          <w:shd w:val="clear" w:color="auto" w:fill="FFFFFF"/>
        </w:rPr>
        <w:t>Chemosphere</w:t>
      </w:r>
      <w:r w:rsidRPr="00E363CC">
        <w:rPr>
          <w:rFonts w:ascii="Times New Roman" w:hAnsi="Times New Roman" w:cs="Times New Roman"/>
          <w:sz w:val="24"/>
          <w:szCs w:val="24"/>
          <w:shd w:val="clear" w:color="auto" w:fill="FFFFFF"/>
        </w:rPr>
        <w:t>, </w:t>
      </w:r>
      <w:r w:rsidRPr="00E363CC">
        <w:rPr>
          <w:rFonts w:ascii="Times New Roman" w:hAnsi="Times New Roman" w:cs="Times New Roman"/>
          <w:i/>
          <w:iCs/>
          <w:sz w:val="24"/>
          <w:szCs w:val="24"/>
          <w:shd w:val="clear" w:color="auto" w:fill="FFFFFF"/>
        </w:rPr>
        <w:t>83</w:t>
      </w:r>
      <w:r w:rsidRPr="00E363CC">
        <w:rPr>
          <w:rFonts w:ascii="Times New Roman" w:hAnsi="Times New Roman" w:cs="Times New Roman"/>
          <w:sz w:val="24"/>
          <w:szCs w:val="24"/>
          <w:shd w:val="clear" w:color="auto" w:fill="FFFFFF"/>
        </w:rPr>
        <w:t>(1), 34-40.</w:t>
      </w:r>
    </w:p>
    <w:p w:rsidR="00107464" w:rsidRPr="00E363CC" w:rsidRDefault="00107464" w:rsidP="00E363CC">
      <w:pPr>
        <w:pStyle w:val="ListParagraph"/>
        <w:numPr>
          <w:ilvl w:val="0"/>
          <w:numId w:val="13"/>
        </w:numPr>
        <w:shd w:val="clear" w:color="auto" w:fill="FFFFFF"/>
        <w:tabs>
          <w:tab w:val="left" w:pos="2410"/>
        </w:tabs>
        <w:spacing w:after="0"/>
        <w:jc w:val="both"/>
        <w:rPr>
          <w:rFonts w:ascii="Times New Roman" w:hAnsi="Times New Roman" w:cs="Times New Roman"/>
          <w:sz w:val="24"/>
          <w:szCs w:val="24"/>
          <w:shd w:val="clear" w:color="auto" w:fill="FFFFFF"/>
        </w:rPr>
      </w:pPr>
      <w:proofErr w:type="spellStart"/>
      <w:r w:rsidRPr="00E363CC">
        <w:rPr>
          <w:rFonts w:ascii="Times New Roman" w:hAnsi="Times New Roman" w:cs="Times New Roman"/>
          <w:sz w:val="24"/>
          <w:szCs w:val="24"/>
          <w:shd w:val="clear" w:color="auto" w:fill="FFFFFF"/>
        </w:rPr>
        <w:t>Boopathy</w:t>
      </w:r>
      <w:proofErr w:type="spellEnd"/>
      <w:r w:rsidRPr="00E363CC">
        <w:rPr>
          <w:rFonts w:ascii="Times New Roman" w:hAnsi="Times New Roman" w:cs="Times New Roman"/>
          <w:sz w:val="24"/>
          <w:szCs w:val="24"/>
          <w:shd w:val="clear" w:color="auto" w:fill="FFFFFF"/>
        </w:rPr>
        <w:t>, R. (2000). Factors limiting bioremediation technologies. </w:t>
      </w:r>
      <w:r w:rsidRPr="00E363CC">
        <w:rPr>
          <w:rFonts w:ascii="Times New Roman" w:hAnsi="Times New Roman" w:cs="Times New Roman"/>
          <w:i/>
          <w:iCs/>
          <w:sz w:val="24"/>
          <w:szCs w:val="24"/>
          <w:shd w:val="clear" w:color="auto" w:fill="FFFFFF"/>
        </w:rPr>
        <w:t>Bioresource technology</w:t>
      </w:r>
      <w:r w:rsidRPr="00E363CC">
        <w:rPr>
          <w:rFonts w:ascii="Times New Roman" w:hAnsi="Times New Roman" w:cs="Times New Roman"/>
          <w:sz w:val="24"/>
          <w:szCs w:val="24"/>
          <w:shd w:val="clear" w:color="auto" w:fill="FFFFFF"/>
        </w:rPr>
        <w:t>, </w:t>
      </w:r>
      <w:r w:rsidRPr="00E363CC">
        <w:rPr>
          <w:rFonts w:ascii="Times New Roman" w:hAnsi="Times New Roman" w:cs="Times New Roman"/>
          <w:i/>
          <w:iCs/>
          <w:sz w:val="24"/>
          <w:szCs w:val="24"/>
          <w:shd w:val="clear" w:color="auto" w:fill="FFFFFF"/>
        </w:rPr>
        <w:t>74</w:t>
      </w:r>
      <w:r w:rsidRPr="00E363CC">
        <w:rPr>
          <w:rFonts w:ascii="Times New Roman" w:hAnsi="Times New Roman" w:cs="Times New Roman"/>
          <w:sz w:val="24"/>
          <w:szCs w:val="24"/>
          <w:shd w:val="clear" w:color="auto" w:fill="FFFFFF"/>
        </w:rPr>
        <w:t>(1), 63-67.</w:t>
      </w:r>
    </w:p>
    <w:p w:rsidR="00107464" w:rsidRPr="00E363CC" w:rsidRDefault="00107464" w:rsidP="00E363CC">
      <w:pPr>
        <w:pStyle w:val="ListParagraph"/>
        <w:numPr>
          <w:ilvl w:val="0"/>
          <w:numId w:val="13"/>
        </w:numPr>
        <w:shd w:val="clear" w:color="auto" w:fill="FFFFFF"/>
        <w:tabs>
          <w:tab w:val="left" w:pos="2410"/>
        </w:tabs>
        <w:spacing w:after="0"/>
        <w:jc w:val="both"/>
        <w:rPr>
          <w:rFonts w:ascii="Times New Roman" w:hAnsi="Times New Roman" w:cs="Times New Roman"/>
          <w:sz w:val="24"/>
          <w:szCs w:val="24"/>
          <w:shd w:val="clear" w:color="auto" w:fill="FFFFFF"/>
        </w:rPr>
      </w:pPr>
      <w:proofErr w:type="spellStart"/>
      <w:r w:rsidRPr="00E363CC">
        <w:rPr>
          <w:rFonts w:ascii="Times New Roman" w:hAnsi="Times New Roman" w:cs="Times New Roman"/>
          <w:sz w:val="24"/>
          <w:szCs w:val="24"/>
          <w:shd w:val="clear" w:color="auto" w:fill="FFFFFF"/>
        </w:rPr>
        <w:t>Chandrakar</w:t>
      </w:r>
      <w:proofErr w:type="spellEnd"/>
      <w:r w:rsidRPr="00E363CC">
        <w:rPr>
          <w:rFonts w:ascii="Times New Roman" w:hAnsi="Times New Roman" w:cs="Times New Roman"/>
          <w:sz w:val="24"/>
          <w:szCs w:val="24"/>
          <w:shd w:val="clear" w:color="auto" w:fill="FFFFFF"/>
        </w:rPr>
        <w:t xml:space="preserve">, V. A. R. S. H. A., </w:t>
      </w:r>
      <w:proofErr w:type="spellStart"/>
      <w:r w:rsidRPr="00E363CC">
        <w:rPr>
          <w:rFonts w:ascii="Times New Roman" w:hAnsi="Times New Roman" w:cs="Times New Roman"/>
          <w:sz w:val="24"/>
          <w:szCs w:val="24"/>
          <w:shd w:val="clear" w:color="auto" w:fill="FFFFFF"/>
        </w:rPr>
        <w:t>Sahu</w:t>
      </w:r>
      <w:proofErr w:type="spellEnd"/>
      <w:r w:rsidRPr="00E363CC">
        <w:rPr>
          <w:rFonts w:ascii="Times New Roman" w:hAnsi="Times New Roman" w:cs="Times New Roman"/>
          <w:sz w:val="24"/>
          <w:szCs w:val="24"/>
          <w:shd w:val="clear" w:color="auto" w:fill="FFFFFF"/>
        </w:rPr>
        <w:t xml:space="preserve">, S. O. N. A. L. I., </w:t>
      </w:r>
      <w:proofErr w:type="spellStart"/>
      <w:r w:rsidRPr="00E363CC">
        <w:rPr>
          <w:rFonts w:ascii="Times New Roman" w:hAnsi="Times New Roman" w:cs="Times New Roman"/>
          <w:sz w:val="24"/>
          <w:szCs w:val="24"/>
          <w:shd w:val="clear" w:color="auto" w:fill="FFFFFF"/>
        </w:rPr>
        <w:t>Khare</w:t>
      </w:r>
      <w:proofErr w:type="spellEnd"/>
      <w:r w:rsidRPr="00E363CC">
        <w:rPr>
          <w:rFonts w:ascii="Times New Roman" w:hAnsi="Times New Roman" w:cs="Times New Roman"/>
          <w:sz w:val="24"/>
          <w:szCs w:val="24"/>
          <w:shd w:val="clear" w:color="auto" w:fill="FFFFFF"/>
        </w:rPr>
        <w:t xml:space="preserve">, J. Y. O. T. I., &amp; </w:t>
      </w:r>
      <w:proofErr w:type="spellStart"/>
      <w:r w:rsidRPr="00E363CC">
        <w:rPr>
          <w:rFonts w:ascii="Times New Roman" w:hAnsi="Times New Roman" w:cs="Times New Roman"/>
          <w:sz w:val="24"/>
          <w:szCs w:val="24"/>
          <w:shd w:val="clear" w:color="auto" w:fill="FFFFFF"/>
        </w:rPr>
        <w:t>Sathpathy</w:t>
      </w:r>
      <w:proofErr w:type="spellEnd"/>
      <w:r w:rsidRPr="00E363CC">
        <w:rPr>
          <w:rFonts w:ascii="Times New Roman" w:hAnsi="Times New Roman" w:cs="Times New Roman"/>
          <w:sz w:val="24"/>
          <w:szCs w:val="24"/>
          <w:shd w:val="clear" w:color="auto" w:fill="FFFFFF"/>
        </w:rPr>
        <w:t xml:space="preserve">, S. N. E. H. A. (2014). Removal of </w:t>
      </w:r>
      <w:proofErr w:type="spellStart"/>
      <w:proofErr w:type="gramStart"/>
      <w:r w:rsidRPr="00E363CC">
        <w:rPr>
          <w:rFonts w:ascii="Times New Roman" w:hAnsi="Times New Roman" w:cs="Times New Roman"/>
          <w:sz w:val="24"/>
          <w:szCs w:val="24"/>
          <w:shd w:val="clear" w:color="auto" w:fill="FFFFFF"/>
        </w:rPr>
        <w:t>pb</w:t>
      </w:r>
      <w:proofErr w:type="spellEnd"/>
      <w:proofErr w:type="gramEnd"/>
      <w:r w:rsidRPr="00E363CC">
        <w:rPr>
          <w:rFonts w:ascii="Times New Roman" w:hAnsi="Times New Roman" w:cs="Times New Roman"/>
          <w:sz w:val="24"/>
          <w:szCs w:val="24"/>
          <w:shd w:val="clear" w:color="auto" w:fill="FFFFFF"/>
        </w:rPr>
        <w:t xml:space="preserve"> and </w:t>
      </w:r>
      <w:proofErr w:type="spellStart"/>
      <w:r w:rsidRPr="00E363CC">
        <w:rPr>
          <w:rFonts w:ascii="Times New Roman" w:hAnsi="Times New Roman" w:cs="Times New Roman"/>
          <w:sz w:val="24"/>
          <w:szCs w:val="24"/>
          <w:shd w:val="clear" w:color="auto" w:fill="FFFFFF"/>
        </w:rPr>
        <w:t>cr</w:t>
      </w:r>
      <w:proofErr w:type="spellEnd"/>
      <w:r w:rsidRPr="00E363CC">
        <w:rPr>
          <w:rFonts w:ascii="Times New Roman" w:hAnsi="Times New Roman" w:cs="Times New Roman"/>
          <w:sz w:val="24"/>
          <w:szCs w:val="24"/>
          <w:shd w:val="clear" w:color="auto" w:fill="FFFFFF"/>
        </w:rPr>
        <w:t xml:space="preserve"> by fungi in municipal sewage water. </w:t>
      </w:r>
      <w:r w:rsidRPr="00E363CC">
        <w:rPr>
          <w:rFonts w:ascii="Times New Roman" w:hAnsi="Times New Roman" w:cs="Times New Roman"/>
          <w:i/>
          <w:iCs/>
          <w:sz w:val="24"/>
          <w:szCs w:val="24"/>
          <w:shd w:val="clear" w:color="auto" w:fill="FFFFFF"/>
        </w:rPr>
        <w:t xml:space="preserve">Indian Journal of </w:t>
      </w:r>
      <w:proofErr w:type="spellStart"/>
      <w:r w:rsidRPr="00E363CC">
        <w:rPr>
          <w:rFonts w:ascii="Times New Roman" w:hAnsi="Times New Roman" w:cs="Times New Roman"/>
          <w:i/>
          <w:iCs/>
          <w:sz w:val="24"/>
          <w:szCs w:val="24"/>
          <w:shd w:val="clear" w:color="auto" w:fill="FFFFFF"/>
        </w:rPr>
        <w:t>Scientefic</w:t>
      </w:r>
      <w:proofErr w:type="spellEnd"/>
      <w:r w:rsidRPr="00E363CC">
        <w:rPr>
          <w:rFonts w:ascii="Times New Roman" w:hAnsi="Times New Roman" w:cs="Times New Roman"/>
          <w:i/>
          <w:iCs/>
          <w:sz w:val="24"/>
          <w:szCs w:val="24"/>
          <w:shd w:val="clear" w:color="auto" w:fill="FFFFFF"/>
        </w:rPr>
        <w:t xml:space="preserve"> Research</w:t>
      </w:r>
      <w:r w:rsidRPr="00E363CC">
        <w:rPr>
          <w:rFonts w:ascii="Times New Roman" w:hAnsi="Times New Roman" w:cs="Times New Roman"/>
          <w:sz w:val="24"/>
          <w:szCs w:val="24"/>
          <w:shd w:val="clear" w:color="auto" w:fill="FFFFFF"/>
        </w:rPr>
        <w:t>, </w:t>
      </w:r>
      <w:r w:rsidRPr="00E363CC">
        <w:rPr>
          <w:rFonts w:ascii="Times New Roman" w:hAnsi="Times New Roman" w:cs="Times New Roman"/>
          <w:i/>
          <w:iCs/>
          <w:sz w:val="24"/>
          <w:szCs w:val="24"/>
          <w:shd w:val="clear" w:color="auto" w:fill="FFFFFF"/>
        </w:rPr>
        <w:t>4</w:t>
      </w:r>
      <w:r w:rsidRPr="00E363CC">
        <w:rPr>
          <w:rFonts w:ascii="Times New Roman" w:hAnsi="Times New Roman" w:cs="Times New Roman"/>
          <w:sz w:val="24"/>
          <w:szCs w:val="24"/>
          <w:shd w:val="clear" w:color="auto" w:fill="FFFFFF"/>
        </w:rPr>
        <w:t>, 214-217.</w:t>
      </w:r>
    </w:p>
    <w:p w:rsidR="00107464" w:rsidRPr="00E363CC" w:rsidRDefault="00107464" w:rsidP="00E363CC">
      <w:pPr>
        <w:pStyle w:val="ListParagraph"/>
        <w:numPr>
          <w:ilvl w:val="0"/>
          <w:numId w:val="13"/>
        </w:numPr>
        <w:shd w:val="clear" w:color="auto" w:fill="FFFFFF"/>
        <w:tabs>
          <w:tab w:val="left" w:pos="2410"/>
        </w:tabs>
        <w:spacing w:after="0"/>
        <w:jc w:val="both"/>
        <w:rPr>
          <w:rFonts w:ascii="Times New Roman" w:hAnsi="Times New Roman" w:cs="Times New Roman"/>
          <w:sz w:val="24"/>
          <w:szCs w:val="24"/>
          <w:shd w:val="clear" w:color="auto" w:fill="FFFFFF"/>
        </w:rPr>
      </w:pPr>
      <w:proofErr w:type="spellStart"/>
      <w:r w:rsidRPr="00E363CC">
        <w:rPr>
          <w:rFonts w:ascii="Times New Roman" w:hAnsi="Times New Roman" w:cs="Times New Roman"/>
          <w:color w:val="222222"/>
          <w:sz w:val="24"/>
          <w:szCs w:val="24"/>
          <w:shd w:val="clear" w:color="auto" w:fill="FFFFFF"/>
        </w:rPr>
        <w:lastRenderedPageBreak/>
        <w:t>Chhipa</w:t>
      </w:r>
      <w:proofErr w:type="spellEnd"/>
      <w:r w:rsidRPr="00E363CC">
        <w:rPr>
          <w:rFonts w:ascii="Times New Roman" w:hAnsi="Times New Roman" w:cs="Times New Roman"/>
          <w:color w:val="222222"/>
          <w:sz w:val="24"/>
          <w:szCs w:val="24"/>
          <w:shd w:val="clear" w:color="auto" w:fill="FFFFFF"/>
        </w:rPr>
        <w:t xml:space="preserve">, H., &amp; </w:t>
      </w:r>
      <w:proofErr w:type="spellStart"/>
      <w:r w:rsidRPr="00E363CC">
        <w:rPr>
          <w:rFonts w:ascii="Times New Roman" w:hAnsi="Times New Roman" w:cs="Times New Roman"/>
          <w:color w:val="222222"/>
          <w:sz w:val="24"/>
          <w:szCs w:val="24"/>
          <w:shd w:val="clear" w:color="auto" w:fill="FFFFFF"/>
        </w:rPr>
        <w:t>Deshmukh</w:t>
      </w:r>
      <w:proofErr w:type="spellEnd"/>
      <w:r w:rsidRPr="00E363CC">
        <w:rPr>
          <w:rFonts w:ascii="Times New Roman" w:hAnsi="Times New Roman" w:cs="Times New Roman"/>
          <w:color w:val="222222"/>
          <w:sz w:val="24"/>
          <w:szCs w:val="24"/>
          <w:shd w:val="clear" w:color="auto" w:fill="FFFFFF"/>
        </w:rPr>
        <w:t>, S. K. (2019). Fungal endophytes: Rising tools in sustainable agriculture production. </w:t>
      </w:r>
      <w:r w:rsidRPr="00E363CC">
        <w:rPr>
          <w:rFonts w:ascii="Times New Roman" w:hAnsi="Times New Roman" w:cs="Times New Roman"/>
          <w:i/>
          <w:iCs/>
          <w:color w:val="222222"/>
          <w:sz w:val="24"/>
          <w:szCs w:val="24"/>
          <w:shd w:val="clear" w:color="auto" w:fill="FFFFFF"/>
        </w:rPr>
        <w:t>Endophytes and Secondary Metabolites</w:t>
      </w:r>
      <w:r w:rsidRPr="00E363CC">
        <w:rPr>
          <w:rFonts w:ascii="Times New Roman" w:hAnsi="Times New Roman" w:cs="Times New Roman"/>
          <w:color w:val="222222"/>
          <w:sz w:val="24"/>
          <w:szCs w:val="24"/>
          <w:shd w:val="clear" w:color="auto" w:fill="FFFFFF"/>
        </w:rPr>
        <w:t>, 1-24.</w:t>
      </w:r>
    </w:p>
    <w:p w:rsidR="00107464" w:rsidRPr="00E363CC" w:rsidRDefault="00107464" w:rsidP="00E363CC">
      <w:pPr>
        <w:pStyle w:val="ListParagraph"/>
        <w:numPr>
          <w:ilvl w:val="0"/>
          <w:numId w:val="13"/>
        </w:numPr>
        <w:shd w:val="clear" w:color="auto" w:fill="FFFFFF"/>
        <w:tabs>
          <w:tab w:val="left" w:pos="2410"/>
        </w:tabs>
        <w:spacing w:after="0"/>
        <w:jc w:val="both"/>
        <w:rPr>
          <w:rFonts w:ascii="Times New Roman" w:hAnsi="Times New Roman" w:cs="Times New Roman"/>
          <w:sz w:val="24"/>
          <w:szCs w:val="24"/>
          <w:shd w:val="clear" w:color="auto" w:fill="FFFFFF"/>
        </w:rPr>
      </w:pPr>
      <w:proofErr w:type="spellStart"/>
      <w:r w:rsidRPr="00E363CC">
        <w:rPr>
          <w:rFonts w:ascii="Times New Roman" w:hAnsi="Times New Roman" w:cs="Times New Roman"/>
          <w:sz w:val="24"/>
          <w:szCs w:val="24"/>
          <w:shd w:val="clear" w:color="auto" w:fill="FFFFFF"/>
        </w:rPr>
        <w:t>Choo</w:t>
      </w:r>
      <w:proofErr w:type="spellEnd"/>
      <w:r w:rsidRPr="00E363CC">
        <w:rPr>
          <w:rFonts w:ascii="Times New Roman" w:hAnsi="Times New Roman" w:cs="Times New Roman"/>
          <w:sz w:val="24"/>
          <w:szCs w:val="24"/>
          <w:shd w:val="clear" w:color="auto" w:fill="FFFFFF"/>
        </w:rPr>
        <w:t xml:space="preserve">, J., </w:t>
      </w:r>
      <w:proofErr w:type="spellStart"/>
      <w:r w:rsidRPr="00E363CC">
        <w:rPr>
          <w:rFonts w:ascii="Times New Roman" w:hAnsi="Times New Roman" w:cs="Times New Roman"/>
          <w:sz w:val="24"/>
          <w:szCs w:val="24"/>
          <w:shd w:val="clear" w:color="auto" w:fill="FFFFFF"/>
        </w:rPr>
        <w:t>Sabri</w:t>
      </w:r>
      <w:proofErr w:type="spellEnd"/>
      <w:r w:rsidRPr="00E363CC">
        <w:rPr>
          <w:rFonts w:ascii="Times New Roman" w:hAnsi="Times New Roman" w:cs="Times New Roman"/>
          <w:sz w:val="24"/>
          <w:szCs w:val="24"/>
          <w:shd w:val="clear" w:color="auto" w:fill="FFFFFF"/>
        </w:rPr>
        <w:t xml:space="preserve">, N. B. M., Tan, D., </w:t>
      </w:r>
      <w:proofErr w:type="spellStart"/>
      <w:r w:rsidRPr="00E363CC">
        <w:rPr>
          <w:rFonts w:ascii="Times New Roman" w:hAnsi="Times New Roman" w:cs="Times New Roman"/>
          <w:sz w:val="24"/>
          <w:szCs w:val="24"/>
          <w:shd w:val="clear" w:color="auto" w:fill="FFFFFF"/>
        </w:rPr>
        <w:t>Mujahid</w:t>
      </w:r>
      <w:proofErr w:type="spellEnd"/>
      <w:r w:rsidRPr="00E363CC">
        <w:rPr>
          <w:rFonts w:ascii="Times New Roman" w:hAnsi="Times New Roman" w:cs="Times New Roman"/>
          <w:sz w:val="24"/>
          <w:szCs w:val="24"/>
          <w:shd w:val="clear" w:color="auto" w:fill="FFFFFF"/>
        </w:rPr>
        <w:t xml:space="preserve">, A., &amp; </w:t>
      </w:r>
      <w:proofErr w:type="spellStart"/>
      <w:r w:rsidRPr="00E363CC">
        <w:rPr>
          <w:rFonts w:ascii="Times New Roman" w:hAnsi="Times New Roman" w:cs="Times New Roman"/>
          <w:sz w:val="24"/>
          <w:szCs w:val="24"/>
          <w:shd w:val="clear" w:color="auto" w:fill="FFFFFF"/>
        </w:rPr>
        <w:t>Müller</w:t>
      </w:r>
      <w:proofErr w:type="spellEnd"/>
      <w:r w:rsidRPr="00E363CC">
        <w:rPr>
          <w:rFonts w:ascii="Times New Roman" w:hAnsi="Times New Roman" w:cs="Times New Roman"/>
          <w:sz w:val="24"/>
          <w:szCs w:val="24"/>
          <w:shd w:val="clear" w:color="auto" w:fill="FFFFFF"/>
        </w:rPr>
        <w:t xml:space="preserve">, M. (2015). Heavy metal resistant endophytic fungi isolated from </w:t>
      </w:r>
      <w:proofErr w:type="spellStart"/>
      <w:r w:rsidRPr="00E363CC">
        <w:rPr>
          <w:rFonts w:ascii="Times New Roman" w:hAnsi="Times New Roman" w:cs="Times New Roman"/>
          <w:sz w:val="24"/>
          <w:szCs w:val="24"/>
          <w:shd w:val="clear" w:color="auto" w:fill="FFFFFF"/>
        </w:rPr>
        <w:t>Nypa</w:t>
      </w:r>
      <w:proofErr w:type="spellEnd"/>
      <w:r w:rsidRPr="00E363CC">
        <w:rPr>
          <w:rFonts w:ascii="Times New Roman" w:hAnsi="Times New Roman" w:cs="Times New Roman"/>
          <w:sz w:val="24"/>
          <w:szCs w:val="24"/>
          <w:shd w:val="clear" w:color="auto" w:fill="FFFFFF"/>
        </w:rPr>
        <w:t xml:space="preserve"> </w:t>
      </w:r>
      <w:proofErr w:type="spellStart"/>
      <w:r w:rsidRPr="00E363CC">
        <w:rPr>
          <w:rFonts w:ascii="Times New Roman" w:hAnsi="Times New Roman" w:cs="Times New Roman"/>
          <w:sz w:val="24"/>
          <w:szCs w:val="24"/>
          <w:shd w:val="clear" w:color="auto" w:fill="FFFFFF"/>
        </w:rPr>
        <w:t>fruticans</w:t>
      </w:r>
      <w:proofErr w:type="spellEnd"/>
      <w:r w:rsidRPr="00E363CC">
        <w:rPr>
          <w:rFonts w:ascii="Times New Roman" w:hAnsi="Times New Roman" w:cs="Times New Roman"/>
          <w:sz w:val="24"/>
          <w:szCs w:val="24"/>
          <w:shd w:val="clear" w:color="auto" w:fill="FFFFFF"/>
        </w:rPr>
        <w:t xml:space="preserve"> in </w:t>
      </w:r>
      <w:proofErr w:type="spellStart"/>
      <w:r w:rsidRPr="00E363CC">
        <w:rPr>
          <w:rFonts w:ascii="Times New Roman" w:hAnsi="Times New Roman" w:cs="Times New Roman"/>
          <w:sz w:val="24"/>
          <w:szCs w:val="24"/>
          <w:shd w:val="clear" w:color="auto" w:fill="FFFFFF"/>
        </w:rPr>
        <w:t>Kuching</w:t>
      </w:r>
      <w:proofErr w:type="spellEnd"/>
      <w:r w:rsidRPr="00E363CC">
        <w:rPr>
          <w:rFonts w:ascii="Times New Roman" w:hAnsi="Times New Roman" w:cs="Times New Roman"/>
          <w:sz w:val="24"/>
          <w:szCs w:val="24"/>
          <w:shd w:val="clear" w:color="auto" w:fill="FFFFFF"/>
        </w:rPr>
        <w:t xml:space="preserve"> Wetland National Park. </w:t>
      </w:r>
      <w:r w:rsidRPr="00E363CC">
        <w:rPr>
          <w:rFonts w:ascii="Times New Roman" w:hAnsi="Times New Roman" w:cs="Times New Roman"/>
          <w:i/>
          <w:iCs/>
          <w:sz w:val="24"/>
          <w:szCs w:val="24"/>
          <w:shd w:val="clear" w:color="auto" w:fill="FFFFFF"/>
        </w:rPr>
        <w:t>Ocean Science Journal</w:t>
      </w:r>
      <w:r w:rsidRPr="00E363CC">
        <w:rPr>
          <w:rFonts w:ascii="Times New Roman" w:hAnsi="Times New Roman" w:cs="Times New Roman"/>
          <w:sz w:val="24"/>
          <w:szCs w:val="24"/>
          <w:shd w:val="clear" w:color="auto" w:fill="FFFFFF"/>
        </w:rPr>
        <w:t>, </w:t>
      </w:r>
      <w:r w:rsidRPr="00E363CC">
        <w:rPr>
          <w:rFonts w:ascii="Times New Roman" w:hAnsi="Times New Roman" w:cs="Times New Roman"/>
          <w:i/>
          <w:iCs/>
          <w:sz w:val="24"/>
          <w:szCs w:val="24"/>
          <w:shd w:val="clear" w:color="auto" w:fill="FFFFFF"/>
        </w:rPr>
        <w:t>50</w:t>
      </w:r>
      <w:r w:rsidRPr="00E363CC">
        <w:rPr>
          <w:rFonts w:ascii="Times New Roman" w:hAnsi="Times New Roman" w:cs="Times New Roman"/>
          <w:sz w:val="24"/>
          <w:szCs w:val="24"/>
          <w:shd w:val="clear" w:color="auto" w:fill="FFFFFF"/>
        </w:rPr>
        <w:t>(2), 445-453</w:t>
      </w:r>
      <w:r w:rsidRPr="00E363CC">
        <w:rPr>
          <w:rFonts w:ascii="Times New Roman" w:hAnsi="Times New Roman" w:cs="Times New Roman"/>
          <w:color w:val="222222"/>
          <w:sz w:val="24"/>
          <w:szCs w:val="24"/>
          <w:shd w:val="clear" w:color="auto" w:fill="FFFFFF"/>
        </w:rPr>
        <w:t>.</w:t>
      </w:r>
    </w:p>
    <w:p w:rsidR="00107464" w:rsidRPr="00E363CC" w:rsidRDefault="00107464" w:rsidP="00E363CC">
      <w:pPr>
        <w:pStyle w:val="ListParagraph"/>
        <w:numPr>
          <w:ilvl w:val="0"/>
          <w:numId w:val="13"/>
        </w:numPr>
        <w:shd w:val="clear" w:color="auto" w:fill="FFFFFF"/>
        <w:tabs>
          <w:tab w:val="left" w:pos="2410"/>
        </w:tabs>
        <w:spacing w:after="0"/>
        <w:jc w:val="both"/>
        <w:rPr>
          <w:rFonts w:ascii="Times New Roman" w:hAnsi="Times New Roman" w:cs="Times New Roman"/>
          <w:sz w:val="24"/>
          <w:szCs w:val="24"/>
          <w:shd w:val="clear" w:color="auto" w:fill="FFFFFF"/>
        </w:rPr>
      </w:pPr>
      <w:proofErr w:type="spellStart"/>
      <w:r w:rsidRPr="00E363CC">
        <w:rPr>
          <w:rFonts w:ascii="Times New Roman" w:hAnsi="Times New Roman" w:cs="Times New Roman"/>
          <w:sz w:val="24"/>
          <w:szCs w:val="24"/>
          <w:lang w:val="en-IN"/>
        </w:rPr>
        <w:t>Congeevaram</w:t>
      </w:r>
      <w:proofErr w:type="spellEnd"/>
      <w:r w:rsidRPr="00E363CC">
        <w:rPr>
          <w:rFonts w:ascii="Times New Roman" w:hAnsi="Times New Roman" w:cs="Times New Roman"/>
          <w:sz w:val="24"/>
          <w:szCs w:val="24"/>
          <w:lang w:val="en-IN"/>
        </w:rPr>
        <w:t xml:space="preserve"> S, </w:t>
      </w:r>
      <w:proofErr w:type="spellStart"/>
      <w:r w:rsidRPr="00E363CC">
        <w:rPr>
          <w:rFonts w:ascii="Times New Roman" w:hAnsi="Times New Roman" w:cs="Times New Roman"/>
          <w:sz w:val="24"/>
          <w:szCs w:val="24"/>
          <w:lang w:val="en-IN"/>
        </w:rPr>
        <w:t>Dhanarani</w:t>
      </w:r>
      <w:proofErr w:type="spellEnd"/>
      <w:r w:rsidRPr="00E363CC">
        <w:rPr>
          <w:rFonts w:ascii="Times New Roman" w:hAnsi="Times New Roman" w:cs="Times New Roman"/>
          <w:sz w:val="24"/>
          <w:szCs w:val="24"/>
          <w:lang w:val="en-IN"/>
        </w:rPr>
        <w:t xml:space="preserve"> S, Park J, </w:t>
      </w:r>
      <w:proofErr w:type="spellStart"/>
      <w:r w:rsidRPr="00E363CC">
        <w:rPr>
          <w:rFonts w:ascii="Times New Roman" w:hAnsi="Times New Roman" w:cs="Times New Roman"/>
          <w:sz w:val="24"/>
          <w:szCs w:val="24"/>
          <w:lang w:val="en-IN"/>
        </w:rPr>
        <w:t>Dexilin</w:t>
      </w:r>
      <w:proofErr w:type="spellEnd"/>
      <w:r w:rsidRPr="00E363CC">
        <w:rPr>
          <w:rFonts w:ascii="Times New Roman" w:hAnsi="Times New Roman" w:cs="Times New Roman"/>
          <w:sz w:val="24"/>
          <w:szCs w:val="24"/>
          <w:lang w:val="en-IN"/>
        </w:rPr>
        <w:t xml:space="preserve"> M, </w:t>
      </w:r>
      <w:proofErr w:type="spellStart"/>
      <w:r w:rsidRPr="00E363CC">
        <w:rPr>
          <w:rFonts w:ascii="Times New Roman" w:hAnsi="Times New Roman" w:cs="Times New Roman"/>
          <w:sz w:val="24"/>
          <w:szCs w:val="24"/>
          <w:lang w:val="en-IN"/>
        </w:rPr>
        <w:t>Thamaraiselvi</w:t>
      </w:r>
      <w:proofErr w:type="spellEnd"/>
      <w:r w:rsidRPr="00E363CC">
        <w:rPr>
          <w:rFonts w:ascii="Times New Roman" w:hAnsi="Times New Roman" w:cs="Times New Roman"/>
          <w:sz w:val="24"/>
          <w:szCs w:val="24"/>
          <w:lang w:val="en-IN"/>
        </w:rPr>
        <w:t xml:space="preserve"> K (2007). Biosorption of chromium and nickel by heavy metal resistant fungal and bacterial isolates. </w:t>
      </w:r>
      <w:r w:rsidRPr="00E363CC">
        <w:rPr>
          <w:rFonts w:ascii="Times New Roman" w:hAnsi="Times New Roman" w:cs="Times New Roman"/>
          <w:i/>
          <w:sz w:val="24"/>
          <w:szCs w:val="24"/>
          <w:lang w:val="en-IN"/>
        </w:rPr>
        <w:t>J Hazard Mater</w:t>
      </w:r>
      <w:r w:rsidRPr="00E363CC">
        <w:rPr>
          <w:rFonts w:ascii="Times New Roman" w:hAnsi="Times New Roman" w:cs="Times New Roman"/>
          <w:sz w:val="24"/>
          <w:szCs w:val="24"/>
          <w:lang w:val="en-IN"/>
        </w:rPr>
        <w:t xml:space="preserve">. </w:t>
      </w:r>
    </w:p>
    <w:p w:rsidR="00107464" w:rsidRPr="00E363CC" w:rsidRDefault="00107464" w:rsidP="00E363CC">
      <w:pPr>
        <w:pStyle w:val="ListParagraph"/>
        <w:numPr>
          <w:ilvl w:val="0"/>
          <w:numId w:val="13"/>
        </w:numPr>
        <w:shd w:val="clear" w:color="auto" w:fill="FFFFFF"/>
        <w:tabs>
          <w:tab w:val="left" w:pos="2410"/>
        </w:tabs>
        <w:spacing w:after="0"/>
        <w:jc w:val="both"/>
        <w:rPr>
          <w:rStyle w:val="HTMLCite"/>
          <w:rFonts w:ascii="Times New Roman" w:hAnsi="Times New Roman" w:cs="Times New Roman"/>
          <w:i w:val="0"/>
          <w:iCs w:val="0"/>
          <w:sz w:val="24"/>
          <w:szCs w:val="24"/>
          <w:shd w:val="clear" w:color="auto" w:fill="FFFFFF"/>
        </w:rPr>
      </w:pPr>
      <w:r w:rsidRPr="00E363CC">
        <w:rPr>
          <w:rStyle w:val="cit-name-surname"/>
          <w:rFonts w:ascii="Times New Roman" w:hAnsi="Times New Roman" w:cs="Times New Roman"/>
          <w:color w:val="000000"/>
          <w:sz w:val="24"/>
          <w:szCs w:val="24"/>
          <w:bdr w:val="none" w:sz="0" w:space="0" w:color="auto" w:frame="1"/>
        </w:rPr>
        <w:t>Cosgrove</w:t>
      </w:r>
      <w:r w:rsidRPr="00E363CC">
        <w:rPr>
          <w:rStyle w:val="cit-auth"/>
          <w:rFonts w:ascii="Times New Roman" w:hAnsi="Times New Roman" w:cs="Times New Roman"/>
          <w:color w:val="000000"/>
          <w:sz w:val="24"/>
          <w:szCs w:val="24"/>
          <w:bdr w:val="none" w:sz="0" w:space="0" w:color="auto" w:frame="1"/>
        </w:rPr>
        <w:t xml:space="preserve">, </w:t>
      </w:r>
      <w:r w:rsidRPr="00E363CC">
        <w:rPr>
          <w:rStyle w:val="cit-name-given-names"/>
          <w:rFonts w:ascii="Times New Roman" w:hAnsi="Times New Roman" w:cs="Times New Roman"/>
          <w:color w:val="000000"/>
          <w:sz w:val="24"/>
          <w:szCs w:val="24"/>
          <w:bdr w:val="none" w:sz="0" w:space="0" w:color="auto" w:frame="1"/>
        </w:rPr>
        <w:t>L.</w:t>
      </w:r>
      <w:r w:rsidRPr="00E363CC">
        <w:rPr>
          <w:rFonts w:ascii="Times New Roman" w:hAnsi="Times New Roman" w:cs="Times New Roman"/>
          <w:color w:val="000000"/>
          <w:sz w:val="24"/>
          <w:szCs w:val="24"/>
        </w:rPr>
        <w:t>, </w:t>
      </w:r>
      <w:proofErr w:type="spellStart"/>
      <w:r w:rsidRPr="00E363CC">
        <w:rPr>
          <w:rStyle w:val="cit-name-surname"/>
          <w:rFonts w:ascii="Times New Roman" w:hAnsi="Times New Roman" w:cs="Times New Roman"/>
          <w:color w:val="000000"/>
          <w:sz w:val="24"/>
          <w:szCs w:val="24"/>
          <w:bdr w:val="none" w:sz="0" w:space="0" w:color="auto" w:frame="1"/>
        </w:rPr>
        <w:t>McGeechan</w:t>
      </w:r>
      <w:proofErr w:type="spellEnd"/>
      <w:r w:rsidRPr="00E363CC">
        <w:rPr>
          <w:rStyle w:val="cit-name-surname"/>
          <w:rFonts w:ascii="Times New Roman" w:hAnsi="Times New Roman" w:cs="Times New Roman"/>
          <w:color w:val="000000"/>
          <w:sz w:val="24"/>
          <w:szCs w:val="24"/>
          <w:bdr w:val="none" w:sz="0" w:space="0" w:color="auto" w:frame="1"/>
        </w:rPr>
        <w:t>,</w:t>
      </w:r>
      <w:r w:rsidRPr="00E363CC">
        <w:rPr>
          <w:rStyle w:val="cit-auth"/>
          <w:rFonts w:ascii="Times New Roman" w:hAnsi="Times New Roman" w:cs="Times New Roman"/>
          <w:color w:val="000000"/>
          <w:sz w:val="24"/>
          <w:szCs w:val="24"/>
          <w:bdr w:val="none" w:sz="0" w:space="0" w:color="auto" w:frame="1"/>
        </w:rPr>
        <w:t> </w:t>
      </w:r>
      <w:r w:rsidRPr="00E363CC">
        <w:rPr>
          <w:rStyle w:val="cit-name-given-names"/>
          <w:rFonts w:ascii="Times New Roman" w:hAnsi="Times New Roman" w:cs="Times New Roman"/>
          <w:color w:val="000000"/>
          <w:sz w:val="24"/>
          <w:szCs w:val="24"/>
          <w:bdr w:val="none" w:sz="0" w:space="0" w:color="auto" w:frame="1"/>
        </w:rPr>
        <w:t>P. L.</w:t>
      </w:r>
      <w:r w:rsidRPr="00E363CC">
        <w:rPr>
          <w:rFonts w:ascii="Times New Roman" w:hAnsi="Times New Roman" w:cs="Times New Roman"/>
          <w:color w:val="000000"/>
          <w:sz w:val="24"/>
          <w:szCs w:val="24"/>
        </w:rPr>
        <w:t>, </w:t>
      </w:r>
      <w:r w:rsidRPr="00E363CC">
        <w:rPr>
          <w:rStyle w:val="cit-name-surname"/>
          <w:rFonts w:ascii="Times New Roman" w:hAnsi="Times New Roman" w:cs="Times New Roman"/>
          <w:color w:val="000000"/>
          <w:sz w:val="24"/>
          <w:szCs w:val="24"/>
          <w:bdr w:val="none" w:sz="0" w:space="0" w:color="auto" w:frame="1"/>
        </w:rPr>
        <w:t>Robson</w:t>
      </w:r>
      <w:r w:rsidRPr="00E363CC">
        <w:rPr>
          <w:rStyle w:val="cit-auth"/>
          <w:rFonts w:ascii="Times New Roman" w:hAnsi="Times New Roman" w:cs="Times New Roman"/>
          <w:color w:val="000000"/>
          <w:sz w:val="24"/>
          <w:szCs w:val="24"/>
          <w:bdr w:val="none" w:sz="0" w:space="0" w:color="auto" w:frame="1"/>
        </w:rPr>
        <w:t xml:space="preserve">, </w:t>
      </w:r>
      <w:r w:rsidRPr="00E363CC">
        <w:rPr>
          <w:rStyle w:val="cit-name-given-names"/>
          <w:rFonts w:ascii="Times New Roman" w:hAnsi="Times New Roman" w:cs="Times New Roman"/>
          <w:color w:val="000000"/>
          <w:sz w:val="24"/>
          <w:szCs w:val="24"/>
          <w:bdr w:val="none" w:sz="0" w:space="0" w:color="auto" w:frame="1"/>
        </w:rPr>
        <w:t>G. D.</w:t>
      </w:r>
      <w:r w:rsidRPr="00E363CC">
        <w:rPr>
          <w:rFonts w:ascii="Times New Roman" w:hAnsi="Times New Roman" w:cs="Times New Roman"/>
          <w:color w:val="000000"/>
          <w:sz w:val="24"/>
          <w:szCs w:val="24"/>
        </w:rPr>
        <w:t>, </w:t>
      </w:r>
      <w:r w:rsidRPr="00E363CC">
        <w:rPr>
          <w:rStyle w:val="cit-name-surname"/>
          <w:rFonts w:ascii="Times New Roman" w:hAnsi="Times New Roman" w:cs="Times New Roman"/>
          <w:color w:val="000000"/>
          <w:sz w:val="24"/>
          <w:szCs w:val="24"/>
          <w:bdr w:val="none" w:sz="0" w:space="0" w:color="auto" w:frame="1"/>
        </w:rPr>
        <w:t>Handley,</w:t>
      </w:r>
      <w:r w:rsidRPr="00E363CC">
        <w:rPr>
          <w:rStyle w:val="cit-auth"/>
          <w:rFonts w:ascii="Times New Roman" w:hAnsi="Times New Roman" w:cs="Times New Roman"/>
          <w:color w:val="000000"/>
          <w:sz w:val="24"/>
          <w:szCs w:val="24"/>
          <w:bdr w:val="none" w:sz="0" w:space="0" w:color="auto" w:frame="1"/>
        </w:rPr>
        <w:t> </w:t>
      </w:r>
      <w:r w:rsidRPr="00E363CC">
        <w:rPr>
          <w:rStyle w:val="cit-name-given-names"/>
          <w:rFonts w:ascii="Times New Roman" w:hAnsi="Times New Roman" w:cs="Times New Roman"/>
          <w:color w:val="000000"/>
          <w:sz w:val="24"/>
          <w:szCs w:val="24"/>
          <w:bdr w:val="none" w:sz="0" w:space="0" w:color="auto" w:frame="1"/>
        </w:rPr>
        <w:t>P. S</w:t>
      </w:r>
      <w:proofErr w:type="gramStart"/>
      <w:r w:rsidRPr="00E363CC">
        <w:rPr>
          <w:rStyle w:val="cit-name-given-names"/>
          <w:rFonts w:ascii="Times New Roman" w:hAnsi="Times New Roman" w:cs="Times New Roman"/>
          <w:color w:val="000000"/>
          <w:sz w:val="24"/>
          <w:szCs w:val="24"/>
          <w:bdr w:val="none" w:sz="0" w:space="0" w:color="auto" w:frame="1"/>
        </w:rPr>
        <w:t>.</w:t>
      </w:r>
      <w:r w:rsidRPr="00E363CC">
        <w:rPr>
          <w:rStyle w:val="HTMLCite"/>
          <w:rFonts w:ascii="Times New Roman" w:hAnsi="Times New Roman" w:cs="Times New Roman"/>
          <w:i w:val="0"/>
          <w:color w:val="000000"/>
          <w:sz w:val="24"/>
          <w:szCs w:val="24"/>
          <w:bdr w:val="none" w:sz="0" w:space="0" w:color="auto" w:frame="1"/>
        </w:rPr>
        <w:t>(</w:t>
      </w:r>
      <w:proofErr w:type="gramEnd"/>
      <w:r w:rsidRPr="00E363CC">
        <w:rPr>
          <w:rStyle w:val="cit-pub-date"/>
          <w:rFonts w:ascii="Times New Roman" w:hAnsi="Times New Roman" w:cs="Times New Roman"/>
          <w:color w:val="000000"/>
          <w:sz w:val="24"/>
          <w:szCs w:val="24"/>
          <w:bdr w:val="none" w:sz="0" w:space="0" w:color="auto" w:frame="1"/>
        </w:rPr>
        <w:t>2007)</w:t>
      </w:r>
      <w:r w:rsidRPr="00E363CC">
        <w:rPr>
          <w:rStyle w:val="HTMLCite"/>
          <w:rFonts w:ascii="Times New Roman" w:hAnsi="Times New Roman" w:cs="Times New Roman"/>
          <w:color w:val="000000"/>
          <w:sz w:val="24"/>
          <w:szCs w:val="24"/>
          <w:bdr w:val="none" w:sz="0" w:space="0" w:color="auto" w:frame="1"/>
        </w:rPr>
        <w:t>. </w:t>
      </w:r>
      <w:r w:rsidRPr="00E363CC">
        <w:rPr>
          <w:rStyle w:val="cit-article-title"/>
          <w:rFonts w:ascii="Times New Roman" w:hAnsi="Times New Roman" w:cs="Times New Roman"/>
          <w:color w:val="000000"/>
          <w:sz w:val="24"/>
          <w:szCs w:val="24"/>
          <w:bdr w:val="none" w:sz="0" w:space="0" w:color="auto" w:frame="1"/>
        </w:rPr>
        <w:t>Fungal communities associated with degradation of polyester polyurethane in soil</w:t>
      </w:r>
      <w:r w:rsidRPr="00E363CC">
        <w:rPr>
          <w:rStyle w:val="HTMLCite"/>
          <w:rFonts w:ascii="Times New Roman" w:hAnsi="Times New Roman" w:cs="Times New Roman"/>
          <w:color w:val="000000"/>
          <w:sz w:val="24"/>
          <w:szCs w:val="24"/>
          <w:bdr w:val="none" w:sz="0" w:space="0" w:color="auto" w:frame="1"/>
        </w:rPr>
        <w:t>. Appl. Environ. Microbiol. </w:t>
      </w:r>
      <w:r w:rsidRPr="00E363CC">
        <w:rPr>
          <w:rStyle w:val="cit-vol"/>
          <w:rFonts w:ascii="Times New Roman" w:hAnsi="Times New Roman" w:cs="Times New Roman"/>
          <w:b/>
          <w:bCs/>
          <w:color w:val="000000"/>
          <w:sz w:val="24"/>
          <w:szCs w:val="24"/>
          <w:bdr w:val="none" w:sz="0" w:space="0" w:color="auto" w:frame="1"/>
        </w:rPr>
        <w:t>73</w:t>
      </w:r>
      <w:r w:rsidRPr="00E363CC">
        <w:rPr>
          <w:rStyle w:val="HTMLCite"/>
          <w:rFonts w:ascii="Times New Roman" w:hAnsi="Times New Roman" w:cs="Times New Roman"/>
          <w:color w:val="000000"/>
          <w:sz w:val="24"/>
          <w:szCs w:val="24"/>
          <w:bdr w:val="none" w:sz="0" w:space="0" w:color="auto" w:frame="1"/>
        </w:rPr>
        <w:t>:</w:t>
      </w:r>
      <w:r w:rsidRPr="00E363CC">
        <w:rPr>
          <w:rStyle w:val="cit-fpage"/>
          <w:rFonts w:ascii="Times New Roman" w:hAnsi="Times New Roman" w:cs="Times New Roman"/>
          <w:color w:val="000000"/>
          <w:sz w:val="24"/>
          <w:szCs w:val="24"/>
          <w:bdr w:val="none" w:sz="0" w:space="0" w:color="auto" w:frame="1"/>
        </w:rPr>
        <w:t>5817</w:t>
      </w:r>
      <w:r w:rsidRPr="00E363CC">
        <w:rPr>
          <w:rStyle w:val="HTMLCite"/>
          <w:rFonts w:ascii="Times New Roman" w:hAnsi="Times New Roman" w:cs="Times New Roman"/>
          <w:color w:val="000000"/>
          <w:sz w:val="24"/>
          <w:szCs w:val="24"/>
          <w:bdr w:val="none" w:sz="0" w:space="0" w:color="auto" w:frame="1"/>
        </w:rPr>
        <w:t>–</w:t>
      </w:r>
      <w:r w:rsidRPr="00E363CC">
        <w:rPr>
          <w:rStyle w:val="cit-lpage"/>
          <w:rFonts w:ascii="Times New Roman" w:hAnsi="Times New Roman" w:cs="Times New Roman"/>
          <w:color w:val="000000"/>
          <w:sz w:val="24"/>
          <w:szCs w:val="24"/>
          <w:bdr w:val="none" w:sz="0" w:space="0" w:color="auto" w:frame="1"/>
        </w:rPr>
        <w:t>5824</w:t>
      </w:r>
      <w:r w:rsidRPr="00E363CC">
        <w:rPr>
          <w:rStyle w:val="HTMLCite"/>
          <w:rFonts w:ascii="Times New Roman" w:hAnsi="Times New Roman" w:cs="Times New Roman"/>
          <w:color w:val="000000"/>
          <w:sz w:val="24"/>
          <w:szCs w:val="24"/>
          <w:bdr w:val="none" w:sz="0" w:space="0" w:color="auto" w:frame="1"/>
        </w:rPr>
        <w:t>.</w:t>
      </w:r>
    </w:p>
    <w:p w:rsidR="00107464" w:rsidRPr="00E363CC" w:rsidRDefault="00107464" w:rsidP="00E363CC">
      <w:pPr>
        <w:pStyle w:val="ListParagraph"/>
        <w:numPr>
          <w:ilvl w:val="0"/>
          <w:numId w:val="13"/>
        </w:numPr>
        <w:shd w:val="clear" w:color="auto" w:fill="FFFFFF"/>
        <w:tabs>
          <w:tab w:val="left" w:pos="2410"/>
        </w:tabs>
        <w:spacing w:after="0"/>
        <w:jc w:val="both"/>
        <w:rPr>
          <w:rFonts w:ascii="Times New Roman" w:hAnsi="Times New Roman" w:cs="Times New Roman"/>
          <w:sz w:val="24"/>
          <w:szCs w:val="24"/>
          <w:shd w:val="clear" w:color="auto" w:fill="FFFFFF"/>
        </w:rPr>
      </w:pPr>
      <w:r w:rsidRPr="00E363CC">
        <w:rPr>
          <w:rFonts w:ascii="Times New Roman" w:hAnsi="Times New Roman" w:cs="Times New Roman"/>
          <w:sz w:val="24"/>
          <w:szCs w:val="24"/>
          <w:shd w:val="clear" w:color="auto" w:fill="FFFFFF"/>
        </w:rPr>
        <w:t xml:space="preserve">Crabbe, J. R., Campbell, J. R., Thompson, L., </w:t>
      </w:r>
      <w:proofErr w:type="spellStart"/>
      <w:r w:rsidRPr="00E363CC">
        <w:rPr>
          <w:rFonts w:ascii="Times New Roman" w:hAnsi="Times New Roman" w:cs="Times New Roman"/>
          <w:sz w:val="24"/>
          <w:szCs w:val="24"/>
          <w:shd w:val="clear" w:color="auto" w:fill="FFFFFF"/>
        </w:rPr>
        <w:t>Walz</w:t>
      </w:r>
      <w:proofErr w:type="spellEnd"/>
      <w:r w:rsidRPr="00E363CC">
        <w:rPr>
          <w:rFonts w:ascii="Times New Roman" w:hAnsi="Times New Roman" w:cs="Times New Roman"/>
          <w:sz w:val="24"/>
          <w:szCs w:val="24"/>
          <w:shd w:val="clear" w:color="auto" w:fill="FFFFFF"/>
        </w:rPr>
        <w:t xml:space="preserve">, S. L., &amp; Schultz, W. W. (1994). Biodegradation of </w:t>
      </w:r>
      <w:proofErr w:type="gramStart"/>
      <w:r w:rsidRPr="00E363CC">
        <w:rPr>
          <w:rFonts w:ascii="Times New Roman" w:hAnsi="Times New Roman" w:cs="Times New Roman"/>
          <w:sz w:val="24"/>
          <w:szCs w:val="24"/>
          <w:shd w:val="clear" w:color="auto" w:fill="FFFFFF"/>
        </w:rPr>
        <w:t>a colloidal</w:t>
      </w:r>
      <w:proofErr w:type="gramEnd"/>
      <w:r w:rsidRPr="00E363CC">
        <w:rPr>
          <w:rFonts w:ascii="Times New Roman" w:hAnsi="Times New Roman" w:cs="Times New Roman"/>
          <w:sz w:val="24"/>
          <w:szCs w:val="24"/>
          <w:shd w:val="clear" w:color="auto" w:fill="FFFFFF"/>
        </w:rPr>
        <w:t xml:space="preserve"> ester-based polyurethane by soil fungi. </w:t>
      </w:r>
      <w:r w:rsidRPr="00E363CC">
        <w:rPr>
          <w:rFonts w:ascii="Times New Roman" w:hAnsi="Times New Roman" w:cs="Times New Roman"/>
          <w:i/>
          <w:iCs/>
          <w:sz w:val="24"/>
          <w:szCs w:val="24"/>
          <w:shd w:val="clear" w:color="auto" w:fill="FFFFFF"/>
        </w:rPr>
        <w:t>International Biodeterioration &amp; Biodegradation</w:t>
      </w:r>
      <w:r w:rsidRPr="00E363CC">
        <w:rPr>
          <w:rFonts w:ascii="Times New Roman" w:hAnsi="Times New Roman" w:cs="Times New Roman"/>
          <w:sz w:val="24"/>
          <w:szCs w:val="24"/>
          <w:shd w:val="clear" w:color="auto" w:fill="FFFFFF"/>
        </w:rPr>
        <w:t>, </w:t>
      </w:r>
      <w:r w:rsidRPr="00E363CC">
        <w:rPr>
          <w:rFonts w:ascii="Times New Roman" w:hAnsi="Times New Roman" w:cs="Times New Roman"/>
          <w:i/>
          <w:iCs/>
          <w:sz w:val="24"/>
          <w:szCs w:val="24"/>
          <w:shd w:val="clear" w:color="auto" w:fill="FFFFFF"/>
        </w:rPr>
        <w:t>33</w:t>
      </w:r>
      <w:r w:rsidRPr="00E363CC">
        <w:rPr>
          <w:rFonts w:ascii="Times New Roman" w:hAnsi="Times New Roman" w:cs="Times New Roman"/>
          <w:sz w:val="24"/>
          <w:szCs w:val="24"/>
          <w:shd w:val="clear" w:color="auto" w:fill="FFFFFF"/>
        </w:rPr>
        <w:t>(2), 103-113.</w:t>
      </w:r>
    </w:p>
    <w:p w:rsidR="00107464" w:rsidRPr="00E363CC" w:rsidRDefault="00107464" w:rsidP="00E363CC">
      <w:pPr>
        <w:pStyle w:val="ListParagraph"/>
        <w:numPr>
          <w:ilvl w:val="0"/>
          <w:numId w:val="13"/>
        </w:numPr>
        <w:shd w:val="clear" w:color="auto" w:fill="FFFFFF"/>
        <w:tabs>
          <w:tab w:val="left" w:pos="2410"/>
        </w:tabs>
        <w:spacing w:after="0"/>
        <w:jc w:val="both"/>
        <w:rPr>
          <w:rFonts w:ascii="Times New Roman" w:hAnsi="Times New Roman" w:cs="Times New Roman"/>
          <w:sz w:val="24"/>
          <w:szCs w:val="24"/>
          <w:shd w:val="clear" w:color="auto" w:fill="FFFFFF"/>
        </w:rPr>
      </w:pPr>
      <w:r w:rsidRPr="00E363CC">
        <w:rPr>
          <w:rFonts w:ascii="Times New Roman" w:hAnsi="Times New Roman" w:cs="Times New Roman"/>
          <w:sz w:val="24"/>
          <w:szCs w:val="24"/>
          <w:shd w:val="clear" w:color="auto" w:fill="FFFFFF"/>
        </w:rPr>
        <w:t>Darby, R. T., &amp; Kaplan, A. M. (1968). Fungal susceptibility of polyurethanes. </w:t>
      </w:r>
      <w:r w:rsidRPr="00E363CC">
        <w:rPr>
          <w:rFonts w:ascii="Times New Roman" w:hAnsi="Times New Roman" w:cs="Times New Roman"/>
          <w:i/>
          <w:iCs/>
          <w:sz w:val="24"/>
          <w:szCs w:val="24"/>
          <w:shd w:val="clear" w:color="auto" w:fill="FFFFFF"/>
        </w:rPr>
        <w:t>Applied microbiology</w:t>
      </w:r>
      <w:r w:rsidRPr="00E363CC">
        <w:rPr>
          <w:rFonts w:ascii="Times New Roman" w:hAnsi="Times New Roman" w:cs="Times New Roman"/>
          <w:sz w:val="24"/>
          <w:szCs w:val="24"/>
          <w:shd w:val="clear" w:color="auto" w:fill="FFFFFF"/>
        </w:rPr>
        <w:t>, </w:t>
      </w:r>
      <w:r w:rsidRPr="00E363CC">
        <w:rPr>
          <w:rFonts w:ascii="Times New Roman" w:hAnsi="Times New Roman" w:cs="Times New Roman"/>
          <w:i/>
          <w:iCs/>
          <w:sz w:val="24"/>
          <w:szCs w:val="24"/>
          <w:shd w:val="clear" w:color="auto" w:fill="FFFFFF"/>
        </w:rPr>
        <w:t>16</w:t>
      </w:r>
      <w:r w:rsidRPr="00E363CC">
        <w:rPr>
          <w:rFonts w:ascii="Times New Roman" w:hAnsi="Times New Roman" w:cs="Times New Roman"/>
          <w:sz w:val="24"/>
          <w:szCs w:val="24"/>
          <w:shd w:val="clear" w:color="auto" w:fill="FFFFFF"/>
        </w:rPr>
        <w:t>(6), 900-905.</w:t>
      </w:r>
    </w:p>
    <w:p w:rsidR="00107464" w:rsidRPr="00E363CC" w:rsidRDefault="00107464" w:rsidP="00E363CC">
      <w:pPr>
        <w:pStyle w:val="ListParagraph"/>
        <w:numPr>
          <w:ilvl w:val="0"/>
          <w:numId w:val="13"/>
        </w:numPr>
        <w:shd w:val="clear" w:color="auto" w:fill="FFFFFF"/>
        <w:tabs>
          <w:tab w:val="left" w:pos="2410"/>
        </w:tabs>
        <w:spacing w:after="0"/>
        <w:jc w:val="both"/>
        <w:rPr>
          <w:rFonts w:ascii="Times New Roman" w:hAnsi="Times New Roman" w:cs="Times New Roman"/>
          <w:sz w:val="24"/>
          <w:szCs w:val="24"/>
          <w:shd w:val="clear" w:color="auto" w:fill="FFFFFF"/>
        </w:rPr>
      </w:pPr>
      <w:r w:rsidRPr="00E363CC">
        <w:rPr>
          <w:rFonts w:ascii="Times New Roman" w:hAnsi="Times New Roman" w:cs="Times New Roman"/>
          <w:sz w:val="24"/>
          <w:szCs w:val="24"/>
          <w:shd w:val="clear" w:color="auto" w:fill="FFFFFF"/>
        </w:rPr>
        <w:t xml:space="preserve">Davis, T. A., </w:t>
      </w:r>
      <w:proofErr w:type="spellStart"/>
      <w:r w:rsidRPr="00E363CC">
        <w:rPr>
          <w:rFonts w:ascii="Times New Roman" w:hAnsi="Times New Roman" w:cs="Times New Roman"/>
          <w:sz w:val="24"/>
          <w:szCs w:val="24"/>
          <w:shd w:val="clear" w:color="auto" w:fill="FFFFFF"/>
        </w:rPr>
        <w:t>Volesky</w:t>
      </w:r>
      <w:proofErr w:type="spellEnd"/>
      <w:r w:rsidRPr="00E363CC">
        <w:rPr>
          <w:rFonts w:ascii="Times New Roman" w:hAnsi="Times New Roman" w:cs="Times New Roman"/>
          <w:sz w:val="24"/>
          <w:szCs w:val="24"/>
          <w:shd w:val="clear" w:color="auto" w:fill="FFFFFF"/>
        </w:rPr>
        <w:t xml:space="preserve">, B., &amp; </w:t>
      </w:r>
      <w:proofErr w:type="spellStart"/>
      <w:r w:rsidRPr="00E363CC">
        <w:rPr>
          <w:rFonts w:ascii="Times New Roman" w:hAnsi="Times New Roman" w:cs="Times New Roman"/>
          <w:sz w:val="24"/>
          <w:szCs w:val="24"/>
          <w:shd w:val="clear" w:color="auto" w:fill="FFFFFF"/>
        </w:rPr>
        <w:t>Mucci</w:t>
      </w:r>
      <w:proofErr w:type="spellEnd"/>
      <w:r w:rsidRPr="00E363CC">
        <w:rPr>
          <w:rFonts w:ascii="Times New Roman" w:hAnsi="Times New Roman" w:cs="Times New Roman"/>
          <w:sz w:val="24"/>
          <w:szCs w:val="24"/>
          <w:shd w:val="clear" w:color="auto" w:fill="FFFFFF"/>
        </w:rPr>
        <w:t>, A. (2003). A review of the biochemistry of heavy metal biosorption by brown algae. </w:t>
      </w:r>
      <w:r w:rsidRPr="00E363CC">
        <w:rPr>
          <w:rFonts w:ascii="Times New Roman" w:hAnsi="Times New Roman" w:cs="Times New Roman"/>
          <w:i/>
          <w:iCs/>
          <w:sz w:val="24"/>
          <w:szCs w:val="24"/>
          <w:shd w:val="clear" w:color="auto" w:fill="FFFFFF"/>
        </w:rPr>
        <w:t>Water research</w:t>
      </w:r>
      <w:r w:rsidRPr="00E363CC">
        <w:rPr>
          <w:rFonts w:ascii="Times New Roman" w:hAnsi="Times New Roman" w:cs="Times New Roman"/>
          <w:sz w:val="24"/>
          <w:szCs w:val="24"/>
          <w:shd w:val="clear" w:color="auto" w:fill="FFFFFF"/>
        </w:rPr>
        <w:t>, </w:t>
      </w:r>
      <w:r w:rsidRPr="00E363CC">
        <w:rPr>
          <w:rFonts w:ascii="Times New Roman" w:hAnsi="Times New Roman" w:cs="Times New Roman"/>
          <w:i/>
          <w:iCs/>
          <w:sz w:val="24"/>
          <w:szCs w:val="24"/>
          <w:shd w:val="clear" w:color="auto" w:fill="FFFFFF"/>
        </w:rPr>
        <w:t>37</w:t>
      </w:r>
      <w:r w:rsidRPr="00E363CC">
        <w:rPr>
          <w:rFonts w:ascii="Times New Roman" w:hAnsi="Times New Roman" w:cs="Times New Roman"/>
          <w:sz w:val="24"/>
          <w:szCs w:val="24"/>
          <w:shd w:val="clear" w:color="auto" w:fill="FFFFFF"/>
        </w:rPr>
        <w:t>(18), 4311-4330.</w:t>
      </w:r>
    </w:p>
    <w:p w:rsidR="00107464" w:rsidRPr="00E363CC" w:rsidRDefault="00107464" w:rsidP="00E363CC">
      <w:pPr>
        <w:pStyle w:val="ListParagraph"/>
        <w:numPr>
          <w:ilvl w:val="0"/>
          <w:numId w:val="13"/>
        </w:numPr>
        <w:shd w:val="clear" w:color="auto" w:fill="FFFFFF"/>
        <w:tabs>
          <w:tab w:val="left" w:pos="2410"/>
        </w:tabs>
        <w:spacing w:after="0"/>
        <w:jc w:val="both"/>
        <w:rPr>
          <w:rFonts w:ascii="Times New Roman" w:hAnsi="Times New Roman" w:cs="Times New Roman"/>
          <w:sz w:val="24"/>
          <w:szCs w:val="24"/>
          <w:shd w:val="clear" w:color="auto" w:fill="FFFFFF"/>
        </w:rPr>
      </w:pPr>
      <w:r w:rsidRPr="00E363CC">
        <w:rPr>
          <w:rFonts w:ascii="Times New Roman" w:hAnsi="Times New Roman" w:cs="Times New Roman"/>
          <w:color w:val="222222"/>
          <w:sz w:val="24"/>
          <w:szCs w:val="24"/>
          <w:shd w:val="clear" w:color="auto" w:fill="FFFFFF"/>
        </w:rPr>
        <w:t>Deng, Z., &amp; Cao, L. (2017). Fungal endophytes and their interactions with plants in phytoremediation: a review. </w:t>
      </w:r>
      <w:r w:rsidRPr="00E363CC">
        <w:rPr>
          <w:rFonts w:ascii="Times New Roman" w:hAnsi="Times New Roman" w:cs="Times New Roman"/>
          <w:i/>
          <w:iCs/>
          <w:color w:val="222222"/>
          <w:sz w:val="24"/>
          <w:szCs w:val="24"/>
          <w:shd w:val="clear" w:color="auto" w:fill="FFFFFF"/>
        </w:rPr>
        <w:t>Chemosphere</w:t>
      </w:r>
      <w:r w:rsidRPr="00E363CC">
        <w:rPr>
          <w:rFonts w:ascii="Times New Roman" w:hAnsi="Times New Roman" w:cs="Times New Roman"/>
          <w:color w:val="222222"/>
          <w:sz w:val="24"/>
          <w:szCs w:val="24"/>
          <w:shd w:val="clear" w:color="auto" w:fill="FFFFFF"/>
        </w:rPr>
        <w:t>, </w:t>
      </w:r>
      <w:r w:rsidRPr="00E363CC">
        <w:rPr>
          <w:rFonts w:ascii="Times New Roman" w:hAnsi="Times New Roman" w:cs="Times New Roman"/>
          <w:i/>
          <w:iCs/>
          <w:color w:val="222222"/>
          <w:sz w:val="24"/>
          <w:szCs w:val="24"/>
          <w:shd w:val="clear" w:color="auto" w:fill="FFFFFF"/>
        </w:rPr>
        <w:t>168</w:t>
      </w:r>
      <w:r w:rsidRPr="00E363CC">
        <w:rPr>
          <w:rFonts w:ascii="Times New Roman" w:hAnsi="Times New Roman" w:cs="Times New Roman"/>
          <w:color w:val="222222"/>
          <w:sz w:val="24"/>
          <w:szCs w:val="24"/>
          <w:shd w:val="clear" w:color="auto" w:fill="FFFFFF"/>
        </w:rPr>
        <w:t>, 1100-1106.</w:t>
      </w:r>
    </w:p>
    <w:p w:rsidR="00107464" w:rsidRPr="00E363CC" w:rsidRDefault="00107464" w:rsidP="00E363CC">
      <w:pPr>
        <w:pStyle w:val="ListParagraph"/>
        <w:numPr>
          <w:ilvl w:val="0"/>
          <w:numId w:val="13"/>
        </w:numPr>
        <w:shd w:val="clear" w:color="auto" w:fill="FFFFFF"/>
        <w:tabs>
          <w:tab w:val="left" w:pos="2410"/>
        </w:tabs>
        <w:spacing w:after="0"/>
        <w:jc w:val="both"/>
        <w:rPr>
          <w:rFonts w:ascii="Times New Roman" w:hAnsi="Times New Roman" w:cs="Times New Roman"/>
          <w:sz w:val="24"/>
          <w:szCs w:val="24"/>
          <w:shd w:val="clear" w:color="auto" w:fill="FFFFFF"/>
        </w:rPr>
      </w:pPr>
      <w:r w:rsidRPr="00E363CC">
        <w:rPr>
          <w:rFonts w:ascii="Times New Roman" w:hAnsi="Times New Roman" w:cs="Times New Roman"/>
          <w:color w:val="222222"/>
          <w:sz w:val="24"/>
          <w:szCs w:val="24"/>
          <w:shd w:val="clear" w:color="auto" w:fill="FFFFFF"/>
        </w:rPr>
        <w:t xml:space="preserve">Deng, Z., Zhang, R., Shi, Y., Tan, H., &amp; Cao, L. (2014). Characterization of </w:t>
      </w:r>
      <w:proofErr w:type="spellStart"/>
      <w:r w:rsidRPr="00E363CC">
        <w:rPr>
          <w:rFonts w:ascii="Times New Roman" w:hAnsi="Times New Roman" w:cs="Times New Roman"/>
          <w:color w:val="222222"/>
          <w:sz w:val="24"/>
          <w:szCs w:val="24"/>
          <w:shd w:val="clear" w:color="auto" w:fill="FFFFFF"/>
        </w:rPr>
        <w:t>Cd</w:t>
      </w:r>
      <w:proofErr w:type="spellEnd"/>
      <w:r w:rsidRPr="00E363CC">
        <w:rPr>
          <w:rFonts w:ascii="Times New Roman" w:hAnsi="Times New Roman" w:cs="Times New Roman"/>
          <w:color w:val="222222"/>
          <w:sz w:val="24"/>
          <w:szCs w:val="24"/>
          <w:shd w:val="clear" w:color="auto" w:fill="FFFFFF"/>
        </w:rPr>
        <w:t xml:space="preserve">-, </w:t>
      </w:r>
      <w:proofErr w:type="spellStart"/>
      <w:r w:rsidRPr="00E363CC">
        <w:rPr>
          <w:rFonts w:ascii="Times New Roman" w:hAnsi="Times New Roman" w:cs="Times New Roman"/>
          <w:color w:val="222222"/>
          <w:sz w:val="24"/>
          <w:szCs w:val="24"/>
          <w:shd w:val="clear" w:color="auto" w:fill="FFFFFF"/>
        </w:rPr>
        <w:t>Pb</w:t>
      </w:r>
      <w:proofErr w:type="spellEnd"/>
      <w:r w:rsidRPr="00E363CC">
        <w:rPr>
          <w:rFonts w:ascii="Times New Roman" w:hAnsi="Times New Roman" w:cs="Times New Roman"/>
          <w:color w:val="222222"/>
          <w:sz w:val="24"/>
          <w:szCs w:val="24"/>
          <w:shd w:val="clear" w:color="auto" w:fill="FFFFFF"/>
        </w:rPr>
        <w:t xml:space="preserve">-, Zn-resistant </w:t>
      </w:r>
      <w:proofErr w:type="spellStart"/>
      <w:r w:rsidRPr="00E363CC">
        <w:rPr>
          <w:rFonts w:ascii="Times New Roman" w:hAnsi="Times New Roman" w:cs="Times New Roman"/>
          <w:color w:val="222222"/>
          <w:sz w:val="24"/>
          <w:szCs w:val="24"/>
          <w:shd w:val="clear" w:color="auto" w:fill="FFFFFF"/>
        </w:rPr>
        <w:t>endophytic</w:t>
      </w:r>
      <w:proofErr w:type="spellEnd"/>
      <w:r w:rsidRPr="00E363CC">
        <w:rPr>
          <w:rFonts w:ascii="Times New Roman" w:hAnsi="Times New Roman" w:cs="Times New Roman"/>
          <w:color w:val="222222"/>
          <w:sz w:val="24"/>
          <w:szCs w:val="24"/>
          <w:shd w:val="clear" w:color="auto" w:fill="FFFFFF"/>
        </w:rPr>
        <w:t xml:space="preserve"> </w:t>
      </w:r>
      <w:proofErr w:type="spellStart"/>
      <w:r w:rsidRPr="00E363CC">
        <w:rPr>
          <w:rFonts w:ascii="Times New Roman" w:hAnsi="Times New Roman" w:cs="Times New Roman"/>
          <w:i/>
          <w:color w:val="222222"/>
          <w:sz w:val="24"/>
          <w:szCs w:val="24"/>
          <w:shd w:val="clear" w:color="auto" w:fill="FFFFFF"/>
        </w:rPr>
        <w:t>Lasiodiplodia</w:t>
      </w:r>
      <w:proofErr w:type="spellEnd"/>
      <w:r w:rsidRPr="00E363CC">
        <w:rPr>
          <w:rFonts w:ascii="Times New Roman" w:hAnsi="Times New Roman" w:cs="Times New Roman"/>
          <w:color w:val="222222"/>
          <w:sz w:val="24"/>
          <w:szCs w:val="24"/>
          <w:shd w:val="clear" w:color="auto" w:fill="FFFFFF"/>
        </w:rPr>
        <w:t xml:space="preserve"> sp. MXSF31 from metal accumulating </w:t>
      </w:r>
      <w:proofErr w:type="spellStart"/>
      <w:r w:rsidRPr="00E363CC">
        <w:rPr>
          <w:rFonts w:ascii="Times New Roman" w:hAnsi="Times New Roman" w:cs="Times New Roman"/>
          <w:i/>
          <w:color w:val="222222"/>
          <w:sz w:val="24"/>
          <w:szCs w:val="24"/>
          <w:shd w:val="clear" w:color="auto" w:fill="FFFFFF"/>
        </w:rPr>
        <w:t>Portulaca</w:t>
      </w:r>
      <w:proofErr w:type="spellEnd"/>
      <w:r w:rsidRPr="00E363CC">
        <w:rPr>
          <w:rFonts w:ascii="Times New Roman" w:hAnsi="Times New Roman" w:cs="Times New Roman"/>
          <w:i/>
          <w:color w:val="222222"/>
          <w:sz w:val="24"/>
          <w:szCs w:val="24"/>
          <w:shd w:val="clear" w:color="auto" w:fill="FFFFFF"/>
        </w:rPr>
        <w:t xml:space="preserve"> </w:t>
      </w:r>
      <w:proofErr w:type="spellStart"/>
      <w:r w:rsidRPr="00E363CC">
        <w:rPr>
          <w:rFonts w:ascii="Times New Roman" w:hAnsi="Times New Roman" w:cs="Times New Roman"/>
          <w:i/>
          <w:color w:val="222222"/>
          <w:sz w:val="24"/>
          <w:szCs w:val="24"/>
          <w:shd w:val="clear" w:color="auto" w:fill="FFFFFF"/>
        </w:rPr>
        <w:t>oleracea</w:t>
      </w:r>
      <w:proofErr w:type="spellEnd"/>
      <w:r w:rsidRPr="00E363CC">
        <w:rPr>
          <w:rFonts w:ascii="Times New Roman" w:hAnsi="Times New Roman" w:cs="Times New Roman"/>
          <w:color w:val="222222"/>
          <w:sz w:val="24"/>
          <w:szCs w:val="24"/>
          <w:shd w:val="clear" w:color="auto" w:fill="FFFFFF"/>
        </w:rPr>
        <w:t xml:space="preserve"> and its potential in promoting the growth of rape in metal-contaminated soils. </w:t>
      </w:r>
      <w:r w:rsidRPr="00E363CC">
        <w:rPr>
          <w:rFonts w:ascii="Times New Roman" w:hAnsi="Times New Roman" w:cs="Times New Roman"/>
          <w:i/>
          <w:iCs/>
          <w:color w:val="222222"/>
          <w:sz w:val="24"/>
          <w:szCs w:val="24"/>
          <w:shd w:val="clear" w:color="auto" w:fill="FFFFFF"/>
        </w:rPr>
        <w:t>Environmental Science and Pollution Research</w:t>
      </w:r>
      <w:r w:rsidRPr="00E363CC">
        <w:rPr>
          <w:rFonts w:ascii="Times New Roman" w:hAnsi="Times New Roman" w:cs="Times New Roman"/>
          <w:color w:val="222222"/>
          <w:sz w:val="24"/>
          <w:szCs w:val="24"/>
          <w:shd w:val="clear" w:color="auto" w:fill="FFFFFF"/>
        </w:rPr>
        <w:t>, </w:t>
      </w:r>
      <w:r w:rsidRPr="00E363CC">
        <w:rPr>
          <w:rFonts w:ascii="Times New Roman" w:hAnsi="Times New Roman" w:cs="Times New Roman"/>
          <w:i/>
          <w:iCs/>
          <w:color w:val="222222"/>
          <w:sz w:val="24"/>
          <w:szCs w:val="24"/>
          <w:shd w:val="clear" w:color="auto" w:fill="FFFFFF"/>
        </w:rPr>
        <w:t>21</w:t>
      </w:r>
      <w:r w:rsidRPr="00E363CC">
        <w:rPr>
          <w:rFonts w:ascii="Times New Roman" w:hAnsi="Times New Roman" w:cs="Times New Roman"/>
          <w:color w:val="222222"/>
          <w:sz w:val="24"/>
          <w:szCs w:val="24"/>
          <w:shd w:val="clear" w:color="auto" w:fill="FFFFFF"/>
        </w:rPr>
        <w:t>(3), 2346-2357.</w:t>
      </w:r>
    </w:p>
    <w:p w:rsidR="00107464" w:rsidRPr="00E363CC" w:rsidRDefault="00107464" w:rsidP="00E363CC">
      <w:pPr>
        <w:pStyle w:val="ListParagraph"/>
        <w:numPr>
          <w:ilvl w:val="0"/>
          <w:numId w:val="13"/>
        </w:numPr>
        <w:shd w:val="clear" w:color="auto" w:fill="FFFFFF"/>
        <w:tabs>
          <w:tab w:val="left" w:pos="2410"/>
        </w:tabs>
        <w:spacing w:after="0"/>
        <w:jc w:val="both"/>
        <w:rPr>
          <w:rFonts w:ascii="Times New Roman" w:hAnsi="Times New Roman" w:cs="Times New Roman"/>
          <w:sz w:val="24"/>
          <w:szCs w:val="24"/>
          <w:shd w:val="clear" w:color="auto" w:fill="FFFFFF"/>
        </w:rPr>
      </w:pPr>
      <w:proofErr w:type="spellStart"/>
      <w:r w:rsidRPr="00E363CC">
        <w:rPr>
          <w:rFonts w:ascii="Times New Roman" w:hAnsi="Times New Roman" w:cs="Times New Roman"/>
          <w:sz w:val="24"/>
          <w:szCs w:val="24"/>
          <w:shd w:val="clear" w:color="auto" w:fill="FFFFFF"/>
        </w:rPr>
        <w:t>Doble</w:t>
      </w:r>
      <w:proofErr w:type="spellEnd"/>
      <w:r w:rsidRPr="00E363CC">
        <w:rPr>
          <w:rFonts w:ascii="Times New Roman" w:hAnsi="Times New Roman" w:cs="Times New Roman"/>
          <w:sz w:val="24"/>
          <w:szCs w:val="24"/>
          <w:shd w:val="clear" w:color="auto" w:fill="FFFFFF"/>
        </w:rPr>
        <w:t>, M., &amp; Kumar, A. (2005). </w:t>
      </w:r>
      <w:proofErr w:type="spellStart"/>
      <w:r w:rsidRPr="00E363CC">
        <w:rPr>
          <w:rFonts w:ascii="Times New Roman" w:hAnsi="Times New Roman" w:cs="Times New Roman"/>
          <w:i/>
          <w:iCs/>
          <w:sz w:val="24"/>
          <w:szCs w:val="24"/>
          <w:shd w:val="clear" w:color="auto" w:fill="FFFFFF"/>
        </w:rPr>
        <w:t>Biotreatment</w:t>
      </w:r>
      <w:proofErr w:type="spellEnd"/>
      <w:r w:rsidRPr="00E363CC">
        <w:rPr>
          <w:rFonts w:ascii="Times New Roman" w:hAnsi="Times New Roman" w:cs="Times New Roman"/>
          <w:i/>
          <w:iCs/>
          <w:sz w:val="24"/>
          <w:szCs w:val="24"/>
          <w:shd w:val="clear" w:color="auto" w:fill="FFFFFF"/>
        </w:rPr>
        <w:t xml:space="preserve"> of industrial effluents</w:t>
      </w:r>
      <w:r w:rsidRPr="00E363CC">
        <w:rPr>
          <w:rFonts w:ascii="Times New Roman" w:hAnsi="Times New Roman" w:cs="Times New Roman"/>
          <w:sz w:val="24"/>
          <w:szCs w:val="24"/>
          <w:shd w:val="clear" w:color="auto" w:fill="FFFFFF"/>
        </w:rPr>
        <w:t>. Elsevier.</w:t>
      </w:r>
    </w:p>
    <w:p w:rsidR="00107464" w:rsidRPr="00E363CC" w:rsidRDefault="00107464" w:rsidP="00E363CC">
      <w:pPr>
        <w:pStyle w:val="ListParagraph"/>
        <w:numPr>
          <w:ilvl w:val="0"/>
          <w:numId w:val="13"/>
        </w:numPr>
        <w:shd w:val="clear" w:color="auto" w:fill="FFFFFF"/>
        <w:tabs>
          <w:tab w:val="left" w:pos="2410"/>
        </w:tabs>
        <w:spacing w:after="0"/>
        <w:jc w:val="both"/>
        <w:rPr>
          <w:rFonts w:ascii="Times New Roman" w:hAnsi="Times New Roman" w:cs="Times New Roman"/>
          <w:sz w:val="24"/>
          <w:szCs w:val="24"/>
          <w:shd w:val="clear" w:color="auto" w:fill="FFFFFF"/>
        </w:rPr>
      </w:pPr>
      <w:r w:rsidRPr="00E363CC">
        <w:rPr>
          <w:rFonts w:ascii="Times New Roman" w:hAnsi="Times New Roman" w:cs="Times New Roman"/>
          <w:color w:val="222222"/>
          <w:sz w:val="24"/>
          <w:szCs w:val="24"/>
          <w:shd w:val="clear" w:color="auto" w:fill="FFFFFF"/>
        </w:rPr>
        <w:t xml:space="preserve">Dodd, J. C., &amp; Thomson, B. D. (1994). The screening and selection of </w:t>
      </w:r>
      <w:proofErr w:type="spellStart"/>
      <w:r w:rsidRPr="00E363CC">
        <w:rPr>
          <w:rFonts w:ascii="Times New Roman" w:hAnsi="Times New Roman" w:cs="Times New Roman"/>
          <w:color w:val="222222"/>
          <w:sz w:val="24"/>
          <w:szCs w:val="24"/>
          <w:shd w:val="clear" w:color="auto" w:fill="FFFFFF"/>
        </w:rPr>
        <w:t>inoculant</w:t>
      </w:r>
      <w:proofErr w:type="spellEnd"/>
      <w:r w:rsidRPr="00E363CC">
        <w:rPr>
          <w:rFonts w:ascii="Times New Roman" w:hAnsi="Times New Roman" w:cs="Times New Roman"/>
          <w:color w:val="222222"/>
          <w:sz w:val="24"/>
          <w:szCs w:val="24"/>
          <w:shd w:val="clear" w:color="auto" w:fill="FFFFFF"/>
        </w:rPr>
        <w:t xml:space="preserve"> </w:t>
      </w:r>
      <w:proofErr w:type="spellStart"/>
      <w:r w:rsidRPr="00E363CC">
        <w:rPr>
          <w:rFonts w:ascii="Times New Roman" w:hAnsi="Times New Roman" w:cs="Times New Roman"/>
          <w:color w:val="222222"/>
          <w:sz w:val="24"/>
          <w:szCs w:val="24"/>
          <w:shd w:val="clear" w:color="auto" w:fill="FFFFFF"/>
        </w:rPr>
        <w:t>arbuscular-mycorrhizal</w:t>
      </w:r>
      <w:proofErr w:type="spellEnd"/>
      <w:r w:rsidRPr="00E363CC">
        <w:rPr>
          <w:rFonts w:ascii="Times New Roman" w:hAnsi="Times New Roman" w:cs="Times New Roman"/>
          <w:color w:val="222222"/>
          <w:sz w:val="24"/>
          <w:szCs w:val="24"/>
          <w:shd w:val="clear" w:color="auto" w:fill="FFFFFF"/>
        </w:rPr>
        <w:t xml:space="preserve"> and </w:t>
      </w:r>
      <w:proofErr w:type="spellStart"/>
      <w:r w:rsidRPr="00E363CC">
        <w:rPr>
          <w:rFonts w:ascii="Times New Roman" w:hAnsi="Times New Roman" w:cs="Times New Roman"/>
          <w:color w:val="222222"/>
          <w:sz w:val="24"/>
          <w:szCs w:val="24"/>
          <w:shd w:val="clear" w:color="auto" w:fill="FFFFFF"/>
        </w:rPr>
        <w:t>ectomycorrhizal</w:t>
      </w:r>
      <w:proofErr w:type="spellEnd"/>
      <w:r w:rsidRPr="00E363CC">
        <w:rPr>
          <w:rFonts w:ascii="Times New Roman" w:hAnsi="Times New Roman" w:cs="Times New Roman"/>
          <w:color w:val="222222"/>
          <w:sz w:val="24"/>
          <w:szCs w:val="24"/>
          <w:shd w:val="clear" w:color="auto" w:fill="FFFFFF"/>
        </w:rPr>
        <w:t xml:space="preserve"> fungi. </w:t>
      </w:r>
      <w:r w:rsidRPr="00E363CC">
        <w:rPr>
          <w:rFonts w:ascii="Times New Roman" w:hAnsi="Times New Roman" w:cs="Times New Roman"/>
          <w:i/>
          <w:iCs/>
          <w:color w:val="222222"/>
          <w:sz w:val="24"/>
          <w:szCs w:val="24"/>
          <w:shd w:val="clear" w:color="auto" w:fill="FFFFFF"/>
        </w:rPr>
        <w:t>Plant and soil</w:t>
      </w:r>
      <w:r w:rsidRPr="00E363CC">
        <w:rPr>
          <w:rFonts w:ascii="Times New Roman" w:hAnsi="Times New Roman" w:cs="Times New Roman"/>
          <w:color w:val="222222"/>
          <w:sz w:val="24"/>
          <w:szCs w:val="24"/>
          <w:shd w:val="clear" w:color="auto" w:fill="FFFFFF"/>
        </w:rPr>
        <w:t>, </w:t>
      </w:r>
      <w:r w:rsidRPr="00E363CC">
        <w:rPr>
          <w:rFonts w:ascii="Times New Roman" w:hAnsi="Times New Roman" w:cs="Times New Roman"/>
          <w:i/>
          <w:iCs/>
          <w:color w:val="222222"/>
          <w:sz w:val="24"/>
          <w:szCs w:val="24"/>
          <w:shd w:val="clear" w:color="auto" w:fill="FFFFFF"/>
        </w:rPr>
        <w:t>159</w:t>
      </w:r>
      <w:r w:rsidRPr="00E363CC">
        <w:rPr>
          <w:rFonts w:ascii="Times New Roman" w:hAnsi="Times New Roman" w:cs="Times New Roman"/>
          <w:color w:val="222222"/>
          <w:sz w:val="24"/>
          <w:szCs w:val="24"/>
          <w:shd w:val="clear" w:color="auto" w:fill="FFFFFF"/>
        </w:rPr>
        <w:t>(1), 149-158.</w:t>
      </w:r>
    </w:p>
    <w:p w:rsidR="00107464" w:rsidRPr="00E363CC" w:rsidRDefault="00107464" w:rsidP="00E363CC">
      <w:pPr>
        <w:pStyle w:val="ListParagraph"/>
        <w:numPr>
          <w:ilvl w:val="0"/>
          <w:numId w:val="13"/>
        </w:numPr>
        <w:shd w:val="clear" w:color="auto" w:fill="FFFFFF"/>
        <w:tabs>
          <w:tab w:val="left" w:pos="2410"/>
        </w:tabs>
        <w:spacing w:after="0"/>
        <w:jc w:val="both"/>
        <w:rPr>
          <w:rFonts w:ascii="Times New Roman" w:hAnsi="Times New Roman" w:cs="Times New Roman"/>
          <w:sz w:val="24"/>
          <w:szCs w:val="24"/>
          <w:shd w:val="clear" w:color="auto" w:fill="FFFFFF"/>
        </w:rPr>
      </w:pPr>
      <w:proofErr w:type="spellStart"/>
      <w:r w:rsidRPr="00E363CC">
        <w:rPr>
          <w:rFonts w:ascii="Times New Roman" w:hAnsi="Times New Roman" w:cs="Times New Roman"/>
          <w:sz w:val="24"/>
          <w:szCs w:val="24"/>
          <w:shd w:val="clear" w:color="auto" w:fill="FFFFFF"/>
        </w:rPr>
        <w:t>Faryal</w:t>
      </w:r>
      <w:proofErr w:type="spellEnd"/>
      <w:r w:rsidRPr="00E363CC">
        <w:rPr>
          <w:rFonts w:ascii="Times New Roman" w:hAnsi="Times New Roman" w:cs="Times New Roman"/>
          <w:sz w:val="24"/>
          <w:szCs w:val="24"/>
          <w:shd w:val="clear" w:color="auto" w:fill="FFFFFF"/>
        </w:rPr>
        <w:t xml:space="preserve">, R., Sultan, A., </w:t>
      </w:r>
      <w:proofErr w:type="spellStart"/>
      <w:r w:rsidRPr="00E363CC">
        <w:rPr>
          <w:rFonts w:ascii="Times New Roman" w:hAnsi="Times New Roman" w:cs="Times New Roman"/>
          <w:sz w:val="24"/>
          <w:szCs w:val="24"/>
          <w:shd w:val="clear" w:color="auto" w:fill="FFFFFF"/>
        </w:rPr>
        <w:t>Tahir</w:t>
      </w:r>
      <w:proofErr w:type="spellEnd"/>
      <w:r w:rsidRPr="00E363CC">
        <w:rPr>
          <w:rFonts w:ascii="Times New Roman" w:hAnsi="Times New Roman" w:cs="Times New Roman"/>
          <w:sz w:val="24"/>
          <w:szCs w:val="24"/>
          <w:shd w:val="clear" w:color="auto" w:fill="FFFFFF"/>
        </w:rPr>
        <w:t xml:space="preserve">, F., Ahmed, S., &amp; </w:t>
      </w:r>
      <w:proofErr w:type="spellStart"/>
      <w:r w:rsidRPr="00E363CC">
        <w:rPr>
          <w:rFonts w:ascii="Times New Roman" w:hAnsi="Times New Roman" w:cs="Times New Roman"/>
          <w:sz w:val="24"/>
          <w:szCs w:val="24"/>
          <w:shd w:val="clear" w:color="auto" w:fill="FFFFFF"/>
        </w:rPr>
        <w:t>Hameed</w:t>
      </w:r>
      <w:proofErr w:type="spellEnd"/>
      <w:r w:rsidRPr="00E363CC">
        <w:rPr>
          <w:rFonts w:ascii="Times New Roman" w:hAnsi="Times New Roman" w:cs="Times New Roman"/>
          <w:sz w:val="24"/>
          <w:szCs w:val="24"/>
          <w:shd w:val="clear" w:color="auto" w:fill="FFFFFF"/>
        </w:rPr>
        <w:t>, A. (2007). Biosorption of lead by indigenous fungal strains. </w:t>
      </w:r>
      <w:r w:rsidRPr="00E363CC">
        <w:rPr>
          <w:rFonts w:ascii="Times New Roman" w:hAnsi="Times New Roman" w:cs="Times New Roman"/>
          <w:i/>
          <w:iCs/>
          <w:sz w:val="24"/>
          <w:szCs w:val="24"/>
          <w:shd w:val="clear" w:color="auto" w:fill="FFFFFF"/>
        </w:rPr>
        <w:t>Pakistan Journal of Botany</w:t>
      </w:r>
      <w:r w:rsidRPr="00E363CC">
        <w:rPr>
          <w:rFonts w:ascii="Times New Roman" w:hAnsi="Times New Roman" w:cs="Times New Roman"/>
          <w:sz w:val="24"/>
          <w:szCs w:val="24"/>
          <w:shd w:val="clear" w:color="auto" w:fill="FFFFFF"/>
        </w:rPr>
        <w:t>, </w:t>
      </w:r>
      <w:r w:rsidRPr="00E363CC">
        <w:rPr>
          <w:rFonts w:ascii="Times New Roman" w:hAnsi="Times New Roman" w:cs="Times New Roman"/>
          <w:i/>
          <w:iCs/>
          <w:sz w:val="24"/>
          <w:szCs w:val="24"/>
          <w:shd w:val="clear" w:color="auto" w:fill="FFFFFF"/>
        </w:rPr>
        <w:t>39</w:t>
      </w:r>
      <w:r w:rsidRPr="00E363CC">
        <w:rPr>
          <w:rFonts w:ascii="Times New Roman" w:hAnsi="Times New Roman" w:cs="Times New Roman"/>
          <w:sz w:val="24"/>
          <w:szCs w:val="24"/>
          <w:shd w:val="clear" w:color="auto" w:fill="FFFFFF"/>
        </w:rPr>
        <w:t>(2), 615.</w:t>
      </w:r>
    </w:p>
    <w:p w:rsidR="00107464" w:rsidRPr="00E363CC" w:rsidRDefault="00107464" w:rsidP="00E363CC">
      <w:pPr>
        <w:pStyle w:val="ListParagraph"/>
        <w:numPr>
          <w:ilvl w:val="0"/>
          <w:numId w:val="13"/>
        </w:numPr>
        <w:shd w:val="clear" w:color="auto" w:fill="FFFFFF"/>
        <w:tabs>
          <w:tab w:val="left" w:pos="2410"/>
        </w:tabs>
        <w:spacing w:after="0"/>
        <w:jc w:val="both"/>
        <w:rPr>
          <w:rFonts w:ascii="Times New Roman" w:hAnsi="Times New Roman" w:cs="Times New Roman"/>
          <w:sz w:val="24"/>
          <w:szCs w:val="24"/>
          <w:shd w:val="clear" w:color="auto" w:fill="FFFFFF"/>
        </w:rPr>
      </w:pPr>
      <w:proofErr w:type="spellStart"/>
      <w:r w:rsidRPr="00E363CC">
        <w:rPr>
          <w:rFonts w:ascii="Times New Roman" w:hAnsi="Times New Roman" w:cs="Times New Roman"/>
          <w:color w:val="222222"/>
          <w:sz w:val="24"/>
          <w:szCs w:val="24"/>
          <w:shd w:val="clear" w:color="auto" w:fill="FFFFFF"/>
        </w:rPr>
        <w:t>Filip</w:t>
      </w:r>
      <w:proofErr w:type="spellEnd"/>
      <w:r w:rsidRPr="00E363CC">
        <w:rPr>
          <w:rFonts w:ascii="Times New Roman" w:hAnsi="Times New Roman" w:cs="Times New Roman"/>
          <w:color w:val="222222"/>
          <w:sz w:val="24"/>
          <w:szCs w:val="24"/>
          <w:shd w:val="clear" w:color="auto" w:fill="FFFFFF"/>
        </w:rPr>
        <w:t xml:space="preserve">, Z. (1979). Polyurethane as the sole nutrient source for </w:t>
      </w:r>
      <w:proofErr w:type="spellStart"/>
      <w:r w:rsidRPr="00E363CC">
        <w:rPr>
          <w:rFonts w:ascii="Times New Roman" w:hAnsi="Times New Roman" w:cs="Times New Roman"/>
          <w:i/>
          <w:color w:val="222222"/>
          <w:sz w:val="24"/>
          <w:szCs w:val="24"/>
          <w:shd w:val="clear" w:color="auto" w:fill="FFFFFF"/>
        </w:rPr>
        <w:t>Aspergillus</w:t>
      </w:r>
      <w:proofErr w:type="spellEnd"/>
      <w:r w:rsidRPr="00E363CC">
        <w:rPr>
          <w:rFonts w:ascii="Times New Roman" w:hAnsi="Times New Roman" w:cs="Times New Roman"/>
          <w:i/>
          <w:color w:val="222222"/>
          <w:sz w:val="24"/>
          <w:szCs w:val="24"/>
          <w:shd w:val="clear" w:color="auto" w:fill="FFFFFF"/>
        </w:rPr>
        <w:t xml:space="preserve"> </w:t>
      </w:r>
      <w:proofErr w:type="spellStart"/>
      <w:proofErr w:type="gramStart"/>
      <w:r w:rsidRPr="00E363CC">
        <w:rPr>
          <w:rFonts w:ascii="Times New Roman" w:hAnsi="Times New Roman" w:cs="Times New Roman"/>
          <w:i/>
          <w:color w:val="222222"/>
          <w:sz w:val="24"/>
          <w:szCs w:val="24"/>
          <w:shd w:val="clear" w:color="auto" w:fill="FFFFFF"/>
        </w:rPr>
        <w:t>niger</w:t>
      </w:r>
      <w:proofErr w:type="spellEnd"/>
      <w:proofErr w:type="gramEnd"/>
      <w:r w:rsidRPr="00E363CC">
        <w:rPr>
          <w:rFonts w:ascii="Times New Roman" w:hAnsi="Times New Roman" w:cs="Times New Roman"/>
          <w:color w:val="222222"/>
          <w:sz w:val="24"/>
          <w:szCs w:val="24"/>
          <w:shd w:val="clear" w:color="auto" w:fill="FFFFFF"/>
        </w:rPr>
        <w:t xml:space="preserve"> and </w:t>
      </w:r>
      <w:proofErr w:type="spellStart"/>
      <w:r w:rsidRPr="00E363CC">
        <w:rPr>
          <w:rFonts w:ascii="Times New Roman" w:hAnsi="Times New Roman" w:cs="Times New Roman"/>
          <w:i/>
          <w:color w:val="222222"/>
          <w:sz w:val="24"/>
          <w:szCs w:val="24"/>
          <w:shd w:val="clear" w:color="auto" w:fill="FFFFFF"/>
        </w:rPr>
        <w:t>Cladosporium</w:t>
      </w:r>
      <w:proofErr w:type="spellEnd"/>
      <w:r w:rsidRPr="00E363CC">
        <w:rPr>
          <w:rFonts w:ascii="Times New Roman" w:hAnsi="Times New Roman" w:cs="Times New Roman"/>
          <w:i/>
          <w:color w:val="222222"/>
          <w:sz w:val="24"/>
          <w:szCs w:val="24"/>
          <w:shd w:val="clear" w:color="auto" w:fill="FFFFFF"/>
        </w:rPr>
        <w:t xml:space="preserve"> </w:t>
      </w:r>
      <w:proofErr w:type="spellStart"/>
      <w:r w:rsidRPr="00E363CC">
        <w:rPr>
          <w:rFonts w:ascii="Times New Roman" w:hAnsi="Times New Roman" w:cs="Times New Roman"/>
          <w:i/>
          <w:color w:val="222222"/>
          <w:sz w:val="24"/>
          <w:szCs w:val="24"/>
          <w:shd w:val="clear" w:color="auto" w:fill="FFFFFF"/>
        </w:rPr>
        <w:t>herbarum</w:t>
      </w:r>
      <w:proofErr w:type="spellEnd"/>
      <w:r w:rsidRPr="00E363CC">
        <w:rPr>
          <w:rFonts w:ascii="Times New Roman" w:hAnsi="Times New Roman" w:cs="Times New Roman"/>
          <w:color w:val="222222"/>
          <w:sz w:val="24"/>
          <w:szCs w:val="24"/>
          <w:shd w:val="clear" w:color="auto" w:fill="FFFFFF"/>
        </w:rPr>
        <w:t>. </w:t>
      </w:r>
      <w:r w:rsidRPr="00E363CC">
        <w:rPr>
          <w:rFonts w:ascii="Times New Roman" w:hAnsi="Times New Roman" w:cs="Times New Roman"/>
          <w:i/>
          <w:iCs/>
          <w:color w:val="222222"/>
          <w:sz w:val="24"/>
          <w:szCs w:val="24"/>
          <w:shd w:val="clear" w:color="auto" w:fill="FFFFFF"/>
        </w:rPr>
        <w:t>European journal of applied microbiology and biotechnology</w:t>
      </w:r>
      <w:r w:rsidRPr="00E363CC">
        <w:rPr>
          <w:rFonts w:ascii="Times New Roman" w:hAnsi="Times New Roman" w:cs="Times New Roman"/>
          <w:color w:val="222222"/>
          <w:sz w:val="24"/>
          <w:szCs w:val="24"/>
          <w:shd w:val="clear" w:color="auto" w:fill="FFFFFF"/>
        </w:rPr>
        <w:t>, </w:t>
      </w:r>
      <w:r w:rsidRPr="00E363CC">
        <w:rPr>
          <w:rFonts w:ascii="Times New Roman" w:hAnsi="Times New Roman" w:cs="Times New Roman"/>
          <w:i/>
          <w:iCs/>
          <w:color w:val="222222"/>
          <w:sz w:val="24"/>
          <w:szCs w:val="24"/>
          <w:shd w:val="clear" w:color="auto" w:fill="FFFFFF"/>
        </w:rPr>
        <w:t>7</w:t>
      </w:r>
      <w:r w:rsidRPr="00E363CC">
        <w:rPr>
          <w:rFonts w:ascii="Times New Roman" w:hAnsi="Times New Roman" w:cs="Times New Roman"/>
          <w:color w:val="222222"/>
          <w:sz w:val="24"/>
          <w:szCs w:val="24"/>
          <w:shd w:val="clear" w:color="auto" w:fill="FFFFFF"/>
        </w:rPr>
        <w:t>(3), 277-280.</w:t>
      </w:r>
    </w:p>
    <w:p w:rsidR="00107464" w:rsidRPr="00E363CC" w:rsidRDefault="00107464" w:rsidP="00E363CC">
      <w:pPr>
        <w:pStyle w:val="ListParagraph"/>
        <w:numPr>
          <w:ilvl w:val="0"/>
          <w:numId w:val="13"/>
        </w:numPr>
        <w:shd w:val="clear" w:color="auto" w:fill="FFFFFF"/>
        <w:tabs>
          <w:tab w:val="left" w:pos="2410"/>
        </w:tabs>
        <w:spacing w:after="0"/>
        <w:jc w:val="both"/>
        <w:rPr>
          <w:rFonts w:ascii="Times New Roman" w:hAnsi="Times New Roman" w:cs="Times New Roman"/>
          <w:sz w:val="24"/>
          <w:szCs w:val="24"/>
          <w:shd w:val="clear" w:color="auto" w:fill="FFFFFF"/>
        </w:rPr>
      </w:pPr>
      <w:proofErr w:type="spellStart"/>
      <w:r w:rsidRPr="00E363CC">
        <w:rPr>
          <w:rFonts w:ascii="Times New Roman" w:hAnsi="Times New Roman" w:cs="Times New Roman"/>
          <w:color w:val="222222"/>
          <w:sz w:val="24"/>
          <w:szCs w:val="24"/>
          <w:shd w:val="clear" w:color="auto" w:fill="FFFFFF"/>
        </w:rPr>
        <w:t>Fomina</w:t>
      </w:r>
      <w:proofErr w:type="spellEnd"/>
      <w:r w:rsidRPr="00E363CC">
        <w:rPr>
          <w:rFonts w:ascii="Times New Roman" w:hAnsi="Times New Roman" w:cs="Times New Roman"/>
          <w:color w:val="222222"/>
          <w:sz w:val="24"/>
          <w:szCs w:val="24"/>
          <w:shd w:val="clear" w:color="auto" w:fill="FFFFFF"/>
        </w:rPr>
        <w:t xml:space="preserve">, M. A., Alexander, I. J., </w:t>
      </w:r>
      <w:proofErr w:type="spellStart"/>
      <w:r w:rsidRPr="00E363CC">
        <w:rPr>
          <w:rFonts w:ascii="Times New Roman" w:hAnsi="Times New Roman" w:cs="Times New Roman"/>
          <w:color w:val="222222"/>
          <w:sz w:val="24"/>
          <w:szCs w:val="24"/>
          <w:shd w:val="clear" w:color="auto" w:fill="FFFFFF"/>
        </w:rPr>
        <w:t>Colpaert</w:t>
      </w:r>
      <w:proofErr w:type="spellEnd"/>
      <w:r w:rsidRPr="00E363CC">
        <w:rPr>
          <w:rFonts w:ascii="Times New Roman" w:hAnsi="Times New Roman" w:cs="Times New Roman"/>
          <w:color w:val="222222"/>
          <w:sz w:val="24"/>
          <w:szCs w:val="24"/>
          <w:shd w:val="clear" w:color="auto" w:fill="FFFFFF"/>
        </w:rPr>
        <w:t xml:space="preserve">, J. V., &amp; </w:t>
      </w:r>
      <w:proofErr w:type="spellStart"/>
      <w:r w:rsidRPr="00E363CC">
        <w:rPr>
          <w:rFonts w:ascii="Times New Roman" w:hAnsi="Times New Roman" w:cs="Times New Roman"/>
          <w:color w:val="222222"/>
          <w:sz w:val="24"/>
          <w:szCs w:val="24"/>
          <w:shd w:val="clear" w:color="auto" w:fill="FFFFFF"/>
        </w:rPr>
        <w:t>Gadd</w:t>
      </w:r>
      <w:proofErr w:type="spellEnd"/>
      <w:r w:rsidRPr="00E363CC">
        <w:rPr>
          <w:rFonts w:ascii="Times New Roman" w:hAnsi="Times New Roman" w:cs="Times New Roman"/>
          <w:color w:val="222222"/>
          <w:sz w:val="24"/>
          <w:szCs w:val="24"/>
          <w:shd w:val="clear" w:color="auto" w:fill="FFFFFF"/>
        </w:rPr>
        <w:t xml:space="preserve">, G. M. (2005). </w:t>
      </w:r>
      <w:proofErr w:type="spellStart"/>
      <w:r w:rsidRPr="00E363CC">
        <w:rPr>
          <w:rFonts w:ascii="Times New Roman" w:hAnsi="Times New Roman" w:cs="Times New Roman"/>
          <w:color w:val="222222"/>
          <w:sz w:val="24"/>
          <w:szCs w:val="24"/>
          <w:shd w:val="clear" w:color="auto" w:fill="FFFFFF"/>
        </w:rPr>
        <w:t>Solubilization</w:t>
      </w:r>
      <w:proofErr w:type="spellEnd"/>
      <w:r w:rsidRPr="00E363CC">
        <w:rPr>
          <w:rFonts w:ascii="Times New Roman" w:hAnsi="Times New Roman" w:cs="Times New Roman"/>
          <w:color w:val="222222"/>
          <w:sz w:val="24"/>
          <w:szCs w:val="24"/>
          <w:shd w:val="clear" w:color="auto" w:fill="FFFFFF"/>
        </w:rPr>
        <w:t xml:space="preserve"> of toxic metal minerals and metal tolerance of </w:t>
      </w:r>
      <w:proofErr w:type="spellStart"/>
      <w:r w:rsidRPr="00E363CC">
        <w:rPr>
          <w:rFonts w:ascii="Times New Roman" w:hAnsi="Times New Roman" w:cs="Times New Roman"/>
          <w:color w:val="222222"/>
          <w:sz w:val="24"/>
          <w:szCs w:val="24"/>
          <w:shd w:val="clear" w:color="auto" w:fill="FFFFFF"/>
        </w:rPr>
        <w:t>mycorrhizal</w:t>
      </w:r>
      <w:proofErr w:type="spellEnd"/>
      <w:r w:rsidRPr="00E363CC">
        <w:rPr>
          <w:rFonts w:ascii="Times New Roman" w:hAnsi="Times New Roman" w:cs="Times New Roman"/>
          <w:color w:val="222222"/>
          <w:sz w:val="24"/>
          <w:szCs w:val="24"/>
          <w:shd w:val="clear" w:color="auto" w:fill="FFFFFF"/>
        </w:rPr>
        <w:t xml:space="preserve"> fungi. </w:t>
      </w:r>
      <w:r w:rsidRPr="00E363CC">
        <w:rPr>
          <w:rFonts w:ascii="Times New Roman" w:hAnsi="Times New Roman" w:cs="Times New Roman"/>
          <w:i/>
          <w:iCs/>
          <w:color w:val="222222"/>
          <w:sz w:val="24"/>
          <w:szCs w:val="24"/>
          <w:shd w:val="clear" w:color="auto" w:fill="FFFFFF"/>
        </w:rPr>
        <w:t>Soil Biology and Biochemistry</w:t>
      </w:r>
      <w:r w:rsidRPr="00E363CC">
        <w:rPr>
          <w:rFonts w:ascii="Times New Roman" w:hAnsi="Times New Roman" w:cs="Times New Roman"/>
          <w:color w:val="222222"/>
          <w:sz w:val="24"/>
          <w:szCs w:val="24"/>
          <w:shd w:val="clear" w:color="auto" w:fill="FFFFFF"/>
        </w:rPr>
        <w:t>, </w:t>
      </w:r>
      <w:r w:rsidRPr="00E363CC">
        <w:rPr>
          <w:rFonts w:ascii="Times New Roman" w:hAnsi="Times New Roman" w:cs="Times New Roman"/>
          <w:i/>
          <w:iCs/>
          <w:color w:val="222222"/>
          <w:sz w:val="24"/>
          <w:szCs w:val="24"/>
          <w:shd w:val="clear" w:color="auto" w:fill="FFFFFF"/>
        </w:rPr>
        <w:t>37</w:t>
      </w:r>
      <w:r w:rsidRPr="00E363CC">
        <w:rPr>
          <w:rFonts w:ascii="Times New Roman" w:hAnsi="Times New Roman" w:cs="Times New Roman"/>
          <w:color w:val="222222"/>
          <w:sz w:val="24"/>
          <w:szCs w:val="24"/>
          <w:shd w:val="clear" w:color="auto" w:fill="FFFFFF"/>
        </w:rPr>
        <w:t>(5), 851-866.</w:t>
      </w:r>
      <w:r w:rsidRPr="00E363CC">
        <w:rPr>
          <w:rFonts w:ascii="Times New Roman" w:hAnsi="Times New Roman" w:cs="Times New Roman"/>
          <w:sz w:val="24"/>
          <w:szCs w:val="24"/>
        </w:rPr>
        <w:t xml:space="preserve"> </w:t>
      </w:r>
    </w:p>
    <w:p w:rsidR="00107464" w:rsidRPr="00E363CC" w:rsidRDefault="00107464" w:rsidP="00E363CC">
      <w:pPr>
        <w:pStyle w:val="ListParagraph"/>
        <w:numPr>
          <w:ilvl w:val="0"/>
          <w:numId w:val="13"/>
        </w:numPr>
        <w:shd w:val="clear" w:color="auto" w:fill="FFFFFF"/>
        <w:tabs>
          <w:tab w:val="left" w:pos="2410"/>
        </w:tabs>
        <w:spacing w:after="0"/>
        <w:jc w:val="both"/>
        <w:rPr>
          <w:rFonts w:ascii="Times New Roman" w:hAnsi="Times New Roman" w:cs="Times New Roman"/>
          <w:sz w:val="24"/>
          <w:szCs w:val="24"/>
          <w:shd w:val="clear" w:color="auto" w:fill="FFFFFF"/>
        </w:rPr>
      </w:pPr>
      <w:proofErr w:type="spellStart"/>
      <w:r w:rsidRPr="00E363CC">
        <w:rPr>
          <w:rFonts w:ascii="Times New Roman" w:hAnsi="Times New Roman" w:cs="Times New Roman"/>
          <w:color w:val="222222"/>
          <w:sz w:val="24"/>
          <w:szCs w:val="24"/>
          <w:shd w:val="clear" w:color="auto" w:fill="FFFFFF"/>
        </w:rPr>
        <w:t>Guo</w:t>
      </w:r>
      <w:proofErr w:type="spellEnd"/>
      <w:r w:rsidRPr="00E363CC">
        <w:rPr>
          <w:rFonts w:ascii="Times New Roman" w:hAnsi="Times New Roman" w:cs="Times New Roman"/>
          <w:color w:val="222222"/>
          <w:sz w:val="24"/>
          <w:szCs w:val="24"/>
          <w:shd w:val="clear" w:color="auto" w:fill="FFFFFF"/>
        </w:rPr>
        <w:t xml:space="preserve">, B., Dai, J. R., Ng, S., Huang, Y., Leong, C., Ong, W., &amp; </w:t>
      </w:r>
      <w:proofErr w:type="spellStart"/>
      <w:r w:rsidRPr="00E363CC">
        <w:rPr>
          <w:rFonts w:ascii="Times New Roman" w:hAnsi="Times New Roman" w:cs="Times New Roman"/>
          <w:color w:val="222222"/>
          <w:sz w:val="24"/>
          <w:szCs w:val="24"/>
          <w:shd w:val="clear" w:color="auto" w:fill="FFFFFF"/>
        </w:rPr>
        <w:t>Carté</w:t>
      </w:r>
      <w:proofErr w:type="spellEnd"/>
      <w:r w:rsidRPr="00E363CC">
        <w:rPr>
          <w:rFonts w:ascii="Times New Roman" w:hAnsi="Times New Roman" w:cs="Times New Roman"/>
          <w:color w:val="222222"/>
          <w:sz w:val="24"/>
          <w:szCs w:val="24"/>
          <w:shd w:val="clear" w:color="auto" w:fill="FFFFFF"/>
        </w:rPr>
        <w:t xml:space="preserve">, B. K. (2000). </w:t>
      </w:r>
      <w:proofErr w:type="spellStart"/>
      <w:r w:rsidRPr="00E363CC">
        <w:rPr>
          <w:rFonts w:ascii="Times New Roman" w:hAnsi="Times New Roman" w:cs="Times New Roman"/>
          <w:color w:val="222222"/>
          <w:sz w:val="24"/>
          <w:szCs w:val="24"/>
          <w:shd w:val="clear" w:color="auto" w:fill="FFFFFF"/>
        </w:rPr>
        <w:t>Cytonic</w:t>
      </w:r>
      <w:proofErr w:type="spellEnd"/>
      <w:r w:rsidRPr="00E363CC">
        <w:rPr>
          <w:rFonts w:ascii="Times New Roman" w:hAnsi="Times New Roman" w:cs="Times New Roman"/>
          <w:color w:val="222222"/>
          <w:sz w:val="24"/>
          <w:szCs w:val="24"/>
          <w:shd w:val="clear" w:color="auto" w:fill="FFFFFF"/>
        </w:rPr>
        <w:t xml:space="preserve"> acids A and B: novel </w:t>
      </w:r>
      <w:proofErr w:type="spellStart"/>
      <w:r w:rsidRPr="00E363CC">
        <w:rPr>
          <w:rFonts w:ascii="Times New Roman" w:hAnsi="Times New Roman" w:cs="Times New Roman"/>
          <w:color w:val="222222"/>
          <w:sz w:val="24"/>
          <w:szCs w:val="24"/>
          <w:shd w:val="clear" w:color="auto" w:fill="FFFFFF"/>
        </w:rPr>
        <w:t>tridepside</w:t>
      </w:r>
      <w:proofErr w:type="spellEnd"/>
      <w:r w:rsidRPr="00E363CC">
        <w:rPr>
          <w:rFonts w:ascii="Times New Roman" w:hAnsi="Times New Roman" w:cs="Times New Roman"/>
          <w:color w:val="222222"/>
          <w:sz w:val="24"/>
          <w:szCs w:val="24"/>
          <w:shd w:val="clear" w:color="auto" w:fill="FFFFFF"/>
        </w:rPr>
        <w:t xml:space="preserve"> inhibitors of </w:t>
      </w:r>
      <w:proofErr w:type="spellStart"/>
      <w:r w:rsidRPr="00E363CC">
        <w:rPr>
          <w:rFonts w:ascii="Times New Roman" w:hAnsi="Times New Roman" w:cs="Times New Roman"/>
          <w:color w:val="222222"/>
          <w:sz w:val="24"/>
          <w:szCs w:val="24"/>
          <w:shd w:val="clear" w:color="auto" w:fill="FFFFFF"/>
        </w:rPr>
        <w:t>hCMV</w:t>
      </w:r>
      <w:proofErr w:type="spellEnd"/>
      <w:r w:rsidRPr="00E363CC">
        <w:rPr>
          <w:rFonts w:ascii="Times New Roman" w:hAnsi="Times New Roman" w:cs="Times New Roman"/>
          <w:color w:val="222222"/>
          <w:sz w:val="24"/>
          <w:szCs w:val="24"/>
          <w:shd w:val="clear" w:color="auto" w:fill="FFFFFF"/>
        </w:rPr>
        <w:t xml:space="preserve"> protease from the </w:t>
      </w:r>
      <w:proofErr w:type="spellStart"/>
      <w:r w:rsidRPr="00E363CC">
        <w:rPr>
          <w:rFonts w:ascii="Times New Roman" w:hAnsi="Times New Roman" w:cs="Times New Roman"/>
          <w:color w:val="222222"/>
          <w:sz w:val="24"/>
          <w:szCs w:val="24"/>
          <w:shd w:val="clear" w:color="auto" w:fill="FFFFFF"/>
        </w:rPr>
        <w:t>endophytic</w:t>
      </w:r>
      <w:proofErr w:type="spellEnd"/>
      <w:r w:rsidRPr="00E363CC">
        <w:rPr>
          <w:rFonts w:ascii="Times New Roman" w:hAnsi="Times New Roman" w:cs="Times New Roman"/>
          <w:color w:val="222222"/>
          <w:sz w:val="24"/>
          <w:szCs w:val="24"/>
          <w:shd w:val="clear" w:color="auto" w:fill="FFFFFF"/>
        </w:rPr>
        <w:t xml:space="preserve"> fungus </w:t>
      </w:r>
      <w:proofErr w:type="spellStart"/>
      <w:r w:rsidRPr="00E363CC">
        <w:rPr>
          <w:rFonts w:ascii="Times New Roman" w:hAnsi="Times New Roman" w:cs="Times New Roman"/>
          <w:i/>
          <w:color w:val="222222"/>
          <w:sz w:val="24"/>
          <w:szCs w:val="24"/>
          <w:shd w:val="clear" w:color="auto" w:fill="FFFFFF"/>
        </w:rPr>
        <w:t>Cytonaema</w:t>
      </w:r>
      <w:proofErr w:type="spellEnd"/>
      <w:r w:rsidRPr="00E363CC">
        <w:rPr>
          <w:rFonts w:ascii="Times New Roman" w:hAnsi="Times New Roman" w:cs="Times New Roman"/>
          <w:color w:val="222222"/>
          <w:sz w:val="24"/>
          <w:szCs w:val="24"/>
          <w:shd w:val="clear" w:color="auto" w:fill="FFFFFF"/>
        </w:rPr>
        <w:t xml:space="preserve"> species. </w:t>
      </w:r>
      <w:r w:rsidRPr="00E363CC">
        <w:rPr>
          <w:rFonts w:ascii="Times New Roman" w:hAnsi="Times New Roman" w:cs="Times New Roman"/>
          <w:i/>
          <w:iCs/>
          <w:color w:val="222222"/>
          <w:sz w:val="24"/>
          <w:szCs w:val="24"/>
          <w:shd w:val="clear" w:color="auto" w:fill="FFFFFF"/>
        </w:rPr>
        <w:t>Journal of Natural Products</w:t>
      </w:r>
      <w:r w:rsidRPr="00E363CC">
        <w:rPr>
          <w:rFonts w:ascii="Times New Roman" w:hAnsi="Times New Roman" w:cs="Times New Roman"/>
          <w:color w:val="222222"/>
          <w:sz w:val="24"/>
          <w:szCs w:val="24"/>
          <w:shd w:val="clear" w:color="auto" w:fill="FFFFFF"/>
        </w:rPr>
        <w:t>, </w:t>
      </w:r>
      <w:r w:rsidRPr="00E363CC">
        <w:rPr>
          <w:rFonts w:ascii="Times New Roman" w:hAnsi="Times New Roman" w:cs="Times New Roman"/>
          <w:i/>
          <w:iCs/>
          <w:color w:val="222222"/>
          <w:sz w:val="24"/>
          <w:szCs w:val="24"/>
          <w:shd w:val="clear" w:color="auto" w:fill="FFFFFF"/>
        </w:rPr>
        <w:t>63</w:t>
      </w:r>
      <w:r w:rsidRPr="00E363CC">
        <w:rPr>
          <w:rFonts w:ascii="Times New Roman" w:hAnsi="Times New Roman" w:cs="Times New Roman"/>
          <w:color w:val="222222"/>
          <w:sz w:val="24"/>
          <w:szCs w:val="24"/>
          <w:shd w:val="clear" w:color="auto" w:fill="FFFFFF"/>
        </w:rPr>
        <w:t>(5), 602-604.</w:t>
      </w:r>
    </w:p>
    <w:p w:rsidR="00107464" w:rsidRPr="00E363CC" w:rsidRDefault="00107464" w:rsidP="00E363CC">
      <w:pPr>
        <w:pStyle w:val="ListParagraph"/>
        <w:numPr>
          <w:ilvl w:val="0"/>
          <w:numId w:val="13"/>
        </w:numPr>
        <w:shd w:val="clear" w:color="auto" w:fill="FFFFFF"/>
        <w:tabs>
          <w:tab w:val="left" w:pos="2410"/>
        </w:tabs>
        <w:spacing w:after="0"/>
        <w:jc w:val="both"/>
        <w:rPr>
          <w:rFonts w:ascii="Times New Roman" w:hAnsi="Times New Roman" w:cs="Times New Roman"/>
          <w:sz w:val="24"/>
          <w:szCs w:val="24"/>
          <w:shd w:val="clear" w:color="auto" w:fill="FFFFFF"/>
        </w:rPr>
      </w:pPr>
      <w:proofErr w:type="spellStart"/>
      <w:r w:rsidRPr="00E363CC">
        <w:rPr>
          <w:rFonts w:ascii="Times New Roman" w:hAnsi="Times New Roman" w:cs="Times New Roman"/>
          <w:color w:val="222222"/>
          <w:sz w:val="24"/>
          <w:szCs w:val="24"/>
          <w:shd w:val="clear" w:color="auto" w:fill="FFFFFF"/>
        </w:rPr>
        <w:t>Guo</w:t>
      </w:r>
      <w:proofErr w:type="spellEnd"/>
      <w:r w:rsidRPr="00E363CC">
        <w:rPr>
          <w:rFonts w:ascii="Times New Roman" w:hAnsi="Times New Roman" w:cs="Times New Roman"/>
          <w:color w:val="222222"/>
          <w:sz w:val="24"/>
          <w:szCs w:val="24"/>
          <w:shd w:val="clear" w:color="auto" w:fill="FFFFFF"/>
        </w:rPr>
        <w:t xml:space="preserve">, H., </w:t>
      </w:r>
      <w:proofErr w:type="spellStart"/>
      <w:r w:rsidRPr="00E363CC">
        <w:rPr>
          <w:rFonts w:ascii="Times New Roman" w:hAnsi="Times New Roman" w:cs="Times New Roman"/>
          <w:color w:val="222222"/>
          <w:sz w:val="24"/>
          <w:szCs w:val="24"/>
          <w:shd w:val="clear" w:color="auto" w:fill="FFFFFF"/>
        </w:rPr>
        <w:t>Luo</w:t>
      </w:r>
      <w:proofErr w:type="spellEnd"/>
      <w:r w:rsidRPr="00E363CC">
        <w:rPr>
          <w:rFonts w:ascii="Times New Roman" w:hAnsi="Times New Roman" w:cs="Times New Roman"/>
          <w:color w:val="222222"/>
          <w:sz w:val="24"/>
          <w:szCs w:val="24"/>
          <w:shd w:val="clear" w:color="auto" w:fill="FFFFFF"/>
        </w:rPr>
        <w:t>, S., Chen, L., Xiao, X., Xi, Q., Wei, W</w:t>
      </w:r>
      <w:proofErr w:type="gramStart"/>
      <w:r w:rsidRPr="00E363CC">
        <w:rPr>
          <w:rFonts w:ascii="Times New Roman" w:hAnsi="Times New Roman" w:cs="Times New Roman"/>
          <w:color w:val="222222"/>
          <w:sz w:val="24"/>
          <w:szCs w:val="24"/>
          <w:shd w:val="clear" w:color="auto" w:fill="FFFFFF"/>
        </w:rPr>
        <w:t>., ...</w:t>
      </w:r>
      <w:proofErr w:type="gramEnd"/>
      <w:r w:rsidRPr="00E363CC">
        <w:rPr>
          <w:rFonts w:ascii="Times New Roman" w:hAnsi="Times New Roman" w:cs="Times New Roman"/>
          <w:color w:val="222222"/>
          <w:sz w:val="24"/>
          <w:szCs w:val="24"/>
          <w:shd w:val="clear" w:color="auto" w:fill="FFFFFF"/>
        </w:rPr>
        <w:t xml:space="preserve"> &amp; He, Y. (2010). Bioremediation of heavy metals by growing </w:t>
      </w:r>
      <w:proofErr w:type="spellStart"/>
      <w:r w:rsidRPr="00E363CC">
        <w:rPr>
          <w:rFonts w:ascii="Times New Roman" w:hAnsi="Times New Roman" w:cs="Times New Roman"/>
          <w:color w:val="222222"/>
          <w:sz w:val="24"/>
          <w:szCs w:val="24"/>
          <w:shd w:val="clear" w:color="auto" w:fill="FFFFFF"/>
        </w:rPr>
        <w:t>hyperaccumulaor</w:t>
      </w:r>
      <w:proofErr w:type="spellEnd"/>
      <w:r w:rsidRPr="00E363CC">
        <w:rPr>
          <w:rFonts w:ascii="Times New Roman" w:hAnsi="Times New Roman" w:cs="Times New Roman"/>
          <w:color w:val="222222"/>
          <w:sz w:val="24"/>
          <w:szCs w:val="24"/>
          <w:shd w:val="clear" w:color="auto" w:fill="FFFFFF"/>
        </w:rPr>
        <w:t xml:space="preserve"> </w:t>
      </w:r>
      <w:proofErr w:type="spellStart"/>
      <w:r w:rsidRPr="00E363CC">
        <w:rPr>
          <w:rFonts w:ascii="Times New Roman" w:hAnsi="Times New Roman" w:cs="Times New Roman"/>
          <w:color w:val="222222"/>
          <w:sz w:val="24"/>
          <w:szCs w:val="24"/>
          <w:shd w:val="clear" w:color="auto" w:fill="FFFFFF"/>
        </w:rPr>
        <w:t>endophytic</w:t>
      </w:r>
      <w:proofErr w:type="spellEnd"/>
      <w:r w:rsidRPr="00E363CC">
        <w:rPr>
          <w:rFonts w:ascii="Times New Roman" w:hAnsi="Times New Roman" w:cs="Times New Roman"/>
          <w:color w:val="222222"/>
          <w:sz w:val="24"/>
          <w:szCs w:val="24"/>
          <w:shd w:val="clear" w:color="auto" w:fill="FFFFFF"/>
        </w:rPr>
        <w:t xml:space="preserve"> bacterium </w:t>
      </w:r>
      <w:r w:rsidRPr="00E363CC">
        <w:rPr>
          <w:rFonts w:ascii="Times New Roman" w:hAnsi="Times New Roman" w:cs="Times New Roman"/>
          <w:i/>
          <w:color w:val="222222"/>
          <w:sz w:val="24"/>
          <w:szCs w:val="24"/>
          <w:shd w:val="clear" w:color="auto" w:fill="FFFFFF"/>
        </w:rPr>
        <w:t>Bacillus</w:t>
      </w:r>
      <w:r w:rsidRPr="00E363CC">
        <w:rPr>
          <w:rFonts w:ascii="Times New Roman" w:hAnsi="Times New Roman" w:cs="Times New Roman"/>
          <w:color w:val="222222"/>
          <w:sz w:val="24"/>
          <w:szCs w:val="24"/>
          <w:shd w:val="clear" w:color="auto" w:fill="FFFFFF"/>
        </w:rPr>
        <w:t xml:space="preserve"> sp. L14. </w:t>
      </w:r>
      <w:r w:rsidRPr="00E363CC">
        <w:rPr>
          <w:rFonts w:ascii="Times New Roman" w:hAnsi="Times New Roman" w:cs="Times New Roman"/>
          <w:i/>
          <w:iCs/>
          <w:color w:val="222222"/>
          <w:sz w:val="24"/>
          <w:szCs w:val="24"/>
          <w:shd w:val="clear" w:color="auto" w:fill="FFFFFF"/>
        </w:rPr>
        <w:t>Bioresource technology</w:t>
      </w:r>
      <w:r w:rsidRPr="00E363CC">
        <w:rPr>
          <w:rFonts w:ascii="Times New Roman" w:hAnsi="Times New Roman" w:cs="Times New Roman"/>
          <w:color w:val="222222"/>
          <w:sz w:val="24"/>
          <w:szCs w:val="24"/>
          <w:shd w:val="clear" w:color="auto" w:fill="FFFFFF"/>
        </w:rPr>
        <w:t>, </w:t>
      </w:r>
      <w:r w:rsidRPr="00E363CC">
        <w:rPr>
          <w:rFonts w:ascii="Times New Roman" w:hAnsi="Times New Roman" w:cs="Times New Roman"/>
          <w:i/>
          <w:iCs/>
          <w:color w:val="222222"/>
          <w:sz w:val="24"/>
          <w:szCs w:val="24"/>
          <w:shd w:val="clear" w:color="auto" w:fill="FFFFFF"/>
        </w:rPr>
        <w:t>101</w:t>
      </w:r>
      <w:r w:rsidRPr="00E363CC">
        <w:rPr>
          <w:rFonts w:ascii="Times New Roman" w:hAnsi="Times New Roman" w:cs="Times New Roman"/>
          <w:color w:val="222222"/>
          <w:sz w:val="24"/>
          <w:szCs w:val="24"/>
          <w:shd w:val="clear" w:color="auto" w:fill="FFFFFF"/>
        </w:rPr>
        <w:t>(22), 8599-8605.</w:t>
      </w:r>
    </w:p>
    <w:p w:rsidR="00107464" w:rsidRPr="00E363CC" w:rsidRDefault="00107464" w:rsidP="00E363CC">
      <w:pPr>
        <w:pStyle w:val="ListParagraph"/>
        <w:numPr>
          <w:ilvl w:val="0"/>
          <w:numId w:val="13"/>
        </w:numPr>
        <w:shd w:val="clear" w:color="auto" w:fill="FFFFFF"/>
        <w:tabs>
          <w:tab w:val="left" w:pos="2410"/>
        </w:tabs>
        <w:spacing w:after="0"/>
        <w:jc w:val="both"/>
        <w:rPr>
          <w:rFonts w:ascii="Times New Roman" w:hAnsi="Times New Roman" w:cs="Times New Roman"/>
          <w:sz w:val="24"/>
          <w:szCs w:val="24"/>
          <w:shd w:val="clear" w:color="auto" w:fill="FFFFFF"/>
        </w:rPr>
      </w:pPr>
      <w:proofErr w:type="spellStart"/>
      <w:r w:rsidRPr="00E363CC">
        <w:rPr>
          <w:rFonts w:ascii="Times New Roman" w:hAnsi="Times New Roman" w:cs="Times New Roman"/>
          <w:color w:val="222222"/>
          <w:sz w:val="24"/>
          <w:szCs w:val="24"/>
          <w:shd w:val="clear" w:color="auto" w:fill="FFFFFF"/>
        </w:rPr>
        <w:lastRenderedPageBreak/>
        <w:t>Guo</w:t>
      </w:r>
      <w:proofErr w:type="spellEnd"/>
      <w:r w:rsidRPr="00E363CC">
        <w:rPr>
          <w:rFonts w:ascii="Times New Roman" w:hAnsi="Times New Roman" w:cs="Times New Roman"/>
          <w:color w:val="222222"/>
          <w:sz w:val="24"/>
          <w:szCs w:val="24"/>
          <w:shd w:val="clear" w:color="auto" w:fill="FFFFFF"/>
        </w:rPr>
        <w:t xml:space="preserve">, L., Lin, J., </w:t>
      </w:r>
      <w:proofErr w:type="spellStart"/>
      <w:r w:rsidRPr="00E363CC">
        <w:rPr>
          <w:rFonts w:ascii="Times New Roman" w:hAnsi="Times New Roman" w:cs="Times New Roman"/>
          <w:color w:val="222222"/>
          <w:sz w:val="24"/>
          <w:szCs w:val="24"/>
          <w:shd w:val="clear" w:color="auto" w:fill="FFFFFF"/>
        </w:rPr>
        <w:t>Niu</w:t>
      </w:r>
      <w:proofErr w:type="spellEnd"/>
      <w:r w:rsidRPr="00E363CC">
        <w:rPr>
          <w:rFonts w:ascii="Times New Roman" w:hAnsi="Times New Roman" w:cs="Times New Roman"/>
          <w:color w:val="222222"/>
          <w:sz w:val="24"/>
          <w:szCs w:val="24"/>
          <w:shd w:val="clear" w:color="auto" w:fill="FFFFFF"/>
        </w:rPr>
        <w:t xml:space="preserve">, S., Liu, S., &amp; Liu, L. (2020). </w:t>
      </w:r>
      <w:proofErr w:type="spellStart"/>
      <w:r w:rsidRPr="00E363CC">
        <w:rPr>
          <w:rFonts w:ascii="Times New Roman" w:hAnsi="Times New Roman" w:cs="Times New Roman"/>
          <w:color w:val="222222"/>
          <w:sz w:val="24"/>
          <w:szCs w:val="24"/>
          <w:shd w:val="clear" w:color="auto" w:fill="FFFFFF"/>
        </w:rPr>
        <w:t>Pestalotiones</w:t>
      </w:r>
      <w:proofErr w:type="spellEnd"/>
      <w:r w:rsidRPr="00E363CC">
        <w:rPr>
          <w:rFonts w:ascii="Times New Roman" w:hAnsi="Times New Roman" w:cs="Times New Roman"/>
          <w:color w:val="222222"/>
          <w:sz w:val="24"/>
          <w:szCs w:val="24"/>
          <w:shd w:val="clear" w:color="auto" w:fill="FFFFFF"/>
        </w:rPr>
        <w:t xml:space="preserve"> A–D: Four New Secondary Metabolites from the Plant </w:t>
      </w:r>
      <w:proofErr w:type="spellStart"/>
      <w:r w:rsidRPr="00E363CC">
        <w:rPr>
          <w:rFonts w:ascii="Times New Roman" w:hAnsi="Times New Roman" w:cs="Times New Roman"/>
          <w:color w:val="222222"/>
          <w:sz w:val="24"/>
          <w:szCs w:val="24"/>
          <w:shd w:val="clear" w:color="auto" w:fill="FFFFFF"/>
        </w:rPr>
        <w:t>Endophytic</w:t>
      </w:r>
      <w:proofErr w:type="spellEnd"/>
      <w:r w:rsidRPr="00E363CC">
        <w:rPr>
          <w:rFonts w:ascii="Times New Roman" w:hAnsi="Times New Roman" w:cs="Times New Roman"/>
          <w:color w:val="222222"/>
          <w:sz w:val="24"/>
          <w:szCs w:val="24"/>
          <w:shd w:val="clear" w:color="auto" w:fill="FFFFFF"/>
        </w:rPr>
        <w:t xml:space="preserve"> Fungus </w:t>
      </w:r>
      <w:proofErr w:type="spellStart"/>
      <w:r w:rsidRPr="00E363CC">
        <w:rPr>
          <w:rFonts w:ascii="Times New Roman" w:hAnsi="Times New Roman" w:cs="Times New Roman"/>
          <w:i/>
          <w:color w:val="222222"/>
          <w:sz w:val="24"/>
          <w:szCs w:val="24"/>
          <w:shd w:val="clear" w:color="auto" w:fill="FFFFFF"/>
        </w:rPr>
        <w:t>Pestalotiopsis</w:t>
      </w:r>
      <w:proofErr w:type="spellEnd"/>
      <w:r w:rsidRPr="00E363CC">
        <w:rPr>
          <w:rFonts w:ascii="Times New Roman" w:hAnsi="Times New Roman" w:cs="Times New Roman"/>
          <w:i/>
          <w:color w:val="222222"/>
          <w:sz w:val="24"/>
          <w:szCs w:val="24"/>
          <w:shd w:val="clear" w:color="auto" w:fill="FFFFFF"/>
        </w:rPr>
        <w:t xml:space="preserve"> </w:t>
      </w:r>
      <w:proofErr w:type="spellStart"/>
      <w:r w:rsidRPr="00E363CC">
        <w:rPr>
          <w:rFonts w:ascii="Times New Roman" w:hAnsi="Times New Roman" w:cs="Times New Roman"/>
          <w:i/>
          <w:color w:val="222222"/>
          <w:sz w:val="24"/>
          <w:szCs w:val="24"/>
          <w:shd w:val="clear" w:color="auto" w:fill="FFFFFF"/>
        </w:rPr>
        <w:t>theae</w:t>
      </w:r>
      <w:proofErr w:type="spellEnd"/>
      <w:r w:rsidRPr="00E363CC">
        <w:rPr>
          <w:rFonts w:ascii="Times New Roman" w:hAnsi="Times New Roman" w:cs="Times New Roman"/>
          <w:color w:val="222222"/>
          <w:sz w:val="24"/>
          <w:szCs w:val="24"/>
          <w:shd w:val="clear" w:color="auto" w:fill="FFFFFF"/>
        </w:rPr>
        <w:t>. </w:t>
      </w:r>
      <w:r w:rsidRPr="00E363CC">
        <w:rPr>
          <w:rFonts w:ascii="Times New Roman" w:hAnsi="Times New Roman" w:cs="Times New Roman"/>
          <w:i/>
          <w:iCs/>
          <w:color w:val="222222"/>
          <w:sz w:val="24"/>
          <w:szCs w:val="24"/>
          <w:shd w:val="clear" w:color="auto" w:fill="FFFFFF"/>
        </w:rPr>
        <w:t>Molecules</w:t>
      </w:r>
      <w:r w:rsidRPr="00E363CC">
        <w:rPr>
          <w:rFonts w:ascii="Times New Roman" w:hAnsi="Times New Roman" w:cs="Times New Roman"/>
          <w:color w:val="222222"/>
          <w:sz w:val="24"/>
          <w:szCs w:val="24"/>
          <w:shd w:val="clear" w:color="auto" w:fill="FFFFFF"/>
        </w:rPr>
        <w:t>, </w:t>
      </w:r>
      <w:r w:rsidRPr="00E363CC">
        <w:rPr>
          <w:rFonts w:ascii="Times New Roman" w:hAnsi="Times New Roman" w:cs="Times New Roman"/>
          <w:i/>
          <w:iCs/>
          <w:color w:val="222222"/>
          <w:sz w:val="24"/>
          <w:szCs w:val="24"/>
          <w:shd w:val="clear" w:color="auto" w:fill="FFFFFF"/>
        </w:rPr>
        <w:t>25</w:t>
      </w:r>
      <w:r w:rsidRPr="00E363CC">
        <w:rPr>
          <w:rFonts w:ascii="Times New Roman" w:hAnsi="Times New Roman" w:cs="Times New Roman"/>
          <w:color w:val="222222"/>
          <w:sz w:val="24"/>
          <w:szCs w:val="24"/>
          <w:shd w:val="clear" w:color="auto" w:fill="FFFFFF"/>
        </w:rPr>
        <w:t>(3), 470.</w:t>
      </w:r>
    </w:p>
    <w:p w:rsidR="00107464" w:rsidRPr="00E363CC" w:rsidRDefault="00107464" w:rsidP="00E363CC">
      <w:pPr>
        <w:pStyle w:val="ListParagraph"/>
        <w:numPr>
          <w:ilvl w:val="0"/>
          <w:numId w:val="13"/>
        </w:numPr>
        <w:shd w:val="clear" w:color="auto" w:fill="FFFFFF"/>
        <w:tabs>
          <w:tab w:val="left" w:pos="2410"/>
        </w:tabs>
        <w:spacing w:after="0"/>
        <w:jc w:val="both"/>
        <w:rPr>
          <w:rFonts w:ascii="Times New Roman" w:hAnsi="Times New Roman" w:cs="Times New Roman"/>
          <w:sz w:val="24"/>
          <w:szCs w:val="24"/>
          <w:shd w:val="clear" w:color="auto" w:fill="FFFFFF"/>
        </w:rPr>
      </w:pPr>
      <w:proofErr w:type="spellStart"/>
      <w:r w:rsidRPr="00E363CC">
        <w:rPr>
          <w:rFonts w:ascii="Times New Roman" w:hAnsi="Times New Roman" w:cs="Times New Roman"/>
          <w:color w:val="222222"/>
          <w:sz w:val="24"/>
          <w:szCs w:val="24"/>
          <w:shd w:val="clear" w:color="auto" w:fill="FFFFFF"/>
        </w:rPr>
        <w:t>Hadi</w:t>
      </w:r>
      <w:proofErr w:type="spellEnd"/>
      <w:r w:rsidRPr="00E363CC">
        <w:rPr>
          <w:rFonts w:ascii="Times New Roman" w:hAnsi="Times New Roman" w:cs="Times New Roman"/>
          <w:color w:val="222222"/>
          <w:sz w:val="24"/>
          <w:szCs w:val="24"/>
          <w:shd w:val="clear" w:color="auto" w:fill="FFFFFF"/>
        </w:rPr>
        <w:t xml:space="preserve">, F., &amp; </w:t>
      </w:r>
      <w:proofErr w:type="spellStart"/>
      <w:r w:rsidRPr="00E363CC">
        <w:rPr>
          <w:rFonts w:ascii="Times New Roman" w:hAnsi="Times New Roman" w:cs="Times New Roman"/>
          <w:color w:val="222222"/>
          <w:sz w:val="24"/>
          <w:szCs w:val="24"/>
          <w:shd w:val="clear" w:color="auto" w:fill="FFFFFF"/>
        </w:rPr>
        <w:t>Bano</w:t>
      </w:r>
      <w:proofErr w:type="spellEnd"/>
      <w:r w:rsidRPr="00E363CC">
        <w:rPr>
          <w:rFonts w:ascii="Times New Roman" w:hAnsi="Times New Roman" w:cs="Times New Roman"/>
          <w:color w:val="222222"/>
          <w:sz w:val="24"/>
          <w:szCs w:val="24"/>
          <w:shd w:val="clear" w:color="auto" w:fill="FFFFFF"/>
        </w:rPr>
        <w:t xml:space="preserve">, A. (2010). Effect of </w:t>
      </w:r>
      <w:proofErr w:type="spellStart"/>
      <w:r w:rsidRPr="00E363CC">
        <w:rPr>
          <w:rFonts w:ascii="Times New Roman" w:hAnsi="Times New Roman" w:cs="Times New Roman"/>
          <w:color w:val="222222"/>
          <w:sz w:val="24"/>
          <w:szCs w:val="24"/>
          <w:shd w:val="clear" w:color="auto" w:fill="FFFFFF"/>
        </w:rPr>
        <w:t>diazotrophs</w:t>
      </w:r>
      <w:proofErr w:type="spellEnd"/>
      <w:r w:rsidRPr="00E363CC">
        <w:rPr>
          <w:rFonts w:ascii="Times New Roman" w:hAnsi="Times New Roman" w:cs="Times New Roman"/>
          <w:color w:val="222222"/>
          <w:sz w:val="24"/>
          <w:szCs w:val="24"/>
          <w:shd w:val="clear" w:color="auto" w:fill="FFFFFF"/>
        </w:rPr>
        <w:t xml:space="preserve"> (</w:t>
      </w:r>
      <w:proofErr w:type="spellStart"/>
      <w:r w:rsidRPr="00E363CC">
        <w:rPr>
          <w:rFonts w:ascii="Times New Roman" w:hAnsi="Times New Roman" w:cs="Times New Roman"/>
          <w:color w:val="222222"/>
          <w:sz w:val="24"/>
          <w:szCs w:val="24"/>
          <w:shd w:val="clear" w:color="auto" w:fill="FFFFFF"/>
        </w:rPr>
        <w:t>Rhizobium</w:t>
      </w:r>
      <w:proofErr w:type="spellEnd"/>
      <w:r w:rsidRPr="00E363CC">
        <w:rPr>
          <w:rFonts w:ascii="Times New Roman" w:hAnsi="Times New Roman" w:cs="Times New Roman"/>
          <w:color w:val="222222"/>
          <w:sz w:val="24"/>
          <w:szCs w:val="24"/>
          <w:shd w:val="clear" w:color="auto" w:fill="FFFFFF"/>
        </w:rPr>
        <w:t xml:space="preserve"> and </w:t>
      </w:r>
      <w:proofErr w:type="spellStart"/>
      <w:r w:rsidRPr="00E363CC">
        <w:rPr>
          <w:rFonts w:ascii="Times New Roman" w:hAnsi="Times New Roman" w:cs="Times New Roman"/>
          <w:color w:val="222222"/>
          <w:sz w:val="24"/>
          <w:szCs w:val="24"/>
          <w:shd w:val="clear" w:color="auto" w:fill="FFFFFF"/>
        </w:rPr>
        <w:t>Azatebactor</w:t>
      </w:r>
      <w:proofErr w:type="spellEnd"/>
      <w:r w:rsidRPr="00E363CC">
        <w:rPr>
          <w:rFonts w:ascii="Times New Roman" w:hAnsi="Times New Roman" w:cs="Times New Roman"/>
          <w:color w:val="222222"/>
          <w:sz w:val="24"/>
          <w:szCs w:val="24"/>
          <w:shd w:val="clear" w:color="auto" w:fill="FFFFFF"/>
        </w:rPr>
        <w:t>) on growth of maize (</w:t>
      </w:r>
      <w:proofErr w:type="spellStart"/>
      <w:r w:rsidRPr="00E363CC">
        <w:rPr>
          <w:rFonts w:ascii="Times New Roman" w:hAnsi="Times New Roman" w:cs="Times New Roman"/>
          <w:color w:val="222222"/>
          <w:sz w:val="24"/>
          <w:szCs w:val="24"/>
          <w:shd w:val="clear" w:color="auto" w:fill="FFFFFF"/>
        </w:rPr>
        <w:t>Zea</w:t>
      </w:r>
      <w:proofErr w:type="spellEnd"/>
      <w:r w:rsidRPr="00E363CC">
        <w:rPr>
          <w:rFonts w:ascii="Times New Roman" w:hAnsi="Times New Roman" w:cs="Times New Roman"/>
          <w:color w:val="222222"/>
          <w:sz w:val="24"/>
          <w:szCs w:val="24"/>
          <w:shd w:val="clear" w:color="auto" w:fill="FFFFFF"/>
        </w:rPr>
        <w:t xml:space="preserve"> </w:t>
      </w:r>
      <w:proofErr w:type="spellStart"/>
      <w:r w:rsidRPr="00E363CC">
        <w:rPr>
          <w:rFonts w:ascii="Times New Roman" w:hAnsi="Times New Roman" w:cs="Times New Roman"/>
          <w:color w:val="222222"/>
          <w:sz w:val="24"/>
          <w:szCs w:val="24"/>
          <w:shd w:val="clear" w:color="auto" w:fill="FFFFFF"/>
        </w:rPr>
        <w:t>mays</w:t>
      </w:r>
      <w:proofErr w:type="spellEnd"/>
      <w:r w:rsidRPr="00E363CC">
        <w:rPr>
          <w:rFonts w:ascii="Times New Roman" w:hAnsi="Times New Roman" w:cs="Times New Roman"/>
          <w:color w:val="222222"/>
          <w:sz w:val="24"/>
          <w:szCs w:val="24"/>
          <w:shd w:val="clear" w:color="auto" w:fill="FFFFFF"/>
        </w:rPr>
        <w:t xml:space="preserve"> L.) and accumulation of lead (</w:t>
      </w:r>
      <w:proofErr w:type="spellStart"/>
      <w:r w:rsidRPr="00E363CC">
        <w:rPr>
          <w:rFonts w:ascii="Times New Roman" w:hAnsi="Times New Roman" w:cs="Times New Roman"/>
          <w:color w:val="222222"/>
          <w:sz w:val="24"/>
          <w:szCs w:val="24"/>
          <w:shd w:val="clear" w:color="auto" w:fill="FFFFFF"/>
        </w:rPr>
        <w:t>Pb</w:t>
      </w:r>
      <w:proofErr w:type="spellEnd"/>
      <w:r w:rsidRPr="00E363CC">
        <w:rPr>
          <w:rFonts w:ascii="Times New Roman" w:hAnsi="Times New Roman" w:cs="Times New Roman"/>
          <w:color w:val="222222"/>
          <w:sz w:val="24"/>
          <w:szCs w:val="24"/>
          <w:shd w:val="clear" w:color="auto" w:fill="FFFFFF"/>
        </w:rPr>
        <w:t>) in different plant parts. </w:t>
      </w:r>
      <w:r w:rsidRPr="00E363CC">
        <w:rPr>
          <w:rFonts w:ascii="Times New Roman" w:hAnsi="Times New Roman" w:cs="Times New Roman"/>
          <w:i/>
          <w:iCs/>
          <w:color w:val="222222"/>
          <w:sz w:val="24"/>
          <w:szCs w:val="24"/>
          <w:shd w:val="clear" w:color="auto" w:fill="FFFFFF"/>
        </w:rPr>
        <w:t xml:space="preserve">Pak J </w:t>
      </w:r>
      <w:proofErr w:type="spellStart"/>
      <w:r w:rsidRPr="00E363CC">
        <w:rPr>
          <w:rFonts w:ascii="Times New Roman" w:hAnsi="Times New Roman" w:cs="Times New Roman"/>
          <w:i/>
          <w:iCs/>
          <w:color w:val="222222"/>
          <w:sz w:val="24"/>
          <w:szCs w:val="24"/>
          <w:shd w:val="clear" w:color="auto" w:fill="FFFFFF"/>
        </w:rPr>
        <w:t>Bot</w:t>
      </w:r>
      <w:proofErr w:type="spellEnd"/>
      <w:r w:rsidRPr="00E363CC">
        <w:rPr>
          <w:rFonts w:ascii="Times New Roman" w:hAnsi="Times New Roman" w:cs="Times New Roman"/>
          <w:color w:val="222222"/>
          <w:sz w:val="24"/>
          <w:szCs w:val="24"/>
          <w:shd w:val="clear" w:color="auto" w:fill="FFFFFF"/>
        </w:rPr>
        <w:t>, </w:t>
      </w:r>
      <w:r w:rsidRPr="00E363CC">
        <w:rPr>
          <w:rFonts w:ascii="Times New Roman" w:hAnsi="Times New Roman" w:cs="Times New Roman"/>
          <w:i/>
          <w:iCs/>
          <w:color w:val="222222"/>
          <w:sz w:val="24"/>
          <w:szCs w:val="24"/>
          <w:shd w:val="clear" w:color="auto" w:fill="FFFFFF"/>
        </w:rPr>
        <w:t>42</w:t>
      </w:r>
      <w:r w:rsidRPr="00E363CC">
        <w:rPr>
          <w:rFonts w:ascii="Times New Roman" w:hAnsi="Times New Roman" w:cs="Times New Roman"/>
          <w:color w:val="222222"/>
          <w:sz w:val="24"/>
          <w:szCs w:val="24"/>
          <w:shd w:val="clear" w:color="auto" w:fill="FFFFFF"/>
        </w:rPr>
        <w:t>(6), 4363-4370.</w:t>
      </w:r>
    </w:p>
    <w:p w:rsidR="00107464" w:rsidRPr="00E363CC" w:rsidRDefault="00107464" w:rsidP="00E363CC">
      <w:pPr>
        <w:pStyle w:val="ListParagraph"/>
        <w:numPr>
          <w:ilvl w:val="0"/>
          <w:numId w:val="13"/>
        </w:numPr>
        <w:shd w:val="clear" w:color="auto" w:fill="FFFFFF"/>
        <w:tabs>
          <w:tab w:val="left" w:pos="2410"/>
        </w:tabs>
        <w:spacing w:after="0"/>
        <w:jc w:val="both"/>
        <w:rPr>
          <w:rFonts w:ascii="Times New Roman" w:hAnsi="Times New Roman" w:cs="Times New Roman"/>
          <w:sz w:val="24"/>
          <w:szCs w:val="24"/>
          <w:shd w:val="clear" w:color="auto" w:fill="FFFFFF"/>
        </w:rPr>
      </w:pPr>
      <w:proofErr w:type="spellStart"/>
      <w:r w:rsidRPr="00E363CC">
        <w:rPr>
          <w:rFonts w:ascii="Times New Roman" w:hAnsi="Times New Roman" w:cs="Times New Roman"/>
          <w:color w:val="222222"/>
          <w:sz w:val="24"/>
          <w:szCs w:val="24"/>
          <w:shd w:val="clear" w:color="auto" w:fill="FFFFFF"/>
        </w:rPr>
        <w:t>Haglund</w:t>
      </w:r>
      <w:proofErr w:type="spellEnd"/>
      <w:r w:rsidRPr="00E363CC">
        <w:rPr>
          <w:rFonts w:ascii="Times New Roman" w:hAnsi="Times New Roman" w:cs="Times New Roman"/>
          <w:color w:val="222222"/>
          <w:sz w:val="24"/>
          <w:szCs w:val="24"/>
          <w:shd w:val="clear" w:color="auto" w:fill="FFFFFF"/>
        </w:rPr>
        <w:t xml:space="preserve">, C., Levin, L., </w:t>
      </w:r>
      <w:proofErr w:type="spellStart"/>
      <w:r w:rsidRPr="00E363CC">
        <w:rPr>
          <w:rFonts w:ascii="Times New Roman" w:hAnsi="Times New Roman" w:cs="Times New Roman"/>
          <w:color w:val="222222"/>
          <w:sz w:val="24"/>
          <w:szCs w:val="24"/>
          <w:shd w:val="clear" w:color="auto" w:fill="FFFFFF"/>
        </w:rPr>
        <w:t>Forchiassin</w:t>
      </w:r>
      <w:proofErr w:type="spellEnd"/>
      <w:r w:rsidRPr="00E363CC">
        <w:rPr>
          <w:rFonts w:ascii="Times New Roman" w:hAnsi="Times New Roman" w:cs="Times New Roman"/>
          <w:color w:val="222222"/>
          <w:sz w:val="24"/>
          <w:szCs w:val="24"/>
          <w:shd w:val="clear" w:color="auto" w:fill="FFFFFF"/>
        </w:rPr>
        <w:t xml:space="preserve">, F., Lopez, M., &amp; </w:t>
      </w:r>
      <w:proofErr w:type="spellStart"/>
      <w:r w:rsidRPr="00E363CC">
        <w:rPr>
          <w:rFonts w:ascii="Times New Roman" w:hAnsi="Times New Roman" w:cs="Times New Roman"/>
          <w:color w:val="222222"/>
          <w:sz w:val="24"/>
          <w:szCs w:val="24"/>
          <w:shd w:val="clear" w:color="auto" w:fill="FFFFFF"/>
        </w:rPr>
        <w:t>Viale</w:t>
      </w:r>
      <w:proofErr w:type="spellEnd"/>
      <w:r w:rsidRPr="00E363CC">
        <w:rPr>
          <w:rFonts w:ascii="Times New Roman" w:hAnsi="Times New Roman" w:cs="Times New Roman"/>
          <w:color w:val="222222"/>
          <w:sz w:val="24"/>
          <w:szCs w:val="24"/>
          <w:shd w:val="clear" w:color="auto" w:fill="FFFFFF"/>
        </w:rPr>
        <w:t xml:space="preserve">, A. (2002). Degradation of environmental pollutants by </w:t>
      </w:r>
      <w:proofErr w:type="spellStart"/>
      <w:r w:rsidRPr="00E363CC">
        <w:rPr>
          <w:rFonts w:ascii="Times New Roman" w:hAnsi="Times New Roman" w:cs="Times New Roman"/>
          <w:color w:val="222222"/>
          <w:sz w:val="24"/>
          <w:szCs w:val="24"/>
          <w:shd w:val="clear" w:color="auto" w:fill="FFFFFF"/>
        </w:rPr>
        <w:t>Trametes</w:t>
      </w:r>
      <w:proofErr w:type="spellEnd"/>
      <w:r w:rsidRPr="00E363CC">
        <w:rPr>
          <w:rFonts w:ascii="Times New Roman" w:hAnsi="Times New Roman" w:cs="Times New Roman"/>
          <w:color w:val="222222"/>
          <w:sz w:val="24"/>
          <w:szCs w:val="24"/>
          <w:shd w:val="clear" w:color="auto" w:fill="FFFFFF"/>
        </w:rPr>
        <w:t xml:space="preserve"> </w:t>
      </w:r>
      <w:proofErr w:type="spellStart"/>
      <w:r w:rsidRPr="00E363CC">
        <w:rPr>
          <w:rFonts w:ascii="Times New Roman" w:hAnsi="Times New Roman" w:cs="Times New Roman"/>
          <w:color w:val="222222"/>
          <w:sz w:val="24"/>
          <w:szCs w:val="24"/>
          <w:shd w:val="clear" w:color="auto" w:fill="FFFFFF"/>
        </w:rPr>
        <w:t>trogii</w:t>
      </w:r>
      <w:proofErr w:type="spellEnd"/>
      <w:r w:rsidRPr="00E363CC">
        <w:rPr>
          <w:rFonts w:ascii="Times New Roman" w:hAnsi="Times New Roman" w:cs="Times New Roman"/>
          <w:color w:val="222222"/>
          <w:sz w:val="24"/>
          <w:szCs w:val="24"/>
          <w:shd w:val="clear" w:color="auto" w:fill="FFFFFF"/>
        </w:rPr>
        <w:t>. </w:t>
      </w:r>
      <w:proofErr w:type="spellStart"/>
      <w:r w:rsidRPr="00E363CC">
        <w:rPr>
          <w:rFonts w:ascii="Times New Roman" w:hAnsi="Times New Roman" w:cs="Times New Roman"/>
          <w:i/>
          <w:iCs/>
          <w:color w:val="222222"/>
          <w:sz w:val="24"/>
          <w:szCs w:val="24"/>
          <w:shd w:val="clear" w:color="auto" w:fill="FFFFFF"/>
        </w:rPr>
        <w:t>Revista</w:t>
      </w:r>
      <w:proofErr w:type="spellEnd"/>
      <w:r w:rsidRPr="00E363CC">
        <w:rPr>
          <w:rFonts w:ascii="Times New Roman" w:hAnsi="Times New Roman" w:cs="Times New Roman"/>
          <w:i/>
          <w:iCs/>
          <w:color w:val="222222"/>
          <w:sz w:val="24"/>
          <w:szCs w:val="24"/>
          <w:shd w:val="clear" w:color="auto" w:fill="FFFFFF"/>
        </w:rPr>
        <w:t xml:space="preserve"> Argentina de </w:t>
      </w:r>
      <w:proofErr w:type="spellStart"/>
      <w:r w:rsidRPr="00E363CC">
        <w:rPr>
          <w:rFonts w:ascii="Times New Roman" w:hAnsi="Times New Roman" w:cs="Times New Roman"/>
          <w:i/>
          <w:iCs/>
          <w:color w:val="222222"/>
          <w:sz w:val="24"/>
          <w:szCs w:val="24"/>
          <w:shd w:val="clear" w:color="auto" w:fill="FFFFFF"/>
        </w:rPr>
        <w:t>microbiologia</w:t>
      </w:r>
      <w:proofErr w:type="spellEnd"/>
      <w:r w:rsidRPr="00E363CC">
        <w:rPr>
          <w:rFonts w:ascii="Times New Roman" w:hAnsi="Times New Roman" w:cs="Times New Roman"/>
          <w:color w:val="222222"/>
          <w:sz w:val="24"/>
          <w:szCs w:val="24"/>
          <w:shd w:val="clear" w:color="auto" w:fill="FFFFFF"/>
        </w:rPr>
        <w:t>, </w:t>
      </w:r>
      <w:r w:rsidRPr="00E363CC">
        <w:rPr>
          <w:rFonts w:ascii="Times New Roman" w:hAnsi="Times New Roman" w:cs="Times New Roman"/>
          <w:i/>
          <w:iCs/>
          <w:color w:val="222222"/>
          <w:sz w:val="24"/>
          <w:szCs w:val="24"/>
          <w:shd w:val="clear" w:color="auto" w:fill="FFFFFF"/>
        </w:rPr>
        <w:t>34</w:t>
      </w:r>
      <w:r w:rsidRPr="00E363CC">
        <w:rPr>
          <w:rFonts w:ascii="Times New Roman" w:hAnsi="Times New Roman" w:cs="Times New Roman"/>
          <w:color w:val="222222"/>
          <w:sz w:val="24"/>
          <w:szCs w:val="24"/>
          <w:shd w:val="clear" w:color="auto" w:fill="FFFFFF"/>
        </w:rPr>
        <w:t>(3), 157-162.</w:t>
      </w:r>
    </w:p>
    <w:p w:rsidR="00D47DEC" w:rsidRPr="00E363CC" w:rsidRDefault="00D47DEC" w:rsidP="00E363CC">
      <w:pPr>
        <w:pStyle w:val="ListParagraph"/>
        <w:numPr>
          <w:ilvl w:val="0"/>
          <w:numId w:val="13"/>
        </w:numPr>
        <w:shd w:val="clear" w:color="auto" w:fill="FFFFFF"/>
        <w:tabs>
          <w:tab w:val="left" w:pos="2410"/>
        </w:tabs>
        <w:spacing w:after="0"/>
        <w:jc w:val="both"/>
        <w:rPr>
          <w:rFonts w:ascii="Times New Roman" w:hAnsi="Times New Roman" w:cs="Times New Roman"/>
          <w:sz w:val="24"/>
          <w:szCs w:val="24"/>
          <w:shd w:val="clear" w:color="auto" w:fill="FFFFFF"/>
        </w:rPr>
      </w:pPr>
      <w:proofErr w:type="spellStart"/>
      <w:r w:rsidRPr="00E363CC">
        <w:rPr>
          <w:rFonts w:ascii="Times New Roman" w:hAnsi="Times New Roman" w:cs="Times New Roman"/>
          <w:sz w:val="24"/>
          <w:szCs w:val="24"/>
        </w:rPr>
        <w:t>Hai</w:t>
      </w:r>
      <w:proofErr w:type="spellEnd"/>
      <w:r w:rsidRPr="00E363CC">
        <w:rPr>
          <w:rFonts w:ascii="Times New Roman" w:hAnsi="Times New Roman" w:cs="Times New Roman"/>
          <w:sz w:val="24"/>
          <w:szCs w:val="24"/>
        </w:rPr>
        <w:t xml:space="preserve">-Yan Li., </w:t>
      </w:r>
      <w:proofErr w:type="spellStart"/>
      <w:r w:rsidRPr="00E363CC">
        <w:rPr>
          <w:rFonts w:ascii="Times New Roman" w:hAnsi="Times New Roman" w:cs="Times New Roman"/>
          <w:sz w:val="24"/>
          <w:szCs w:val="24"/>
        </w:rPr>
        <w:t>Da-Qiao</w:t>
      </w:r>
      <w:proofErr w:type="spellEnd"/>
      <w:r w:rsidRPr="00E363CC">
        <w:rPr>
          <w:rFonts w:ascii="Times New Roman" w:hAnsi="Times New Roman" w:cs="Times New Roman"/>
          <w:sz w:val="24"/>
          <w:szCs w:val="24"/>
        </w:rPr>
        <w:t xml:space="preserve"> Wei-Mi </w:t>
      </w:r>
      <w:proofErr w:type="spellStart"/>
      <w:r w:rsidRPr="00E363CC">
        <w:rPr>
          <w:rFonts w:ascii="Times New Roman" w:hAnsi="Times New Roman" w:cs="Times New Roman"/>
          <w:sz w:val="24"/>
          <w:szCs w:val="24"/>
        </w:rPr>
        <w:t>Shen</w:t>
      </w:r>
      <w:proofErr w:type="spellEnd"/>
      <w:r w:rsidRPr="00E363CC">
        <w:rPr>
          <w:rFonts w:ascii="Times New Roman" w:hAnsi="Times New Roman" w:cs="Times New Roman"/>
          <w:sz w:val="24"/>
          <w:szCs w:val="24"/>
        </w:rPr>
        <w:t xml:space="preserve">., </w:t>
      </w:r>
      <w:proofErr w:type="spellStart"/>
      <w:r w:rsidRPr="00E363CC">
        <w:rPr>
          <w:rFonts w:ascii="Times New Roman" w:hAnsi="Times New Roman" w:cs="Times New Roman"/>
          <w:sz w:val="24"/>
          <w:szCs w:val="24"/>
        </w:rPr>
        <w:t>Zuo</w:t>
      </w:r>
      <w:proofErr w:type="spellEnd"/>
      <w:r w:rsidRPr="00E363CC">
        <w:rPr>
          <w:rFonts w:ascii="Times New Roman" w:hAnsi="Times New Roman" w:cs="Times New Roman"/>
          <w:sz w:val="24"/>
          <w:szCs w:val="24"/>
        </w:rPr>
        <w:t>- Ping Zhou., Endophytes and their role in phytoremediation, Fungal Diversity. 2012; 54: 11-18.</w:t>
      </w:r>
    </w:p>
    <w:p w:rsidR="00107464" w:rsidRPr="00E363CC" w:rsidRDefault="00107464" w:rsidP="00E363CC">
      <w:pPr>
        <w:pStyle w:val="ListParagraph"/>
        <w:numPr>
          <w:ilvl w:val="0"/>
          <w:numId w:val="13"/>
        </w:numPr>
        <w:shd w:val="clear" w:color="auto" w:fill="FFFFFF"/>
        <w:tabs>
          <w:tab w:val="left" w:pos="2410"/>
        </w:tabs>
        <w:spacing w:after="0"/>
        <w:jc w:val="both"/>
        <w:rPr>
          <w:rFonts w:ascii="Times New Roman" w:hAnsi="Times New Roman" w:cs="Times New Roman"/>
          <w:sz w:val="24"/>
          <w:szCs w:val="24"/>
          <w:shd w:val="clear" w:color="auto" w:fill="FFFFFF"/>
        </w:rPr>
      </w:pPr>
      <w:proofErr w:type="spellStart"/>
      <w:r w:rsidRPr="00E363CC">
        <w:rPr>
          <w:rFonts w:ascii="Times New Roman" w:hAnsi="Times New Roman" w:cs="Times New Roman"/>
          <w:sz w:val="24"/>
          <w:szCs w:val="24"/>
        </w:rPr>
        <w:t>Hawkesworth</w:t>
      </w:r>
      <w:proofErr w:type="spellEnd"/>
      <w:r w:rsidRPr="00E363CC">
        <w:rPr>
          <w:rFonts w:ascii="Times New Roman" w:hAnsi="Times New Roman" w:cs="Times New Roman"/>
          <w:sz w:val="24"/>
          <w:szCs w:val="24"/>
        </w:rPr>
        <w:t xml:space="preserve">, C. J., and Kemp, A. I. S. (2006). Evolution of the continental crust, </w:t>
      </w:r>
      <w:r w:rsidRPr="00E363CC">
        <w:rPr>
          <w:rFonts w:ascii="Times New Roman" w:hAnsi="Times New Roman" w:cs="Times New Roman"/>
          <w:i/>
          <w:iCs/>
          <w:sz w:val="24"/>
          <w:szCs w:val="24"/>
        </w:rPr>
        <w:t>Nature</w:t>
      </w:r>
      <w:r w:rsidRPr="00E363CC">
        <w:rPr>
          <w:rFonts w:ascii="Times New Roman" w:hAnsi="Times New Roman" w:cs="Times New Roman"/>
          <w:sz w:val="24"/>
          <w:szCs w:val="24"/>
        </w:rPr>
        <w:t xml:space="preserve">, 443(19), 811-817. </w:t>
      </w:r>
    </w:p>
    <w:p w:rsidR="00107464" w:rsidRPr="00E363CC" w:rsidRDefault="00107464" w:rsidP="00E363CC">
      <w:pPr>
        <w:pStyle w:val="ListParagraph"/>
        <w:numPr>
          <w:ilvl w:val="0"/>
          <w:numId w:val="13"/>
        </w:numPr>
        <w:shd w:val="clear" w:color="auto" w:fill="FFFFFF"/>
        <w:tabs>
          <w:tab w:val="left" w:pos="2410"/>
        </w:tabs>
        <w:spacing w:after="0"/>
        <w:jc w:val="both"/>
        <w:rPr>
          <w:rFonts w:ascii="Times New Roman" w:hAnsi="Times New Roman" w:cs="Times New Roman"/>
          <w:sz w:val="24"/>
          <w:szCs w:val="24"/>
          <w:shd w:val="clear" w:color="auto" w:fill="FFFFFF"/>
        </w:rPr>
      </w:pPr>
      <w:r w:rsidRPr="00E363CC">
        <w:rPr>
          <w:rFonts w:ascii="Times New Roman" w:hAnsi="Times New Roman" w:cs="Times New Roman"/>
          <w:sz w:val="24"/>
          <w:szCs w:val="24"/>
        </w:rPr>
        <w:t xml:space="preserve">He, Z., </w:t>
      </w:r>
      <w:proofErr w:type="spellStart"/>
      <w:r w:rsidRPr="00E363CC">
        <w:rPr>
          <w:rFonts w:ascii="Times New Roman" w:hAnsi="Times New Roman" w:cs="Times New Roman"/>
          <w:sz w:val="24"/>
          <w:szCs w:val="24"/>
        </w:rPr>
        <w:t>Shentu</w:t>
      </w:r>
      <w:proofErr w:type="spellEnd"/>
      <w:r w:rsidRPr="00E363CC">
        <w:rPr>
          <w:rFonts w:ascii="Times New Roman" w:hAnsi="Times New Roman" w:cs="Times New Roman"/>
          <w:sz w:val="24"/>
          <w:szCs w:val="24"/>
        </w:rPr>
        <w:t xml:space="preserve">, J., Yang, X., </w:t>
      </w:r>
      <w:proofErr w:type="spellStart"/>
      <w:r w:rsidRPr="00E363CC">
        <w:rPr>
          <w:rFonts w:ascii="Times New Roman" w:hAnsi="Times New Roman" w:cs="Times New Roman"/>
          <w:sz w:val="24"/>
          <w:szCs w:val="24"/>
        </w:rPr>
        <w:t>Baligar</w:t>
      </w:r>
      <w:proofErr w:type="spellEnd"/>
      <w:r w:rsidRPr="00E363CC">
        <w:rPr>
          <w:rFonts w:ascii="Times New Roman" w:hAnsi="Times New Roman" w:cs="Times New Roman"/>
          <w:sz w:val="24"/>
          <w:szCs w:val="24"/>
        </w:rPr>
        <w:t xml:space="preserve">, V.C., Zhang, T., and </w:t>
      </w:r>
      <w:proofErr w:type="spellStart"/>
      <w:r w:rsidRPr="00E363CC">
        <w:rPr>
          <w:rFonts w:ascii="Times New Roman" w:hAnsi="Times New Roman" w:cs="Times New Roman"/>
          <w:sz w:val="24"/>
          <w:szCs w:val="24"/>
        </w:rPr>
        <w:t>Stoffella</w:t>
      </w:r>
      <w:proofErr w:type="spellEnd"/>
      <w:r w:rsidRPr="00E363CC">
        <w:rPr>
          <w:rFonts w:ascii="Times New Roman" w:hAnsi="Times New Roman" w:cs="Times New Roman"/>
          <w:sz w:val="24"/>
          <w:szCs w:val="24"/>
        </w:rPr>
        <w:t xml:space="preserve">, P.J. (2015). Heavy Metal Contamination of Soils: Sources, Indicators, and Assessment, </w:t>
      </w:r>
      <w:r w:rsidRPr="00E363CC">
        <w:rPr>
          <w:rFonts w:ascii="Times New Roman" w:hAnsi="Times New Roman" w:cs="Times New Roman"/>
          <w:i/>
          <w:iCs/>
          <w:sz w:val="24"/>
          <w:szCs w:val="24"/>
        </w:rPr>
        <w:t>Journal of Environmental Indicators</w:t>
      </w:r>
      <w:r w:rsidRPr="00E363CC">
        <w:rPr>
          <w:rFonts w:ascii="Times New Roman" w:hAnsi="Times New Roman" w:cs="Times New Roman"/>
          <w:sz w:val="24"/>
          <w:szCs w:val="24"/>
        </w:rPr>
        <w:t>, 9, 17-18.</w:t>
      </w:r>
    </w:p>
    <w:p w:rsidR="00107464" w:rsidRPr="00E363CC" w:rsidRDefault="00107464" w:rsidP="00E363CC">
      <w:pPr>
        <w:pStyle w:val="ListParagraph"/>
        <w:numPr>
          <w:ilvl w:val="0"/>
          <w:numId w:val="13"/>
        </w:numPr>
        <w:shd w:val="clear" w:color="auto" w:fill="FFFFFF"/>
        <w:tabs>
          <w:tab w:val="left" w:pos="2410"/>
        </w:tabs>
        <w:spacing w:after="0"/>
        <w:jc w:val="both"/>
        <w:rPr>
          <w:rFonts w:ascii="Times New Roman" w:hAnsi="Times New Roman" w:cs="Times New Roman"/>
          <w:sz w:val="24"/>
          <w:szCs w:val="24"/>
          <w:shd w:val="clear" w:color="auto" w:fill="FFFFFF"/>
        </w:rPr>
      </w:pPr>
      <w:r w:rsidRPr="00E363CC">
        <w:rPr>
          <w:rFonts w:ascii="Times New Roman" w:hAnsi="Times New Roman" w:cs="Times New Roman"/>
          <w:color w:val="222222"/>
          <w:sz w:val="24"/>
          <w:szCs w:val="24"/>
          <w:shd w:val="clear" w:color="auto" w:fill="FFFFFF"/>
        </w:rPr>
        <w:t>Howard, G. T. (2002). Biodegradation of polyurethane: A review. </w:t>
      </w:r>
      <w:r w:rsidRPr="00E363CC">
        <w:rPr>
          <w:rFonts w:ascii="Times New Roman" w:hAnsi="Times New Roman" w:cs="Times New Roman"/>
          <w:i/>
          <w:iCs/>
          <w:color w:val="222222"/>
          <w:sz w:val="24"/>
          <w:szCs w:val="24"/>
          <w:shd w:val="clear" w:color="auto" w:fill="FFFFFF"/>
        </w:rPr>
        <w:t>International Biodeterioration &amp; Biodegradation</w:t>
      </w:r>
      <w:r w:rsidRPr="00E363CC">
        <w:rPr>
          <w:rFonts w:ascii="Times New Roman" w:hAnsi="Times New Roman" w:cs="Times New Roman"/>
          <w:color w:val="222222"/>
          <w:sz w:val="24"/>
          <w:szCs w:val="24"/>
          <w:shd w:val="clear" w:color="auto" w:fill="FFFFFF"/>
        </w:rPr>
        <w:t>, </w:t>
      </w:r>
      <w:r w:rsidRPr="00E363CC">
        <w:rPr>
          <w:rFonts w:ascii="Times New Roman" w:hAnsi="Times New Roman" w:cs="Times New Roman"/>
          <w:i/>
          <w:iCs/>
          <w:color w:val="222222"/>
          <w:sz w:val="24"/>
          <w:szCs w:val="24"/>
          <w:shd w:val="clear" w:color="auto" w:fill="FFFFFF"/>
        </w:rPr>
        <w:t>49</w:t>
      </w:r>
      <w:r w:rsidRPr="00E363CC">
        <w:rPr>
          <w:rFonts w:ascii="Times New Roman" w:hAnsi="Times New Roman" w:cs="Times New Roman"/>
          <w:color w:val="222222"/>
          <w:sz w:val="24"/>
          <w:szCs w:val="24"/>
          <w:shd w:val="clear" w:color="auto" w:fill="FFFFFF"/>
        </w:rPr>
        <w:t>(4), 245-252.</w:t>
      </w:r>
    </w:p>
    <w:p w:rsidR="00107464" w:rsidRPr="00E363CC" w:rsidRDefault="00107464" w:rsidP="00E363CC">
      <w:pPr>
        <w:pStyle w:val="ListParagraph"/>
        <w:numPr>
          <w:ilvl w:val="0"/>
          <w:numId w:val="13"/>
        </w:numPr>
        <w:shd w:val="clear" w:color="auto" w:fill="FFFFFF"/>
        <w:tabs>
          <w:tab w:val="left" w:pos="2410"/>
        </w:tabs>
        <w:spacing w:after="0"/>
        <w:jc w:val="both"/>
        <w:rPr>
          <w:rFonts w:ascii="Times New Roman" w:hAnsi="Times New Roman" w:cs="Times New Roman"/>
          <w:sz w:val="24"/>
          <w:szCs w:val="24"/>
          <w:shd w:val="clear" w:color="auto" w:fill="FFFFFF"/>
        </w:rPr>
      </w:pPr>
      <w:r w:rsidRPr="00E363CC">
        <w:rPr>
          <w:rFonts w:ascii="Times New Roman" w:hAnsi="Times New Roman" w:cs="Times New Roman"/>
          <w:color w:val="222222"/>
          <w:sz w:val="24"/>
          <w:szCs w:val="24"/>
          <w:shd w:val="clear" w:color="auto" w:fill="FFFFFF"/>
        </w:rPr>
        <w:t xml:space="preserve">Howard, G. T., &amp; Blake, R. C. (1998). Growth of </w:t>
      </w:r>
      <w:r w:rsidRPr="00E363CC">
        <w:rPr>
          <w:rFonts w:ascii="Times New Roman" w:hAnsi="Times New Roman" w:cs="Times New Roman"/>
          <w:i/>
          <w:color w:val="222222"/>
          <w:sz w:val="24"/>
          <w:szCs w:val="24"/>
          <w:shd w:val="clear" w:color="auto" w:fill="FFFFFF"/>
        </w:rPr>
        <w:t>Pseudomonas fluorescens</w:t>
      </w:r>
      <w:r w:rsidRPr="00E363CC">
        <w:rPr>
          <w:rFonts w:ascii="Times New Roman" w:hAnsi="Times New Roman" w:cs="Times New Roman"/>
          <w:color w:val="222222"/>
          <w:sz w:val="24"/>
          <w:szCs w:val="24"/>
          <w:shd w:val="clear" w:color="auto" w:fill="FFFFFF"/>
        </w:rPr>
        <w:t xml:space="preserve"> on a polyester–polyurethane and the purification and characterization of a </w:t>
      </w:r>
      <w:proofErr w:type="spellStart"/>
      <w:r w:rsidRPr="00E363CC">
        <w:rPr>
          <w:rFonts w:ascii="Times New Roman" w:hAnsi="Times New Roman" w:cs="Times New Roman"/>
          <w:color w:val="222222"/>
          <w:sz w:val="24"/>
          <w:szCs w:val="24"/>
          <w:shd w:val="clear" w:color="auto" w:fill="FFFFFF"/>
        </w:rPr>
        <w:t>polyurethanase</w:t>
      </w:r>
      <w:proofErr w:type="spellEnd"/>
      <w:r w:rsidRPr="00E363CC">
        <w:rPr>
          <w:rFonts w:ascii="Times New Roman" w:hAnsi="Times New Roman" w:cs="Times New Roman"/>
          <w:color w:val="222222"/>
          <w:sz w:val="24"/>
          <w:szCs w:val="24"/>
          <w:shd w:val="clear" w:color="auto" w:fill="FFFFFF"/>
        </w:rPr>
        <w:t>–protease enzyme. </w:t>
      </w:r>
      <w:r w:rsidRPr="00E363CC">
        <w:rPr>
          <w:rFonts w:ascii="Times New Roman" w:hAnsi="Times New Roman" w:cs="Times New Roman"/>
          <w:i/>
          <w:iCs/>
          <w:color w:val="222222"/>
          <w:sz w:val="24"/>
          <w:szCs w:val="24"/>
          <w:shd w:val="clear" w:color="auto" w:fill="FFFFFF"/>
        </w:rPr>
        <w:t>International biodeterioration &amp; biodegradation</w:t>
      </w:r>
      <w:r w:rsidRPr="00E363CC">
        <w:rPr>
          <w:rFonts w:ascii="Times New Roman" w:hAnsi="Times New Roman" w:cs="Times New Roman"/>
          <w:color w:val="222222"/>
          <w:sz w:val="24"/>
          <w:szCs w:val="24"/>
          <w:shd w:val="clear" w:color="auto" w:fill="FFFFFF"/>
        </w:rPr>
        <w:t>, </w:t>
      </w:r>
      <w:r w:rsidRPr="00E363CC">
        <w:rPr>
          <w:rFonts w:ascii="Times New Roman" w:hAnsi="Times New Roman" w:cs="Times New Roman"/>
          <w:i/>
          <w:iCs/>
          <w:color w:val="222222"/>
          <w:sz w:val="24"/>
          <w:szCs w:val="24"/>
          <w:shd w:val="clear" w:color="auto" w:fill="FFFFFF"/>
        </w:rPr>
        <w:t>42</w:t>
      </w:r>
      <w:r w:rsidRPr="00E363CC">
        <w:rPr>
          <w:rFonts w:ascii="Times New Roman" w:hAnsi="Times New Roman" w:cs="Times New Roman"/>
          <w:color w:val="222222"/>
          <w:sz w:val="24"/>
          <w:szCs w:val="24"/>
          <w:shd w:val="clear" w:color="auto" w:fill="FFFFFF"/>
        </w:rPr>
        <w:t>(4), 213-220.</w:t>
      </w:r>
    </w:p>
    <w:p w:rsidR="00107464" w:rsidRPr="00E363CC" w:rsidRDefault="00107464" w:rsidP="00E363CC">
      <w:pPr>
        <w:pStyle w:val="ListParagraph"/>
        <w:numPr>
          <w:ilvl w:val="0"/>
          <w:numId w:val="13"/>
        </w:numPr>
        <w:shd w:val="clear" w:color="auto" w:fill="FFFFFF"/>
        <w:tabs>
          <w:tab w:val="left" w:pos="2410"/>
        </w:tabs>
        <w:spacing w:after="0"/>
        <w:jc w:val="both"/>
        <w:rPr>
          <w:rFonts w:ascii="Times New Roman" w:hAnsi="Times New Roman" w:cs="Times New Roman"/>
          <w:sz w:val="24"/>
          <w:szCs w:val="24"/>
          <w:shd w:val="clear" w:color="auto" w:fill="FFFFFF"/>
        </w:rPr>
      </w:pPr>
      <w:r w:rsidRPr="00E363CC">
        <w:rPr>
          <w:rFonts w:ascii="Times New Roman" w:hAnsi="Times New Roman" w:cs="Times New Roman"/>
          <w:color w:val="222222"/>
          <w:sz w:val="24"/>
          <w:szCs w:val="24"/>
          <w:shd w:val="clear" w:color="auto" w:fill="FFFFFF"/>
        </w:rPr>
        <w:t xml:space="preserve">Howard, G. T., &amp; Hilliard, N. P. (1999). Use of </w:t>
      </w:r>
      <w:proofErr w:type="spellStart"/>
      <w:r w:rsidRPr="00E363CC">
        <w:rPr>
          <w:rFonts w:ascii="Times New Roman" w:hAnsi="Times New Roman" w:cs="Times New Roman"/>
          <w:color w:val="222222"/>
          <w:sz w:val="24"/>
          <w:szCs w:val="24"/>
          <w:shd w:val="clear" w:color="auto" w:fill="FFFFFF"/>
        </w:rPr>
        <w:t>Coomassie</w:t>
      </w:r>
      <w:proofErr w:type="spellEnd"/>
      <w:r w:rsidRPr="00E363CC">
        <w:rPr>
          <w:rFonts w:ascii="Times New Roman" w:hAnsi="Times New Roman" w:cs="Times New Roman"/>
          <w:color w:val="222222"/>
          <w:sz w:val="24"/>
          <w:szCs w:val="24"/>
          <w:shd w:val="clear" w:color="auto" w:fill="FFFFFF"/>
        </w:rPr>
        <w:t xml:space="preserve"> blue-polyurethane interaction </w:t>
      </w:r>
      <w:proofErr w:type="spellStart"/>
      <w:r w:rsidRPr="00E363CC">
        <w:rPr>
          <w:rFonts w:ascii="Times New Roman" w:hAnsi="Times New Roman" w:cs="Times New Roman"/>
          <w:color w:val="222222"/>
          <w:sz w:val="24"/>
          <w:szCs w:val="24"/>
          <w:shd w:val="clear" w:color="auto" w:fill="FFFFFF"/>
        </w:rPr>
        <w:t>inscreening</w:t>
      </w:r>
      <w:proofErr w:type="spellEnd"/>
      <w:r w:rsidRPr="00E363CC">
        <w:rPr>
          <w:rFonts w:ascii="Times New Roman" w:hAnsi="Times New Roman" w:cs="Times New Roman"/>
          <w:color w:val="222222"/>
          <w:sz w:val="24"/>
          <w:szCs w:val="24"/>
          <w:shd w:val="clear" w:color="auto" w:fill="FFFFFF"/>
        </w:rPr>
        <w:t xml:space="preserve"> of </w:t>
      </w:r>
      <w:proofErr w:type="spellStart"/>
      <w:r w:rsidRPr="00E363CC">
        <w:rPr>
          <w:rFonts w:ascii="Times New Roman" w:hAnsi="Times New Roman" w:cs="Times New Roman"/>
          <w:color w:val="222222"/>
          <w:sz w:val="24"/>
          <w:szCs w:val="24"/>
          <w:shd w:val="clear" w:color="auto" w:fill="FFFFFF"/>
        </w:rPr>
        <w:t>polyurethanase</w:t>
      </w:r>
      <w:proofErr w:type="spellEnd"/>
      <w:r w:rsidRPr="00E363CC">
        <w:rPr>
          <w:rFonts w:ascii="Times New Roman" w:hAnsi="Times New Roman" w:cs="Times New Roman"/>
          <w:color w:val="222222"/>
          <w:sz w:val="24"/>
          <w:szCs w:val="24"/>
          <w:shd w:val="clear" w:color="auto" w:fill="FFFFFF"/>
        </w:rPr>
        <w:t xml:space="preserve"> proteins and </w:t>
      </w:r>
      <w:proofErr w:type="spellStart"/>
      <w:r w:rsidRPr="00E363CC">
        <w:rPr>
          <w:rFonts w:ascii="Times New Roman" w:hAnsi="Times New Roman" w:cs="Times New Roman"/>
          <w:color w:val="222222"/>
          <w:sz w:val="24"/>
          <w:szCs w:val="24"/>
          <w:shd w:val="clear" w:color="auto" w:fill="FFFFFF"/>
        </w:rPr>
        <w:t>polyurethanolytic</w:t>
      </w:r>
      <w:proofErr w:type="spellEnd"/>
      <w:r w:rsidRPr="00E363CC">
        <w:rPr>
          <w:rFonts w:ascii="Times New Roman" w:hAnsi="Times New Roman" w:cs="Times New Roman"/>
          <w:color w:val="222222"/>
          <w:sz w:val="24"/>
          <w:szCs w:val="24"/>
          <w:shd w:val="clear" w:color="auto" w:fill="FFFFFF"/>
        </w:rPr>
        <w:t xml:space="preserve"> bacteria. </w:t>
      </w:r>
      <w:r w:rsidRPr="00E363CC">
        <w:rPr>
          <w:rFonts w:ascii="Times New Roman" w:hAnsi="Times New Roman" w:cs="Times New Roman"/>
          <w:i/>
          <w:iCs/>
          <w:color w:val="222222"/>
          <w:sz w:val="24"/>
          <w:szCs w:val="24"/>
          <w:shd w:val="clear" w:color="auto" w:fill="FFFFFF"/>
        </w:rPr>
        <w:t>International biodeterioration &amp; biodegradation</w:t>
      </w:r>
      <w:r w:rsidRPr="00E363CC">
        <w:rPr>
          <w:rFonts w:ascii="Times New Roman" w:hAnsi="Times New Roman" w:cs="Times New Roman"/>
          <w:color w:val="222222"/>
          <w:sz w:val="24"/>
          <w:szCs w:val="24"/>
          <w:shd w:val="clear" w:color="auto" w:fill="FFFFFF"/>
        </w:rPr>
        <w:t>, </w:t>
      </w:r>
      <w:r w:rsidRPr="00E363CC">
        <w:rPr>
          <w:rFonts w:ascii="Times New Roman" w:hAnsi="Times New Roman" w:cs="Times New Roman"/>
          <w:i/>
          <w:iCs/>
          <w:color w:val="222222"/>
          <w:sz w:val="24"/>
          <w:szCs w:val="24"/>
          <w:shd w:val="clear" w:color="auto" w:fill="FFFFFF"/>
        </w:rPr>
        <w:t>43</w:t>
      </w:r>
      <w:r w:rsidRPr="00E363CC">
        <w:rPr>
          <w:rFonts w:ascii="Times New Roman" w:hAnsi="Times New Roman" w:cs="Times New Roman"/>
          <w:color w:val="222222"/>
          <w:sz w:val="24"/>
          <w:szCs w:val="24"/>
          <w:shd w:val="clear" w:color="auto" w:fill="FFFFFF"/>
        </w:rPr>
        <w:t>(1-2), 23-30.</w:t>
      </w:r>
    </w:p>
    <w:p w:rsidR="00107464" w:rsidRPr="00E363CC" w:rsidRDefault="00107464" w:rsidP="00E363CC">
      <w:pPr>
        <w:pStyle w:val="ListParagraph"/>
        <w:numPr>
          <w:ilvl w:val="0"/>
          <w:numId w:val="13"/>
        </w:numPr>
        <w:shd w:val="clear" w:color="auto" w:fill="FFFFFF"/>
        <w:tabs>
          <w:tab w:val="left" w:pos="2410"/>
        </w:tabs>
        <w:spacing w:after="0"/>
        <w:jc w:val="both"/>
        <w:rPr>
          <w:rFonts w:ascii="Times New Roman" w:hAnsi="Times New Roman" w:cs="Times New Roman"/>
          <w:sz w:val="24"/>
          <w:szCs w:val="24"/>
          <w:shd w:val="clear" w:color="auto" w:fill="FFFFFF"/>
        </w:rPr>
      </w:pPr>
      <w:proofErr w:type="spellStart"/>
      <w:r w:rsidRPr="00E363CC">
        <w:rPr>
          <w:rFonts w:ascii="Times New Roman" w:hAnsi="Times New Roman" w:cs="Times New Roman"/>
          <w:sz w:val="24"/>
          <w:szCs w:val="24"/>
          <w:shd w:val="clear" w:color="auto" w:fill="FFFFFF"/>
        </w:rPr>
        <w:t>Iram</w:t>
      </w:r>
      <w:proofErr w:type="spellEnd"/>
      <w:r w:rsidRPr="00E363CC">
        <w:rPr>
          <w:rFonts w:ascii="Times New Roman" w:hAnsi="Times New Roman" w:cs="Times New Roman"/>
          <w:sz w:val="24"/>
          <w:szCs w:val="24"/>
          <w:shd w:val="clear" w:color="auto" w:fill="FFFFFF"/>
        </w:rPr>
        <w:t xml:space="preserve">, S., </w:t>
      </w:r>
      <w:proofErr w:type="spellStart"/>
      <w:r w:rsidRPr="00E363CC">
        <w:rPr>
          <w:rFonts w:ascii="Times New Roman" w:hAnsi="Times New Roman" w:cs="Times New Roman"/>
          <w:sz w:val="24"/>
          <w:szCs w:val="24"/>
          <w:shd w:val="clear" w:color="auto" w:fill="FFFFFF"/>
        </w:rPr>
        <w:t>Zaman</w:t>
      </w:r>
      <w:proofErr w:type="spellEnd"/>
      <w:r w:rsidRPr="00E363CC">
        <w:rPr>
          <w:rFonts w:ascii="Times New Roman" w:hAnsi="Times New Roman" w:cs="Times New Roman"/>
          <w:sz w:val="24"/>
          <w:szCs w:val="24"/>
          <w:shd w:val="clear" w:color="auto" w:fill="FFFFFF"/>
        </w:rPr>
        <w:t xml:space="preserve">, A., </w:t>
      </w:r>
      <w:proofErr w:type="spellStart"/>
      <w:r w:rsidRPr="00E363CC">
        <w:rPr>
          <w:rFonts w:ascii="Times New Roman" w:hAnsi="Times New Roman" w:cs="Times New Roman"/>
          <w:sz w:val="24"/>
          <w:szCs w:val="24"/>
          <w:shd w:val="clear" w:color="auto" w:fill="FFFFFF"/>
        </w:rPr>
        <w:t>Iqbal</w:t>
      </w:r>
      <w:proofErr w:type="spellEnd"/>
      <w:r w:rsidRPr="00E363CC">
        <w:rPr>
          <w:rFonts w:ascii="Times New Roman" w:hAnsi="Times New Roman" w:cs="Times New Roman"/>
          <w:sz w:val="24"/>
          <w:szCs w:val="24"/>
          <w:shd w:val="clear" w:color="auto" w:fill="FFFFFF"/>
        </w:rPr>
        <w:t xml:space="preserve">, Z., &amp; </w:t>
      </w:r>
      <w:proofErr w:type="spellStart"/>
      <w:r w:rsidRPr="00E363CC">
        <w:rPr>
          <w:rFonts w:ascii="Times New Roman" w:hAnsi="Times New Roman" w:cs="Times New Roman"/>
          <w:sz w:val="24"/>
          <w:szCs w:val="24"/>
          <w:shd w:val="clear" w:color="auto" w:fill="FFFFFF"/>
        </w:rPr>
        <w:t>Shabbir</w:t>
      </w:r>
      <w:proofErr w:type="spellEnd"/>
      <w:r w:rsidRPr="00E363CC">
        <w:rPr>
          <w:rFonts w:ascii="Times New Roman" w:hAnsi="Times New Roman" w:cs="Times New Roman"/>
          <w:sz w:val="24"/>
          <w:szCs w:val="24"/>
          <w:shd w:val="clear" w:color="auto" w:fill="FFFFFF"/>
        </w:rPr>
        <w:t>, R. (2013). Heavy Metal Tolerance of Fungus Isolated from Soil Contaminated with Sewage and Industrial Wastewater. </w:t>
      </w:r>
      <w:r w:rsidRPr="00E363CC">
        <w:rPr>
          <w:rFonts w:ascii="Times New Roman" w:hAnsi="Times New Roman" w:cs="Times New Roman"/>
          <w:i/>
          <w:iCs/>
          <w:sz w:val="24"/>
          <w:szCs w:val="24"/>
          <w:shd w:val="clear" w:color="auto" w:fill="FFFFFF"/>
        </w:rPr>
        <w:t>Polish Journal of Environmental Studies</w:t>
      </w:r>
      <w:r w:rsidRPr="00E363CC">
        <w:rPr>
          <w:rFonts w:ascii="Times New Roman" w:hAnsi="Times New Roman" w:cs="Times New Roman"/>
          <w:sz w:val="24"/>
          <w:szCs w:val="24"/>
          <w:shd w:val="clear" w:color="auto" w:fill="FFFFFF"/>
        </w:rPr>
        <w:t>, </w:t>
      </w:r>
      <w:r w:rsidRPr="00E363CC">
        <w:rPr>
          <w:rFonts w:ascii="Times New Roman" w:hAnsi="Times New Roman" w:cs="Times New Roman"/>
          <w:i/>
          <w:iCs/>
          <w:sz w:val="24"/>
          <w:szCs w:val="24"/>
          <w:shd w:val="clear" w:color="auto" w:fill="FFFFFF"/>
        </w:rPr>
        <w:t>22</w:t>
      </w:r>
      <w:r w:rsidRPr="00E363CC">
        <w:rPr>
          <w:rFonts w:ascii="Times New Roman" w:hAnsi="Times New Roman" w:cs="Times New Roman"/>
          <w:sz w:val="24"/>
          <w:szCs w:val="24"/>
          <w:shd w:val="clear" w:color="auto" w:fill="FFFFFF"/>
        </w:rPr>
        <w:t>(3).</w:t>
      </w:r>
    </w:p>
    <w:p w:rsidR="00107464" w:rsidRPr="00E363CC" w:rsidRDefault="00107464" w:rsidP="00E363CC">
      <w:pPr>
        <w:pStyle w:val="ListParagraph"/>
        <w:numPr>
          <w:ilvl w:val="0"/>
          <w:numId w:val="13"/>
        </w:numPr>
        <w:shd w:val="clear" w:color="auto" w:fill="FFFFFF"/>
        <w:tabs>
          <w:tab w:val="left" w:pos="2410"/>
        </w:tabs>
        <w:spacing w:after="0"/>
        <w:jc w:val="both"/>
        <w:rPr>
          <w:rFonts w:ascii="Times New Roman" w:hAnsi="Times New Roman" w:cs="Times New Roman"/>
          <w:sz w:val="24"/>
          <w:szCs w:val="24"/>
          <w:shd w:val="clear" w:color="auto" w:fill="FFFFFF"/>
        </w:rPr>
      </w:pPr>
      <w:r w:rsidRPr="00E363CC">
        <w:rPr>
          <w:rFonts w:ascii="Times New Roman" w:hAnsi="Times New Roman" w:cs="Times New Roman"/>
          <w:color w:val="222222"/>
          <w:sz w:val="24"/>
          <w:szCs w:val="24"/>
          <w:shd w:val="clear" w:color="auto" w:fill="FFFFFF"/>
        </w:rPr>
        <w:t xml:space="preserve">Kim, I. H., </w:t>
      </w:r>
      <w:proofErr w:type="spellStart"/>
      <w:r w:rsidRPr="00E363CC">
        <w:rPr>
          <w:rFonts w:ascii="Times New Roman" w:hAnsi="Times New Roman" w:cs="Times New Roman"/>
          <w:color w:val="222222"/>
          <w:sz w:val="24"/>
          <w:szCs w:val="24"/>
          <w:shd w:val="clear" w:color="auto" w:fill="FFFFFF"/>
        </w:rPr>
        <w:t>Choi</w:t>
      </w:r>
      <w:proofErr w:type="spellEnd"/>
      <w:r w:rsidRPr="00E363CC">
        <w:rPr>
          <w:rFonts w:ascii="Times New Roman" w:hAnsi="Times New Roman" w:cs="Times New Roman"/>
          <w:color w:val="222222"/>
          <w:sz w:val="24"/>
          <w:szCs w:val="24"/>
          <w:shd w:val="clear" w:color="auto" w:fill="FFFFFF"/>
        </w:rPr>
        <w:t xml:space="preserve">, J. H., </w:t>
      </w:r>
      <w:proofErr w:type="spellStart"/>
      <w:r w:rsidRPr="00E363CC">
        <w:rPr>
          <w:rFonts w:ascii="Times New Roman" w:hAnsi="Times New Roman" w:cs="Times New Roman"/>
          <w:color w:val="222222"/>
          <w:sz w:val="24"/>
          <w:szCs w:val="24"/>
          <w:shd w:val="clear" w:color="auto" w:fill="FFFFFF"/>
        </w:rPr>
        <w:t>Joo</w:t>
      </w:r>
      <w:proofErr w:type="spellEnd"/>
      <w:r w:rsidRPr="00E363CC">
        <w:rPr>
          <w:rFonts w:ascii="Times New Roman" w:hAnsi="Times New Roman" w:cs="Times New Roman"/>
          <w:color w:val="222222"/>
          <w:sz w:val="24"/>
          <w:szCs w:val="24"/>
          <w:shd w:val="clear" w:color="auto" w:fill="FFFFFF"/>
        </w:rPr>
        <w:t xml:space="preserve">, J. O., Kim, Y. K., </w:t>
      </w:r>
      <w:proofErr w:type="spellStart"/>
      <w:r w:rsidRPr="00E363CC">
        <w:rPr>
          <w:rFonts w:ascii="Times New Roman" w:hAnsi="Times New Roman" w:cs="Times New Roman"/>
          <w:color w:val="222222"/>
          <w:sz w:val="24"/>
          <w:szCs w:val="24"/>
          <w:shd w:val="clear" w:color="auto" w:fill="FFFFFF"/>
        </w:rPr>
        <w:t>Choi</w:t>
      </w:r>
      <w:proofErr w:type="spellEnd"/>
      <w:r w:rsidRPr="00E363CC">
        <w:rPr>
          <w:rFonts w:ascii="Times New Roman" w:hAnsi="Times New Roman" w:cs="Times New Roman"/>
          <w:color w:val="222222"/>
          <w:sz w:val="24"/>
          <w:szCs w:val="24"/>
          <w:shd w:val="clear" w:color="auto" w:fill="FFFFFF"/>
        </w:rPr>
        <w:t>, J. W., &amp; Oh, B. K. (2015). Development of a microbe-</w:t>
      </w:r>
      <w:proofErr w:type="spellStart"/>
      <w:r w:rsidRPr="00E363CC">
        <w:rPr>
          <w:rFonts w:ascii="Times New Roman" w:hAnsi="Times New Roman" w:cs="Times New Roman"/>
          <w:color w:val="222222"/>
          <w:sz w:val="24"/>
          <w:szCs w:val="24"/>
          <w:shd w:val="clear" w:color="auto" w:fill="FFFFFF"/>
        </w:rPr>
        <w:t>zeolite</w:t>
      </w:r>
      <w:proofErr w:type="spellEnd"/>
      <w:r w:rsidRPr="00E363CC">
        <w:rPr>
          <w:rFonts w:ascii="Times New Roman" w:hAnsi="Times New Roman" w:cs="Times New Roman"/>
          <w:color w:val="222222"/>
          <w:sz w:val="24"/>
          <w:szCs w:val="24"/>
          <w:shd w:val="clear" w:color="auto" w:fill="FFFFFF"/>
        </w:rPr>
        <w:t xml:space="preserve"> carrier for the effective elimination of heavy metals from seawater. </w:t>
      </w:r>
      <w:r w:rsidRPr="00E363CC">
        <w:rPr>
          <w:rFonts w:ascii="Times New Roman" w:hAnsi="Times New Roman" w:cs="Times New Roman"/>
          <w:i/>
          <w:iCs/>
          <w:color w:val="222222"/>
          <w:sz w:val="24"/>
          <w:szCs w:val="24"/>
          <w:shd w:val="clear" w:color="auto" w:fill="FFFFFF"/>
        </w:rPr>
        <w:t>Journal of microbiology and biotechnology</w:t>
      </w:r>
      <w:r w:rsidRPr="00E363CC">
        <w:rPr>
          <w:rFonts w:ascii="Times New Roman" w:hAnsi="Times New Roman" w:cs="Times New Roman"/>
          <w:color w:val="222222"/>
          <w:sz w:val="24"/>
          <w:szCs w:val="24"/>
          <w:shd w:val="clear" w:color="auto" w:fill="FFFFFF"/>
        </w:rPr>
        <w:t>, </w:t>
      </w:r>
      <w:r w:rsidRPr="00E363CC">
        <w:rPr>
          <w:rFonts w:ascii="Times New Roman" w:hAnsi="Times New Roman" w:cs="Times New Roman"/>
          <w:i/>
          <w:iCs/>
          <w:color w:val="222222"/>
          <w:sz w:val="24"/>
          <w:szCs w:val="24"/>
          <w:shd w:val="clear" w:color="auto" w:fill="FFFFFF"/>
        </w:rPr>
        <w:t>25</w:t>
      </w:r>
      <w:r w:rsidRPr="00E363CC">
        <w:rPr>
          <w:rFonts w:ascii="Times New Roman" w:hAnsi="Times New Roman" w:cs="Times New Roman"/>
          <w:color w:val="222222"/>
          <w:sz w:val="24"/>
          <w:szCs w:val="24"/>
          <w:shd w:val="clear" w:color="auto" w:fill="FFFFFF"/>
        </w:rPr>
        <w:t>(9), 1542-1546.</w:t>
      </w:r>
    </w:p>
    <w:p w:rsidR="00107464" w:rsidRPr="00E363CC" w:rsidRDefault="00107464" w:rsidP="00E363CC">
      <w:pPr>
        <w:pStyle w:val="ListParagraph"/>
        <w:numPr>
          <w:ilvl w:val="0"/>
          <w:numId w:val="13"/>
        </w:numPr>
        <w:shd w:val="clear" w:color="auto" w:fill="FFFFFF"/>
        <w:tabs>
          <w:tab w:val="left" w:pos="2410"/>
        </w:tabs>
        <w:spacing w:after="0"/>
        <w:jc w:val="both"/>
        <w:rPr>
          <w:rFonts w:ascii="Times New Roman" w:hAnsi="Times New Roman" w:cs="Times New Roman"/>
          <w:sz w:val="24"/>
          <w:szCs w:val="24"/>
          <w:shd w:val="clear" w:color="auto" w:fill="FFFFFF"/>
        </w:rPr>
      </w:pPr>
      <w:r w:rsidRPr="00E363CC">
        <w:rPr>
          <w:rFonts w:ascii="Times New Roman" w:hAnsi="Times New Roman" w:cs="Times New Roman"/>
          <w:color w:val="222222"/>
          <w:sz w:val="24"/>
          <w:szCs w:val="24"/>
          <w:shd w:val="clear" w:color="auto" w:fill="FFFFFF"/>
        </w:rPr>
        <w:t xml:space="preserve">Kim, S., Shin, D. S., Lee, T., &amp; Oh, K. B. (2004). </w:t>
      </w:r>
      <w:proofErr w:type="spellStart"/>
      <w:r w:rsidRPr="00E363CC">
        <w:rPr>
          <w:rFonts w:ascii="Times New Roman" w:hAnsi="Times New Roman" w:cs="Times New Roman"/>
          <w:color w:val="222222"/>
          <w:sz w:val="24"/>
          <w:szCs w:val="24"/>
          <w:shd w:val="clear" w:color="auto" w:fill="FFFFFF"/>
        </w:rPr>
        <w:t>Periconicins</w:t>
      </w:r>
      <w:proofErr w:type="spellEnd"/>
      <w:r w:rsidRPr="00E363CC">
        <w:rPr>
          <w:rFonts w:ascii="Times New Roman" w:hAnsi="Times New Roman" w:cs="Times New Roman"/>
          <w:color w:val="222222"/>
          <w:sz w:val="24"/>
          <w:szCs w:val="24"/>
          <w:shd w:val="clear" w:color="auto" w:fill="FFFFFF"/>
        </w:rPr>
        <w:t xml:space="preserve">, two new </w:t>
      </w:r>
      <w:proofErr w:type="spellStart"/>
      <w:r w:rsidRPr="00E363CC">
        <w:rPr>
          <w:rFonts w:ascii="Times New Roman" w:hAnsi="Times New Roman" w:cs="Times New Roman"/>
          <w:color w:val="222222"/>
          <w:sz w:val="24"/>
          <w:szCs w:val="24"/>
          <w:shd w:val="clear" w:color="auto" w:fill="FFFFFF"/>
        </w:rPr>
        <w:t>fusicoccane</w:t>
      </w:r>
      <w:proofErr w:type="spellEnd"/>
      <w:r w:rsidRPr="00E363CC">
        <w:rPr>
          <w:rFonts w:ascii="Times New Roman" w:hAnsi="Times New Roman" w:cs="Times New Roman"/>
          <w:color w:val="222222"/>
          <w:sz w:val="24"/>
          <w:szCs w:val="24"/>
          <w:shd w:val="clear" w:color="auto" w:fill="FFFFFF"/>
        </w:rPr>
        <w:t xml:space="preserve"> diterpenes produced by an </w:t>
      </w:r>
      <w:proofErr w:type="spellStart"/>
      <w:r w:rsidRPr="00E363CC">
        <w:rPr>
          <w:rFonts w:ascii="Times New Roman" w:hAnsi="Times New Roman" w:cs="Times New Roman"/>
          <w:color w:val="222222"/>
          <w:sz w:val="24"/>
          <w:szCs w:val="24"/>
          <w:shd w:val="clear" w:color="auto" w:fill="FFFFFF"/>
        </w:rPr>
        <w:t>endophytic</w:t>
      </w:r>
      <w:proofErr w:type="spellEnd"/>
      <w:r w:rsidRPr="00E363CC">
        <w:rPr>
          <w:rFonts w:ascii="Times New Roman" w:hAnsi="Times New Roman" w:cs="Times New Roman"/>
          <w:color w:val="222222"/>
          <w:sz w:val="24"/>
          <w:szCs w:val="24"/>
          <w:shd w:val="clear" w:color="auto" w:fill="FFFFFF"/>
        </w:rPr>
        <w:t xml:space="preserve"> fungus </w:t>
      </w:r>
      <w:proofErr w:type="spellStart"/>
      <w:r w:rsidRPr="00E363CC">
        <w:rPr>
          <w:rFonts w:ascii="Times New Roman" w:hAnsi="Times New Roman" w:cs="Times New Roman"/>
          <w:i/>
          <w:color w:val="222222"/>
          <w:sz w:val="24"/>
          <w:szCs w:val="24"/>
          <w:shd w:val="clear" w:color="auto" w:fill="FFFFFF"/>
        </w:rPr>
        <w:t>Periconia</w:t>
      </w:r>
      <w:proofErr w:type="spellEnd"/>
      <w:r w:rsidRPr="00E363CC">
        <w:rPr>
          <w:rFonts w:ascii="Times New Roman" w:hAnsi="Times New Roman" w:cs="Times New Roman"/>
          <w:color w:val="222222"/>
          <w:sz w:val="24"/>
          <w:szCs w:val="24"/>
          <w:shd w:val="clear" w:color="auto" w:fill="FFFFFF"/>
        </w:rPr>
        <w:t xml:space="preserve"> sp. with antibacterial activity. </w:t>
      </w:r>
      <w:r w:rsidRPr="00E363CC">
        <w:rPr>
          <w:rFonts w:ascii="Times New Roman" w:hAnsi="Times New Roman" w:cs="Times New Roman"/>
          <w:i/>
          <w:iCs/>
          <w:color w:val="222222"/>
          <w:sz w:val="24"/>
          <w:szCs w:val="24"/>
          <w:shd w:val="clear" w:color="auto" w:fill="FFFFFF"/>
        </w:rPr>
        <w:t>Journal of natural products</w:t>
      </w:r>
      <w:r w:rsidRPr="00E363CC">
        <w:rPr>
          <w:rFonts w:ascii="Times New Roman" w:hAnsi="Times New Roman" w:cs="Times New Roman"/>
          <w:color w:val="222222"/>
          <w:sz w:val="24"/>
          <w:szCs w:val="24"/>
          <w:shd w:val="clear" w:color="auto" w:fill="FFFFFF"/>
        </w:rPr>
        <w:t>, </w:t>
      </w:r>
      <w:r w:rsidRPr="00E363CC">
        <w:rPr>
          <w:rFonts w:ascii="Times New Roman" w:hAnsi="Times New Roman" w:cs="Times New Roman"/>
          <w:i/>
          <w:iCs/>
          <w:color w:val="222222"/>
          <w:sz w:val="24"/>
          <w:szCs w:val="24"/>
          <w:shd w:val="clear" w:color="auto" w:fill="FFFFFF"/>
        </w:rPr>
        <w:t>67</w:t>
      </w:r>
      <w:r w:rsidRPr="00E363CC">
        <w:rPr>
          <w:rFonts w:ascii="Times New Roman" w:hAnsi="Times New Roman" w:cs="Times New Roman"/>
          <w:color w:val="222222"/>
          <w:sz w:val="24"/>
          <w:szCs w:val="24"/>
          <w:shd w:val="clear" w:color="auto" w:fill="FFFFFF"/>
        </w:rPr>
        <w:t>(3), 448-450.</w:t>
      </w:r>
    </w:p>
    <w:p w:rsidR="0027649E" w:rsidRPr="00E363CC" w:rsidRDefault="00107464" w:rsidP="00E363CC">
      <w:pPr>
        <w:pStyle w:val="ListParagraph"/>
        <w:numPr>
          <w:ilvl w:val="0"/>
          <w:numId w:val="13"/>
        </w:numPr>
        <w:shd w:val="clear" w:color="auto" w:fill="FFFFFF"/>
        <w:tabs>
          <w:tab w:val="left" w:pos="2410"/>
        </w:tabs>
        <w:spacing w:after="0"/>
        <w:jc w:val="both"/>
        <w:rPr>
          <w:rFonts w:ascii="Times New Roman" w:hAnsi="Times New Roman" w:cs="Times New Roman"/>
          <w:sz w:val="24"/>
          <w:szCs w:val="24"/>
          <w:shd w:val="clear" w:color="auto" w:fill="FFFFFF"/>
        </w:rPr>
      </w:pPr>
      <w:r w:rsidRPr="00E363CC">
        <w:rPr>
          <w:rFonts w:ascii="Times New Roman" w:hAnsi="Times New Roman" w:cs="Times New Roman"/>
          <w:color w:val="222222"/>
          <w:sz w:val="24"/>
          <w:szCs w:val="24"/>
          <w:shd w:val="clear" w:color="auto" w:fill="FFFFFF"/>
        </w:rPr>
        <w:t xml:space="preserve">Krishnamurthy, Y. L., &amp; </w:t>
      </w:r>
      <w:proofErr w:type="spellStart"/>
      <w:r w:rsidRPr="00E363CC">
        <w:rPr>
          <w:rFonts w:ascii="Times New Roman" w:hAnsi="Times New Roman" w:cs="Times New Roman"/>
          <w:color w:val="222222"/>
          <w:sz w:val="24"/>
          <w:szCs w:val="24"/>
          <w:shd w:val="clear" w:color="auto" w:fill="FFFFFF"/>
        </w:rPr>
        <w:t>Naik</w:t>
      </w:r>
      <w:proofErr w:type="spellEnd"/>
      <w:r w:rsidRPr="00E363CC">
        <w:rPr>
          <w:rFonts w:ascii="Times New Roman" w:hAnsi="Times New Roman" w:cs="Times New Roman"/>
          <w:color w:val="222222"/>
          <w:sz w:val="24"/>
          <w:szCs w:val="24"/>
          <w:shd w:val="clear" w:color="auto" w:fill="FFFFFF"/>
        </w:rPr>
        <w:t>, B. S. (2017). Endophytic fungi bioremediation. In </w:t>
      </w:r>
      <w:r w:rsidRPr="00E363CC">
        <w:rPr>
          <w:rFonts w:ascii="Times New Roman" w:hAnsi="Times New Roman" w:cs="Times New Roman"/>
          <w:i/>
          <w:iCs/>
          <w:color w:val="222222"/>
          <w:sz w:val="24"/>
          <w:szCs w:val="24"/>
          <w:shd w:val="clear" w:color="auto" w:fill="FFFFFF"/>
        </w:rPr>
        <w:t>Endophytes: Crop Productivity and Protection</w:t>
      </w:r>
      <w:r w:rsidRPr="00E363CC">
        <w:rPr>
          <w:rFonts w:ascii="Times New Roman" w:hAnsi="Times New Roman" w:cs="Times New Roman"/>
          <w:color w:val="222222"/>
          <w:sz w:val="24"/>
          <w:szCs w:val="24"/>
          <w:shd w:val="clear" w:color="auto" w:fill="FFFFFF"/>
        </w:rPr>
        <w:t> (pp. 47-60). Springer, Cham.</w:t>
      </w:r>
    </w:p>
    <w:p w:rsidR="00DF6C46" w:rsidRPr="00E363CC" w:rsidRDefault="00107464" w:rsidP="00E363CC">
      <w:pPr>
        <w:pStyle w:val="ListParagraph"/>
        <w:numPr>
          <w:ilvl w:val="0"/>
          <w:numId w:val="13"/>
        </w:numPr>
        <w:shd w:val="clear" w:color="auto" w:fill="FFFFFF"/>
        <w:tabs>
          <w:tab w:val="left" w:pos="2410"/>
        </w:tabs>
        <w:spacing w:after="0"/>
        <w:jc w:val="both"/>
        <w:rPr>
          <w:rFonts w:ascii="Times New Roman" w:hAnsi="Times New Roman" w:cs="Times New Roman"/>
          <w:sz w:val="24"/>
          <w:szCs w:val="24"/>
          <w:shd w:val="clear" w:color="auto" w:fill="FFFFFF"/>
        </w:rPr>
      </w:pPr>
      <w:r w:rsidRPr="00E363CC">
        <w:rPr>
          <w:rFonts w:ascii="Times New Roman" w:hAnsi="Times New Roman" w:cs="Times New Roman"/>
          <w:color w:val="222222"/>
          <w:sz w:val="24"/>
          <w:szCs w:val="24"/>
          <w:shd w:val="clear" w:color="auto" w:fill="FFFFFF"/>
        </w:rPr>
        <w:t>Lambert, M., Leven, B. A., &amp; Green, R. M. (2000). New methods of cleaning up heavy metal in soils and water. </w:t>
      </w:r>
      <w:r w:rsidRPr="00E363CC">
        <w:rPr>
          <w:rFonts w:ascii="Times New Roman" w:hAnsi="Times New Roman" w:cs="Times New Roman"/>
          <w:i/>
          <w:iCs/>
          <w:color w:val="222222"/>
          <w:sz w:val="24"/>
          <w:szCs w:val="24"/>
          <w:shd w:val="clear" w:color="auto" w:fill="FFFFFF"/>
        </w:rPr>
        <w:t>Environmental science and technology briefs for citizens. Kansas State University, Manhattan, KS</w:t>
      </w:r>
      <w:r w:rsidRPr="00E363CC">
        <w:rPr>
          <w:rFonts w:ascii="Times New Roman" w:hAnsi="Times New Roman" w:cs="Times New Roman"/>
          <w:color w:val="222222"/>
          <w:sz w:val="24"/>
          <w:szCs w:val="24"/>
          <w:shd w:val="clear" w:color="auto" w:fill="FFFFFF"/>
        </w:rPr>
        <w:t>.</w:t>
      </w:r>
    </w:p>
    <w:p w:rsidR="0027649E" w:rsidRPr="00E363CC" w:rsidRDefault="00107464" w:rsidP="00E363CC">
      <w:pPr>
        <w:pStyle w:val="ListParagraph"/>
        <w:numPr>
          <w:ilvl w:val="0"/>
          <w:numId w:val="13"/>
        </w:numPr>
        <w:shd w:val="clear" w:color="auto" w:fill="FFFFFF"/>
        <w:tabs>
          <w:tab w:val="left" w:pos="2410"/>
        </w:tabs>
        <w:spacing w:after="0"/>
        <w:jc w:val="both"/>
        <w:rPr>
          <w:rFonts w:ascii="Times New Roman" w:hAnsi="Times New Roman" w:cs="Times New Roman"/>
          <w:sz w:val="24"/>
          <w:szCs w:val="24"/>
          <w:shd w:val="clear" w:color="auto" w:fill="FFFFFF"/>
        </w:rPr>
      </w:pPr>
      <w:r w:rsidRPr="00E363CC">
        <w:rPr>
          <w:rFonts w:ascii="Times New Roman" w:hAnsi="Times New Roman" w:cs="Times New Roman"/>
          <w:color w:val="222222"/>
          <w:sz w:val="24"/>
          <w:szCs w:val="24"/>
          <w:shd w:val="clear" w:color="auto" w:fill="FFFFFF"/>
        </w:rPr>
        <w:t xml:space="preserve"> Li, H. Y., Li, D. W., He, C. M., Zhou, Z. P., Mei, T., &amp; </w:t>
      </w:r>
      <w:proofErr w:type="spellStart"/>
      <w:r w:rsidRPr="00E363CC">
        <w:rPr>
          <w:rFonts w:ascii="Times New Roman" w:hAnsi="Times New Roman" w:cs="Times New Roman"/>
          <w:color w:val="222222"/>
          <w:sz w:val="24"/>
          <w:szCs w:val="24"/>
          <w:shd w:val="clear" w:color="auto" w:fill="FFFFFF"/>
        </w:rPr>
        <w:t>Xu</w:t>
      </w:r>
      <w:proofErr w:type="spellEnd"/>
      <w:r w:rsidRPr="00E363CC">
        <w:rPr>
          <w:rFonts w:ascii="Times New Roman" w:hAnsi="Times New Roman" w:cs="Times New Roman"/>
          <w:color w:val="222222"/>
          <w:sz w:val="24"/>
          <w:szCs w:val="24"/>
          <w:shd w:val="clear" w:color="auto" w:fill="FFFFFF"/>
        </w:rPr>
        <w:t xml:space="preserve">, H. M. (2012). Diversity and heavy metal tolerance of endophytic fungi from six dominant plant species in a </w:t>
      </w:r>
      <w:proofErr w:type="spellStart"/>
      <w:r w:rsidRPr="00E363CC">
        <w:rPr>
          <w:rFonts w:ascii="Times New Roman" w:hAnsi="Times New Roman" w:cs="Times New Roman"/>
          <w:color w:val="222222"/>
          <w:sz w:val="24"/>
          <w:szCs w:val="24"/>
          <w:shd w:val="clear" w:color="auto" w:fill="FFFFFF"/>
        </w:rPr>
        <w:t>Pb</w:t>
      </w:r>
      <w:proofErr w:type="spellEnd"/>
      <w:r w:rsidRPr="00E363CC">
        <w:rPr>
          <w:rFonts w:ascii="Times New Roman" w:hAnsi="Times New Roman" w:cs="Times New Roman"/>
          <w:color w:val="222222"/>
          <w:sz w:val="24"/>
          <w:szCs w:val="24"/>
          <w:shd w:val="clear" w:color="auto" w:fill="FFFFFF"/>
        </w:rPr>
        <w:t>–Zn mine wasteland in China. </w:t>
      </w:r>
      <w:r w:rsidRPr="00E363CC">
        <w:rPr>
          <w:rFonts w:ascii="Times New Roman" w:hAnsi="Times New Roman" w:cs="Times New Roman"/>
          <w:i/>
          <w:iCs/>
          <w:color w:val="222222"/>
          <w:sz w:val="24"/>
          <w:szCs w:val="24"/>
          <w:shd w:val="clear" w:color="auto" w:fill="FFFFFF"/>
        </w:rPr>
        <w:t>Fungal Ecology</w:t>
      </w:r>
      <w:r w:rsidRPr="00E363CC">
        <w:rPr>
          <w:rFonts w:ascii="Times New Roman" w:hAnsi="Times New Roman" w:cs="Times New Roman"/>
          <w:color w:val="222222"/>
          <w:sz w:val="24"/>
          <w:szCs w:val="24"/>
          <w:shd w:val="clear" w:color="auto" w:fill="FFFFFF"/>
        </w:rPr>
        <w:t>, </w:t>
      </w:r>
      <w:r w:rsidRPr="00E363CC">
        <w:rPr>
          <w:rFonts w:ascii="Times New Roman" w:hAnsi="Times New Roman" w:cs="Times New Roman"/>
          <w:i/>
          <w:iCs/>
          <w:color w:val="222222"/>
          <w:sz w:val="24"/>
          <w:szCs w:val="24"/>
          <w:shd w:val="clear" w:color="auto" w:fill="FFFFFF"/>
        </w:rPr>
        <w:t>5</w:t>
      </w:r>
      <w:r w:rsidRPr="00E363CC">
        <w:rPr>
          <w:rFonts w:ascii="Times New Roman" w:hAnsi="Times New Roman" w:cs="Times New Roman"/>
          <w:color w:val="222222"/>
          <w:sz w:val="24"/>
          <w:szCs w:val="24"/>
          <w:shd w:val="clear" w:color="auto" w:fill="FFFFFF"/>
        </w:rPr>
        <w:t>(3), 309-315</w:t>
      </w:r>
      <w:r w:rsidR="0027649E" w:rsidRPr="00E363CC">
        <w:rPr>
          <w:rFonts w:ascii="Times New Roman" w:hAnsi="Times New Roman" w:cs="Times New Roman"/>
          <w:color w:val="222222"/>
          <w:sz w:val="24"/>
          <w:szCs w:val="24"/>
          <w:shd w:val="clear" w:color="auto" w:fill="FFFFFF"/>
        </w:rPr>
        <w:t>.</w:t>
      </w:r>
    </w:p>
    <w:p w:rsidR="00DF6C46" w:rsidRPr="00E363CC" w:rsidRDefault="00107464" w:rsidP="00E363CC">
      <w:pPr>
        <w:pStyle w:val="ListParagraph"/>
        <w:numPr>
          <w:ilvl w:val="0"/>
          <w:numId w:val="13"/>
        </w:numPr>
        <w:shd w:val="clear" w:color="auto" w:fill="FFFFFF"/>
        <w:tabs>
          <w:tab w:val="left" w:pos="2410"/>
        </w:tabs>
        <w:spacing w:after="0"/>
        <w:jc w:val="both"/>
        <w:rPr>
          <w:rFonts w:ascii="Times New Roman" w:hAnsi="Times New Roman" w:cs="Times New Roman"/>
          <w:sz w:val="24"/>
          <w:szCs w:val="24"/>
          <w:shd w:val="clear" w:color="auto" w:fill="FFFFFF"/>
        </w:rPr>
      </w:pPr>
      <w:r w:rsidRPr="00E363CC">
        <w:rPr>
          <w:rFonts w:ascii="Times New Roman" w:hAnsi="Times New Roman" w:cs="Times New Roman"/>
          <w:color w:val="222222"/>
          <w:sz w:val="24"/>
          <w:szCs w:val="24"/>
          <w:shd w:val="clear" w:color="auto" w:fill="FFFFFF"/>
        </w:rPr>
        <w:t xml:space="preserve">Li, H. Y., Wei, D. Q., </w:t>
      </w:r>
      <w:proofErr w:type="spellStart"/>
      <w:r w:rsidRPr="00E363CC">
        <w:rPr>
          <w:rFonts w:ascii="Times New Roman" w:hAnsi="Times New Roman" w:cs="Times New Roman"/>
          <w:color w:val="222222"/>
          <w:sz w:val="24"/>
          <w:szCs w:val="24"/>
          <w:shd w:val="clear" w:color="auto" w:fill="FFFFFF"/>
        </w:rPr>
        <w:t>Shen</w:t>
      </w:r>
      <w:proofErr w:type="spellEnd"/>
      <w:r w:rsidRPr="00E363CC">
        <w:rPr>
          <w:rFonts w:ascii="Times New Roman" w:hAnsi="Times New Roman" w:cs="Times New Roman"/>
          <w:color w:val="222222"/>
          <w:sz w:val="24"/>
          <w:szCs w:val="24"/>
          <w:shd w:val="clear" w:color="auto" w:fill="FFFFFF"/>
        </w:rPr>
        <w:t>, M., &amp; Zhou, Z. P. (2012). Endophytes and their role in phytoremediation. </w:t>
      </w:r>
      <w:r w:rsidRPr="00E363CC">
        <w:rPr>
          <w:rFonts w:ascii="Times New Roman" w:hAnsi="Times New Roman" w:cs="Times New Roman"/>
          <w:i/>
          <w:iCs/>
          <w:color w:val="222222"/>
          <w:sz w:val="24"/>
          <w:szCs w:val="24"/>
          <w:shd w:val="clear" w:color="auto" w:fill="FFFFFF"/>
        </w:rPr>
        <w:t>Fungal Diversity</w:t>
      </w:r>
      <w:r w:rsidRPr="00E363CC">
        <w:rPr>
          <w:rFonts w:ascii="Times New Roman" w:hAnsi="Times New Roman" w:cs="Times New Roman"/>
          <w:color w:val="222222"/>
          <w:sz w:val="24"/>
          <w:szCs w:val="24"/>
          <w:shd w:val="clear" w:color="auto" w:fill="FFFFFF"/>
        </w:rPr>
        <w:t>, </w:t>
      </w:r>
      <w:r w:rsidRPr="00E363CC">
        <w:rPr>
          <w:rFonts w:ascii="Times New Roman" w:hAnsi="Times New Roman" w:cs="Times New Roman"/>
          <w:i/>
          <w:iCs/>
          <w:color w:val="222222"/>
          <w:sz w:val="24"/>
          <w:szCs w:val="24"/>
          <w:shd w:val="clear" w:color="auto" w:fill="FFFFFF"/>
        </w:rPr>
        <w:t>54</w:t>
      </w:r>
      <w:r w:rsidRPr="00E363CC">
        <w:rPr>
          <w:rFonts w:ascii="Times New Roman" w:hAnsi="Times New Roman" w:cs="Times New Roman"/>
          <w:color w:val="222222"/>
          <w:sz w:val="24"/>
          <w:szCs w:val="24"/>
          <w:shd w:val="clear" w:color="auto" w:fill="FFFFFF"/>
        </w:rPr>
        <w:t>(1), 11-18.</w:t>
      </w:r>
      <w:r w:rsidRPr="00E363CC">
        <w:rPr>
          <w:rFonts w:ascii="Times New Roman" w:hAnsi="Times New Roman" w:cs="Times New Roman"/>
          <w:sz w:val="24"/>
          <w:szCs w:val="24"/>
        </w:rPr>
        <w:t xml:space="preserve">194. </w:t>
      </w:r>
    </w:p>
    <w:p w:rsidR="001E3689" w:rsidRPr="00E363CC" w:rsidRDefault="00107464" w:rsidP="00E363CC">
      <w:pPr>
        <w:pStyle w:val="ListParagraph"/>
        <w:numPr>
          <w:ilvl w:val="0"/>
          <w:numId w:val="13"/>
        </w:numPr>
        <w:shd w:val="clear" w:color="auto" w:fill="FFFFFF"/>
        <w:tabs>
          <w:tab w:val="left" w:pos="2410"/>
        </w:tabs>
        <w:spacing w:after="0"/>
        <w:jc w:val="both"/>
        <w:rPr>
          <w:rFonts w:ascii="Times New Roman" w:hAnsi="Times New Roman" w:cs="Times New Roman"/>
          <w:sz w:val="24"/>
          <w:szCs w:val="24"/>
          <w:shd w:val="clear" w:color="auto" w:fill="FFFFFF"/>
        </w:rPr>
      </w:pPr>
      <w:r w:rsidRPr="00E363CC">
        <w:rPr>
          <w:rFonts w:ascii="Times New Roman" w:hAnsi="Times New Roman" w:cs="Times New Roman"/>
          <w:color w:val="222222"/>
          <w:sz w:val="24"/>
          <w:szCs w:val="24"/>
          <w:shd w:val="clear" w:color="auto" w:fill="FFFFFF"/>
        </w:rPr>
        <w:lastRenderedPageBreak/>
        <w:t>Long, X. X., Yang, X. E., &amp; Ni, W. Z. (2002). Current status and perspective on phytoremediation of heavy metal polluted soils. </w:t>
      </w:r>
      <w:r w:rsidRPr="00E363CC">
        <w:rPr>
          <w:rFonts w:ascii="Times New Roman" w:hAnsi="Times New Roman" w:cs="Times New Roman"/>
          <w:i/>
          <w:iCs/>
          <w:color w:val="222222"/>
          <w:sz w:val="24"/>
          <w:szCs w:val="24"/>
          <w:shd w:val="clear" w:color="auto" w:fill="FFFFFF"/>
        </w:rPr>
        <w:t>Journal of Applied Ecology</w:t>
      </w:r>
      <w:r w:rsidRPr="00E363CC">
        <w:rPr>
          <w:rFonts w:ascii="Times New Roman" w:hAnsi="Times New Roman" w:cs="Times New Roman"/>
          <w:color w:val="222222"/>
          <w:sz w:val="24"/>
          <w:szCs w:val="24"/>
          <w:shd w:val="clear" w:color="auto" w:fill="FFFFFF"/>
        </w:rPr>
        <w:t>, </w:t>
      </w:r>
      <w:r w:rsidRPr="00E363CC">
        <w:rPr>
          <w:rFonts w:ascii="Times New Roman" w:hAnsi="Times New Roman" w:cs="Times New Roman"/>
          <w:i/>
          <w:iCs/>
          <w:color w:val="222222"/>
          <w:sz w:val="24"/>
          <w:szCs w:val="24"/>
          <w:shd w:val="clear" w:color="auto" w:fill="FFFFFF"/>
        </w:rPr>
        <w:t>13</w:t>
      </w:r>
      <w:r w:rsidRPr="00E363CC">
        <w:rPr>
          <w:rFonts w:ascii="Times New Roman" w:hAnsi="Times New Roman" w:cs="Times New Roman"/>
          <w:color w:val="222222"/>
          <w:sz w:val="24"/>
          <w:szCs w:val="24"/>
          <w:shd w:val="clear" w:color="auto" w:fill="FFFFFF"/>
        </w:rPr>
        <w:t>, 757-762.</w:t>
      </w:r>
    </w:p>
    <w:p w:rsidR="00DF6C46" w:rsidRPr="00E363CC" w:rsidRDefault="00107464" w:rsidP="00E363CC">
      <w:pPr>
        <w:pStyle w:val="ListParagraph"/>
        <w:numPr>
          <w:ilvl w:val="0"/>
          <w:numId w:val="13"/>
        </w:numPr>
        <w:shd w:val="clear" w:color="auto" w:fill="FFFFFF"/>
        <w:tabs>
          <w:tab w:val="left" w:pos="2410"/>
        </w:tabs>
        <w:spacing w:after="0"/>
        <w:jc w:val="both"/>
        <w:rPr>
          <w:rFonts w:ascii="Times New Roman" w:hAnsi="Times New Roman" w:cs="Times New Roman"/>
          <w:sz w:val="24"/>
          <w:szCs w:val="24"/>
          <w:shd w:val="clear" w:color="auto" w:fill="FFFFFF"/>
        </w:rPr>
      </w:pPr>
      <w:proofErr w:type="spellStart"/>
      <w:r w:rsidRPr="00E363CC">
        <w:rPr>
          <w:rFonts w:ascii="Times New Roman" w:hAnsi="Times New Roman" w:cs="Times New Roman"/>
          <w:color w:val="222222"/>
          <w:sz w:val="24"/>
          <w:szCs w:val="24"/>
          <w:shd w:val="clear" w:color="auto" w:fill="FFFFFF"/>
        </w:rPr>
        <w:t>Lugtenberg</w:t>
      </w:r>
      <w:proofErr w:type="spellEnd"/>
      <w:r w:rsidRPr="00E363CC">
        <w:rPr>
          <w:rFonts w:ascii="Times New Roman" w:hAnsi="Times New Roman" w:cs="Times New Roman"/>
          <w:color w:val="222222"/>
          <w:sz w:val="24"/>
          <w:szCs w:val="24"/>
          <w:shd w:val="clear" w:color="auto" w:fill="FFFFFF"/>
        </w:rPr>
        <w:t xml:space="preserve">, B. J., </w:t>
      </w:r>
      <w:proofErr w:type="spellStart"/>
      <w:r w:rsidRPr="00E363CC">
        <w:rPr>
          <w:rFonts w:ascii="Times New Roman" w:hAnsi="Times New Roman" w:cs="Times New Roman"/>
          <w:color w:val="222222"/>
          <w:sz w:val="24"/>
          <w:szCs w:val="24"/>
          <w:shd w:val="clear" w:color="auto" w:fill="FFFFFF"/>
        </w:rPr>
        <w:t>Caradus</w:t>
      </w:r>
      <w:proofErr w:type="spellEnd"/>
      <w:r w:rsidRPr="00E363CC">
        <w:rPr>
          <w:rFonts w:ascii="Times New Roman" w:hAnsi="Times New Roman" w:cs="Times New Roman"/>
          <w:color w:val="222222"/>
          <w:sz w:val="24"/>
          <w:szCs w:val="24"/>
          <w:shd w:val="clear" w:color="auto" w:fill="FFFFFF"/>
        </w:rPr>
        <w:t>, J. R., &amp; Johnson, L. J. (2016). Fungal endophytes for sustainable crop production. </w:t>
      </w:r>
      <w:r w:rsidRPr="00E363CC">
        <w:rPr>
          <w:rFonts w:ascii="Times New Roman" w:hAnsi="Times New Roman" w:cs="Times New Roman"/>
          <w:i/>
          <w:iCs/>
          <w:color w:val="222222"/>
          <w:sz w:val="24"/>
          <w:szCs w:val="24"/>
          <w:shd w:val="clear" w:color="auto" w:fill="FFFFFF"/>
        </w:rPr>
        <w:t>FEMS microbiology ecology</w:t>
      </w:r>
      <w:r w:rsidRPr="00E363CC">
        <w:rPr>
          <w:rFonts w:ascii="Times New Roman" w:hAnsi="Times New Roman" w:cs="Times New Roman"/>
          <w:color w:val="222222"/>
          <w:sz w:val="24"/>
          <w:szCs w:val="24"/>
          <w:shd w:val="clear" w:color="auto" w:fill="FFFFFF"/>
        </w:rPr>
        <w:t>, </w:t>
      </w:r>
      <w:r w:rsidRPr="00E363CC">
        <w:rPr>
          <w:rFonts w:ascii="Times New Roman" w:hAnsi="Times New Roman" w:cs="Times New Roman"/>
          <w:i/>
          <w:iCs/>
          <w:color w:val="222222"/>
          <w:sz w:val="24"/>
          <w:szCs w:val="24"/>
          <w:shd w:val="clear" w:color="auto" w:fill="FFFFFF"/>
        </w:rPr>
        <w:t>92</w:t>
      </w:r>
      <w:r w:rsidRPr="00E363CC">
        <w:rPr>
          <w:rFonts w:ascii="Times New Roman" w:hAnsi="Times New Roman" w:cs="Times New Roman"/>
          <w:color w:val="222222"/>
          <w:sz w:val="24"/>
          <w:szCs w:val="24"/>
          <w:shd w:val="clear" w:color="auto" w:fill="FFFFFF"/>
        </w:rPr>
        <w:t>(12).</w:t>
      </w:r>
    </w:p>
    <w:p w:rsidR="00DF6C46" w:rsidRPr="00E363CC" w:rsidRDefault="00107464" w:rsidP="00E363CC">
      <w:pPr>
        <w:pStyle w:val="ListParagraph"/>
        <w:numPr>
          <w:ilvl w:val="0"/>
          <w:numId w:val="13"/>
        </w:numPr>
        <w:shd w:val="clear" w:color="auto" w:fill="FFFFFF"/>
        <w:tabs>
          <w:tab w:val="left" w:pos="2410"/>
        </w:tabs>
        <w:spacing w:after="0"/>
        <w:jc w:val="both"/>
        <w:rPr>
          <w:rFonts w:ascii="Times New Roman" w:hAnsi="Times New Roman" w:cs="Times New Roman"/>
          <w:sz w:val="24"/>
          <w:szCs w:val="24"/>
          <w:shd w:val="clear" w:color="auto" w:fill="FFFFFF"/>
        </w:rPr>
      </w:pPr>
      <w:r w:rsidRPr="00E363CC">
        <w:rPr>
          <w:rFonts w:ascii="Times New Roman" w:hAnsi="Times New Roman" w:cs="Times New Roman"/>
          <w:color w:val="222222"/>
          <w:sz w:val="24"/>
          <w:szCs w:val="24"/>
          <w:shd w:val="clear" w:color="auto" w:fill="FFFFFF"/>
        </w:rPr>
        <w:t xml:space="preserve">Lung, M. Y., &amp; Hsieh, C. W. (2011). Antioxidant property and production of </w:t>
      </w:r>
      <w:proofErr w:type="spellStart"/>
      <w:r w:rsidRPr="00E363CC">
        <w:rPr>
          <w:rFonts w:ascii="Times New Roman" w:hAnsi="Times New Roman" w:cs="Times New Roman"/>
          <w:color w:val="222222"/>
          <w:sz w:val="24"/>
          <w:szCs w:val="24"/>
          <w:shd w:val="clear" w:color="auto" w:fill="FFFFFF"/>
        </w:rPr>
        <w:t>exopolysaccharide</w:t>
      </w:r>
      <w:proofErr w:type="spellEnd"/>
      <w:r w:rsidRPr="00E363CC">
        <w:rPr>
          <w:rFonts w:ascii="Times New Roman" w:hAnsi="Times New Roman" w:cs="Times New Roman"/>
          <w:color w:val="222222"/>
          <w:sz w:val="24"/>
          <w:szCs w:val="24"/>
          <w:shd w:val="clear" w:color="auto" w:fill="FFFFFF"/>
        </w:rPr>
        <w:t xml:space="preserve"> from </w:t>
      </w:r>
      <w:proofErr w:type="spellStart"/>
      <w:r w:rsidRPr="00E363CC">
        <w:rPr>
          <w:rFonts w:ascii="Times New Roman" w:hAnsi="Times New Roman" w:cs="Times New Roman"/>
          <w:color w:val="222222"/>
          <w:sz w:val="24"/>
          <w:szCs w:val="24"/>
          <w:shd w:val="clear" w:color="auto" w:fill="FFFFFF"/>
        </w:rPr>
        <w:t>Armillaria</w:t>
      </w:r>
      <w:proofErr w:type="spellEnd"/>
      <w:r w:rsidRPr="00E363CC">
        <w:rPr>
          <w:rFonts w:ascii="Times New Roman" w:hAnsi="Times New Roman" w:cs="Times New Roman"/>
          <w:color w:val="222222"/>
          <w:sz w:val="24"/>
          <w:szCs w:val="24"/>
          <w:shd w:val="clear" w:color="auto" w:fill="FFFFFF"/>
        </w:rPr>
        <w:t xml:space="preserve"> </w:t>
      </w:r>
      <w:proofErr w:type="spellStart"/>
      <w:r w:rsidRPr="00E363CC">
        <w:rPr>
          <w:rFonts w:ascii="Times New Roman" w:hAnsi="Times New Roman" w:cs="Times New Roman"/>
          <w:color w:val="222222"/>
          <w:sz w:val="24"/>
          <w:szCs w:val="24"/>
          <w:shd w:val="clear" w:color="auto" w:fill="FFFFFF"/>
        </w:rPr>
        <w:t>mellea</w:t>
      </w:r>
      <w:proofErr w:type="spellEnd"/>
      <w:r w:rsidRPr="00E363CC">
        <w:rPr>
          <w:rFonts w:ascii="Times New Roman" w:hAnsi="Times New Roman" w:cs="Times New Roman"/>
          <w:color w:val="222222"/>
          <w:sz w:val="24"/>
          <w:szCs w:val="24"/>
          <w:shd w:val="clear" w:color="auto" w:fill="FFFFFF"/>
        </w:rPr>
        <w:t xml:space="preserve"> in submerged cultures: effect of culture aeration rate. </w:t>
      </w:r>
      <w:r w:rsidRPr="00E363CC">
        <w:rPr>
          <w:rFonts w:ascii="Times New Roman" w:hAnsi="Times New Roman" w:cs="Times New Roman"/>
          <w:i/>
          <w:iCs/>
          <w:color w:val="222222"/>
          <w:sz w:val="24"/>
          <w:szCs w:val="24"/>
          <w:shd w:val="clear" w:color="auto" w:fill="FFFFFF"/>
        </w:rPr>
        <w:t>Engineering in Life Sciences</w:t>
      </w:r>
      <w:r w:rsidRPr="00E363CC">
        <w:rPr>
          <w:rFonts w:ascii="Times New Roman" w:hAnsi="Times New Roman" w:cs="Times New Roman"/>
          <w:color w:val="222222"/>
          <w:sz w:val="24"/>
          <w:szCs w:val="24"/>
          <w:shd w:val="clear" w:color="auto" w:fill="FFFFFF"/>
        </w:rPr>
        <w:t>, </w:t>
      </w:r>
      <w:r w:rsidRPr="00E363CC">
        <w:rPr>
          <w:rFonts w:ascii="Times New Roman" w:hAnsi="Times New Roman" w:cs="Times New Roman"/>
          <w:i/>
          <w:iCs/>
          <w:color w:val="222222"/>
          <w:sz w:val="24"/>
          <w:szCs w:val="24"/>
          <w:shd w:val="clear" w:color="auto" w:fill="FFFFFF"/>
        </w:rPr>
        <w:t>11</w:t>
      </w:r>
      <w:r w:rsidRPr="00E363CC">
        <w:rPr>
          <w:rFonts w:ascii="Times New Roman" w:hAnsi="Times New Roman" w:cs="Times New Roman"/>
          <w:color w:val="222222"/>
          <w:sz w:val="24"/>
          <w:szCs w:val="24"/>
          <w:shd w:val="clear" w:color="auto" w:fill="FFFFFF"/>
        </w:rPr>
        <w:t>(5), 482-490.</w:t>
      </w:r>
    </w:p>
    <w:p w:rsidR="00DF6C46" w:rsidRPr="00E363CC" w:rsidRDefault="00107464" w:rsidP="00E363CC">
      <w:pPr>
        <w:pStyle w:val="ListParagraph"/>
        <w:numPr>
          <w:ilvl w:val="0"/>
          <w:numId w:val="13"/>
        </w:numPr>
        <w:shd w:val="clear" w:color="auto" w:fill="FFFFFF"/>
        <w:tabs>
          <w:tab w:val="left" w:pos="2410"/>
        </w:tabs>
        <w:spacing w:after="0"/>
        <w:jc w:val="both"/>
        <w:rPr>
          <w:rFonts w:ascii="Times New Roman" w:hAnsi="Times New Roman" w:cs="Times New Roman"/>
          <w:sz w:val="24"/>
          <w:szCs w:val="24"/>
          <w:shd w:val="clear" w:color="auto" w:fill="FFFFFF"/>
        </w:rPr>
      </w:pPr>
      <w:proofErr w:type="spellStart"/>
      <w:r w:rsidRPr="00E363CC">
        <w:rPr>
          <w:rFonts w:ascii="Times New Roman" w:hAnsi="Times New Roman" w:cs="Times New Roman"/>
          <w:color w:val="222222"/>
          <w:sz w:val="24"/>
          <w:szCs w:val="24"/>
          <w:shd w:val="clear" w:color="auto" w:fill="FFFFFF"/>
        </w:rPr>
        <w:t>Mahurpawar</w:t>
      </w:r>
      <w:proofErr w:type="spellEnd"/>
      <w:r w:rsidRPr="00E363CC">
        <w:rPr>
          <w:rFonts w:ascii="Times New Roman" w:hAnsi="Times New Roman" w:cs="Times New Roman"/>
          <w:color w:val="222222"/>
          <w:sz w:val="24"/>
          <w:szCs w:val="24"/>
          <w:shd w:val="clear" w:color="auto" w:fill="FFFFFF"/>
        </w:rPr>
        <w:t>, M. (2015). Effects of heavy metals on human health. </w:t>
      </w:r>
      <w:r w:rsidRPr="00E363CC">
        <w:rPr>
          <w:rFonts w:ascii="Times New Roman" w:hAnsi="Times New Roman" w:cs="Times New Roman"/>
          <w:i/>
          <w:iCs/>
          <w:color w:val="222222"/>
          <w:sz w:val="24"/>
          <w:szCs w:val="24"/>
          <w:shd w:val="clear" w:color="auto" w:fill="FFFFFF"/>
        </w:rPr>
        <w:t xml:space="preserve">International Journal of </w:t>
      </w:r>
      <w:proofErr w:type="spellStart"/>
      <w:r w:rsidRPr="00E363CC">
        <w:rPr>
          <w:rFonts w:ascii="Times New Roman" w:hAnsi="Times New Roman" w:cs="Times New Roman"/>
          <w:i/>
          <w:iCs/>
          <w:color w:val="222222"/>
          <w:sz w:val="24"/>
          <w:szCs w:val="24"/>
          <w:shd w:val="clear" w:color="auto" w:fill="FFFFFF"/>
        </w:rPr>
        <w:t>Reseacrh-Granthaalayah</w:t>
      </w:r>
      <w:proofErr w:type="spellEnd"/>
      <w:r w:rsidRPr="00E363CC">
        <w:rPr>
          <w:rFonts w:ascii="Times New Roman" w:hAnsi="Times New Roman" w:cs="Times New Roman"/>
          <w:i/>
          <w:iCs/>
          <w:color w:val="222222"/>
          <w:sz w:val="24"/>
          <w:szCs w:val="24"/>
          <w:shd w:val="clear" w:color="auto" w:fill="FFFFFF"/>
        </w:rPr>
        <w:t>, ISSN-23500530</w:t>
      </w:r>
      <w:r w:rsidRPr="00E363CC">
        <w:rPr>
          <w:rFonts w:ascii="Times New Roman" w:hAnsi="Times New Roman" w:cs="Times New Roman"/>
          <w:color w:val="222222"/>
          <w:sz w:val="24"/>
          <w:szCs w:val="24"/>
          <w:shd w:val="clear" w:color="auto" w:fill="FFFFFF"/>
        </w:rPr>
        <w:t>, 2394-3629.</w:t>
      </w:r>
    </w:p>
    <w:p w:rsidR="00DF6C46" w:rsidRPr="00E363CC" w:rsidRDefault="00107464" w:rsidP="00E363CC">
      <w:pPr>
        <w:pStyle w:val="ListParagraph"/>
        <w:numPr>
          <w:ilvl w:val="0"/>
          <w:numId w:val="13"/>
        </w:numPr>
        <w:shd w:val="clear" w:color="auto" w:fill="FFFFFF"/>
        <w:tabs>
          <w:tab w:val="left" w:pos="2410"/>
        </w:tabs>
        <w:spacing w:after="0"/>
        <w:jc w:val="both"/>
        <w:rPr>
          <w:rFonts w:ascii="Times New Roman" w:hAnsi="Times New Roman" w:cs="Times New Roman"/>
          <w:sz w:val="24"/>
          <w:szCs w:val="24"/>
          <w:shd w:val="clear" w:color="auto" w:fill="FFFFFF"/>
        </w:rPr>
      </w:pPr>
      <w:r w:rsidRPr="00E363CC">
        <w:rPr>
          <w:rFonts w:ascii="Times New Roman" w:hAnsi="Times New Roman" w:cs="Times New Roman"/>
          <w:color w:val="222222"/>
          <w:sz w:val="24"/>
          <w:szCs w:val="24"/>
          <w:shd w:val="clear" w:color="auto" w:fill="FFFFFF"/>
        </w:rPr>
        <w:t xml:space="preserve">Mendoza-Mendoza, A., </w:t>
      </w:r>
      <w:proofErr w:type="spellStart"/>
      <w:r w:rsidRPr="00E363CC">
        <w:rPr>
          <w:rFonts w:ascii="Times New Roman" w:hAnsi="Times New Roman" w:cs="Times New Roman"/>
          <w:color w:val="222222"/>
          <w:sz w:val="24"/>
          <w:szCs w:val="24"/>
          <w:shd w:val="clear" w:color="auto" w:fill="FFFFFF"/>
        </w:rPr>
        <w:t>Zaid</w:t>
      </w:r>
      <w:proofErr w:type="spellEnd"/>
      <w:r w:rsidRPr="00E363CC">
        <w:rPr>
          <w:rFonts w:ascii="Times New Roman" w:hAnsi="Times New Roman" w:cs="Times New Roman"/>
          <w:color w:val="222222"/>
          <w:sz w:val="24"/>
          <w:szCs w:val="24"/>
          <w:shd w:val="clear" w:color="auto" w:fill="FFFFFF"/>
        </w:rPr>
        <w:t xml:space="preserve">, R., Lawry, R., Hermosa, R., Monte, E., </w:t>
      </w:r>
      <w:proofErr w:type="spellStart"/>
      <w:r w:rsidRPr="00E363CC">
        <w:rPr>
          <w:rFonts w:ascii="Times New Roman" w:hAnsi="Times New Roman" w:cs="Times New Roman"/>
          <w:color w:val="222222"/>
          <w:sz w:val="24"/>
          <w:szCs w:val="24"/>
          <w:shd w:val="clear" w:color="auto" w:fill="FFFFFF"/>
        </w:rPr>
        <w:t>Horwitz</w:t>
      </w:r>
      <w:proofErr w:type="spellEnd"/>
      <w:r w:rsidRPr="00E363CC">
        <w:rPr>
          <w:rFonts w:ascii="Times New Roman" w:hAnsi="Times New Roman" w:cs="Times New Roman"/>
          <w:color w:val="222222"/>
          <w:sz w:val="24"/>
          <w:szCs w:val="24"/>
          <w:shd w:val="clear" w:color="auto" w:fill="FFFFFF"/>
        </w:rPr>
        <w:t xml:space="preserve">, B. A., &amp; </w:t>
      </w:r>
      <w:proofErr w:type="spellStart"/>
      <w:r w:rsidRPr="00E363CC">
        <w:rPr>
          <w:rFonts w:ascii="Times New Roman" w:hAnsi="Times New Roman" w:cs="Times New Roman"/>
          <w:color w:val="222222"/>
          <w:sz w:val="24"/>
          <w:szCs w:val="24"/>
          <w:shd w:val="clear" w:color="auto" w:fill="FFFFFF"/>
        </w:rPr>
        <w:t>Mukherjee</w:t>
      </w:r>
      <w:proofErr w:type="spellEnd"/>
      <w:r w:rsidRPr="00E363CC">
        <w:rPr>
          <w:rFonts w:ascii="Times New Roman" w:hAnsi="Times New Roman" w:cs="Times New Roman"/>
          <w:color w:val="222222"/>
          <w:sz w:val="24"/>
          <w:szCs w:val="24"/>
          <w:shd w:val="clear" w:color="auto" w:fill="FFFFFF"/>
        </w:rPr>
        <w:t xml:space="preserve">, P. K. (2018). Molecular dialogues between </w:t>
      </w:r>
      <w:proofErr w:type="spellStart"/>
      <w:r w:rsidRPr="00E363CC">
        <w:rPr>
          <w:rFonts w:ascii="Times New Roman" w:hAnsi="Times New Roman" w:cs="Times New Roman"/>
          <w:color w:val="222222"/>
          <w:sz w:val="24"/>
          <w:szCs w:val="24"/>
          <w:shd w:val="clear" w:color="auto" w:fill="FFFFFF"/>
        </w:rPr>
        <w:t>Trichoderma</w:t>
      </w:r>
      <w:proofErr w:type="spellEnd"/>
      <w:r w:rsidRPr="00E363CC">
        <w:rPr>
          <w:rFonts w:ascii="Times New Roman" w:hAnsi="Times New Roman" w:cs="Times New Roman"/>
          <w:color w:val="222222"/>
          <w:sz w:val="24"/>
          <w:szCs w:val="24"/>
          <w:shd w:val="clear" w:color="auto" w:fill="FFFFFF"/>
        </w:rPr>
        <w:t xml:space="preserve"> and roots: role of the fungal </w:t>
      </w:r>
      <w:proofErr w:type="spellStart"/>
      <w:r w:rsidRPr="00E363CC">
        <w:rPr>
          <w:rFonts w:ascii="Times New Roman" w:hAnsi="Times New Roman" w:cs="Times New Roman"/>
          <w:color w:val="222222"/>
          <w:sz w:val="24"/>
          <w:szCs w:val="24"/>
          <w:shd w:val="clear" w:color="auto" w:fill="FFFFFF"/>
        </w:rPr>
        <w:t>secretome</w:t>
      </w:r>
      <w:proofErr w:type="spellEnd"/>
      <w:r w:rsidRPr="00E363CC">
        <w:rPr>
          <w:rFonts w:ascii="Times New Roman" w:hAnsi="Times New Roman" w:cs="Times New Roman"/>
          <w:color w:val="222222"/>
          <w:sz w:val="24"/>
          <w:szCs w:val="24"/>
          <w:shd w:val="clear" w:color="auto" w:fill="FFFFFF"/>
        </w:rPr>
        <w:t>. </w:t>
      </w:r>
      <w:r w:rsidRPr="00E363CC">
        <w:rPr>
          <w:rFonts w:ascii="Times New Roman" w:hAnsi="Times New Roman" w:cs="Times New Roman"/>
          <w:i/>
          <w:iCs/>
          <w:color w:val="222222"/>
          <w:sz w:val="24"/>
          <w:szCs w:val="24"/>
          <w:shd w:val="clear" w:color="auto" w:fill="FFFFFF"/>
        </w:rPr>
        <w:t>Fungal Biology Reviews</w:t>
      </w:r>
      <w:r w:rsidRPr="00E363CC">
        <w:rPr>
          <w:rFonts w:ascii="Times New Roman" w:hAnsi="Times New Roman" w:cs="Times New Roman"/>
          <w:color w:val="222222"/>
          <w:sz w:val="24"/>
          <w:szCs w:val="24"/>
          <w:shd w:val="clear" w:color="auto" w:fill="FFFFFF"/>
        </w:rPr>
        <w:t>, </w:t>
      </w:r>
      <w:r w:rsidRPr="00E363CC">
        <w:rPr>
          <w:rFonts w:ascii="Times New Roman" w:hAnsi="Times New Roman" w:cs="Times New Roman"/>
          <w:i/>
          <w:iCs/>
          <w:color w:val="222222"/>
          <w:sz w:val="24"/>
          <w:szCs w:val="24"/>
          <w:shd w:val="clear" w:color="auto" w:fill="FFFFFF"/>
        </w:rPr>
        <w:t>32</w:t>
      </w:r>
      <w:r w:rsidRPr="00E363CC">
        <w:rPr>
          <w:rFonts w:ascii="Times New Roman" w:hAnsi="Times New Roman" w:cs="Times New Roman"/>
          <w:color w:val="222222"/>
          <w:sz w:val="24"/>
          <w:szCs w:val="24"/>
          <w:shd w:val="clear" w:color="auto" w:fill="FFFFFF"/>
        </w:rPr>
        <w:t>(2), 62-85.</w:t>
      </w:r>
    </w:p>
    <w:p w:rsidR="00DF6C46" w:rsidRPr="00E363CC" w:rsidRDefault="00107464" w:rsidP="00E363CC">
      <w:pPr>
        <w:pStyle w:val="ListParagraph"/>
        <w:numPr>
          <w:ilvl w:val="0"/>
          <w:numId w:val="13"/>
        </w:numPr>
        <w:shd w:val="clear" w:color="auto" w:fill="FFFFFF"/>
        <w:tabs>
          <w:tab w:val="left" w:pos="2410"/>
        </w:tabs>
        <w:spacing w:after="0"/>
        <w:jc w:val="both"/>
        <w:rPr>
          <w:rFonts w:ascii="Times New Roman" w:hAnsi="Times New Roman" w:cs="Times New Roman"/>
          <w:sz w:val="24"/>
          <w:szCs w:val="24"/>
          <w:shd w:val="clear" w:color="auto" w:fill="FFFFFF"/>
        </w:rPr>
      </w:pPr>
      <w:r w:rsidRPr="00E363CC">
        <w:rPr>
          <w:rFonts w:ascii="Times New Roman" w:hAnsi="Times New Roman" w:cs="Times New Roman"/>
          <w:color w:val="222222"/>
          <w:sz w:val="24"/>
          <w:szCs w:val="24"/>
          <w:shd w:val="clear" w:color="auto" w:fill="FFFFFF"/>
        </w:rPr>
        <w:t xml:space="preserve">Monnet, F., </w:t>
      </w:r>
      <w:proofErr w:type="spellStart"/>
      <w:r w:rsidRPr="00E363CC">
        <w:rPr>
          <w:rFonts w:ascii="Times New Roman" w:hAnsi="Times New Roman" w:cs="Times New Roman"/>
          <w:color w:val="222222"/>
          <w:sz w:val="24"/>
          <w:szCs w:val="24"/>
          <w:shd w:val="clear" w:color="auto" w:fill="FFFFFF"/>
        </w:rPr>
        <w:t>Vaillant</w:t>
      </w:r>
      <w:proofErr w:type="spellEnd"/>
      <w:r w:rsidRPr="00E363CC">
        <w:rPr>
          <w:rFonts w:ascii="Times New Roman" w:hAnsi="Times New Roman" w:cs="Times New Roman"/>
          <w:color w:val="222222"/>
          <w:sz w:val="24"/>
          <w:szCs w:val="24"/>
          <w:shd w:val="clear" w:color="auto" w:fill="FFFFFF"/>
        </w:rPr>
        <w:t xml:space="preserve">, N., </w:t>
      </w:r>
      <w:proofErr w:type="spellStart"/>
      <w:r w:rsidRPr="00E363CC">
        <w:rPr>
          <w:rFonts w:ascii="Times New Roman" w:hAnsi="Times New Roman" w:cs="Times New Roman"/>
          <w:color w:val="222222"/>
          <w:sz w:val="24"/>
          <w:szCs w:val="24"/>
          <w:shd w:val="clear" w:color="auto" w:fill="FFFFFF"/>
        </w:rPr>
        <w:t>Hitmi</w:t>
      </w:r>
      <w:proofErr w:type="spellEnd"/>
      <w:r w:rsidRPr="00E363CC">
        <w:rPr>
          <w:rFonts w:ascii="Times New Roman" w:hAnsi="Times New Roman" w:cs="Times New Roman"/>
          <w:color w:val="222222"/>
          <w:sz w:val="24"/>
          <w:szCs w:val="24"/>
          <w:shd w:val="clear" w:color="auto" w:fill="FFFFFF"/>
        </w:rPr>
        <w:t xml:space="preserve">, A., </w:t>
      </w:r>
      <w:proofErr w:type="spellStart"/>
      <w:r w:rsidRPr="00E363CC">
        <w:rPr>
          <w:rFonts w:ascii="Times New Roman" w:hAnsi="Times New Roman" w:cs="Times New Roman"/>
          <w:color w:val="222222"/>
          <w:sz w:val="24"/>
          <w:szCs w:val="24"/>
          <w:shd w:val="clear" w:color="auto" w:fill="FFFFFF"/>
        </w:rPr>
        <w:t>Coudret</w:t>
      </w:r>
      <w:proofErr w:type="spellEnd"/>
      <w:r w:rsidRPr="00E363CC">
        <w:rPr>
          <w:rFonts w:ascii="Times New Roman" w:hAnsi="Times New Roman" w:cs="Times New Roman"/>
          <w:color w:val="222222"/>
          <w:sz w:val="24"/>
          <w:szCs w:val="24"/>
          <w:shd w:val="clear" w:color="auto" w:fill="FFFFFF"/>
        </w:rPr>
        <w:t xml:space="preserve">, A., &amp; </w:t>
      </w:r>
      <w:proofErr w:type="spellStart"/>
      <w:r w:rsidRPr="00E363CC">
        <w:rPr>
          <w:rFonts w:ascii="Times New Roman" w:hAnsi="Times New Roman" w:cs="Times New Roman"/>
          <w:color w:val="222222"/>
          <w:sz w:val="24"/>
          <w:szCs w:val="24"/>
          <w:shd w:val="clear" w:color="auto" w:fill="FFFFFF"/>
        </w:rPr>
        <w:t>Sallanon</w:t>
      </w:r>
      <w:proofErr w:type="spellEnd"/>
      <w:r w:rsidRPr="00E363CC">
        <w:rPr>
          <w:rFonts w:ascii="Times New Roman" w:hAnsi="Times New Roman" w:cs="Times New Roman"/>
          <w:color w:val="222222"/>
          <w:sz w:val="24"/>
          <w:szCs w:val="24"/>
          <w:shd w:val="clear" w:color="auto" w:fill="FFFFFF"/>
        </w:rPr>
        <w:t xml:space="preserve">, H. (2001). </w:t>
      </w:r>
      <w:proofErr w:type="spellStart"/>
      <w:r w:rsidRPr="00E363CC">
        <w:rPr>
          <w:rFonts w:ascii="Times New Roman" w:hAnsi="Times New Roman" w:cs="Times New Roman"/>
          <w:color w:val="222222"/>
          <w:sz w:val="24"/>
          <w:szCs w:val="24"/>
          <w:shd w:val="clear" w:color="auto" w:fill="FFFFFF"/>
        </w:rPr>
        <w:t>Endophytic</w:t>
      </w:r>
      <w:proofErr w:type="spellEnd"/>
      <w:r w:rsidRPr="00E363CC">
        <w:rPr>
          <w:rFonts w:ascii="Times New Roman" w:hAnsi="Times New Roman" w:cs="Times New Roman"/>
          <w:color w:val="222222"/>
          <w:sz w:val="24"/>
          <w:szCs w:val="24"/>
          <w:shd w:val="clear" w:color="auto" w:fill="FFFFFF"/>
        </w:rPr>
        <w:t xml:space="preserve"> </w:t>
      </w:r>
      <w:proofErr w:type="spellStart"/>
      <w:r w:rsidRPr="00E363CC">
        <w:rPr>
          <w:rFonts w:ascii="Times New Roman" w:hAnsi="Times New Roman" w:cs="Times New Roman"/>
          <w:i/>
          <w:color w:val="222222"/>
          <w:sz w:val="24"/>
          <w:szCs w:val="24"/>
          <w:shd w:val="clear" w:color="auto" w:fill="FFFFFF"/>
        </w:rPr>
        <w:t>Neotyphodium</w:t>
      </w:r>
      <w:proofErr w:type="spellEnd"/>
      <w:r w:rsidRPr="00E363CC">
        <w:rPr>
          <w:rFonts w:ascii="Times New Roman" w:hAnsi="Times New Roman" w:cs="Times New Roman"/>
          <w:i/>
          <w:color w:val="222222"/>
          <w:sz w:val="24"/>
          <w:szCs w:val="24"/>
          <w:shd w:val="clear" w:color="auto" w:fill="FFFFFF"/>
        </w:rPr>
        <w:t xml:space="preserve"> </w:t>
      </w:r>
      <w:proofErr w:type="spellStart"/>
      <w:r w:rsidRPr="00E363CC">
        <w:rPr>
          <w:rFonts w:ascii="Times New Roman" w:hAnsi="Times New Roman" w:cs="Times New Roman"/>
          <w:i/>
          <w:color w:val="222222"/>
          <w:sz w:val="24"/>
          <w:szCs w:val="24"/>
          <w:shd w:val="clear" w:color="auto" w:fill="FFFFFF"/>
        </w:rPr>
        <w:t>lolii</w:t>
      </w:r>
      <w:proofErr w:type="spellEnd"/>
      <w:r w:rsidRPr="00E363CC">
        <w:rPr>
          <w:rFonts w:ascii="Times New Roman" w:hAnsi="Times New Roman" w:cs="Times New Roman"/>
          <w:color w:val="222222"/>
          <w:sz w:val="24"/>
          <w:szCs w:val="24"/>
          <w:shd w:val="clear" w:color="auto" w:fill="FFFFFF"/>
        </w:rPr>
        <w:t xml:space="preserve"> induced tolerance to Zn stress in </w:t>
      </w:r>
      <w:proofErr w:type="spellStart"/>
      <w:r w:rsidRPr="00E363CC">
        <w:rPr>
          <w:rFonts w:ascii="Times New Roman" w:hAnsi="Times New Roman" w:cs="Times New Roman"/>
          <w:i/>
          <w:color w:val="222222"/>
          <w:sz w:val="24"/>
          <w:szCs w:val="24"/>
          <w:shd w:val="clear" w:color="auto" w:fill="FFFFFF"/>
        </w:rPr>
        <w:t>Lolium</w:t>
      </w:r>
      <w:proofErr w:type="spellEnd"/>
      <w:r w:rsidRPr="00E363CC">
        <w:rPr>
          <w:rFonts w:ascii="Times New Roman" w:hAnsi="Times New Roman" w:cs="Times New Roman"/>
          <w:i/>
          <w:color w:val="222222"/>
          <w:sz w:val="24"/>
          <w:szCs w:val="24"/>
          <w:shd w:val="clear" w:color="auto" w:fill="FFFFFF"/>
        </w:rPr>
        <w:t xml:space="preserve"> </w:t>
      </w:r>
      <w:proofErr w:type="spellStart"/>
      <w:r w:rsidRPr="00E363CC">
        <w:rPr>
          <w:rFonts w:ascii="Times New Roman" w:hAnsi="Times New Roman" w:cs="Times New Roman"/>
          <w:i/>
          <w:color w:val="222222"/>
          <w:sz w:val="24"/>
          <w:szCs w:val="24"/>
          <w:shd w:val="clear" w:color="auto" w:fill="FFFFFF"/>
        </w:rPr>
        <w:t>perenne</w:t>
      </w:r>
      <w:proofErr w:type="spellEnd"/>
      <w:r w:rsidRPr="00E363CC">
        <w:rPr>
          <w:rFonts w:ascii="Times New Roman" w:hAnsi="Times New Roman" w:cs="Times New Roman"/>
          <w:color w:val="222222"/>
          <w:sz w:val="24"/>
          <w:szCs w:val="24"/>
          <w:shd w:val="clear" w:color="auto" w:fill="FFFFFF"/>
        </w:rPr>
        <w:t>. </w:t>
      </w:r>
      <w:proofErr w:type="spellStart"/>
      <w:r w:rsidRPr="00E363CC">
        <w:rPr>
          <w:rFonts w:ascii="Times New Roman" w:hAnsi="Times New Roman" w:cs="Times New Roman"/>
          <w:i/>
          <w:iCs/>
          <w:color w:val="222222"/>
          <w:sz w:val="24"/>
          <w:szCs w:val="24"/>
          <w:shd w:val="clear" w:color="auto" w:fill="FFFFFF"/>
        </w:rPr>
        <w:t>Physiologia</w:t>
      </w:r>
      <w:proofErr w:type="spellEnd"/>
      <w:r w:rsidRPr="00E363CC">
        <w:rPr>
          <w:rFonts w:ascii="Times New Roman" w:hAnsi="Times New Roman" w:cs="Times New Roman"/>
          <w:i/>
          <w:iCs/>
          <w:color w:val="222222"/>
          <w:sz w:val="24"/>
          <w:szCs w:val="24"/>
          <w:shd w:val="clear" w:color="auto" w:fill="FFFFFF"/>
        </w:rPr>
        <w:t xml:space="preserve"> </w:t>
      </w:r>
      <w:proofErr w:type="spellStart"/>
      <w:r w:rsidRPr="00E363CC">
        <w:rPr>
          <w:rFonts w:ascii="Times New Roman" w:hAnsi="Times New Roman" w:cs="Times New Roman"/>
          <w:i/>
          <w:iCs/>
          <w:color w:val="222222"/>
          <w:sz w:val="24"/>
          <w:szCs w:val="24"/>
          <w:shd w:val="clear" w:color="auto" w:fill="FFFFFF"/>
        </w:rPr>
        <w:t>Plantarum</w:t>
      </w:r>
      <w:proofErr w:type="spellEnd"/>
      <w:r w:rsidRPr="00E363CC">
        <w:rPr>
          <w:rFonts w:ascii="Times New Roman" w:hAnsi="Times New Roman" w:cs="Times New Roman"/>
          <w:color w:val="222222"/>
          <w:sz w:val="24"/>
          <w:szCs w:val="24"/>
          <w:shd w:val="clear" w:color="auto" w:fill="FFFFFF"/>
        </w:rPr>
        <w:t>, </w:t>
      </w:r>
      <w:r w:rsidRPr="00E363CC">
        <w:rPr>
          <w:rFonts w:ascii="Times New Roman" w:hAnsi="Times New Roman" w:cs="Times New Roman"/>
          <w:i/>
          <w:iCs/>
          <w:color w:val="222222"/>
          <w:sz w:val="24"/>
          <w:szCs w:val="24"/>
          <w:shd w:val="clear" w:color="auto" w:fill="FFFFFF"/>
        </w:rPr>
        <w:t>113</w:t>
      </w:r>
      <w:r w:rsidRPr="00E363CC">
        <w:rPr>
          <w:rFonts w:ascii="Times New Roman" w:hAnsi="Times New Roman" w:cs="Times New Roman"/>
          <w:color w:val="222222"/>
          <w:sz w:val="24"/>
          <w:szCs w:val="24"/>
          <w:shd w:val="clear" w:color="auto" w:fill="FFFFFF"/>
        </w:rPr>
        <w:t>(4), 557-563.</w:t>
      </w:r>
    </w:p>
    <w:p w:rsidR="00DF6C46" w:rsidRPr="00E363CC" w:rsidRDefault="00107464" w:rsidP="00E363CC">
      <w:pPr>
        <w:pStyle w:val="ListParagraph"/>
        <w:numPr>
          <w:ilvl w:val="0"/>
          <w:numId w:val="13"/>
        </w:numPr>
        <w:shd w:val="clear" w:color="auto" w:fill="FFFFFF"/>
        <w:tabs>
          <w:tab w:val="left" w:pos="2410"/>
        </w:tabs>
        <w:spacing w:after="0"/>
        <w:jc w:val="both"/>
        <w:rPr>
          <w:rFonts w:ascii="Times New Roman" w:hAnsi="Times New Roman" w:cs="Times New Roman"/>
          <w:sz w:val="24"/>
          <w:szCs w:val="24"/>
          <w:shd w:val="clear" w:color="auto" w:fill="FFFFFF"/>
        </w:rPr>
      </w:pPr>
      <w:proofErr w:type="spellStart"/>
      <w:r w:rsidRPr="00E363CC">
        <w:rPr>
          <w:rFonts w:ascii="Times New Roman" w:hAnsi="Times New Roman" w:cs="Times New Roman"/>
          <w:color w:val="222222"/>
          <w:sz w:val="24"/>
          <w:szCs w:val="24"/>
          <w:shd w:val="clear" w:color="auto" w:fill="FFFFFF"/>
        </w:rPr>
        <w:t>Mukherjee</w:t>
      </w:r>
      <w:proofErr w:type="spellEnd"/>
      <w:r w:rsidRPr="00E363CC">
        <w:rPr>
          <w:rFonts w:ascii="Times New Roman" w:hAnsi="Times New Roman" w:cs="Times New Roman"/>
          <w:color w:val="222222"/>
          <w:sz w:val="24"/>
          <w:szCs w:val="24"/>
          <w:shd w:val="clear" w:color="auto" w:fill="FFFFFF"/>
        </w:rPr>
        <w:t xml:space="preserve">, K. K., Das, D., </w:t>
      </w:r>
      <w:proofErr w:type="spellStart"/>
      <w:r w:rsidRPr="00E363CC">
        <w:rPr>
          <w:rFonts w:ascii="Times New Roman" w:hAnsi="Times New Roman" w:cs="Times New Roman"/>
          <w:color w:val="222222"/>
          <w:sz w:val="24"/>
          <w:szCs w:val="24"/>
          <w:shd w:val="clear" w:color="auto" w:fill="FFFFFF"/>
        </w:rPr>
        <w:t>Samal</w:t>
      </w:r>
      <w:proofErr w:type="spellEnd"/>
      <w:r w:rsidRPr="00E363CC">
        <w:rPr>
          <w:rFonts w:ascii="Times New Roman" w:hAnsi="Times New Roman" w:cs="Times New Roman"/>
          <w:color w:val="222222"/>
          <w:sz w:val="24"/>
          <w:szCs w:val="24"/>
          <w:shd w:val="clear" w:color="auto" w:fill="FFFFFF"/>
        </w:rPr>
        <w:t xml:space="preserve">, A. C., &amp; </w:t>
      </w:r>
      <w:proofErr w:type="spellStart"/>
      <w:r w:rsidRPr="00E363CC">
        <w:rPr>
          <w:rFonts w:ascii="Times New Roman" w:hAnsi="Times New Roman" w:cs="Times New Roman"/>
          <w:color w:val="222222"/>
          <w:sz w:val="24"/>
          <w:szCs w:val="24"/>
          <w:shd w:val="clear" w:color="auto" w:fill="FFFFFF"/>
        </w:rPr>
        <w:t>Santra</w:t>
      </w:r>
      <w:proofErr w:type="spellEnd"/>
      <w:r w:rsidRPr="00E363CC">
        <w:rPr>
          <w:rFonts w:ascii="Times New Roman" w:hAnsi="Times New Roman" w:cs="Times New Roman"/>
          <w:color w:val="222222"/>
          <w:sz w:val="24"/>
          <w:szCs w:val="24"/>
          <w:shd w:val="clear" w:color="auto" w:fill="FFFFFF"/>
        </w:rPr>
        <w:t>, S. C. (2014). Isolation and characterization of Arsenic tolerant fungal strains from contaminated sites around urban environment of Kolkata. </w:t>
      </w:r>
      <w:r w:rsidRPr="00E363CC">
        <w:rPr>
          <w:rFonts w:ascii="Times New Roman" w:hAnsi="Times New Roman" w:cs="Times New Roman"/>
          <w:i/>
          <w:iCs/>
          <w:color w:val="222222"/>
          <w:sz w:val="24"/>
          <w:szCs w:val="24"/>
          <w:shd w:val="clear" w:color="auto" w:fill="FFFFFF"/>
        </w:rPr>
        <w:t xml:space="preserve">IOSR J. Environ. Sci., </w:t>
      </w:r>
      <w:proofErr w:type="spellStart"/>
      <w:r w:rsidRPr="00E363CC">
        <w:rPr>
          <w:rFonts w:ascii="Times New Roman" w:hAnsi="Times New Roman" w:cs="Times New Roman"/>
          <w:i/>
          <w:iCs/>
          <w:color w:val="222222"/>
          <w:sz w:val="24"/>
          <w:szCs w:val="24"/>
          <w:shd w:val="clear" w:color="auto" w:fill="FFFFFF"/>
        </w:rPr>
        <w:t>Toxicol</w:t>
      </w:r>
      <w:proofErr w:type="spellEnd"/>
      <w:r w:rsidRPr="00E363CC">
        <w:rPr>
          <w:rFonts w:ascii="Times New Roman" w:hAnsi="Times New Roman" w:cs="Times New Roman"/>
          <w:i/>
          <w:iCs/>
          <w:color w:val="222222"/>
          <w:sz w:val="24"/>
          <w:szCs w:val="24"/>
          <w:shd w:val="clear" w:color="auto" w:fill="FFFFFF"/>
        </w:rPr>
        <w:t xml:space="preserve">. Food </w:t>
      </w:r>
      <w:proofErr w:type="spellStart"/>
      <w:r w:rsidRPr="00E363CC">
        <w:rPr>
          <w:rFonts w:ascii="Times New Roman" w:hAnsi="Times New Roman" w:cs="Times New Roman"/>
          <w:i/>
          <w:iCs/>
          <w:color w:val="222222"/>
          <w:sz w:val="24"/>
          <w:szCs w:val="24"/>
          <w:shd w:val="clear" w:color="auto" w:fill="FFFFFF"/>
        </w:rPr>
        <w:t>Technol</w:t>
      </w:r>
      <w:proofErr w:type="spellEnd"/>
      <w:r w:rsidRPr="00E363CC">
        <w:rPr>
          <w:rFonts w:ascii="Times New Roman" w:hAnsi="Times New Roman" w:cs="Times New Roman"/>
          <w:color w:val="222222"/>
          <w:sz w:val="24"/>
          <w:szCs w:val="24"/>
          <w:shd w:val="clear" w:color="auto" w:fill="FFFFFF"/>
        </w:rPr>
        <w:t>, </w:t>
      </w:r>
      <w:r w:rsidRPr="00E363CC">
        <w:rPr>
          <w:rFonts w:ascii="Times New Roman" w:hAnsi="Times New Roman" w:cs="Times New Roman"/>
          <w:i/>
          <w:iCs/>
          <w:color w:val="222222"/>
          <w:sz w:val="24"/>
          <w:szCs w:val="24"/>
          <w:shd w:val="clear" w:color="auto" w:fill="FFFFFF"/>
        </w:rPr>
        <w:t>7</w:t>
      </w:r>
      <w:r w:rsidRPr="00E363CC">
        <w:rPr>
          <w:rFonts w:ascii="Times New Roman" w:hAnsi="Times New Roman" w:cs="Times New Roman"/>
          <w:color w:val="222222"/>
          <w:sz w:val="24"/>
          <w:szCs w:val="24"/>
          <w:shd w:val="clear" w:color="auto" w:fill="FFFFFF"/>
        </w:rPr>
        <w:t>, 33-37.</w:t>
      </w:r>
    </w:p>
    <w:p w:rsidR="00DF6C46" w:rsidRPr="00E363CC" w:rsidRDefault="00107464" w:rsidP="00E363CC">
      <w:pPr>
        <w:pStyle w:val="ListParagraph"/>
        <w:numPr>
          <w:ilvl w:val="0"/>
          <w:numId w:val="13"/>
        </w:numPr>
        <w:shd w:val="clear" w:color="auto" w:fill="FFFFFF"/>
        <w:tabs>
          <w:tab w:val="left" w:pos="2410"/>
        </w:tabs>
        <w:spacing w:after="0"/>
        <w:jc w:val="both"/>
        <w:rPr>
          <w:rFonts w:ascii="Times New Roman" w:hAnsi="Times New Roman" w:cs="Times New Roman"/>
          <w:sz w:val="24"/>
          <w:szCs w:val="24"/>
          <w:shd w:val="clear" w:color="auto" w:fill="FFFFFF"/>
        </w:rPr>
      </w:pPr>
      <w:proofErr w:type="spellStart"/>
      <w:r w:rsidRPr="00E363CC">
        <w:rPr>
          <w:rFonts w:ascii="Times New Roman" w:hAnsi="Times New Roman" w:cs="Times New Roman"/>
          <w:sz w:val="24"/>
          <w:szCs w:val="24"/>
          <w:lang w:val="en-IN"/>
        </w:rPr>
        <w:t>Ozdemir</w:t>
      </w:r>
      <w:proofErr w:type="spellEnd"/>
      <w:r w:rsidRPr="00E363CC">
        <w:rPr>
          <w:rFonts w:ascii="Times New Roman" w:hAnsi="Times New Roman" w:cs="Times New Roman"/>
          <w:sz w:val="24"/>
          <w:szCs w:val="24"/>
          <w:lang w:val="en-IN"/>
        </w:rPr>
        <w:t xml:space="preserve"> G, </w:t>
      </w:r>
      <w:proofErr w:type="spellStart"/>
      <w:r w:rsidRPr="00E363CC">
        <w:rPr>
          <w:rFonts w:ascii="Times New Roman" w:hAnsi="Times New Roman" w:cs="Times New Roman"/>
          <w:sz w:val="24"/>
          <w:szCs w:val="24"/>
          <w:lang w:val="en-IN"/>
        </w:rPr>
        <w:t>Ceyhan</w:t>
      </w:r>
      <w:proofErr w:type="spellEnd"/>
      <w:r w:rsidRPr="00E363CC">
        <w:rPr>
          <w:rFonts w:ascii="Times New Roman" w:hAnsi="Times New Roman" w:cs="Times New Roman"/>
          <w:sz w:val="24"/>
          <w:szCs w:val="24"/>
          <w:lang w:val="en-IN"/>
        </w:rPr>
        <w:t xml:space="preserve"> N, </w:t>
      </w:r>
      <w:proofErr w:type="spellStart"/>
      <w:r w:rsidRPr="00E363CC">
        <w:rPr>
          <w:rFonts w:ascii="Times New Roman" w:hAnsi="Times New Roman" w:cs="Times New Roman"/>
          <w:sz w:val="24"/>
          <w:szCs w:val="24"/>
          <w:lang w:val="en-IN"/>
        </w:rPr>
        <w:t>Ozturk</w:t>
      </w:r>
      <w:proofErr w:type="spellEnd"/>
      <w:r w:rsidRPr="00E363CC">
        <w:rPr>
          <w:rFonts w:ascii="Times New Roman" w:hAnsi="Times New Roman" w:cs="Times New Roman"/>
          <w:sz w:val="24"/>
          <w:szCs w:val="24"/>
          <w:lang w:val="en-IN"/>
        </w:rPr>
        <w:t xml:space="preserve"> T, </w:t>
      </w:r>
      <w:proofErr w:type="spellStart"/>
      <w:r w:rsidRPr="00E363CC">
        <w:rPr>
          <w:rFonts w:ascii="Times New Roman" w:hAnsi="Times New Roman" w:cs="Times New Roman"/>
          <w:sz w:val="24"/>
          <w:szCs w:val="24"/>
          <w:lang w:val="en-IN"/>
        </w:rPr>
        <w:t>Akirmak</w:t>
      </w:r>
      <w:proofErr w:type="spellEnd"/>
      <w:r w:rsidRPr="00E363CC">
        <w:rPr>
          <w:rFonts w:ascii="Times New Roman" w:hAnsi="Times New Roman" w:cs="Times New Roman"/>
          <w:sz w:val="24"/>
          <w:szCs w:val="24"/>
          <w:lang w:val="en-IN"/>
        </w:rPr>
        <w:t xml:space="preserve"> F, </w:t>
      </w:r>
      <w:proofErr w:type="spellStart"/>
      <w:r w:rsidRPr="00E363CC">
        <w:rPr>
          <w:rFonts w:ascii="Times New Roman" w:hAnsi="Times New Roman" w:cs="Times New Roman"/>
          <w:sz w:val="24"/>
          <w:szCs w:val="24"/>
          <w:lang w:val="en-IN"/>
        </w:rPr>
        <w:t>Cosar</w:t>
      </w:r>
      <w:proofErr w:type="spellEnd"/>
      <w:r w:rsidRPr="00E363CC">
        <w:rPr>
          <w:rFonts w:ascii="Times New Roman" w:hAnsi="Times New Roman" w:cs="Times New Roman"/>
          <w:sz w:val="24"/>
          <w:szCs w:val="24"/>
          <w:lang w:val="en-IN"/>
        </w:rPr>
        <w:t xml:space="preserve"> T (2004). Biosorption of </w:t>
      </w:r>
      <w:proofErr w:type="gramStart"/>
      <w:r w:rsidRPr="00E363CC">
        <w:rPr>
          <w:rFonts w:ascii="Times New Roman" w:hAnsi="Times New Roman" w:cs="Times New Roman"/>
          <w:sz w:val="24"/>
          <w:szCs w:val="24"/>
          <w:lang w:val="en-IN"/>
        </w:rPr>
        <w:t>chromium(</w:t>
      </w:r>
      <w:proofErr w:type="gramEnd"/>
      <w:r w:rsidRPr="00E363CC">
        <w:rPr>
          <w:rFonts w:ascii="Times New Roman" w:hAnsi="Times New Roman" w:cs="Times New Roman"/>
          <w:sz w:val="24"/>
          <w:szCs w:val="24"/>
          <w:lang w:val="en-IN"/>
        </w:rPr>
        <w:t xml:space="preserve">VI), cadmium(II) and copper(II) by </w:t>
      </w:r>
      <w:proofErr w:type="spellStart"/>
      <w:r w:rsidRPr="00E363CC">
        <w:rPr>
          <w:rFonts w:ascii="Times New Roman" w:hAnsi="Times New Roman" w:cs="Times New Roman"/>
          <w:i/>
          <w:sz w:val="24"/>
          <w:szCs w:val="24"/>
          <w:lang w:val="en-IN"/>
        </w:rPr>
        <w:t>Pantoea</w:t>
      </w:r>
      <w:proofErr w:type="spellEnd"/>
      <w:r w:rsidRPr="00E363CC">
        <w:rPr>
          <w:rFonts w:ascii="Times New Roman" w:hAnsi="Times New Roman" w:cs="Times New Roman"/>
          <w:sz w:val="24"/>
          <w:szCs w:val="24"/>
          <w:lang w:val="en-IN"/>
        </w:rPr>
        <w:t xml:space="preserve"> sp. TEM18. </w:t>
      </w:r>
      <w:proofErr w:type="spellStart"/>
      <w:r w:rsidRPr="00E363CC">
        <w:rPr>
          <w:rFonts w:ascii="Times New Roman" w:hAnsi="Times New Roman" w:cs="Times New Roman"/>
          <w:sz w:val="24"/>
          <w:szCs w:val="24"/>
          <w:lang w:val="en-IN"/>
        </w:rPr>
        <w:t>Chem</w:t>
      </w:r>
      <w:proofErr w:type="spellEnd"/>
      <w:r w:rsidRPr="00E363CC">
        <w:rPr>
          <w:rFonts w:ascii="Times New Roman" w:hAnsi="Times New Roman" w:cs="Times New Roman"/>
          <w:sz w:val="24"/>
          <w:szCs w:val="24"/>
          <w:lang w:val="en-IN"/>
        </w:rPr>
        <w:t xml:space="preserve"> Eng J </w:t>
      </w:r>
      <w:r w:rsidRPr="00E363CC">
        <w:rPr>
          <w:rFonts w:ascii="Times New Roman" w:hAnsi="Times New Roman" w:cs="Times New Roman"/>
          <w:b/>
          <w:bCs/>
          <w:sz w:val="24"/>
          <w:szCs w:val="24"/>
          <w:lang w:val="en-IN"/>
        </w:rPr>
        <w:t>102</w:t>
      </w:r>
      <w:r w:rsidRPr="00E363CC">
        <w:rPr>
          <w:rFonts w:ascii="Times New Roman" w:hAnsi="Times New Roman" w:cs="Times New Roman"/>
          <w:sz w:val="24"/>
          <w:szCs w:val="24"/>
          <w:lang w:val="en-IN"/>
        </w:rPr>
        <w:t>:249-253</w:t>
      </w:r>
    </w:p>
    <w:p w:rsidR="00082C12" w:rsidRPr="00E363CC" w:rsidRDefault="00107464" w:rsidP="00E363CC">
      <w:pPr>
        <w:pStyle w:val="ListParagraph"/>
        <w:numPr>
          <w:ilvl w:val="0"/>
          <w:numId w:val="13"/>
        </w:numPr>
        <w:shd w:val="clear" w:color="auto" w:fill="FFFFFF"/>
        <w:tabs>
          <w:tab w:val="left" w:pos="2410"/>
        </w:tabs>
        <w:spacing w:after="0"/>
        <w:jc w:val="both"/>
        <w:rPr>
          <w:rFonts w:ascii="Times New Roman" w:hAnsi="Times New Roman" w:cs="Times New Roman"/>
          <w:sz w:val="24"/>
          <w:szCs w:val="24"/>
          <w:shd w:val="clear" w:color="auto" w:fill="FFFFFF"/>
        </w:rPr>
      </w:pPr>
      <w:proofErr w:type="spellStart"/>
      <w:r w:rsidRPr="00E363CC">
        <w:rPr>
          <w:rFonts w:ascii="Times New Roman" w:hAnsi="Times New Roman" w:cs="Times New Roman"/>
          <w:sz w:val="24"/>
          <w:szCs w:val="24"/>
          <w:shd w:val="clear" w:color="auto" w:fill="FFFFFF"/>
        </w:rPr>
        <w:t>Pathirana</w:t>
      </w:r>
      <w:proofErr w:type="spellEnd"/>
      <w:r w:rsidRPr="00E363CC">
        <w:rPr>
          <w:rFonts w:ascii="Times New Roman" w:hAnsi="Times New Roman" w:cs="Times New Roman"/>
          <w:sz w:val="24"/>
          <w:szCs w:val="24"/>
          <w:shd w:val="clear" w:color="auto" w:fill="FFFFFF"/>
        </w:rPr>
        <w:t xml:space="preserve">, R. A., &amp; Seal, K. J. (1984). Studies on polyurethane deterioration fungi. I. Isolation and </w:t>
      </w:r>
      <w:proofErr w:type="spellStart"/>
      <w:r w:rsidRPr="00E363CC">
        <w:rPr>
          <w:rFonts w:ascii="Times New Roman" w:hAnsi="Times New Roman" w:cs="Times New Roman"/>
          <w:sz w:val="24"/>
          <w:szCs w:val="24"/>
          <w:shd w:val="clear" w:color="auto" w:fill="FFFFFF"/>
        </w:rPr>
        <w:t>characterisation</w:t>
      </w:r>
      <w:proofErr w:type="spellEnd"/>
      <w:r w:rsidRPr="00E363CC">
        <w:rPr>
          <w:rFonts w:ascii="Times New Roman" w:hAnsi="Times New Roman" w:cs="Times New Roman"/>
          <w:sz w:val="24"/>
          <w:szCs w:val="24"/>
          <w:shd w:val="clear" w:color="auto" w:fill="FFFFFF"/>
        </w:rPr>
        <w:t xml:space="preserve"> of the test fungi employed. </w:t>
      </w:r>
      <w:r w:rsidRPr="00E363CC">
        <w:rPr>
          <w:rFonts w:ascii="Times New Roman" w:hAnsi="Times New Roman" w:cs="Times New Roman"/>
          <w:i/>
          <w:iCs/>
          <w:sz w:val="24"/>
          <w:szCs w:val="24"/>
          <w:shd w:val="clear" w:color="auto" w:fill="FFFFFF"/>
        </w:rPr>
        <w:t>International biodeterioration bulletin</w:t>
      </w:r>
      <w:r w:rsidRPr="00E363CC">
        <w:rPr>
          <w:rFonts w:ascii="Times New Roman" w:hAnsi="Times New Roman" w:cs="Times New Roman"/>
          <w:sz w:val="24"/>
          <w:szCs w:val="24"/>
          <w:shd w:val="clear" w:color="auto" w:fill="FFFFFF"/>
        </w:rPr>
        <w:t>, </w:t>
      </w:r>
      <w:r w:rsidRPr="00E363CC">
        <w:rPr>
          <w:rFonts w:ascii="Times New Roman" w:hAnsi="Times New Roman" w:cs="Times New Roman"/>
          <w:i/>
          <w:iCs/>
          <w:sz w:val="24"/>
          <w:szCs w:val="24"/>
          <w:shd w:val="clear" w:color="auto" w:fill="FFFFFF"/>
        </w:rPr>
        <w:t>20</w:t>
      </w:r>
      <w:r w:rsidRPr="00E363CC">
        <w:rPr>
          <w:rFonts w:ascii="Times New Roman" w:hAnsi="Times New Roman" w:cs="Times New Roman"/>
          <w:sz w:val="24"/>
          <w:szCs w:val="24"/>
          <w:shd w:val="clear" w:color="auto" w:fill="FFFFFF"/>
        </w:rPr>
        <w:t>(3), 163-168.</w:t>
      </w:r>
    </w:p>
    <w:p w:rsidR="00DF6C46" w:rsidRPr="00E363CC" w:rsidRDefault="00082C12" w:rsidP="00E363CC">
      <w:pPr>
        <w:pStyle w:val="ListParagraph"/>
        <w:numPr>
          <w:ilvl w:val="0"/>
          <w:numId w:val="13"/>
        </w:numPr>
        <w:shd w:val="clear" w:color="auto" w:fill="FFFFFF"/>
        <w:tabs>
          <w:tab w:val="left" w:pos="2410"/>
        </w:tabs>
        <w:spacing w:after="0"/>
        <w:jc w:val="both"/>
        <w:rPr>
          <w:rFonts w:ascii="Times New Roman" w:hAnsi="Times New Roman" w:cs="Times New Roman"/>
          <w:sz w:val="24"/>
          <w:szCs w:val="24"/>
          <w:shd w:val="clear" w:color="auto" w:fill="FFFFFF"/>
        </w:rPr>
      </w:pPr>
      <w:proofErr w:type="spellStart"/>
      <w:r w:rsidRPr="00E363CC">
        <w:rPr>
          <w:rFonts w:ascii="Times New Roman" w:hAnsi="Times New Roman" w:cs="Times New Roman"/>
          <w:sz w:val="24"/>
          <w:szCs w:val="24"/>
          <w:shd w:val="clear" w:color="auto" w:fill="FFFFFF"/>
        </w:rPr>
        <w:t>Yongsheng</w:t>
      </w:r>
      <w:proofErr w:type="spellEnd"/>
      <w:r w:rsidRPr="00E363CC">
        <w:rPr>
          <w:rFonts w:ascii="Times New Roman" w:hAnsi="Times New Roman" w:cs="Times New Roman"/>
          <w:sz w:val="24"/>
          <w:szCs w:val="24"/>
          <w:shd w:val="clear" w:color="auto" w:fill="FFFFFF"/>
        </w:rPr>
        <w:t xml:space="preserve">, Q. (2008). Study on the influences of combined pollution of heavy metals Cu and </w:t>
      </w:r>
      <w:proofErr w:type="spellStart"/>
      <w:r w:rsidRPr="00E363CC">
        <w:rPr>
          <w:rFonts w:ascii="Times New Roman" w:hAnsi="Times New Roman" w:cs="Times New Roman"/>
          <w:sz w:val="24"/>
          <w:szCs w:val="24"/>
          <w:shd w:val="clear" w:color="auto" w:fill="FFFFFF"/>
        </w:rPr>
        <w:t>Pb</w:t>
      </w:r>
      <w:proofErr w:type="spellEnd"/>
      <w:r w:rsidRPr="00E363CC">
        <w:rPr>
          <w:rFonts w:ascii="Times New Roman" w:hAnsi="Times New Roman" w:cs="Times New Roman"/>
          <w:sz w:val="24"/>
          <w:szCs w:val="24"/>
          <w:shd w:val="clear" w:color="auto" w:fill="FFFFFF"/>
        </w:rPr>
        <w:t xml:space="preserve"> on soil respiration. </w:t>
      </w:r>
      <w:r w:rsidRPr="00E363CC">
        <w:rPr>
          <w:rFonts w:ascii="Times New Roman" w:hAnsi="Times New Roman" w:cs="Times New Roman"/>
          <w:i/>
          <w:iCs/>
          <w:sz w:val="24"/>
          <w:szCs w:val="24"/>
          <w:shd w:val="clear" w:color="auto" w:fill="FFFFFF"/>
        </w:rPr>
        <w:t>Journal of Anhui Agricultural Sciences</w:t>
      </w:r>
      <w:r w:rsidRPr="00E363CC">
        <w:rPr>
          <w:rFonts w:ascii="Times New Roman" w:hAnsi="Times New Roman" w:cs="Times New Roman"/>
          <w:sz w:val="24"/>
          <w:szCs w:val="24"/>
          <w:shd w:val="clear" w:color="auto" w:fill="FFFFFF"/>
        </w:rPr>
        <w:t>, </w:t>
      </w:r>
      <w:r w:rsidRPr="00E363CC">
        <w:rPr>
          <w:rFonts w:ascii="Times New Roman" w:hAnsi="Times New Roman" w:cs="Times New Roman"/>
          <w:i/>
          <w:iCs/>
          <w:sz w:val="24"/>
          <w:szCs w:val="24"/>
          <w:shd w:val="clear" w:color="auto" w:fill="FFFFFF"/>
        </w:rPr>
        <w:t>36</w:t>
      </w:r>
      <w:r w:rsidRPr="00E363CC">
        <w:rPr>
          <w:rFonts w:ascii="Times New Roman" w:hAnsi="Times New Roman" w:cs="Times New Roman"/>
          <w:sz w:val="24"/>
          <w:szCs w:val="24"/>
          <w:shd w:val="clear" w:color="auto" w:fill="FFFFFF"/>
        </w:rPr>
        <w:t>(3).</w:t>
      </w:r>
    </w:p>
    <w:p w:rsidR="00DF6C46" w:rsidRPr="00E363CC" w:rsidRDefault="00107464" w:rsidP="00E363CC">
      <w:pPr>
        <w:pStyle w:val="ListParagraph"/>
        <w:numPr>
          <w:ilvl w:val="0"/>
          <w:numId w:val="13"/>
        </w:numPr>
        <w:shd w:val="clear" w:color="auto" w:fill="FFFFFF"/>
        <w:tabs>
          <w:tab w:val="left" w:pos="2410"/>
        </w:tabs>
        <w:spacing w:after="0"/>
        <w:jc w:val="both"/>
        <w:rPr>
          <w:rFonts w:ascii="Times New Roman" w:hAnsi="Times New Roman" w:cs="Times New Roman"/>
          <w:sz w:val="24"/>
          <w:szCs w:val="24"/>
          <w:shd w:val="clear" w:color="auto" w:fill="FFFFFF"/>
        </w:rPr>
      </w:pPr>
      <w:r w:rsidRPr="00E363CC">
        <w:rPr>
          <w:rFonts w:ascii="Times New Roman" w:hAnsi="Times New Roman" w:cs="Times New Roman"/>
          <w:color w:val="222222"/>
          <w:sz w:val="24"/>
          <w:szCs w:val="24"/>
          <w:shd w:val="clear" w:color="auto" w:fill="FFFFFF"/>
        </w:rPr>
        <w:t xml:space="preserve">Rowe, L., &amp; Howard, G. T. (2002). Growth of Bacillus subtilis on polyurethane and the purification and characterization of a </w:t>
      </w:r>
      <w:proofErr w:type="spellStart"/>
      <w:r w:rsidRPr="00E363CC">
        <w:rPr>
          <w:rFonts w:ascii="Times New Roman" w:hAnsi="Times New Roman" w:cs="Times New Roman"/>
          <w:color w:val="222222"/>
          <w:sz w:val="24"/>
          <w:szCs w:val="24"/>
          <w:shd w:val="clear" w:color="auto" w:fill="FFFFFF"/>
        </w:rPr>
        <w:t>polyurethanase</w:t>
      </w:r>
      <w:proofErr w:type="spellEnd"/>
      <w:r w:rsidRPr="00E363CC">
        <w:rPr>
          <w:rFonts w:ascii="Times New Roman" w:hAnsi="Times New Roman" w:cs="Times New Roman"/>
          <w:color w:val="222222"/>
          <w:sz w:val="24"/>
          <w:szCs w:val="24"/>
          <w:shd w:val="clear" w:color="auto" w:fill="FFFFFF"/>
        </w:rPr>
        <w:t>-lipase enzyme. </w:t>
      </w:r>
      <w:r w:rsidRPr="00E363CC">
        <w:rPr>
          <w:rFonts w:ascii="Times New Roman" w:hAnsi="Times New Roman" w:cs="Times New Roman"/>
          <w:i/>
          <w:iCs/>
          <w:color w:val="222222"/>
          <w:sz w:val="24"/>
          <w:szCs w:val="24"/>
          <w:shd w:val="clear" w:color="auto" w:fill="FFFFFF"/>
        </w:rPr>
        <w:t>International biodeterioration &amp; biodegradation</w:t>
      </w:r>
      <w:r w:rsidRPr="00E363CC">
        <w:rPr>
          <w:rFonts w:ascii="Times New Roman" w:hAnsi="Times New Roman" w:cs="Times New Roman"/>
          <w:color w:val="222222"/>
          <w:sz w:val="24"/>
          <w:szCs w:val="24"/>
          <w:shd w:val="clear" w:color="auto" w:fill="FFFFFF"/>
        </w:rPr>
        <w:t>, </w:t>
      </w:r>
      <w:r w:rsidRPr="00E363CC">
        <w:rPr>
          <w:rFonts w:ascii="Times New Roman" w:hAnsi="Times New Roman" w:cs="Times New Roman"/>
          <w:i/>
          <w:iCs/>
          <w:color w:val="222222"/>
          <w:sz w:val="24"/>
          <w:szCs w:val="24"/>
          <w:shd w:val="clear" w:color="auto" w:fill="FFFFFF"/>
        </w:rPr>
        <w:t>50</w:t>
      </w:r>
      <w:r w:rsidRPr="00E363CC">
        <w:rPr>
          <w:rFonts w:ascii="Times New Roman" w:hAnsi="Times New Roman" w:cs="Times New Roman"/>
          <w:color w:val="222222"/>
          <w:sz w:val="24"/>
          <w:szCs w:val="24"/>
          <w:shd w:val="clear" w:color="auto" w:fill="FFFFFF"/>
        </w:rPr>
        <w:t>(1), 33-40.</w:t>
      </w:r>
    </w:p>
    <w:p w:rsidR="00DF6C46" w:rsidRPr="00E363CC" w:rsidRDefault="00107464" w:rsidP="00E363CC">
      <w:pPr>
        <w:pStyle w:val="ListParagraph"/>
        <w:numPr>
          <w:ilvl w:val="0"/>
          <w:numId w:val="13"/>
        </w:numPr>
        <w:shd w:val="clear" w:color="auto" w:fill="FFFFFF"/>
        <w:tabs>
          <w:tab w:val="left" w:pos="2410"/>
        </w:tabs>
        <w:spacing w:after="0"/>
        <w:jc w:val="both"/>
        <w:rPr>
          <w:rFonts w:ascii="Times New Roman" w:hAnsi="Times New Roman" w:cs="Times New Roman"/>
          <w:sz w:val="24"/>
          <w:szCs w:val="24"/>
          <w:shd w:val="clear" w:color="auto" w:fill="FFFFFF"/>
        </w:rPr>
      </w:pPr>
      <w:r w:rsidRPr="00E363CC">
        <w:rPr>
          <w:rFonts w:ascii="Times New Roman" w:hAnsi="Times New Roman" w:cs="Times New Roman"/>
          <w:color w:val="222222"/>
          <w:sz w:val="24"/>
          <w:szCs w:val="24"/>
          <w:shd w:val="clear" w:color="auto" w:fill="FFFFFF"/>
        </w:rPr>
        <w:t xml:space="preserve">Russell, J. R., Huang, J., </w:t>
      </w:r>
      <w:proofErr w:type="spellStart"/>
      <w:r w:rsidRPr="00E363CC">
        <w:rPr>
          <w:rFonts w:ascii="Times New Roman" w:hAnsi="Times New Roman" w:cs="Times New Roman"/>
          <w:color w:val="222222"/>
          <w:sz w:val="24"/>
          <w:szCs w:val="24"/>
          <w:shd w:val="clear" w:color="auto" w:fill="FFFFFF"/>
        </w:rPr>
        <w:t>Anand</w:t>
      </w:r>
      <w:proofErr w:type="spellEnd"/>
      <w:r w:rsidRPr="00E363CC">
        <w:rPr>
          <w:rFonts w:ascii="Times New Roman" w:hAnsi="Times New Roman" w:cs="Times New Roman"/>
          <w:color w:val="222222"/>
          <w:sz w:val="24"/>
          <w:szCs w:val="24"/>
          <w:shd w:val="clear" w:color="auto" w:fill="FFFFFF"/>
        </w:rPr>
        <w:t xml:space="preserve">, P., </w:t>
      </w:r>
      <w:proofErr w:type="spellStart"/>
      <w:r w:rsidRPr="00E363CC">
        <w:rPr>
          <w:rFonts w:ascii="Times New Roman" w:hAnsi="Times New Roman" w:cs="Times New Roman"/>
          <w:color w:val="222222"/>
          <w:sz w:val="24"/>
          <w:szCs w:val="24"/>
          <w:shd w:val="clear" w:color="auto" w:fill="FFFFFF"/>
        </w:rPr>
        <w:t>Kucera</w:t>
      </w:r>
      <w:proofErr w:type="spellEnd"/>
      <w:r w:rsidRPr="00E363CC">
        <w:rPr>
          <w:rFonts w:ascii="Times New Roman" w:hAnsi="Times New Roman" w:cs="Times New Roman"/>
          <w:color w:val="222222"/>
          <w:sz w:val="24"/>
          <w:szCs w:val="24"/>
          <w:shd w:val="clear" w:color="auto" w:fill="FFFFFF"/>
        </w:rPr>
        <w:t xml:space="preserve">, K., Sandoval, A. G., </w:t>
      </w:r>
      <w:proofErr w:type="spellStart"/>
      <w:r w:rsidRPr="00E363CC">
        <w:rPr>
          <w:rFonts w:ascii="Times New Roman" w:hAnsi="Times New Roman" w:cs="Times New Roman"/>
          <w:color w:val="222222"/>
          <w:sz w:val="24"/>
          <w:szCs w:val="24"/>
          <w:shd w:val="clear" w:color="auto" w:fill="FFFFFF"/>
        </w:rPr>
        <w:t>Dantzler</w:t>
      </w:r>
      <w:proofErr w:type="spellEnd"/>
      <w:r w:rsidRPr="00E363CC">
        <w:rPr>
          <w:rFonts w:ascii="Times New Roman" w:hAnsi="Times New Roman" w:cs="Times New Roman"/>
          <w:color w:val="222222"/>
          <w:sz w:val="24"/>
          <w:szCs w:val="24"/>
          <w:shd w:val="clear" w:color="auto" w:fill="FFFFFF"/>
        </w:rPr>
        <w:t>, K. W</w:t>
      </w:r>
      <w:proofErr w:type="gramStart"/>
      <w:r w:rsidRPr="00E363CC">
        <w:rPr>
          <w:rFonts w:ascii="Times New Roman" w:hAnsi="Times New Roman" w:cs="Times New Roman"/>
          <w:color w:val="222222"/>
          <w:sz w:val="24"/>
          <w:szCs w:val="24"/>
          <w:shd w:val="clear" w:color="auto" w:fill="FFFFFF"/>
        </w:rPr>
        <w:t>., ...</w:t>
      </w:r>
      <w:proofErr w:type="gramEnd"/>
      <w:r w:rsidRPr="00E363CC">
        <w:rPr>
          <w:rFonts w:ascii="Times New Roman" w:hAnsi="Times New Roman" w:cs="Times New Roman"/>
          <w:color w:val="222222"/>
          <w:sz w:val="24"/>
          <w:szCs w:val="24"/>
          <w:shd w:val="clear" w:color="auto" w:fill="FFFFFF"/>
        </w:rPr>
        <w:t xml:space="preserve"> &amp; Marks, D. H. (2011). Biodegradation of polyester polyurethane by endophytic fungi. </w:t>
      </w:r>
      <w:r w:rsidR="007D4FF6" w:rsidRPr="00E363CC">
        <w:rPr>
          <w:rFonts w:ascii="Times New Roman" w:hAnsi="Times New Roman" w:cs="Times New Roman"/>
          <w:i/>
          <w:iCs/>
          <w:color w:val="222222"/>
          <w:sz w:val="24"/>
          <w:szCs w:val="24"/>
          <w:shd w:val="clear" w:color="auto" w:fill="FFFFFF"/>
        </w:rPr>
        <w:t xml:space="preserve">Applied </w:t>
      </w:r>
      <w:proofErr w:type="gramStart"/>
      <w:r w:rsidR="007D4FF6" w:rsidRPr="00E363CC">
        <w:rPr>
          <w:rFonts w:ascii="Times New Roman" w:hAnsi="Times New Roman" w:cs="Times New Roman"/>
          <w:i/>
          <w:iCs/>
          <w:color w:val="222222"/>
          <w:sz w:val="24"/>
          <w:szCs w:val="24"/>
          <w:shd w:val="clear" w:color="auto" w:fill="FFFFFF"/>
        </w:rPr>
        <w:t>And</w:t>
      </w:r>
      <w:proofErr w:type="gramEnd"/>
      <w:r w:rsidR="007D4FF6" w:rsidRPr="00E363CC">
        <w:rPr>
          <w:rFonts w:ascii="Times New Roman" w:hAnsi="Times New Roman" w:cs="Times New Roman"/>
          <w:i/>
          <w:iCs/>
          <w:color w:val="222222"/>
          <w:sz w:val="24"/>
          <w:szCs w:val="24"/>
          <w:shd w:val="clear" w:color="auto" w:fill="FFFFFF"/>
        </w:rPr>
        <w:t xml:space="preserve"> Environmental M</w:t>
      </w:r>
      <w:r w:rsidRPr="00E363CC">
        <w:rPr>
          <w:rFonts w:ascii="Times New Roman" w:hAnsi="Times New Roman" w:cs="Times New Roman"/>
          <w:i/>
          <w:iCs/>
          <w:color w:val="222222"/>
          <w:sz w:val="24"/>
          <w:szCs w:val="24"/>
          <w:shd w:val="clear" w:color="auto" w:fill="FFFFFF"/>
        </w:rPr>
        <w:t>icrobiology</w:t>
      </w:r>
      <w:r w:rsidRPr="00E363CC">
        <w:rPr>
          <w:rFonts w:ascii="Times New Roman" w:hAnsi="Times New Roman" w:cs="Times New Roman"/>
          <w:color w:val="222222"/>
          <w:sz w:val="24"/>
          <w:szCs w:val="24"/>
          <w:shd w:val="clear" w:color="auto" w:fill="FFFFFF"/>
        </w:rPr>
        <w:t>, </w:t>
      </w:r>
      <w:r w:rsidRPr="00E363CC">
        <w:rPr>
          <w:rFonts w:ascii="Times New Roman" w:hAnsi="Times New Roman" w:cs="Times New Roman"/>
          <w:i/>
          <w:iCs/>
          <w:color w:val="222222"/>
          <w:sz w:val="24"/>
          <w:szCs w:val="24"/>
          <w:shd w:val="clear" w:color="auto" w:fill="FFFFFF"/>
        </w:rPr>
        <w:t>77</w:t>
      </w:r>
      <w:r w:rsidRPr="00E363CC">
        <w:rPr>
          <w:rFonts w:ascii="Times New Roman" w:hAnsi="Times New Roman" w:cs="Times New Roman"/>
          <w:color w:val="222222"/>
          <w:sz w:val="24"/>
          <w:szCs w:val="24"/>
          <w:shd w:val="clear" w:color="auto" w:fill="FFFFFF"/>
        </w:rPr>
        <w:t>(17), 6076-6084.</w:t>
      </w:r>
    </w:p>
    <w:p w:rsidR="007D4FF6" w:rsidRPr="00E363CC" w:rsidRDefault="007D4FF6" w:rsidP="00E363CC">
      <w:pPr>
        <w:pStyle w:val="ListParagraph"/>
        <w:numPr>
          <w:ilvl w:val="0"/>
          <w:numId w:val="13"/>
        </w:numPr>
        <w:shd w:val="clear" w:color="auto" w:fill="FFFFFF"/>
        <w:tabs>
          <w:tab w:val="left" w:pos="2410"/>
        </w:tabs>
        <w:spacing w:after="0"/>
        <w:jc w:val="both"/>
        <w:rPr>
          <w:rFonts w:ascii="Times New Roman" w:hAnsi="Times New Roman" w:cs="Times New Roman"/>
          <w:sz w:val="24"/>
          <w:szCs w:val="24"/>
          <w:shd w:val="clear" w:color="auto" w:fill="FFFFFF"/>
        </w:rPr>
      </w:pPr>
      <w:proofErr w:type="spellStart"/>
      <w:r w:rsidRPr="00E363CC">
        <w:rPr>
          <w:rFonts w:ascii="Times New Roman" w:hAnsi="Times New Roman" w:cs="Times New Roman"/>
          <w:color w:val="222222"/>
          <w:sz w:val="24"/>
          <w:szCs w:val="24"/>
          <w:shd w:val="clear" w:color="auto" w:fill="FFFFFF"/>
        </w:rPr>
        <w:t>Rustamova</w:t>
      </w:r>
      <w:proofErr w:type="spellEnd"/>
      <w:r w:rsidRPr="00E363CC">
        <w:rPr>
          <w:rFonts w:ascii="Times New Roman" w:hAnsi="Times New Roman" w:cs="Times New Roman"/>
          <w:color w:val="222222"/>
          <w:sz w:val="24"/>
          <w:szCs w:val="24"/>
          <w:shd w:val="clear" w:color="auto" w:fill="FFFFFF"/>
        </w:rPr>
        <w:t xml:space="preserve">, N., </w:t>
      </w:r>
      <w:proofErr w:type="spellStart"/>
      <w:r w:rsidRPr="00E363CC">
        <w:rPr>
          <w:rFonts w:ascii="Times New Roman" w:hAnsi="Times New Roman" w:cs="Times New Roman"/>
          <w:color w:val="222222"/>
          <w:sz w:val="24"/>
          <w:szCs w:val="24"/>
          <w:shd w:val="clear" w:color="auto" w:fill="FFFFFF"/>
        </w:rPr>
        <w:t>Bozorov</w:t>
      </w:r>
      <w:proofErr w:type="spellEnd"/>
      <w:r w:rsidRPr="00E363CC">
        <w:rPr>
          <w:rFonts w:ascii="Times New Roman" w:hAnsi="Times New Roman" w:cs="Times New Roman"/>
          <w:color w:val="222222"/>
          <w:sz w:val="24"/>
          <w:szCs w:val="24"/>
          <w:shd w:val="clear" w:color="auto" w:fill="FFFFFF"/>
        </w:rPr>
        <w:t xml:space="preserve">, K., </w:t>
      </w:r>
      <w:proofErr w:type="spellStart"/>
      <w:r w:rsidRPr="00E363CC">
        <w:rPr>
          <w:rFonts w:ascii="Times New Roman" w:hAnsi="Times New Roman" w:cs="Times New Roman"/>
          <w:color w:val="222222"/>
          <w:sz w:val="24"/>
          <w:szCs w:val="24"/>
          <w:shd w:val="clear" w:color="auto" w:fill="FFFFFF"/>
        </w:rPr>
        <w:t>Efferth</w:t>
      </w:r>
      <w:proofErr w:type="spellEnd"/>
      <w:r w:rsidRPr="00E363CC">
        <w:rPr>
          <w:rFonts w:ascii="Times New Roman" w:hAnsi="Times New Roman" w:cs="Times New Roman"/>
          <w:color w:val="222222"/>
          <w:sz w:val="24"/>
          <w:szCs w:val="24"/>
          <w:shd w:val="clear" w:color="auto" w:fill="FFFFFF"/>
        </w:rPr>
        <w:t xml:space="preserve">, T., &amp; </w:t>
      </w:r>
      <w:proofErr w:type="spellStart"/>
      <w:r w:rsidRPr="00E363CC">
        <w:rPr>
          <w:rFonts w:ascii="Times New Roman" w:hAnsi="Times New Roman" w:cs="Times New Roman"/>
          <w:color w:val="222222"/>
          <w:sz w:val="24"/>
          <w:szCs w:val="24"/>
          <w:shd w:val="clear" w:color="auto" w:fill="FFFFFF"/>
        </w:rPr>
        <w:t>Yili</w:t>
      </w:r>
      <w:proofErr w:type="spellEnd"/>
      <w:r w:rsidRPr="00E363CC">
        <w:rPr>
          <w:rFonts w:ascii="Times New Roman" w:hAnsi="Times New Roman" w:cs="Times New Roman"/>
          <w:color w:val="222222"/>
          <w:sz w:val="24"/>
          <w:szCs w:val="24"/>
          <w:shd w:val="clear" w:color="auto" w:fill="FFFFFF"/>
        </w:rPr>
        <w:t>, A. (2020). Novel secondary metabolites from endophytic fungi: synthesis and biological properties. </w:t>
      </w:r>
      <w:proofErr w:type="spellStart"/>
      <w:r w:rsidRPr="00E363CC">
        <w:rPr>
          <w:rFonts w:ascii="Times New Roman" w:hAnsi="Times New Roman" w:cs="Times New Roman"/>
          <w:i/>
          <w:iCs/>
          <w:color w:val="222222"/>
          <w:sz w:val="24"/>
          <w:szCs w:val="24"/>
          <w:shd w:val="clear" w:color="auto" w:fill="FFFFFF"/>
        </w:rPr>
        <w:t>Phytochemistry</w:t>
      </w:r>
      <w:proofErr w:type="spellEnd"/>
      <w:r w:rsidRPr="00E363CC">
        <w:rPr>
          <w:rFonts w:ascii="Times New Roman" w:hAnsi="Times New Roman" w:cs="Times New Roman"/>
          <w:i/>
          <w:iCs/>
          <w:color w:val="222222"/>
          <w:sz w:val="24"/>
          <w:szCs w:val="24"/>
          <w:shd w:val="clear" w:color="auto" w:fill="FFFFFF"/>
        </w:rPr>
        <w:t xml:space="preserve"> Reviews</w:t>
      </w:r>
      <w:r w:rsidRPr="00E363CC">
        <w:rPr>
          <w:rFonts w:ascii="Times New Roman" w:hAnsi="Times New Roman" w:cs="Times New Roman"/>
          <w:color w:val="222222"/>
          <w:sz w:val="24"/>
          <w:szCs w:val="24"/>
          <w:shd w:val="clear" w:color="auto" w:fill="FFFFFF"/>
        </w:rPr>
        <w:t>, 1-24.</w:t>
      </w:r>
    </w:p>
    <w:p w:rsidR="00DF6C46" w:rsidRPr="00E363CC" w:rsidRDefault="00107464" w:rsidP="00E363CC">
      <w:pPr>
        <w:pStyle w:val="ListParagraph"/>
        <w:numPr>
          <w:ilvl w:val="0"/>
          <w:numId w:val="13"/>
        </w:numPr>
        <w:shd w:val="clear" w:color="auto" w:fill="FFFFFF"/>
        <w:tabs>
          <w:tab w:val="left" w:pos="2410"/>
        </w:tabs>
        <w:spacing w:after="0"/>
        <w:jc w:val="both"/>
        <w:rPr>
          <w:rFonts w:ascii="Times New Roman" w:hAnsi="Times New Roman" w:cs="Times New Roman"/>
          <w:sz w:val="24"/>
          <w:szCs w:val="24"/>
          <w:shd w:val="clear" w:color="auto" w:fill="FFFFFF"/>
        </w:rPr>
      </w:pPr>
      <w:proofErr w:type="spellStart"/>
      <w:r w:rsidRPr="00E363CC">
        <w:rPr>
          <w:rFonts w:ascii="Times New Roman" w:hAnsi="Times New Roman" w:cs="Times New Roman"/>
          <w:color w:val="222222"/>
          <w:sz w:val="24"/>
          <w:szCs w:val="24"/>
          <w:shd w:val="clear" w:color="auto" w:fill="FFFFFF"/>
        </w:rPr>
        <w:t>Saxena</w:t>
      </w:r>
      <w:proofErr w:type="spellEnd"/>
      <w:r w:rsidRPr="00E363CC">
        <w:rPr>
          <w:rFonts w:ascii="Times New Roman" w:hAnsi="Times New Roman" w:cs="Times New Roman"/>
          <w:color w:val="222222"/>
          <w:sz w:val="24"/>
          <w:szCs w:val="24"/>
          <w:shd w:val="clear" w:color="auto" w:fill="FFFFFF"/>
        </w:rPr>
        <w:t xml:space="preserve">, A. K., Yadav, A. N., </w:t>
      </w:r>
      <w:proofErr w:type="spellStart"/>
      <w:r w:rsidRPr="00E363CC">
        <w:rPr>
          <w:rFonts w:ascii="Times New Roman" w:hAnsi="Times New Roman" w:cs="Times New Roman"/>
          <w:color w:val="222222"/>
          <w:sz w:val="24"/>
          <w:szCs w:val="24"/>
          <w:shd w:val="clear" w:color="auto" w:fill="FFFFFF"/>
        </w:rPr>
        <w:t>Rajawat</w:t>
      </w:r>
      <w:proofErr w:type="spellEnd"/>
      <w:r w:rsidRPr="00E363CC">
        <w:rPr>
          <w:rFonts w:ascii="Times New Roman" w:hAnsi="Times New Roman" w:cs="Times New Roman"/>
          <w:color w:val="222222"/>
          <w:sz w:val="24"/>
          <w:szCs w:val="24"/>
          <w:shd w:val="clear" w:color="auto" w:fill="FFFFFF"/>
        </w:rPr>
        <w:t xml:space="preserve">, M. V. S., </w:t>
      </w:r>
      <w:proofErr w:type="spellStart"/>
      <w:r w:rsidRPr="00E363CC">
        <w:rPr>
          <w:rFonts w:ascii="Times New Roman" w:hAnsi="Times New Roman" w:cs="Times New Roman"/>
          <w:color w:val="222222"/>
          <w:sz w:val="24"/>
          <w:szCs w:val="24"/>
          <w:shd w:val="clear" w:color="auto" w:fill="FFFFFF"/>
        </w:rPr>
        <w:t>Kaushik</w:t>
      </w:r>
      <w:proofErr w:type="spellEnd"/>
      <w:r w:rsidRPr="00E363CC">
        <w:rPr>
          <w:rFonts w:ascii="Times New Roman" w:hAnsi="Times New Roman" w:cs="Times New Roman"/>
          <w:color w:val="222222"/>
          <w:sz w:val="24"/>
          <w:szCs w:val="24"/>
          <w:shd w:val="clear" w:color="auto" w:fill="FFFFFF"/>
        </w:rPr>
        <w:t>, R., Kumar, R., Kumar, M</w:t>
      </w:r>
      <w:proofErr w:type="gramStart"/>
      <w:r w:rsidRPr="00E363CC">
        <w:rPr>
          <w:rFonts w:ascii="Times New Roman" w:hAnsi="Times New Roman" w:cs="Times New Roman"/>
          <w:color w:val="222222"/>
          <w:sz w:val="24"/>
          <w:szCs w:val="24"/>
          <w:shd w:val="clear" w:color="auto" w:fill="FFFFFF"/>
        </w:rPr>
        <w:t>., ...</w:t>
      </w:r>
      <w:proofErr w:type="gramEnd"/>
      <w:r w:rsidRPr="00E363CC">
        <w:rPr>
          <w:rFonts w:ascii="Times New Roman" w:hAnsi="Times New Roman" w:cs="Times New Roman"/>
          <w:color w:val="222222"/>
          <w:sz w:val="24"/>
          <w:szCs w:val="24"/>
          <w:shd w:val="clear" w:color="auto" w:fill="FFFFFF"/>
        </w:rPr>
        <w:t xml:space="preserve"> &amp; </w:t>
      </w:r>
      <w:proofErr w:type="spellStart"/>
      <w:r w:rsidRPr="00E363CC">
        <w:rPr>
          <w:rFonts w:ascii="Times New Roman" w:hAnsi="Times New Roman" w:cs="Times New Roman"/>
          <w:color w:val="222222"/>
          <w:sz w:val="24"/>
          <w:szCs w:val="24"/>
          <w:shd w:val="clear" w:color="auto" w:fill="FFFFFF"/>
        </w:rPr>
        <w:t>Shukla</w:t>
      </w:r>
      <w:proofErr w:type="spellEnd"/>
      <w:r w:rsidRPr="00E363CC">
        <w:rPr>
          <w:rFonts w:ascii="Times New Roman" w:hAnsi="Times New Roman" w:cs="Times New Roman"/>
          <w:color w:val="222222"/>
          <w:sz w:val="24"/>
          <w:szCs w:val="24"/>
          <w:shd w:val="clear" w:color="auto" w:fill="FFFFFF"/>
        </w:rPr>
        <w:t>, L. (2016). Microbial diversity of extreme regions: an unseen heritage and wealth. </w:t>
      </w:r>
      <w:r w:rsidRPr="00E363CC">
        <w:rPr>
          <w:rFonts w:ascii="Times New Roman" w:hAnsi="Times New Roman" w:cs="Times New Roman"/>
          <w:i/>
          <w:iCs/>
          <w:color w:val="222222"/>
          <w:sz w:val="24"/>
          <w:szCs w:val="24"/>
          <w:shd w:val="clear" w:color="auto" w:fill="FFFFFF"/>
        </w:rPr>
        <w:t>Indian Journal of Plant Genetic Resources</w:t>
      </w:r>
      <w:r w:rsidRPr="00E363CC">
        <w:rPr>
          <w:rFonts w:ascii="Times New Roman" w:hAnsi="Times New Roman" w:cs="Times New Roman"/>
          <w:color w:val="222222"/>
          <w:sz w:val="24"/>
          <w:szCs w:val="24"/>
          <w:shd w:val="clear" w:color="auto" w:fill="FFFFFF"/>
        </w:rPr>
        <w:t>, </w:t>
      </w:r>
      <w:r w:rsidRPr="00E363CC">
        <w:rPr>
          <w:rFonts w:ascii="Times New Roman" w:hAnsi="Times New Roman" w:cs="Times New Roman"/>
          <w:i/>
          <w:iCs/>
          <w:color w:val="222222"/>
          <w:sz w:val="24"/>
          <w:szCs w:val="24"/>
          <w:shd w:val="clear" w:color="auto" w:fill="FFFFFF"/>
        </w:rPr>
        <w:t>29</w:t>
      </w:r>
      <w:r w:rsidRPr="00E363CC">
        <w:rPr>
          <w:rFonts w:ascii="Times New Roman" w:hAnsi="Times New Roman" w:cs="Times New Roman"/>
          <w:color w:val="222222"/>
          <w:sz w:val="24"/>
          <w:szCs w:val="24"/>
          <w:shd w:val="clear" w:color="auto" w:fill="FFFFFF"/>
        </w:rPr>
        <w:t>(3), 246-248.</w:t>
      </w:r>
    </w:p>
    <w:p w:rsidR="00DF6C46" w:rsidRPr="00E363CC" w:rsidRDefault="00107464" w:rsidP="00E363CC">
      <w:pPr>
        <w:pStyle w:val="ListParagraph"/>
        <w:numPr>
          <w:ilvl w:val="0"/>
          <w:numId w:val="13"/>
        </w:numPr>
        <w:shd w:val="clear" w:color="auto" w:fill="FFFFFF"/>
        <w:tabs>
          <w:tab w:val="left" w:pos="2410"/>
        </w:tabs>
        <w:spacing w:after="0"/>
        <w:jc w:val="both"/>
        <w:rPr>
          <w:rFonts w:ascii="Times New Roman" w:hAnsi="Times New Roman" w:cs="Times New Roman"/>
          <w:sz w:val="24"/>
          <w:szCs w:val="24"/>
          <w:shd w:val="clear" w:color="auto" w:fill="FFFFFF"/>
        </w:rPr>
      </w:pPr>
      <w:proofErr w:type="spellStart"/>
      <w:r w:rsidRPr="00E363CC">
        <w:rPr>
          <w:rFonts w:ascii="Times New Roman" w:hAnsi="Times New Roman" w:cs="Times New Roman"/>
          <w:color w:val="222222"/>
          <w:sz w:val="24"/>
          <w:szCs w:val="24"/>
          <w:shd w:val="clear" w:color="auto" w:fill="FFFFFF"/>
        </w:rPr>
        <w:t>Selim</w:t>
      </w:r>
      <w:proofErr w:type="spellEnd"/>
      <w:r w:rsidRPr="00E363CC">
        <w:rPr>
          <w:rFonts w:ascii="Times New Roman" w:hAnsi="Times New Roman" w:cs="Times New Roman"/>
          <w:color w:val="222222"/>
          <w:sz w:val="24"/>
          <w:szCs w:val="24"/>
          <w:shd w:val="clear" w:color="auto" w:fill="FFFFFF"/>
        </w:rPr>
        <w:t xml:space="preserve">, K. A., </w:t>
      </w:r>
      <w:proofErr w:type="spellStart"/>
      <w:r w:rsidRPr="00E363CC">
        <w:rPr>
          <w:rFonts w:ascii="Times New Roman" w:hAnsi="Times New Roman" w:cs="Times New Roman"/>
          <w:color w:val="222222"/>
          <w:sz w:val="24"/>
          <w:szCs w:val="24"/>
          <w:shd w:val="clear" w:color="auto" w:fill="FFFFFF"/>
        </w:rPr>
        <w:t>Elkhateeb</w:t>
      </w:r>
      <w:proofErr w:type="spellEnd"/>
      <w:r w:rsidRPr="00E363CC">
        <w:rPr>
          <w:rFonts w:ascii="Times New Roman" w:hAnsi="Times New Roman" w:cs="Times New Roman"/>
          <w:color w:val="222222"/>
          <w:sz w:val="24"/>
          <w:szCs w:val="24"/>
          <w:shd w:val="clear" w:color="auto" w:fill="FFFFFF"/>
        </w:rPr>
        <w:t xml:space="preserve">, W. A., </w:t>
      </w:r>
      <w:proofErr w:type="spellStart"/>
      <w:r w:rsidRPr="00E363CC">
        <w:rPr>
          <w:rFonts w:ascii="Times New Roman" w:hAnsi="Times New Roman" w:cs="Times New Roman"/>
          <w:color w:val="222222"/>
          <w:sz w:val="24"/>
          <w:szCs w:val="24"/>
          <w:shd w:val="clear" w:color="auto" w:fill="FFFFFF"/>
        </w:rPr>
        <w:t>Tawila</w:t>
      </w:r>
      <w:proofErr w:type="spellEnd"/>
      <w:r w:rsidRPr="00E363CC">
        <w:rPr>
          <w:rFonts w:ascii="Times New Roman" w:hAnsi="Times New Roman" w:cs="Times New Roman"/>
          <w:color w:val="222222"/>
          <w:sz w:val="24"/>
          <w:szCs w:val="24"/>
          <w:shd w:val="clear" w:color="auto" w:fill="FFFFFF"/>
        </w:rPr>
        <w:t>, A. M., El-</w:t>
      </w:r>
      <w:proofErr w:type="spellStart"/>
      <w:r w:rsidRPr="00E363CC">
        <w:rPr>
          <w:rFonts w:ascii="Times New Roman" w:hAnsi="Times New Roman" w:cs="Times New Roman"/>
          <w:color w:val="222222"/>
          <w:sz w:val="24"/>
          <w:szCs w:val="24"/>
          <w:shd w:val="clear" w:color="auto" w:fill="FFFFFF"/>
        </w:rPr>
        <w:t>Beih</w:t>
      </w:r>
      <w:proofErr w:type="spellEnd"/>
      <w:r w:rsidRPr="00E363CC">
        <w:rPr>
          <w:rFonts w:ascii="Times New Roman" w:hAnsi="Times New Roman" w:cs="Times New Roman"/>
          <w:color w:val="222222"/>
          <w:sz w:val="24"/>
          <w:szCs w:val="24"/>
          <w:shd w:val="clear" w:color="auto" w:fill="FFFFFF"/>
        </w:rPr>
        <w:t>, A. A., Abdel-</w:t>
      </w:r>
      <w:proofErr w:type="spellStart"/>
      <w:r w:rsidRPr="00E363CC">
        <w:rPr>
          <w:rFonts w:ascii="Times New Roman" w:hAnsi="Times New Roman" w:cs="Times New Roman"/>
          <w:color w:val="222222"/>
          <w:sz w:val="24"/>
          <w:szCs w:val="24"/>
          <w:shd w:val="clear" w:color="auto" w:fill="FFFFFF"/>
        </w:rPr>
        <w:t>Rahman</w:t>
      </w:r>
      <w:proofErr w:type="spellEnd"/>
      <w:r w:rsidRPr="00E363CC">
        <w:rPr>
          <w:rFonts w:ascii="Times New Roman" w:hAnsi="Times New Roman" w:cs="Times New Roman"/>
          <w:color w:val="222222"/>
          <w:sz w:val="24"/>
          <w:szCs w:val="24"/>
          <w:shd w:val="clear" w:color="auto" w:fill="FFFFFF"/>
        </w:rPr>
        <w:t>, T. M., El-</w:t>
      </w:r>
      <w:proofErr w:type="spellStart"/>
      <w:r w:rsidRPr="00E363CC">
        <w:rPr>
          <w:rFonts w:ascii="Times New Roman" w:hAnsi="Times New Roman" w:cs="Times New Roman"/>
          <w:color w:val="222222"/>
          <w:sz w:val="24"/>
          <w:szCs w:val="24"/>
          <w:shd w:val="clear" w:color="auto" w:fill="FFFFFF"/>
        </w:rPr>
        <w:t>Diwany</w:t>
      </w:r>
      <w:proofErr w:type="spellEnd"/>
      <w:r w:rsidRPr="00E363CC">
        <w:rPr>
          <w:rFonts w:ascii="Times New Roman" w:hAnsi="Times New Roman" w:cs="Times New Roman"/>
          <w:color w:val="222222"/>
          <w:sz w:val="24"/>
          <w:szCs w:val="24"/>
          <w:shd w:val="clear" w:color="auto" w:fill="FFFFFF"/>
        </w:rPr>
        <w:t>, A. I., &amp; Ahmed, E. F. (2018). Antiviral and antioxidant potential of fungal endophytes of Egyptian medicinal plants. </w:t>
      </w:r>
      <w:r w:rsidRPr="00E363CC">
        <w:rPr>
          <w:rFonts w:ascii="Times New Roman" w:hAnsi="Times New Roman" w:cs="Times New Roman"/>
          <w:i/>
          <w:iCs/>
          <w:color w:val="222222"/>
          <w:sz w:val="24"/>
          <w:szCs w:val="24"/>
          <w:shd w:val="clear" w:color="auto" w:fill="FFFFFF"/>
        </w:rPr>
        <w:t>Fermentation</w:t>
      </w:r>
      <w:r w:rsidRPr="00E363CC">
        <w:rPr>
          <w:rFonts w:ascii="Times New Roman" w:hAnsi="Times New Roman" w:cs="Times New Roman"/>
          <w:color w:val="222222"/>
          <w:sz w:val="24"/>
          <w:szCs w:val="24"/>
          <w:shd w:val="clear" w:color="auto" w:fill="FFFFFF"/>
        </w:rPr>
        <w:t>, </w:t>
      </w:r>
      <w:r w:rsidRPr="00E363CC">
        <w:rPr>
          <w:rFonts w:ascii="Times New Roman" w:hAnsi="Times New Roman" w:cs="Times New Roman"/>
          <w:i/>
          <w:iCs/>
          <w:color w:val="222222"/>
          <w:sz w:val="24"/>
          <w:szCs w:val="24"/>
          <w:shd w:val="clear" w:color="auto" w:fill="FFFFFF"/>
        </w:rPr>
        <w:t>4</w:t>
      </w:r>
      <w:r w:rsidRPr="00E363CC">
        <w:rPr>
          <w:rFonts w:ascii="Times New Roman" w:hAnsi="Times New Roman" w:cs="Times New Roman"/>
          <w:color w:val="222222"/>
          <w:sz w:val="24"/>
          <w:szCs w:val="24"/>
          <w:shd w:val="clear" w:color="auto" w:fill="FFFFFF"/>
        </w:rPr>
        <w:t>(3), 49.</w:t>
      </w:r>
    </w:p>
    <w:p w:rsidR="002F7F39" w:rsidRPr="00E363CC" w:rsidRDefault="002F7F39" w:rsidP="00E363CC">
      <w:pPr>
        <w:pStyle w:val="ListParagraph"/>
        <w:numPr>
          <w:ilvl w:val="0"/>
          <w:numId w:val="13"/>
        </w:numPr>
        <w:shd w:val="clear" w:color="auto" w:fill="FFFFFF"/>
        <w:tabs>
          <w:tab w:val="left" w:pos="2410"/>
        </w:tabs>
        <w:spacing w:after="0"/>
        <w:jc w:val="both"/>
        <w:rPr>
          <w:rFonts w:ascii="Times New Roman" w:hAnsi="Times New Roman" w:cs="Times New Roman"/>
          <w:sz w:val="24"/>
          <w:szCs w:val="24"/>
          <w:shd w:val="clear" w:color="auto" w:fill="FFFFFF"/>
        </w:rPr>
      </w:pPr>
      <w:proofErr w:type="spellStart"/>
      <w:r w:rsidRPr="00E363CC">
        <w:rPr>
          <w:rFonts w:ascii="Times New Roman" w:hAnsi="Times New Roman" w:cs="Times New Roman"/>
          <w:color w:val="222222"/>
          <w:sz w:val="24"/>
          <w:szCs w:val="24"/>
          <w:shd w:val="clear" w:color="auto" w:fill="FFFFFF"/>
        </w:rPr>
        <w:lastRenderedPageBreak/>
        <w:t>Shushuai</w:t>
      </w:r>
      <w:proofErr w:type="spellEnd"/>
      <w:r w:rsidRPr="00E363CC">
        <w:rPr>
          <w:rFonts w:ascii="Times New Roman" w:hAnsi="Times New Roman" w:cs="Times New Roman"/>
          <w:color w:val="222222"/>
          <w:sz w:val="24"/>
          <w:szCs w:val="24"/>
          <w:shd w:val="clear" w:color="auto" w:fill="FFFFFF"/>
        </w:rPr>
        <w:t xml:space="preserve">, C., </w:t>
      </w:r>
      <w:proofErr w:type="spellStart"/>
      <w:r w:rsidRPr="00E363CC">
        <w:rPr>
          <w:rFonts w:ascii="Times New Roman" w:hAnsi="Times New Roman" w:cs="Times New Roman"/>
          <w:color w:val="222222"/>
          <w:sz w:val="24"/>
          <w:szCs w:val="24"/>
          <w:shd w:val="clear" w:color="auto" w:fill="FFFFFF"/>
        </w:rPr>
        <w:t>Hongxin</w:t>
      </w:r>
      <w:proofErr w:type="spellEnd"/>
      <w:r w:rsidRPr="00E363CC">
        <w:rPr>
          <w:rFonts w:ascii="Times New Roman" w:hAnsi="Times New Roman" w:cs="Times New Roman"/>
          <w:color w:val="222222"/>
          <w:sz w:val="24"/>
          <w:szCs w:val="24"/>
          <w:shd w:val="clear" w:color="auto" w:fill="FFFFFF"/>
        </w:rPr>
        <w:t xml:space="preserve">, L., </w:t>
      </w:r>
      <w:proofErr w:type="spellStart"/>
      <w:r w:rsidRPr="00E363CC">
        <w:rPr>
          <w:rFonts w:ascii="Times New Roman" w:hAnsi="Times New Roman" w:cs="Times New Roman"/>
          <w:color w:val="222222"/>
          <w:sz w:val="24"/>
          <w:szCs w:val="24"/>
          <w:shd w:val="clear" w:color="auto" w:fill="FFFFFF"/>
        </w:rPr>
        <w:t>Zhaoming</w:t>
      </w:r>
      <w:proofErr w:type="spellEnd"/>
      <w:r w:rsidRPr="00E363CC">
        <w:rPr>
          <w:rFonts w:ascii="Times New Roman" w:hAnsi="Times New Roman" w:cs="Times New Roman"/>
          <w:color w:val="222222"/>
          <w:sz w:val="24"/>
          <w:szCs w:val="24"/>
          <w:shd w:val="clear" w:color="auto" w:fill="FFFFFF"/>
        </w:rPr>
        <w:t xml:space="preserve">, L., </w:t>
      </w:r>
      <w:proofErr w:type="spellStart"/>
      <w:r w:rsidRPr="00E363CC">
        <w:rPr>
          <w:rFonts w:ascii="Times New Roman" w:hAnsi="Times New Roman" w:cs="Times New Roman"/>
          <w:color w:val="222222"/>
          <w:sz w:val="24"/>
          <w:szCs w:val="24"/>
          <w:shd w:val="clear" w:color="auto" w:fill="FFFFFF"/>
        </w:rPr>
        <w:t>Saini</w:t>
      </w:r>
      <w:proofErr w:type="spellEnd"/>
      <w:r w:rsidRPr="00E363CC">
        <w:rPr>
          <w:rFonts w:ascii="Times New Roman" w:hAnsi="Times New Roman" w:cs="Times New Roman"/>
          <w:color w:val="222222"/>
          <w:sz w:val="24"/>
          <w:szCs w:val="24"/>
          <w:shd w:val="clear" w:color="auto" w:fill="FFFFFF"/>
        </w:rPr>
        <w:t xml:space="preserve">, L., </w:t>
      </w:r>
      <w:proofErr w:type="spellStart"/>
      <w:r w:rsidRPr="00E363CC">
        <w:rPr>
          <w:rFonts w:ascii="Times New Roman" w:hAnsi="Times New Roman" w:cs="Times New Roman"/>
          <w:color w:val="222222"/>
          <w:sz w:val="24"/>
          <w:szCs w:val="24"/>
          <w:shd w:val="clear" w:color="auto" w:fill="FFFFFF"/>
        </w:rPr>
        <w:t>Yuchan</w:t>
      </w:r>
      <w:proofErr w:type="spellEnd"/>
      <w:r w:rsidRPr="00E363CC">
        <w:rPr>
          <w:rFonts w:ascii="Times New Roman" w:hAnsi="Times New Roman" w:cs="Times New Roman"/>
          <w:color w:val="222222"/>
          <w:sz w:val="24"/>
          <w:szCs w:val="24"/>
          <w:shd w:val="clear" w:color="auto" w:fill="FFFFFF"/>
        </w:rPr>
        <w:t xml:space="preserve">, C., </w:t>
      </w:r>
      <w:proofErr w:type="spellStart"/>
      <w:r w:rsidRPr="00E363CC">
        <w:rPr>
          <w:rFonts w:ascii="Times New Roman" w:hAnsi="Times New Roman" w:cs="Times New Roman"/>
          <w:color w:val="222222"/>
          <w:sz w:val="24"/>
          <w:szCs w:val="24"/>
          <w:shd w:val="clear" w:color="auto" w:fill="FFFFFF"/>
        </w:rPr>
        <w:t>Haohua</w:t>
      </w:r>
      <w:proofErr w:type="spellEnd"/>
      <w:r w:rsidRPr="00E363CC">
        <w:rPr>
          <w:rFonts w:ascii="Times New Roman" w:hAnsi="Times New Roman" w:cs="Times New Roman"/>
          <w:color w:val="222222"/>
          <w:sz w:val="24"/>
          <w:szCs w:val="24"/>
          <w:shd w:val="clear" w:color="auto" w:fill="FFFFFF"/>
        </w:rPr>
        <w:t>, L</w:t>
      </w:r>
      <w:proofErr w:type="gramStart"/>
      <w:r w:rsidRPr="00E363CC">
        <w:rPr>
          <w:rFonts w:ascii="Times New Roman" w:hAnsi="Times New Roman" w:cs="Times New Roman"/>
          <w:color w:val="222222"/>
          <w:sz w:val="24"/>
          <w:szCs w:val="24"/>
          <w:shd w:val="clear" w:color="auto" w:fill="FFFFFF"/>
        </w:rPr>
        <w:t>., ...</w:t>
      </w:r>
      <w:proofErr w:type="gramEnd"/>
      <w:r w:rsidRPr="00E363CC">
        <w:rPr>
          <w:rFonts w:ascii="Times New Roman" w:hAnsi="Times New Roman" w:cs="Times New Roman"/>
          <w:color w:val="222222"/>
          <w:sz w:val="24"/>
          <w:szCs w:val="24"/>
          <w:shd w:val="clear" w:color="auto" w:fill="FFFFFF"/>
        </w:rPr>
        <w:t xml:space="preserve"> &amp; </w:t>
      </w:r>
      <w:proofErr w:type="spellStart"/>
      <w:r w:rsidRPr="00E363CC">
        <w:rPr>
          <w:rFonts w:ascii="Times New Roman" w:hAnsi="Times New Roman" w:cs="Times New Roman"/>
          <w:color w:val="222222"/>
          <w:sz w:val="24"/>
          <w:szCs w:val="24"/>
          <w:shd w:val="clear" w:color="auto" w:fill="FFFFFF"/>
        </w:rPr>
        <w:t>Weimin</w:t>
      </w:r>
      <w:proofErr w:type="spellEnd"/>
      <w:r w:rsidRPr="00E363CC">
        <w:rPr>
          <w:rFonts w:ascii="Times New Roman" w:hAnsi="Times New Roman" w:cs="Times New Roman"/>
          <w:color w:val="222222"/>
          <w:sz w:val="24"/>
          <w:szCs w:val="24"/>
          <w:shd w:val="clear" w:color="auto" w:fill="FFFFFF"/>
        </w:rPr>
        <w:t xml:space="preserve">, Z. (2020). Two New </w:t>
      </w:r>
      <w:proofErr w:type="spellStart"/>
      <w:r w:rsidRPr="00E363CC">
        <w:rPr>
          <w:rFonts w:ascii="Times New Roman" w:hAnsi="Times New Roman" w:cs="Times New Roman"/>
          <w:color w:val="222222"/>
          <w:sz w:val="24"/>
          <w:szCs w:val="24"/>
          <w:shd w:val="clear" w:color="auto" w:fill="FFFFFF"/>
        </w:rPr>
        <w:t>Polyketide</w:t>
      </w:r>
      <w:proofErr w:type="spellEnd"/>
      <w:r w:rsidRPr="00E363CC">
        <w:rPr>
          <w:rFonts w:ascii="Times New Roman" w:hAnsi="Times New Roman" w:cs="Times New Roman"/>
          <w:color w:val="222222"/>
          <w:sz w:val="24"/>
          <w:szCs w:val="24"/>
          <w:shd w:val="clear" w:color="auto" w:fill="FFFFFF"/>
        </w:rPr>
        <w:t xml:space="preserve"> Compounds from the </w:t>
      </w:r>
      <w:proofErr w:type="spellStart"/>
      <w:r w:rsidRPr="00E363CC">
        <w:rPr>
          <w:rFonts w:ascii="Times New Roman" w:hAnsi="Times New Roman" w:cs="Times New Roman"/>
          <w:color w:val="222222"/>
          <w:sz w:val="24"/>
          <w:szCs w:val="24"/>
          <w:shd w:val="clear" w:color="auto" w:fill="FFFFFF"/>
        </w:rPr>
        <w:t>Endophytic</w:t>
      </w:r>
      <w:proofErr w:type="spellEnd"/>
      <w:r w:rsidRPr="00E363CC">
        <w:rPr>
          <w:rFonts w:ascii="Times New Roman" w:hAnsi="Times New Roman" w:cs="Times New Roman"/>
          <w:color w:val="222222"/>
          <w:sz w:val="24"/>
          <w:szCs w:val="24"/>
          <w:shd w:val="clear" w:color="auto" w:fill="FFFFFF"/>
        </w:rPr>
        <w:t xml:space="preserve"> Fungus </w:t>
      </w:r>
      <w:proofErr w:type="spellStart"/>
      <w:r w:rsidRPr="00E363CC">
        <w:rPr>
          <w:rFonts w:ascii="Times New Roman" w:hAnsi="Times New Roman" w:cs="Times New Roman"/>
          <w:i/>
          <w:color w:val="222222"/>
          <w:sz w:val="24"/>
          <w:szCs w:val="24"/>
          <w:shd w:val="clear" w:color="auto" w:fill="FFFFFF"/>
        </w:rPr>
        <w:t>Trichoderma</w:t>
      </w:r>
      <w:proofErr w:type="spellEnd"/>
      <w:r w:rsidRPr="00E363CC">
        <w:rPr>
          <w:rFonts w:ascii="Times New Roman" w:hAnsi="Times New Roman" w:cs="Times New Roman"/>
          <w:i/>
          <w:color w:val="222222"/>
          <w:sz w:val="24"/>
          <w:szCs w:val="24"/>
          <w:shd w:val="clear" w:color="auto" w:fill="FFFFFF"/>
        </w:rPr>
        <w:t xml:space="preserve"> </w:t>
      </w:r>
      <w:proofErr w:type="spellStart"/>
      <w:r w:rsidRPr="00E363CC">
        <w:rPr>
          <w:rFonts w:ascii="Times New Roman" w:hAnsi="Times New Roman" w:cs="Times New Roman"/>
          <w:i/>
          <w:color w:val="222222"/>
          <w:sz w:val="24"/>
          <w:szCs w:val="24"/>
          <w:shd w:val="clear" w:color="auto" w:fill="FFFFFF"/>
        </w:rPr>
        <w:t>spirale</w:t>
      </w:r>
      <w:proofErr w:type="spellEnd"/>
      <w:r w:rsidRPr="00E363CC">
        <w:rPr>
          <w:rFonts w:ascii="Times New Roman" w:hAnsi="Times New Roman" w:cs="Times New Roman"/>
          <w:color w:val="222222"/>
          <w:sz w:val="24"/>
          <w:szCs w:val="24"/>
          <w:shd w:val="clear" w:color="auto" w:fill="FFFFFF"/>
        </w:rPr>
        <w:t xml:space="preserve"> A725 of </w:t>
      </w:r>
      <w:proofErr w:type="spellStart"/>
      <w:r w:rsidRPr="00E363CC">
        <w:rPr>
          <w:rFonts w:ascii="Times New Roman" w:hAnsi="Times New Roman" w:cs="Times New Roman"/>
          <w:i/>
          <w:color w:val="222222"/>
          <w:sz w:val="24"/>
          <w:szCs w:val="24"/>
          <w:shd w:val="clear" w:color="auto" w:fill="FFFFFF"/>
        </w:rPr>
        <w:t>Morinda</w:t>
      </w:r>
      <w:proofErr w:type="spellEnd"/>
      <w:r w:rsidRPr="00E363CC">
        <w:rPr>
          <w:rFonts w:ascii="Times New Roman" w:hAnsi="Times New Roman" w:cs="Times New Roman"/>
          <w:i/>
          <w:color w:val="222222"/>
          <w:sz w:val="24"/>
          <w:szCs w:val="24"/>
          <w:shd w:val="clear" w:color="auto" w:fill="FFFFFF"/>
        </w:rPr>
        <w:t xml:space="preserve"> </w:t>
      </w:r>
      <w:proofErr w:type="spellStart"/>
      <w:r w:rsidRPr="00E363CC">
        <w:rPr>
          <w:rFonts w:ascii="Times New Roman" w:hAnsi="Times New Roman" w:cs="Times New Roman"/>
          <w:i/>
          <w:color w:val="222222"/>
          <w:sz w:val="24"/>
          <w:szCs w:val="24"/>
          <w:shd w:val="clear" w:color="auto" w:fill="FFFFFF"/>
        </w:rPr>
        <w:t>officinalis</w:t>
      </w:r>
      <w:proofErr w:type="spellEnd"/>
      <w:r w:rsidRPr="00E363CC">
        <w:rPr>
          <w:rFonts w:ascii="Times New Roman" w:hAnsi="Times New Roman" w:cs="Times New Roman"/>
          <w:i/>
          <w:color w:val="222222"/>
          <w:sz w:val="24"/>
          <w:szCs w:val="24"/>
          <w:shd w:val="clear" w:color="auto" w:fill="FFFFFF"/>
        </w:rPr>
        <w:t>.</w:t>
      </w:r>
      <w:r w:rsidRPr="00E363CC">
        <w:rPr>
          <w:rFonts w:ascii="Times New Roman" w:hAnsi="Times New Roman" w:cs="Times New Roman"/>
          <w:color w:val="222222"/>
          <w:sz w:val="24"/>
          <w:szCs w:val="24"/>
          <w:shd w:val="clear" w:color="auto" w:fill="FFFFFF"/>
        </w:rPr>
        <w:t> </w:t>
      </w:r>
      <w:r w:rsidR="006C1E19" w:rsidRPr="00E363CC">
        <w:rPr>
          <w:rFonts w:ascii="Times New Roman" w:hAnsi="Times New Roman" w:cs="Times New Roman"/>
          <w:i/>
          <w:iCs/>
          <w:color w:val="222222"/>
          <w:sz w:val="24"/>
          <w:szCs w:val="24"/>
          <w:shd w:val="clear" w:color="auto" w:fill="FFFFFF"/>
        </w:rPr>
        <w:t xml:space="preserve">Chinese Journal </w:t>
      </w:r>
      <w:proofErr w:type="gramStart"/>
      <w:r w:rsidR="006C1E19" w:rsidRPr="00E363CC">
        <w:rPr>
          <w:rFonts w:ascii="Times New Roman" w:hAnsi="Times New Roman" w:cs="Times New Roman"/>
          <w:i/>
          <w:iCs/>
          <w:color w:val="222222"/>
          <w:sz w:val="24"/>
          <w:szCs w:val="24"/>
          <w:shd w:val="clear" w:color="auto" w:fill="FFFFFF"/>
        </w:rPr>
        <w:t>Of</w:t>
      </w:r>
      <w:proofErr w:type="gramEnd"/>
      <w:r w:rsidR="006C1E19" w:rsidRPr="00E363CC">
        <w:rPr>
          <w:rFonts w:ascii="Times New Roman" w:hAnsi="Times New Roman" w:cs="Times New Roman"/>
          <w:i/>
          <w:iCs/>
          <w:color w:val="222222"/>
          <w:sz w:val="24"/>
          <w:szCs w:val="24"/>
          <w:shd w:val="clear" w:color="auto" w:fill="FFFFFF"/>
        </w:rPr>
        <w:t xml:space="preserve"> Organic Chemistry</w:t>
      </w:r>
      <w:r w:rsidR="006C1E19" w:rsidRPr="00E363CC">
        <w:rPr>
          <w:rFonts w:ascii="Times New Roman" w:hAnsi="Times New Roman" w:cs="Times New Roman"/>
          <w:color w:val="222222"/>
          <w:sz w:val="24"/>
          <w:szCs w:val="24"/>
          <w:shd w:val="clear" w:color="auto" w:fill="FFFFFF"/>
        </w:rPr>
        <w:t>, </w:t>
      </w:r>
      <w:r w:rsidRPr="00E363CC">
        <w:rPr>
          <w:rFonts w:ascii="Times New Roman" w:hAnsi="Times New Roman" w:cs="Times New Roman"/>
          <w:i/>
          <w:iCs/>
          <w:color w:val="222222"/>
          <w:sz w:val="24"/>
          <w:szCs w:val="24"/>
          <w:shd w:val="clear" w:color="auto" w:fill="FFFFFF"/>
        </w:rPr>
        <w:t>40</w:t>
      </w:r>
      <w:r w:rsidRPr="00E363CC">
        <w:rPr>
          <w:rFonts w:ascii="Times New Roman" w:hAnsi="Times New Roman" w:cs="Times New Roman"/>
          <w:color w:val="222222"/>
          <w:sz w:val="24"/>
          <w:szCs w:val="24"/>
          <w:shd w:val="clear" w:color="auto" w:fill="FFFFFF"/>
        </w:rPr>
        <w:t>(1), 209-214.</w:t>
      </w:r>
    </w:p>
    <w:p w:rsidR="00DF6C46" w:rsidRPr="00E363CC" w:rsidRDefault="00107464" w:rsidP="00E363CC">
      <w:pPr>
        <w:pStyle w:val="ListParagraph"/>
        <w:numPr>
          <w:ilvl w:val="0"/>
          <w:numId w:val="13"/>
        </w:numPr>
        <w:shd w:val="clear" w:color="auto" w:fill="FFFFFF"/>
        <w:tabs>
          <w:tab w:val="left" w:pos="2410"/>
        </w:tabs>
        <w:spacing w:after="0"/>
        <w:jc w:val="both"/>
        <w:rPr>
          <w:rFonts w:ascii="Times New Roman" w:hAnsi="Times New Roman" w:cs="Times New Roman"/>
          <w:sz w:val="24"/>
          <w:szCs w:val="24"/>
          <w:shd w:val="clear" w:color="auto" w:fill="FFFFFF"/>
        </w:rPr>
      </w:pPr>
      <w:r w:rsidRPr="00E363CC">
        <w:rPr>
          <w:rFonts w:ascii="Times New Roman" w:hAnsi="Times New Roman" w:cs="Times New Roman"/>
          <w:color w:val="222222"/>
          <w:sz w:val="24"/>
          <w:szCs w:val="24"/>
          <w:shd w:val="clear" w:color="auto" w:fill="FFFFFF"/>
        </w:rPr>
        <w:t xml:space="preserve">Singh, A., </w:t>
      </w:r>
      <w:proofErr w:type="spellStart"/>
      <w:r w:rsidRPr="00E363CC">
        <w:rPr>
          <w:rFonts w:ascii="Times New Roman" w:hAnsi="Times New Roman" w:cs="Times New Roman"/>
          <w:color w:val="222222"/>
          <w:sz w:val="24"/>
          <w:szCs w:val="24"/>
          <w:shd w:val="clear" w:color="auto" w:fill="FFFFFF"/>
        </w:rPr>
        <w:t>Kuhad</w:t>
      </w:r>
      <w:proofErr w:type="spellEnd"/>
      <w:r w:rsidRPr="00E363CC">
        <w:rPr>
          <w:rFonts w:ascii="Times New Roman" w:hAnsi="Times New Roman" w:cs="Times New Roman"/>
          <w:color w:val="222222"/>
          <w:sz w:val="24"/>
          <w:szCs w:val="24"/>
          <w:shd w:val="clear" w:color="auto" w:fill="FFFFFF"/>
        </w:rPr>
        <w:t>, R. C., &amp; Ward, O. P. (2009). Biological remediation of soil: an overview of global market and available technologies. In </w:t>
      </w:r>
      <w:r w:rsidR="00DF6C46" w:rsidRPr="00E363CC">
        <w:rPr>
          <w:rFonts w:ascii="Times New Roman" w:hAnsi="Times New Roman" w:cs="Times New Roman"/>
          <w:i/>
          <w:iCs/>
          <w:color w:val="222222"/>
          <w:sz w:val="24"/>
          <w:szCs w:val="24"/>
          <w:shd w:val="clear" w:color="auto" w:fill="FFFFFF"/>
        </w:rPr>
        <w:t xml:space="preserve">Advances </w:t>
      </w:r>
      <w:proofErr w:type="gramStart"/>
      <w:r w:rsidR="00DF6C46" w:rsidRPr="00E363CC">
        <w:rPr>
          <w:rFonts w:ascii="Times New Roman" w:hAnsi="Times New Roman" w:cs="Times New Roman"/>
          <w:i/>
          <w:iCs/>
          <w:color w:val="222222"/>
          <w:sz w:val="24"/>
          <w:szCs w:val="24"/>
          <w:shd w:val="clear" w:color="auto" w:fill="FFFFFF"/>
        </w:rPr>
        <w:t>In</w:t>
      </w:r>
      <w:proofErr w:type="gramEnd"/>
      <w:r w:rsidR="00DF6C46" w:rsidRPr="00E363CC">
        <w:rPr>
          <w:rFonts w:ascii="Times New Roman" w:hAnsi="Times New Roman" w:cs="Times New Roman"/>
          <w:i/>
          <w:iCs/>
          <w:color w:val="222222"/>
          <w:sz w:val="24"/>
          <w:szCs w:val="24"/>
          <w:shd w:val="clear" w:color="auto" w:fill="FFFFFF"/>
        </w:rPr>
        <w:t xml:space="preserve"> Applied B</w:t>
      </w:r>
      <w:r w:rsidRPr="00E363CC">
        <w:rPr>
          <w:rFonts w:ascii="Times New Roman" w:hAnsi="Times New Roman" w:cs="Times New Roman"/>
          <w:i/>
          <w:iCs/>
          <w:color w:val="222222"/>
          <w:sz w:val="24"/>
          <w:szCs w:val="24"/>
          <w:shd w:val="clear" w:color="auto" w:fill="FFFFFF"/>
        </w:rPr>
        <w:t>ioremediation</w:t>
      </w:r>
      <w:r w:rsidRPr="00E363CC">
        <w:rPr>
          <w:rFonts w:ascii="Times New Roman" w:hAnsi="Times New Roman" w:cs="Times New Roman"/>
          <w:color w:val="222222"/>
          <w:sz w:val="24"/>
          <w:szCs w:val="24"/>
          <w:shd w:val="clear" w:color="auto" w:fill="FFFFFF"/>
        </w:rPr>
        <w:t> (pp. 1-19). Springer, Berlin, Heidelberg.</w:t>
      </w:r>
    </w:p>
    <w:p w:rsidR="00EC668A" w:rsidRPr="00E363CC" w:rsidRDefault="00107464" w:rsidP="00E363CC">
      <w:pPr>
        <w:pStyle w:val="ListParagraph"/>
        <w:numPr>
          <w:ilvl w:val="0"/>
          <w:numId w:val="13"/>
        </w:numPr>
        <w:shd w:val="clear" w:color="auto" w:fill="FFFFFF"/>
        <w:tabs>
          <w:tab w:val="left" w:pos="2410"/>
        </w:tabs>
        <w:spacing w:after="0"/>
        <w:jc w:val="both"/>
        <w:rPr>
          <w:rFonts w:ascii="Times New Roman" w:hAnsi="Times New Roman" w:cs="Times New Roman"/>
          <w:sz w:val="24"/>
          <w:szCs w:val="24"/>
          <w:shd w:val="clear" w:color="auto" w:fill="FFFFFF"/>
        </w:rPr>
      </w:pPr>
      <w:r w:rsidRPr="00E363CC">
        <w:rPr>
          <w:rFonts w:ascii="Times New Roman" w:hAnsi="Times New Roman" w:cs="Times New Roman"/>
          <w:color w:val="222222"/>
          <w:sz w:val="24"/>
          <w:szCs w:val="24"/>
          <w:shd w:val="clear" w:color="auto" w:fill="FFFFFF"/>
        </w:rPr>
        <w:t xml:space="preserve">Singh, N., </w:t>
      </w:r>
      <w:proofErr w:type="spellStart"/>
      <w:r w:rsidRPr="00E363CC">
        <w:rPr>
          <w:rFonts w:ascii="Times New Roman" w:hAnsi="Times New Roman" w:cs="Times New Roman"/>
          <w:color w:val="222222"/>
          <w:sz w:val="24"/>
          <w:szCs w:val="24"/>
          <w:shd w:val="clear" w:color="auto" w:fill="FFFFFF"/>
        </w:rPr>
        <w:t>Verma</w:t>
      </w:r>
      <w:proofErr w:type="spellEnd"/>
      <w:r w:rsidRPr="00E363CC">
        <w:rPr>
          <w:rFonts w:ascii="Times New Roman" w:hAnsi="Times New Roman" w:cs="Times New Roman"/>
          <w:color w:val="222222"/>
          <w:sz w:val="24"/>
          <w:szCs w:val="24"/>
          <w:shd w:val="clear" w:color="auto" w:fill="FFFFFF"/>
        </w:rPr>
        <w:t xml:space="preserve">, T., &amp; Gaur, R. (2013). Detoxification of </w:t>
      </w:r>
      <w:proofErr w:type="spellStart"/>
      <w:r w:rsidRPr="00E363CC">
        <w:rPr>
          <w:rFonts w:ascii="Times New Roman" w:hAnsi="Times New Roman" w:cs="Times New Roman"/>
          <w:color w:val="222222"/>
          <w:sz w:val="24"/>
          <w:szCs w:val="24"/>
          <w:shd w:val="clear" w:color="auto" w:fill="FFFFFF"/>
        </w:rPr>
        <w:t>hexavalent</w:t>
      </w:r>
      <w:proofErr w:type="spellEnd"/>
      <w:r w:rsidRPr="00E363CC">
        <w:rPr>
          <w:rFonts w:ascii="Times New Roman" w:hAnsi="Times New Roman" w:cs="Times New Roman"/>
          <w:color w:val="222222"/>
          <w:sz w:val="24"/>
          <w:szCs w:val="24"/>
          <w:shd w:val="clear" w:color="auto" w:fill="FFFFFF"/>
        </w:rPr>
        <w:t xml:space="preserve"> chromium by an indigenous facultative anaerobic Bacillus cereus strain isolated from tannery effluent. </w:t>
      </w:r>
      <w:r w:rsidR="00DF6C46" w:rsidRPr="00E363CC">
        <w:rPr>
          <w:rFonts w:ascii="Times New Roman" w:hAnsi="Times New Roman" w:cs="Times New Roman"/>
          <w:i/>
          <w:iCs/>
          <w:color w:val="222222"/>
          <w:sz w:val="24"/>
          <w:szCs w:val="24"/>
          <w:shd w:val="clear" w:color="auto" w:fill="FFFFFF"/>
        </w:rPr>
        <w:t xml:space="preserve">African Journal </w:t>
      </w:r>
      <w:proofErr w:type="gramStart"/>
      <w:r w:rsidR="00DF6C46" w:rsidRPr="00E363CC">
        <w:rPr>
          <w:rFonts w:ascii="Times New Roman" w:hAnsi="Times New Roman" w:cs="Times New Roman"/>
          <w:i/>
          <w:iCs/>
          <w:color w:val="222222"/>
          <w:sz w:val="24"/>
          <w:szCs w:val="24"/>
          <w:shd w:val="clear" w:color="auto" w:fill="FFFFFF"/>
        </w:rPr>
        <w:t>Of</w:t>
      </w:r>
      <w:proofErr w:type="gramEnd"/>
      <w:r w:rsidR="00DF6C46" w:rsidRPr="00E363CC">
        <w:rPr>
          <w:rFonts w:ascii="Times New Roman" w:hAnsi="Times New Roman" w:cs="Times New Roman"/>
          <w:i/>
          <w:iCs/>
          <w:color w:val="222222"/>
          <w:sz w:val="24"/>
          <w:szCs w:val="24"/>
          <w:shd w:val="clear" w:color="auto" w:fill="FFFFFF"/>
        </w:rPr>
        <w:t xml:space="preserve"> B</w:t>
      </w:r>
      <w:r w:rsidRPr="00E363CC">
        <w:rPr>
          <w:rFonts w:ascii="Times New Roman" w:hAnsi="Times New Roman" w:cs="Times New Roman"/>
          <w:i/>
          <w:iCs/>
          <w:color w:val="222222"/>
          <w:sz w:val="24"/>
          <w:szCs w:val="24"/>
          <w:shd w:val="clear" w:color="auto" w:fill="FFFFFF"/>
        </w:rPr>
        <w:t>iotechnology</w:t>
      </w:r>
      <w:r w:rsidRPr="00E363CC">
        <w:rPr>
          <w:rFonts w:ascii="Times New Roman" w:hAnsi="Times New Roman" w:cs="Times New Roman"/>
          <w:color w:val="222222"/>
          <w:sz w:val="24"/>
          <w:szCs w:val="24"/>
          <w:shd w:val="clear" w:color="auto" w:fill="FFFFFF"/>
        </w:rPr>
        <w:t>, </w:t>
      </w:r>
      <w:r w:rsidRPr="00E363CC">
        <w:rPr>
          <w:rFonts w:ascii="Times New Roman" w:hAnsi="Times New Roman" w:cs="Times New Roman"/>
          <w:i/>
          <w:iCs/>
          <w:color w:val="222222"/>
          <w:sz w:val="24"/>
          <w:szCs w:val="24"/>
          <w:shd w:val="clear" w:color="auto" w:fill="FFFFFF"/>
        </w:rPr>
        <w:t>12</w:t>
      </w:r>
      <w:r w:rsidRPr="00E363CC">
        <w:rPr>
          <w:rFonts w:ascii="Times New Roman" w:hAnsi="Times New Roman" w:cs="Times New Roman"/>
          <w:color w:val="222222"/>
          <w:sz w:val="24"/>
          <w:szCs w:val="24"/>
          <w:shd w:val="clear" w:color="auto" w:fill="FFFFFF"/>
        </w:rPr>
        <w:t>(10).</w:t>
      </w:r>
    </w:p>
    <w:p w:rsidR="00EC668A" w:rsidRPr="00E363CC" w:rsidRDefault="00107464" w:rsidP="00E363CC">
      <w:pPr>
        <w:pStyle w:val="ListParagraph"/>
        <w:numPr>
          <w:ilvl w:val="0"/>
          <w:numId w:val="13"/>
        </w:numPr>
        <w:shd w:val="clear" w:color="auto" w:fill="FFFFFF"/>
        <w:tabs>
          <w:tab w:val="left" w:pos="2410"/>
        </w:tabs>
        <w:spacing w:after="0"/>
        <w:jc w:val="both"/>
        <w:rPr>
          <w:rFonts w:ascii="Times New Roman" w:hAnsi="Times New Roman" w:cs="Times New Roman"/>
          <w:sz w:val="24"/>
          <w:szCs w:val="24"/>
          <w:shd w:val="clear" w:color="auto" w:fill="FFFFFF"/>
        </w:rPr>
      </w:pPr>
      <w:proofErr w:type="spellStart"/>
      <w:r w:rsidRPr="00E363CC">
        <w:rPr>
          <w:rFonts w:ascii="Times New Roman" w:eastAsia="Times New Roman" w:hAnsi="Times New Roman" w:cs="Times New Roman"/>
          <w:sz w:val="24"/>
          <w:szCs w:val="24"/>
          <w:lang w:val="en-IN" w:eastAsia="en-IN"/>
        </w:rPr>
        <w:t>Smiljanić</w:t>
      </w:r>
      <w:proofErr w:type="spellEnd"/>
      <w:r w:rsidRPr="00E363CC">
        <w:rPr>
          <w:rFonts w:ascii="Times New Roman" w:eastAsia="Times New Roman" w:hAnsi="Times New Roman" w:cs="Times New Roman"/>
          <w:sz w:val="24"/>
          <w:szCs w:val="24"/>
          <w:lang w:val="en-IN" w:eastAsia="en-IN"/>
        </w:rPr>
        <w:t xml:space="preserve">, </w:t>
      </w:r>
      <w:proofErr w:type="spellStart"/>
      <w:r w:rsidRPr="00E363CC">
        <w:rPr>
          <w:rFonts w:ascii="Times New Roman" w:eastAsia="Times New Roman" w:hAnsi="Times New Roman" w:cs="Times New Roman"/>
          <w:sz w:val="24"/>
          <w:szCs w:val="24"/>
          <w:lang w:val="en-IN" w:eastAsia="en-IN"/>
        </w:rPr>
        <w:t>Slavko</w:t>
      </w:r>
      <w:proofErr w:type="spellEnd"/>
      <w:r w:rsidRPr="00E363CC">
        <w:rPr>
          <w:rFonts w:ascii="Times New Roman" w:eastAsia="Times New Roman" w:hAnsi="Times New Roman" w:cs="Times New Roman"/>
          <w:sz w:val="24"/>
          <w:szCs w:val="24"/>
          <w:lang w:val="en-IN" w:eastAsia="en-IN"/>
        </w:rPr>
        <w:t xml:space="preserve"> &amp; </w:t>
      </w:r>
      <w:proofErr w:type="spellStart"/>
      <w:r w:rsidRPr="00E363CC">
        <w:rPr>
          <w:rFonts w:ascii="Times New Roman" w:eastAsia="Times New Roman" w:hAnsi="Times New Roman" w:cs="Times New Roman"/>
          <w:sz w:val="24"/>
          <w:szCs w:val="24"/>
          <w:lang w:val="en-IN" w:eastAsia="en-IN"/>
        </w:rPr>
        <w:t>Tomić</w:t>
      </w:r>
      <w:proofErr w:type="spellEnd"/>
      <w:r w:rsidRPr="00E363CC">
        <w:rPr>
          <w:rFonts w:ascii="Times New Roman" w:eastAsia="Times New Roman" w:hAnsi="Times New Roman" w:cs="Times New Roman"/>
          <w:sz w:val="24"/>
          <w:szCs w:val="24"/>
          <w:lang w:val="en-IN" w:eastAsia="en-IN"/>
        </w:rPr>
        <w:t xml:space="preserve">, </w:t>
      </w:r>
      <w:proofErr w:type="spellStart"/>
      <w:r w:rsidRPr="00E363CC">
        <w:rPr>
          <w:rFonts w:ascii="Times New Roman" w:eastAsia="Times New Roman" w:hAnsi="Times New Roman" w:cs="Times New Roman"/>
          <w:sz w:val="24"/>
          <w:szCs w:val="24"/>
          <w:lang w:val="en-IN" w:eastAsia="en-IN"/>
        </w:rPr>
        <w:t>Neda</w:t>
      </w:r>
      <w:proofErr w:type="spellEnd"/>
      <w:r w:rsidRPr="00E363CC">
        <w:rPr>
          <w:rFonts w:ascii="Times New Roman" w:eastAsia="Times New Roman" w:hAnsi="Times New Roman" w:cs="Times New Roman"/>
          <w:sz w:val="24"/>
          <w:szCs w:val="24"/>
          <w:lang w:val="en-IN" w:eastAsia="en-IN"/>
        </w:rPr>
        <w:t xml:space="preserve"> &amp; </w:t>
      </w:r>
      <w:proofErr w:type="spellStart"/>
      <w:r w:rsidRPr="00E363CC">
        <w:rPr>
          <w:rFonts w:ascii="Times New Roman" w:eastAsia="Times New Roman" w:hAnsi="Times New Roman" w:cs="Times New Roman"/>
          <w:sz w:val="24"/>
          <w:szCs w:val="24"/>
          <w:lang w:val="en-IN" w:eastAsia="en-IN"/>
        </w:rPr>
        <w:t>Perusic</w:t>
      </w:r>
      <w:proofErr w:type="spellEnd"/>
      <w:r w:rsidRPr="00E363CC">
        <w:rPr>
          <w:rFonts w:ascii="Times New Roman" w:eastAsia="Times New Roman" w:hAnsi="Times New Roman" w:cs="Times New Roman"/>
          <w:sz w:val="24"/>
          <w:szCs w:val="24"/>
          <w:lang w:val="en-IN" w:eastAsia="en-IN"/>
        </w:rPr>
        <w:t xml:space="preserve">, </w:t>
      </w:r>
      <w:proofErr w:type="spellStart"/>
      <w:r w:rsidRPr="00E363CC">
        <w:rPr>
          <w:rFonts w:ascii="Times New Roman" w:eastAsia="Times New Roman" w:hAnsi="Times New Roman" w:cs="Times New Roman"/>
          <w:sz w:val="24"/>
          <w:szCs w:val="24"/>
          <w:lang w:val="en-IN" w:eastAsia="en-IN"/>
        </w:rPr>
        <w:t>Mitar</w:t>
      </w:r>
      <w:proofErr w:type="spellEnd"/>
      <w:r w:rsidRPr="00E363CC">
        <w:rPr>
          <w:rFonts w:ascii="Times New Roman" w:eastAsia="Times New Roman" w:hAnsi="Times New Roman" w:cs="Times New Roman"/>
          <w:sz w:val="24"/>
          <w:szCs w:val="24"/>
          <w:lang w:val="en-IN" w:eastAsia="en-IN"/>
        </w:rPr>
        <w:t xml:space="preserve"> &amp; </w:t>
      </w:r>
      <w:proofErr w:type="spellStart"/>
      <w:r w:rsidRPr="00E363CC">
        <w:rPr>
          <w:rFonts w:ascii="Times New Roman" w:eastAsia="Times New Roman" w:hAnsi="Times New Roman" w:cs="Times New Roman"/>
          <w:sz w:val="24"/>
          <w:szCs w:val="24"/>
          <w:lang w:val="en-IN" w:eastAsia="en-IN"/>
        </w:rPr>
        <w:t>Vasiljević</w:t>
      </w:r>
      <w:proofErr w:type="spellEnd"/>
      <w:r w:rsidRPr="00E363CC">
        <w:rPr>
          <w:rFonts w:ascii="Times New Roman" w:eastAsia="Times New Roman" w:hAnsi="Times New Roman" w:cs="Times New Roman"/>
          <w:sz w:val="24"/>
          <w:szCs w:val="24"/>
          <w:lang w:val="en-IN" w:eastAsia="en-IN"/>
        </w:rPr>
        <w:t xml:space="preserve">, </w:t>
      </w:r>
      <w:proofErr w:type="spellStart"/>
      <w:r w:rsidRPr="00E363CC">
        <w:rPr>
          <w:rFonts w:ascii="Times New Roman" w:eastAsia="Times New Roman" w:hAnsi="Times New Roman" w:cs="Times New Roman"/>
          <w:sz w:val="24"/>
          <w:szCs w:val="24"/>
          <w:lang w:val="en-IN" w:eastAsia="en-IN"/>
        </w:rPr>
        <w:t>Ljubica</w:t>
      </w:r>
      <w:proofErr w:type="spellEnd"/>
      <w:r w:rsidRPr="00E363CC">
        <w:rPr>
          <w:rFonts w:ascii="Times New Roman" w:eastAsia="Times New Roman" w:hAnsi="Times New Roman" w:cs="Times New Roman"/>
          <w:sz w:val="24"/>
          <w:szCs w:val="24"/>
          <w:lang w:val="en-IN" w:eastAsia="en-IN"/>
        </w:rPr>
        <w:t xml:space="preserve"> &amp; </w:t>
      </w:r>
      <w:proofErr w:type="spellStart"/>
      <w:r w:rsidRPr="00E363CC">
        <w:rPr>
          <w:rFonts w:ascii="Times New Roman" w:eastAsia="Times New Roman" w:hAnsi="Times New Roman" w:cs="Times New Roman"/>
          <w:sz w:val="24"/>
          <w:szCs w:val="24"/>
          <w:lang w:val="en-IN" w:eastAsia="en-IN"/>
        </w:rPr>
        <w:t>Pelemis</w:t>
      </w:r>
      <w:proofErr w:type="spellEnd"/>
      <w:r w:rsidRPr="00E363CC">
        <w:rPr>
          <w:rFonts w:ascii="Times New Roman" w:eastAsia="Times New Roman" w:hAnsi="Times New Roman" w:cs="Times New Roman"/>
          <w:sz w:val="24"/>
          <w:szCs w:val="24"/>
          <w:lang w:val="en-IN" w:eastAsia="en-IN"/>
        </w:rPr>
        <w:t xml:space="preserve">, Svetlana. (2019). </w:t>
      </w:r>
      <w:proofErr w:type="gramStart"/>
      <w:r w:rsidRPr="00E363CC">
        <w:rPr>
          <w:rFonts w:ascii="Times New Roman" w:eastAsia="Times New Roman" w:hAnsi="Times New Roman" w:cs="Times New Roman"/>
          <w:sz w:val="24"/>
          <w:szCs w:val="24"/>
          <w:lang w:val="en-IN" w:eastAsia="en-IN"/>
        </w:rPr>
        <w:t>The</w:t>
      </w:r>
      <w:proofErr w:type="gramEnd"/>
      <w:r w:rsidRPr="00E363CC">
        <w:rPr>
          <w:rFonts w:ascii="Times New Roman" w:eastAsia="Times New Roman" w:hAnsi="Times New Roman" w:cs="Times New Roman"/>
          <w:sz w:val="24"/>
          <w:szCs w:val="24"/>
          <w:lang w:val="en-IN" w:eastAsia="en-IN"/>
        </w:rPr>
        <w:t xml:space="preserve"> main sources of heavy metals in the soil and pathways intake. 10.7251/eemen1901453s.</w:t>
      </w:r>
    </w:p>
    <w:p w:rsidR="00EC668A" w:rsidRPr="00E363CC" w:rsidRDefault="00107464" w:rsidP="00E363CC">
      <w:pPr>
        <w:pStyle w:val="ListParagraph"/>
        <w:numPr>
          <w:ilvl w:val="0"/>
          <w:numId w:val="13"/>
        </w:numPr>
        <w:shd w:val="clear" w:color="auto" w:fill="FFFFFF"/>
        <w:tabs>
          <w:tab w:val="left" w:pos="2410"/>
        </w:tabs>
        <w:spacing w:after="0"/>
        <w:jc w:val="both"/>
        <w:rPr>
          <w:rFonts w:ascii="Times New Roman" w:hAnsi="Times New Roman" w:cs="Times New Roman"/>
          <w:sz w:val="24"/>
          <w:szCs w:val="24"/>
          <w:shd w:val="clear" w:color="auto" w:fill="FFFFFF"/>
        </w:rPr>
      </w:pPr>
      <w:proofErr w:type="spellStart"/>
      <w:r w:rsidRPr="00E363CC">
        <w:rPr>
          <w:rFonts w:ascii="Times New Roman" w:hAnsi="Times New Roman" w:cs="Times New Roman"/>
          <w:color w:val="222222"/>
          <w:sz w:val="24"/>
          <w:szCs w:val="24"/>
          <w:shd w:val="clear" w:color="auto" w:fill="FFFFFF"/>
        </w:rPr>
        <w:t>Stähelin</w:t>
      </w:r>
      <w:proofErr w:type="spellEnd"/>
      <w:r w:rsidRPr="00E363CC">
        <w:rPr>
          <w:rFonts w:ascii="Times New Roman" w:hAnsi="Times New Roman" w:cs="Times New Roman"/>
          <w:color w:val="222222"/>
          <w:sz w:val="24"/>
          <w:szCs w:val="24"/>
          <w:shd w:val="clear" w:color="auto" w:fill="FFFFFF"/>
        </w:rPr>
        <w:t xml:space="preserve">, H. F., &amp; von Wartburg, A. (1991). The chemical and biological route from </w:t>
      </w:r>
      <w:proofErr w:type="spellStart"/>
      <w:r w:rsidRPr="00E363CC">
        <w:rPr>
          <w:rFonts w:ascii="Times New Roman" w:hAnsi="Times New Roman" w:cs="Times New Roman"/>
          <w:color w:val="222222"/>
          <w:sz w:val="24"/>
          <w:szCs w:val="24"/>
          <w:shd w:val="clear" w:color="auto" w:fill="FFFFFF"/>
        </w:rPr>
        <w:t>podophyllotoxin</w:t>
      </w:r>
      <w:proofErr w:type="spellEnd"/>
      <w:r w:rsidRPr="00E363CC">
        <w:rPr>
          <w:rFonts w:ascii="Times New Roman" w:hAnsi="Times New Roman" w:cs="Times New Roman"/>
          <w:color w:val="222222"/>
          <w:sz w:val="24"/>
          <w:szCs w:val="24"/>
          <w:shd w:val="clear" w:color="auto" w:fill="FFFFFF"/>
        </w:rPr>
        <w:t xml:space="preserve"> </w:t>
      </w:r>
      <w:proofErr w:type="spellStart"/>
      <w:r w:rsidRPr="00E363CC">
        <w:rPr>
          <w:rFonts w:ascii="Times New Roman" w:hAnsi="Times New Roman" w:cs="Times New Roman"/>
          <w:color w:val="222222"/>
          <w:sz w:val="24"/>
          <w:szCs w:val="24"/>
          <w:shd w:val="clear" w:color="auto" w:fill="FFFFFF"/>
        </w:rPr>
        <w:t>glucoside</w:t>
      </w:r>
      <w:proofErr w:type="spellEnd"/>
      <w:r w:rsidRPr="00E363CC">
        <w:rPr>
          <w:rFonts w:ascii="Times New Roman" w:hAnsi="Times New Roman" w:cs="Times New Roman"/>
          <w:color w:val="222222"/>
          <w:sz w:val="24"/>
          <w:szCs w:val="24"/>
          <w:shd w:val="clear" w:color="auto" w:fill="FFFFFF"/>
        </w:rPr>
        <w:t xml:space="preserve"> to </w:t>
      </w:r>
      <w:proofErr w:type="spellStart"/>
      <w:r w:rsidRPr="00E363CC">
        <w:rPr>
          <w:rFonts w:ascii="Times New Roman" w:hAnsi="Times New Roman" w:cs="Times New Roman"/>
          <w:color w:val="222222"/>
          <w:sz w:val="24"/>
          <w:szCs w:val="24"/>
          <w:shd w:val="clear" w:color="auto" w:fill="FFFFFF"/>
        </w:rPr>
        <w:t>etoposide</w:t>
      </w:r>
      <w:proofErr w:type="spellEnd"/>
      <w:r w:rsidRPr="00E363CC">
        <w:rPr>
          <w:rFonts w:ascii="Times New Roman" w:hAnsi="Times New Roman" w:cs="Times New Roman"/>
          <w:color w:val="222222"/>
          <w:sz w:val="24"/>
          <w:szCs w:val="24"/>
          <w:shd w:val="clear" w:color="auto" w:fill="FFFFFF"/>
        </w:rPr>
        <w:t>: ninth Cain memorial Award lecture. </w:t>
      </w:r>
      <w:r w:rsidRPr="00E363CC">
        <w:rPr>
          <w:rFonts w:ascii="Times New Roman" w:hAnsi="Times New Roman" w:cs="Times New Roman"/>
          <w:i/>
          <w:iCs/>
          <w:color w:val="222222"/>
          <w:sz w:val="24"/>
          <w:szCs w:val="24"/>
          <w:shd w:val="clear" w:color="auto" w:fill="FFFFFF"/>
        </w:rPr>
        <w:t>Cancer Research</w:t>
      </w:r>
      <w:r w:rsidRPr="00E363CC">
        <w:rPr>
          <w:rFonts w:ascii="Times New Roman" w:hAnsi="Times New Roman" w:cs="Times New Roman"/>
          <w:color w:val="222222"/>
          <w:sz w:val="24"/>
          <w:szCs w:val="24"/>
          <w:shd w:val="clear" w:color="auto" w:fill="FFFFFF"/>
        </w:rPr>
        <w:t>, </w:t>
      </w:r>
      <w:r w:rsidRPr="00E363CC">
        <w:rPr>
          <w:rFonts w:ascii="Times New Roman" w:hAnsi="Times New Roman" w:cs="Times New Roman"/>
          <w:i/>
          <w:iCs/>
          <w:color w:val="222222"/>
          <w:sz w:val="24"/>
          <w:szCs w:val="24"/>
          <w:shd w:val="clear" w:color="auto" w:fill="FFFFFF"/>
        </w:rPr>
        <w:t>51</w:t>
      </w:r>
      <w:r w:rsidRPr="00E363CC">
        <w:rPr>
          <w:rFonts w:ascii="Times New Roman" w:hAnsi="Times New Roman" w:cs="Times New Roman"/>
          <w:color w:val="222222"/>
          <w:sz w:val="24"/>
          <w:szCs w:val="24"/>
          <w:shd w:val="clear" w:color="auto" w:fill="FFFFFF"/>
        </w:rPr>
        <w:t>(1), 5-15.</w:t>
      </w:r>
    </w:p>
    <w:p w:rsidR="00EC668A" w:rsidRPr="00E363CC" w:rsidRDefault="00107464" w:rsidP="00E363CC">
      <w:pPr>
        <w:pStyle w:val="ListParagraph"/>
        <w:numPr>
          <w:ilvl w:val="0"/>
          <w:numId w:val="13"/>
        </w:numPr>
        <w:shd w:val="clear" w:color="auto" w:fill="FFFFFF"/>
        <w:tabs>
          <w:tab w:val="left" w:pos="2410"/>
        </w:tabs>
        <w:spacing w:after="0"/>
        <w:jc w:val="both"/>
        <w:rPr>
          <w:rFonts w:ascii="Times New Roman" w:hAnsi="Times New Roman" w:cs="Times New Roman"/>
          <w:sz w:val="24"/>
          <w:szCs w:val="24"/>
          <w:shd w:val="clear" w:color="auto" w:fill="FFFFFF"/>
        </w:rPr>
      </w:pPr>
      <w:proofErr w:type="spellStart"/>
      <w:r w:rsidRPr="00E363CC">
        <w:rPr>
          <w:rFonts w:ascii="Times New Roman" w:hAnsi="Times New Roman" w:cs="Times New Roman"/>
          <w:sz w:val="24"/>
          <w:szCs w:val="24"/>
          <w:shd w:val="clear" w:color="auto" w:fill="FFFFFF"/>
        </w:rPr>
        <w:t>Stępniewska</w:t>
      </w:r>
      <w:proofErr w:type="spellEnd"/>
      <w:r w:rsidRPr="00E363CC">
        <w:rPr>
          <w:rFonts w:ascii="Times New Roman" w:hAnsi="Times New Roman" w:cs="Times New Roman"/>
          <w:sz w:val="24"/>
          <w:szCs w:val="24"/>
          <w:shd w:val="clear" w:color="auto" w:fill="FFFFFF"/>
        </w:rPr>
        <w:t xml:space="preserve">, Z., &amp; </w:t>
      </w:r>
      <w:proofErr w:type="spellStart"/>
      <w:r w:rsidRPr="00E363CC">
        <w:rPr>
          <w:rFonts w:ascii="Times New Roman" w:hAnsi="Times New Roman" w:cs="Times New Roman"/>
          <w:sz w:val="24"/>
          <w:szCs w:val="24"/>
          <w:shd w:val="clear" w:color="auto" w:fill="FFFFFF"/>
        </w:rPr>
        <w:t>Kuźniar</w:t>
      </w:r>
      <w:proofErr w:type="spellEnd"/>
      <w:r w:rsidRPr="00E363CC">
        <w:rPr>
          <w:rFonts w:ascii="Times New Roman" w:hAnsi="Times New Roman" w:cs="Times New Roman"/>
          <w:sz w:val="24"/>
          <w:szCs w:val="24"/>
          <w:shd w:val="clear" w:color="auto" w:fill="FFFFFF"/>
        </w:rPr>
        <w:t>, A. (2013). Endophytic microorganisms--promising applications in bioremediation of greenhouse gases. </w:t>
      </w:r>
      <w:r w:rsidRPr="00E363CC">
        <w:rPr>
          <w:rFonts w:ascii="Times New Roman" w:hAnsi="Times New Roman" w:cs="Times New Roman"/>
          <w:i/>
          <w:iCs/>
          <w:sz w:val="24"/>
          <w:szCs w:val="24"/>
          <w:shd w:val="clear" w:color="auto" w:fill="FFFFFF"/>
        </w:rPr>
        <w:t>Applied</w:t>
      </w:r>
      <w:r w:rsidR="00EC668A" w:rsidRPr="00E363CC">
        <w:rPr>
          <w:rFonts w:ascii="Times New Roman" w:hAnsi="Times New Roman" w:cs="Times New Roman"/>
          <w:i/>
          <w:iCs/>
          <w:sz w:val="24"/>
          <w:szCs w:val="24"/>
          <w:shd w:val="clear" w:color="auto" w:fill="FFFFFF"/>
        </w:rPr>
        <w:t xml:space="preserve"> microbiology </w:t>
      </w:r>
      <w:proofErr w:type="gramStart"/>
      <w:r w:rsidR="00EC668A" w:rsidRPr="00E363CC">
        <w:rPr>
          <w:rFonts w:ascii="Times New Roman" w:hAnsi="Times New Roman" w:cs="Times New Roman"/>
          <w:i/>
          <w:iCs/>
          <w:sz w:val="24"/>
          <w:szCs w:val="24"/>
          <w:shd w:val="clear" w:color="auto" w:fill="FFFFFF"/>
        </w:rPr>
        <w:t>And</w:t>
      </w:r>
      <w:proofErr w:type="gramEnd"/>
      <w:r w:rsidR="00EC668A" w:rsidRPr="00E363CC">
        <w:rPr>
          <w:rFonts w:ascii="Times New Roman" w:hAnsi="Times New Roman" w:cs="Times New Roman"/>
          <w:i/>
          <w:iCs/>
          <w:sz w:val="24"/>
          <w:szCs w:val="24"/>
          <w:shd w:val="clear" w:color="auto" w:fill="FFFFFF"/>
        </w:rPr>
        <w:t xml:space="preserve"> B</w:t>
      </w:r>
      <w:r w:rsidRPr="00E363CC">
        <w:rPr>
          <w:rFonts w:ascii="Times New Roman" w:hAnsi="Times New Roman" w:cs="Times New Roman"/>
          <w:i/>
          <w:iCs/>
          <w:sz w:val="24"/>
          <w:szCs w:val="24"/>
          <w:shd w:val="clear" w:color="auto" w:fill="FFFFFF"/>
        </w:rPr>
        <w:t>iotechnology</w:t>
      </w:r>
      <w:r w:rsidRPr="00E363CC">
        <w:rPr>
          <w:rFonts w:ascii="Times New Roman" w:hAnsi="Times New Roman" w:cs="Times New Roman"/>
          <w:sz w:val="24"/>
          <w:szCs w:val="24"/>
          <w:shd w:val="clear" w:color="auto" w:fill="FFFFFF"/>
        </w:rPr>
        <w:t>, </w:t>
      </w:r>
      <w:r w:rsidRPr="00E363CC">
        <w:rPr>
          <w:rFonts w:ascii="Times New Roman" w:hAnsi="Times New Roman" w:cs="Times New Roman"/>
          <w:i/>
          <w:iCs/>
          <w:sz w:val="24"/>
          <w:szCs w:val="24"/>
          <w:shd w:val="clear" w:color="auto" w:fill="FFFFFF"/>
        </w:rPr>
        <w:t>97</w:t>
      </w:r>
      <w:r w:rsidRPr="00E363CC">
        <w:rPr>
          <w:rFonts w:ascii="Times New Roman" w:hAnsi="Times New Roman" w:cs="Times New Roman"/>
          <w:sz w:val="24"/>
          <w:szCs w:val="24"/>
          <w:shd w:val="clear" w:color="auto" w:fill="FFFFFF"/>
        </w:rPr>
        <w:t xml:space="preserve">(22), 9589–9596. </w:t>
      </w:r>
    </w:p>
    <w:p w:rsidR="00EC668A" w:rsidRPr="00E363CC" w:rsidRDefault="00107464" w:rsidP="00E363CC">
      <w:pPr>
        <w:pStyle w:val="ListParagraph"/>
        <w:numPr>
          <w:ilvl w:val="0"/>
          <w:numId w:val="13"/>
        </w:numPr>
        <w:shd w:val="clear" w:color="auto" w:fill="FFFFFF"/>
        <w:tabs>
          <w:tab w:val="left" w:pos="2410"/>
        </w:tabs>
        <w:spacing w:after="0"/>
        <w:jc w:val="both"/>
        <w:rPr>
          <w:rFonts w:ascii="Times New Roman" w:hAnsi="Times New Roman" w:cs="Times New Roman"/>
          <w:sz w:val="24"/>
          <w:szCs w:val="24"/>
          <w:shd w:val="clear" w:color="auto" w:fill="FFFFFF"/>
        </w:rPr>
      </w:pPr>
      <w:r w:rsidRPr="00E363CC">
        <w:rPr>
          <w:rFonts w:ascii="Times New Roman" w:hAnsi="Times New Roman" w:cs="Times New Roman"/>
          <w:color w:val="222222"/>
          <w:sz w:val="24"/>
          <w:szCs w:val="24"/>
          <w:shd w:val="clear" w:color="auto" w:fill="FFFFFF"/>
        </w:rPr>
        <w:t>Strobel, G., &amp; Daisy, B. (2003). Bioprospecting for microbial endophytes and their natural products. </w:t>
      </w:r>
      <w:r w:rsidRPr="00E363CC">
        <w:rPr>
          <w:rFonts w:ascii="Times New Roman" w:hAnsi="Times New Roman" w:cs="Times New Roman"/>
          <w:i/>
          <w:iCs/>
          <w:color w:val="222222"/>
          <w:sz w:val="24"/>
          <w:szCs w:val="24"/>
          <w:shd w:val="clear" w:color="auto" w:fill="FFFFFF"/>
        </w:rPr>
        <w:t>Microbiology and molecular biology reviews</w:t>
      </w:r>
      <w:r w:rsidRPr="00E363CC">
        <w:rPr>
          <w:rFonts w:ascii="Times New Roman" w:hAnsi="Times New Roman" w:cs="Times New Roman"/>
          <w:color w:val="222222"/>
          <w:sz w:val="24"/>
          <w:szCs w:val="24"/>
          <w:shd w:val="clear" w:color="auto" w:fill="FFFFFF"/>
        </w:rPr>
        <w:t>, </w:t>
      </w:r>
      <w:r w:rsidRPr="00E363CC">
        <w:rPr>
          <w:rFonts w:ascii="Times New Roman" w:hAnsi="Times New Roman" w:cs="Times New Roman"/>
          <w:i/>
          <w:iCs/>
          <w:color w:val="222222"/>
          <w:sz w:val="24"/>
          <w:szCs w:val="24"/>
          <w:shd w:val="clear" w:color="auto" w:fill="FFFFFF"/>
        </w:rPr>
        <w:t>67</w:t>
      </w:r>
      <w:r w:rsidRPr="00E363CC">
        <w:rPr>
          <w:rFonts w:ascii="Times New Roman" w:hAnsi="Times New Roman" w:cs="Times New Roman"/>
          <w:color w:val="222222"/>
          <w:sz w:val="24"/>
          <w:szCs w:val="24"/>
          <w:shd w:val="clear" w:color="auto" w:fill="FFFFFF"/>
        </w:rPr>
        <w:t>(4), 491-502.</w:t>
      </w:r>
    </w:p>
    <w:p w:rsidR="00EC668A" w:rsidRPr="00E363CC" w:rsidRDefault="00107464" w:rsidP="00E363CC">
      <w:pPr>
        <w:pStyle w:val="ListParagraph"/>
        <w:numPr>
          <w:ilvl w:val="0"/>
          <w:numId w:val="13"/>
        </w:numPr>
        <w:shd w:val="clear" w:color="auto" w:fill="FFFFFF"/>
        <w:tabs>
          <w:tab w:val="left" w:pos="2410"/>
        </w:tabs>
        <w:spacing w:after="0"/>
        <w:jc w:val="both"/>
        <w:rPr>
          <w:rFonts w:ascii="Times New Roman" w:hAnsi="Times New Roman" w:cs="Times New Roman"/>
          <w:sz w:val="24"/>
          <w:szCs w:val="24"/>
          <w:shd w:val="clear" w:color="auto" w:fill="FFFFFF"/>
        </w:rPr>
      </w:pPr>
      <w:r w:rsidRPr="00E363CC">
        <w:rPr>
          <w:rFonts w:ascii="Times New Roman" w:hAnsi="Times New Roman" w:cs="Times New Roman"/>
          <w:color w:val="222222"/>
          <w:sz w:val="24"/>
          <w:szCs w:val="24"/>
          <w:shd w:val="clear" w:color="auto" w:fill="FFFFFF"/>
        </w:rPr>
        <w:t xml:space="preserve">Strobel, G., Ford, E., </w:t>
      </w:r>
      <w:proofErr w:type="spellStart"/>
      <w:r w:rsidRPr="00E363CC">
        <w:rPr>
          <w:rFonts w:ascii="Times New Roman" w:hAnsi="Times New Roman" w:cs="Times New Roman"/>
          <w:color w:val="222222"/>
          <w:sz w:val="24"/>
          <w:szCs w:val="24"/>
          <w:shd w:val="clear" w:color="auto" w:fill="FFFFFF"/>
        </w:rPr>
        <w:t>Worapong</w:t>
      </w:r>
      <w:proofErr w:type="spellEnd"/>
      <w:r w:rsidRPr="00E363CC">
        <w:rPr>
          <w:rFonts w:ascii="Times New Roman" w:hAnsi="Times New Roman" w:cs="Times New Roman"/>
          <w:color w:val="222222"/>
          <w:sz w:val="24"/>
          <w:szCs w:val="24"/>
          <w:shd w:val="clear" w:color="auto" w:fill="FFFFFF"/>
        </w:rPr>
        <w:t xml:space="preserve">, J., Harper, J. K., </w:t>
      </w:r>
      <w:proofErr w:type="spellStart"/>
      <w:r w:rsidRPr="00E363CC">
        <w:rPr>
          <w:rFonts w:ascii="Times New Roman" w:hAnsi="Times New Roman" w:cs="Times New Roman"/>
          <w:color w:val="222222"/>
          <w:sz w:val="24"/>
          <w:szCs w:val="24"/>
          <w:shd w:val="clear" w:color="auto" w:fill="FFFFFF"/>
        </w:rPr>
        <w:t>Arif</w:t>
      </w:r>
      <w:proofErr w:type="spellEnd"/>
      <w:r w:rsidRPr="00E363CC">
        <w:rPr>
          <w:rFonts w:ascii="Times New Roman" w:hAnsi="Times New Roman" w:cs="Times New Roman"/>
          <w:color w:val="222222"/>
          <w:sz w:val="24"/>
          <w:szCs w:val="24"/>
          <w:shd w:val="clear" w:color="auto" w:fill="FFFFFF"/>
        </w:rPr>
        <w:t>, A. M., Grant, D. M</w:t>
      </w:r>
      <w:proofErr w:type="gramStart"/>
      <w:r w:rsidRPr="00E363CC">
        <w:rPr>
          <w:rFonts w:ascii="Times New Roman" w:hAnsi="Times New Roman" w:cs="Times New Roman"/>
          <w:color w:val="222222"/>
          <w:sz w:val="24"/>
          <w:szCs w:val="24"/>
          <w:shd w:val="clear" w:color="auto" w:fill="FFFFFF"/>
        </w:rPr>
        <w:t>., ...</w:t>
      </w:r>
      <w:proofErr w:type="gramEnd"/>
      <w:r w:rsidRPr="00E363CC">
        <w:rPr>
          <w:rFonts w:ascii="Times New Roman" w:hAnsi="Times New Roman" w:cs="Times New Roman"/>
          <w:color w:val="222222"/>
          <w:sz w:val="24"/>
          <w:szCs w:val="24"/>
          <w:shd w:val="clear" w:color="auto" w:fill="FFFFFF"/>
        </w:rPr>
        <w:t xml:space="preserve"> &amp; </w:t>
      </w:r>
      <w:proofErr w:type="spellStart"/>
      <w:r w:rsidRPr="00E363CC">
        <w:rPr>
          <w:rFonts w:ascii="Times New Roman" w:hAnsi="Times New Roman" w:cs="Times New Roman"/>
          <w:color w:val="222222"/>
          <w:sz w:val="24"/>
          <w:szCs w:val="24"/>
          <w:shd w:val="clear" w:color="auto" w:fill="FFFFFF"/>
        </w:rPr>
        <w:t>Chau</w:t>
      </w:r>
      <w:proofErr w:type="spellEnd"/>
      <w:r w:rsidRPr="00E363CC">
        <w:rPr>
          <w:rFonts w:ascii="Times New Roman" w:hAnsi="Times New Roman" w:cs="Times New Roman"/>
          <w:color w:val="222222"/>
          <w:sz w:val="24"/>
          <w:szCs w:val="24"/>
          <w:shd w:val="clear" w:color="auto" w:fill="FFFFFF"/>
        </w:rPr>
        <w:t xml:space="preserve">, R. M. W. (2002). </w:t>
      </w:r>
      <w:proofErr w:type="spellStart"/>
      <w:r w:rsidRPr="00E363CC">
        <w:rPr>
          <w:rFonts w:ascii="Times New Roman" w:hAnsi="Times New Roman" w:cs="Times New Roman"/>
          <w:color w:val="222222"/>
          <w:sz w:val="24"/>
          <w:szCs w:val="24"/>
          <w:shd w:val="clear" w:color="auto" w:fill="FFFFFF"/>
        </w:rPr>
        <w:t>Isopestacin</w:t>
      </w:r>
      <w:proofErr w:type="spellEnd"/>
      <w:r w:rsidRPr="00E363CC">
        <w:rPr>
          <w:rFonts w:ascii="Times New Roman" w:hAnsi="Times New Roman" w:cs="Times New Roman"/>
          <w:color w:val="222222"/>
          <w:sz w:val="24"/>
          <w:szCs w:val="24"/>
          <w:shd w:val="clear" w:color="auto" w:fill="FFFFFF"/>
        </w:rPr>
        <w:t xml:space="preserve">, an </w:t>
      </w:r>
      <w:proofErr w:type="spellStart"/>
      <w:r w:rsidRPr="00E363CC">
        <w:rPr>
          <w:rFonts w:ascii="Times New Roman" w:hAnsi="Times New Roman" w:cs="Times New Roman"/>
          <w:color w:val="222222"/>
          <w:sz w:val="24"/>
          <w:szCs w:val="24"/>
          <w:shd w:val="clear" w:color="auto" w:fill="FFFFFF"/>
        </w:rPr>
        <w:t>isobenzofuranone</w:t>
      </w:r>
      <w:proofErr w:type="spellEnd"/>
      <w:r w:rsidRPr="00E363CC">
        <w:rPr>
          <w:rFonts w:ascii="Times New Roman" w:hAnsi="Times New Roman" w:cs="Times New Roman"/>
          <w:color w:val="222222"/>
          <w:sz w:val="24"/>
          <w:szCs w:val="24"/>
          <w:shd w:val="clear" w:color="auto" w:fill="FFFFFF"/>
        </w:rPr>
        <w:t xml:space="preserve"> from </w:t>
      </w:r>
      <w:proofErr w:type="spellStart"/>
      <w:r w:rsidRPr="00E363CC">
        <w:rPr>
          <w:rFonts w:ascii="Times New Roman" w:hAnsi="Times New Roman" w:cs="Times New Roman"/>
          <w:color w:val="222222"/>
          <w:sz w:val="24"/>
          <w:szCs w:val="24"/>
          <w:shd w:val="clear" w:color="auto" w:fill="FFFFFF"/>
        </w:rPr>
        <w:t>Pestalotiopsis</w:t>
      </w:r>
      <w:proofErr w:type="spellEnd"/>
      <w:r w:rsidRPr="00E363CC">
        <w:rPr>
          <w:rFonts w:ascii="Times New Roman" w:hAnsi="Times New Roman" w:cs="Times New Roman"/>
          <w:color w:val="222222"/>
          <w:sz w:val="24"/>
          <w:szCs w:val="24"/>
          <w:shd w:val="clear" w:color="auto" w:fill="FFFFFF"/>
        </w:rPr>
        <w:t xml:space="preserve"> </w:t>
      </w:r>
      <w:proofErr w:type="spellStart"/>
      <w:r w:rsidRPr="00E363CC">
        <w:rPr>
          <w:rFonts w:ascii="Times New Roman" w:hAnsi="Times New Roman" w:cs="Times New Roman"/>
          <w:color w:val="222222"/>
          <w:sz w:val="24"/>
          <w:szCs w:val="24"/>
          <w:shd w:val="clear" w:color="auto" w:fill="FFFFFF"/>
        </w:rPr>
        <w:t>microspora</w:t>
      </w:r>
      <w:proofErr w:type="spellEnd"/>
      <w:r w:rsidRPr="00E363CC">
        <w:rPr>
          <w:rFonts w:ascii="Times New Roman" w:hAnsi="Times New Roman" w:cs="Times New Roman"/>
          <w:color w:val="222222"/>
          <w:sz w:val="24"/>
          <w:szCs w:val="24"/>
          <w:shd w:val="clear" w:color="auto" w:fill="FFFFFF"/>
        </w:rPr>
        <w:t>, possessing antifungal and antioxidant activities. </w:t>
      </w:r>
      <w:proofErr w:type="spellStart"/>
      <w:r w:rsidRPr="00E363CC">
        <w:rPr>
          <w:rFonts w:ascii="Times New Roman" w:hAnsi="Times New Roman" w:cs="Times New Roman"/>
          <w:i/>
          <w:iCs/>
          <w:color w:val="222222"/>
          <w:sz w:val="24"/>
          <w:szCs w:val="24"/>
          <w:shd w:val="clear" w:color="auto" w:fill="FFFFFF"/>
        </w:rPr>
        <w:t>Phytochemistry</w:t>
      </w:r>
      <w:proofErr w:type="spellEnd"/>
      <w:r w:rsidRPr="00E363CC">
        <w:rPr>
          <w:rFonts w:ascii="Times New Roman" w:hAnsi="Times New Roman" w:cs="Times New Roman"/>
          <w:color w:val="222222"/>
          <w:sz w:val="24"/>
          <w:szCs w:val="24"/>
          <w:shd w:val="clear" w:color="auto" w:fill="FFFFFF"/>
        </w:rPr>
        <w:t>, </w:t>
      </w:r>
      <w:r w:rsidRPr="00E363CC">
        <w:rPr>
          <w:rFonts w:ascii="Times New Roman" w:hAnsi="Times New Roman" w:cs="Times New Roman"/>
          <w:i/>
          <w:iCs/>
          <w:color w:val="222222"/>
          <w:sz w:val="24"/>
          <w:szCs w:val="24"/>
          <w:shd w:val="clear" w:color="auto" w:fill="FFFFFF"/>
        </w:rPr>
        <w:t>60</w:t>
      </w:r>
      <w:r w:rsidRPr="00E363CC">
        <w:rPr>
          <w:rFonts w:ascii="Times New Roman" w:hAnsi="Times New Roman" w:cs="Times New Roman"/>
          <w:color w:val="222222"/>
          <w:sz w:val="24"/>
          <w:szCs w:val="24"/>
          <w:shd w:val="clear" w:color="auto" w:fill="FFFFFF"/>
        </w:rPr>
        <w:t>(2), 179-183.</w:t>
      </w:r>
    </w:p>
    <w:p w:rsidR="00EC668A" w:rsidRPr="00E363CC" w:rsidRDefault="00107464" w:rsidP="00E363CC">
      <w:pPr>
        <w:pStyle w:val="ListParagraph"/>
        <w:numPr>
          <w:ilvl w:val="0"/>
          <w:numId w:val="13"/>
        </w:numPr>
        <w:shd w:val="clear" w:color="auto" w:fill="FFFFFF"/>
        <w:tabs>
          <w:tab w:val="left" w:pos="2410"/>
        </w:tabs>
        <w:spacing w:after="0"/>
        <w:jc w:val="both"/>
        <w:rPr>
          <w:rFonts w:ascii="Times New Roman" w:hAnsi="Times New Roman" w:cs="Times New Roman"/>
          <w:sz w:val="24"/>
          <w:szCs w:val="24"/>
          <w:shd w:val="clear" w:color="auto" w:fill="FFFFFF"/>
        </w:rPr>
      </w:pPr>
      <w:r w:rsidRPr="00E363CC">
        <w:rPr>
          <w:rFonts w:ascii="Times New Roman" w:hAnsi="Times New Roman" w:cs="Times New Roman"/>
          <w:sz w:val="24"/>
          <w:szCs w:val="24"/>
          <w:shd w:val="clear" w:color="auto" w:fill="FFFFFF"/>
        </w:rPr>
        <w:t xml:space="preserve">Strobel, G., Yang, X., Sears, J., Kramer, R., </w:t>
      </w:r>
      <w:proofErr w:type="spellStart"/>
      <w:r w:rsidRPr="00E363CC">
        <w:rPr>
          <w:rFonts w:ascii="Times New Roman" w:hAnsi="Times New Roman" w:cs="Times New Roman"/>
          <w:sz w:val="24"/>
          <w:szCs w:val="24"/>
          <w:shd w:val="clear" w:color="auto" w:fill="FFFFFF"/>
        </w:rPr>
        <w:t>Sidhu</w:t>
      </w:r>
      <w:proofErr w:type="spellEnd"/>
      <w:r w:rsidRPr="00E363CC">
        <w:rPr>
          <w:rFonts w:ascii="Times New Roman" w:hAnsi="Times New Roman" w:cs="Times New Roman"/>
          <w:sz w:val="24"/>
          <w:szCs w:val="24"/>
          <w:shd w:val="clear" w:color="auto" w:fill="FFFFFF"/>
        </w:rPr>
        <w:t xml:space="preserve">, R. S., &amp; Hess, W. M. (1996). </w:t>
      </w:r>
      <w:proofErr w:type="spellStart"/>
      <w:r w:rsidRPr="00E363CC">
        <w:rPr>
          <w:rFonts w:ascii="Times New Roman" w:hAnsi="Times New Roman" w:cs="Times New Roman"/>
          <w:sz w:val="24"/>
          <w:szCs w:val="24"/>
          <w:shd w:val="clear" w:color="auto" w:fill="FFFFFF"/>
        </w:rPr>
        <w:t>Taxol</w:t>
      </w:r>
      <w:proofErr w:type="spellEnd"/>
      <w:r w:rsidRPr="00E363CC">
        <w:rPr>
          <w:rFonts w:ascii="Times New Roman" w:hAnsi="Times New Roman" w:cs="Times New Roman"/>
          <w:sz w:val="24"/>
          <w:szCs w:val="24"/>
          <w:shd w:val="clear" w:color="auto" w:fill="FFFFFF"/>
        </w:rPr>
        <w:t xml:space="preserve"> from </w:t>
      </w:r>
      <w:proofErr w:type="spellStart"/>
      <w:r w:rsidRPr="00E363CC">
        <w:rPr>
          <w:rFonts w:ascii="Times New Roman" w:hAnsi="Times New Roman" w:cs="Times New Roman"/>
          <w:i/>
          <w:sz w:val="24"/>
          <w:szCs w:val="24"/>
          <w:shd w:val="clear" w:color="auto" w:fill="FFFFFF"/>
        </w:rPr>
        <w:t>Pestalotiopsis</w:t>
      </w:r>
      <w:proofErr w:type="spellEnd"/>
      <w:r w:rsidRPr="00E363CC">
        <w:rPr>
          <w:rFonts w:ascii="Times New Roman" w:hAnsi="Times New Roman" w:cs="Times New Roman"/>
          <w:i/>
          <w:sz w:val="24"/>
          <w:szCs w:val="24"/>
          <w:shd w:val="clear" w:color="auto" w:fill="FFFFFF"/>
        </w:rPr>
        <w:t xml:space="preserve"> </w:t>
      </w:r>
      <w:proofErr w:type="spellStart"/>
      <w:r w:rsidRPr="00E363CC">
        <w:rPr>
          <w:rFonts w:ascii="Times New Roman" w:hAnsi="Times New Roman" w:cs="Times New Roman"/>
          <w:i/>
          <w:sz w:val="24"/>
          <w:szCs w:val="24"/>
          <w:shd w:val="clear" w:color="auto" w:fill="FFFFFF"/>
        </w:rPr>
        <w:t>microspora</w:t>
      </w:r>
      <w:proofErr w:type="spellEnd"/>
      <w:r w:rsidRPr="00E363CC">
        <w:rPr>
          <w:rFonts w:ascii="Times New Roman" w:hAnsi="Times New Roman" w:cs="Times New Roman"/>
          <w:i/>
          <w:sz w:val="24"/>
          <w:szCs w:val="24"/>
          <w:shd w:val="clear" w:color="auto" w:fill="FFFFFF"/>
        </w:rPr>
        <w:t>,</w:t>
      </w:r>
      <w:r w:rsidRPr="00E363CC">
        <w:rPr>
          <w:rFonts w:ascii="Times New Roman" w:hAnsi="Times New Roman" w:cs="Times New Roman"/>
          <w:sz w:val="24"/>
          <w:szCs w:val="24"/>
          <w:shd w:val="clear" w:color="auto" w:fill="FFFFFF"/>
        </w:rPr>
        <w:t xml:space="preserve"> an </w:t>
      </w:r>
      <w:proofErr w:type="spellStart"/>
      <w:r w:rsidRPr="00E363CC">
        <w:rPr>
          <w:rFonts w:ascii="Times New Roman" w:hAnsi="Times New Roman" w:cs="Times New Roman"/>
          <w:sz w:val="24"/>
          <w:szCs w:val="24"/>
          <w:shd w:val="clear" w:color="auto" w:fill="FFFFFF"/>
        </w:rPr>
        <w:t>endophytic</w:t>
      </w:r>
      <w:proofErr w:type="spellEnd"/>
      <w:r w:rsidRPr="00E363CC">
        <w:rPr>
          <w:rFonts w:ascii="Times New Roman" w:hAnsi="Times New Roman" w:cs="Times New Roman"/>
          <w:sz w:val="24"/>
          <w:szCs w:val="24"/>
          <w:shd w:val="clear" w:color="auto" w:fill="FFFFFF"/>
        </w:rPr>
        <w:t xml:space="preserve"> fungus of </w:t>
      </w:r>
      <w:proofErr w:type="spellStart"/>
      <w:r w:rsidRPr="00E363CC">
        <w:rPr>
          <w:rFonts w:ascii="Times New Roman" w:hAnsi="Times New Roman" w:cs="Times New Roman"/>
          <w:i/>
          <w:sz w:val="24"/>
          <w:szCs w:val="24"/>
          <w:shd w:val="clear" w:color="auto" w:fill="FFFFFF"/>
        </w:rPr>
        <w:t>Taxus</w:t>
      </w:r>
      <w:proofErr w:type="spellEnd"/>
      <w:r w:rsidRPr="00E363CC">
        <w:rPr>
          <w:rFonts w:ascii="Times New Roman" w:hAnsi="Times New Roman" w:cs="Times New Roman"/>
          <w:i/>
          <w:sz w:val="24"/>
          <w:szCs w:val="24"/>
          <w:shd w:val="clear" w:color="auto" w:fill="FFFFFF"/>
        </w:rPr>
        <w:t xml:space="preserve"> </w:t>
      </w:r>
      <w:proofErr w:type="spellStart"/>
      <w:r w:rsidRPr="00E363CC">
        <w:rPr>
          <w:rFonts w:ascii="Times New Roman" w:hAnsi="Times New Roman" w:cs="Times New Roman"/>
          <w:i/>
          <w:sz w:val="24"/>
          <w:szCs w:val="24"/>
          <w:shd w:val="clear" w:color="auto" w:fill="FFFFFF"/>
        </w:rPr>
        <w:t>wallachiana</w:t>
      </w:r>
      <w:proofErr w:type="spellEnd"/>
      <w:r w:rsidRPr="00E363CC">
        <w:rPr>
          <w:rFonts w:ascii="Times New Roman" w:hAnsi="Times New Roman" w:cs="Times New Roman"/>
          <w:sz w:val="24"/>
          <w:szCs w:val="24"/>
          <w:shd w:val="clear" w:color="auto" w:fill="FFFFFF"/>
        </w:rPr>
        <w:t>. </w:t>
      </w:r>
      <w:r w:rsidRPr="00E363CC">
        <w:rPr>
          <w:rFonts w:ascii="Times New Roman" w:hAnsi="Times New Roman" w:cs="Times New Roman"/>
          <w:i/>
          <w:iCs/>
          <w:sz w:val="24"/>
          <w:szCs w:val="24"/>
          <w:shd w:val="clear" w:color="auto" w:fill="FFFFFF"/>
        </w:rPr>
        <w:t>Microbiology</w:t>
      </w:r>
      <w:r w:rsidRPr="00E363CC">
        <w:rPr>
          <w:rFonts w:ascii="Times New Roman" w:hAnsi="Times New Roman" w:cs="Times New Roman"/>
          <w:sz w:val="24"/>
          <w:szCs w:val="24"/>
          <w:shd w:val="clear" w:color="auto" w:fill="FFFFFF"/>
        </w:rPr>
        <w:t>, </w:t>
      </w:r>
      <w:r w:rsidRPr="00E363CC">
        <w:rPr>
          <w:rFonts w:ascii="Times New Roman" w:hAnsi="Times New Roman" w:cs="Times New Roman"/>
          <w:i/>
          <w:iCs/>
          <w:sz w:val="24"/>
          <w:szCs w:val="24"/>
          <w:shd w:val="clear" w:color="auto" w:fill="FFFFFF"/>
        </w:rPr>
        <w:t>142</w:t>
      </w:r>
      <w:r w:rsidRPr="00E363CC">
        <w:rPr>
          <w:rFonts w:ascii="Times New Roman" w:hAnsi="Times New Roman" w:cs="Times New Roman"/>
          <w:sz w:val="24"/>
          <w:szCs w:val="24"/>
          <w:shd w:val="clear" w:color="auto" w:fill="FFFFFF"/>
        </w:rPr>
        <w:t>(2), 435-440.</w:t>
      </w:r>
    </w:p>
    <w:p w:rsidR="00023183" w:rsidRPr="00E363CC" w:rsidRDefault="00023183" w:rsidP="00E363CC">
      <w:pPr>
        <w:pStyle w:val="ListParagraph"/>
        <w:numPr>
          <w:ilvl w:val="0"/>
          <w:numId w:val="13"/>
        </w:numPr>
        <w:shd w:val="clear" w:color="auto" w:fill="FFFFFF"/>
        <w:tabs>
          <w:tab w:val="left" w:pos="2410"/>
        </w:tabs>
        <w:spacing w:after="0"/>
        <w:jc w:val="both"/>
        <w:rPr>
          <w:rFonts w:ascii="Times New Roman" w:hAnsi="Times New Roman" w:cs="Times New Roman"/>
          <w:sz w:val="24"/>
          <w:szCs w:val="24"/>
          <w:shd w:val="clear" w:color="auto" w:fill="FFFFFF"/>
        </w:rPr>
      </w:pPr>
      <w:r w:rsidRPr="00E363CC">
        <w:rPr>
          <w:rFonts w:ascii="Times New Roman" w:hAnsi="Times New Roman" w:cs="Times New Roman"/>
          <w:color w:val="222222"/>
          <w:sz w:val="24"/>
          <w:szCs w:val="24"/>
          <w:shd w:val="clear" w:color="auto" w:fill="FFFFFF"/>
        </w:rPr>
        <w:t xml:space="preserve">Strobel, G., Ford, E., </w:t>
      </w:r>
      <w:proofErr w:type="spellStart"/>
      <w:r w:rsidRPr="00E363CC">
        <w:rPr>
          <w:rFonts w:ascii="Times New Roman" w:hAnsi="Times New Roman" w:cs="Times New Roman"/>
          <w:color w:val="222222"/>
          <w:sz w:val="24"/>
          <w:szCs w:val="24"/>
          <w:shd w:val="clear" w:color="auto" w:fill="FFFFFF"/>
        </w:rPr>
        <w:t>Worapong</w:t>
      </w:r>
      <w:proofErr w:type="spellEnd"/>
      <w:r w:rsidRPr="00E363CC">
        <w:rPr>
          <w:rFonts w:ascii="Times New Roman" w:hAnsi="Times New Roman" w:cs="Times New Roman"/>
          <w:color w:val="222222"/>
          <w:sz w:val="24"/>
          <w:szCs w:val="24"/>
          <w:shd w:val="clear" w:color="auto" w:fill="FFFFFF"/>
        </w:rPr>
        <w:t xml:space="preserve">, J., Harper, J. K., </w:t>
      </w:r>
      <w:proofErr w:type="spellStart"/>
      <w:r w:rsidRPr="00E363CC">
        <w:rPr>
          <w:rFonts w:ascii="Times New Roman" w:hAnsi="Times New Roman" w:cs="Times New Roman"/>
          <w:color w:val="222222"/>
          <w:sz w:val="24"/>
          <w:szCs w:val="24"/>
          <w:shd w:val="clear" w:color="auto" w:fill="FFFFFF"/>
        </w:rPr>
        <w:t>Arif</w:t>
      </w:r>
      <w:proofErr w:type="spellEnd"/>
      <w:r w:rsidRPr="00E363CC">
        <w:rPr>
          <w:rFonts w:ascii="Times New Roman" w:hAnsi="Times New Roman" w:cs="Times New Roman"/>
          <w:color w:val="222222"/>
          <w:sz w:val="24"/>
          <w:szCs w:val="24"/>
          <w:shd w:val="clear" w:color="auto" w:fill="FFFFFF"/>
        </w:rPr>
        <w:t>, A. M., Grant, D. M</w:t>
      </w:r>
      <w:proofErr w:type="gramStart"/>
      <w:r w:rsidRPr="00E363CC">
        <w:rPr>
          <w:rFonts w:ascii="Times New Roman" w:hAnsi="Times New Roman" w:cs="Times New Roman"/>
          <w:color w:val="222222"/>
          <w:sz w:val="24"/>
          <w:szCs w:val="24"/>
          <w:shd w:val="clear" w:color="auto" w:fill="FFFFFF"/>
        </w:rPr>
        <w:t>., ...</w:t>
      </w:r>
      <w:proofErr w:type="gramEnd"/>
      <w:r w:rsidRPr="00E363CC">
        <w:rPr>
          <w:rFonts w:ascii="Times New Roman" w:hAnsi="Times New Roman" w:cs="Times New Roman"/>
          <w:color w:val="222222"/>
          <w:sz w:val="24"/>
          <w:szCs w:val="24"/>
          <w:shd w:val="clear" w:color="auto" w:fill="FFFFFF"/>
        </w:rPr>
        <w:t xml:space="preserve"> &amp; </w:t>
      </w:r>
      <w:proofErr w:type="spellStart"/>
      <w:r w:rsidRPr="00E363CC">
        <w:rPr>
          <w:rFonts w:ascii="Times New Roman" w:hAnsi="Times New Roman" w:cs="Times New Roman"/>
          <w:color w:val="222222"/>
          <w:sz w:val="24"/>
          <w:szCs w:val="24"/>
          <w:shd w:val="clear" w:color="auto" w:fill="FFFFFF"/>
        </w:rPr>
        <w:t>Chau</w:t>
      </w:r>
      <w:proofErr w:type="spellEnd"/>
      <w:r w:rsidRPr="00E363CC">
        <w:rPr>
          <w:rFonts w:ascii="Times New Roman" w:hAnsi="Times New Roman" w:cs="Times New Roman"/>
          <w:color w:val="222222"/>
          <w:sz w:val="24"/>
          <w:szCs w:val="24"/>
          <w:shd w:val="clear" w:color="auto" w:fill="FFFFFF"/>
        </w:rPr>
        <w:t xml:space="preserve">, R. M. W. (2002). </w:t>
      </w:r>
      <w:proofErr w:type="spellStart"/>
      <w:r w:rsidRPr="00E363CC">
        <w:rPr>
          <w:rFonts w:ascii="Times New Roman" w:hAnsi="Times New Roman" w:cs="Times New Roman"/>
          <w:color w:val="222222"/>
          <w:sz w:val="24"/>
          <w:szCs w:val="24"/>
          <w:shd w:val="clear" w:color="auto" w:fill="FFFFFF"/>
        </w:rPr>
        <w:t>Isopestacin</w:t>
      </w:r>
      <w:proofErr w:type="spellEnd"/>
      <w:r w:rsidRPr="00E363CC">
        <w:rPr>
          <w:rFonts w:ascii="Times New Roman" w:hAnsi="Times New Roman" w:cs="Times New Roman"/>
          <w:color w:val="222222"/>
          <w:sz w:val="24"/>
          <w:szCs w:val="24"/>
          <w:shd w:val="clear" w:color="auto" w:fill="FFFFFF"/>
        </w:rPr>
        <w:t xml:space="preserve">, an </w:t>
      </w:r>
      <w:proofErr w:type="spellStart"/>
      <w:r w:rsidRPr="00E363CC">
        <w:rPr>
          <w:rFonts w:ascii="Times New Roman" w:hAnsi="Times New Roman" w:cs="Times New Roman"/>
          <w:color w:val="222222"/>
          <w:sz w:val="24"/>
          <w:szCs w:val="24"/>
          <w:shd w:val="clear" w:color="auto" w:fill="FFFFFF"/>
        </w:rPr>
        <w:t>isobenzofuranone</w:t>
      </w:r>
      <w:proofErr w:type="spellEnd"/>
      <w:r w:rsidRPr="00E363CC">
        <w:rPr>
          <w:rFonts w:ascii="Times New Roman" w:hAnsi="Times New Roman" w:cs="Times New Roman"/>
          <w:color w:val="222222"/>
          <w:sz w:val="24"/>
          <w:szCs w:val="24"/>
          <w:shd w:val="clear" w:color="auto" w:fill="FFFFFF"/>
        </w:rPr>
        <w:t xml:space="preserve"> from </w:t>
      </w:r>
      <w:proofErr w:type="spellStart"/>
      <w:r w:rsidRPr="00E363CC">
        <w:rPr>
          <w:rFonts w:ascii="Times New Roman" w:hAnsi="Times New Roman" w:cs="Times New Roman"/>
          <w:i/>
          <w:color w:val="222222"/>
          <w:sz w:val="24"/>
          <w:szCs w:val="24"/>
          <w:shd w:val="clear" w:color="auto" w:fill="FFFFFF"/>
        </w:rPr>
        <w:t>Pestalotiopsis</w:t>
      </w:r>
      <w:proofErr w:type="spellEnd"/>
      <w:r w:rsidRPr="00E363CC">
        <w:rPr>
          <w:rFonts w:ascii="Times New Roman" w:hAnsi="Times New Roman" w:cs="Times New Roman"/>
          <w:i/>
          <w:color w:val="222222"/>
          <w:sz w:val="24"/>
          <w:szCs w:val="24"/>
          <w:shd w:val="clear" w:color="auto" w:fill="FFFFFF"/>
        </w:rPr>
        <w:t xml:space="preserve"> </w:t>
      </w:r>
      <w:proofErr w:type="spellStart"/>
      <w:r w:rsidRPr="00E363CC">
        <w:rPr>
          <w:rFonts w:ascii="Times New Roman" w:hAnsi="Times New Roman" w:cs="Times New Roman"/>
          <w:i/>
          <w:color w:val="222222"/>
          <w:sz w:val="24"/>
          <w:szCs w:val="24"/>
          <w:shd w:val="clear" w:color="auto" w:fill="FFFFFF"/>
        </w:rPr>
        <w:t>microspora</w:t>
      </w:r>
      <w:proofErr w:type="spellEnd"/>
      <w:r w:rsidRPr="00E363CC">
        <w:rPr>
          <w:rFonts w:ascii="Times New Roman" w:hAnsi="Times New Roman" w:cs="Times New Roman"/>
          <w:color w:val="222222"/>
          <w:sz w:val="24"/>
          <w:szCs w:val="24"/>
          <w:shd w:val="clear" w:color="auto" w:fill="FFFFFF"/>
        </w:rPr>
        <w:t>, possessing antifungal and antioxidant activities. </w:t>
      </w:r>
      <w:proofErr w:type="spellStart"/>
      <w:r w:rsidRPr="00E363CC">
        <w:rPr>
          <w:rFonts w:ascii="Times New Roman" w:hAnsi="Times New Roman" w:cs="Times New Roman"/>
          <w:i/>
          <w:iCs/>
          <w:color w:val="222222"/>
          <w:sz w:val="24"/>
          <w:szCs w:val="24"/>
          <w:shd w:val="clear" w:color="auto" w:fill="FFFFFF"/>
        </w:rPr>
        <w:t>Phytochemistry</w:t>
      </w:r>
      <w:proofErr w:type="spellEnd"/>
      <w:r w:rsidRPr="00E363CC">
        <w:rPr>
          <w:rFonts w:ascii="Times New Roman" w:hAnsi="Times New Roman" w:cs="Times New Roman"/>
          <w:color w:val="222222"/>
          <w:sz w:val="24"/>
          <w:szCs w:val="24"/>
          <w:shd w:val="clear" w:color="auto" w:fill="FFFFFF"/>
        </w:rPr>
        <w:t>, </w:t>
      </w:r>
      <w:r w:rsidRPr="00E363CC">
        <w:rPr>
          <w:rFonts w:ascii="Times New Roman" w:hAnsi="Times New Roman" w:cs="Times New Roman"/>
          <w:i/>
          <w:iCs/>
          <w:color w:val="222222"/>
          <w:sz w:val="24"/>
          <w:szCs w:val="24"/>
          <w:shd w:val="clear" w:color="auto" w:fill="FFFFFF"/>
        </w:rPr>
        <w:t>60</w:t>
      </w:r>
      <w:r w:rsidRPr="00E363CC">
        <w:rPr>
          <w:rFonts w:ascii="Times New Roman" w:hAnsi="Times New Roman" w:cs="Times New Roman"/>
          <w:color w:val="222222"/>
          <w:sz w:val="24"/>
          <w:szCs w:val="24"/>
          <w:shd w:val="clear" w:color="auto" w:fill="FFFFFF"/>
        </w:rPr>
        <w:t>(2), 179-183.</w:t>
      </w:r>
    </w:p>
    <w:p w:rsidR="00EC668A" w:rsidRPr="00E363CC" w:rsidRDefault="00107464" w:rsidP="00E363CC">
      <w:pPr>
        <w:pStyle w:val="ListParagraph"/>
        <w:numPr>
          <w:ilvl w:val="0"/>
          <w:numId w:val="13"/>
        </w:numPr>
        <w:tabs>
          <w:tab w:val="left" w:pos="2410"/>
        </w:tabs>
        <w:jc w:val="both"/>
        <w:rPr>
          <w:rFonts w:ascii="Times New Roman" w:hAnsi="Times New Roman" w:cs="Times New Roman"/>
          <w:sz w:val="24"/>
          <w:szCs w:val="24"/>
        </w:rPr>
      </w:pPr>
      <w:r w:rsidRPr="00E363CC">
        <w:rPr>
          <w:rFonts w:ascii="Times New Roman" w:hAnsi="Times New Roman" w:cs="Times New Roman"/>
          <w:sz w:val="24"/>
          <w:szCs w:val="24"/>
        </w:rPr>
        <w:t xml:space="preserve">Su, Chao &amp; Jiang, </w:t>
      </w:r>
      <w:proofErr w:type="spellStart"/>
      <w:r w:rsidRPr="00E363CC">
        <w:rPr>
          <w:rFonts w:ascii="Times New Roman" w:hAnsi="Times New Roman" w:cs="Times New Roman"/>
          <w:sz w:val="24"/>
          <w:szCs w:val="24"/>
        </w:rPr>
        <w:t>LiQin</w:t>
      </w:r>
      <w:proofErr w:type="spellEnd"/>
      <w:r w:rsidRPr="00E363CC">
        <w:rPr>
          <w:rFonts w:ascii="Times New Roman" w:hAnsi="Times New Roman" w:cs="Times New Roman"/>
          <w:sz w:val="24"/>
          <w:szCs w:val="24"/>
        </w:rPr>
        <w:t xml:space="preserve"> &amp; Zhang, </w:t>
      </w:r>
      <w:proofErr w:type="spellStart"/>
      <w:r w:rsidRPr="00E363CC">
        <w:rPr>
          <w:rFonts w:ascii="Times New Roman" w:hAnsi="Times New Roman" w:cs="Times New Roman"/>
          <w:sz w:val="24"/>
          <w:szCs w:val="24"/>
        </w:rPr>
        <w:t>Wenjun</w:t>
      </w:r>
      <w:proofErr w:type="spellEnd"/>
      <w:r w:rsidRPr="00E363CC">
        <w:rPr>
          <w:rFonts w:ascii="Times New Roman" w:hAnsi="Times New Roman" w:cs="Times New Roman"/>
          <w:sz w:val="24"/>
          <w:szCs w:val="24"/>
        </w:rPr>
        <w:t xml:space="preserve">. (2014). </w:t>
      </w:r>
      <w:proofErr w:type="gramStart"/>
      <w:r w:rsidRPr="00E363CC">
        <w:rPr>
          <w:rFonts w:ascii="Times New Roman" w:hAnsi="Times New Roman" w:cs="Times New Roman"/>
          <w:sz w:val="24"/>
          <w:szCs w:val="24"/>
        </w:rPr>
        <w:t>A</w:t>
      </w:r>
      <w:proofErr w:type="gramEnd"/>
      <w:r w:rsidRPr="00E363CC">
        <w:rPr>
          <w:rFonts w:ascii="Times New Roman" w:hAnsi="Times New Roman" w:cs="Times New Roman"/>
          <w:sz w:val="24"/>
          <w:szCs w:val="24"/>
        </w:rPr>
        <w:t xml:space="preserve"> review on heavy metal contamination in the soil worldwide: Situation, impact and remediation techniques. Environ. </w:t>
      </w:r>
      <w:proofErr w:type="spellStart"/>
      <w:r w:rsidRPr="00E363CC">
        <w:rPr>
          <w:rFonts w:ascii="Times New Roman" w:hAnsi="Times New Roman" w:cs="Times New Roman"/>
          <w:sz w:val="24"/>
          <w:szCs w:val="24"/>
        </w:rPr>
        <w:t>Skept</w:t>
      </w:r>
      <w:proofErr w:type="spellEnd"/>
      <w:r w:rsidRPr="00E363CC">
        <w:rPr>
          <w:rFonts w:ascii="Times New Roman" w:hAnsi="Times New Roman" w:cs="Times New Roman"/>
          <w:sz w:val="24"/>
          <w:szCs w:val="24"/>
        </w:rPr>
        <w:t xml:space="preserve">. </w:t>
      </w:r>
      <w:proofErr w:type="gramStart"/>
      <w:r w:rsidRPr="00E363CC">
        <w:rPr>
          <w:rFonts w:ascii="Times New Roman" w:hAnsi="Times New Roman" w:cs="Times New Roman"/>
          <w:sz w:val="24"/>
          <w:szCs w:val="24"/>
        </w:rPr>
        <w:t>Crit..</w:t>
      </w:r>
      <w:proofErr w:type="gramEnd"/>
      <w:r w:rsidRPr="00E363CC">
        <w:rPr>
          <w:rFonts w:ascii="Times New Roman" w:hAnsi="Times New Roman" w:cs="Times New Roman"/>
          <w:sz w:val="24"/>
          <w:szCs w:val="24"/>
        </w:rPr>
        <w:t xml:space="preserve"> 3. 24-38.</w:t>
      </w:r>
    </w:p>
    <w:p w:rsidR="000D4973" w:rsidRPr="00E363CC" w:rsidRDefault="00107464" w:rsidP="00E363CC">
      <w:pPr>
        <w:pStyle w:val="ListParagraph"/>
        <w:numPr>
          <w:ilvl w:val="0"/>
          <w:numId w:val="13"/>
        </w:numPr>
        <w:shd w:val="clear" w:color="auto" w:fill="FFFFFF"/>
        <w:tabs>
          <w:tab w:val="left" w:pos="2410"/>
        </w:tabs>
        <w:spacing w:after="0"/>
        <w:jc w:val="both"/>
        <w:rPr>
          <w:rFonts w:ascii="Times New Roman" w:hAnsi="Times New Roman" w:cs="Times New Roman"/>
          <w:sz w:val="24"/>
          <w:szCs w:val="24"/>
          <w:shd w:val="clear" w:color="auto" w:fill="FFFFFF"/>
        </w:rPr>
      </w:pPr>
      <w:proofErr w:type="spellStart"/>
      <w:r w:rsidRPr="00E363CC">
        <w:rPr>
          <w:rFonts w:ascii="Times New Roman" w:hAnsi="Times New Roman" w:cs="Times New Roman"/>
          <w:color w:val="222222"/>
          <w:sz w:val="24"/>
          <w:szCs w:val="24"/>
          <w:shd w:val="clear" w:color="auto" w:fill="FFFFFF"/>
        </w:rPr>
        <w:t>Suman</w:t>
      </w:r>
      <w:proofErr w:type="spellEnd"/>
      <w:r w:rsidRPr="00E363CC">
        <w:rPr>
          <w:rFonts w:ascii="Times New Roman" w:hAnsi="Times New Roman" w:cs="Times New Roman"/>
          <w:color w:val="222222"/>
          <w:sz w:val="24"/>
          <w:szCs w:val="24"/>
          <w:shd w:val="clear" w:color="auto" w:fill="FFFFFF"/>
        </w:rPr>
        <w:t xml:space="preserve">, A., Yadav, A. N., &amp; </w:t>
      </w:r>
      <w:proofErr w:type="spellStart"/>
      <w:r w:rsidRPr="00E363CC">
        <w:rPr>
          <w:rFonts w:ascii="Times New Roman" w:hAnsi="Times New Roman" w:cs="Times New Roman"/>
          <w:color w:val="222222"/>
          <w:sz w:val="24"/>
          <w:szCs w:val="24"/>
          <w:shd w:val="clear" w:color="auto" w:fill="FFFFFF"/>
        </w:rPr>
        <w:t>Verma</w:t>
      </w:r>
      <w:proofErr w:type="spellEnd"/>
      <w:r w:rsidRPr="00E363CC">
        <w:rPr>
          <w:rFonts w:ascii="Times New Roman" w:hAnsi="Times New Roman" w:cs="Times New Roman"/>
          <w:color w:val="222222"/>
          <w:sz w:val="24"/>
          <w:szCs w:val="24"/>
          <w:shd w:val="clear" w:color="auto" w:fill="FFFFFF"/>
        </w:rPr>
        <w:t>, P. (2016). Endophytic microbes in crops: diversity and beneficial impact for sustainable agriculture. In </w:t>
      </w:r>
      <w:r w:rsidR="00EC668A" w:rsidRPr="00E363CC">
        <w:rPr>
          <w:rFonts w:ascii="Times New Roman" w:hAnsi="Times New Roman" w:cs="Times New Roman"/>
          <w:i/>
          <w:iCs/>
          <w:color w:val="222222"/>
          <w:sz w:val="24"/>
          <w:szCs w:val="24"/>
          <w:shd w:val="clear" w:color="auto" w:fill="FFFFFF"/>
        </w:rPr>
        <w:t xml:space="preserve">Microbial Inoculants </w:t>
      </w:r>
      <w:proofErr w:type="gramStart"/>
      <w:r w:rsidR="00EC668A" w:rsidRPr="00E363CC">
        <w:rPr>
          <w:rFonts w:ascii="Times New Roman" w:hAnsi="Times New Roman" w:cs="Times New Roman"/>
          <w:i/>
          <w:iCs/>
          <w:color w:val="222222"/>
          <w:sz w:val="24"/>
          <w:szCs w:val="24"/>
          <w:shd w:val="clear" w:color="auto" w:fill="FFFFFF"/>
        </w:rPr>
        <w:t>In</w:t>
      </w:r>
      <w:proofErr w:type="gramEnd"/>
      <w:r w:rsidR="00EC668A" w:rsidRPr="00E363CC">
        <w:rPr>
          <w:rFonts w:ascii="Times New Roman" w:hAnsi="Times New Roman" w:cs="Times New Roman"/>
          <w:i/>
          <w:iCs/>
          <w:color w:val="222222"/>
          <w:sz w:val="24"/>
          <w:szCs w:val="24"/>
          <w:shd w:val="clear" w:color="auto" w:fill="FFFFFF"/>
        </w:rPr>
        <w:t xml:space="preserve"> Sustainable Agricultural P</w:t>
      </w:r>
      <w:r w:rsidRPr="00E363CC">
        <w:rPr>
          <w:rFonts w:ascii="Times New Roman" w:hAnsi="Times New Roman" w:cs="Times New Roman"/>
          <w:i/>
          <w:iCs/>
          <w:color w:val="222222"/>
          <w:sz w:val="24"/>
          <w:szCs w:val="24"/>
          <w:shd w:val="clear" w:color="auto" w:fill="FFFFFF"/>
        </w:rPr>
        <w:t>roductivity</w:t>
      </w:r>
      <w:r w:rsidRPr="00E363CC">
        <w:rPr>
          <w:rFonts w:ascii="Times New Roman" w:hAnsi="Times New Roman" w:cs="Times New Roman"/>
          <w:color w:val="222222"/>
          <w:sz w:val="24"/>
          <w:szCs w:val="24"/>
          <w:shd w:val="clear" w:color="auto" w:fill="FFFFFF"/>
        </w:rPr>
        <w:t> (pp. 117-143). Springer, New Delhi.</w:t>
      </w:r>
    </w:p>
    <w:p w:rsidR="0027649E" w:rsidRPr="00E363CC" w:rsidRDefault="00107464" w:rsidP="00E363CC">
      <w:pPr>
        <w:pStyle w:val="ListParagraph"/>
        <w:numPr>
          <w:ilvl w:val="0"/>
          <w:numId w:val="13"/>
        </w:numPr>
        <w:shd w:val="clear" w:color="auto" w:fill="FFFFFF"/>
        <w:tabs>
          <w:tab w:val="left" w:pos="2410"/>
        </w:tabs>
        <w:spacing w:after="0"/>
        <w:jc w:val="both"/>
        <w:rPr>
          <w:rFonts w:ascii="Times New Roman" w:hAnsi="Times New Roman" w:cs="Times New Roman"/>
          <w:sz w:val="24"/>
          <w:szCs w:val="24"/>
          <w:shd w:val="clear" w:color="auto" w:fill="FFFFFF"/>
        </w:rPr>
      </w:pPr>
      <w:r w:rsidRPr="00E363CC">
        <w:rPr>
          <w:rFonts w:ascii="Times New Roman" w:hAnsi="Times New Roman" w:cs="Times New Roman"/>
          <w:color w:val="222222"/>
          <w:sz w:val="24"/>
          <w:szCs w:val="24"/>
          <w:shd w:val="clear" w:color="auto" w:fill="FFFFFF"/>
        </w:rPr>
        <w:t xml:space="preserve">Sun, L. N., Zhang, Y. F., He, L. Y., Chen, Z. J., Wang, Q. Y., </w:t>
      </w:r>
      <w:proofErr w:type="spellStart"/>
      <w:r w:rsidRPr="00E363CC">
        <w:rPr>
          <w:rFonts w:ascii="Times New Roman" w:hAnsi="Times New Roman" w:cs="Times New Roman"/>
          <w:color w:val="222222"/>
          <w:sz w:val="24"/>
          <w:szCs w:val="24"/>
          <w:shd w:val="clear" w:color="auto" w:fill="FFFFFF"/>
        </w:rPr>
        <w:t>Qian</w:t>
      </w:r>
      <w:proofErr w:type="spellEnd"/>
      <w:r w:rsidRPr="00E363CC">
        <w:rPr>
          <w:rFonts w:ascii="Times New Roman" w:hAnsi="Times New Roman" w:cs="Times New Roman"/>
          <w:color w:val="222222"/>
          <w:sz w:val="24"/>
          <w:szCs w:val="24"/>
          <w:shd w:val="clear" w:color="auto" w:fill="FFFFFF"/>
        </w:rPr>
        <w:t xml:space="preserve">, M., &amp; </w:t>
      </w:r>
      <w:proofErr w:type="spellStart"/>
      <w:r w:rsidRPr="00E363CC">
        <w:rPr>
          <w:rFonts w:ascii="Times New Roman" w:hAnsi="Times New Roman" w:cs="Times New Roman"/>
          <w:color w:val="222222"/>
          <w:sz w:val="24"/>
          <w:szCs w:val="24"/>
          <w:shd w:val="clear" w:color="auto" w:fill="FFFFFF"/>
        </w:rPr>
        <w:t>Sheng</w:t>
      </w:r>
      <w:proofErr w:type="spellEnd"/>
      <w:r w:rsidRPr="00E363CC">
        <w:rPr>
          <w:rFonts w:ascii="Times New Roman" w:hAnsi="Times New Roman" w:cs="Times New Roman"/>
          <w:color w:val="222222"/>
          <w:sz w:val="24"/>
          <w:szCs w:val="24"/>
          <w:shd w:val="clear" w:color="auto" w:fill="FFFFFF"/>
        </w:rPr>
        <w:t>, X. F. (2010). Genetic diversity and characterization of heavy metal-resistant-endophytic bacteria from two copper-tolerant plant species on copper mine wasteland. </w:t>
      </w:r>
      <w:r w:rsidRPr="00E363CC">
        <w:rPr>
          <w:rFonts w:ascii="Times New Roman" w:hAnsi="Times New Roman" w:cs="Times New Roman"/>
          <w:i/>
          <w:iCs/>
          <w:color w:val="222222"/>
          <w:sz w:val="24"/>
          <w:szCs w:val="24"/>
          <w:shd w:val="clear" w:color="auto" w:fill="FFFFFF"/>
        </w:rPr>
        <w:t>Bioresource Technology</w:t>
      </w:r>
      <w:r w:rsidRPr="00E363CC">
        <w:rPr>
          <w:rFonts w:ascii="Times New Roman" w:hAnsi="Times New Roman" w:cs="Times New Roman"/>
          <w:color w:val="222222"/>
          <w:sz w:val="24"/>
          <w:szCs w:val="24"/>
          <w:shd w:val="clear" w:color="auto" w:fill="FFFFFF"/>
        </w:rPr>
        <w:t>, </w:t>
      </w:r>
      <w:r w:rsidRPr="00E363CC">
        <w:rPr>
          <w:rFonts w:ascii="Times New Roman" w:hAnsi="Times New Roman" w:cs="Times New Roman"/>
          <w:i/>
          <w:iCs/>
          <w:color w:val="222222"/>
          <w:sz w:val="24"/>
          <w:szCs w:val="24"/>
          <w:shd w:val="clear" w:color="auto" w:fill="FFFFFF"/>
        </w:rPr>
        <w:t>101</w:t>
      </w:r>
      <w:r w:rsidRPr="00E363CC">
        <w:rPr>
          <w:rFonts w:ascii="Times New Roman" w:hAnsi="Times New Roman" w:cs="Times New Roman"/>
          <w:color w:val="222222"/>
          <w:sz w:val="24"/>
          <w:szCs w:val="24"/>
          <w:shd w:val="clear" w:color="auto" w:fill="FFFFFF"/>
        </w:rPr>
        <w:t>(2), 501-509.</w:t>
      </w:r>
    </w:p>
    <w:p w:rsidR="000D4973" w:rsidRPr="00E363CC" w:rsidRDefault="00107464" w:rsidP="00E363CC">
      <w:pPr>
        <w:pStyle w:val="ListParagraph"/>
        <w:numPr>
          <w:ilvl w:val="0"/>
          <w:numId w:val="13"/>
        </w:numPr>
        <w:shd w:val="clear" w:color="auto" w:fill="FFFFFF"/>
        <w:tabs>
          <w:tab w:val="left" w:pos="2410"/>
        </w:tabs>
        <w:spacing w:after="0"/>
        <w:jc w:val="both"/>
        <w:rPr>
          <w:rFonts w:ascii="Times New Roman" w:hAnsi="Times New Roman" w:cs="Times New Roman"/>
          <w:sz w:val="24"/>
          <w:szCs w:val="24"/>
          <w:shd w:val="clear" w:color="auto" w:fill="FFFFFF"/>
        </w:rPr>
      </w:pPr>
      <w:proofErr w:type="spellStart"/>
      <w:r w:rsidRPr="00E363CC">
        <w:rPr>
          <w:rFonts w:ascii="Times New Roman" w:hAnsi="Times New Roman" w:cs="Times New Roman"/>
          <w:color w:val="222222"/>
          <w:sz w:val="24"/>
          <w:szCs w:val="24"/>
          <w:shd w:val="clear" w:color="auto" w:fill="FFFFFF"/>
        </w:rPr>
        <w:lastRenderedPageBreak/>
        <w:t>Talapatra</w:t>
      </w:r>
      <w:proofErr w:type="spellEnd"/>
      <w:r w:rsidRPr="00E363CC">
        <w:rPr>
          <w:rFonts w:ascii="Times New Roman" w:hAnsi="Times New Roman" w:cs="Times New Roman"/>
          <w:color w:val="222222"/>
          <w:sz w:val="24"/>
          <w:szCs w:val="24"/>
          <w:shd w:val="clear" w:color="auto" w:fill="FFFFFF"/>
        </w:rPr>
        <w:t xml:space="preserve">, K., Das, A. R., </w:t>
      </w:r>
      <w:proofErr w:type="spellStart"/>
      <w:r w:rsidRPr="00E363CC">
        <w:rPr>
          <w:rFonts w:ascii="Times New Roman" w:hAnsi="Times New Roman" w:cs="Times New Roman"/>
          <w:color w:val="222222"/>
          <w:sz w:val="24"/>
          <w:szCs w:val="24"/>
          <w:shd w:val="clear" w:color="auto" w:fill="FFFFFF"/>
        </w:rPr>
        <w:t>Saha</w:t>
      </w:r>
      <w:proofErr w:type="spellEnd"/>
      <w:r w:rsidRPr="00E363CC">
        <w:rPr>
          <w:rFonts w:ascii="Times New Roman" w:hAnsi="Times New Roman" w:cs="Times New Roman"/>
          <w:color w:val="222222"/>
          <w:sz w:val="24"/>
          <w:szCs w:val="24"/>
          <w:shd w:val="clear" w:color="auto" w:fill="FFFFFF"/>
        </w:rPr>
        <w:t>, A. K., &amp; Das, P. (2017). In vitro antagonistic activity of a root endophytic fungus towards plant pathogenic fungi. </w:t>
      </w:r>
      <w:r w:rsidRPr="00E363CC">
        <w:rPr>
          <w:rFonts w:ascii="Times New Roman" w:hAnsi="Times New Roman" w:cs="Times New Roman"/>
          <w:i/>
          <w:iCs/>
          <w:color w:val="222222"/>
          <w:sz w:val="24"/>
          <w:szCs w:val="24"/>
          <w:shd w:val="clear" w:color="auto" w:fill="FFFFFF"/>
        </w:rPr>
        <w:t xml:space="preserve">J App </w:t>
      </w:r>
      <w:proofErr w:type="spellStart"/>
      <w:r w:rsidRPr="00E363CC">
        <w:rPr>
          <w:rFonts w:ascii="Times New Roman" w:hAnsi="Times New Roman" w:cs="Times New Roman"/>
          <w:i/>
          <w:iCs/>
          <w:color w:val="222222"/>
          <w:sz w:val="24"/>
          <w:szCs w:val="24"/>
          <w:shd w:val="clear" w:color="auto" w:fill="FFFFFF"/>
        </w:rPr>
        <w:t>Biol</w:t>
      </w:r>
      <w:proofErr w:type="spellEnd"/>
      <w:r w:rsidRPr="00E363CC">
        <w:rPr>
          <w:rFonts w:ascii="Times New Roman" w:hAnsi="Times New Roman" w:cs="Times New Roman"/>
          <w:i/>
          <w:iCs/>
          <w:color w:val="222222"/>
          <w:sz w:val="24"/>
          <w:szCs w:val="24"/>
          <w:shd w:val="clear" w:color="auto" w:fill="FFFFFF"/>
        </w:rPr>
        <w:t xml:space="preserve"> Biotech</w:t>
      </w:r>
      <w:r w:rsidRPr="00E363CC">
        <w:rPr>
          <w:rFonts w:ascii="Times New Roman" w:hAnsi="Times New Roman" w:cs="Times New Roman"/>
          <w:color w:val="222222"/>
          <w:sz w:val="24"/>
          <w:szCs w:val="24"/>
          <w:shd w:val="clear" w:color="auto" w:fill="FFFFFF"/>
        </w:rPr>
        <w:t>, </w:t>
      </w:r>
      <w:r w:rsidRPr="00E363CC">
        <w:rPr>
          <w:rFonts w:ascii="Times New Roman" w:hAnsi="Times New Roman" w:cs="Times New Roman"/>
          <w:i/>
          <w:iCs/>
          <w:color w:val="222222"/>
          <w:sz w:val="24"/>
          <w:szCs w:val="24"/>
          <w:shd w:val="clear" w:color="auto" w:fill="FFFFFF"/>
        </w:rPr>
        <w:t>5</w:t>
      </w:r>
      <w:r w:rsidRPr="00E363CC">
        <w:rPr>
          <w:rFonts w:ascii="Times New Roman" w:hAnsi="Times New Roman" w:cs="Times New Roman"/>
          <w:color w:val="222222"/>
          <w:sz w:val="24"/>
          <w:szCs w:val="24"/>
          <w:shd w:val="clear" w:color="auto" w:fill="FFFFFF"/>
        </w:rPr>
        <w:t>(2), 68-71.</w:t>
      </w:r>
    </w:p>
    <w:p w:rsidR="000D4973" w:rsidRPr="00E363CC" w:rsidRDefault="00107464" w:rsidP="00E363CC">
      <w:pPr>
        <w:pStyle w:val="ListParagraph"/>
        <w:numPr>
          <w:ilvl w:val="0"/>
          <w:numId w:val="13"/>
        </w:numPr>
        <w:shd w:val="clear" w:color="auto" w:fill="FFFFFF"/>
        <w:tabs>
          <w:tab w:val="left" w:pos="2410"/>
        </w:tabs>
        <w:spacing w:after="0"/>
        <w:jc w:val="both"/>
        <w:rPr>
          <w:rFonts w:ascii="Times New Roman" w:hAnsi="Times New Roman" w:cs="Times New Roman"/>
          <w:sz w:val="24"/>
          <w:szCs w:val="24"/>
          <w:shd w:val="clear" w:color="auto" w:fill="FFFFFF"/>
        </w:rPr>
      </w:pPr>
      <w:proofErr w:type="spellStart"/>
      <w:r w:rsidRPr="00E363CC">
        <w:rPr>
          <w:rFonts w:ascii="Times New Roman" w:hAnsi="Times New Roman" w:cs="Times New Roman"/>
          <w:color w:val="222222"/>
          <w:sz w:val="24"/>
          <w:szCs w:val="24"/>
          <w:shd w:val="clear" w:color="auto" w:fill="FFFFFF"/>
        </w:rPr>
        <w:t>Verma</w:t>
      </w:r>
      <w:proofErr w:type="spellEnd"/>
      <w:r w:rsidRPr="00E363CC">
        <w:rPr>
          <w:rFonts w:ascii="Times New Roman" w:hAnsi="Times New Roman" w:cs="Times New Roman"/>
          <w:color w:val="222222"/>
          <w:sz w:val="24"/>
          <w:szCs w:val="24"/>
          <w:shd w:val="clear" w:color="auto" w:fill="FFFFFF"/>
        </w:rPr>
        <w:t xml:space="preserve">, P., Yadav, A. N., Kumar, V., Singh, D. P., &amp; </w:t>
      </w:r>
      <w:proofErr w:type="spellStart"/>
      <w:r w:rsidRPr="00E363CC">
        <w:rPr>
          <w:rFonts w:ascii="Times New Roman" w:hAnsi="Times New Roman" w:cs="Times New Roman"/>
          <w:color w:val="222222"/>
          <w:sz w:val="24"/>
          <w:szCs w:val="24"/>
          <w:shd w:val="clear" w:color="auto" w:fill="FFFFFF"/>
        </w:rPr>
        <w:t>Saxena</w:t>
      </w:r>
      <w:proofErr w:type="spellEnd"/>
      <w:r w:rsidRPr="00E363CC">
        <w:rPr>
          <w:rFonts w:ascii="Times New Roman" w:hAnsi="Times New Roman" w:cs="Times New Roman"/>
          <w:color w:val="222222"/>
          <w:sz w:val="24"/>
          <w:szCs w:val="24"/>
          <w:shd w:val="clear" w:color="auto" w:fill="FFFFFF"/>
        </w:rPr>
        <w:t>, A. K. (2017). Beneficial plant-microbes interactions: biodiversity of microbes from diverse extreme environments and its impact for crop improvement. In </w:t>
      </w:r>
      <w:r w:rsidRPr="00E363CC">
        <w:rPr>
          <w:rFonts w:ascii="Times New Roman" w:hAnsi="Times New Roman" w:cs="Times New Roman"/>
          <w:i/>
          <w:iCs/>
          <w:color w:val="222222"/>
          <w:sz w:val="24"/>
          <w:szCs w:val="24"/>
          <w:shd w:val="clear" w:color="auto" w:fill="FFFFFF"/>
        </w:rPr>
        <w:t>Plant-microbe interactions in agro-ecological perspectives</w:t>
      </w:r>
      <w:r w:rsidRPr="00E363CC">
        <w:rPr>
          <w:rFonts w:ascii="Times New Roman" w:hAnsi="Times New Roman" w:cs="Times New Roman"/>
          <w:color w:val="222222"/>
          <w:sz w:val="24"/>
          <w:szCs w:val="24"/>
          <w:shd w:val="clear" w:color="auto" w:fill="FFFFFF"/>
        </w:rPr>
        <w:t> (pp. 543-580). Springer, Singapore.</w:t>
      </w:r>
    </w:p>
    <w:p w:rsidR="000D4973" w:rsidRPr="00E363CC" w:rsidRDefault="00107464" w:rsidP="00E363CC">
      <w:pPr>
        <w:pStyle w:val="ListParagraph"/>
        <w:numPr>
          <w:ilvl w:val="0"/>
          <w:numId w:val="13"/>
        </w:numPr>
        <w:shd w:val="clear" w:color="auto" w:fill="FFFFFF"/>
        <w:tabs>
          <w:tab w:val="left" w:pos="2410"/>
        </w:tabs>
        <w:spacing w:after="0"/>
        <w:jc w:val="both"/>
        <w:rPr>
          <w:rFonts w:ascii="Times New Roman" w:hAnsi="Times New Roman" w:cs="Times New Roman"/>
          <w:sz w:val="24"/>
          <w:szCs w:val="24"/>
          <w:shd w:val="clear" w:color="auto" w:fill="FFFFFF"/>
        </w:rPr>
      </w:pPr>
      <w:proofErr w:type="spellStart"/>
      <w:r w:rsidRPr="00E363CC">
        <w:rPr>
          <w:rFonts w:ascii="Times New Roman" w:hAnsi="Times New Roman" w:cs="Times New Roman"/>
          <w:color w:val="222222"/>
          <w:sz w:val="24"/>
          <w:szCs w:val="24"/>
          <w:shd w:val="clear" w:color="auto" w:fill="FFFFFF"/>
        </w:rPr>
        <w:t>Viti</w:t>
      </w:r>
      <w:proofErr w:type="spellEnd"/>
      <w:r w:rsidRPr="00E363CC">
        <w:rPr>
          <w:rFonts w:ascii="Times New Roman" w:hAnsi="Times New Roman" w:cs="Times New Roman"/>
          <w:color w:val="222222"/>
          <w:sz w:val="24"/>
          <w:szCs w:val="24"/>
          <w:shd w:val="clear" w:color="auto" w:fill="FFFFFF"/>
        </w:rPr>
        <w:t xml:space="preserve">, C., Pace, A., &amp; </w:t>
      </w:r>
      <w:proofErr w:type="spellStart"/>
      <w:r w:rsidRPr="00E363CC">
        <w:rPr>
          <w:rFonts w:ascii="Times New Roman" w:hAnsi="Times New Roman" w:cs="Times New Roman"/>
          <w:color w:val="222222"/>
          <w:sz w:val="24"/>
          <w:szCs w:val="24"/>
          <w:shd w:val="clear" w:color="auto" w:fill="FFFFFF"/>
        </w:rPr>
        <w:t>Giovannetti</w:t>
      </w:r>
      <w:proofErr w:type="spellEnd"/>
      <w:r w:rsidRPr="00E363CC">
        <w:rPr>
          <w:rFonts w:ascii="Times New Roman" w:hAnsi="Times New Roman" w:cs="Times New Roman"/>
          <w:color w:val="222222"/>
          <w:sz w:val="24"/>
          <w:szCs w:val="24"/>
          <w:shd w:val="clear" w:color="auto" w:fill="FFFFFF"/>
        </w:rPr>
        <w:t>, L. (2003). Characterization of Cr (VI)-resistant bacteria isolated from chromium-contaminated soil by tannery activity. </w:t>
      </w:r>
      <w:r w:rsidRPr="00E363CC">
        <w:rPr>
          <w:rFonts w:ascii="Times New Roman" w:hAnsi="Times New Roman" w:cs="Times New Roman"/>
          <w:i/>
          <w:iCs/>
          <w:color w:val="222222"/>
          <w:sz w:val="24"/>
          <w:szCs w:val="24"/>
          <w:shd w:val="clear" w:color="auto" w:fill="FFFFFF"/>
        </w:rPr>
        <w:t>Current Microbiology</w:t>
      </w:r>
      <w:r w:rsidRPr="00E363CC">
        <w:rPr>
          <w:rFonts w:ascii="Times New Roman" w:hAnsi="Times New Roman" w:cs="Times New Roman"/>
          <w:color w:val="222222"/>
          <w:sz w:val="24"/>
          <w:szCs w:val="24"/>
          <w:shd w:val="clear" w:color="auto" w:fill="FFFFFF"/>
        </w:rPr>
        <w:t>, </w:t>
      </w:r>
      <w:r w:rsidRPr="00E363CC">
        <w:rPr>
          <w:rFonts w:ascii="Times New Roman" w:hAnsi="Times New Roman" w:cs="Times New Roman"/>
          <w:i/>
          <w:iCs/>
          <w:color w:val="222222"/>
          <w:sz w:val="24"/>
          <w:szCs w:val="24"/>
          <w:shd w:val="clear" w:color="auto" w:fill="FFFFFF"/>
        </w:rPr>
        <w:t>46</w:t>
      </w:r>
      <w:r w:rsidRPr="00E363CC">
        <w:rPr>
          <w:rFonts w:ascii="Times New Roman" w:hAnsi="Times New Roman" w:cs="Times New Roman"/>
          <w:color w:val="222222"/>
          <w:sz w:val="24"/>
          <w:szCs w:val="24"/>
          <w:shd w:val="clear" w:color="auto" w:fill="FFFFFF"/>
        </w:rPr>
        <w:t>(1), 0001-0005.</w:t>
      </w:r>
    </w:p>
    <w:p w:rsidR="000D4973" w:rsidRPr="00E363CC" w:rsidRDefault="00107464" w:rsidP="00E363CC">
      <w:pPr>
        <w:pStyle w:val="ListParagraph"/>
        <w:numPr>
          <w:ilvl w:val="0"/>
          <w:numId w:val="13"/>
        </w:numPr>
        <w:shd w:val="clear" w:color="auto" w:fill="FFFFFF"/>
        <w:tabs>
          <w:tab w:val="left" w:pos="2410"/>
        </w:tabs>
        <w:spacing w:after="0"/>
        <w:jc w:val="both"/>
        <w:rPr>
          <w:rFonts w:ascii="Times New Roman" w:hAnsi="Times New Roman" w:cs="Times New Roman"/>
          <w:sz w:val="24"/>
          <w:szCs w:val="24"/>
          <w:shd w:val="clear" w:color="auto" w:fill="FFFFFF"/>
        </w:rPr>
      </w:pPr>
      <w:r w:rsidRPr="00E363CC">
        <w:rPr>
          <w:rFonts w:ascii="Times New Roman" w:hAnsi="Times New Roman" w:cs="Times New Roman"/>
          <w:sz w:val="24"/>
          <w:szCs w:val="24"/>
          <w:shd w:val="clear" w:color="auto" w:fill="FFFFFF"/>
        </w:rPr>
        <w:t xml:space="preserve">Wang, J., Huang, Y., Fang, M., Zhang, Y., </w:t>
      </w:r>
      <w:proofErr w:type="spellStart"/>
      <w:r w:rsidRPr="00E363CC">
        <w:rPr>
          <w:rFonts w:ascii="Times New Roman" w:hAnsi="Times New Roman" w:cs="Times New Roman"/>
          <w:sz w:val="24"/>
          <w:szCs w:val="24"/>
          <w:shd w:val="clear" w:color="auto" w:fill="FFFFFF"/>
        </w:rPr>
        <w:t>Zheng</w:t>
      </w:r>
      <w:proofErr w:type="spellEnd"/>
      <w:r w:rsidRPr="00E363CC">
        <w:rPr>
          <w:rFonts w:ascii="Times New Roman" w:hAnsi="Times New Roman" w:cs="Times New Roman"/>
          <w:sz w:val="24"/>
          <w:szCs w:val="24"/>
          <w:shd w:val="clear" w:color="auto" w:fill="FFFFFF"/>
        </w:rPr>
        <w:t xml:space="preserve">, Z., Zhao, Y., &amp; Su, W. (2002). </w:t>
      </w:r>
      <w:proofErr w:type="spellStart"/>
      <w:r w:rsidRPr="00E363CC">
        <w:rPr>
          <w:rFonts w:ascii="Times New Roman" w:hAnsi="Times New Roman" w:cs="Times New Roman"/>
          <w:sz w:val="24"/>
          <w:szCs w:val="24"/>
          <w:shd w:val="clear" w:color="auto" w:fill="FFFFFF"/>
        </w:rPr>
        <w:t>Brefeldin</w:t>
      </w:r>
      <w:proofErr w:type="spellEnd"/>
      <w:r w:rsidRPr="00E363CC">
        <w:rPr>
          <w:rFonts w:ascii="Times New Roman" w:hAnsi="Times New Roman" w:cs="Times New Roman"/>
          <w:sz w:val="24"/>
          <w:szCs w:val="24"/>
          <w:shd w:val="clear" w:color="auto" w:fill="FFFFFF"/>
        </w:rPr>
        <w:t xml:space="preserve"> A, a </w:t>
      </w:r>
      <w:proofErr w:type="spellStart"/>
      <w:r w:rsidRPr="00E363CC">
        <w:rPr>
          <w:rFonts w:ascii="Times New Roman" w:hAnsi="Times New Roman" w:cs="Times New Roman"/>
          <w:sz w:val="24"/>
          <w:szCs w:val="24"/>
          <w:shd w:val="clear" w:color="auto" w:fill="FFFFFF"/>
        </w:rPr>
        <w:t>cytotoxin</w:t>
      </w:r>
      <w:proofErr w:type="spellEnd"/>
      <w:r w:rsidRPr="00E363CC">
        <w:rPr>
          <w:rFonts w:ascii="Times New Roman" w:hAnsi="Times New Roman" w:cs="Times New Roman"/>
          <w:sz w:val="24"/>
          <w:szCs w:val="24"/>
          <w:shd w:val="clear" w:color="auto" w:fill="FFFFFF"/>
        </w:rPr>
        <w:t xml:space="preserve"> produced by </w:t>
      </w:r>
      <w:proofErr w:type="spellStart"/>
      <w:r w:rsidRPr="00E363CC">
        <w:rPr>
          <w:rFonts w:ascii="Times New Roman" w:hAnsi="Times New Roman" w:cs="Times New Roman"/>
          <w:i/>
          <w:sz w:val="24"/>
          <w:szCs w:val="24"/>
          <w:shd w:val="clear" w:color="auto" w:fill="FFFFFF"/>
        </w:rPr>
        <w:t>Paecilomyces</w:t>
      </w:r>
      <w:proofErr w:type="spellEnd"/>
      <w:r w:rsidRPr="00E363CC">
        <w:rPr>
          <w:rFonts w:ascii="Times New Roman" w:hAnsi="Times New Roman" w:cs="Times New Roman"/>
          <w:sz w:val="24"/>
          <w:szCs w:val="24"/>
          <w:shd w:val="clear" w:color="auto" w:fill="FFFFFF"/>
        </w:rPr>
        <w:t xml:space="preserve"> sp. and </w:t>
      </w:r>
      <w:proofErr w:type="spellStart"/>
      <w:r w:rsidRPr="00E363CC">
        <w:rPr>
          <w:rFonts w:ascii="Times New Roman" w:hAnsi="Times New Roman" w:cs="Times New Roman"/>
          <w:i/>
          <w:sz w:val="24"/>
          <w:szCs w:val="24"/>
          <w:shd w:val="clear" w:color="auto" w:fill="FFFFFF"/>
        </w:rPr>
        <w:t>Aspergillus</w:t>
      </w:r>
      <w:proofErr w:type="spellEnd"/>
      <w:r w:rsidRPr="00E363CC">
        <w:rPr>
          <w:rFonts w:ascii="Times New Roman" w:hAnsi="Times New Roman" w:cs="Times New Roman"/>
          <w:i/>
          <w:sz w:val="24"/>
          <w:szCs w:val="24"/>
          <w:shd w:val="clear" w:color="auto" w:fill="FFFFFF"/>
        </w:rPr>
        <w:t xml:space="preserve"> </w:t>
      </w:r>
      <w:proofErr w:type="spellStart"/>
      <w:r w:rsidRPr="00E363CC">
        <w:rPr>
          <w:rFonts w:ascii="Times New Roman" w:hAnsi="Times New Roman" w:cs="Times New Roman"/>
          <w:i/>
          <w:sz w:val="24"/>
          <w:szCs w:val="24"/>
          <w:shd w:val="clear" w:color="auto" w:fill="FFFFFF"/>
        </w:rPr>
        <w:t>clavatus</w:t>
      </w:r>
      <w:proofErr w:type="spellEnd"/>
      <w:r w:rsidRPr="00E363CC">
        <w:rPr>
          <w:rFonts w:ascii="Times New Roman" w:hAnsi="Times New Roman" w:cs="Times New Roman"/>
          <w:sz w:val="24"/>
          <w:szCs w:val="24"/>
          <w:shd w:val="clear" w:color="auto" w:fill="FFFFFF"/>
        </w:rPr>
        <w:t xml:space="preserve"> isolated from </w:t>
      </w:r>
      <w:proofErr w:type="spellStart"/>
      <w:r w:rsidRPr="00E363CC">
        <w:rPr>
          <w:rFonts w:ascii="Times New Roman" w:hAnsi="Times New Roman" w:cs="Times New Roman"/>
          <w:i/>
          <w:sz w:val="24"/>
          <w:szCs w:val="24"/>
          <w:shd w:val="clear" w:color="auto" w:fill="FFFFFF"/>
        </w:rPr>
        <w:t>Taxus</w:t>
      </w:r>
      <w:proofErr w:type="spellEnd"/>
      <w:r w:rsidRPr="00E363CC">
        <w:rPr>
          <w:rFonts w:ascii="Times New Roman" w:hAnsi="Times New Roman" w:cs="Times New Roman"/>
          <w:i/>
          <w:sz w:val="24"/>
          <w:szCs w:val="24"/>
          <w:shd w:val="clear" w:color="auto" w:fill="FFFFFF"/>
        </w:rPr>
        <w:t xml:space="preserve"> </w:t>
      </w:r>
      <w:proofErr w:type="spellStart"/>
      <w:r w:rsidRPr="00E363CC">
        <w:rPr>
          <w:rFonts w:ascii="Times New Roman" w:hAnsi="Times New Roman" w:cs="Times New Roman"/>
          <w:i/>
          <w:sz w:val="24"/>
          <w:szCs w:val="24"/>
          <w:shd w:val="clear" w:color="auto" w:fill="FFFFFF"/>
        </w:rPr>
        <w:t>mairei</w:t>
      </w:r>
      <w:proofErr w:type="spellEnd"/>
      <w:r w:rsidRPr="00E363CC">
        <w:rPr>
          <w:rFonts w:ascii="Times New Roman" w:hAnsi="Times New Roman" w:cs="Times New Roman"/>
          <w:sz w:val="24"/>
          <w:szCs w:val="24"/>
          <w:shd w:val="clear" w:color="auto" w:fill="FFFFFF"/>
        </w:rPr>
        <w:t xml:space="preserve"> and </w:t>
      </w:r>
      <w:proofErr w:type="spellStart"/>
      <w:r w:rsidRPr="00E363CC">
        <w:rPr>
          <w:rFonts w:ascii="Times New Roman" w:hAnsi="Times New Roman" w:cs="Times New Roman"/>
          <w:i/>
          <w:sz w:val="24"/>
          <w:szCs w:val="24"/>
          <w:shd w:val="clear" w:color="auto" w:fill="FFFFFF"/>
        </w:rPr>
        <w:t>Torreya</w:t>
      </w:r>
      <w:proofErr w:type="spellEnd"/>
      <w:r w:rsidRPr="00E363CC">
        <w:rPr>
          <w:rFonts w:ascii="Times New Roman" w:hAnsi="Times New Roman" w:cs="Times New Roman"/>
          <w:i/>
          <w:sz w:val="24"/>
          <w:szCs w:val="24"/>
          <w:shd w:val="clear" w:color="auto" w:fill="FFFFFF"/>
        </w:rPr>
        <w:t xml:space="preserve"> </w:t>
      </w:r>
      <w:proofErr w:type="spellStart"/>
      <w:r w:rsidRPr="00E363CC">
        <w:rPr>
          <w:rFonts w:ascii="Times New Roman" w:hAnsi="Times New Roman" w:cs="Times New Roman"/>
          <w:i/>
          <w:sz w:val="24"/>
          <w:szCs w:val="24"/>
          <w:shd w:val="clear" w:color="auto" w:fill="FFFFFF"/>
        </w:rPr>
        <w:t>grandis</w:t>
      </w:r>
      <w:proofErr w:type="spellEnd"/>
      <w:r w:rsidRPr="00E363CC">
        <w:rPr>
          <w:rFonts w:ascii="Times New Roman" w:hAnsi="Times New Roman" w:cs="Times New Roman"/>
          <w:sz w:val="24"/>
          <w:szCs w:val="24"/>
          <w:shd w:val="clear" w:color="auto" w:fill="FFFFFF"/>
        </w:rPr>
        <w:t>. </w:t>
      </w:r>
      <w:r w:rsidRPr="00E363CC">
        <w:rPr>
          <w:rFonts w:ascii="Times New Roman" w:hAnsi="Times New Roman" w:cs="Times New Roman"/>
          <w:i/>
          <w:iCs/>
          <w:sz w:val="24"/>
          <w:szCs w:val="24"/>
          <w:shd w:val="clear" w:color="auto" w:fill="FFFFFF"/>
        </w:rPr>
        <w:t>FEMS Immunology &amp; Medical Microbiology</w:t>
      </w:r>
      <w:r w:rsidRPr="00E363CC">
        <w:rPr>
          <w:rFonts w:ascii="Times New Roman" w:hAnsi="Times New Roman" w:cs="Times New Roman"/>
          <w:sz w:val="24"/>
          <w:szCs w:val="24"/>
          <w:shd w:val="clear" w:color="auto" w:fill="FFFFFF"/>
        </w:rPr>
        <w:t>, </w:t>
      </w:r>
      <w:r w:rsidRPr="00E363CC">
        <w:rPr>
          <w:rFonts w:ascii="Times New Roman" w:hAnsi="Times New Roman" w:cs="Times New Roman"/>
          <w:i/>
          <w:iCs/>
          <w:sz w:val="24"/>
          <w:szCs w:val="24"/>
          <w:shd w:val="clear" w:color="auto" w:fill="FFFFFF"/>
        </w:rPr>
        <w:t>34</w:t>
      </w:r>
      <w:r w:rsidRPr="00E363CC">
        <w:rPr>
          <w:rFonts w:ascii="Times New Roman" w:hAnsi="Times New Roman" w:cs="Times New Roman"/>
          <w:sz w:val="24"/>
          <w:szCs w:val="24"/>
          <w:shd w:val="clear" w:color="auto" w:fill="FFFFFF"/>
        </w:rPr>
        <w:t>(1), 51-57.</w:t>
      </w:r>
    </w:p>
    <w:p w:rsidR="000D4973" w:rsidRPr="00E363CC" w:rsidRDefault="00107464" w:rsidP="00E363CC">
      <w:pPr>
        <w:pStyle w:val="ListParagraph"/>
        <w:numPr>
          <w:ilvl w:val="0"/>
          <w:numId w:val="13"/>
        </w:numPr>
        <w:shd w:val="clear" w:color="auto" w:fill="FFFFFF"/>
        <w:tabs>
          <w:tab w:val="left" w:pos="2410"/>
        </w:tabs>
        <w:spacing w:after="0"/>
        <w:jc w:val="both"/>
        <w:rPr>
          <w:rFonts w:ascii="Times New Roman" w:hAnsi="Times New Roman" w:cs="Times New Roman"/>
          <w:sz w:val="24"/>
          <w:szCs w:val="24"/>
          <w:shd w:val="clear" w:color="auto" w:fill="FFFFFF"/>
        </w:rPr>
      </w:pPr>
      <w:r w:rsidRPr="00E363CC">
        <w:rPr>
          <w:rFonts w:ascii="Times New Roman" w:hAnsi="Times New Roman" w:cs="Times New Roman"/>
          <w:sz w:val="24"/>
          <w:szCs w:val="24"/>
          <w:shd w:val="clear" w:color="auto" w:fill="FFFFFF"/>
        </w:rPr>
        <w:t>Wood, J. M. (1974). Biological cycles for toxic elements in the environment. </w:t>
      </w:r>
      <w:r w:rsidRPr="00E363CC">
        <w:rPr>
          <w:rFonts w:ascii="Times New Roman" w:hAnsi="Times New Roman" w:cs="Times New Roman"/>
          <w:i/>
          <w:iCs/>
          <w:sz w:val="24"/>
          <w:szCs w:val="24"/>
          <w:shd w:val="clear" w:color="auto" w:fill="FFFFFF"/>
        </w:rPr>
        <w:t>Science</w:t>
      </w:r>
      <w:r w:rsidRPr="00E363CC">
        <w:rPr>
          <w:rFonts w:ascii="Times New Roman" w:hAnsi="Times New Roman" w:cs="Times New Roman"/>
          <w:sz w:val="24"/>
          <w:szCs w:val="24"/>
          <w:shd w:val="clear" w:color="auto" w:fill="FFFFFF"/>
        </w:rPr>
        <w:t>, </w:t>
      </w:r>
      <w:r w:rsidRPr="00E363CC">
        <w:rPr>
          <w:rFonts w:ascii="Times New Roman" w:hAnsi="Times New Roman" w:cs="Times New Roman"/>
          <w:i/>
          <w:iCs/>
          <w:sz w:val="24"/>
          <w:szCs w:val="24"/>
          <w:shd w:val="clear" w:color="auto" w:fill="FFFFFF"/>
        </w:rPr>
        <w:t>183</w:t>
      </w:r>
      <w:r w:rsidRPr="00E363CC">
        <w:rPr>
          <w:rFonts w:ascii="Times New Roman" w:hAnsi="Times New Roman" w:cs="Times New Roman"/>
          <w:sz w:val="24"/>
          <w:szCs w:val="24"/>
          <w:shd w:val="clear" w:color="auto" w:fill="FFFFFF"/>
        </w:rPr>
        <w:t>(4129), 1049-1052.</w:t>
      </w:r>
    </w:p>
    <w:p w:rsidR="000D4973" w:rsidRPr="00E363CC" w:rsidRDefault="00107464" w:rsidP="00E363CC">
      <w:pPr>
        <w:pStyle w:val="ListParagraph"/>
        <w:numPr>
          <w:ilvl w:val="0"/>
          <w:numId w:val="13"/>
        </w:numPr>
        <w:shd w:val="clear" w:color="auto" w:fill="FFFFFF"/>
        <w:tabs>
          <w:tab w:val="left" w:pos="2410"/>
        </w:tabs>
        <w:spacing w:after="0"/>
        <w:jc w:val="both"/>
        <w:rPr>
          <w:rFonts w:ascii="Times New Roman" w:hAnsi="Times New Roman" w:cs="Times New Roman"/>
          <w:sz w:val="24"/>
          <w:szCs w:val="24"/>
          <w:shd w:val="clear" w:color="auto" w:fill="FFFFFF"/>
        </w:rPr>
      </w:pPr>
      <w:proofErr w:type="spellStart"/>
      <w:r w:rsidRPr="00E363CC">
        <w:rPr>
          <w:rFonts w:ascii="Times New Roman" w:hAnsi="Times New Roman" w:cs="Times New Roman"/>
          <w:sz w:val="24"/>
          <w:szCs w:val="24"/>
        </w:rPr>
        <w:t>Wuana</w:t>
      </w:r>
      <w:proofErr w:type="spellEnd"/>
      <w:r w:rsidRPr="00E363CC">
        <w:rPr>
          <w:rFonts w:ascii="Times New Roman" w:hAnsi="Times New Roman" w:cs="Times New Roman"/>
          <w:sz w:val="24"/>
          <w:szCs w:val="24"/>
        </w:rPr>
        <w:t xml:space="preserve">, R. A., </w:t>
      </w:r>
      <w:proofErr w:type="spellStart"/>
      <w:r w:rsidRPr="00E363CC">
        <w:rPr>
          <w:rFonts w:ascii="Times New Roman" w:hAnsi="Times New Roman" w:cs="Times New Roman"/>
          <w:sz w:val="24"/>
          <w:szCs w:val="24"/>
        </w:rPr>
        <w:t>Okieimen</w:t>
      </w:r>
      <w:proofErr w:type="spellEnd"/>
      <w:r w:rsidRPr="00E363CC">
        <w:rPr>
          <w:rFonts w:ascii="Times New Roman" w:hAnsi="Times New Roman" w:cs="Times New Roman"/>
          <w:sz w:val="24"/>
          <w:szCs w:val="24"/>
        </w:rPr>
        <w:t xml:space="preserve">, F.E. (2011). Heavy Metals in Contaminated Soils: A Review of Sources, Chemistry, Risks and Best Available Strategies for Remediation, </w:t>
      </w:r>
      <w:r w:rsidRPr="00E363CC">
        <w:rPr>
          <w:rFonts w:ascii="Times New Roman" w:hAnsi="Times New Roman" w:cs="Times New Roman"/>
          <w:i/>
          <w:iCs/>
          <w:sz w:val="24"/>
          <w:szCs w:val="24"/>
        </w:rPr>
        <w:t>International Scholarly Research Network, ISRN Ecology</w:t>
      </w:r>
      <w:r w:rsidRPr="00E363CC">
        <w:rPr>
          <w:rFonts w:ascii="Times New Roman" w:hAnsi="Times New Roman" w:cs="Times New Roman"/>
          <w:sz w:val="24"/>
          <w:szCs w:val="24"/>
        </w:rPr>
        <w:t xml:space="preserve">, Volume 2011, 1-20. </w:t>
      </w:r>
    </w:p>
    <w:p w:rsidR="000D4973" w:rsidRPr="00E363CC" w:rsidRDefault="00107464" w:rsidP="00E363CC">
      <w:pPr>
        <w:pStyle w:val="ListParagraph"/>
        <w:numPr>
          <w:ilvl w:val="0"/>
          <w:numId w:val="13"/>
        </w:numPr>
        <w:shd w:val="clear" w:color="auto" w:fill="FFFFFF"/>
        <w:tabs>
          <w:tab w:val="left" w:pos="2410"/>
        </w:tabs>
        <w:spacing w:after="0"/>
        <w:jc w:val="both"/>
        <w:rPr>
          <w:rFonts w:ascii="Times New Roman" w:hAnsi="Times New Roman" w:cs="Times New Roman"/>
          <w:sz w:val="24"/>
          <w:szCs w:val="24"/>
          <w:shd w:val="clear" w:color="auto" w:fill="FFFFFF"/>
        </w:rPr>
      </w:pPr>
      <w:r w:rsidRPr="00E363CC">
        <w:rPr>
          <w:rFonts w:ascii="Times New Roman" w:hAnsi="Times New Roman" w:cs="Times New Roman"/>
          <w:color w:val="222222"/>
          <w:sz w:val="24"/>
          <w:szCs w:val="24"/>
          <w:shd w:val="clear" w:color="auto" w:fill="FFFFFF"/>
        </w:rPr>
        <w:t xml:space="preserve">Xiao, X., </w:t>
      </w:r>
      <w:proofErr w:type="spellStart"/>
      <w:r w:rsidRPr="00E363CC">
        <w:rPr>
          <w:rFonts w:ascii="Times New Roman" w:hAnsi="Times New Roman" w:cs="Times New Roman"/>
          <w:color w:val="222222"/>
          <w:sz w:val="24"/>
          <w:szCs w:val="24"/>
          <w:shd w:val="clear" w:color="auto" w:fill="FFFFFF"/>
        </w:rPr>
        <w:t>Luo</w:t>
      </w:r>
      <w:proofErr w:type="spellEnd"/>
      <w:r w:rsidRPr="00E363CC">
        <w:rPr>
          <w:rFonts w:ascii="Times New Roman" w:hAnsi="Times New Roman" w:cs="Times New Roman"/>
          <w:color w:val="222222"/>
          <w:sz w:val="24"/>
          <w:szCs w:val="24"/>
          <w:shd w:val="clear" w:color="auto" w:fill="FFFFFF"/>
        </w:rPr>
        <w:t xml:space="preserve">, S., </w:t>
      </w:r>
      <w:proofErr w:type="spellStart"/>
      <w:r w:rsidRPr="00E363CC">
        <w:rPr>
          <w:rFonts w:ascii="Times New Roman" w:hAnsi="Times New Roman" w:cs="Times New Roman"/>
          <w:color w:val="222222"/>
          <w:sz w:val="24"/>
          <w:szCs w:val="24"/>
          <w:shd w:val="clear" w:color="auto" w:fill="FFFFFF"/>
        </w:rPr>
        <w:t>Zeng</w:t>
      </w:r>
      <w:proofErr w:type="spellEnd"/>
      <w:r w:rsidRPr="00E363CC">
        <w:rPr>
          <w:rFonts w:ascii="Times New Roman" w:hAnsi="Times New Roman" w:cs="Times New Roman"/>
          <w:color w:val="222222"/>
          <w:sz w:val="24"/>
          <w:szCs w:val="24"/>
          <w:shd w:val="clear" w:color="auto" w:fill="FFFFFF"/>
        </w:rPr>
        <w:t>, G., Wei, W., Wan, Y., Chen, L</w:t>
      </w:r>
      <w:proofErr w:type="gramStart"/>
      <w:r w:rsidRPr="00E363CC">
        <w:rPr>
          <w:rFonts w:ascii="Times New Roman" w:hAnsi="Times New Roman" w:cs="Times New Roman"/>
          <w:color w:val="222222"/>
          <w:sz w:val="24"/>
          <w:szCs w:val="24"/>
          <w:shd w:val="clear" w:color="auto" w:fill="FFFFFF"/>
        </w:rPr>
        <w:t>., ...</w:t>
      </w:r>
      <w:proofErr w:type="gramEnd"/>
      <w:r w:rsidRPr="00E363CC">
        <w:rPr>
          <w:rFonts w:ascii="Times New Roman" w:hAnsi="Times New Roman" w:cs="Times New Roman"/>
          <w:color w:val="222222"/>
          <w:sz w:val="24"/>
          <w:szCs w:val="24"/>
          <w:shd w:val="clear" w:color="auto" w:fill="FFFFFF"/>
        </w:rPr>
        <w:t xml:space="preserve"> &amp; Xi, Q. (2010). Biosorption of cadmium by </w:t>
      </w:r>
      <w:proofErr w:type="spellStart"/>
      <w:r w:rsidRPr="00E363CC">
        <w:rPr>
          <w:rFonts w:ascii="Times New Roman" w:hAnsi="Times New Roman" w:cs="Times New Roman"/>
          <w:color w:val="222222"/>
          <w:sz w:val="24"/>
          <w:szCs w:val="24"/>
          <w:shd w:val="clear" w:color="auto" w:fill="FFFFFF"/>
        </w:rPr>
        <w:t>endophytic</w:t>
      </w:r>
      <w:proofErr w:type="spellEnd"/>
      <w:r w:rsidRPr="00E363CC">
        <w:rPr>
          <w:rFonts w:ascii="Times New Roman" w:hAnsi="Times New Roman" w:cs="Times New Roman"/>
          <w:color w:val="222222"/>
          <w:sz w:val="24"/>
          <w:szCs w:val="24"/>
          <w:shd w:val="clear" w:color="auto" w:fill="FFFFFF"/>
        </w:rPr>
        <w:t xml:space="preserve"> fungus (EF) </w:t>
      </w:r>
      <w:proofErr w:type="spellStart"/>
      <w:r w:rsidRPr="00E363CC">
        <w:rPr>
          <w:rFonts w:ascii="Times New Roman" w:hAnsi="Times New Roman" w:cs="Times New Roman"/>
          <w:i/>
          <w:color w:val="222222"/>
          <w:sz w:val="24"/>
          <w:szCs w:val="24"/>
          <w:shd w:val="clear" w:color="auto" w:fill="FFFFFF"/>
        </w:rPr>
        <w:t>Microsphaeropsis</w:t>
      </w:r>
      <w:proofErr w:type="spellEnd"/>
      <w:r w:rsidRPr="00E363CC">
        <w:rPr>
          <w:rFonts w:ascii="Times New Roman" w:hAnsi="Times New Roman" w:cs="Times New Roman"/>
          <w:i/>
          <w:color w:val="222222"/>
          <w:sz w:val="24"/>
          <w:szCs w:val="24"/>
          <w:shd w:val="clear" w:color="auto" w:fill="FFFFFF"/>
        </w:rPr>
        <w:t xml:space="preserve"> </w:t>
      </w:r>
      <w:r w:rsidRPr="00E363CC">
        <w:rPr>
          <w:rFonts w:ascii="Times New Roman" w:hAnsi="Times New Roman" w:cs="Times New Roman"/>
          <w:color w:val="222222"/>
          <w:sz w:val="24"/>
          <w:szCs w:val="24"/>
          <w:shd w:val="clear" w:color="auto" w:fill="FFFFFF"/>
        </w:rPr>
        <w:t xml:space="preserve">sp. LSE10 isolated from cadmium </w:t>
      </w:r>
      <w:proofErr w:type="spellStart"/>
      <w:r w:rsidRPr="00E363CC">
        <w:rPr>
          <w:rFonts w:ascii="Times New Roman" w:hAnsi="Times New Roman" w:cs="Times New Roman"/>
          <w:color w:val="222222"/>
          <w:sz w:val="24"/>
          <w:szCs w:val="24"/>
          <w:shd w:val="clear" w:color="auto" w:fill="FFFFFF"/>
        </w:rPr>
        <w:t>hyperaccumulator</w:t>
      </w:r>
      <w:proofErr w:type="spellEnd"/>
      <w:r w:rsidRPr="00E363CC">
        <w:rPr>
          <w:rFonts w:ascii="Times New Roman" w:hAnsi="Times New Roman" w:cs="Times New Roman"/>
          <w:color w:val="222222"/>
          <w:sz w:val="24"/>
          <w:szCs w:val="24"/>
          <w:shd w:val="clear" w:color="auto" w:fill="FFFFFF"/>
        </w:rPr>
        <w:t xml:space="preserve"> </w:t>
      </w:r>
      <w:proofErr w:type="spellStart"/>
      <w:r w:rsidRPr="00E363CC">
        <w:rPr>
          <w:rFonts w:ascii="Times New Roman" w:hAnsi="Times New Roman" w:cs="Times New Roman"/>
          <w:i/>
          <w:color w:val="222222"/>
          <w:sz w:val="24"/>
          <w:szCs w:val="24"/>
          <w:shd w:val="clear" w:color="auto" w:fill="FFFFFF"/>
        </w:rPr>
        <w:t>Solanum</w:t>
      </w:r>
      <w:proofErr w:type="spellEnd"/>
      <w:r w:rsidRPr="00E363CC">
        <w:rPr>
          <w:rFonts w:ascii="Times New Roman" w:hAnsi="Times New Roman" w:cs="Times New Roman"/>
          <w:i/>
          <w:color w:val="222222"/>
          <w:sz w:val="24"/>
          <w:szCs w:val="24"/>
          <w:shd w:val="clear" w:color="auto" w:fill="FFFFFF"/>
        </w:rPr>
        <w:t xml:space="preserve"> </w:t>
      </w:r>
      <w:proofErr w:type="spellStart"/>
      <w:r w:rsidRPr="00E363CC">
        <w:rPr>
          <w:rFonts w:ascii="Times New Roman" w:hAnsi="Times New Roman" w:cs="Times New Roman"/>
          <w:i/>
          <w:color w:val="222222"/>
          <w:sz w:val="24"/>
          <w:szCs w:val="24"/>
          <w:shd w:val="clear" w:color="auto" w:fill="FFFFFF"/>
        </w:rPr>
        <w:t>nigrum</w:t>
      </w:r>
      <w:proofErr w:type="spellEnd"/>
      <w:r w:rsidRPr="00E363CC">
        <w:rPr>
          <w:rFonts w:ascii="Times New Roman" w:hAnsi="Times New Roman" w:cs="Times New Roman"/>
          <w:color w:val="222222"/>
          <w:sz w:val="24"/>
          <w:szCs w:val="24"/>
          <w:shd w:val="clear" w:color="auto" w:fill="FFFFFF"/>
        </w:rPr>
        <w:t xml:space="preserve"> L. </w:t>
      </w:r>
      <w:proofErr w:type="spellStart"/>
      <w:r w:rsidR="00F82BD5" w:rsidRPr="00E363CC">
        <w:rPr>
          <w:rFonts w:ascii="Times New Roman" w:hAnsi="Times New Roman" w:cs="Times New Roman"/>
          <w:i/>
          <w:iCs/>
          <w:color w:val="222222"/>
          <w:sz w:val="24"/>
          <w:szCs w:val="24"/>
          <w:shd w:val="clear" w:color="auto" w:fill="FFFFFF"/>
        </w:rPr>
        <w:t>Bioresource</w:t>
      </w:r>
      <w:proofErr w:type="spellEnd"/>
      <w:r w:rsidR="00F82BD5" w:rsidRPr="00E363CC">
        <w:rPr>
          <w:rFonts w:ascii="Times New Roman" w:hAnsi="Times New Roman" w:cs="Times New Roman"/>
          <w:i/>
          <w:iCs/>
          <w:color w:val="222222"/>
          <w:sz w:val="24"/>
          <w:szCs w:val="24"/>
          <w:shd w:val="clear" w:color="auto" w:fill="FFFFFF"/>
        </w:rPr>
        <w:t xml:space="preserve"> T</w:t>
      </w:r>
      <w:r w:rsidRPr="00E363CC">
        <w:rPr>
          <w:rFonts w:ascii="Times New Roman" w:hAnsi="Times New Roman" w:cs="Times New Roman"/>
          <w:i/>
          <w:iCs/>
          <w:color w:val="222222"/>
          <w:sz w:val="24"/>
          <w:szCs w:val="24"/>
          <w:shd w:val="clear" w:color="auto" w:fill="FFFFFF"/>
        </w:rPr>
        <w:t>echnology</w:t>
      </w:r>
      <w:r w:rsidRPr="00E363CC">
        <w:rPr>
          <w:rFonts w:ascii="Times New Roman" w:hAnsi="Times New Roman" w:cs="Times New Roman"/>
          <w:color w:val="222222"/>
          <w:sz w:val="24"/>
          <w:szCs w:val="24"/>
          <w:shd w:val="clear" w:color="auto" w:fill="FFFFFF"/>
        </w:rPr>
        <w:t>, </w:t>
      </w:r>
      <w:r w:rsidRPr="00E363CC">
        <w:rPr>
          <w:rFonts w:ascii="Times New Roman" w:hAnsi="Times New Roman" w:cs="Times New Roman"/>
          <w:i/>
          <w:iCs/>
          <w:color w:val="222222"/>
          <w:sz w:val="24"/>
          <w:szCs w:val="24"/>
          <w:shd w:val="clear" w:color="auto" w:fill="FFFFFF"/>
        </w:rPr>
        <w:t>101</w:t>
      </w:r>
      <w:r w:rsidRPr="00E363CC">
        <w:rPr>
          <w:rFonts w:ascii="Times New Roman" w:hAnsi="Times New Roman" w:cs="Times New Roman"/>
          <w:color w:val="222222"/>
          <w:sz w:val="24"/>
          <w:szCs w:val="24"/>
          <w:shd w:val="clear" w:color="auto" w:fill="FFFFFF"/>
        </w:rPr>
        <w:t>(6), 1668-1674.</w:t>
      </w:r>
    </w:p>
    <w:p w:rsidR="000D4973" w:rsidRPr="00E363CC" w:rsidRDefault="00107464" w:rsidP="00E363CC">
      <w:pPr>
        <w:pStyle w:val="ListParagraph"/>
        <w:numPr>
          <w:ilvl w:val="0"/>
          <w:numId w:val="13"/>
        </w:numPr>
        <w:shd w:val="clear" w:color="auto" w:fill="FFFFFF"/>
        <w:tabs>
          <w:tab w:val="left" w:pos="2410"/>
        </w:tabs>
        <w:spacing w:after="0"/>
        <w:jc w:val="both"/>
        <w:rPr>
          <w:rFonts w:ascii="Times New Roman" w:hAnsi="Times New Roman" w:cs="Times New Roman"/>
          <w:sz w:val="24"/>
          <w:szCs w:val="24"/>
          <w:shd w:val="clear" w:color="auto" w:fill="FFFFFF"/>
        </w:rPr>
      </w:pPr>
      <w:r w:rsidRPr="00E363CC">
        <w:rPr>
          <w:rFonts w:ascii="Times New Roman" w:hAnsi="Times New Roman" w:cs="Times New Roman"/>
          <w:color w:val="222222"/>
          <w:sz w:val="24"/>
          <w:szCs w:val="24"/>
          <w:shd w:val="clear" w:color="auto" w:fill="FFFFFF"/>
        </w:rPr>
        <w:t>Yadav, A. N., &amp; Yadav, N. (2018). Stress-adaptive microbes for plant growth promotion and alleviation of drought stress in plants. </w:t>
      </w:r>
      <w:proofErr w:type="spellStart"/>
      <w:r w:rsidRPr="00E363CC">
        <w:rPr>
          <w:rFonts w:ascii="Times New Roman" w:hAnsi="Times New Roman" w:cs="Times New Roman"/>
          <w:i/>
          <w:iCs/>
          <w:color w:val="222222"/>
          <w:sz w:val="24"/>
          <w:szCs w:val="24"/>
          <w:shd w:val="clear" w:color="auto" w:fill="FFFFFF"/>
        </w:rPr>
        <w:t>Acta</w:t>
      </w:r>
      <w:proofErr w:type="spellEnd"/>
      <w:r w:rsidRPr="00E363CC">
        <w:rPr>
          <w:rFonts w:ascii="Times New Roman" w:hAnsi="Times New Roman" w:cs="Times New Roman"/>
          <w:i/>
          <w:iCs/>
          <w:color w:val="222222"/>
          <w:sz w:val="24"/>
          <w:szCs w:val="24"/>
          <w:shd w:val="clear" w:color="auto" w:fill="FFFFFF"/>
        </w:rPr>
        <w:t xml:space="preserve"> Scientific Agriculture </w:t>
      </w:r>
      <w:r w:rsidRPr="00E363CC">
        <w:rPr>
          <w:rFonts w:ascii="Times New Roman" w:hAnsi="Times New Roman" w:cs="Times New Roman"/>
          <w:iCs/>
          <w:color w:val="222222"/>
          <w:sz w:val="24"/>
          <w:szCs w:val="24"/>
          <w:shd w:val="clear" w:color="auto" w:fill="FFFFFF"/>
        </w:rPr>
        <w:t>(ISSN: 2581-365X)</w:t>
      </w:r>
      <w:r w:rsidRPr="00E363CC">
        <w:rPr>
          <w:rFonts w:ascii="Times New Roman" w:hAnsi="Times New Roman" w:cs="Times New Roman"/>
          <w:color w:val="222222"/>
          <w:sz w:val="24"/>
          <w:szCs w:val="24"/>
          <w:shd w:val="clear" w:color="auto" w:fill="FFFFFF"/>
        </w:rPr>
        <w:t>, </w:t>
      </w:r>
      <w:r w:rsidRPr="00E363CC">
        <w:rPr>
          <w:rFonts w:ascii="Times New Roman" w:hAnsi="Times New Roman" w:cs="Times New Roman"/>
          <w:i/>
          <w:iCs/>
          <w:color w:val="222222"/>
          <w:sz w:val="24"/>
          <w:szCs w:val="24"/>
          <w:shd w:val="clear" w:color="auto" w:fill="FFFFFF"/>
        </w:rPr>
        <w:t>2</w:t>
      </w:r>
      <w:r w:rsidRPr="00E363CC">
        <w:rPr>
          <w:rFonts w:ascii="Times New Roman" w:hAnsi="Times New Roman" w:cs="Times New Roman"/>
          <w:color w:val="222222"/>
          <w:sz w:val="24"/>
          <w:szCs w:val="24"/>
          <w:shd w:val="clear" w:color="auto" w:fill="FFFFFF"/>
        </w:rPr>
        <w:t>(6).</w:t>
      </w:r>
    </w:p>
    <w:p w:rsidR="00F82BD5" w:rsidRPr="00E363CC" w:rsidRDefault="00107464" w:rsidP="00E363CC">
      <w:pPr>
        <w:pStyle w:val="ListParagraph"/>
        <w:numPr>
          <w:ilvl w:val="0"/>
          <w:numId w:val="13"/>
        </w:numPr>
        <w:shd w:val="clear" w:color="auto" w:fill="FFFFFF"/>
        <w:tabs>
          <w:tab w:val="left" w:pos="2410"/>
        </w:tabs>
        <w:spacing w:after="0"/>
        <w:jc w:val="both"/>
        <w:rPr>
          <w:rFonts w:ascii="Times New Roman" w:hAnsi="Times New Roman" w:cs="Times New Roman"/>
          <w:sz w:val="24"/>
          <w:szCs w:val="24"/>
          <w:shd w:val="clear" w:color="auto" w:fill="FFFFFF"/>
        </w:rPr>
      </w:pPr>
      <w:r w:rsidRPr="00E363CC">
        <w:rPr>
          <w:rFonts w:ascii="Times New Roman" w:hAnsi="Times New Roman" w:cs="Times New Roman"/>
          <w:color w:val="222222"/>
          <w:sz w:val="24"/>
          <w:szCs w:val="24"/>
          <w:shd w:val="clear" w:color="auto" w:fill="FFFFFF"/>
        </w:rPr>
        <w:t xml:space="preserve">Yadav, A. N., Kumar, V., </w:t>
      </w:r>
      <w:proofErr w:type="spellStart"/>
      <w:r w:rsidRPr="00E363CC">
        <w:rPr>
          <w:rFonts w:ascii="Times New Roman" w:hAnsi="Times New Roman" w:cs="Times New Roman"/>
          <w:color w:val="222222"/>
          <w:sz w:val="24"/>
          <w:szCs w:val="24"/>
          <w:shd w:val="clear" w:color="auto" w:fill="FFFFFF"/>
        </w:rPr>
        <w:t>Dhaliwal</w:t>
      </w:r>
      <w:proofErr w:type="spellEnd"/>
      <w:r w:rsidRPr="00E363CC">
        <w:rPr>
          <w:rFonts w:ascii="Times New Roman" w:hAnsi="Times New Roman" w:cs="Times New Roman"/>
          <w:color w:val="222222"/>
          <w:sz w:val="24"/>
          <w:szCs w:val="24"/>
          <w:shd w:val="clear" w:color="auto" w:fill="FFFFFF"/>
        </w:rPr>
        <w:t xml:space="preserve">, H. S., Prasad, R., &amp; </w:t>
      </w:r>
      <w:proofErr w:type="spellStart"/>
      <w:r w:rsidRPr="00E363CC">
        <w:rPr>
          <w:rFonts w:ascii="Times New Roman" w:hAnsi="Times New Roman" w:cs="Times New Roman"/>
          <w:color w:val="222222"/>
          <w:sz w:val="24"/>
          <w:szCs w:val="24"/>
          <w:shd w:val="clear" w:color="auto" w:fill="FFFFFF"/>
        </w:rPr>
        <w:t>Saxena</w:t>
      </w:r>
      <w:proofErr w:type="spellEnd"/>
      <w:r w:rsidRPr="00E363CC">
        <w:rPr>
          <w:rFonts w:ascii="Times New Roman" w:hAnsi="Times New Roman" w:cs="Times New Roman"/>
          <w:color w:val="222222"/>
          <w:sz w:val="24"/>
          <w:szCs w:val="24"/>
          <w:shd w:val="clear" w:color="auto" w:fill="FFFFFF"/>
        </w:rPr>
        <w:t>, A. K. (2018). Microbiome in crops: diversity, distribution, and potential role in crop improvement. In </w:t>
      </w:r>
      <w:r w:rsidR="000D4973" w:rsidRPr="00E363CC">
        <w:rPr>
          <w:rFonts w:ascii="Times New Roman" w:hAnsi="Times New Roman" w:cs="Times New Roman"/>
          <w:i/>
          <w:iCs/>
          <w:color w:val="222222"/>
          <w:sz w:val="24"/>
          <w:szCs w:val="24"/>
          <w:shd w:val="clear" w:color="auto" w:fill="FFFFFF"/>
        </w:rPr>
        <w:t xml:space="preserve">Crop Improvement </w:t>
      </w:r>
      <w:proofErr w:type="gramStart"/>
      <w:r w:rsidR="000D4973" w:rsidRPr="00E363CC">
        <w:rPr>
          <w:rFonts w:ascii="Times New Roman" w:hAnsi="Times New Roman" w:cs="Times New Roman"/>
          <w:i/>
          <w:iCs/>
          <w:color w:val="222222"/>
          <w:sz w:val="24"/>
          <w:szCs w:val="24"/>
          <w:shd w:val="clear" w:color="auto" w:fill="FFFFFF"/>
        </w:rPr>
        <w:t>Through</w:t>
      </w:r>
      <w:proofErr w:type="gramEnd"/>
      <w:r w:rsidR="000D4973" w:rsidRPr="00E363CC">
        <w:rPr>
          <w:rFonts w:ascii="Times New Roman" w:hAnsi="Times New Roman" w:cs="Times New Roman"/>
          <w:i/>
          <w:iCs/>
          <w:color w:val="222222"/>
          <w:sz w:val="24"/>
          <w:szCs w:val="24"/>
          <w:shd w:val="clear" w:color="auto" w:fill="FFFFFF"/>
        </w:rPr>
        <w:t xml:space="preserve"> Microbial B</w:t>
      </w:r>
      <w:r w:rsidRPr="00E363CC">
        <w:rPr>
          <w:rFonts w:ascii="Times New Roman" w:hAnsi="Times New Roman" w:cs="Times New Roman"/>
          <w:i/>
          <w:iCs/>
          <w:color w:val="222222"/>
          <w:sz w:val="24"/>
          <w:szCs w:val="24"/>
          <w:shd w:val="clear" w:color="auto" w:fill="FFFFFF"/>
        </w:rPr>
        <w:t>iotechnology</w:t>
      </w:r>
      <w:r w:rsidRPr="00E363CC">
        <w:rPr>
          <w:rFonts w:ascii="Times New Roman" w:hAnsi="Times New Roman" w:cs="Times New Roman"/>
          <w:color w:val="222222"/>
          <w:sz w:val="24"/>
          <w:szCs w:val="24"/>
          <w:shd w:val="clear" w:color="auto" w:fill="FFFFFF"/>
        </w:rPr>
        <w:t> (pp. 305-332). Elsevier.</w:t>
      </w:r>
    </w:p>
    <w:p w:rsidR="00F82BD5" w:rsidRPr="00E363CC" w:rsidRDefault="00107464" w:rsidP="00E363CC">
      <w:pPr>
        <w:pStyle w:val="ListParagraph"/>
        <w:numPr>
          <w:ilvl w:val="0"/>
          <w:numId w:val="13"/>
        </w:numPr>
        <w:shd w:val="clear" w:color="auto" w:fill="FFFFFF"/>
        <w:tabs>
          <w:tab w:val="left" w:pos="2410"/>
        </w:tabs>
        <w:spacing w:after="0"/>
        <w:jc w:val="both"/>
        <w:rPr>
          <w:rFonts w:ascii="Times New Roman" w:hAnsi="Times New Roman" w:cs="Times New Roman"/>
          <w:sz w:val="24"/>
          <w:szCs w:val="24"/>
          <w:shd w:val="clear" w:color="auto" w:fill="FFFFFF"/>
        </w:rPr>
      </w:pPr>
      <w:r w:rsidRPr="00E363CC">
        <w:rPr>
          <w:rFonts w:ascii="Times New Roman" w:hAnsi="Times New Roman" w:cs="Times New Roman"/>
          <w:color w:val="222222"/>
          <w:sz w:val="24"/>
          <w:szCs w:val="24"/>
          <w:shd w:val="clear" w:color="auto" w:fill="FFFFFF"/>
        </w:rPr>
        <w:t xml:space="preserve">Yan, L., Zhu, J., Zhao, X., Shi, J., Jiang, C., &amp; </w:t>
      </w:r>
      <w:proofErr w:type="spellStart"/>
      <w:r w:rsidRPr="00E363CC">
        <w:rPr>
          <w:rFonts w:ascii="Times New Roman" w:hAnsi="Times New Roman" w:cs="Times New Roman"/>
          <w:color w:val="222222"/>
          <w:sz w:val="24"/>
          <w:szCs w:val="24"/>
          <w:shd w:val="clear" w:color="auto" w:fill="FFFFFF"/>
        </w:rPr>
        <w:t>Shao</w:t>
      </w:r>
      <w:proofErr w:type="spellEnd"/>
      <w:r w:rsidRPr="00E363CC">
        <w:rPr>
          <w:rFonts w:ascii="Times New Roman" w:hAnsi="Times New Roman" w:cs="Times New Roman"/>
          <w:color w:val="222222"/>
          <w:sz w:val="24"/>
          <w:szCs w:val="24"/>
          <w:shd w:val="clear" w:color="auto" w:fill="FFFFFF"/>
        </w:rPr>
        <w:t>, D. (2019). Beneficial effects of endophytic fungi colonization on plants. </w:t>
      </w:r>
      <w:r w:rsidR="00F82BD5" w:rsidRPr="00E363CC">
        <w:rPr>
          <w:rFonts w:ascii="Times New Roman" w:hAnsi="Times New Roman" w:cs="Times New Roman"/>
          <w:i/>
          <w:iCs/>
          <w:color w:val="222222"/>
          <w:sz w:val="24"/>
          <w:szCs w:val="24"/>
          <w:shd w:val="clear" w:color="auto" w:fill="FFFFFF"/>
        </w:rPr>
        <w:t>Applied M</w:t>
      </w:r>
      <w:r w:rsidRPr="00E363CC">
        <w:rPr>
          <w:rFonts w:ascii="Times New Roman" w:hAnsi="Times New Roman" w:cs="Times New Roman"/>
          <w:i/>
          <w:iCs/>
          <w:color w:val="222222"/>
          <w:sz w:val="24"/>
          <w:szCs w:val="24"/>
          <w:shd w:val="clear" w:color="auto" w:fill="FFFFFF"/>
        </w:rPr>
        <w:t>icrobi</w:t>
      </w:r>
      <w:r w:rsidR="00F82BD5" w:rsidRPr="00E363CC">
        <w:rPr>
          <w:rFonts w:ascii="Times New Roman" w:hAnsi="Times New Roman" w:cs="Times New Roman"/>
          <w:i/>
          <w:iCs/>
          <w:color w:val="222222"/>
          <w:sz w:val="24"/>
          <w:szCs w:val="24"/>
          <w:shd w:val="clear" w:color="auto" w:fill="FFFFFF"/>
        </w:rPr>
        <w:t xml:space="preserve">ology </w:t>
      </w:r>
      <w:proofErr w:type="gramStart"/>
      <w:r w:rsidR="00F82BD5" w:rsidRPr="00E363CC">
        <w:rPr>
          <w:rFonts w:ascii="Times New Roman" w:hAnsi="Times New Roman" w:cs="Times New Roman"/>
          <w:i/>
          <w:iCs/>
          <w:color w:val="222222"/>
          <w:sz w:val="24"/>
          <w:szCs w:val="24"/>
          <w:shd w:val="clear" w:color="auto" w:fill="FFFFFF"/>
        </w:rPr>
        <w:t>And</w:t>
      </w:r>
      <w:proofErr w:type="gramEnd"/>
      <w:r w:rsidR="00F82BD5" w:rsidRPr="00E363CC">
        <w:rPr>
          <w:rFonts w:ascii="Times New Roman" w:hAnsi="Times New Roman" w:cs="Times New Roman"/>
          <w:i/>
          <w:iCs/>
          <w:color w:val="222222"/>
          <w:sz w:val="24"/>
          <w:szCs w:val="24"/>
          <w:shd w:val="clear" w:color="auto" w:fill="FFFFFF"/>
        </w:rPr>
        <w:t xml:space="preserve"> B</w:t>
      </w:r>
      <w:r w:rsidRPr="00E363CC">
        <w:rPr>
          <w:rFonts w:ascii="Times New Roman" w:hAnsi="Times New Roman" w:cs="Times New Roman"/>
          <w:i/>
          <w:iCs/>
          <w:color w:val="222222"/>
          <w:sz w:val="24"/>
          <w:szCs w:val="24"/>
          <w:shd w:val="clear" w:color="auto" w:fill="FFFFFF"/>
        </w:rPr>
        <w:t>iotechnology</w:t>
      </w:r>
      <w:r w:rsidRPr="00E363CC">
        <w:rPr>
          <w:rFonts w:ascii="Times New Roman" w:hAnsi="Times New Roman" w:cs="Times New Roman"/>
          <w:color w:val="222222"/>
          <w:sz w:val="24"/>
          <w:szCs w:val="24"/>
          <w:shd w:val="clear" w:color="auto" w:fill="FFFFFF"/>
        </w:rPr>
        <w:t>, </w:t>
      </w:r>
      <w:r w:rsidRPr="00E363CC">
        <w:rPr>
          <w:rFonts w:ascii="Times New Roman" w:hAnsi="Times New Roman" w:cs="Times New Roman"/>
          <w:i/>
          <w:iCs/>
          <w:color w:val="222222"/>
          <w:sz w:val="24"/>
          <w:szCs w:val="24"/>
          <w:shd w:val="clear" w:color="auto" w:fill="FFFFFF"/>
        </w:rPr>
        <w:t>103</w:t>
      </w:r>
      <w:r w:rsidRPr="00E363CC">
        <w:rPr>
          <w:rFonts w:ascii="Times New Roman" w:hAnsi="Times New Roman" w:cs="Times New Roman"/>
          <w:color w:val="222222"/>
          <w:sz w:val="24"/>
          <w:szCs w:val="24"/>
          <w:shd w:val="clear" w:color="auto" w:fill="FFFFFF"/>
        </w:rPr>
        <w:t>(8), 3327-3340.</w:t>
      </w:r>
    </w:p>
    <w:p w:rsidR="00082C12" w:rsidRPr="00E363CC" w:rsidRDefault="00082C12" w:rsidP="00E363CC">
      <w:pPr>
        <w:pStyle w:val="ListParagraph"/>
        <w:numPr>
          <w:ilvl w:val="0"/>
          <w:numId w:val="13"/>
        </w:numPr>
        <w:tabs>
          <w:tab w:val="left" w:pos="2410"/>
        </w:tabs>
        <w:jc w:val="both"/>
        <w:rPr>
          <w:rFonts w:ascii="Times New Roman" w:hAnsi="Times New Roman" w:cs="Times New Roman"/>
          <w:sz w:val="24"/>
          <w:szCs w:val="24"/>
        </w:rPr>
      </w:pPr>
      <w:r w:rsidRPr="00E363CC">
        <w:rPr>
          <w:rFonts w:ascii="Times New Roman" w:hAnsi="Times New Roman" w:cs="Times New Roman"/>
          <w:sz w:val="24"/>
          <w:szCs w:val="24"/>
        </w:rPr>
        <w:t>Yang, Y.B., &amp; Sun, .</w:t>
      </w:r>
      <w:proofErr w:type="gramStart"/>
      <w:r w:rsidRPr="00E363CC">
        <w:rPr>
          <w:rFonts w:ascii="Times New Roman" w:hAnsi="Times New Roman" w:cs="Times New Roman"/>
          <w:sz w:val="24"/>
          <w:szCs w:val="24"/>
        </w:rPr>
        <w:t>LB.,</w:t>
      </w:r>
      <w:proofErr w:type="gramEnd"/>
      <w:r w:rsidRPr="00E363CC">
        <w:rPr>
          <w:rFonts w:ascii="Times New Roman" w:hAnsi="Times New Roman" w:cs="Times New Roman"/>
          <w:sz w:val="24"/>
          <w:szCs w:val="24"/>
        </w:rPr>
        <w:t xml:space="preserve"> (2009). Status and control countermeasures of heavy metal pollution in urban soil. Environmental Protection Science, 35(4): 79-81</w:t>
      </w:r>
    </w:p>
    <w:p w:rsidR="00F82BD5" w:rsidRPr="00E363CC" w:rsidRDefault="00107464" w:rsidP="00E363CC">
      <w:pPr>
        <w:pStyle w:val="ListParagraph"/>
        <w:numPr>
          <w:ilvl w:val="0"/>
          <w:numId w:val="13"/>
        </w:numPr>
        <w:shd w:val="clear" w:color="auto" w:fill="FFFFFF"/>
        <w:tabs>
          <w:tab w:val="left" w:pos="2410"/>
        </w:tabs>
        <w:spacing w:after="0"/>
        <w:jc w:val="both"/>
        <w:rPr>
          <w:rFonts w:ascii="Times New Roman" w:hAnsi="Times New Roman" w:cs="Times New Roman"/>
          <w:sz w:val="24"/>
          <w:szCs w:val="24"/>
          <w:shd w:val="clear" w:color="auto" w:fill="FFFFFF"/>
        </w:rPr>
      </w:pPr>
      <w:proofErr w:type="spellStart"/>
      <w:r w:rsidRPr="00E363CC">
        <w:rPr>
          <w:rFonts w:ascii="Times New Roman" w:hAnsi="Times New Roman" w:cs="Times New Roman"/>
          <w:sz w:val="24"/>
          <w:szCs w:val="24"/>
        </w:rPr>
        <w:t>Yanagi</w:t>
      </w:r>
      <w:proofErr w:type="spellEnd"/>
      <w:r w:rsidRPr="00E363CC">
        <w:rPr>
          <w:rFonts w:ascii="Times New Roman" w:hAnsi="Times New Roman" w:cs="Times New Roman"/>
          <w:sz w:val="24"/>
          <w:szCs w:val="24"/>
        </w:rPr>
        <w:t xml:space="preserve">, T. (2011). Chemical composition of continental crust and the primitive mantle, Chapter 2 in </w:t>
      </w:r>
      <w:r w:rsidRPr="00E363CC">
        <w:rPr>
          <w:rFonts w:ascii="Times New Roman" w:hAnsi="Times New Roman" w:cs="Times New Roman"/>
          <w:i/>
          <w:iCs/>
          <w:sz w:val="24"/>
          <w:szCs w:val="24"/>
        </w:rPr>
        <w:t>Generation of continental crust from the mantle</w:t>
      </w:r>
      <w:r w:rsidRPr="00E363CC">
        <w:rPr>
          <w:rFonts w:ascii="Times New Roman" w:hAnsi="Times New Roman" w:cs="Times New Roman"/>
          <w:sz w:val="24"/>
          <w:szCs w:val="24"/>
        </w:rPr>
        <w:t>, Arc Volcano of Japan, Lecture Notes in Earth Sciences 136, Springer-</w:t>
      </w:r>
      <w:proofErr w:type="spellStart"/>
      <w:r w:rsidRPr="00E363CC">
        <w:rPr>
          <w:rFonts w:ascii="Times New Roman" w:hAnsi="Times New Roman" w:cs="Times New Roman"/>
          <w:sz w:val="24"/>
          <w:szCs w:val="24"/>
        </w:rPr>
        <w:t>Verlag</w:t>
      </w:r>
      <w:proofErr w:type="spellEnd"/>
      <w:r w:rsidRPr="00E363CC">
        <w:rPr>
          <w:rFonts w:ascii="Times New Roman" w:hAnsi="Times New Roman" w:cs="Times New Roman"/>
          <w:sz w:val="24"/>
          <w:szCs w:val="24"/>
        </w:rPr>
        <w:t xml:space="preserve"> Berlin, Heidelberg, 9-17. </w:t>
      </w:r>
    </w:p>
    <w:p w:rsidR="00F82BD5" w:rsidRPr="00E363CC" w:rsidRDefault="00107464" w:rsidP="00E363CC">
      <w:pPr>
        <w:pStyle w:val="ListParagraph"/>
        <w:numPr>
          <w:ilvl w:val="0"/>
          <w:numId w:val="13"/>
        </w:numPr>
        <w:shd w:val="clear" w:color="auto" w:fill="FFFFFF"/>
        <w:tabs>
          <w:tab w:val="left" w:pos="2410"/>
        </w:tabs>
        <w:spacing w:after="0"/>
        <w:jc w:val="both"/>
        <w:rPr>
          <w:rFonts w:ascii="Times New Roman" w:hAnsi="Times New Roman" w:cs="Times New Roman"/>
          <w:sz w:val="24"/>
          <w:szCs w:val="24"/>
          <w:shd w:val="clear" w:color="auto" w:fill="FFFFFF"/>
        </w:rPr>
      </w:pPr>
      <w:r w:rsidRPr="00E363CC">
        <w:rPr>
          <w:rFonts w:ascii="Times New Roman" w:hAnsi="Times New Roman" w:cs="Times New Roman"/>
          <w:sz w:val="24"/>
          <w:szCs w:val="24"/>
          <w:shd w:val="clear" w:color="auto" w:fill="FFFFFF"/>
        </w:rPr>
        <w:t>Ying-</w:t>
      </w:r>
      <w:proofErr w:type="spellStart"/>
      <w:r w:rsidRPr="00E363CC">
        <w:rPr>
          <w:rFonts w:ascii="Times New Roman" w:hAnsi="Times New Roman" w:cs="Times New Roman"/>
          <w:sz w:val="24"/>
          <w:szCs w:val="24"/>
          <w:shd w:val="clear" w:color="auto" w:fill="FFFFFF"/>
        </w:rPr>
        <w:t>bo</w:t>
      </w:r>
      <w:proofErr w:type="spellEnd"/>
      <w:r w:rsidRPr="00E363CC">
        <w:rPr>
          <w:rFonts w:ascii="Times New Roman" w:hAnsi="Times New Roman" w:cs="Times New Roman"/>
          <w:sz w:val="24"/>
          <w:szCs w:val="24"/>
          <w:shd w:val="clear" w:color="auto" w:fill="FFFFFF"/>
        </w:rPr>
        <w:t>, Y. (2009). Status and Control Countermeasures of Heavy Metal Pollution in Urban Soil [J]. </w:t>
      </w:r>
      <w:r w:rsidRPr="00E363CC">
        <w:rPr>
          <w:rFonts w:ascii="Times New Roman" w:hAnsi="Times New Roman" w:cs="Times New Roman"/>
          <w:i/>
          <w:iCs/>
          <w:sz w:val="24"/>
          <w:szCs w:val="24"/>
          <w:shd w:val="clear" w:color="auto" w:fill="FFFFFF"/>
        </w:rPr>
        <w:t>Environmental Protection Science</w:t>
      </w:r>
      <w:r w:rsidRPr="00E363CC">
        <w:rPr>
          <w:rFonts w:ascii="Times New Roman" w:hAnsi="Times New Roman" w:cs="Times New Roman"/>
          <w:sz w:val="24"/>
          <w:szCs w:val="24"/>
          <w:shd w:val="clear" w:color="auto" w:fill="FFFFFF"/>
        </w:rPr>
        <w:t>, </w:t>
      </w:r>
      <w:r w:rsidRPr="00E363CC">
        <w:rPr>
          <w:rFonts w:ascii="Times New Roman" w:hAnsi="Times New Roman" w:cs="Times New Roman"/>
          <w:i/>
          <w:iCs/>
          <w:sz w:val="24"/>
          <w:szCs w:val="24"/>
          <w:shd w:val="clear" w:color="auto" w:fill="FFFFFF"/>
        </w:rPr>
        <w:t>4</w:t>
      </w:r>
      <w:r w:rsidRPr="00E363CC">
        <w:rPr>
          <w:rFonts w:ascii="Times New Roman" w:hAnsi="Times New Roman" w:cs="Times New Roman"/>
          <w:sz w:val="24"/>
          <w:szCs w:val="24"/>
          <w:shd w:val="clear" w:color="auto" w:fill="FFFFFF"/>
        </w:rPr>
        <w:t>.</w:t>
      </w:r>
    </w:p>
    <w:p w:rsidR="00F82BD5" w:rsidRPr="00E363CC" w:rsidRDefault="00107464" w:rsidP="00E363CC">
      <w:pPr>
        <w:pStyle w:val="ListParagraph"/>
        <w:numPr>
          <w:ilvl w:val="0"/>
          <w:numId w:val="13"/>
        </w:numPr>
        <w:shd w:val="clear" w:color="auto" w:fill="FFFFFF"/>
        <w:tabs>
          <w:tab w:val="left" w:pos="2410"/>
        </w:tabs>
        <w:spacing w:after="0"/>
        <w:jc w:val="both"/>
        <w:rPr>
          <w:rFonts w:ascii="Times New Roman" w:hAnsi="Times New Roman" w:cs="Times New Roman"/>
          <w:sz w:val="24"/>
          <w:szCs w:val="24"/>
          <w:shd w:val="clear" w:color="auto" w:fill="FFFFFF"/>
        </w:rPr>
      </w:pPr>
      <w:proofErr w:type="spellStart"/>
      <w:r w:rsidRPr="00E363CC">
        <w:rPr>
          <w:rFonts w:ascii="Times New Roman" w:hAnsi="Times New Roman" w:cs="Times New Roman"/>
          <w:color w:val="222222"/>
          <w:sz w:val="24"/>
          <w:szCs w:val="24"/>
          <w:shd w:val="clear" w:color="auto" w:fill="FFFFFF"/>
        </w:rPr>
        <w:t>Zabala</w:t>
      </w:r>
      <w:proofErr w:type="spellEnd"/>
      <w:r w:rsidRPr="00E363CC">
        <w:rPr>
          <w:rFonts w:ascii="Times New Roman" w:hAnsi="Times New Roman" w:cs="Times New Roman"/>
          <w:color w:val="222222"/>
          <w:sz w:val="24"/>
          <w:szCs w:val="24"/>
          <w:shd w:val="clear" w:color="auto" w:fill="FFFFFF"/>
        </w:rPr>
        <w:t xml:space="preserve">, A. O., </w:t>
      </w:r>
      <w:proofErr w:type="spellStart"/>
      <w:r w:rsidRPr="00E363CC">
        <w:rPr>
          <w:rFonts w:ascii="Times New Roman" w:hAnsi="Times New Roman" w:cs="Times New Roman"/>
          <w:color w:val="222222"/>
          <w:sz w:val="24"/>
          <w:szCs w:val="24"/>
          <w:shd w:val="clear" w:color="auto" w:fill="FFFFFF"/>
        </w:rPr>
        <w:t>Chooi</w:t>
      </w:r>
      <w:proofErr w:type="spellEnd"/>
      <w:r w:rsidRPr="00E363CC">
        <w:rPr>
          <w:rFonts w:ascii="Times New Roman" w:hAnsi="Times New Roman" w:cs="Times New Roman"/>
          <w:color w:val="222222"/>
          <w:sz w:val="24"/>
          <w:szCs w:val="24"/>
          <w:shd w:val="clear" w:color="auto" w:fill="FFFFFF"/>
        </w:rPr>
        <w:t xml:space="preserve">, Y. H., </w:t>
      </w:r>
      <w:proofErr w:type="spellStart"/>
      <w:r w:rsidRPr="00E363CC">
        <w:rPr>
          <w:rFonts w:ascii="Times New Roman" w:hAnsi="Times New Roman" w:cs="Times New Roman"/>
          <w:color w:val="222222"/>
          <w:sz w:val="24"/>
          <w:szCs w:val="24"/>
          <w:shd w:val="clear" w:color="auto" w:fill="FFFFFF"/>
        </w:rPr>
        <w:t>Choi</w:t>
      </w:r>
      <w:proofErr w:type="spellEnd"/>
      <w:r w:rsidRPr="00E363CC">
        <w:rPr>
          <w:rFonts w:ascii="Times New Roman" w:hAnsi="Times New Roman" w:cs="Times New Roman"/>
          <w:color w:val="222222"/>
          <w:sz w:val="24"/>
          <w:szCs w:val="24"/>
          <w:shd w:val="clear" w:color="auto" w:fill="FFFFFF"/>
        </w:rPr>
        <w:t xml:space="preserve">, M. S., Lin, H. C., &amp; Tang, Y. (2014). Fungal </w:t>
      </w:r>
      <w:proofErr w:type="spellStart"/>
      <w:r w:rsidRPr="00E363CC">
        <w:rPr>
          <w:rFonts w:ascii="Times New Roman" w:hAnsi="Times New Roman" w:cs="Times New Roman"/>
          <w:color w:val="222222"/>
          <w:sz w:val="24"/>
          <w:szCs w:val="24"/>
          <w:shd w:val="clear" w:color="auto" w:fill="FFFFFF"/>
        </w:rPr>
        <w:t>polyketide</w:t>
      </w:r>
      <w:proofErr w:type="spellEnd"/>
      <w:r w:rsidRPr="00E363CC">
        <w:rPr>
          <w:rFonts w:ascii="Times New Roman" w:hAnsi="Times New Roman" w:cs="Times New Roman"/>
          <w:color w:val="222222"/>
          <w:sz w:val="24"/>
          <w:szCs w:val="24"/>
          <w:shd w:val="clear" w:color="auto" w:fill="FFFFFF"/>
        </w:rPr>
        <w:t xml:space="preserve"> </w:t>
      </w:r>
      <w:proofErr w:type="spellStart"/>
      <w:r w:rsidRPr="00E363CC">
        <w:rPr>
          <w:rFonts w:ascii="Times New Roman" w:hAnsi="Times New Roman" w:cs="Times New Roman"/>
          <w:color w:val="222222"/>
          <w:sz w:val="24"/>
          <w:szCs w:val="24"/>
          <w:shd w:val="clear" w:color="auto" w:fill="FFFFFF"/>
        </w:rPr>
        <w:t>synthase</w:t>
      </w:r>
      <w:proofErr w:type="spellEnd"/>
      <w:r w:rsidRPr="00E363CC">
        <w:rPr>
          <w:rFonts w:ascii="Times New Roman" w:hAnsi="Times New Roman" w:cs="Times New Roman"/>
          <w:color w:val="222222"/>
          <w:sz w:val="24"/>
          <w:szCs w:val="24"/>
          <w:shd w:val="clear" w:color="auto" w:fill="FFFFFF"/>
        </w:rPr>
        <w:t xml:space="preserve"> product chain-length control by partnering </w:t>
      </w:r>
      <w:proofErr w:type="spellStart"/>
      <w:r w:rsidRPr="00E363CC">
        <w:rPr>
          <w:rFonts w:ascii="Times New Roman" w:hAnsi="Times New Roman" w:cs="Times New Roman"/>
          <w:color w:val="222222"/>
          <w:sz w:val="24"/>
          <w:szCs w:val="24"/>
          <w:shd w:val="clear" w:color="auto" w:fill="FFFFFF"/>
        </w:rPr>
        <w:t>thiohydrolase</w:t>
      </w:r>
      <w:proofErr w:type="spellEnd"/>
      <w:r w:rsidRPr="00E363CC">
        <w:rPr>
          <w:rFonts w:ascii="Times New Roman" w:hAnsi="Times New Roman" w:cs="Times New Roman"/>
          <w:color w:val="222222"/>
          <w:sz w:val="24"/>
          <w:szCs w:val="24"/>
          <w:shd w:val="clear" w:color="auto" w:fill="FFFFFF"/>
        </w:rPr>
        <w:t>. </w:t>
      </w:r>
      <w:r w:rsidRPr="00E363CC">
        <w:rPr>
          <w:rFonts w:ascii="Times New Roman" w:hAnsi="Times New Roman" w:cs="Times New Roman"/>
          <w:i/>
          <w:iCs/>
          <w:color w:val="222222"/>
          <w:sz w:val="24"/>
          <w:szCs w:val="24"/>
          <w:shd w:val="clear" w:color="auto" w:fill="FFFFFF"/>
        </w:rPr>
        <w:t xml:space="preserve">ACS </w:t>
      </w:r>
      <w:r w:rsidR="00F82BD5" w:rsidRPr="00E363CC">
        <w:rPr>
          <w:rFonts w:ascii="Times New Roman" w:hAnsi="Times New Roman" w:cs="Times New Roman"/>
          <w:i/>
          <w:iCs/>
          <w:color w:val="222222"/>
          <w:sz w:val="24"/>
          <w:szCs w:val="24"/>
          <w:shd w:val="clear" w:color="auto" w:fill="FFFFFF"/>
        </w:rPr>
        <w:t>Chemical B</w:t>
      </w:r>
      <w:r w:rsidRPr="00E363CC">
        <w:rPr>
          <w:rFonts w:ascii="Times New Roman" w:hAnsi="Times New Roman" w:cs="Times New Roman"/>
          <w:i/>
          <w:iCs/>
          <w:color w:val="222222"/>
          <w:sz w:val="24"/>
          <w:szCs w:val="24"/>
          <w:shd w:val="clear" w:color="auto" w:fill="FFFFFF"/>
        </w:rPr>
        <w:t>iology</w:t>
      </w:r>
      <w:r w:rsidRPr="00E363CC">
        <w:rPr>
          <w:rFonts w:ascii="Times New Roman" w:hAnsi="Times New Roman" w:cs="Times New Roman"/>
          <w:color w:val="222222"/>
          <w:sz w:val="24"/>
          <w:szCs w:val="24"/>
          <w:shd w:val="clear" w:color="auto" w:fill="FFFFFF"/>
        </w:rPr>
        <w:t>, </w:t>
      </w:r>
      <w:r w:rsidRPr="00E363CC">
        <w:rPr>
          <w:rFonts w:ascii="Times New Roman" w:hAnsi="Times New Roman" w:cs="Times New Roman"/>
          <w:i/>
          <w:iCs/>
          <w:color w:val="222222"/>
          <w:sz w:val="24"/>
          <w:szCs w:val="24"/>
          <w:shd w:val="clear" w:color="auto" w:fill="FFFFFF"/>
        </w:rPr>
        <w:t>9</w:t>
      </w:r>
      <w:r w:rsidRPr="00E363CC">
        <w:rPr>
          <w:rFonts w:ascii="Times New Roman" w:hAnsi="Times New Roman" w:cs="Times New Roman"/>
          <w:color w:val="222222"/>
          <w:sz w:val="24"/>
          <w:szCs w:val="24"/>
          <w:shd w:val="clear" w:color="auto" w:fill="FFFFFF"/>
        </w:rPr>
        <w:t>(7), 1576-1586.</w:t>
      </w:r>
    </w:p>
    <w:p w:rsidR="00F82BD5" w:rsidRPr="00E363CC" w:rsidRDefault="00107464" w:rsidP="00E363CC">
      <w:pPr>
        <w:pStyle w:val="ListParagraph"/>
        <w:numPr>
          <w:ilvl w:val="0"/>
          <w:numId w:val="13"/>
        </w:numPr>
        <w:shd w:val="clear" w:color="auto" w:fill="FFFFFF"/>
        <w:tabs>
          <w:tab w:val="left" w:pos="2410"/>
        </w:tabs>
        <w:spacing w:after="0"/>
        <w:jc w:val="both"/>
        <w:rPr>
          <w:rFonts w:ascii="Times New Roman" w:hAnsi="Times New Roman" w:cs="Times New Roman"/>
          <w:sz w:val="24"/>
          <w:szCs w:val="24"/>
          <w:shd w:val="clear" w:color="auto" w:fill="FFFFFF"/>
        </w:rPr>
      </w:pPr>
      <w:r w:rsidRPr="00E363CC">
        <w:rPr>
          <w:rFonts w:ascii="Times New Roman" w:hAnsi="Times New Roman" w:cs="Times New Roman"/>
          <w:sz w:val="24"/>
          <w:szCs w:val="24"/>
          <w:shd w:val="clear" w:color="auto" w:fill="FFFFFF"/>
        </w:rPr>
        <w:lastRenderedPageBreak/>
        <w:t xml:space="preserve">Zhang, X., Li, C., &amp; Nan, Z. (2010). Effects of cadmium stress on growth and anti-oxidative systems in </w:t>
      </w:r>
      <w:proofErr w:type="spellStart"/>
      <w:r w:rsidRPr="00E363CC">
        <w:rPr>
          <w:rFonts w:ascii="Times New Roman" w:hAnsi="Times New Roman" w:cs="Times New Roman"/>
          <w:i/>
          <w:sz w:val="24"/>
          <w:szCs w:val="24"/>
          <w:shd w:val="clear" w:color="auto" w:fill="FFFFFF"/>
        </w:rPr>
        <w:t>Achnatherum</w:t>
      </w:r>
      <w:proofErr w:type="spellEnd"/>
      <w:r w:rsidRPr="00E363CC">
        <w:rPr>
          <w:rFonts w:ascii="Times New Roman" w:hAnsi="Times New Roman" w:cs="Times New Roman"/>
          <w:i/>
          <w:sz w:val="24"/>
          <w:szCs w:val="24"/>
          <w:shd w:val="clear" w:color="auto" w:fill="FFFFFF"/>
        </w:rPr>
        <w:t xml:space="preserve"> </w:t>
      </w:r>
      <w:proofErr w:type="spellStart"/>
      <w:r w:rsidRPr="00E363CC">
        <w:rPr>
          <w:rFonts w:ascii="Times New Roman" w:hAnsi="Times New Roman" w:cs="Times New Roman"/>
          <w:i/>
          <w:sz w:val="24"/>
          <w:szCs w:val="24"/>
          <w:shd w:val="clear" w:color="auto" w:fill="FFFFFF"/>
        </w:rPr>
        <w:t>inebrians</w:t>
      </w:r>
      <w:proofErr w:type="spellEnd"/>
      <w:r w:rsidRPr="00E363CC">
        <w:rPr>
          <w:rFonts w:ascii="Times New Roman" w:hAnsi="Times New Roman" w:cs="Times New Roman"/>
          <w:sz w:val="24"/>
          <w:szCs w:val="24"/>
          <w:shd w:val="clear" w:color="auto" w:fill="FFFFFF"/>
        </w:rPr>
        <w:t xml:space="preserve"> symbiotic with </w:t>
      </w:r>
      <w:proofErr w:type="spellStart"/>
      <w:r w:rsidRPr="00E363CC">
        <w:rPr>
          <w:rFonts w:ascii="Times New Roman" w:hAnsi="Times New Roman" w:cs="Times New Roman"/>
          <w:i/>
          <w:sz w:val="24"/>
          <w:szCs w:val="24"/>
          <w:shd w:val="clear" w:color="auto" w:fill="FFFFFF"/>
        </w:rPr>
        <w:t>Neotyphodium</w:t>
      </w:r>
      <w:proofErr w:type="spellEnd"/>
      <w:r w:rsidRPr="00E363CC">
        <w:rPr>
          <w:rFonts w:ascii="Times New Roman" w:hAnsi="Times New Roman" w:cs="Times New Roman"/>
          <w:i/>
          <w:sz w:val="24"/>
          <w:szCs w:val="24"/>
          <w:shd w:val="clear" w:color="auto" w:fill="FFFFFF"/>
        </w:rPr>
        <w:t xml:space="preserve"> </w:t>
      </w:r>
      <w:proofErr w:type="spellStart"/>
      <w:r w:rsidRPr="00E363CC">
        <w:rPr>
          <w:rFonts w:ascii="Times New Roman" w:hAnsi="Times New Roman" w:cs="Times New Roman"/>
          <w:i/>
          <w:sz w:val="24"/>
          <w:szCs w:val="24"/>
          <w:shd w:val="clear" w:color="auto" w:fill="FFFFFF"/>
        </w:rPr>
        <w:t>gansuense</w:t>
      </w:r>
      <w:proofErr w:type="spellEnd"/>
      <w:r w:rsidRPr="00E363CC">
        <w:rPr>
          <w:rFonts w:ascii="Times New Roman" w:hAnsi="Times New Roman" w:cs="Times New Roman"/>
          <w:i/>
          <w:sz w:val="24"/>
          <w:szCs w:val="24"/>
          <w:shd w:val="clear" w:color="auto" w:fill="FFFFFF"/>
        </w:rPr>
        <w:t>.</w:t>
      </w:r>
      <w:r w:rsidRPr="00E363CC">
        <w:rPr>
          <w:rFonts w:ascii="Times New Roman" w:hAnsi="Times New Roman" w:cs="Times New Roman"/>
          <w:sz w:val="24"/>
          <w:szCs w:val="24"/>
          <w:shd w:val="clear" w:color="auto" w:fill="FFFFFF"/>
        </w:rPr>
        <w:t> </w:t>
      </w:r>
      <w:r w:rsidRPr="00E363CC">
        <w:rPr>
          <w:rFonts w:ascii="Times New Roman" w:hAnsi="Times New Roman" w:cs="Times New Roman"/>
          <w:i/>
          <w:iCs/>
          <w:sz w:val="24"/>
          <w:szCs w:val="24"/>
          <w:shd w:val="clear" w:color="auto" w:fill="FFFFFF"/>
        </w:rPr>
        <w:t>Journal of Hazardous Materials</w:t>
      </w:r>
      <w:r w:rsidRPr="00E363CC">
        <w:rPr>
          <w:rFonts w:ascii="Times New Roman" w:hAnsi="Times New Roman" w:cs="Times New Roman"/>
          <w:sz w:val="24"/>
          <w:szCs w:val="24"/>
          <w:shd w:val="clear" w:color="auto" w:fill="FFFFFF"/>
        </w:rPr>
        <w:t>, </w:t>
      </w:r>
      <w:r w:rsidRPr="00E363CC">
        <w:rPr>
          <w:rFonts w:ascii="Times New Roman" w:hAnsi="Times New Roman" w:cs="Times New Roman"/>
          <w:i/>
          <w:iCs/>
          <w:sz w:val="24"/>
          <w:szCs w:val="24"/>
          <w:shd w:val="clear" w:color="auto" w:fill="FFFFFF"/>
        </w:rPr>
        <w:t>175</w:t>
      </w:r>
      <w:r w:rsidRPr="00E363CC">
        <w:rPr>
          <w:rFonts w:ascii="Times New Roman" w:hAnsi="Times New Roman" w:cs="Times New Roman"/>
          <w:sz w:val="24"/>
          <w:szCs w:val="24"/>
          <w:shd w:val="clear" w:color="auto" w:fill="FFFFFF"/>
        </w:rPr>
        <w:t>(1-3), 703-709.</w:t>
      </w:r>
    </w:p>
    <w:p w:rsidR="00F82BD5" w:rsidRPr="00E363CC" w:rsidRDefault="00107464" w:rsidP="00E363CC">
      <w:pPr>
        <w:pStyle w:val="ListParagraph"/>
        <w:numPr>
          <w:ilvl w:val="0"/>
          <w:numId w:val="13"/>
        </w:numPr>
        <w:shd w:val="clear" w:color="auto" w:fill="FFFFFF"/>
        <w:tabs>
          <w:tab w:val="left" w:pos="2410"/>
        </w:tabs>
        <w:spacing w:after="0"/>
        <w:jc w:val="both"/>
        <w:rPr>
          <w:rFonts w:ascii="Times New Roman" w:hAnsi="Times New Roman" w:cs="Times New Roman"/>
          <w:sz w:val="24"/>
          <w:szCs w:val="24"/>
          <w:shd w:val="clear" w:color="auto" w:fill="FFFFFF"/>
        </w:rPr>
      </w:pPr>
      <w:r w:rsidRPr="00E363CC">
        <w:rPr>
          <w:rFonts w:ascii="Times New Roman" w:hAnsi="Times New Roman" w:cs="Times New Roman"/>
          <w:color w:val="222222"/>
          <w:sz w:val="24"/>
          <w:szCs w:val="24"/>
          <w:shd w:val="clear" w:color="auto" w:fill="FFFFFF"/>
        </w:rPr>
        <w:t>Zhang, Y., Zhang, Y., Liu, M., Shi, X., &amp; Zhao, Z. (2008). Dark septate endophyte (DSE) fungi isolated from metal polluted soils: their taxonomic position, tolerance, and accumulation of heavy metals in vitro. </w:t>
      </w:r>
      <w:r w:rsidRPr="00E363CC">
        <w:rPr>
          <w:rFonts w:ascii="Times New Roman" w:hAnsi="Times New Roman" w:cs="Times New Roman"/>
          <w:i/>
          <w:iCs/>
          <w:color w:val="222222"/>
          <w:sz w:val="24"/>
          <w:szCs w:val="24"/>
          <w:shd w:val="clear" w:color="auto" w:fill="FFFFFF"/>
        </w:rPr>
        <w:t>The Journal of Microbiology</w:t>
      </w:r>
      <w:r w:rsidRPr="00E363CC">
        <w:rPr>
          <w:rFonts w:ascii="Times New Roman" w:hAnsi="Times New Roman" w:cs="Times New Roman"/>
          <w:color w:val="222222"/>
          <w:sz w:val="24"/>
          <w:szCs w:val="24"/>
          <w:shd w:val="clear" w:color="auto" w:fill="FFFFFF"/>
        </w:rPr>
        <w:t>, </w:t>
      </w:r>
      <w:r w:rsidRPr="00E363CC">
        <w:rPr>
          <w:rFonts w:ascii="Times New Roman" w:hAnsi="Times New Roman" w:cs="Times New Roman"/>
          <w:i/>
          <w:iCs/>
          <w:color w:val="222222"/>
          <w:sz w:val="24"/>
          <w:szCs w:val="24"/>
          <w:shd w:val="clear" w:color="auto" w:fill="FFFFFF"/>
        </w:rPr>
        <w:t>46</w:t>
      </w:r>
      <w:r w:rsidRPr="00E363CC">
        <w:rPr>
          <w:rFonts w:ascii="Times New Roman" w:hAnsi="Times New Roman" w:cs="Times New Roman"/>
          <w:color w:val="222222"/>
          <w:sz w:val="24"/>
          <w:szCs w:val="24"/>
          <w:shd w:val="clear" w:color="auto" w:fill="FFFFFF"/>
        </w:rPr>
        <w:t>(6), 624-632.</w:t>
      </w:r>
    </w:p>
    <w:p w:rsidR="006F4D94" w:rsidRPr="00E363CC" w:rsidRDefault="006F4D94" w:rsidP="00E363CC">
      <w:pPr>
        <w:shd w:val="clear" w:color="auto" w:fill="FFFFFF"/>
        <w:tabs>
          <w:tab w:val="left" w:pos="2410"/>
        </w:tabs>
        <w:spacing w:after="0"/>
        <w:jc w:val="both"/>
        <w:rPr>
          <w:rFonts w:ascii="Times New Roman" w:hAnsi="Times New Roman" w:cs="Times New Roman"/>
          <w:sz w:val="24"/>
          <w:szCs w:val="24"/>
          <w:shd w:val="clear" w:color="auto" w:fill="FFFFFF"/>
        </w:rPr>
      </w:pPr>
    </w:p>
    <w:p w:rsidR="006F4D94" w:rsidRPr="00E363CC" w:rsidRDefault="006F4D94" w:rsidP="00E363CC">
      <w:pPr>
        <w:tabs>
          <w:tab w:val="left" w:pos="2410"/>
        </w:tabs>
        <w:autoSpaceDE w:val="0"/>
        <w:autoSpaceDN w:val="0"/>
        <w:adjustRightInd w:val="0"/>
        <w:spacing w:after="0"/>
        <w:jc w:val="both"/>
        <w:rPr>
          <w:rFonts w:ascii="Times New Roman" w:hAnsi="Times New Roman" w:cs="Times New Roman"/>
          <w:sz w:val="24"/>
          <w:szCs w:val="24"/>
          <w:lang w:val="en-IN"/>
        </w:rPr>
      </w:pPr>
    </w:p>
    <w:p w:rsidR="00C947B1" w:rsidRPr="00E363CC" w:rsidRDefault="00C947B1" w:rsidP="00E363CC">
      <w:pPr>
        <w:shd w:val="clear" w:color="auto" w:fill="FFFFFF"/>
        <w:tabs>
          <w:tab w:val="left" w:pos="2410"/>
        </w:tabs>
        <w:spacing w:after="0"/>
        <w:jc w:val="both"/>
        <w:textAlignment w:val="baseline"/>
        <w:rPr>
          <w:rFonts w:ascii="Times New Roman" w:hAnsi="Times New Roman" w:cs="Times New Roman"/>
          <w:sz w:val="24"/>
          <w:szCs w:val="24"/>
        </w:rPr>
      </w:pPr>
      <w:r w:rsidRPr="00E363CC">
        <w:rPr>
          <w:rStyle w:val="HTMLCite"/>
          <w:rFonts w:ascii="Times New Roman" w:hAnsi="Times New Roman" w:cs="Times New Roman"/>
          <w:i w:val="0"/>
          <w:iCs w:val="0"/>
          <w:sz w:val="24"/>
          <w:szCs w:val="24"/>
          <w:bdr w:val="none" w:sz="0" w:space="0" w:color="auto" w:frame="1"/>
        </w:rPr>
        <w:t>.</w:t>
      </w:r>
    </w:p>
    <w:p w:rsidR="00C947B1" w:rsidRPr="00E363CC" w:rsidRDefault="00C947B1" w:rsidP="00E363CC">
      <w:pPr>
        <w:shd w:val="clear" w:color="auto" w:fill="FFFFFF"/>
        <w:tabs>
          <w:tab w:val="left" w:pos="2410"/>
        </w:tabs>
        <w:jc w:val="both"/>
        <w:textAlignment w:val="baseline"/>
        <w:rPr>
          <w:rFonts w:ascii="Times New Roman" w:hAnsi="Times New Roman" w:cs="Times New Roman"/>
          <w:sz w:val="24"/>
          <w:szCs w:val="24"/>
        </w:rPr>
      </w:pPr>
    </w:p>
    <w:p w:rsidR="00C87140" w:rsidRPr="00E363CC" w:rsidRDefault="00C87140" w:rsidP="00E363CC">
      <w:pPr>
        <w:tabs>
          <w:tab w:val="left" w:pos="2410"/>
        </w:tabs>
        <w:autoSpaceDE w:val="0"/>
        <w:autoSpaceDN w:val="0"/>
        <w:adjustRightInd w:val="0"/>
        <w:spacing w:after="0"/>
        <w:jc w:val="both"/>
        <w:rPr>
          <w:rFonts w:ascii="Times New Roman" w:hAnsi="Times New Roman" w:cs="Times New Roman"/>
          <w:sz w:val="24"/>
          <w:szCs w:val="24"/>
          <w:shd w:val="clear" w:color="auto" w:fill="FFFFFF"/>
        </w:rPr>
      </w:pPr>
    </w:p>
    <w:p w:rsidR="00FA1C6A" w:rsidRPr="00E363CC" w:rsidRDefault="00FA1C6A" w:rsidP="00E363CC">
      <w:pPr>
        <w:tabs>
          <w:tab w:val="left" w:pos="2410"/>
        </w:tabs>
        <w:autoSpaceDE w:val="0"/>
        <w:autoSpaceDN w:val="0"/>
        <w:adjustRightInd w:val="0"/>
        <w:spacing w:after="0"/>
        <w:jc w:val="both"/>
        <w:rPr>
          <w:rFonts w:ascii="Times New Roman" w:hAnsi="Times New Roman" w:cs="Times New Roman"/>
          <w:sz w:val="24"/>
          <w:szCs w:val="24"/>
          <w:lang w:val="en-IN"/>
        </w:rPr>
      </w:pPr>
    </w:p>
    <w:sectPr w:rsidR="00FA1C6A" w:rsidRPr="00E363CC" w:rsidSect="000E7B3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D7B38"/>
    <w:multiLevelType w:val="hybridMultilevel"/>
    <w:tmpl w:val="D0E692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E162516"/>
    <w:multiLevelType w:val="hybridMultilevel"/>
    <w:tmpl w:val="0A04A45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286656B"/>
    <w:multiLevelType w:val="hybridMultilevel"/>
    <w:tmpl w:val="9F5C20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E5E228E"/>
    <w:multiLevelType w:val="hybridMultilevel"/>
    <w:tmpl w:val="9F343B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CA57478"/>
    <w:multiLevelType w:val="hybridMultilevel"/>
    <w:tmpl w:val="2D881E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41936DDC"/>
    <w:multiLevelType w:val="hybridMultilevel"/>
    <w:tmpl w:val="1FDCB08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CD668DD"/>
    <w:multiLevelType w:val="multilevel"/>
    <w:tmpl w:val="3F34FCBC"/>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4D003CEC"/>
    <w:multiLevelType w:val="multilevel"/>
    <w:tmpl w:val="CE9A60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E2533B6"/>
    <w:multiLevelType w:val="hybridMultilevel"/>
    <w:tmpl w:val="A8A0975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4E5E427C"/>
    <w:multiLevelType w:val="multilevel"/>
    <w:tmpl w:val="C1882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5A025EA"/>
    <w:multiLevelType w:val="hybridMultilevel"/>
    <w:tmpl w:val="E3360FEC"/>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5C4051C0"/>
    <w:multiLevelType w:val="hybridMultilevel"/>
    <w:tmpl w:val="16786A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5DAC6391"/>
    <w:multiLevelType w:val="multilevel"/>
    <w:tmpl w:val="10700A98"/>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86125C8"/>
    <w:multiLevelType w:val="hybridMultilevel"/>
    <w:tmpl w:val="98C09A9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6A42380B"/>
    <w:multiLevelType w:val="hybridMultilevel"/>
    <w:tmpl w:val="F3E6634E"/>
    <w:lvl w:ilvl="0" w:tplc="40090019">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7DE75FE8"/>
    <w:multiLevelType w:val="hybridMultilevel"/>
    <w:tmpl w:val="B53650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0"/>
  </w:num>
  <w:num w:numId="2">
    <w:abstractNumId w:val="8"/>
  </w:num>
  <w:num w:numId="3">
    <w:abstractNumId w:val="0"/>
  </w:num>
  <w:num w:numId="4">
    <w:abstractNumId w:val="3"/>
  </w:num>
  <w:num w:numId="5">
    <w:abstractNumId w:val="7"/>
  </w:num>
  <w:num w:numId="6">
    <w:abstractNumId w:val="9"/>
  </w:num>
  <w:num w:numId="7">
    <w:abstractNumId w:val="2"/>
  </w:num>
  <w:num w:numId="8">
    <w:abstractNumId w:val="5"/>
  </w:num>
  <w:num w:numId="9">
    <w:abstractNumId w:val="1"/>
  </w:num>
  <w:num w:numId="10">
    <w:abstractNumId w:val="13"/>
  </w:num>
  <w:num w:numId="11">
    <w:abstractNumId w:val="14"/>
  </w:num>
  <w:num w:numId="12">
    <w:abstractNumId w:val="11"/>
  </w:num>
  <w:num w:numId="13">
    <w:abstractNumId w:val="4"/>
  </w:num>
  <w:num w:numId="14">
    <w:abstractNumId w:val="12"/>
  </w:num>
  <w:num w:numId="15">
    <w:abstractNumId w:val="15"/>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292F14"/>
    <w:rsid w:val="00000D13"/>
    <w:rsid w:val="00016686"/>
    <w:rsid w:val="0001717B"/>
    <w:rsid w:val="00023183"/>
    <w:rsid w:val="00026074"/>
    <w:rsid w:val="00027C1B"/>
    <w:rsid w:val="000546F3"/>
    <w:rsid w:val="00054E4F"/>
    <w:rsid w:val="00057BD5"/>
    <w:rsid w:val="00063272"/>
    <w:rsid w:val="00065C3E"/>
    <w:rsid w:val="00072A12"/>
    <w:rsid w:val="00073849"/>
    <w:rsid w:val="00075A62"/>
    <w:rsid w:val="000801B4"/>
    <w:rsid w:val="00082C12"/>
    <w:rsid w:val="000A1F74"/>
    <w:rsid w:val="000A2ABA"/>
    <w:rsid w:val="000B4AD6"/>
    <w:rsid w:val="000C10E0"/>
    <w:rsid w:val="000C40F1"/>
    <w:rsid w:val="000C60AB"/>
    <w:rsid w:val="000D2A7E"/>
    <w:rsid w:val="000D4973"/>
    <w:rsid w:val="000E1CAF"/>
    <w:rsid w:val="000E7B38"/>
    <w:rsid w:val="000F18D7"/>
    <w:rsid w:val="00101114"/>
    <w:rsid w:val="00107464"/>
    <w:rsid w:val="00107919"/>
    <w:rsid w:val="00113523"/>
    <w:rsid w:val="00113FAA"/>
    <w:rsid w:val="00124249"/>
    <w:rsid w:val="00126CB9"/>
    <w:rsid w:val="00127505"/>
    <w:rsid w:val="00127ACB"/>
    <w:rsid w:val="00131EA1"/>
    <w:rsid w:val="00142D47"/>
    <w:rsid w:val="00173238"/>
    <w:rsid w:val="0018108D"/>
    <w:rsid w:val="001824A5"/>
    <w:rsid w:val="00197BE1"/>
    <w:rsid w:val="001A0926"/>
    <w:rsid w:val="001A3C7C"/>
    <w:rsid w:val="001D1E50"/>
    <w:rsid w:val="001D3ED2"/>
    <w:rsid w:val="001E133C"/>
    <w:rsid w:val="001E1CD4"/>
    <w:rsid w:val="001E3689"/>
    <w:rsid w:val="001F61E8"/>
    <w:rsid w:val="002039AC"/>
    <w:rsid w:val="0021553D"/>
    <w:rsid w:val="00216F51"/>
    <w:rsid w:val="00217DA0"/>
    <w:rsid w:val="0022123C"/>
    <w:rsid w:val="00230BE7"/>
    <w:rsid w:val="002360DF"/>
    <w:rsid w:val="00241D1B"/>
    <w:rsid w:val="00251847"/>
    <w:rsid w:val="00261A27"/>
    <w:rsid w:val="002675A8"/>
    <w:rsid w:val="002746E2"/>
    <w:rsid w:val="0027649E"/>
    <w:rsid w:val="00276EF0"/>
    <w:rsid w:val="00282929"/>
    <w:rsid w:val="00285A44"/>
    <w:rsid w:val="0029297D"/>
    <w:rsid w:val="00292F14"/>
    <w:rsid w:val="00297610"/>
    <w:rsid w:val="002A0BDC"/>
    <w:rsid w:val="002B1913"/>
    <w:rsid w:val="002C036C"/>
    <w:rsid w:val="002C0F15"/>
    <w:rsid w:val="002D14A4"/>
    <w:rsid w:val="002D2856"/>
    <w:rsid w:val="002E3D29"/>
    <w:rsid w:val="002E41B4"/>
    <w:rsid w:val="002E5FA4"/>
    <w:rsid w:val="002E7016"/>
    <w:rsid w:val="002F1660"/>
    <w:rsid w:val="002F31AC"/>
    <w:rsid w:val="002F526E"/>
    <w:rsid w:val="002F5304"/>
    <w:rsid w:val="002F58F4"/>
    <w:rsid w:val="002F7F39"/>
    <w:rsid w:val="00306036"/>
    <w:rsid w:val="00312862"/>
    <w:rsid w:val="00317FD9"/>
    <w:rsid w:val="0032332D"/>
    <w:rsid w:val="003372BB"/>
    <w:rsid w:val="003412B2"/>
    <w:rsid w:val="00351C2A"/>
    <w:rsid w:val="003533C2"/>
    <w:rsid w:val="00356172"/>
    <w:rsid w:val="003615D6"/>
    <w:rsid w:val="003706EC"/>
    <w:rsid w:val="00373E29"/>
    <w:rsid w:val="00373F88"/>
    <w:rsid w:val="003775D8"/>
    <w:rsid w:val="00383507"/>
    <w:rsid w:val="00384452"/>
    <w:rsid w:val="00392FFF"/>
    <w:rsid w:val="00393BC4"/>
    <w:rsid w:val="0039544E"/>
    <w:rsid w:val="00396695"/>
    <w:rsid w:val="003A2D19"/>
    <w:rsid w:val="003B3E81"/>
    <w:rsid w:val="003C6C74"/>
    <w:rsid w:val="003D1302"/>
    <w:rsid w:val="003D23D3"/>
    <w:rsid w:val="003D69DA"/>
    <w:rsid w:val="003E31BA"/>
    <w:rsid w:val="003E5CD8"/>
    <w:rsid w:val="003F0267"/>
    <w:rsid w:val="003F187E"/>
    <w:rsid w:val="003F72E1"/>
    <w:rsid w:val="003F78EA"/>
    <w:rsid w:val="004015B6"/>
    <w:rsid w:val="00405B08"/>
    <w:rsid w:val="00407868"/>
    <w:rsid w:val="00414952"/>
    <w:rsid w:val="00424811"/>
    <w:rsid w:val="004271C5"/>
    <w:rsid w:val="0043462A"/>
    <w:rsid w:val="00450366"/>
    <w:rsid w:val="004515DC"/>
    <w:rsid w:val="00456ACA"/>
    <w:rsid w:val="004576BA"/>
    <w:rsid w:val="00461669"/>
    <w:rsid w:val="00467F41"/>
    <w:rsid w:val="0047594A"/>
    <w:rsid w:val="00497DCB"/>
    <w:rsid w:val="004A1478"/>
    <w:rsid w:val="004A3DA4"/>
    <w:rsid w:val="004A6C38"/>
    <w:rsid w:val="004B224A"/>
    <w:rsid w:val="004C29C2"/>
    <w:rsid w:val="004C6211"/>
    <w:rsid w:val="004E2636"/>
    <w:rsid w:val="004E60C4"/>
    <w:rsid w:val="004E6351"/>
    <w:rsid w:val="004E7BA0"/>
    <w:rsid w:val="004F12E2"/>
    <w:rsid w:val="004F3633"/>
    <w:rsid w:val="00501AE2"/>
    <w:rsid w:val="00501C18"/>
    <w:rsid w:val="00504DD3"/>
    <w:rsid w:val="0050521C"/>
    <w:rsid w:val="00510A42"/>
    <w:rsid w:val="0051316E"/>
    <w:rsid w:val="005216D0"/>
    <w:rsid w:val="00523292"/>
    <w:rsid w:val="005266BE"/>
    <w:rsid w:val="005331F0"/>
    <w:rsid w:val="00540319"/>
    <w:rsid w:val="00544FFA"/>
    <w:rsid w:val="00546200"/>
    <w:rsid w:val="005477F2"/>
    <w:rsid w:val="0055043F"/>
    <w:rsid w:val="00557B4B"/>
    <w:rsid w:val="00563AC5"/>
    <w:rsid w:val="00572821"/>
    <w:rsid w:val="00573731"/>
    <w:rsid w:val="00576AE0"/>
    <w:rsid w:val="0058269E"/>
    <w:rsid w:val="0058655E"/>
    <w:rsid w:val="00591322"/>
    <w:rsid w:val="00592112"/>
    <w:rsid w:val="005B12E3"/>
    <w:rsid w:val="005B69E4"/>
    <w:rsid w:val="005B762A"/>
    <w:rsid w:val="005C35EA"/>
    <w:rsid w:val="005D0DF5"/>
    <w:rsid w:val="005D7EC0"/>
    <w:rsid w:val="005E3651"/>
    <w:rsid w:val="005E701E"/>
    <w:rsid w:val="005E75CE"/>
    <w:rsid w:val="005F1B9F"/>
    <w:rsid w:val="006008A0"/>
    <w:rsid w:val="00606698"/>
    <w:rsid w:val="00606BED"/>
    <w:rsid w:val="00607CCA"/>
    <w:rsid w:val="006177DC"/>
    <w:rsid w:val="00620AF9"/>
    <w:rsid w:val="00623335"/>
    <w:rsid w:val="0062562F"/>
    <w:rsid w:val="0062769C"/>
    <w:rsid w:val="00646F4A"/>
    <w:rsid w:val="00651CCA"/>
    <w:rsid w:val="00657DE2"/>
    <w:rsid w:val="006606D8"/>
    <w:rsid w:val="006626D2"/>
    <w:rsid w:val="00662ED3"/>
    <w:rsid w:val="00665C02"/>
    <w:rsid w:val="0066632D"/>
    <w:rsid w:val="00674D23"/>
    <w:rsid w:val="00680EED"/>
    <w:rsid w:val="006824F9"/>
    <w:rsid w:val="00685A8D"/>
    <w:rsid w:val="006A5B80"/>
    <w:rsid w:val="006A67F3"/>
    <w:rsid w:val="006A7F69"/>
    <w:rsid w:val="006B7156"/>
    <w:rsid w:val="006B7549"/>
    <w:rsid w:val="006C1E19"/>
    <w:rsid w:val="006C2EDA"/>
    <w:rsid w:val="006C6FD1"/>
    <w:rsid w:val="006D5C60"/>
    <w:rsid w:val="006D7320"/>
    <w:rsid w:val="006E30F5"/>
    <w:rsid w:val="006E4545"/>
    <w:rsid w:val="006E6791"/>
    <w:rsid w:val="006E7800"/>
    <w:rsid w:val="006F4D94"/>
    <w:rsid w:val="006F576F"/>
    <w:rsid w:val="007031AA"/>
    <w:rsid w:val="007105FE"/>
    <w:rsid w:val="00720CC7"/>
    <w:rsid w:val="007239CB"/>
    <w:rsid w:val="00723C3D"/>
    <w:rsid w:val="00727DFA"/>
    <w:rsid w:val="007324C4"/>
    <w:rsid w:val="00734BFA"/>
    <w:rsid w:val="007355B6"/>
    <w:rsid w:val="00735BAA"/>
    <w:rsid w:val="00741C48"/>
    <w:rsid w:val="00745D4A"/>
    <w:rsid w:val="00761E22"/>
    <w:rsid w:val="007660E3"/>
    <w:rsid w:val="00767780"/>
    <w:rsid w:val="00771901"/>
    <w:rsid w:val="00774D39"/>
    <w:rsid w:val="00777BC5"/>
    <w:rsid w:val="00781F97"/>
    <w:rsid w:val="00786A30"/>
    <w:rsid w:val="007B479F"/>
    <w:rsid w:val="007B5489"/>
    <w:rsid w:val="007B682F"/>
    <w:rsid w:val="007C2D4B"/>
    <w:rsid w:val="007C45F6"/>
    <w:rsid w:val="007D26CF"/>
    <w:rsid w:val="007D4FF6"/>
    <w:rsid w:val="007D61C5"/>
    <w:rsid w:val="007E4D2E"/>
    <w:rsid w:val="007F1C87"/>
    <w:rsid w:val="007F46A8"/>
    <w:rsid w:val="0080230D"/>
    <w:rsid w:val="00812494"/>
    <w:rsid w:val="00814968"/>
    <w:rsid w:val="00834776"/>
    <w:rsid w:val="00836141"/>
    <w:rsid w:val="008378D5"/>
    <w:rsid w:val="00845D53"/>
    <w:rsid w:val="00851846"/>
    <w:rsid w:val="0086073B"/>
    <w:rsid w:val="0086734D"/>
    <w:rsid w:val="00883A49"/>
    <w:rsid w:val="00892F58"/>
    <w:rsid w:val="0089649D"/>
    <w:rsid w:val="008965BC"/>
    <w:rsid w:val="008A7506"/>
    <w:rsid w:val="008B28CF"/>
    <w:rsid w:val="008B3C5F"/>
    <w:rsid w:val="008B71D9"/>
    <w:rsid w:val="008C28C6"/>
    <w:rsid w:val="008C5202"/>
    <w:rsid w:val="008C66D8"/>
    <w:rsid w:val="008C7189"/>
    <w:rsid w:val="008D48F9"/>
    <w:rsid w:val="008E2DF8"/>
    <w:rsid w:val="008E580B"/>
    <w:rsid w:val="008E5979"/>
    <w:rsid w:val="008E6385"/>
    <w:rsid w:val="008F01A3"/>
    <w:rsid w:val="0090255A"/>
    <w:rsid w:val="00902C38"/>
    <w:rsid w:val="00913500"/>
    <w:rsid w:val="00920789"/>
    <w:rsid w:val="00920D3A"/>
    <w:rsid w:val="00927E9E"/>
    <w:rsid w:val="00941C81"/>
    <w:rsid w:val="00946806"/>
    <w:rsid w:val="00951C04"/>
    <w:rsid w:val="00955633"/>
    <w:rsid w:val="009560A4"/>
    <w:rsid w:val="00956578"/>
    <w:rsid w:val="00971340"/>
    <w:rsid w:val="00976727"/>
    <w:rsid w:val="009A33F7"/>
    <w:rsid w:val="009B676F"/>
    <w:rsid w:val="009B69F9"/>
    <w:rsid w:val="009C709A"/>
    <w:rsid w:val="009D05AD"/>
    <w:rsid w:val="009D4C00"/>
    <w:rsid w:val="009E76C4"/>
    <w:rsid w:val="009F66FC"/>
    <w:rsid w:val="00A031BE"/>
    <w:rsid w:val="00A06353"/>
    <w:rsid w:val="00A07D46"/>
    <w:rsid w:val="00A120BB"/>
    <w:rsid w:val="00A13143"/>
    <w:rsid w:val="00A14C3A"/>
    <w:rsid w:val="00A237B7"/>
    <w:rsid w:val="00A2501E"/>
    <w:rsid w:val="00A4511C"/>
    <w:rsid w:val="00A535BB"/>
    <w:rsid w:val="00A60DEE"/>
    <w:rsid w:val="00A6128D"/>
    <w:rsid w:val="00A70193"/>
    <w:rsid w:val="00A703D0"/>
    <w:rsid w:val="00A7069A"/>
    <w:rsid w:val="00A7459B"/>
    <w:rsid w:val="00A77305"/>
    <w:rsid w:val="00A81CF7"/>
    <w:rsid w:val="00A82567"/>
    <w:rsid w:val="00A841AB"/>
    <w:rsid w:val="00A912A9"/>
    <w:rsid w:val="00AA04DA"/>
    <w:rsid w:val="00AA4E65"/>
    <w:rsid w:val="00AA51C1"/>
    <w:rsid w:val="00AB4618"/>
    <w:rsid w:val="00AB6487"/>
    <w:rsid w:val="00AB7762"/>
    <w:rsid w:val="00AC2487"/>
    <w:rsid w:val="00AC31F3"/>
    <w:rsid w:val="00AC4F7C"/>
    <w:rsid w:val="00AD5C0F"/>
    <w:rsid w:val="00AE6E3E"/>
    <w:rsid w:val="00AF3527"/>
    <w:rsid w:val="00AF7388"/>
    <w:rsid w:val="00B02B3B"/>
    <w:rsid w:val="00B031EA"/>
    <w:rsid w:val="00B03E97"/>
    <w:rsid w:val="00B158D1"/>
    <w:rsid w:val="00B2118B"/>
    <w:rsid w:val="00B244E8"/>
    <w:rsid w:val="00B2742C"/>
    <w:rsid w:val="00B36C5E"/>
    <w:rsid w:val="00B36DC6"/>
    <w:rsid w:val="00B37BEF"/>
    <w:rsid w:val="00B4104C"/>
    <w:rsid w:val="00B50C03"/>
    <w:rsid w:val="00B56651"/>
    <w:rsid w:val="00B66B50"/>
    <w:rsid w:val="00B676DC"/>
    <w:rsid w:val="00B757DA"/>
    <w:rsid w:val="00B76053"/>
    <w:rsid w:val="00B8060B"/>
    <w:rsid w:val="00B829B5"/>
    <w:rsid w:val="00B84297"/>
    <w:rsid w:val="00B8608E"/>
    <w:rsid w:val="00B93CFF"/>
    <w:rsid w:val="00B94B53"/>
    <w:rsid w:val="00B94F52"/>
    <w:rsid w:val="00BA0AFF"/>
    <w:rsid w:val="00BA1ACB"/>
    <w:rsid w:val="00BA76FD"/>
    <w:rsid w:val="00BB50D5"/>
    <w:rsid w:val="00BB522E"/>
    <w:rsid w:val="00BE6081"/>
    <w:rsid w:val="00BF47C7"/>
    <w:rsid w:val="00BF4E37"/>
    <w:rsid w:val="00C162ED"/>
    <w:rsid w:val="00C201DF"/>
    <w:rsid w:val="00C24469"/>
    <w:rsid w:val="00C25BC8"/>
    <w:rsid w:val="00C33D9B"/>
    <w:rsid w:val="00C45126"/>
    <w:rsid w:val="00C52D61"/>
    <w:rsid w:val="00C57CB4"/>
    <w:rsid w:val="00C64BA2"/>
    <w:rsid w:val="00C65A07"/>
    <w:rsid w:val="00C679FE"/>
    <w:rsid w:val="00C7654C"/>
    <w:rsid w:val="00C8384C"/>
    <w:rsid w:val="00C87140"/>
    <w:rsid w:val="00C947B1"/>
    <w:rsid w:val="00C95060"/>
    <w:rsid w:val="00C95F99"/>
    <w:rsid w:val="00CA511D"/>
    <w:rsid w:val="00CE7582"/>
    <w:rsid w:val="00CF2748"/>
    <w:rsid w:val="00CF3F7E"/>
    <w:rsid w:val="00CF4947"/>
    <w:rsid w:val="00D048A1"/>
    <w:rsid w:val="00D06528"/>
    <w:rsid w:val="00D11CA6"/>
    <w:rsid w:val="00D1212B"/>
    <w:rsid w:val="00D2467C"/>
    <w:rsid w:val="00D247A5"/>
    <w:rsid w:val="00D275C0"/>
    <w:rsid w:val="00D354D1"/>
    <w:rsid w:val="00D357D7"/>
    <w:rsid w:val="00D40388"/>
    <w:rsid w:val="00D4157E"/>
    <w:rsid w:val="00D47DEC"/>
    <w:rsid w:val="00D501C4"/>
    <w:rsid w:val="00D53C33"/>
    <w:rsid w:val="00D55B2D"/>
    <w:rsid w:val="00D6384B"/>
    <w:rsid w:val="00D63B4D"/>
    <w:rsid w:val="00D726A2"/>
    <w:rsid w:val="00D76568"/>
    <w:rsid w:val="00D803D3"/>
    <w:rsid w:val="00D84666"/>
    <w:rsid w:val="00D9756B"/>
    <w:rsid w:val="00DA4DA8"/>
    <w:rsid w:val="00DB4095"/>
    <w:rsid w:val="00DC74D9"/>
    <w:rsid w:val="00DD6F0E"/>
    <w:rsid w:val="00DE41C8"/>
    <w:rsid w:val="00DE67B1"/>
    <w:rsid w:val="00DF1A7E"/>
    <w:rsid w:val="00DF4B15"/>
    <w:rsid w:val="00DF6B03"/>
    <w:rsid w:val="00DF6BC3"/>
    <w:rsid w:val="00DF6C46"/>
    <w:rsid w:val="00DF6E4F"/>
    <w:rsid w:val="00E0301C"/>
    <w:rsid w:val="00E12F43"/>
    <w:rsid w:val="00E233B4"/>
    <w:rsid w:val="00E363CC"/>
    <w:rsid w:val="00E40CC6"/>
    <w:rsid w:val="00E40F59"/>
    <w:rsid w:val="00E423E0"/>
    <w:rsid w:val="00E458B8"/>
    <w:rsid w:val="00E46784"/>
    <w:rsid w:val="00E60AFE"/>
    <w:rsid w:val="00E63420"/>
    <w:rsid w:val="00E63B70"/>
    <w:rsid w:val="00E643F0"/>
    <w:rsid w:val="00E707BF"/>
    <w:rsid w:val="00E72512"/>
    <w:rsid w:val="00E86A0A"/>
    <w:rsid w:val="00EA1825"/>
    <w:rsid w:val="00EA7585"/>
    <w:rsid w:val="00EB6FB6"/>
    <w:rsid w:val="00EC24AE"/>
    <w:rsid w:val="00EC3B76"/>
    <w:rsid w:val="00EC668A"/>
    <w:rsid w:val="00ED2112"/>
    <w:rsid w:val="00ED38C5"/>
    <w:rsid w:val="00EE5DC6"/>
    <w:rsid w:val="00EF70D5"/>
    <w:rsid w:val="00F01368"/>
    <w:rsid w:val="00F067AB"/>
    <w:rsid w:val="00F068B7"/>
    <w:rsid w:val="00F12BED"/>
    <w:rsid w:val="00F213C8"/>
    <w:rsid w:val="00F277E1"/>
    <w:rsid w:val="00F400FB"/>
    <w:rsid w:val="00F44033"/>
    <w:rsid w:val="00F60EBE"/>
    <w:rsid w:val="00F63026"/>
    <w:rsid w:val="00F74175"/>
    <w:rsid w:val="00F76769"/>
    <w:rsid w:val="00F82BD5"/>
    <w:rsid w:val="00F86A0D"/>
    <w:rsid w:val="00F9311D"/>
    <w:rsid w:val="00FA0CA7"/>
    <w:rsid w:val="00FA17EA"/>
    <w:rsid w:val="00FA1C6A"/>
    <w:rsid w:val="00FA2C2A"/>
    <w:rsid w:val="00FA3EB6"/>
    <w:rsid w:val="00FA5CF2"/>
    <w:rsid w:val="00FA6E20"/>
    <w:rsid w:val="00FB588B"/>
    <w:rsid w:val="00FE58DE"/>
    <w:rsid w:val="00FE7C65"/>
    <w:rsid w:val="00FF3EE8"/>
    <w:rsid w:val="00FF41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8">
      <o:colormru v:ext="edit" colors="#6cf"/>
      <o:colormenu v:ext="edit" fillcolor="#6cf" strokecolor="none [3212]"/>
    </o:shapedefaults>
    <o:shapelayout v:ext="edit">
      <o:idmap v:ext="edit" data="1"/>
      <o:rules v:ext="edit">
        <o:r id="V:Rule10" type="connector" idref="#_x0000_s1043"/>
        <o:r id="V:Rule11" type="connector" idref="#_x0000_s1046"/>
        <o:r id="V:Rule12" type="connector" idref="#_x0000_s1042"/>
        <o:r id="V:Rule13" type="connector" idref="#_x0000_s1045"/>
        <o:r id="V:Rule14" type="connector" idref="#_x0000_s1040"/>
        <o:r id="V:Rule15" type="connector" idref="#_x0000_s1032"/>
        <o:r id="V:Rule16" type="connector" idref="#_x0000_s1047"/>
        <o:r id="V:Rule17" type="connector" idref="#_x0000_s1044"/>
        <o:r id="V:Rule18"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F1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0C03"/>
    <w:rPr>
      <w:color w:val="0000FF" w:themeColor="hyperlink"/>
      <w:u w:val="single"/>
    </w:rPr>
  </w:style>
  <w:style w:type="paragraph" w:customStyle="1" w:styleId="Default">
    <w:name w:val="Default"/>
    <w:rsid w:val="002F1660"/>
    <w:pPr>
      <w:autoSpaceDE w:val="0"/>
      <w:autoSpaceDN w:val="0"/>
      <w:adjustRightInd w:val="0"/>
      <w:spacing w:after="0" w:line="240" w:lineRule="auto"/>
    </w:pPr>
    <w:rPr>
      <w:rFonts w:ascii="Cambria" w:hAnsi="Cambria" w:cs="Cambria"/>
      <w:color w:val="000000"/>
      <w:sz w:val="24"/>
      <w:szCs w:val="24"/>
    </w:rPr>
  </w:style>
  <w:style w:type="character" w:customStyle="1" w:styleId="a">
    <w:name w:val="_"/>
    <w:basedOn w:val="DefaultParagraphFont"/>
    <w:rsid w:val="002F31AC"/>
  </w:style>
  <w:style w:type="character" w:customStyle="1" w:styleId="lsd">
    <w:name w:val="lsd"/>
    <w:basedOn w:val="DefaultParagraphFont"/>
    <w:rsid w:val="002F31AC"/>
  </w:style>
  <w:style w:type="character" w:customStyle="1" w:styleId="ls28">
    <w:name w:val="ls28"/>
    <w:basedOn w:val="DefaultParagraphFont"/>
    <w:rsid w:val="002F31AC"/>
  </w:style>
  <w:style w:type="character" w:customStyle="1" w:styleId="ls13">
    <w:name w:val="ls13"/>
    <w:basedOn w:val="DefaultParagraphFont"/>
    <w:rsid w:val="00920789"/>
  </w:style>
  <w:style w:type="character" w:customStyle="1" w:styleId="ls14">
    <w:name w:val="ls14"/>
    <w:basedOn w:val="DefaultParagraphFont"/>
    <w:rsid w:val="00920789"/>
  </w:style>
  <w:style w:type="paragraph" w:styleId="ListParagraph">
    <w:name w:val="List Paragraph"/>
    <w:basedOn w:val="Normal"/>
    <w:uiPriority w:val="34"/>
    <w:qFormat/>
    <w:rsid w:val="00373E29"/>
    <w:pPr>
      <w:ind w:left="720"/>
      <w:contextualSpacing/>
    </w:pPr>
  </w:style>
  <w:style w:type="character" w:customStyle="1" w:styleId="ls5">
    <w:name w:val="ls5"/>
    <w:basedOn w:val="DefaultParagraphFont"/>
    <w:rsid w:val="00373E29"/>
  </w:style>
  <w:style w:type="character" w:customStyle="1" w:styleId="ff8">
    <w:name w:val="ff8"/>
    <w:basedOn w:val="DefaultParagraphFont"/>
    <w:rsid w:val="00607CCA"/>
  </w:style>
  <w:style w:type="character" w:customStyle="1" w:styleId="ws2">
    <w:name w:val="ws2"/>
    <w:basedOn w:val="DefaultParagraphFont"/>
    <w:rsid w:val="00607CCA"/>
  </w:style>
  <w:style w:type="character" w:customStyle="1" w:styleId="ff7">
    <w:name w:val="ff7"/>
    <w:basedOn w:val="DefaultParagraphFont"/>
    <w:rsid w:val="00607CCA"/>
  </w:style>
  <w:style w:type="character" w:customStyle="1" w:styleId="ff5">
    <w:name w:val="ff5"/>
    <w:basedOn w:val="DefaultParagraphFont"/>
    <w:rsid w:val="00607CCA"/>
  </w:style>
  <w:style w:type="character" w:customStyle="1" w:styleId="fs3">
    <w:name w:val="fs3"/>
    <w:basedOn w:val="DefaultParagraphFont"/>
    <w:rsid w:val="00607CCA"/>
  </w:style>
  <w:style w:type="table" w:styleId="TableGrid">
    <w:name w:val="Table Grid"/>
    <w:basedOn w:val="TableNormal"/>
    <w:uiPriority w:val="59"/>
    <w:rsid w:val="00767780"/>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BB522E"/>
    <w:rPr>
      <w:i/>
      <w:iCs/>
    </w:rPr>
  </w:style>
  <w:style w:type="character" w:customStyle="1" w:styleId="ls3f">
    <w:name w:val="ls3f"/>
    <w:basedOn w:val="DefaultParagraphFont"/>
    <w:rsid w:val="0018108D"/>
  </w:style>
  <w:style w:type="character" w:customStyle="1" w:styleId="ff25">
    <w:name w:val="ff25"/>
    <w:basedOn w:val="DefaultParagraphFont"/>
    <w:rsid w:val="0018108D"/>
  </w:style>
  <w:style w:type="character" w:customStyle="1" w:styleId="ls8b">
    <w:name w:val="ls8b"/>
    <w:basedOn w:val="DefaultParagraphFont"/>
    <w:rsid w:val="0018108D"/>
  </w:style>
  <w:style w:type="character" w:customStyle="1" w:styleId="ws1c1">
    <w:name w:val="ws1c1"/>
    <w:basedOn w:val="DefaultParagraphFont"/>
    <w:rsid w:val="0018108D"/>
  </w:style>
  <w:style w:type="character" w:customStyle="1" w:styleId="ws1c3">
    <w:name w:val="ws1c3"/>
    <w:basedOn w:val="DefaultParagraphFont"/>
    <w:rsid w:val="0018108D"/>
  </w:style>
  <w:style w:type="character" w:customStyle="1" w:styleId="ff23">
    <w:name w:val="ff23"/>
    <w:basedOn w:val="DefaultParagraphFont"/>
    <w:rsid w:val="0018108D"/>
  </w:style>
  <w:style w:type="character" w:customStyle="1" w:styleId="ls8d">
    <w:name w:val="ls8d"/>
    <w:basedOn w:val="DefaultParagraphFont"/>
    <w:rsid w:val="0018108D"/>
  </w:style>
  <w:style w:type="character" w:customStyle="1" w:styleId="lsb">
    <w:name w:val="lsb"/>
    <w:basedOn w:val="DefaultParagraphFont"/>
    <w:rsid w:val="0018108D"/>
  </w:style>
  <w:style w:type="character" w:customStyle="1" w:styleId="ls31">
    <w:name w:val="ls31"/>
    <w:basedOn w:val="DefaultParagraphFont"/>
    <w:rsid w:val="0018108D"/>
  </w:style>
  <w:style w:type="character" w:customStyle="1" w:styleId="ws1cf">
    <w:name w:val="ws1cf"/>
    <w:basedOn w:val="DefaultParagraphFont"/>
    <w:rsid w:val="0018108D"/>
  </w:style>
  <w:style w:type="paragraph" w:styleId="BalloonText">
    <w:name w:val="Balloon Text"/>
    <w:basedOn w:val="Normal"/>
    <w:link w:val="BalloonTextChar"/>
    <w:uiPriority w:val="99"/>
    <w:semiHidden/>
    <w:unhideWhenUsed/>
    <w:rsid w:val="009468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806"/>
    <w:rPr>
      <w:rFonts w:ascii="Tahoma" w:hAnsi="Tahoma" w:cs="Tahoma"/>
      <w:sz w:val="16"/>
      <w:szCs w:val="16"/>
      <w:lang w:val="en-US"/>
    </w:rPr>
  </w:style>
  <w:style w:type="paragraph" w:styleId="NormalWeb">
    <w:name w:val="Normal (Web)"/>
    <w:basedOn w:val="Normal"/>
    <w:uiPriority w:val="99"/>
    <w:semiHidden/>
    <w:unhideWhenUsed/>
    <w:rsid w:val="00DC74D9"/>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named-content">
    <w:name w:val="named-content"/>
    <w:basedOn w:val="DefaultParagraphFont"/>
    <w:rsid w:val="00DC74D9"/>
  </w:style>
  <w:style w:type="character" w:customStyle="1" w:styleId="ref-label">
    <w:name w:val="ref-label"/>
    <w:basedOn w:val="DefaultParagraphFont"/>
    <w:rsid w:val="00C947B1"/>
  </w:style>
  <w:style w:type="character" w:customStyle="1" w:styleId="cit-auth">
    <w:name w:val="cit-auth"/>
    <w:basedOn w:val="DefaultParagraphFont"/>
    <w:rsid w:val="00C947B1"/>
  </w:style>
  <w:style w:type="character" w:customStyle="1" w:styleId="cit-name-surname">
    <w:name w:val="cit-name-surname"/>
    <w:basedOn w:val="DefaultParagraphFont"/>
    <w:rsid w:val="00C947B1"/>
  </w:style>
  <w:style w:type="character" w:customStyle="1" w:styleId="cit-name-given-names">
    <w:name w:val="cit-name-given-names"/>
    <w:basedOn w:val="DefaultParagraphFont"/>
    <w:rsid w:val="00C947B1"/>
  </w:style>
  <w:style w:type="character" w:styleId="HTMLCite">
    <w:name w:val="HTML Cite"/>
    <w:basedOn w:val="DefaultParagraphFont"/>
    <w:uiPriority w:val="99"/>
    <w:semiHidden/>
    <w:unhideWhenUsed/>
    <w:rsid w:val="00C947B1"/>
    <w:rPr>
      <w:i/>
      <w:iCs/>
    </w:rPr>
  </w:style>
  <w:style w:type="character" w:customStyle="1" w:styleId="cit-pub-date">
    <w:name w:val="cit-pub-date"/>
    <w:basedOn w:val="DefaultParagraphFont"/>
    <w:rsid w:val="00C947B1"/>
  </w:style>
  <w:style w:type="character" w:customStyle="1" w:styleId="cit-article-title">
    <w:name w:val="cit-article-title"/>
    <w:basedOn w:val="DefaultParagraphFont"/>
    <w:rsid w:val="00C947B1"/>
  </w:style>
  <w:style w:type="character" w:customStyle="1" w:styleId="cit-vol">
    <w:name w:val="cit-vol"/>
    <w:basedOn w:val="DefaultParagraphFont"/>
    <w:rsid w:val="00C947B1"/>
  </w:style>
  <w:style w:type="character" w:customStyle="1" w:styleId="cit-fpage">
    <w:name w:val="cit-fpage"/>
    <w:basedOn w:val="DefaultParagraphFont"/>
    <w:rsid w:val="00C947B1"/>
  </w:style>
  <w:style w:type="character" w:customStyle="1" w:styleId="cit-lpage">
    <w:name w:val="cit-lpage"/>
    <w:basedOn w:val="DefaultParagraphFont"/>
    <w:rsid w:val="00C947B1"/>
  </w:style>
  <w:style w:type="character" w:customStyle="1" w:styleId="cit-reflinks-abstract">
    <w:name w:val="cit-reflinks-abstract"/>
    <w:basedOn w:val="DefaultParagraphFont"/>
    <w:rsid w:val="00C947B1"/>
  </w:style>
  <w:style w:type="character" w:customStyle="1" w:styleId="cit-sep">
    <w:name w:val="cit-sep"/>
    <w:basedOn w:val="DefaultParagraphFont"/>
    <w:rsid w:val="00C947B1"/>
  </w:style>
  <w:style w:type="character" w:customStyle="1" w:styleId="cit-reflinks-full-text">
    <w:name w:val="cit-reflinks-full-text"/>
    <w:basedOn w:val="DefaultParagraphFont"/>
    <w:rsid w:val="00C947B1"/>
  </w:style>
  <w:style w:type="character" w:customStyle="1" w:styleId="free-full-text">
    <w:name w:val="free-full-text"/>
    <w:basedOn w:val="DefaultParagraphFont"/>
    <w:rsid w:val="00C947B1"/>
  </w:style>
  <w:style w:type="character" w:styleId="Strong">
    <w:name w:val="Strong"/>
    <w:basedOn w:val="DefaultParagraphFont"/>
    <w:uiPriority w:val="22"/>
    <w:qFormat/>
    <w:rsid w:val="00FF41FE"/>
    <w:rPr>
      <w:b/>
      <w:bCs/>
    </w:rPr>
  </w:style>
  <w:style w:type="character" w:styleId="FollowedHyperlink">
    <w:name w:val="FollowedHyperlink"/>
    <w:basedOn w:val="DefaultParagraphFont"/>
    <w:uiPriority w:val="99"/>
    <w:semiHidden/>
    <w:unhideWhenUsed/>
    <w:rsid w:val="00D63B4D"/>
    <w:rPr>
      <w:color w:val="800080" w:themeColor="followedHyperlink"/>
      <w:u w:val="single"/>
    </w:rPr>
  </w:style>
  <w:style w:type="paragraph" w:styleId="z-TopofForm">
    <w:name w:val="HTML Top of Form"/>
    <w:basedOn w:val="Normal"/>
    <w:next w:val="Normal"/>
    <w:link w:val="z-TopofFormChar"/>
    <w:hidden/>
    <w:uiPriority w:val="99"/>
    <w:semiHidden/>
    <w:unhideWhenUsed/>
    <w:rsid w:val="00C9506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95060"/>
    <w:rPr>
      <w:rFonts w:ascii="Arial" w:eastAsia="Times New Roman" w:hAnsi="Arial" w:cs="Arial"/>
      <w:vanish/>
      <w:sz w:val="16"/>
      <w:szCs w:val="16"/>
      <w:lang w:val="en-US"/>
    </w:rPr>
  </w:style>
</w:styles>
</file>

<file path=word/webSettings.xml><?xml version="1.0" encoding="utf-8"?>
<w:webSettings xmlns:r="http://schemas.openxmlformats.org/officeDocument/2006/relationships" xmlns:w="http://schemas.openxmlformats.org/wordprocessingml/2006/main">
  <w:divs>
    <w:div w:id="69084628">
      <w:bodyDiv w:val="1"/>
      <w:marLeft w:val="0"/>
      <w:marRight w:val="0"/>
      <w:marTop w:val="0"/>
      <w:marBottom w:val="0"/>
      <w:divBdr>
        <w:top w:val="none" w:sz="0" w:space="0" w:color="auto"/>
        <w:left w:val="none" w:sz="0" w:space="0" w:color="auto"/>
        <w:bottom w:val="none" w:sz="0" w:space="0" w:color="auto"/>
        <w:right w:val="none" w:sz="0" w:space="0" w:color="auto"/>
      </w:divBdr>
    </w:div>
    <w:div w:id="106824805">
      <w:bodyDiv w:val="1"/>
      <w:marLeft w:val="0"/>
      <w:marRight w:val="0"/>
      <w:marTop w:val="0"/>
      <w:marBottom w:val="0"/>
      <w:divBdr>
        <w:top w:val="none" w:sz="0" w:space="0" w:color="auto"/>
        <w:left w:val="none" w:sz="0" w:space="0" w:color="auto"/>
        <w:bottom w:val="none" w:sz="0" w:space="0" w:color="auto"/>
        <w:right w:val="none" w:sz="0" w:space="0" w:color="auto"/>
      </w:divBdr>
    </w:div>
    <w:div w:id="158891238">
      <w:bodyDiv w:val="1"/>
      <w:marLeft w:val="0"/>
      <w:marRight w:val="0"/>
      <w:marTop w:val="0"/>
      <w:marBottom w:val="0"/>
      <w:divBdr>
        <w:top w:val="none" w:sz="0" w:space="0" w:color="auto"/>
        <w:left w:val="none" w:sz="0" w:space="0" w:color="auto"/>
        <w:bottom w:val="none" w:sz="0" w:space="0" w:color="auto"/>
        <w:right w:val="none" w:sz="0" w:space="0" w:color="auto"/>
      </w:divBdr>
    </w:div>
    <w:div w:id="280959724">
      <w:bodyDiv w:val="1"/>
      <w:marLeft w:val="0"/>
      <w:marRight w:val="0"/>
      <w:marTop w:val="0"/>
      <w:marBottom w:val="0"/>
      <w:divBdr>
        <w:top w:val="none" w:sz="0" w:space="0" w:color="auto"/>
        <w:left w:val="none" w:sz="0" w:space="0" w:color="auto"/>
        <w:bottom w:val="none" w:sz="0" w:space="0" w:color="auto"/>
        <w:right w:val="none" w:sz="0" w:space="0" w:color="auto"/>
      </w:divBdr>
    </w:div>
    <w:div w:id="485902158">
      <w:bodyDiv w:val="1"/>
      <w:marLeft w:val="0"/>
      <w:marRight w:val="0"/>
      <w:marTop w:val="0"/>
      <w:marBottom w:val="0"/>
      <w:divBdr>
        <w:top w:val="none" w:sz="0" w:space="0" w:color="auto"/>
        <w:left w:val="none" w:sz="0" w:space="0" w:color="auto"/>
        <w:bottom w:val="none" w:sz="0" w:space="0" w:color="auto"/>
        <w:right w:val="none" w:sz="0" w:space="0" w:color="auto"/>
      </w:divBdr>
    </w:div>
    <w:div w:id="486753506">
      <w:bodyDiv w:val="1"/>
      <w:marLeft w:val="0"/>
      <w:marRight w:val="0"/>
      <w:marTop w:val="0"/>
      <w:marBottom w:val="0"/>
      <w:divBdr>
        <w:top w:val="none" w:sz="0" w:space="0" w:color="auto"/>
        <w:left w:val="none" w:sz="0" w:space="0" w:color="auto"/>
        <w:bottom w:val="none" w:sz="0" w:space="0" w:color="auto"/>
        <w:right w:val="none" w:sz="0" w:space="0" w:color="auto"/>
      </w:divBdr>
    </w:div>
    <w:div w:id="505898558">
      <w:bodyDiv w:val="1"/>
      <w:marLeft w:val="0"/>
      <w:marRight w:val="0"/>
      <w:marTop w:val="0"/>
      <w:marBottom w:val="0"/>
      <w:divBdr>
        <w:top w:val="none" w:sz="0" w:space="0" w:color="auto"/>
        <w:left w:val="none" w:sz="0" w:space="0" w:color="auto"/>
        <w:bottom w:val="none" w:sz="0" w:space="0" w:color="auto"/>
        <w:right w:val="none" w:sz="0" w:space="0" w:color="auto"/>
      </w:divBdr>
      <w:divsChild>
        <w:div w:id="100534634">
          <w:marLeft w:val="0"/>
          <w:marRight w:val="0"/>
          <w:marTop w:val="0"/>
          <w:marBottom w:val="0"/>
          <w:divBdr>
            <w:top w:val="single" w:sz="2" w:space="0" w:color="D9D9E3"/>
            <w:left w:val="single" w:sz="2" w:space="0" w:color="D9D9E3"/>
            <w:bottom w:val="single" w:sz="2" w:space="0" w:color="D9D9E3"/>
            <w:right w:val="single" w:sz="2" w:space="0" w:color="D9D9E3"/>
          </w:divBdr>
          <w:divsChild>
            <w:div w:id="160003424">
              <w:marLeft w:val="0"/>
              <w:marRight w:val="0"/>
              <w:marTop w:val="0"/>
              <w:marBottom w:val="0"/>
              <w:divBdr>
                <w:top w:val="single" w:sz="2" w:space="0" w:color="D9D9E3"/>
                <w:left w:val="single" w:sz="2" w:space="0" w:color="D9D9E3"/>
                <w:bottom w:val="single" w:sz="2" w:space="0" w:color="D9D9E3"/>
                <w:right w:val="single" w:sz="2" w:space="0" w:color="D9D9E3"/>
              </w:divBdr>
              <w:divsChild>
                <w:div w:id="1980530534">
                  <w:marLeft w:val="0"/>
                  <w:marRight w:val="0"/>
                  <w:marTop w:val="0"/>
                  <w:marBottom w:val="0"/>
                  <w:divBdr>
                    <w:top w:val="single" w:sz="2" w:space="0" w:color="D9D9E3"/>
                    <w:left w:val="single" w:sz="2" w:space="0" w:color="D9D9E3"/>
                    <w:bottom w:val="single" w:sz="2" w:space="0" w:color="D9D9E3"/>
                    <w:right w:val="single" w:sz="2" w:space="0" w:color="D9D9E3"/>
                  </w:divBdr>
                  <w:divsChild>
                    <w:div w:id="189346192">
                      <w:marLeft w:val="0"/>
                      <w:marRight w:val="0"/>
                      <w:marTop w:val="0"/>
                      <w:marBottom w:val="0"/>
                      <w:divBdr>
                        <w:top w:val="single" w:sz="2" w:space="0" w:color="D9D9E3"/>
                        <w:left w:val="single" w:sz="2" w:space="0" w:color="D9D9E3"/>
                        <w:bottom w:val="single" w:sz="2" w:space="0" w:color="D9D9E3"/>
                        <w:right w:val="single" w:sz="2" w:space="0" w:color="D9D9E3"/>
                      </w:divBdr>
                      <w:divsChild>
                        <w:div w:id="1114901905">
                          <w:marLeft w:val="0"/>
                          <w:marRight w:val="0"/>
                          <w:marTop w:val="0"/>
                          <w:marBottom w:val="0"/>
                          <w:divBdr>
                            <w:top w:val="single" w:sz="2" w:space="0" w:color="auto"/>
                            <w:left w:val="single" w:sz="2" w:space="0" w:color="auto"/>
                            <w:bottom w:val="single" w:sz="6" w:space="0" w:color="auto"/>
                            <w:right w:val="single" w:sz="2" w:space="0" w:color="auto"/>
                          </w:divBdr>
                          <w:divsChild>
                            <w:div w:id="840042979">
                              <w:marLeft w:val="0"/>
                              <w:marRight w:val="0"/>
                              <w:marTop w:val="100"/>
                              <w:marBottom w:val="100"/>
                              <w:divBdr>
                                <w:top w:val="single" w:sz="2" w:space="0" w:color="D9D9E3"/>
                                <w:left w:val="single" w:sz="2" w:space="0" w:color="D9D9E3"/>
                                <w:bottom w:val="single" w:sz="2" w:space="0" w:color="D9D9E3"/>
                                <w:right w:val="single" w:sz="2" w:space="0" w:color="D9D9E3"/>
                              </w:divBdr>
                              <w:divsChild>
                                <w:div w:id="15889024">
                                  <w:marLeft w:val="0"/>
                                  <w:marRight w:val="0"/>
                                  <w:marTop w:val="0"/>
                                  <w:marBottom w:val="0"/>
                                  <w:divBdr>
                                    <w:top w:val="single" w:sz="2" w:space="0" w:color="D9D9E3"/>
                                    <w:left w:val="single" w:sz="2" w:space="0" w:color="D9D9E3"/>
                                    <w:bottom w:val="single" w:sz="2" w:space="0" w:color="D9D9E3"/>
                                    <w:right w:val="single" w:sz="2" w:space="0" w:color="D9D9E3"/>
                                  </w:divBdr>
                                  <w:divsChild>
                                    <w:div w:id="2078438208">
                                      <w:marLeft w:val="0"/>
                                      <w:marRight w:val="0"/>
                                      <w:marTop w:val="0"/>
                                      <w:marBottom w:val="0"/>
                                      <w:divBdr>
                                        <w:top w:val="single" w:sz="2" w:space="0" w:color="D9D9E3"/>
                                        <w:left w:val="single" w:sz="2" w:space="0" w:color="D9D9E3"/>
                                        <w:bottom w:val="single" w:sz="2" w:space="0" w:color="D9D9E3"/>
                                        <w:right w:val="single" w:sz="2" w:space="0" w:color="D9D9E3"/>
                                      </w:divBdr>
                                      <w:divsChild>
                                        <w:div w:id="95563465">
                                          <w:marLeft w:val="0"/>
                                          <w:marRight w:val="0"/>
                                          <w:marTop w:val="0"/>
                                          <w:marBottom w:val="0"/>
                                          <w:divBdr>
                                            <w:top w:val="single" w:sz="2" w:space="0" w:color="D9D9E3"/>
                                            <w:left w:val="single" w:sz="2" w:space="0" w:color="D9D9E3"/>
                                            <w:bottom w:val="single" w:sz="2" w:space="0" w:color="D9D9E3"/>
                                            <w:right w:val="single" w:sz="2" w:space="0" w:color="D9D9E3"/>
                                          </w:divBdr>
                                          <w:divsChild>
                                            <w:div w:id="1627466828">
                                              <w:marLeft w:val="0"/>
                                              <w:marRight w:val="0"/>
                                              <w:marTop w:val="0"/>
                                              <w:marBottom w:val="0"/>
                                              <w:divBdr>
                                                <w:top w:val="single" w:sz="2" w:space="0" w:color="D9D9E3"/>
                                                <w:left w:val="single" w:sz="2" w:space="0" w:color="D9D9E3"/>
                                                <w:bottom w:val="single" w:sz="2" w:space="0" w:color="D9D9E3"/>
                                                <w:right w:val="single" w:sz="2" w:space="0" w:color="D9D9E3"/>
                                              </w:divBdr>
                                              <w:divsChild>
                                                <w:div w:id="863169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794906815">
          <w:marLeft w:val="0"/>
          <w:marRight w:val="0"/>
          <w:marTop w:val="0"/>
          <w:marBottom w:val="0"/>
          <w:divBdr>
            <w:top w:val="none" w:sz="0" w:space="0" w:color="auto"/>
            <w:left w:val="none" w:sz="0" w:space="0" w:color="auto"/>
            <w:bottom w:val="none" w:sz="0" w:space="0" w:color="auto"/>
            <w:right w:val="none" w:sz="0" w:space="0" w:color="auto"/>
          </w:divBdr>
        </w:div>
      </w:divsChild>
    </w:div>
    <w:div w:id="606699120">
      <w:bodyDiv w:val="1"/>
      <w:marLeft w:val="0"/>
      <w:marRight w:val="0"/>
      <w:marTop w:val="0"/>
      <w:marBottom w:val="0"/>
      <w:divBdr>
        <w:top w:val="none" w:sz="0" w:space="0" w:color="auto"/>
        <w:left w:val="none" w:sz="0" w:space="0" w:color="auto"/>
        <w:bottom w:val="none" w:sz="0" w:space="0" w:color="auto"/>
        <w:right w:val="none" w:sz="0" w:space="0" w:color="auto"/>
      </w:divBdr>
    </w:div>
    <w:div w:id="633488166">
      <w:bodyDiv w:val="1"/>
      <w:marLeft w:val="0"/>
      <w:marRight w:val="0"/>
      <w:marTop w:val="0"/>
      <w:marBottom w:val="0"/>
      <w:divBdr>
        <w:top w:val="none" w:sz="0" w:space="0" w:color="auto"/>
        <w:left w:val="none" w:sz="0" w:space="0" w:color="auto"/>
        <w:bottom w:val="none" w:sz="0" w:space="0" w:color="auto"/>
        <w:right w:val="none" w:sz="0" w:space="0" w:color="auto"/>
      </w:divBdr>
    </w:div>
    <w:div w:id="673189766">
      <w:bodyDiv w:val="1"/>
      <w:marLeft w:val="0"/>
      <w:marRight w:val="0"/>
      <w:marTop w:val="0"/>
      <w:marBottom w:val="0"/>
      <w:divBdr>
        <w:top w:val="none" w:sz="0" w:space="0" w:color="auto"/>
        <w:left w:val="none" w:sz="0" w:space="0" w:color="auto"/>
        <w:bottom w:val="none" w:sz="0" w:space="0" w:color="auto"/>
        <w:right w:val="none" w:sz="0" w:space="0" w:color="auto"/>
      </w:divBdr>
    </w:div>
    <w:div w:id="674770228">
      <w:bodyDiv w:val="1"/>
      <w:marLeft w:val="0"/>
      <w:marRight w:val="0"/>
      <w:marTop w:val="0"/>
      <w:marBottom w:val="0"/>
      <w:divBdr>
        <w:top w:val="none" w:sz="0" w:space="0" w:color="auto"/>
        <w:left w:val="none" w:sz="0" w:space="0" w:color="auto"/>
        <w:bottom w:val="none" w:sz="0" w:space="0" w:color="auto"/>
        <w:right w:val="none" w:sz="0" w:space="0" w:color="auto"/>
      </w:divBdr>
      <w:divsChild>
        <w:div w:id="1173883856">
          <w:marLeft w:val="0"/>
          <w:marRight w:val="0"/>
          <w:marTop w:val="0"/>
          <w:marBottom w:val="0"/>
          <w:divBdr>
            <w:top w:val="single" w:sz="2" w:space="0" w:color="auto"/>
            <w:left w:val="single" w:sz="2" w:space="0" w:color="auto"/>
            <w:bottom w:val="single" w:sz="6" w:space="0" w:color="auto"/>
            <w:right w:val="single" w:sz="2" w:space="0" w:color="auto"/>
          </w:divBdr>
          <w:divsChild>
            <w:div w:id="105472165">
              <w:marLeft w:val="0"/>
              <w:marRight w:val="0"/>
              <w:marTop w:val="100"/>
              <w:marBottom w:val="100"/>
              <w:divBdr>
                <w:top w:val="single" w:sz="2" w:space="0" w:color="D9D9E3"/>
                <w:left w:val="single" w:sz="2" w:space="0" w:color="D9D9E3"/>
                <w:bottom w:val="single" w:sz="2" w:space="0" w:color="D9D9E3"/>
                <w:right w:val="single" w:sz="2" w:space="0" w:color="D9D9E3"/>
              </w:divBdr>
              <w:divsChild>
                <w:div w:id="1904869423">
                  <w:marLeft w:val="0"/>
                  <w:marRight w:val="0"/>
                  <w:marTop w:val="0"/>
                  <w:marBottom w:val="0"/>
                  <w:divBdr>
                    <w:top w:val="single" w:sz="2" w:space="0" w:color="D9D9E3"/>
                    <w:left w:val="single" w:sz="2" w:space="0" w:color="D9D9E3"/>
                    <w:bottom w:val="single" w:sz="2" w:space="0" w:color="D9D9E3"/>
                    <w:right w:val="single" w:sz="2" w:space="0" w:color="D9D9E3"/>
                  </w:divBdr>
                  <w:divsChild>
                    <w:div w:id="1869949247">
                      <w:marLeft w:val="0"/>
                      <w:marRight w:val="0"/>
                      <w:marTop w:val="0"/>
                      <w:marBottom w:val="0"/>
                      <w:divBdr>
                        <w:top w:val="single" w:sz="2" w:space="0" w:color="D9D9E3"/>
                        <w:left w:val="single" w:sz="2" w:space="0" w:color="D9D9E3"/>
                        <w:bottom w:val="single" w:sz="2" w:space="0" w:color="D9D9E3"/>
                        <w:right w:val="single" w:sz="2" w:space="0" w:color="D9D9E3"/>
                      </w:divBdr>
                      <w:divsChild>
                        <w:div w:id="845747054">
                          <w:marLeft w:val="0"/>
                          <w:marRight w:val="0"/>
                          <w:marTop w:val="0"/>
                          <w:marBottom w:val="0"/>
                          <w:divBdr>
                            <w:top w:val="single" w:sz="2" w:space="0" w:color="D9D9E3"/>
                            <w:left w:val="single" w:sz="2" w:space="0" w:color="D9D9E3"/>
                            <w:bottom w:val="single" w:sz="2" w:space="0" w:color="D9D9E3"/>
                            <w:right w:val="single" w:sz="2" w:space="0" w:color="D9D9E3"/>
                          </w:divBdr>
                          <w:divsChild>
                            <w:div w:id="594897065">
                              <w:marLeft w:val="0"/>
                              <w:marRight w:val="0"/>
                              <w:marTop w:val="0"/>
                              <w:marBottom w:val="0"/>
                              <w:divBdr>
                                <w:top w:val="single" w:sz="2" w:space="0" w:color="D9D9E3"/>
                                <w:left w:val="single" w:sz="2" w:space="0" w:color="D9D9E3"/>
                                <w:bottom w:val="single" w:sz="2" w:space="0" w:color="D9D9E3"/>
                                <w:right w:val="single" w:sz="2" w:space="0" w:color="D9D9E3"/>
                              </w:divBdr>
                              <w:divsChild>
                                <w:div w:id="12697047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805004279">
      <w:bodyDiv w:val="1"/>
      <w:marLeft w:val="0"/>
      <w:marRight w:val="0"/>
      <w:marTop w:val="0"/>
      <w:marBottom w:val="0"/>
      <w:divBdr>
        <w:top w:val="none" w:sz="0" w:space="0" w:color="auto"/>
        <w:left w:val="none" w:sz="0" w:space="0" w:color="auto"/>
        <w:bottom w:val="none" w:sz="0" w:space="0" w:color="auto"/>
        <w:right w:val="none" w:sz="0" w:space="0" w:color="auto"/>
      </w:divBdr>
      <w:divsChild>
        <w:div w:id="1153981708">
          <w:marLeft w:val="0"/>
          <w:marRight w:val="0"/>
          <w:marTop w:val="0"/>
          <w:marBottom w:val="0"/>
          <w:divBdr>
            <w:top w:val="single" w:sz="2" w:space="0" w:color="auto"/>
            <w:left w:val="single" w:sz="2" w:space="0" w:color="auto"/>
            <w:bottom w:val="single" w:sz="6" w:space="0" w:color="auto"/>
            <w:right w:val="single" w:sz="2" w:space="0" w:color="auto"/>
          </w:divBdr>
          <w:divsChild>
            <w:div w:id="2089690446">
              <w:marLeft w:val="0"/>
              <w:marRight w:val="0"/>
              <w:marTop w:val="100"/>
              <w:marBottom w:val="100"/>
              <w:divBdr>
                <w:top w:val="single" w:sz="2" w:space="0" w:color="D9D9E3"/>
                <w:left w:val="single" w:sz="2" w:space="0" w:color="D9D9E3"/>
                <w:bottom w:val="single" w:sz="2" w:space="0" w:color="D9D9E3"/>
                <w:right w:val="single" w:sz="2" w:space="0" w:color="D9D9E3"/>
              </w:divBdr>
              <w:divsChild>
                <w:div w:id="2021277714">
                  <w:marLeft w:val="0"/>
                  <w:marRight w:val="0"/>
                  <w:marTop w:val="0"/>
                  <w:marBottom w:val="0"/>
                  <w:divBdr>
                    <w:top w:val="single" w:sz="2" w:space="0" w:color="D9D9E3"/>
                    <w:left w:val="single" w:sz="2" w:space="0" w:color="D9D9E3"/>
                    <w:bottom w:val="single" w:sz="2" w:space="0" w:color="D9D9E3"/>
                    <w:right w:val="single" w:sz="2" w:space="0" w:color="D9D9E3"/>
                  </w:divBdr>
                  <w:divsChild>
                    <w:div w:id="2132549080">
                      <w:marLeft w:val="0"/>
                      <w:marRight w:val="0"/>
                      <w:marTop w:val="0"/>
                      <w:marBottom w:val="0"/>
                      <w:divBdr>
                        <w:top w:val="single" w:sz="2" w:space="0" w:color="D9D9E3"/>
                        <w:left w:val="single" w:sz="2" w:space="0" w:color="D9D9E3"/>
                        <w:bottom w:val="single" w:sz="2" w:space="0" w:color="D9D9E3"/>
                        <w:right w:val="single" w:sz="2" w:space="0" w:color="D9D9E3"/>
                      </w:divBdr>
                      <w:divsChild>
                        <w:div w:id="391075019">
                          <w:marLeft w:val="0"/>
                          <w:marRight w:val="0"/>
                          <w:marTop w:val="0"/>
                          <w:marBottom w:val="0"/>
                          <w:divBdr>
                            <w:top w:val="single" w:sz="2" w:space="0" w:color="D9D9E3"/>
                            <w:left w:val="single" w:sz="2" w:space="0" w:color="D9D9E3"/>
                            <w:bottom w:val="single" w:sz="2" w:space="0" w:color="D9D9E3"/>
                            <w:right w:val="single" w:sz="2" w:space="0" w:color="D9D9E3"/>
                          </w:divBdr>
                          <w:divsChild>
                            <w:div w:id="1714570872">
                              <w:marLeft w:val="0"/>
                              <w:marRight w:val="0"/>
                              <w:marTop w:val="0"/>
                              <w:marBottom w:val="0"/>
                              <w:divBdr>
                                <w:top w:val="single" w:sz="2" w:space="0" w:color="D9D9E3"/>
                                <w:left w:val="single" w:sz="2" w:space="0" w:color="D9D9E3"/>
                                <w:bottom w:val="single" w:sz="2" w:space="0" w:color="D9D9E3"/>
                                <w:right w:val="single" w:sz="2" w:space="0" w:color="D9D9E3"/>
                              </w:divBdr>
                              <w:divsChild>
                                <w:div w:id="13277079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90933410">
      <w:bodyDiv w:val="1"/>
      <w:marLeft w:val="0"/>
      <w:marRight w:val="0"/>
      <w:marTop w:val="0"/>
      <w:marBottom w:val="0"/>
      <w:divBdr>
        <w:top w:val="none" w:sz="0" w:space="0" w:color="auto"/>
        <w:left w:val="none" w:sz="0" w:space="0" w:color="auto"/>
        <w:bottom w:val="none" w:sz="0" w:space="0" w:color="auto"/>
        <w:right w:val="none" w:sz="0" w:space="0" w:color="auto"/>
      </w:divBdr>
      <w:divsChild>
        <w:div w:id="812865330">
          <w:marLeft w:val="0"/>
          <w:marRight w:val="120"/>
          <w:marTop w:val="0"/>
          <w:marBottom w:val="0"/>
          <w:divBdr>
            <w:top w:val="none" w:sz="0" w:space="0" w:color="auto"/>
            <w:left w:val="none" w:sz="0" w:space="0" w:color="auto"/>
            <w:bottom w:val="none" w:sz="0" w:space="0" w:color="auto"/>
            <w:right w:val="none" w:sz="0" w:space="0" w:color="auto"/>
          </w:divBdr>
        </w:div>
      </w:divsChild>
    </w:div>
    <w:div w:id="1199315716">
      <w:bodyDiv w:val="1"/>
      <w:marLeft w:val="0"/>
      <w:marRight w:val="0"/>
      <w:marTop w:val="0"/>
      <w:marBottom w:val="0"/>
      <w:divBdr>
        <w:top w:val="none" w:sz="0" w:space="0" w:color="auto"/>
        <w:left w:val="none" w:sz="0" w:space="0" w:color="auto"/>
        <w:bottom w:val="none" w:sz="0" w:space="0" w:color="auto"/>
        <w:right w:val="none" w:sz="0" w:space="0" w:color="auto"/>
      </w:divBdr>
      <w:divsChild>
        <w:div w:id="1033192034">
          <w:marLeft w:val="0"/>
          <w:marRight w:val="0"/>
          <w:marTop w:val="0"/>
          <w:marBottom w:val="0"/>
          <w:divBdr>
            <w:top w:val="single" w:sz="2" w:space="0" w:color="auto"/>
            <w:left w:val="single" w:sz="2" w:space="0" w:color="auto"/>
            <w:bottom w:val="single" w:sz="6" w:space="0" w:color="auto"/>
            <w:right w:val="single" w:sz="2" w:space="0" w:color="auto"/>
          </w:divBdr>
          <w:divsChild>
            <w:div w:id="566765742">
              <w:marLeft w:val="0"/>
              <w:marRight w:val="0"/>
              <w:marTop w:val="100"/>
              <w:marBottom w:val="100"/>
              <w:divBdr>
                <w:top w:val="single" w:sz="2" w:space="0" w:color="D9D9E3"/>
                <w:left w:val="single" w:sz="2" w:space="0" w:color="D9D9E3"/>
                <w:bottom w:val="single" w:sz="2" w:space="0" w:color="D9D9E3"/>
                <w:right w:val="single" w:sz="2" w:space="0" w:color="D9D9E3"/>
              </w:divBdr>
              <w:divsChild>
                <w:div w:id="1646817562">
                  <w:marLeft w:val="0"/>
                  <w:marRight w:val="0"/>
                  <w:marTop w:val="0"/>
                  <w:marBottom w:val="0"/>
                  <w:divBdr>
                    <w:top w:val="single" w:sz="2" w:space="0" w:color="D9D9E3"/>
                    <w:left w:val="single" w:sz="2" w:space="0" w:color="D9D9E3"/>
                    <w:bottom w:val="single" w:sz="2" w:space="0" w:color="D9D9E3"/>
                    <w:right w:val="single" w:sz="2" w:space="0" w:color="D9D9E3"/>
                  </w:divBdr>
                  <w:divsChild>
                    <w:div w:id="401757793">
                      <w:marLeft w:val="0"/>
                      <w:marRight w:val="0"/>
                      <w:marTop w:val="0"/>
                      <w:marBottom w:val="0"/>
                      <w:divBdr>
                        <w:top w:val="single" w:sz="2" w:space="0" w:color="D9D9E3"/>
                        <w:left w:val="single" w:sz="2" w:space="0" w:color="D9D9E3"/>
                        <w:bottom w:val="single" w:sz="2" w:space="0" w:color="D9D9E3"/>
                        <w:right w:val="single" w:sz="2" w:space="0" w:color="D9D9E3"/>
                      </w:divBdr>
                      <w:divsChild>
                        <w:div w:id="1961178393">
                          <w:marLeft w:val="0"/>
                          <w:marRight w:val="0"/>
                          <w:marTop w:val="0"/>
                          <w:marBottom w:val="0"/>
                          <w:divBdr>
                            <w:top w:val="single" w:sz="2" w:space="0" w:color="D9D9E3"/>
                            <w:left w:val="single" w:sz="2" w:space="0" w:color="D9D9E3"/>
                            <w:bottom w:val="single" w:sz="2" w:space="0" w:color="D9D9E3"/>
                            <w:right w:val="single" w:sz="2" w:space="0" w:color="D9D9E3"/>
                          </w:divBdr>
                          <w:divsChild>
                            <w:div w:id="206570479">
                              <w:marLeft w:val="0"/>
                              <w:marRight w:val="0"/>
                              <w:marTop w:val="0"/>
                              <w:marBottom w:val="0"/>
                              <w:divBdr>
                                <w:top w:val="single" w:sz="2" w:space="0" w:color="D9D9E3"/>
                                <w:left w:val="single" w:sz="2" w:space="0" w:color="D9D9E3"/>
                                <w:bottom w:val="single" w:sz="2" w:space="0" w:color="D9D9E3"/>
                                <w:right w:val="single" w:sz="2" w:space="0" w:color="D9D9E3"/>
                              </w:divBdr>
                              <w:divsChild>
                                <w:div w:id="6482445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91326327">
      <w:bodyDiv w:val="1"/>
      <w:marLeft w:val="0"/>
      <w:marRight w:val="0"/>
      <w:marTop w:val="0"/>
      <w:marBottom w:val="0"/>
      <w:divBdr>
        <w:top w:val="none" w:sz="0" w:space="0" w:color="auto"/>
        <w:left w:val="none" w:sz="0" w:space="0" w:color="auto"/>
        <w:bottom w:val="none" w:sz="0" w:space="0" w:color="auto"/>
        <w:right w:val="none" w:sz="0" w:space="0" w:color="auto"/>
      </w:divBdr>
    </w:div>
    <w:div w:id="1321353391">
      <w:bodyDiv w:val="1"/>
      <w:marLeft w:val="0"/>
      <w:marRight w:val="0"/>
      <w:marTop w:val="0"/>
      <w:marBottom w:val="0"/>
      <w:divBdr>
        <w:top w:val="none" w:sz="0" w:space="0" w:color="auto"/>
        <w:left w:val="none" w:sz="0" w:space="0" w:color="auto"/>
        <w:bottom w:val="none" w:sz="0" w:space="0" w:color="auto"/>
        <w:right w:val="none" w:sz="0" w:space="0" w:color="auto"/>
      </w:divBdr>
      <w:divsChild>
        <w:div w:id="1216502292">
          <w:marLeft w:val="0"/>
          <w:marRight w:val="0"/>
          <w:marTop w:val="0"/>
          <w:marBottom w:val="0"/>
          <w:divBdr>
            <w:top w:val="single" w:sz="2" w:space="0" w:color="auto"/>
            <w:left w:val="single" w:sz="2" w:space="0" w:color="auto"/>
            <w:bottom w:val="single" w:sz="6" w:space="0" w:color="auto"/>
            <w:right w:val="single" w:sz="2" w:space="0" w:color="auto"/>
          </w:divBdr>
          <w:divsChild>
            <w:div w:id="957376674">
              <w:marLeft w:val="0"/>
              <w:marRight w:val="0"/>
              <w:marTop w:val="100"/>
              <w:marBottom w:val="100"/>
              <w:divBdr>
                <w:top w:val="single" w:sz="2" w:space="0" w:color="D9D9E3"/>
                <w:left w:val="single" w:sz="2" w:space="0" w:color="D9D9E3"/>
                <w:bottom w:val="single" w:sz="2" w:space="0" w:color="D9D9E3"/>
                <w:right w:val="single" w:sz="2" w:space="0" w:color="D9D9E3"/>
              </w:divBdr>
              <w:divsChild>
                <w:div w:id="1552111754">
                  <w:marLeft w:val="0"/>
                  <w:marRight w:val="0"/>
                  <w:marTop w:val="0"/>
                  <w:marBottom w:val="0"/>
                  <w:divBdr>
                    <w:top w:val="single" w:sz="2" w:space="0" w:color="D9D9E3"/>
                    <w:left w:val="single" w:sz="2" w:space="0" w:color="D9D9E3"/>
                    <w:bottom w:val="single" w:sz="2" w:space="0" w:color="D9D9E3"/>
                    <w:right w:val="single" w:sz="2" w:space="0" w:color="D9D9E3"/>
                  </w:divBdr>
                  <w:divsChild>
                    <w:div w:id="1335455984">
                      <w:marLeft w:val="0"/>
                      <w:marRight w:val="0"/>
                      <w:marTop w:val="0"/>
                      <w:marBottom w:val="0"/>
                      <w:divBdr>
                        <w:top w:val="single" w:sz="2" w:space="0" w:color="D9D9E3"/>
                        <w:left w:val="single" w:sz="2" w:space="0" w:color="D9D9E3"/>
                        <w:bottom w:val="single" w:sz="2" w:space="0" w:color="D9D9E3"/>
                        <w:right w:val="single" w:sz="2" w:space="0" w:color="D9D9E3"/>
                      </w:divBdr>
                      <w:divsChild>
                        <w:div w:id="663507345">
                          <w:marLeft w:val="0"/>
                          <w:marRight w:val="0"/>
                          <w:marTop w:val="0"/>
                          <w:marBottom w:val="0"/>
                          <w:divBdr>
                            <w:top w:val="single" w:sz="2" w:space="0" w:color="D9D9E3"/>
                            <w:left w:val="single" w:sz="2" w:space="0" w:color="D9D9E3"/>
                            <w:bottom w:val="single" w:sz="2" w:space="0" w:color="D9D9E3"/>
                            <w:right w:val="single" w:sz="2" w:space="0" w:color="D9D9E3"/>
                          </w:divBdr>
                          <w:divsChild>
                            <w:div w:id="1620603890">
                              <w:marLeft w:val="0"/>
                              <w:marRight w:val="0"/>
                              <w:marTop w:val="0"/>
                              <w:marBottom w:val="0"/>
                              <w:divBdr>
                                <w:top w:val="single" w:sz="2" w:space="0" w:color="D9D9E3"/>
                                <w:left w:val="single" w:sz="2" w:space="0" w:color="D9D9E3"/>
                                <w:bottom w:val="single" w:sz="2" w:space="0" w:color="D9D9E3"/>
                                <w:right w:val="single" w:sz="2" w:space="0" w:color="D9D9E3"/>
                              </w:divBdr>
                              <w:divsChild>
                                <w:div w:id="8701913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465390437">
      <w:bodyDiv w:val="1"/>
      <w:marLeft w:val="0"/>
      <w:marRight w:val="0"/>
      <w:marTop w:val="0"/>
      <w:marBottom w:val="0"/>
      <w:divBdr>
        <w:top w:val="none" w:sz="0" w:space="0" w:color="auto"/>
        <w:left w:val="none" w:sz="0" w:space="0" w:color="auto"/>
        <w:bottom w:val="none" w:sz="0" w:space="0" w:color="auto"/>
        <w:right w:val="none" w:sz="0" w:space="0" w:color="auto"/>
      </w:divBdr>
    </w:div>
    <w:div w:id="1669484372">
      <w:bodyDiv w:val="1"/>
      <w:marLeft w:val="0"/>
      <w:marRight w:val="0"/>
      <w:marTop w:val="0"/>
      <w:marBottom w:val="0"/>
      <w:divBdr>
        <w:top w:val="none" w:sz="0" w:space="0" w:color="auto"/>
        <w:left w:val="none" w:sz="0" w:space="0" w:color="auto"/>
        <w:bottom w:val="none" w:sz="0" w:space="0" w:color="auto"/>
        <w:right w:val="none" w:sz="0" w:space="0" w:color="auto"/>
      </w:divBdr>
      <w:divsChild>
        <w:div w:id="106239701">
          <w:marLeft w:val="0"/>
          <w:marRight w:val="0"/>
          <w:marTop w:val="0"/>
          <w:marBottom w:val="0"/>
          <w:divBdr>
            <w:top w:val="none" w:sz="0" w:space="0" w:color="auto"/>
            <w:left w:val="none" w:sz="0" w:space="0" w:color="auto"/>
            <w:bottom w:val="none" w:sz="0" w:space="0" w:color="auto"/>
            <w:right w:val="none" w:sz="0" w:space="0" w:color="auto"/>
          </w:divBdr>
          <w:divsChild>
            <w:div w:id="921333366">
              <w:marLeft w:val="0"/>
              <w:marRight w:val="120"/>
              <w:marTop w:val="0"/>
              <w:marBottom w:val="0"/>
              <w:divBdr>
                <w:top w:val="none" w:sz="0" w:space="0" w:color="auto"/>
                <w:left w:val="none" w:sz="0" w:space="0" w:color="auto"/>
                <w:bottom w:val="none" w:sz="0" w:space="0" w:color="auto"/>
                <w:right w:val="none" w:sz="0" w:space="0" w:color="auto"/>
              </w:divBdr>
            </w:div>
            <w:div w:id="1459032706">
              <w:marLeft w:val="0"/>
              <w:marRight w:val="0"/>
              <w:marTop w:val="0"/>
              <w:marBottom w:val="0"/>
              <w:divBdr>
                <w:top w:val="none" w:sz="0" w:space="0" w:color="auto"/>
                <w:left w:val="none" w:sz="0" w:space="0" w:color="auto"/>
                <w:bottom w:val="none" w:sz="0" w:space="0" w:color="auto"/>
                <w:right w:val="none" w:sz="0" w:space="0" w:color="auto"/>
              </w:divBdr>
            </w:div>
          </w:divsChild>
        </w:div>
        <w:div w:id="648753620">
          <w:marLeft w:val="0"/>
          <w:marRight w:val="0"/>
          <w:marTop w:val="0"/>
          <w:marBottom w:val="0"/>
          <w:divBdr>
            <w:top w:val="none" w:sz="0" w:space="0" w:color="auto"/>
            <w:left w:val="none" w:sz="0" w:space="0" w:color="auto"/>
            <w:bottom w:val="none" w:sz="0" w:space="0" w:color="auto"/>
            <w:right w:val="none" w:sz="0" w:space="0" w:color="auto"/>
          </w:divBdr>
          <w:divsChild>
            <w:div w:id="1924609468">
              <w:marLeft w:val="0"/>
              <w:marRight w:val="120"/>
              <w:marTop w:val="0"/>
              <w:marBottom w:val="0"/>
              <w:divBdr>
                <w:top w:val="none" w:sz="0" w:space="0" w:color="auto"/>
                <w:left w:val="none" w:sz="0" w:space="0" w:color="auto"/>
                <w:bottom w:val="none" w:sz="0" w:space="0" w:color="auto"/>
                <w:right w:val="none" w:sz="0" w:space="0" w:color="auto"/>
              </w:divBdr>
            </w:div>
            <w:div w:id="338314569">
              <w:marLeft w:val="0"/>
              <w:marRight w:val="0"/>
              <w:marTop w:val="0"/>
              <w:marBottom w:val="0"/>
              <w:divBdr>
                <w:top w:val="none" w:sz="0" w:space="0" w:color="auto"/>
                <w:left w:val="none" w:sz="0" w:space="0" w:color="auto"/>
                <w:bottom w:val="none" w:sz="0" w:space="0" w:color="auto"/>
                <w:right w:val="none" w:sz="0" w:space="0" w:color="auto"/>
              </w:divBdr>
            </w:div>
          </w:divsChild>
        </w:div>
        <w:div w:id="1161307777">
          <w:marLeft w:val="0"/>
          <w:marRight w:val="0"/>
          <w:marTop w:val="0"/>
          <w:marBottom w:val="0"/>
          <w:divBdr>
            <w:top w:val="none" w:sz="0" w:space="0" w:color="auto"/>
            <w:left w:val="none" w:sz="0" w:space="0" w:color="auto"/>
            <w:bottom w:val="none" w:sz="0" w:space="0" w:color="auto"/>
            <w:right w:val="none" w:sz="0" w:space="0" w:color="auto"/>
          </w:divBdr>
          <w:divsChild>
            <w:div w:id="650408681">
              <w:marLeft w:val="0"/>
              <w:marRight w:val="120"/>
              <w:marTop w:val="0"/>
              <w:marBottom w:val="0"/>
              <w:divBdr>
                <w:top w:val="none" w:sz="0" w:space="0" w:color="auto"/>
                <w:left w:val="none" w:sz="0" w:space="0" w:color="auto"/>
                <w:bottom w:val="none" w:sz="0" w:space="0" w:color="auto"/>
                <w:right w:val="none" w:sz="0" w:space="0" w:color="auto"/>
              </w:divBdr>
            </w:div>
            <w:div w:id="2018116300">
              <w:marLeft w:val="0"/>
              <w:marRight w:val="0"/>
              <w:marTop w:val="0"/>
              <w:marBottom w:val="0"/>
              <w:divBdr>
                <w:top w:val="none" w:sz="0" w:space="0" w:color="auto"/>
                <w:left w:val="none" w:sz="0" w:space="0" w:color="auto"/>
                <w:bottom w:val="none" w:sz="0" w:space="0" w:color="auto"/>
                <w:right w:val="none" w:sz="0" w:space="0" w:color="auto"/>
              </w:divBdr>
            </w:div>
          </w:divsChild>
        </w:div>
        <w:div w:id="650018687">
          <w:marLeft w:val="0"/>
          <w:marRight w:val="0"/>
          <w:marTop w:val="0"/>
          <w:marBottom w:val="0"/>
          <w:divBdr>
            <w:top w:val="none" w:sz="0" w:space="0" w:color="auto"/>
            <w:left w:val="none" w:sz="0" w:space="0" w:color="auto"/>
            <w:bottom w:val="none" w:sz="0" w:space="0" w:color="auto"/>
            <w:right w:val="none" w:sz="0" w:space="0" w:color="auto"/>
          </w:divBdr>
          <w:divsChild>
            <w:div w:id="1065378102">
              <w:marLeft w:val="0"/>
              <w:marRight w:val="120"/>
              <w:marTop w:val="0"/>
              <w:marBottom w:val="0"/>
              <w:divBdr>
                <w:top w:val="none" w:sz="0" w:space="0" w:color="auto"/>
                <w:left w:val="none" w:sz="0" w:space="0" w:color="auto"/>
                <w:bottom w:val="none" w:sz="0" w:space="0" w:color="auto"/>
                <w:right w:val="none" w:sz="0" w:space="0" w:color="auto"/>
              </w:divBdr>
            </w:div>
            <w:div w:id="194714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624829">
      <w:bodyDiv w:val="1"/>
      <w:marLeft w:val="0"/>
      <w:marRight w:val="0"/>
      <w:marTop w:val="0"/>
      <w:marBottom w:val="0"/>
      <w:divBdr>
        <w:top w:val="none" w:sz="0" w:space="0" w:color="auto"/>
        <w:left w:val="none" w:sz="0" w:space="0" w:color="auto"/>
        <w:bottom w:val="none" w:sz="0" w:space="0" w:color="auto"/>
        <w:right w:val="none" w:sz="0" w:space="0" w:color="auto"/>
      </w:divBdr>
    </w:div>
    <w:div w:id="195994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hdeep04@gmail.com" TargetMode="Externa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orrerponding%20Author%20" TargetMode="Externa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78013-7AEE-43E5-A12A-A298E0E35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7928</Words>
  <Characters>45196</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Sunshine</dc:creator>
  <cp:lastModifiedBy>admin</cp:lastModifiedBy>
  <cp:revision>2</cp:revision>
  <dcterms:created xsi:type="dcterms:W3CDTF">2023-10-19T07:11:00Z</dcterms:created>
  <dcterms:modified xsi:type="dcterms:W3CDTF">2023-10-19T07:11:00Z</dcterms:modified>
</cp:coreProperties>
</file>