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FEE4A" w14:textId="43A721A3" w:rsidR="000A6E31" w:rsidRDefault="000A6E31"/>
    <w:p w14:paraId="6F900720" w14:textId="4091522F" w:rsidR="00D76796" w:rsidRPr="00175704" w:rsidRDefault="00D76796" w:rsidP="00D76796">
      <w:pPr>
        <w:jc w:val="center"/>
        <w:rPr>
          <w:rFonts w:ascii="Times New Roman" w:hAnsi="Times New Roman" w:cs="Times New Roman"/>
          <w:sz w:val="32"/>
          <w:szCs w:val="32"/>
        </w:rPr>
      </w:pPr>
      <w:r w:rsidRPr="00175704">
        <w:rPr>
          <w:rFonts w:ascii="Times New Roman" w:hAnsi="Times New Roman" w:cs="Times New Roman"/>
          <w:sz w:val="32"/>
          <w:szCs w:val="32"/>
        </w:rPr>
        <w:t>Shirley L</w:t>
      </w:r>
      <w:r w:rsidR="00FE1EF2">
        <w:rPr>
          <w:rFonts w:ascii="Times New Roman" w:hAnsi="Times New Roman" w:cs="Times New Roman"/>
          <w:sz w:val="32"/>
          <w:szCs w:val="32"/>
        </w:rPr>
        <w:t xml:space="preserve">. </w:t>
      </w:r>
      <w:r w:rsidRPr="00175704">
        <w:rPr>
          <w:rFonts w:ascii="Times New Roman" w:hAnsi="Times New Roman" w:cs="Times New Roman"/>
          <w:sz w:val="32"/>
          <w:szCs w:val="32"/>
        </w:rPr>
        <w:t xml:space="preserve">Arora’s Novel </w:t>
      </w:r>
      <w:r w:rsidRPr="00175704">
        <w:rPr>
          <w:rFonts w:ascii="Times New Roman" w:hAnsi="Times New Roman" w:cs="Times New Roman"/>
          <w:i/>
          <w:iCs/>
          <w:sz w:val="32"/>
          <w:szCs w:val="32"/>
        </w:rPr>
        <w:t xml:space="preserve">What then, Raman? </w:t>
      </w:r>
      <w:r w:rsidRPr="00175704">
        <w:rPr>
          <w:rFonts w:ascii="Times New Roman" w:hAnsi="Times New Roman" w:cs="Times New Roman"/>
          <w:sz w:val="32"/>
          <w:szCs w:val="32"/>
        </w:rPr>
        <w:t>(</w:t>
      </w:r>
      <w:proofErr w:type="spellStart"/>
      <w:r w:rsidRPr="00175704">
        <w:rPr>
          <w:rFonts w:ascii="Times New Roman" w:hAnsi="Times New Roman" w:cs="Times New Roman"/>
          <w:sz w:val="32"/>
          <w:szCs w:val="32"/>
        </w:rPr>
        <w:t>Bettada</w:t>
      </w:r>
      <w:proofErr w:type="spellEnd"/>
      <w:r w:rsidRPr="00175704">
        <w:rPr>
          <w:rFonts w:ascii="Times New Roman" w:hAnsi="Times New Roman" w:cs="Times New Roman"/>
          <w:sz w:val="32"/>
          <w:szCs w:val="32"/>
        </w:rPr>
        <w:t xml:space="preserve"> </w:t>
      </w:r>
      <w:proofErr w:type="spellStart"/>
      <w:r w:rsidRPr="00175704">
        <w:rPr>
          <w:rFonts w:ascii="Times New Roman" w:hAnsi="Times New Roman" w:cs="Times New Roman"/>
          <w:sz w:val="32"/>
          <w:szCs w:val="32"/>
        </w:rPr>
        <w:t>Hoovu</w:t>
      </w:r>
      <w:proofErr w:type="spellEnd"/>
      <w:r w:rsidRPr="00175704">
        <w:rPr>
          <w:rFonts w:ascii="Times New Roman" w:hAnsi="Times New Roman" w:cs="Times New Roman"/>
          <w:sz w:val="32"/>
          <w:szCs w:val="32"/>
        </w:rPr>
        <w:t>)</w:t>
      </w:r>
    </w:p>
    <w:p w14:paraId="1859FAC2" w14:textId="352A5EC8" w:rsidR="00FE1EF2" w:rsidRPr="00691BBD" w:rsidRDefault="00C3696F" w:rsidP="00FE1EF2">
      <w:pPr>
        <w:jc w:val="both"/>
        <w:rPr>
          <w:rFonts w:ascii="Times New Roman" w:hAnsi="Times New Roman" w:cs="Times New Roman"/>
          <w:sz w:val="24"/>
          <w:szCs w:val="24"/>
        </w:rPr>
      </w:pPr>
      <w:r>
        <w:rPr>
          <w:rFonts w:ascii="Times New Roman" w:hAnsi="Times New Roman" w:cs="Times New Roman"/>
          <w:sz w:val="24"/>
          <w:szCs w:val="24"/>
        </w:rPr>
        <w:t>Indian anglophile who read literary works by Indian writers in English can relate to the culture and life described in English</w:t>
      </w:r>
      <w:r w:rsidR="0027185C">
        <w:rPr>
          <w:rFonts w:ascii="Times New Roman" w:hAnsi="Times New Roman" w:cs="Times New Roman"/>
          <w:sz w:val="24"/>
          <w:szCs w:val="24"/>
        </w:rPr>
        <w:t xml:space="preserve"> because of the </w:t>
      </w:r>
      <w:r w:rsidR="006B06B8">
        <w:rPr>
          <w:rFonts w:ascii="Times New Roman" w:hAnsi="Times New Roman" w:cs="Times New Roman"/>
          <w:sz w:val="24"/>
          <w:szCs w:val="24"/>
        </w:rPr>
        <w:t>indigenous</w:t>
      </w:r>
      <w:r w:rsidR="0027185C">
        <w:rPr>
          <w:rFonts w:ascii="Times New Roman" w:hAnsi="Times New Roman" w:cs="Times New Roman"/>
          <w:sz w:val="24"/>
          <w:szCs w:val="24"/>
        </w:rPr>
        <w:t xml:space="preserve"> picture portrayed by them</w:t>
      </w:r>
      <w:r w:rsidR="006B06B8">
        <w:rPr>
          <w:rFonts w:ascii="Times New Roman" w:hAnsi="Times New Roman" w:cs="Times New Roman"/>
          <w:sz w:val="24"/>
          <w:szCs w:val="24"/>
        </w:rPr>
        <w:t xml:space="preserve"> in their works</w:t>
      </w:r>
      <w:r w:rsidR="0027185C">
        <w:rPr>
          <w:rFonts w:ascii="Times New Roman" w:hAnsi="Times New Roman" w:cs="Times New Roman"/>
          <w:sz w:val="24"/>
          <w:szCs w:val="24"/>
        </w:rPr>
        <w:t xml:space="preserve">. But there are many </w:t>
      </w:r>
      <w:r w:rsidR="00FE1EF2" w:rsidRPr="00C21F98">
        <w:rPr>
          <w:rFonts w:ascii="Times New Roman" w:hAnsi="Times New Roman" w:cs="Times New Roman"/>
          <w:sz w:val="24"/>
          <w:szCs w:val="24"/>
        </w:rPr>
        <w:t>foreign authors</w:t>
      </w:r>
      <w:r w:rsidR="00201B51">
        <w:rPr>
          <w:rFonts w:ascii="Times New Roman" w:hAnsi="Times New Roman" w:cs="Times New Roman"/>
          <w:sz w:val="24"/>
          <w:szCs w:val="24"/>
        </w:rPr>
        <w:t xml:space="preserve"> who </w:t>
      </w:r>
      <w:r w:rsidR="00FE1EF2" w:rsidRPr="00C21F98">
        <w:rPr>
          <w:rFonts w:ascii="Times New Roman" w:hAnsi="Times New Roman" w:cs="Times New Roman"/>
          <w:sz w:val="24"/>
          <w:szCs w:val="24"/>
        </w:rPr>
        <w:t xml:space="preserve">have visited India originally for leisure or to write about it; nevertheless, after falling in love with the country, many of them </w:t>
      </w:r>
      <w:r w:rsidR="00201B51">
        <w:rPr>
          <w:rFonts w:ascii="Times New Roman" w:hAnsi="Times New Roman" w:cs="Times New Roman"/>
          <w:sz w:val="24"/>
          <w:szCs w:val="24"/>
        </w:rPr>
        <w:t>d</w:t>
      </w:r>
      <w:r w:rsidR="00FE1EF2" w:rsidRPr="00C21F98">
        <w:rPr>
          <w:rFonts w:ascii="Times New Roman" w:hAnsi="Times New Roman" w:cs="Times New Roman"/>
          <w:sz w:val="24"/>
          <w:szCs w:val="24"/>
        </w:rPr>
        <w:t>ecided to stay permanently. Their writing sheds light on a part of India that we frequently ignore because it seems ordinary. You will be able to see India differently and get a peek of India at different points in its history thanks to these novels by foreign authors</w:t>
      </w:r>
      <w:r w:rsidR="00FE1EF2">
        <w:rPr>
          <w:rFonts w:ascii="Times New Roman" w:hAnsi="Times New Roman" w:cs="Times New Roman"/>
          <w:sz w:val="24"/>
          <w:szCs w:val="24"/>
        </w:rPr>
        <w:t xml:space="preserve"> like Ruskin Bond’s </w:t>
      </w:r>
      <w:r w:rsidR="00FE1EF2">
        <w:rPr>
          <w:rFonts w:ascii="Times New Roman" w:hAnsi="Times New Roman" w:cs="Times New Roman"/>
          <w:i/>
          <w:iCs/>
          <w:sz w:val="24"/>
          <w:szCs w:val="24"/>
        </w:rPr>
        <w:t>The Room on the Roof</w:t>
      </w:r>
      <w:r w:rsidR="00FE1EF2">
        <w:rPr>
          <w:rFonts w:ascii="Times New Roman" w:hAnsi="Times New Roman" w:cs="Times New Roman"/>
          <w:sz w:val="24"/>
          <w:szCs w:val="24"/>
        </w:rPr>
        <w:t xml:space="preserve">, Gregory David Roberts’ </w:t>
      </w:r>
      <w:proofErr w:type="spellStart"/>
      <w:r w:rsidR="00FE1EF2">
        <w:rPr>
          <w:rFonts w:ascii="Times New Roman" w:hAnsi="Times New Roman" w:cs="Times New Roman"/>
          <w:i/>
          <w:iCs/>
          <w:sz w:val="24"/>
          <w:szCs w:val="24"/>
        </w:rPr>
        <w:t>Shantaram</w:t>
      </w:r>
      <w:proofErr w:type="spellEnd"/>
      <w:r w:rsidR="00FE1EF2">
        <w:rPr>
          <w:rFonts w:ascii="Times New Roman" w:hAnsi="Times New Roman" w:cs="Times New Roman"/>
          <w:i/>
          <w:iCs/>
          <w:sz w:val="24"/>
          <w:szCs w:val="24"/>
        </w:rPr>
        <w:t xml:space="preserve">, </w:t>
      </w:r>
      <w:r w:rsidR="00FE1EF2">
        <w:rPr>
          <w:rFonts w:ascii="Times New Roman" w:hAnsi="Times New Roman" w:cs="Times New Roman"/>
          <w:sz w:val="24"/>
          <w:szCs w:val="24"/>
        </w:rPr>
        <w:t xml:space="preserve">Ruth Prawer Jhabvala’s </w:t>
      </w:r>
      <w:r w:rsidR="00FE1EF2">
        <w:rPr>
          <w:rFonts w:ascii="Times New Roman" w:hAnsi="Times New Roman" w:cs="Times New Roman"/>
          <w:i/>
          <w:iCs/>
          <w:sz w:val="24"/>
          <w:szCs w:val="24"/>
        </w:rPr>
        <w:t>Heat and Dust</w:t>
      </w:r>
      <w:r w:rsidR="00210F3E">
        <w:rPr>
          <w:rFonts w:ascii="Times New Roman" w:hAnsi="Times New Roman" w:cs="Times New Roman"/>
          <w:i/>
          <w:iCs/>
          <w:sz w:val="24"/>
          <w:szCs w:val="24"/>
        </w:rPr>
        <w:t xml:space="preserve">; </w:t>
      </w:r>
      <w:r w:rsidR="00210F3E" w:rsidRPr="00210F3E">
        <w:rPr>
          <w:rFonts w:ascii="Times New Roman" w:hAnsi="Times New Roman" w:cs="Times New Roman"/>
          <w:i/>
          <w:iCs/>
          <w:sz w:val="24"/>
          <w:szCs w:val="24"/>
        </w:rPr>
        <w:t>Out of India</w:t>
      </w:r>
      <w:r w:rsidR="00FE1EF2">
        <w:rPr>
          <w:rFonts w:ascii="Times New Roman" w:hAnsi="Times New Roman" w:cs="Times New Roman"/>
          <w:i/>
          <w:iCs/>
          <w:sz w:val="24"/>
          <w:szCs w:val="24"/>
        </w:rPr>
        <w:t xml:space="preserve">, </w:t>
      </w:r>
      <w:r w:rsidR="00FE1EF2">
        <w:rPr>
          <w:rFonts w:ascii="Times New Roman" w:hAnsi="Times New Roman" w:cs="Times New Roman"/>
          <w:sz w:val="24"/>
          <w:szCs w:val="24"/>
        </w:rPr>
        <w:t xml:space="preserve">Taslima Nasrin’s </w:t>
      </w:r>
      <w:r w:rsidR="00FE1EF2">
        <w:rPr>
          <w:rFonts w:ascii="Times New Roman" w:hAnsi="Times New Roman" w:cs="Times New Roman"/>
          <w:i/>
          <w:iCs/>
          <w:sz w:val="24"/>
          <w:szCs w:val="24"/>
        </w:rPr>
        <w:t xml:space="preserve">Lajja, </w:t>
      </w:r>
      <w:r w:rsidR="00FE1EF2">
        <w:rPr>
          <w:rFonts w:ascii="Times New Roman" w:hAnsi="Times New Roman" w:cs="Times New Roman"/>
          <w:sz w:val="24"/>
          <w:szCs w:val="24"/>
        </w:rPr>
        <w:t xml:space="preserve">Sam Miller’s </w:t>
      </w:r>
      <w:r w:rsidR="00FE1EF2">
        <w:rPr>
          <w:rFonts w:ascii="Times New Roman" w:hAnsi="Times New Roman" w:cs="Times New Roman"/>
          <w:i/>
          <w:iCs/>
          <w:sz w:val="24"/>
          <w:szCs w:val="24"/>
        </w:rPr>
        <w:t xml:space="preserve">A Strange Kind of Paradise: India Through Foreign Eyes, </w:t>
      </w:r>
      <w:r w:rsidR="00FE1EF2">
        <w:rPr>
          <w:rFonts w:ascii="Times New Roman" w:hAnsi="Times New Roman" w:cs="Times New Roman"/>
          <w:sz w:val="24"/>
          <w:szCs w:val="24"/>
        </w:rPr>
        <w:t xml:space="preserve">Francoise Gautier’s </w:t>
      </w:r>
      <w:r w:rsidR="00FE1EF2">
        <w:rPr>
          <w:rFonts w:ascii="Times New Roman" w:hAnsi="Times New Roman" w:cs="Times New Roman"/>
          <w:i/>
          <w:iCs/>
          <w:sz w:val="24"/>
          <w:szCs w:val="24"/>
        </w:rPr>
        <w:t xml:space="preserve">A History of India as it Happened: Not as it Has Been Written, </w:t>
      </w:r>
      <w:r w:rsidR="00FE1EF2">
        <w:rPr>
          <w:rFonts w:ascii="Times New Roman" w:hAnsi="Times New Roman" w:cs="Times New Roman"/>
          <w:sz w:val="24"/>
          <w:szCs w:val="24"/>
        </w:rPr>
        <w:t xml:space="preserve">Rudyard Kipling’s </w:t>
      </w:r>
      <w:r w:rsidR="00FE1EF2">
        <w:rPr>
          <w:rFonts w:ascii="Times New Roman" w:hAnsi="Times New Roman" w:cs="Times New Roman"/>
          <w:i/>
          <w:iCs/>
          <w:sz w:val="24"/>
          <w:szCs w:val="24"/>
        </w:rPr>
        <w:t>The Jungle Book</w:t>
      </w:r>
      <w:r w:rsidR="00E54A56">
        <w:rPr>
          <w:rFonts w:ascii="Times New Roman" w:hAnsi="Times New Roman" w:cs="Times New Roman"/>
          <w:i/>
          <w:iCs/>
          <w:sz w:val="24"/>
          <w:szCs w:val="24"/>
        </w:rPr>
        <w:t xml:space="preserve"> and Kim</w:t>
      </w:r>
      <w:r w:rsidR="00FE1EF2">
        <w:rPr>
          <w:rFonts w:ascii="Times New Roman" w:hAnsi="Times New Roman" w:cs="Times New Roman"/>
          <w:i/>
          <w:iCs/>
          <w:sz w:val="24"/>
          <w:szCs w:val="24"/>
        </w:rPr>
        <w:t xml:space="preserve">, </w:t>
      </w:r>
      <w:r w:rsidR="00FE1EF2">
        <w:rPr>
          <w:rFonts w:ascii="Times New Roman" w:hAnsi="Times New Roman" w:cs="Times New Roman"/>
          <w:sz w:val="24"/>
          <w:szCs w:val="24"/>
        </w:rPr>
        <w:t xml:space="preserve">William Dalrymple’s </w:t>
      </w:r>
      <w:r w:rsidR="00FE1EF2">
        <w:rPr>
          <w:rFonts w:ascii="Times New Roman" w:hAnsi="Times New Roman" w:cs="Times New Roman"/>
          <w:i/>
          <w:iCs/>
          <w:sz w:val="24"/>
          <w:szCs w:val="24"/>
        </w:rPr>
        <w:t xml:space="preserve">City of Djinns, </w:t>
      </w:r>
      <w:r w:rsidR="00FE1EF2">
        <w:rPr>
          <w:rFonts w:ascii="Times New Roman" w:hAnsi="Times New Roman" w:cs="Times New Roman"/>
          <w:sz w:val="24"/>
          <w:szCs w:val="24"/>
        </w:rPr>
        <w:t xml:space="preserve">Mark Tully’s </w:t>
      </w:r>
      <w:r w:rsidR="00FE1EF2">
        <w:rPr>
          <w:rFonts w:ascii="Times New Roman" w:hAnsi="Times New Roman" w:cs="Times New Roman"/>
          <w:i/>
          <w:iCs/>
          <w:sz w:val="24"/>
          <w:szCs w:val="24"/>
        </w:rPr>
        <w:t>Upcountry Tales: Once Upon a Time in the Heart of India</w:t>
      </w:r>
      <w:r w:rsidR="00210F3E">
        <w:rPr>
          <w:rFonts w:ascii="Times New Roman" w:hAnsi="Times New Roman" w:cs="Times New Roman"/>
          <w:i/>
          <w:iCs/>
          <w:sz w:val="24"/>
          <w:szCs w:val="24"/>
        </w:rPr>
        <w:t>; India’s Unending Journey</w:t>
      </w:r>
      <w:r w:rsidR="00FE1EF2">
        <w:rPr>
          <w:rFonts w:ascii="Times New Roman" w:hAnsi="Times New Roman" w:cs="Times New Roman"/>
          <w:i/>
          <w:iCs/>
          <w:sz w:val="24"/>
          <w:szCs w:val="24"/>
        </w:rPr>
        <w:t xml:space="preserve">, </w:t>
      </w:r>
      <w:r w:rsidR="00FE1EF2">
        <w:rPr>
          <w:rFonts w:ascii="Times New Roman" w:hAnsi="Times New Roman" w:cs="Times New Roman"/>
          <w:sz w:val="24"/>
          <w:szCs w:val="24"/>
        </w:rPr>
        <w:t xml:space="preserve">Tom Alter’s </w:t>
      </w:r>
      <w:r w:rsidR="00FE1EF2">
        <w:rPr>
          <w:rFonts w:ascii="Times New Roman" w:hAnsi="Times New Roman" w:cs="Times New Roman"/>
          <w:i/>
          <w:iCs/>
          <w:sz w:val="24"/>
          <w:szCs w:val="24"/>
        </w:rPr>
        <w:t xml:space="preserve">The Longest Race. </w:t>
      </w:r>
      <w:r w:rsidR="00FE1EF2">
        <w:rPr>
          <w:rFonts w:ascii="Times New Roman" w:hAnsi="Times New Roman" w:cs="Times New Roman"/>
          <w:sz w:val="24"/>
          <w:szCs w:val="24"/>
        </w:rPr>
        <w:t xml:space="preserve">Herman Hesse’s </w:t>
      </w:r>
      <w:r w:rsidR="00FE1EF2">
        <w:rPr>
          <w:rFonts w:ascii="Times New Roman" w:hAnsi="Times New Roman" w:cs="Times New Roman"/>
          <w:i/>
          <w:iCs/>
          <w:sz w:val="24"/>
          <w:szCs w:val="24"/>
        </w:rPr>
        <w:t xml:space="preserve">Siddhartha, </w:t>
      </w:r>
      <w:r w:rsidR="00FE1EF2">
        <w:rPr>
          <w:rFonts w:ascii="Times New Roman" w:hAnsi="Times New Roman" w:cs="Times New Roman"/>
          <w:sz w:val="24"/>
          <w:szCs w:val="24"/>
        </w:rPr>
        <w:t xml:space="preserve">E M Forster’s </w:t>
      </w:r>
      <w:r w:rsidR="00FE1EF2">
        <w:rPr>
          <w:rFonts w:ascii="Times New Roman" w:hAnsi="Times New Roman" w:cs="Times New Roman"/>
          <w:i/>
          <w:iCs/>
          <w:sz w:val="24"/>
          <w:szCs w:val="24"/>
        </w:rPr>
        <w:t xml:space="preserve">A Passage to India, </w:t>
      </w:r>
      <w:r w:rsidR="00FE1EF2">
        <w:rPr>
          <w:rFonts w:ascii="Times New Roman" w:hAnsi="Times New Roman" w:cs="Times New Roman"/>
          <w:sz w:val="24"/>
          <w:szCs w:val="24"/>
        </w:rPr>
        <w:t xml:space="preserve">Stratton Hawley’s </w:t>
      </w:r>
      <w:r w:rsidR="00FE1EF2">
        <w:rPr>
          <w:rFonts w:ascii="Times New Roman" w:hAnsi="Times New Roman" w:cs="Times New Roman"/>
          <w:i/>
          <w:iCs/>
          <w:sz w:val="24"/>
          <w:szCs w:val="24"/>
        </w:rPr>
        <w:t>A Storm of Songs</w:t>
      </w:r>
      <w:r w:rsidR="00E54A56">
        <w:rPr>
          <w:rFonts w:ascii="Times New Roman" w:hAnsi="Times New Roman" w:cs="Times New Roman"/>
          <w:sz w:val="24"/>
          <w:szCs w:val="24"/>
        </w:rPr>
        <w:t xml:space="preserve">, Roberto </w:t>
      </w:r>
      <w:proofErr w:type="spellStart"/>
      <w:r w:rsidR="00E54A56">
        <w:rPr>
          <w:rFonts w:ascii="Times New Roman" w:hAnsi="Times New Roman" w:cs="Times New Roman"/>
          <w:sz w:val="24"/>
          <w:szCs w:val="24"/>
        </w:rPr>
        <w:t>Calasso’s</w:t>
      </w:r>
      <w:proofErr w:type="spellEnd"/>
      <w:r w:rsidR="00E54A56">
        <w:rPr>
          <w:rFonts w:ascii="Times New Roman" w:hAnsi="Times New Roman" w:cs="Times New Roman"/>
          <w:sz w:val="24"/>
          <w:szCs w:val="24"/>
        </w:rPr>
        <w:t xml:space="preserve"> </w:t>
      </w:r>
      <w:r w:rsidR="00E54A56">
        <w:rPr>
          <w:rFonts w:ascii="Times New Roman" w:hAnsi="Times New Roman" w:cs="Times New Roman"/>
          <w:i/>
          <w:iCs/>
          <w:sz w:val="24"/>
          <w:szCs w:val="24"/>
        </w:rPr>
        <w:t xml:space="preserve">Ka, </w:t>
      </w:r>
      <w:r w:rsidR="00E54A56">
        <w:rPr>
          <w:rFonts w:ascii="Times New Roman" w:hAnsi="Times New Roman" w:cs="Times New Roman"/>
          <w:sz w:val="24"/>
          <w:szCs w:val="24"/>
        </w:rPr>
        <w:t xml:space="preserve">Mark Tully’s </w:t>
      </w:r>
      <w:r w:rsidR="00E54A56">
        <w:rPr>
          <w:rFonts w:ascii="Times New Roman" w:hAnsi="Times New Roman" w:cs="Times New Roman"/>
          <w:i/>
          <w:iCs/>
          <w:sz w:val="24"/>
          <w:szCs w:val="24"/>
        </w:rPr>
        <w:t xml:space="preserve">Upcountry Tales: Once Upon a Time in the Heart of India, </w:t>
      </w:r>
      <w:r w:rsidR="00E54A56">
        <w:rPr>
          <w:rFonts w:ascii="Times New Roman" w:hAnsi="Times New Roman" w:cs="Times New Roman"/>
          <w:sz w:val="24"/>
          <w:szCs w:val="24"/>
        </w:rPr>
        <w:t xml:space="preserve">Sam Miller’s </w:t>
      </w:r>
      <w:r w:rsidR="00E54A56">
        <w:rPr>
          <w:rFonts w:ascii="Times New Roman" w:hAnsi="Times New Roman" w:cs="Times New Roman"/>
          <w:i/>
          <w:iCs/>
          <w:sz w:val="24"/>
          <w:szCs w:val="24"/>
        </w:rPr>
        <w:t xml:space="preserve">A Strange Kind of Paradise, </w:t>
      </w:r>
      <w:r w:rsidR="00C82D84">
        <w:rPr>
          <w:rFonts w:ascii="Times New Roman" w:hAnsi="Times New Roman" w:cs="Times New Roman"/>
          <w:sz w:val="24"/>
          <w:szCs w:val="24"/>
        </w:rPr>
        <w:t xml:space="preserve">Paul Brunton’s </w:t>
      </w:r>
      <w:proofErr w:type="gramStart"/>
      <w:r w:rsidR="00C82D84">
        <w:rPr>
          <w:rFonts w:ascii="Times New Roman" w:hAnsi="Times New Roman" w:cs="Times New Roman"/>
          <w:i/>
          <w:iCs/>
          <w:sz w:val="24"/>
          <w:szCs w:val="24"/>
        </w:rPr>
        <w:t>A</w:t>
      </w:r>
      <w:proofErr w:type="gramEnd"/>
      <w:r w:rsidR="00C82D84">
        <w:rPr>
          <w:rFonts w:ascii="Times New Roman" w:hAnsi="Times New Roman" w:cs="Times New Roman"/>
          <w:i/>
          <w:iCs/>
          <w:sz w:val="24"/>
          <w:szCs w:val="24"/>
        </w:rPr>
        <w:t xml:space="preserve"> Search in Secret India, </w:t>
      </w:r>
      <w:r w:rsidR="00C82D84">
        <w:rPr>
          <w:rFonts w:ascii="Times New Roman" w:hAnsi="Times New Roman" w:cs="Times New Roman"/>
          <w:sz w:val="24"/>
          <w:szCs w:val="24"/>
        </w:rPr>
        <w:t xml:space="preserve">Paul William Roberts’ </w:t>
      </w:r>
      <w:r w:rsidR="00C82D84">
        <w:rPr>
          <w:rFonts w:ascii="Times New Roman" w:hAnsi="Times New Roman" w:cs="Times New Roman"/>
          <w:i/>
          <w:iCs/>
          <w:sz w:val="24"/>
          <w:szCs w:val="24"/>
        </w:rPr>
        <w:t xml:space="preserve">Empire of the Soul </w:t>
      </w:r>
      <w:r w:rsidR="00691BBD">
        <w:rPr>
          <w:rFonts w:ascii="Times New Roman" w:hAnsi="Times New Roman" w:cs="Times New Roman"/>
          <w:sz w:val="24"/>
          <w:szCs w:val="24"/>
        </w:rPr>
        <w:t>and so on.</w:t>
      </w:r>
    </w:p>
    <w:p w14:paraId="3752C4F0" w14:textId="02D5F96E" w:rsidR="00145173" w:rsidRDefault="00C968EC" w:rsidP="00B820C4">
      <w:pPr>
        <w:jc w:val="both"/>
        <w:rPr>
          <w:rFonts w:ascii="Times New Roman" w:hAnsi="Times New Roman" w:cs="Times New Roman"/>
          <w:i/>
          <w:iCs/>
          <w:sz w:val="24"/>
          <w:szCs w:val="24"/>
        </w:rPr>
      </w:pPr>
      <w:r>
        <w:rPr>
          <w:rFonts w:ascii="Times New Roman" w:hAnsi="Times New Roman" w:cs="Times New Roman"/>
          <w:sz w:val="24"/>
          <w:szCs w:val="24"/>
        </w:rPr>
        <w:t xml:space="preserve">It is disheartening to know that among the list mentioned above Shirley L Chopra has </w:t>
      </w:r>
      <w:r w:rsidR="00145173">
        <w:rPr>
          <w:rFonts w:ascii="Times New Roman" w:hAnsi="Times New Roman" w:cs="Times New Roman"/>
          <w:sz w:val="24"/>
          <w:szCs w:val="24"/>
        </w:rPr>
        <w:t xml:space="preserve">hardly </w:t>
      </w:r>
      <w:r>
        <w:rPr>
          <w:rFonts w:ascii="Times New Roman" w:hAnsi="Times New Roman" w:cs="Times New Roman"/>
          <w:sz w:val="24"/>
          <w:szCs w:val="24"/>
        </w:rPr>
        <w:t xml:space="preserve">made </w:t>
      </w:r>
      <w:r w:rsidR="00145173">
        <w:rPr>
          <w:rFonts w:ascii="Times New Roman" w:hAnsi="Times New Roman" w:cs="Times New Roman"/>
          <w:sz w:val="24"/>
          <w:szCs w:val="24"/>
        </w:rPr>
        <w:t>any</w:t>
      </w:r>
      <w:r w:rsidR="009F56F3">
        <w:rPr>
          <w:rFonts w:ascii="Times New Roman" w:hAnsi="Times New Roman" w:cs="Times New Roman"/>
          <w:sz w:val="24"/>
          <w:szCs w:val="24"/>
        </w:rPr>
        <w:t xml:space="preserve"> </w:t>
      </w:r>
      <w:r>
        <w:rPr>
          <w:rFonts w:ascii="Times New Roman" w:hAnsi="Times New Roman" w:cs="Times New Roman"/>
          <w:sz w:val="24"/>
          <w:szCs w:val="24"/>
        </w:rPr>
        <w:t>place</w:t>
      </w:r>
      <w:r w:rsidR="00A9378F">
        <w:rPr>
          <w:rFonts w:ascii="Times New Roman" w:hAnsi="Times New Roman" w:cs="Times New Roman"/>
          <w:sz w:val="24"/>
          <w:szCs w:val="24"/>
        </w:rPr>
        <w:t xml:space="preserve"> among anglophile </w:t>
      </w:r>
      <w:r w:rsidR="00691BBD">
        <w:rPr>
          <w:rFonts w:ascii="Times New Roman" w:hAnsi="Times New Roman" w:cs="Times New Roman"/>
          <w:sz w:val="24"/>
          <w:szCs w:val="24"/>
        </w:rPr>
        <w:t xml:space="preserve">Indian </w:t>
      </w:r>
      <w:r w:rsidR="00A9378F">
        <w:rPr>
          <w:rFonts w:ascii="Times New Roman" w:hAnsi="Times New Roman" w:cs="Times New Roman"/>
          <w:sz w:val="24"/>
          <w:szCs w:val="24"/>
        </w:rPr>
        <w:t>readers</w:t>
      </w:r>
      <w:r>
        <w:rPr>
          <w:rFonts w:ascii="Times New Roman" w:hAnsi="Times New Roman" w:cs="Times New Roman"/>
          <w:sz w:val="24"/>
          <w:szCs w:val="24"/>
        </w:rPr>
        <w:t xml:space="preserve">. She is less known and </w:t>
      </w:r>
      <w:r w:rsidR="006B475D">
        <w:rPr>
          <w:rFonts w:ascii="Times New Roman" w:hAnsi="Times New Roman" w:cs="Times New Roman"/>
          <w:sz w:val="24"/>
          <w:szCs w:val="24"/>
        </w:rPr>
        <w:t>oblivious to the passage of time</w:t>
      </w:r>
      <w:r>
        <w:rPr>
          <w:rFonts w:ascii="Times New Roman" w:hAnsi="Times New Roman" w:cs="Times New Roman"/>
          <w:sz w:val="24"/>
          <w:szCs w:val="24"/>
        </w:rPr>
        <w:t xml:space="preserve">. The readers hardly know her and her literary contribution. </w:t>
      </w:r>
      <w:r w:rsidR="009F56F3">
        <w:rPr>
          <w:rFonts w:ascii="Times New Roman" w:hAnsi="Times New Roman" w:cs="Times New Roman"/>
          <w:sz w:val="24"/>
          <w:szCs w:val="24"/>
        </w:rPr>
        <w:t xml:space="preserve"> </w:t>
      </w:r>
      <w:r w:rsidR="006B475D">
        <w:rPr>
          <w:rFonts w:ascii="Times New Roman" w:hAnsi="Times New Roman" w:cs="Times New Roman"/>
          <w:sz w:val="24"/>
          <w:szCs w:val="24"/>
        </w:rPr>
        <w:t xml:space="preserve">Her </w:t>
      </w:r>
      <w:r w:rsidR="001B07B8" w:rsidRPr="001B07B8">
        <w:rPr>
          <w:rFonts w:ascii="Times New Roman" w:hAnsi="Times New Roman" w:cs="Times New Roman"/>
          <w:sz w:val="24"/>
          <w:szCs w:val="24"/>
        </w:rPr>
        <w:t xml:space="preserve">children's book set in </w:t>
      </w:r>
      <w:r w:rsidR="00691BBD">
        <w:rPr>
          <w:rFonts w:ascii="Times New Roman" w:hAnsi="Times New Roman" w:cs="Times New Roman"/>
          <w:sz w:val="24"/>
          <w:szCs w:val="24"/>
        </w:rPr>
        <w:t xml:space="preserve">South </w:t>
      </w:r>
      <w:r w:rsidR="001B07B8" w:rsidRPr="001B07B8">
        <w:rPr>
          <w:rFonts w:ascii="Times New Roman" w:hAnsi="Times New Roman" w:cs="Times New Roman"/>
          <w:sz w:val="24"/>
          <w:szCs w:val="24"/>
        </w:rPr>
        <w:t>India</w:t>
      </w:r>
      <w:r w:rsidR="006B475D">
        <w:rPr>
          <w:rFonts w:ascii="Times New Roman" w:hAnsi="Times New Roman" w:cs="Times New Roman"/>
          <w:sz w:val="24"/>
          <w:szCs w:val="24"/>
        </w:rPr>
        <w:t xml:space="preserve"> includes </w:t>
      </w:r>
      <w:r w:rsidR="006B475D">
        <w:rPr>
          <w:rFonts w:ascii="Times New Roman" w:hAnsi="Times New Roman" w:cs="Times New Roman"/>
          <w:i/>
          <w:iCs/>
          <w:sz w:val="24"/>
          <w:szCs w:val="24"/>
        </w:rPr>
        <w:t xml:space="preserve">What Then, </w:t>
      </w:r>
      <w:proofErr w:type="gramStart"/>
      <w:r w:rsidR="006B475D">
        <w:rPr>
          <w:rFonts w:ascii="Times New Roman" w:hAnsi="Times New Roman" w:cs="Times New Roman"/>
          <w:i/>
          <w:iCs/>
          <w:sz w:val="24"/>
          <w:szCs w:val="24"/>
        </w:rPr>
        <w:t>Raman?</w:t>
      </w:r>
      <w:r w:rsidR="004036A6">
        <w:rPr>
          <w:rFonts w:ascii="Times New Roman" w:hAnsi="Times New Roman" w:cs="Times New Roman"/>
          <w:i/>
          <w:iCs/>
          <w:sz w:val="24"/>
          <w:szCs w:val="24"/>
        </w:rPr>
        <w:t>(</w:t>
      </w:r>
      <w:proofErr w:type="gramEnd"/>
      <w:r w:rsidR="004036A6">
        <w:rPr>
          <w:rFonts w:ascii="Times New Roman" w:hAnsi="Times New Roman" w:cs="Times New Roman"/>
          <w:i/>
          <w:iCs/>
          <w:sz w:val="24"/>
          <w:szCs w:val="24"/>
        </w:rPr>
        <w:t>1960)</w:t>
      </w:r>
      <w:r w:rsidR="001B07B8">
        <w:rPr>
          <w:rFonts w:ascii="Times New Roman" w:hAnsi="Times New Roman" w:cs="Times New Roman"/>
          <w:sz w:val="24"/>
          <w:szCs w:val="24"/>
        </w:rPr>
        <w:t xml:space="preserve"> later renamed to</w:t>
      </w:r>
      <w:r w:rsidR="006B475D">
        <w:rPr>
          <w:rFonts w:ascii="Times New Roman" w:hAnsi="Times New Roman" w:cs="Times New Roman"/>
          <w:i/>
          <w:iCs/>
          <w:sz w:val="24"/>
          <w:szCs w:val="24"/>
        </w:rPr>
        <w:t xml:space="preserve"> </w:t>
      </w:r>
      <w:r w:rsidR="0065756C">
        <w:rPr>
          <w:rFonts w:ascii="Times New Roman" w:hAnsi="Times New Roman" w:cs="Times New Roman"/>
          <w:i/>
          <w:iCs/>
          <w:sz w:val="24"/>
          <w:szCs w:val="24"/>
        </w:rPr>
        <w:t>T</w:t>
      </w:r>
      <w:r w:rsidR="006B475D">
        <w:rPr>
          <w:rFonts w:ascii="Times New Roman" w:hAnsi="Times New Roman" w:cs="Times New Roman"/>
          <w:i/>
          <w:iCs/>
          <w:sz w:val="24"/>
          <w:szCs w:val="24"/>
        </w:rPr>
        <w:t xml:space="preserve">iger on the Mountain, </w:t>
      </w:r>
      <w:r w:rsidR="00C76139">
        <w:rPr>
          <w:rFonts w:ascii="Times New Roman" w:hAnsi="Times New Roman" w:cs="Times New Roman"/>
          <w:i/>
          <w:iCs/>
          <w:sz w:val="24"/>
          <w:szCs w:val="24"/>
        </w:rPr>
        <w:t>The Left-Handed Chank</w:t>
      </w:r>
      <w:r w:rsidR="001B07B8">
        <w:rPr>
          <w:rFonts w:ascii="Times New Roman" w:hAnsi="Times New Roman" w:cs="Times New Roman"/>
          <w:i/>
          <w:iCs/>
          <w:sz w:val="24"/>
          <w:szCs w:val="24"/>
        </w:rPr>
        <w:t xml:space="preserve"> </w:t>
      </w:r>
      <w:r w:rsidR="001B07B8">
        <w:rPr>
          <w:rFonts w:ascii="Times New Roman" w:hAnsi="Times New Roman" w:cs="Times New Roman"/>
          <w:sz w:val="24"/>
          <w:szCs w:val="24"/>
        </w:rPr>
        <w:t xml:space="preserve">was later renamed to </w:t>
      </w:r>
      <w:r w:rsidR="001B07B8">
        <w:rPr>
          <w:rFonts w:ascii="Times New Roman" w:hAnsi="Times New Roman" w:cs="Times New Roman"/>
          <w:i/>
          <w:iCs/>
          <w:sz w:val="24"/>
          <w:szCs w:val="24"/>
        </w:rPr>
        <w:t>The White Shirt</w:t>
      </w:r>
      <w:r w:rsidR="00C76139">
        <w:rPr>
          <w:rFonts w:ascii="Times New Roman" w:hAnsi="Times New Roman" w:cs="Times New Roman"/>
          <w:i/>
          <w:iCs/>
          <w:sz w:val="24"/>
          <w:szCs w:val="24"/>
        </w:rPr>
        <w:t>.</w:t>
      </w:r>
      <w:r w:rsidR="001B07B8" w:rsidRPr="001B07B8">
        <w:rPr>
          <w:rFonts w:ascii="Times New Roman" w:hAnsi="Times New Roman" w:cs="Times New Roman"/>
          <w:sz w:val="24"/>
          <w:szCs w:val="24"/>
        </w:rPr>
        <w:t>,</w:t>
      </w:r>
      <w:r w:rsidR="00A9378F">
        <w:rPr>
          <w:rFonts w:ascii="Times New Roman" w:hAnsi="Times New Roman" w:cs="Times New Roman"/>
          <w:i/>
          <w:iCs/>
          <w:sz w:val="24"/>
          <w:szCs w:val="24"/>
        </w:rPr>
        <w:t xml:space="preserve"> </w:t>
      </w:r>
    </w:p>
    <w:p w14:paraId="4A157B3F" w14:textId="77777777" w:rsidR="00E44701" w:rsidRDefault="00E44701" w:rsidP="00B820C4">
      <w:pPr>
        <w:jc w:val="both"/>
        <w:rPr>
          <w:rFonts w:ascii="Times New Roman" w:hAnsi="Times New Roman" w:cs="Times New Roman"/>
          <w:i/>
          <w:iCs/>
          <w:sz w:val="24"/>
          <w:szCs w:val="24"/>
        </w:rPr>
      </w:pPr>
    </w:p>
    <w:p w14:paraId="47C7849D" w14:textId="18E53AC9" w:rsidR="0078779A" w:rsidRDefault="00145173" w:rsidP="00B820C4">
      <w:pPr>
        <w:jc w:val="both"/>
        <w:rPr>
          <w:noProof/>
        </w:rPr>
      </w:pPr>
      <w:r>
        <w:rPr>
          <w:b/>
          <w:bCs/>
          <w:noProof/>
        </w:rPr>
        <w:drawing>
          <wp:inline distT="0" distB="0" distL="0" distR="0" wp14:anchorId="36D11D99" wp14:editId="1318F3C5">
            <wp:extent cx="2065020" cy="2851283"/>
            <wp:effectExtent l="0" t="0" r="0" b="6350"/>
            <wp:docPr id="2048223268" name="Picture 8" descr="Buy SALE Book what Then Roman by Shirley L. Arora Online in India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uy SALE Book what Then Roman by Shirley L. Arora Online in India - Ets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1488" cy="2860213"/>
                    </a:xfrm>
                    <a:prstGeom prst="rect">
                      <a:avLst/>
                    </a:prstGeom>
                    <a:noFill/>
                    <a:ln>
                      <a:noFill/>
                    </a:ln>
                  </pic:spPr>
                </pic:pic>
              </a:graphicData>
            </a:graphic>
          </wp:inline>
        </w:drawing>
      </w:r>
      <w:r w:rsidR="00E44701">
        <w:rPr>
          <w:i/>
          <w:iCs/>
          <w:noProof/>
        </w:rPr>
        <w:t xml:space="preserve">                 </w:t>
      </w:r>
      <w:r>
        <w:rPr>
          <w:i/>
          <w:iCs/>
          <w:noProof/>
        </w:rPr>
        <w:drawing>
          <wp:inline distT="0" distB="0" distL="0" distR="0" wp14:anchorId="10994ABC" wp14:editId="4A480E95">
            <wp:extent cx="1836420" cy="2848493"/>
            <wp:effectExtent l="0" t="0" r="0" b="9525"/>
            <wp:docPr id="435697025" name="Picture 1" descr="Tiger on the Mountain (What Then, Raman?) by Shirley L. Arora | Goodre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ger on the Mountain (What Then, Raman?) by Shirley L. Arora | Goodrea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285" cy="2876204"/>
                    </a:xfrm>
                    <a:prstGeom prst="rect">
                      <a:avLst/>
                    </a:prstGeom>
                    <a:noFill/>
                    <a:ln>
                      <a:noFill/>
                    </a:ln>
                  </pic:spPr>
                </pic:pic>
              </a:graphicData>
            </a:graphic>
          </wp:inline>
        </w:drawing>
      </w:r>
    </w:p>
    <w:p w14:paraId="7F3C437B" w14:textId="32471609" w:rsidR="0035616C" w:rsidRDefault="0078779A" w:rsidP="00B820C4">
      <w:pPr>
        <w:jc w:val="both"/>
        <w:rPr>
          <w:rFonts w:ascii="Times New Roman" w:hAnsi="Times New Roman" w:cs="Times New Roman"/>
          <w:i/>
          <w:iCs/>
          <w:sz w:val="24"/>
          <w:szCs w:val="24"/>
        </w:rPr>
      </w:pPr>
      <w:r>
        <w:rPr>
          <w:noProof/>
        </w:rPr>
        <w:lastRenderedPageBreak/>
        <w:drawing>
          <wp:inline distT="0" distB="0" distL="0" distR="0" wp14:anchorId="69A0841F" wp14:editId="2202328E">
            <wp:extent cx="1749476" cy="2450390"/>
            <wp:effectExtent l="0" t="0" r="3175" b="7620"/>
            <wp:docPr id="170718334" name="Picture 3" descr="Left-Handed Chank, The book by Arora The Left Handed Ch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ft-Handed Chank, The book by Arora The Left Handed Chan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1966" cy="2537916"/>
                    </a:xfrm>
                    <a:prstGeom prst="rect">
                      <a:avLst/>
                    </a:prstGeom>
                    <a:noFill/>
                    <a:ln>
                      <a:noFill/>
                    </a:ln>
                  </pic:spPr>
                </pic:pic>
              </a:graphicData>
            </a:graphic>
          </wp:inline>
        </w:drawing>
      </w:r>
      <w:r w:rsidR="00E44701">
        <w:rPr>
          <w:i/>
          <w:iCs/>
          <w:noProof/>
        </w:rPr>
        <w:t xml:space="preserve">                   </w:t>
      </w:r>
      <w:r w:rsidR="00145173">
        <w:rPr>
          <w:i/>
          <w:iCs/>
          <w:noProof/>
        </w:rPr>
        <w:drawing>
          <wp:inline distT="0" distB="0" distL="0" distR="0" wp14:anchorId="5EE1199B" wp14:editId="14FA1647">
            <wp:extent cx="1844040" cy="2458720"/>
            <wp:effectExtent l="0" t="0" r="3810" b="0"/>
            <wp:docPr id="202246639" name="Picture 2" descr="White Shirt : Arora, Shirley L.: Amazon.in: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ite Shirt : Arora, Shirley L.: Amazon.in: Boo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4040" cy="2458720"/>
                    </a:xfrm>
                    <a:prstGeom prst="rect">
                      <a:avLst/>
                    </a:prstGeom>
                    <a:noFill/>
                    <a:ln>
                      <a:noFill/>
                    </a:ln>
                  </pic:spPr>
                </pic:pic>
              </a:graphicData>
            </a:graphic>
          </wp:inline>
        </w:drawing>
      </w:r>
    </w:p>
    <w:p w14:paraId="23575130" w14:textId="77777777" w:rsidR="002211AD" w:rsidRDefault="002211AD" w:rsidP="00B820C4">
      <w:pPr>
        <w:jc w:val="both"/>
        <w:rPr>
          <w:rFonts w:ascii="Times New Roman" w:hAnsi="Times New Roman" w:cs="Times New Roman"/>
          <w:sz w:val="24"/>
          <w:szCs w:val="24"/>
        </w:rPr>
      </w:pPr>
    </w:p>
    <w:p w14:paraId="2C12342E" w14:textId="7E40B541" w:rsidR="001E3112" w:rsidRDefault="00091D8C" w:rsidP="00B820C4">
      <w:pPr>
        <w:jc w:val="both"/>
        <w:rPr>
          <w:rFonts w:ascii="Times New Roman" w:hAnsi="Times New Roman" w:cs="Times New Roman"/>
          <w:sz w:val="24"/>
          <w:szCs w:val="24"/>
        </w:rPr>
      </w:pPr>
      <w:r w:rsidRPr="00091D8C">
        <w:rPr>
          <w:rFonts w:ascii="Times New Roman" w:hAnsi="Times New Roman" w:cs="Times New Roman"/>
          <w:sz w:val="24"/>
          <w:szCs w:val="24"/>
        </w:rPr>
        <w:t xml:space="preserve">She contributed to the study of proverbs by analysing their social importance, particularly from the listener's point of view. </w:t>
      </w:r>
      <w:r w:rsidRPr="003646F8">
        <w:rPr>
          <w:rFonts w:ascii="Times New Roman" w:hAnsi="Times New Roman" w:cs="Times New Roman"/>
          <w:i/>
          <w:iCs/>
          <w:sz w:val="24"/>
          <w:szCs w:val="24"/>
        </w:rPr>
        <w:t>The Perception of Proverbiality</w:t>
      </w:r>
      <w:r w:rsidRPr="00091D8C">
        <w:rPr>
          <w:rFonts w:ascii="Times New Roman" w:hAnsi="Times New Roman" w:cs="Times New Roman"/>
          <w:sz w:val="24"/>
          <w:szCs w:val="24"/>
        </w:rPr>
        <w:t xml:space="preserve">, which was included in the first volume of </w:t>
      </w:r>
      <w:r w:rsidR="003646F8">
        <w:rPr>
          <w:rFonts w:ascii="Times New Roman" w:hAnsi="Times New Roman" w:cs="Times New Roman"/>
          <w:sz w:val="24"/>
          <w:szCs w:val="24"/>
        </w:rPr>
        <w:t>“</w:t>
      </w:r>
      <w:proofErr w:type="spellStart"/>
      <w:r w:rsidRPr="00091D8C">
        <w:rPr>
          <w:rFonts w:ascii="Times New Roman" w:hAnsi="Times New Roman" w:cs="Times New Roman"/>
          <w:sz w:val="24"/>
          <w:szCs w:val="24"/>
        </w:rPr>
        <w:t>Proverbium</w:t>
      </w:r>
      <w:proofErr w:type="spellEnd"/>
      <w:r w:rsidR="003646F8">
        <w:rPr>
          <w:rFonts w:ascii="Times New Roman" w:hAnsi="Times New Roman" w:cs="Times New Roman"/>
          <w:sz w:val="24"/>
          <w:szCs w:val="24"/>
        </w:rPr>
        <w:t>”</w:t>
      </w:r>
      <w:r w:rsidR="00691BBD">
        <w:rPr>
          <w:rStyle w:val="FootnoteReference"/>
          <w:rFonts w:ascii="Times New Roman" w:hAnsi="Times New Roman" w:cs="Times New Roman"/>
          <w:sz w:val="24"/>
          <w:szCs w:val="24"/>
        </w:rPr>
        <w:footnoteReference w:id="1"/>
      </w:r>
      <w:r w:rsidRPr="00091D8C">
        <w:rPr>
          <w:rFonts w:ascii="Times New Roman" w:hAnsi="Times New Roman" w:cs="Times New Roman"/>
          <w:sz w:val="24"/>
          <w:szCs w:val="24"/>
        </w:rPr>
        <w:t xml:space="preserve"> stands out among the author's many proverb-related articles. It was the essay in international proverb scholarship that received the most citations, according to bibliographer Wolfgang </w:t>
      </w:r>
      <w:proofErr w:type="spellStart"/>
      <w:r w:rsidRPr="00091D8C">
        <w:rPr>
          <w:rFonts w:ascii="Times New Roman" w:hAnsi="Times New Roman" w:cs="Times New Roman"/>
          <w:sz w:val="24"/>
          <w:szCs w:val="24"/>
        </w:rPr>
        <w:t>Mieder</w:t>
      </w:r>
      <w:proofErr w:type="spellEnd"/>
      <w:r w:rsidRPr="00091D8C">
        <w:rPr>
          <w:rFonts w:ascii="Times New Roman" w:hAnsi="Times New Roman" w:cs="Times New Roman"/>
          <w:sz w:val="24"/>
          <w:szCs w:val="24"/>
        </w:rPr>
        <w:t>.</w:t>
      </w:r>
    </w:p>
    <w:p w14:paraId="41CDF008" w14:textId="77777777" w:rsidR="00E44701" w:rsidRDefault="00E44701" w:rsidP="00B820C4">
      <w:pPr>
        <w:jc w:val="both"/>
        <w:rPr>
          <w:rFonts w:ascii="Times New Roman" w:hAnsi="Times New Roman" w:cs="Times New Roman"/>
          <w:sz w:val="24"/>
          <w:szCs w:val="24"/>
        </w:rPr>
      </w:pPr>
    </w:p>
    <w:p w14:paraId="47A4AB33" w14:textId="13768064" w:rsidR="00BB785B" w:rsidRDefault="00BB785B" w:rsidP="00B820C4">
      <w:pPr>
        <w:jc w:val="both"/>
        <w:rPr>
          <w:rFonts w:ascii="Times New Roman" w:hAnsi="Times New Roman" w:cs="Times New Roman"/>
          <w:b/>
          <w:bCs/>
          <w:sz w:val="24"/>
          <w:szCs w:val="24"/>
        </w:rPr>
      </w:pPr>
      <w:r w:rsidRPr="00BB785B">
        <w:rPr>
          <w:rFonts w:ascii="Times New Roman" w:hAnsi="Times New Roman" w:cs="Times New Roman"/>
          <w:b/>
          <w:bCs/>
          <w:sz w:val="24"/>
          <w:szCs w:val="24"/>
        </w:rPr>
        <w:t>About Author:</w:t>
      </w:r>
    </w:p>
    <w:p w14:paraId="45FD9A42" w14:textId="3BE5A4E9" w:rsidR="00B15FE3" w:rsidRPr="00BB785B" w:rsidRDefault="0048026A" w:rsidP="00B820C4">
      <w:pPr>
        <w:jc w:val="both"/>
        <w:rPr>
          <w:rFonts w:ascii="Times New Roman" w:hAnsi="Times New Roman" w:cs="Times New Roman"/>
          <w:b/>
          <w:bCs/>
          <w:sz w:val="24"/>
          <w:szCs w:val="24"/>
        </w:rPr>
      </w:pPr>
      <w:r w:rsidRPr="0048026A">
        <w:rPr>
          <w:noProof/>
        </w:rPr>
        <w:t xml:space="preserve"> </w:t>
      </w:r>
      <w:r>
        <w:rPr>
          <w:noProof/>
        </w:rPr>
        <w:drawing>
          <wp:inline distT="0" distB="0" distL="0" distR="0" wp14:anchorId="72D93174" wp14:editId="07B19C60">
            <wp:extent cx="1771964" cy="2065020"/>
            <wp:effectExtent l="0" t="0" r="0" b="0"/>
            <wp:docPr id="563578934" name="Picture 7" descr="In memoriam: Shirley Arora, 90, professor emerita of Spanish and Portuguese  | UC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n memoriam: Shirley Arora, 90, professor emerita of Spanish and Portuguese  | UCL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009" cy="2086050"/>
                    </a:xfrm>
                    <a:prstGeom prst="rect">
                      <a:avLst/>
                    </a:prstGeom>
                    <a:noFill/>
                    <a:ln>
                      <a:noFill/>
                    </a:ln>
                  </pic:spPr>
                </pic:pic>
              </a:graphicData>
            </a:graphic>
          </wp:inline>
        </w:drawing>
      </w:r>
    </w:p>
    <w:p w14:paraId="0C3E6F4E" w14:textId="77777777" w:rsidR="003A2D11" w:rsidRDefault="008465BE" w:rsidP="00B820C4">
      <w:pPr>
        <w:jc w:val="both"/>
        <w:rPr>
          <w:rFonts w:ascii="Times New Roman" w:hAnsi="Times New Roman" w:cs="Times New Roman"/>
          <w:sz w:val="24"/>
          <w:szCs w:val="24"/>
        </w:rPr>
      </w:pPr>
      <w:r w:rsidRPr="008465BE">
        <w:rPr>
          <w:rFonts w:ascii="Times New Roman" w:hAnsi="Times New Roman" w:cs="Times New Roman"/>
          <w:sz w:val="24"/>
          <w:szCs w:val="24"/>
        </w:rPr>
        <w:t xml:space="preserve">Shirley L. Arora was an internationally famous American researcher who specialised in </w:t>
      </w:r>
      <w:proofErr w:type="spellStart"/>
      <w:r w:rsidR="003A2D11">
        <w:rPr>
          <w:rFonts w:ascii="Times New Roman" w:hAnsi="Times New Roman" w:cs="Times New Roman"/>
          <w:sz w:val="24"/>
          <w:szCs w:val="24"/>
        </w:rPr>
        <w:t>P</w:t>
      </w:r>
      <w:r w:rsidRPr="008465BE">
        <w:rPr>
          <w:rFonts w:ascii="Times New Roman" w:hAnsi="Times New Roman" w:cs="Times New Roman"/>
          <w:sz w:val="24"/>
          <w:szCs w:val="24"/>
        </w:rPr>
        <w:t>aremiology</w:t>
      </w:r>
      <w:proofErr w:type="spellEnd"/>
      <w:r w:rsidR="005250A2">
        <w:rPr>
          <w:rStyle w:val="FootnoteReference"/>
          <w:rFonts w:ascii="Times New Roman" w:hAnsi="Times New Roman" w:cs="Times New Roman"/>
          <w:sz w:val="24"/>
          <w:szCs w:val="24"/>
        </w:rPr>
        <w:footnoteReference w:id="2"/>
      </w:r>
      <w:r w:rsidRPr="008465BE">
        <w:rPr>
          <w:rFonts w:ascii="Times New Roman" w:hAnsi="Times New Roman" w:cs="Times New Roman"/>
          <w:sz w:val="24"/>
          <w:szCs w:val="24"/>
        </w:rPr>
        <w:t xml:space="preserve"> and folklore.  Her research mostly centred on folktales, myths, and bird folklore.  </w:t>
      </w:r>
      <w:proofErr w:type="spellStart"/>
      <w:r w:rsidRPr="008465BE">
        <w:rPr>
          <w:rFonts w:ascii="Times New Roman" w:hAnsi="Times New Roman" w:cs="Times New Roman"/>
          <w:sz w:val="24"/>
          <w:szCs w:val="24"/>
        </w:rPr>
        <w:t>Paremiological</w:t>
      </w:r>
      <w:proofErr w:type="spellEnd"/>
      <w:r w:rsidRPr="008465BE">
        <w:rPr>
          <w:rFonts w:ascii="Times New Roman" w:hAnsi="Times New Roman" w:cs="Times New Roman"/>
          <w:sz w:val="24"/>
          <w:szCs w:val="24"/>
        </w:rPr>
        <w:t xml:space="preserve"> issues influenced her significant scholarly works.  She looked into the proverbial similarities that frequently appeared in Peruvian author Ricardo Palma's writings, and in 1977 she produced one of her useful publications, </w:t>
      </w:r>
      <w:r w:rsidRPr="008465BE">
        <w:rPr>
          <w:rFonts w:ascii="Times New Roman" w:hAnsi="Times New Roman" w:cs="Times New Roman"/>
          <w:i/>
          <w:iCs/>
          <w:sz w:val="24"/>
          <w:szCs w:val="24"/>
        </w:rPr>
        <w:t>Proverbial similarities and Related Expressions in Spanish</w:t>
      </w:r>
      <w:r w:rsidRPr="008465BE">
        <w:rPr>
          <w:rFonts w:ascii="Times New Roman" w:hAnsi="Times New Roman" w:cs="Times New Roman"/>
          <w:sz w:val="24"/>
          <w:szCs w:val="24"/>
        </w:rPr>
        <w:t>.</w:t>
      </w:r>
      <w:r w:rsidR="00196D8C" w:rsidRPr="00D76796">
        <w:rPr>
          <w:rFonts w:ascii="Times New Roman" w:hAnsi="Times New Roman" w:cs="Times New Roman"/>
          <w:sz w:val="24"/>
          <w:szCs w:val="24"/>
        </w:rPr>
        <w:t xml:space="preserve">  </w:t>
      </w:r>
    </w:p>
    <w:p w14:paraId="072466A0" w14:textId="0234FA53" w:rsidR="003A2D11" w:rsidRDefault="003A2D11" w:rsidP="00B820C4">
      <w:pPr>
        <w:jc w:val="both"/>
        <w:rPr>
          <w:rFonts w:ascii="Times New Roman" w:hAnsi="Times New Roman" w:cs="Times New Roman"/>
          <w:sz w:val="24"/>
          <w:szCs w:val="24"/>
        </w:rPr>
      </w:pPr>
      <w:r>
        <w:rPr>
          <w:noProof/>
        </w:rPr>
        <w:lastRenderedPageBreak/>
        <w:drawing>
          <wp:inline distT="0" distB="0" distL="0" distR="0" wp14:anchorId="4573E093" wp14:editId="171555C9">
            <wp:extent cx="1752600" cy="2866970"/>
            <wp:effectExtent l="0" t="0" r="0" b="0"/>
            <wp:docPr id="635128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128953" name=""/>
                    <pic:cNvPicPr/>
                  </pic:nvPicPr>
                  <pic:blipFill rotWithShape="1">
                    <a:blip r:embed="rId12"/>
                    <a:srcRect l="37758" t="15363" r="39241" b="17747"/>
                    <a:stretch/>
                  </pic:blipFill>
                  <pic:spPr bwMode="auto">
                    <a:xfrm>
                      <a:off x="0" y="0"/>
                      <a:ext cx="1767272" cy="2890971"/>
                    </a:xfrm>
                    <a:prstGeom prst="rect">
                      <a:avLst/>
                    </a:prstGeom>
                    <a:ln>
                      <a:noFill/>
                    </a:ln>
                    <a:extLst>
                      <a:ext uri="{53640926-AAD7-44D8-BBD7-CCE9431645EC}">
                        <a14:shadowObscured xmlns:a14="http://schemas.microsoft.com/office/drawing/2010/main"/>
                      </a:ext>
                    </a:extLst>
                  </pic:spPr>
                </pic:pic>
              </a:graphicData>
            </a:graphic>
          </wp:inline>
        </w:drawing>
      </w:r>
      <w:r w:rsidRPr="00BB785B">
        <w:rPr>
          <w:rFonts w:ascii="Times New Roman" w:hAnsi="Times New Roman" w:cs="Times New Roman"/>
          <w:sz w:val="24"/>
          <w:szCs w:val="24"/>
        </w:rPr>
        <w:t xml:space="preserve"> </w:t>
      </w:r>
    </w:p>
    <w:p w14:paraId="4FF42C2C" w14:textId="654F8367" w:rsidR="005555C9" w:rsidRDefault="00BB785B" w:rsidP="008D22F5">
      <w:pPr>
        <w:jc w:val="both"/>
        <w:rPr>
          <w:rFonts w:ascii="Times New Roman" w:hAnsi="Times New Roman" w:cs="Times New Roman"/>
          <w:sz w:val="24"/>
          <w:szCs w:val="24"/>
        </w:rPr>
      </w:pPr>
      <w:r w:rsidRPr="00BB785B">
        <w:rPr>
          <w:rFonts w:ascii="Times New Roman" w:hAnsi="Times New Roman" w:cs="Times New Roman"/>
          <w:sz w:val="24"/>
          <w:szCs w:val="24"/>
        </w:rPr>
        <w:t xml:space="preserve">Additionally, she contributed numerous pieces to the </w:t>
      </w:r>
      <w:r w:rsidR="00EF49EE">
        <w:rPr>
          <w:rFonts w:ascii="Times New Roman" w:hAnsi="Times New Roman" w:cs="Times New Roman"/>
          <w:sz w:val="24"/>
          <w:szCs w:val="24"/>
        </w:rPr>
        <w:t>Year</w:t>
      </w:r>
      <w:r w:rsidRPr="00BB785B">
        <w:rPr>
          <w:rFonts w:ascii="Times New Roman" w:hAnsi="Times New Roman" w:cs="Times New Roman"/>
          <w:sz w:val="24"/>
          <w:szCs w:val="24"/>
        </w:rPr>
        <w:t xml:space="preserve">books </w:t>
      </w:r>
      <w:proofErr w:type="spellStart"/>
      <w:r w:rsidRPr="00EF49EE">
        <w:rPr>
          <w:rFonts w:ascii="Times New Roman" w:hAnsi="Times New Roman" w:cs="Times New Roman"/>
          <w:i/>
          <w:iCs/>
          <w:sz w:val="24"/>
          <w:szCs w:val="24"/>
        </w:rPr>
        <w:t>Proverbium</w:t>
      </w:r>
      <w:proofErr w:type="spellEnd"/>
      <w:r w:rsidRPr="00EF49EE">
        <w:rPr>
          <w:rFonts w:ascii="Times New Roman" w:hAnsi="Times New Roman" w:cs="Times New Roman"/>
          <w:i/>
          <w:iCs/>
          <w:sz w:val="24"/>
          <w:szCs w:val="24"/>
        </w:rPr>
        <w:t xml:space="preserve"> and </w:t>
      </w:r>
      <w:proofErr w:type="spellStart"/>
      <w:r w:rsidRPr="00EF49EE">
        <w:rPr>
          <w:rFonts w:ascii="Times New Roman" w:hAnsi="Times New Roman" w:cs="Times New Roman"/>
          <w:i/>
          <w:iCs/>
          <w:sz w:val="24"/>
          <w:szCs w:val="24"/>
        </w:rPr>
        <w:t>Paremia</w:t>
      </w:r>
      <w:proofErr w:type="spellEnd"/>
      <w:r w:rsidRPr="00BB785B">
        <w:rPr>
          <w:rFonts w:ascii="Times New Roman" w:hAnsi="Times New Roman" w:cs="Times New Roman"/>
          <w:sz w:val="24"/>
          <w:szCs w:val="24"/>
        </w:rPr>
        <w:t xml:space="preserve"> on a variety of </w:t>
      </w:r>
      <w:proofErr w:type="spellStart"/>
      <w:r w:rsidRPr="00BB785B">
        <w:rPr>
          <w:rFonts w:ascii="Times New Roman" w:hAnsi="Times New Roman" w:cs="Times New Roman"/>
          <w:sz w:val="24"/>
          <w:szCs w:val="24"/>
        </w:rPr>
        <w:t>paremiological</w:t>
      </w:r>
      <w:proofErr w:type="spellEnd"/>
      <w:r w:rsidRPr="00BB785B">
        <w:rPr>
          <w:rFonts w:ascii="Times New Roman" w:hAnsi="Times New Roman" w:cs="Times New Roman"/>
          <w:sz w:val="24"/>
          <w:szCs w:val="24"/>
        </w:rPr>
        <w:t xml:space="preserve"> subjects.  Her numerous publications were published in both English and Spanish, but her work on "The Perception of Proverbiality" (1984), which was also translated into Spanish as "El </w:t>
      </w:r>
      <w:proofErr w:type="spellStart"/>
      <w:r w:rsidRPr="00BB785B">
        <w:rPr>
          <w:rFonts w:ascii="Times New Roman" w:hAnsi="Times New Roman" w:cs="Times New Roman"/>
          <w:sz w:val="24"/>
          <w:szCs w:val="24"/>
        </w:rPr>
        <w:t>reconocimiento</w:t>
      </w:r>
      <w:proofErr w:type="spellEnd"/>
      <w:r w:rsidRPr="00BB785B">
        <w:rPr>
          <w:rFonts w:ascii="Times New Roman" w:hAnsi="Times New Roman" w:cs="Times New Roman"/>
          <w:sz w:val="24"/>
          <w:szCs w:val="24"/>
        </w:rPr>
        <w:t xml:space="preserve"> del </w:t>
      </w:r>
      <w:proofErr w:type="spellStart"/>
      <w:r w:rsidRPr="00BB785B">
        <w:rPr>
          <w:rFonts w:ascii="Times New Roman" w:hAnsi="Times New Roman" w:cs="Times New Roman"/>
          <w:sz w:val="24"/>
          <w:szCs w:val="24"/>
        </w:rPr>
        <w:t>refran</w:t>
      </w:r>
      <w:proofErr w:type="spellEnd"/>
      <w:r w:rsidRPr="00BB785B">
        <w:rPr>
          <w:rFonts w:ascii="Times New Roman" w:hAnsi="Times New Roman" w:cs="Times New Roman"/>
          <w:sz w:val="24"/>
          <w:szCs w:val="24"/>
        </w:rPr>
        <w:t xml:space="preserve">" (1997), made the most significant theoretical contribution.  It is one of the books on proverbs that receives the most citations worldwide.  She was a well-liked educator, a conscientious administrator, and an entertaining speaker at conferences held both domestically and abroad.  She has made immeasurable contributions to the field of </w:t>
      </w:r>
      <w:proofErr w:type="spellStart"/>
      <w:r w:rsidR="003A2D11">
        <w:rPr>
          <w:rFonts w:ascii="Times New Roman" w:hAnsi="Times New Roman" w:cs="Times New Roman"/>
          <w:sz w:val="24"/>
          <w:szCs w:val="24"/>
        </w:rPr>
        <w:t>P</w:t>
      </w:r>
      <w:r w:rsidRPr="00BB785B">
        <w:rPr>
          <w:rFonts w:ascii="Times New Roman" w:hAnsi="Times New Roman" w:cs="Times New Roman"/>
          <w:sz w:val="24"/>
          <w:szCs w:val="24"/>
        </w:rPr>
        <w:t>aremiology</w:t>
      </w:r>
      <w:proofErr w:type="spellEnd"/>
      <w:r w:rsidRPr="00BB785B">
        <w:rPr>
          <w:rFonts w:ascii="Times New Roman" w:hAnsi="Times New Roman" w:cs="Times New Roman"/>
          <w:sz w:val="24"/>
          <w:szCs w:val="24"/>
        </w:rPr>
        <w:t xml:space="preserve">, for which she deserves enormous gratitude.  </w:t>
      </w:r>
      <w:r w:rsidR="00CF117A" w:rsidRPr="00CF117A">
        <w:rPr>
          <w:rFonts w:ascii="Times New Roman" w:hAnsi="Times New Roman" w:cs="Times New Roman"/>
          <w:sz w:val="24"/>
          <w:szCs w:val="24"/>
        </w:rPr>
        <w:t>She</w:t>
      </w:r>
      <w:r w:rsidR="00CF117A">
        <w:rPr>
          <w:rFonts w:ascii="Times New Roman" w:hAnsi="Times New Roman" w:cs="Times New Roman"/>
          <w:sz w:val="24"/>
          <w:szCs w:val="24"/>
        </w:rPr>
        <w:t xml:space="preserve"> also</w:t>
      </w:r>
      <w:r w:rsidR="00CF117A" w:rsidRPr="00CF117A">
        <w:rPr>
          <w:rFonts w:ascii="Times New Roman" w:hAnsi="Times New Roman" w:cs="Times New Roman"/>
          <w:sz w:val="24"/>
          <w:szCs w:val="24"/>
        </w:rPr>
        <w:t xml:space="preserve"> made a significant contribution to the field of modern proverb studies and will undoubtedly be remembered with respect and appreciation.</w:t>
      </w:r>
      <w:r w:rsidR="009A7DC3">
        <w:rPr>
          <w:rFonts w:ascii="Times New Roman" w:hAnsi="Times New Roman" w:cs="Times New Roman"/>
          <w:sz w:val="24"/>
          <w:szCs w:val="24"/>
        </w:rPr>
        <w:t xml:space="preserve"> </w:t>
      </w:r>
      <w:r w:rsidR="008D22F5">
        <w:rPr>
          <w:rFonts w:ascii="Times New Roman" w:hAnsi="Times New Roman" w:cs="Times New Roman"/>
          <w:sz w:val="24"/>
          <w:szCs w:val="24"/>
        </w:rPr>
        <w:t>S</w:t>
      </w:r>
      <w:r w:rsidR="002864D3" w:rsidRPr="002864D3">
        <w:rPr>
          <w:rFonts w:ascii="Times New Roman" w:hAnsi="Times New Roman" w:cs="Times New Roman"/>
          <w:sz w:val="24"/>
          <w:szCs w:val="24"/>
        </w:rPr>
        <w:t>he is particularly well-known among folklorists for her various writings on the La Llorona tale, including the frequently cited work "La Llorona: The Naturalisation of a Legend"</w:t>
      </w:r>
      <w:r w:rsidR="008D22F5">
        <w:rPr>
          <w:rStyle w:val="FootnoteReference"/>
          <w:rFonts w:ascii="Times New Roman" w:hAnsi="Times New Roman" w:cs="Times New Roman"/>
          <w:sz w:val="24"/>
          <w:szCs w:val="24"/>
        </w:rPr>
        <w:footnoteReference w:id="3"/>
      </w:r>
      <w:r w:rsidR="002864D3" w:rsidRPr="002864D3">
        <w:rPr>
          <w:rFonts w:ascii="Times New Roman" w:hAnsi="Times New Roman" w:cs="Times New Roman"/>
          <w:sz w:val="24"/>
          <w:szCs w:val="24"/>
        </w:rPr>
        <w:t xml:space="preserve">. </w:t>
      </w:r>
      <w:r w:rsidR="008D22F5" w:rsidRPr="00CA43AB">
        <w:rPr>
          <w:rFonts w:ascii="Times New Roman" w:hAnsi="Times New Roman" w:cs="Times New Roman"/>
          <w:sz w:val="24"/>
          <w:szCs w:val="24"/>
        </w:rPr>
        <w:t xml:space="preserve">On March 23, 2021, Prof. Shirley L. Arora passed away at the late age of nearly 91. </w:t>
      </w:r>
    </w:p>
    <w:p w14:paraId="2440B577" w14:textId="45618CE6" w:rsidR="00E8090A" w:rsidRDefault="00E8090A" w:rsidP="00E8090A">
      <w:pPr>
        <w:jc w:val="both"/>
        <w:rPr>
          <w:rFonts w:ascii="Times New Roman" w:hAnsi="Times New Roman" w:cs="Times New Roman"/>
          <w:sz w:val="24"/>
          <w:szCs w:val="24"/>
        </w:rPr>
      </w:pPr>
      <w:r w:rsidRPr="00D76796">
        <w:rPr>
          <w:rFonts w:ascii="Times New Roman" w:hAnsi="Times New Roman" w:cs="Times New Roman"/>
          <w:sz w:val="24"/>
          <w:szCs w:val="24"/>
        </w:rPr>
        <w:t xml:space="preserve">Wolfgang </w:t>
      </w:r>
      <w:proofErr w:type="spellStart"/>
      <w:r w:rsidRPr="00D76796">
        <w:rPr>
          <w:rFonts w:ascii="Times New Roman" w:hAnsi="Times New Roman" w:cs="Times New Roman"/>
          <w:sz w:val="24"/>
          <w:szCs w:val="24"/>
        </w:rPr>
        <w:t>Mieder</w:t>
      </w:r>
      <w:proofErr w:type="spellEnd"/>
      <w:r w:rsidRPr="00D76796">
        <w:rPr>
          <w:rFonts w:ascii="Times New Roman" w:hAnsi="Times New Roman" w:cs="Times New Roman"/>
          <w:sz w:val="24"/>
          <w:szCs w:val="24"/>
        </w:rPr>
        <w:t xml:space="preserve"> </w:t>
      </w:r>
      <w:r>
        <w:rPr>
          <w:rFonts w:ascii="Times New Roman" w:hAnsi="Times New Roman" w:cs="Times New Roman"/>
          <w:sz w:val="24"/>
          <w:szCs w:val="24"/>
        </w:rPr>
        <w:t xml:space="preserve">who was acquainted with Chopra expresses that </w:t>
      </w:r>
      <w:r w:rsidR="00541DB9">
        <w:rPr>
          <w:rFonts w:ascii="Times New Roman" w:hAnsi="Times New Roman" w:cs="Times New Roman"/>
          <w:sz w:val="24"/>
          <w:szCs w:val="24"/>
        </w:rPr>
        <w:t xml:space="preserve">he has </w:t>
      </w:r>
      <w:r w:rsidR="00541DB9" w:rsidRPr="00541DB9">
        <w:rPr>
          <w:rFonts w:ascii="Times New Roman" w:hAnsi="Times New Roman" w:cs="Times New Roman"/>
          <w:sz w:val="24"/>
          <w:szCs w:val="24"/>
        </w:rPr>
        <w:t>never forg</w:t>
      </w:r>
      <w:r w:rsidR="00541DB9">
        <w:rPr>
          <w:rFonts w:ascii="Times New Roman" w:hAnsi="Times New Roman" w:cs="Times New Roman"/>
          <w:sz w:val="24"/>
          <w:szCs w:val="24"/>
        </w:rPr>
        <w:t xml:space="preserve">otten </w:t>
      </w:r>
      <w:r w:rsidR="00541DB9" w:rsidRPr="00541DB9">
        <w:rPr>
          <w:rFonts w:ascii="Times New Roman" w:hAnsi="Times New Roman" w:cs="Times New Roman"/>
          <w:sz w:val="24"/>
          <w:szCs w:val="24"/>
        </w:rPr>
        <w:t xml:space="preserve">the pleasure and joy </w:t>
      </w:r>
      <w:r w:rsidR="00541DB9">
        <w:rPr>
          <w:rFonts w:ascii="Times New Roman" w:hAnsi="Times New Roman" w:cs="Times New Roman"/>
          <w:sz w:val="24"/>
          <w:szCs w:val="24"/>
        </w:rPr>
        <w:t>he</w:t>
      </w:r>
      <w:r w:rsidR="00541DB9" w:rsidRPr="00541DB9">
        <w:rPr>
          <w:rFonts w:ascii="Times New Roman" w:hAnsi="Times New Roman" w:cs="Times New Roman"/>
          <w:sz w:val="24"/>
          <w:szCs w:val="24"/>
        </w:rPr>
        <w:t xml:space="preserve"> experienced while reading her book. She gave it to </w:t>
      </w:r>
      <w:r w:rsidR="00541DB9">
        <w:rPr>
          <w:rFonts w:ascii="Times New Roman" w:hAnsi="Times New Roman" w:cs="Times New Roman"/>
          <w:sz w:val="24"/>
          <w:szCs w:val="24"/>
        </w:rPr>
        <w:t>him</w:t>
      </w:r>
      <w:r w:rsidR="00541DB9" w:rsidRPr="00541DB9">
        <w:rPr>
          <w:rFonts w:ascii="Times New Roman" w:hAnsi="Times New Roman" w:cs="Times New Roman"/>
          <w:sz w:val="24"/>
          <w:szCs w:val="24"/>
        </w:rPr>
        <w:t xml:space="preserve"> as a present many years ago, and </w:t>
      </w:r>
      <w:r w:rsidR="00541DB9">
        <w:rPr>
          <w:rFonts w:ascii="Times New Roman" w:hAnsi="Times New Roman" w:cs="Times New Roman"/>
          <w:sz w:val="24"/>
          <w:szCs w:val="24"/>
        </w:rPr>
        <w:t>he</w:t>
      </w:r>
      <w:r w:rsidR="00541DB9" w:rsidRPr="00541DB9">
        <w:rPr>
          <w:rFonts w:ascii="Times New Roman" w:hAnsi="Times New Roman" w:cs="Times New Roman"/>
          <w:sz w:val="24"/>
          <w:szCs w:val="24"/>
        </w:rPr>
        <w:t xml:space="preserve"> was </w:t>
      </w:r>
      <w:r w:rsidR="00191EF2">
        <w:rPr>
          <w:rFonts w:ascii="Times New Roman" w:hAnsi="Times New Roman" w:cs="Times New Roman"/>
          <w:sz w:val="24"/>
          <w:szCs w:val="24"/>
        </w:rPr>
        <w:t xml:space="preserve">taken by surprise when he realised </w:t>
      </w:r>
      <w:r w:rsidR="00541DB9">
        <w:rPr>
          <w:rFonts w:ascii="Times New Roman" w:hAnsi="Times New Roman" w:cs="Times New Roman"/>
          <w:sz w:val="24"/>
          <w:szCs w:val="24"/>
        </w:rPr>
        <w:t xml:space="preserve">his </w:t>
      </w:r>
      <w:proofErr w:type="spellStart"/>
      <w:r w:rsidR="009A7DC3">
        <w:rPr>
          <w:rFonts w:ascii="Times New Roman" w:hAnsi="Times New Roman" w:cs="Times New Roman"/>
          <w:sz w:val="24"/>
          <w:szCs w:val="24"/>
        </w:rPr>
        <w:t>P</w:t>
      </w:r>
      <w:r w:rsidR="00541DB9" w:rsidRPr="00541DB9">
        <w:rPr>
          <w:rFonts w:ascii="Times New Roman" w:hAnsi="Times New Roman" w:cs="Times New Roman"/>
          <w:sz w:val="24"/>
          <w:szCs w:val="24"/>
        </w:rPr>
        <w:t>aremiological</w:t>
      </w:r>
      <w:proofErr w:type="spellEnd"/>
      <w:r w:rsidR="00541DB9" w:rsidRPr="00541DB9">
        <w:rPr>
          <w:rFonts w:ascii="Times New Roman" w:hAnsi="Times New Roman" w:cs="Times New Roman"/>
          <w:sz w:val="24"/>
          <w:szCs w:val="24"/>
        </w:rPr>
        <w:t xml:space="preserve"> acquaintance was a published author as well. However, </w:t>
      </w:r>
      <w:r w:rsidR="00541DB9">
        <w:rPr>
          <w:rFonts w:ascii="Times New Roman" w:hAnsi="Times New Roman" w:cs="Times New Roman"/>
          <w:sz w:val="24"/>
          <w:szCs w:val="24"/>
        </w:rPr>
        <w:t xml:space="preserve">he wished </w:t>
      </w:r>
      <w:r w:rsidR="00541DB9" w:rsidRPr="00541DB9">
        <w:rPr>
          <w:rFonts w:ascii="Times New Roman" w:hAnsi="Times New Roman" w:cs="Times New Roman"/>
          <w:sz w:val="24"/>
          <w:szCs w:val="24"/>
        </w:rPr>
        <w:t xml:space="preserve">to quote from her letter to </w:t>
      </w:r>
      <w:r w:rsidR="00541DB9">
        <w:rPr>
          <w:rFonts w:ascii="Times New Roman" w:hAnsi="Times New Roman" w:cs="Times New Roman"/>
          <w:sz w:val="24"/>
          <w:szCs w:val="24"/>
        </w:rPr>
        <w:t>him</w:t>
      </w:r>
      <w:r w:rsidR="00541DB9" w:rsidRPr="00541DB9">
        <w:rPr>
          <w:rFonts w:ascii="Times New Roman" w:hAnsi="Times New Roman" w:cs="Times New Roman"/>
          <w:sz w:val="24"/>
          <w:szCs w:val="24"/>
        </w:rPr>
        <w:t xml:space="preserve"> dated January 27, 1995, in which she describes what </w:t>
      </w:r>
      <w:r w:rsidR="00541DB9">
        <w:rPr>
          <w:rFonts w:ascii="Times New Roman" w:hAnsi="Times New Roman" w:cs="Times New Roman"/>
          <w:sz w:val="24"/>
          <w:szCs w:val="24"/>
        </w:rPr>
        <w:t>he</w:t>
      </w:r>
      <w:r w:rsidR="00541DB9" w:rsidRPr="00541DB9">
        <w:rPr>
          <w:rFonts w:ascii="Times New Roman" w:hAnsi="Times New Roman" w:cs="Times New Roman"/>
          <w:sz w:val="24"/>
          <w:szCs w:val="24"/>
        </w:rPr>
        <w:t xml:space="preserve"> ha</w:t>
      </w:r>
      <w:r w:rsidR="00541DB9">
        <w:rPr>
          <w:rFonts w:ascii="Times New Roman" w:hAnsi="Times New Roman" w:cs="Times New Roman"/>
          <w:sz w:val="24"/>
          <w:szCs w:val="24"/>
        </w:rPr>
        <w:t>d</w:t>
      </w:r>
      <w:r w:rsidR="00541DB9" w:rsidRPr="00541DB9">
        <w:rPr>
          <w:rFonts w:ascii="Times New Roman" w:hAnsi="Times New Roman" w:cs="Times New Roman"/>
          <w:sz w:val="24"/>
          <w:szCs w:val="24"/>
        </w:rPr>
        <w:t xml:space="preserve"> said so far in her own words.</w:t>
      </w:r>
    </w:p>
    <w:p w14:paraId="0A5497CD" w14:textId="65A0B149" w:rsidR="0035616C" w:rsidRDefault="008368E9" w:rsidP="00E8090A">
      <w:pPr>
        <w:jc w:val="both"/>
        <w:rPr>
          <w:rFonts w:ascii="Times New Roman" w:hAnsi="Times New Roman" w:cs="Times New Roman"/>
          <w:sz w:val="24"/>
          <w:szCs w:val="24"/>
        </w:rPr>
      </w:pPr>
      <w:r>
        <w:rPr>
          <w:rFonts w:ascii="Times New Roman" w:hAnsi="Times New Roman" w:cs="Times New Roman"/>
          <w:sz w:val="24"/>
          <w:szCs w:val="24"/>
        </w:rPr>
        <w:t>He</w:t>
      </w:r>
      <w:r w:rsidRPr="008368E9">
        <w:rPr>
          <w:rFonts w:ascii="Times New Roman" w:hAnsi="Times New Roman" w:cs="Times New Roman"/>
          <w:sz w:val="24"/>
          <w:szCs w:val="24"/>
        </w:rPr>
        <w:t xml:space="preserve"> quot</w:t>
      </w:r>
      <w:r>
        <w:rPr>
          <w:rFonts w:ascii="Times New Roman" w:hAnsi="Times New Roman" w:cs="Times New Roman"/>
          <w:sz w:val="24"/>
          <w:szCs w:val="24"/>
        </w:rPr>
        <w:t xml:space="preserve">ed </w:t>
      </w:r>
      <w:r w:rsidRPr="008368E9">
        <w:rPr>
          <w:rFonts w:ascii="Times New Roman" w:hAnsi="Times New Roman" w:cs="Times New Roman"/>
          <w:sz w:val="24"/>
          <w:szCs w:val="24"/>
        </w:rPr>
        <w:t xml:space="preserve">from "True Friends Are Like Diamonds": Three Decades of Correspondence Between the Folklorists Shirley L. Arora and Wolfgang </w:t>
      </w:r>
      <w:proofErr w:type="spellStart"/>
      <w:r w:rsidRPr="008368E9">
        <w:rPr>
          <w:rFonts w:ascii="Times New Roman" w:hAnsi="Times New Roman" w:cs="Times New Roman"/>
          <w:sz w:val="24"/>
          <w:szCs w:val="24"/>
        </w:rPr>
        <w:t>Mieder</w:t>
      </w:r>
      <w:proofErr w:type="spellEnd"/>
      <w:r w:rsidRPr="008368E9">
        <w:rPr>
          <w:rFonts w:ascii="Times New Roman" w:hAnsi="Times New Roman" w:cs="Times New Roman"/>
          <w:sz w:val="24"/>
          <w:szCs w:val="24"/>
        </w:rPr>
        <w:t>,</w:t>
      </w:r>
      <w:r w:rsidR="00905BA4">
        <w:rPr>
          <w:rStyle w:val="FootnoteReference"/>
          <w:rFonts w:ascii="Times New Roman" w:hAnsi="Times New Roman" w:cs="Times New Roman"/>
          <w:sz w:val="24"/>
          <w:szCs w:val="24"/>
        </w:rPr>
        <w:footnoteReference w:id="4"/>
      </w:r>
      <w:r w:rsidRPr="008368E9">
        <w:rPr>
          <w:rFonts w:ascii="Times New Roman" w:hAnsi="Times New Roman" w:cs="Times New Roman"/>
          <w:sz w:val="24"/>
          <w:szCs w:val="24"/>
        </w:rPr>
        <w:t>" a book of letters</w:t>
      </w:r>
      <w:r w:rsidR="00780485">
        <w:rPr>
          <w:rFonts w:ascii="Times New Roman" w:hAnsi="Times New Roman" w:cs="Times New Roman"/>
          <w:sz w:val="24"/>
          <w:szCs w:val="24"/>
        </w:rPr>
        <w:t xml:space="preserve"> he</w:t>
      </w:r>
      <w:r w:rsidRPr="008368E9">
        <w:rPr>
          <w:rFonts w:ascii="Times New Roman" w:hAnsi="Times New Roman" w:cs="Times New Roman"/>
          <w:sz w:val="24"/>
          <w:szCs w:val="24"/>
        </w:rPr>
        <w:t xml:space="preserve"> published in 2010 to commemorate </w:t>
      </w:r>
      <w:r w:rsidR="00780485">
        <w:rPr>
          <w:rFonts w:ascii="Times New Roman" w:hAnsi="Times New Roman" w:cs="Times New Roman"/>
          <w:sz w:val="24"/>
          <w:szCs w:val="24"/>
        </w:rPr>
        <w:t>their</w:t>
      </w:r>
      <w:r w:rsidRPr="008368E9">
        <w:rPr>
          <w:rFonts w:ascii="Times New Roman" w:hAnsi="Times New Roman" w:cs="Times New Roman"/>
          <w:sz w:val="24"/>
          <w:szCs w:val="24"/>
        </w:rPr>
        <w:t xml:space="preserve"> long friendship and Shirley Arora's 80th birthday. </w:t>
      </w:r>
    </w:p>
    <w:p w14:paraId="25850107" w14:textId="630B55D1" w:rsidR="0035616C" w:rsidRDefault="0035616C" w:rsidP="00E8090A">
      <w:pPr>
        <w:jc w:val="both"/>
        <w:rPr>
          <w:rFonts w:ascii="Times New Roman" w:hAnsi="Times New Roman" w:cs="Times New Roman"/>
          <w:sz w:val="24"/>
          <w:szCs w:val="24"/>
        </w:rPr>
      </w:pPr>
      <w:r>
        <w:rPr>
          <w:noProof/>
        </w:rPr>
        <w:lastRenderedPageBreak/>
        <w:drawing>
          <wp:inline distT="0" distB="0" distL="0" distR="0" wp14:anchorId="11C6A11E" wp14:editId="6384EC69">
            <wp:extent cx="1684020" cy="2712720"/>
            <wp:effectExtent l="0" t="0" r="0" b="0"/>
            <wp:docPr id="1908851979" name="Picture 5" descr="True friends are like diamonds&quot; : three decades of correspondence between  the folklorists Shirley L. Arora and Wolfgang Mieder : Arora, Shirley L. ( Shirley Lease) : Free Download, Borrow, and Streaming : Internet Arch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ue friends are like diamonds&quot; : three decades of correspondence between  the folklorists Shirley L. Arora and Wolfgang Mieder : Arora, Shirley L. ( Shirley Lease) : Free Download, Borrow, and Streaming : Internet Archiv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4020" cy="2712720"/>
                    </a:xfrm>
                    <a:prstGeom prst="rect">
                      <a:avLst/>
                    </a:prstGeom>
                    <a:noFill/>
                    <a:ln>
                      <a:noFill/>
                    </a:ln>
                  </pic:spPr>
                </pic:pic>
              </a:graphicData>
            </a:graphic>
          </wp:inline>
        </w:drawing>
      </w:r>
    </w:p>
    <w:p w14:paraId="3D75D837" w14:textId="298BF7A5" w:rsidR="008368E9" w:rsidRDefault="00780485" w:rsidP="00E8090A">
      <w:pPr>
        <w:jc w:val="both"/>
        <w:rPr>
          <w:rFonts w:ascii="Times New Roman" w:hAnsi="Times New Roman" w:cs="Times New Roman"/>
          <w:sz w:val="24"/>
          <w:szCs w:val="24"/>
        </w:rPr>
      </w:pPr>
      <w:r>
        <w:rPr>
          <w:rFonts w:ascii="Times New Roman" w:hAnsi="Times New Roman" w:cs="Times New Roman"/>
          <w:sz w:val="24"/>
          <w:szCs w:val="24"/>
        </w:rPr>
        <w:t>He</w:t>
      </w:r>
      <w:r w:rsidR="008368E9" w:rsidRPr="008368E9">
        <w:rPr>
          <w:rFonts w:ascii="Times New Roman" w:hAnsi="Times New Roman" w:cs="Times New Roman"/>
          <w:sz w:val="24"/>
          <w:szCs w:val="24"/>
        </w:rPr>
        <w:t xml:space="preserve"> still ha</w:t>
      </w:r>
      <w:r>
        <w:rPr>
          <w:rFonts w:ascii="Times New Roman" w:hAnsi="Times New Roman" w:cs="Times New Roman"/>
          <w:sz w:val="24"/>
          <w:szCs w:val="24"/>
        </w:rPr>
        <w:t xml:space="preserve">s </w:t>
      </w:r>
      <w:r w:rsidR="008368E9" w:rsidRPr="008368E9">
        <w:rPr>
          <w:rFonts w:ascii="Times New Roman" w:hAnsi="Times New Roman" w:cs="Times New Roman"/>
          <w:sz w:val="24"/>
          <w:szCs w:val="24"/>
        </w:rPr>
        <w:t>a few copies of this 314-page book</w:t>
      </w:r>
      <w:r w:rsidR="00191EF2">
        <w:rPr>
          <w:rFonts w:ascii="Times New Roman" w:hAnsi="Times New Roman" w:cs="Times New Roman"/>
          <w:sz w:val="24"/>
          <w:szCs w:val="24"/>
        </w:rPr>
        <w:t xml:space="preserve">.  One of her </w:t>
      </w:r>
      <w:proofErr w:type="gramStart"/>
      <w:r w:rsidR="00191EF2">
        <w:rPr>
          <w:rFonts w:ascii="Times New Roman" w:hAnsi="Times New Roman" w:cs="Times New Roman"/>
          <w:sz w:val="24"/>
          <w:szCs w:val="24"/>
        </w:rPr>
        <w:t>letter</w:t>
      </w:r>
      <w:proofErr w:type="gramEnd"/>
      <w:r w:rsidR="00191EF2">
        <w:rPr>
          <w:rFonts w:ascii="Times New Roman" w:hAnsi="Times New Roman" w:cs="Times New Roman"/>
          <w:sz w:val="24"/>
          <w:szCs w:val="24"/>
        </w:rPr>
        <w:t xml:space="preserve"> is autobiographical in nature as follows:</w:t>
      </w:r>
    </w:p>
    <w:p w14:paraId="074F3FC8" w14:textId="77777777" w:rsidR="000D1741" w:rsidRPr="00D76796" w:rsidRDefault="000D1741" w:rsidP="00780485">
      <w:pPr>
        <w:ind w:firstLine="720"/>
        <w:jc w:val="both"/>
        <w:rPr>
          <w:rFonts w:ascii="Times New Roman" w:hAnsi="Times New Roman" w:cs="Times New Roman"/>
          <w:sz w:val="24"/>
          <w:szCs w:val="24"/>
        </w:rPr>
      </w:pPr>
      <w:r w:rsidRPr="00D76796">
        <w:rPr>
          <w:rFonts w:ascii="Times New Roman" w:hAnsi="Times New Roman" w:cs="Times New Roman"/>
          <w:sz w:val="24"/>
          <w:szCs w:val="24"/>
        </w:rPr>
        <w:t>January 27, 1995</w:t>
      </w:r>
    </w:p>
    <w:p w14:paraId="064E9248" w14:textId="77777777" w:rsidR="000D1741" w:rsidRPr="00D76796" w:rsidRDefault="000D1741" w:rsidP="00780485">
      <w:pPr>
        <w:ind w:firstLine="720"/>
        <w:jc w:val="both"/>
        <w:rPr>
          <w:rFonts w:ascii="Times New Roman" w:hAnsi="Times New Roman" w:cs="Times New Roman"/>
          <w:sz w:val="24"/>
          <w:szCs w:val="24"/>
        </w:rPr>
      </w:pPr>
      <w:r w:rsidRPr="00D76796">
        <w:rPr>
          <w:rFonts w:ascii="Times New Roman" w:hAnsi="Times New Roman" w:cs="Times New Roman"/>
          <w:sz w:val="24"/>
          <w:szCs w:val="24"/>
        </w:rPr>
        <w:t>Dear Wolfgang:</w:t>
      </w:r>
    </w:p>
    <w:p w14:paraId="551A67FA" w14:textId="317A5E77" w:rsidR="000D1741" w:rsidRPr="00D76796" w:rsidRDefault="000D1741" w:rsidP="00780485">
      <w:pPr>
        <w:ind w:left="720"/>
        <w:jc w:val="both"/>
        <w:rPr>
          <w:rFonts w:ascii="Times New Roman" w:hAnsi="Times New Roman" w:cs="Times New Roman"/>
          <w:sz w:val="24"/>
          <w:szCs w:val="24"/>
        </w:rPr>
      </w:pPr>
      <w:r w:rsidRPr="00D76796">
        <w:rPr>
          <w:rFonts w:ascii="Times New Roman" w:hAnsi="Times New Roman" w:cs="Times New Roman"/>
          <w:sz w:val="24"/>
          <w:szCs w:val="24"/>
        </w:rPr>
        <w:t xml:space="preserve">[…] I was born in Youngstown, Ohio. My parents had moved to California just after their marriage but they actually drove back all the way across the country just so there would be one more native Ohioan in the family. (It was no easy trip back then, either, even if it was not exactly like cover wagon days.) Less than a month after I was </w:t>
      </w:r>
      <w:proofErr w:type="gramStart"/>
      <w:r w:rsidRPr="00D76796">
        <w:rPr>
          <w:rFonts w:ascii="Times New Roman" w:hAnsi="Times New Roman" w:cs="Times New Roman"/>
          <w:sz w:val="24"/>
          <w:szCs w:val="24"/>
        </w:rPr>
        <w:t>born</w:t>
      </w:r>
      <w:proofErr w:type="gramEnd"/>
      <w:r w:rsidRPr="00D76796">
        <w:rPr>
          <w:rFonts w:ascii="Times New Roman" w:hAnsi="Times New Roman" w:cs="Times New Roman"/>
          <w:sz w:val="24"/>
          <w:szCs w:val="24"/>
        </w:rPr>
        <w:t xml:space="preserve"> they drove all the way out to California again. Except for the years I spent in India, and short visits elsewhere, I’ve lived here ever since. I grew up in Glendale, went through the local school system and community college, then left to attend Stanford. Harbans [Arora] and I met there. He’s from Punjab (Northern India) and was getting his Ph.D. in biology. When he finished his </w:t>
      </w:r>
      <w:r w:rsidR="003C0FF9" w:rsidRPr="00D76796">
        <w:rPr>
          <w:rFonts w:ascii="Times New Roman" w:hAnsi="Times New Roman" w:cs="Times New Roman"/>
          <w:sz w:val="24"/>
          <w:szCs w:val="24"/>
        </w:rPr>
        <w:t>degree,</w:t>
      </w:r>
      <w:r w:rsidRPr="00D76796">
        <w:rPr>
          <w:rFonts w:ascii="Times New Roman" w:hAnsi="Times New Roman" w:cs="Times New Roman"/>
          <w:sz w:val="24"/>
          <w:szCs w:val="24"/>
        </w:rPr>
        <w:t xml:space="preserve"> he went back to India to </w:t>
      </w:r>
      <w:r w:rsidR="003C0FF9" w:rsidRPr="00D76796">
        <w:rPr>
          <w:rFonts w:ascii="Times New Roman" w:hAnsi="Times New Roman" w:cs="Times New Roman"/>
          <w:sz w:val="24"/>
          <w:szCs w:val="24"/>
        </w:rPr>
        <w:t>fulfil</w:t>
      </w:r>
      <w:r w:rsidRPr="00D76796">
        <w:rPr>
          <w:rFonts w:ascii="Times New Roman" w:hAnsi="Times New Roman" w:cs="Times New Roman"/>
          <w:sz w:val="24"/>
          <w:szCs w:val="24"/>
        </w:rPr>
        <w:t xml:space="preserve"> his contract of government service (a requirement of the fellowship that sent him to Stanford); I completed my B.A. and my M.A. at Stanford and then joined him over there. We were married in </w:t>
      </w:r>
      <w:proofErr w:type="spellStart"/>
      <w:r w:rsidRPr="00D76796">
        <w:rPr>
          <w:rFonts w:ascii="Times New Roman" w:hAnsi="Times New Roman" w:cs="Times New Roman"/>
          <w:sz w:val="24"/>
          <w:szCs w:val="24"/>
        </w:rPr>
        <w:t>Kodaikanal</w:t>
      </w:r>
      <w:proofErr w:type="spellEnd"/>
      <w:r w:rsidRPr="00D76796">
        <w:rPr>
          <w:rFonts w:ascii="Times New Roman" w:hAnsi="Times New Roman" w:cs="Times New Roman"/>
          <w:sz w:val="24"/>
          <w:szCs w:val="24"/>
        </w:rPr>
        <w:t xml:space="preserve">, a town in the South Indian hills a day’s journey or so from Mandapam, the location of the government research station where Harbans was posted. Mandapam is a small, isolated place on the seacoast just opposite the island of Ceylon (now Sri Lanka). When we were there, there wasn’t even a road to it; you had to go by train and then walk the last couple of miles from the station. (Now there’s a road and a bus.) We lived in Mandapam for close to four years before returning to the U.S. to stay. Our older son, David, was born in </w:t>
      </w:r>
      <w:proofErr w:type="spellStart"/>
      <w:r w:rsidRPr="00D76796">
        <w:rPr>
          <w:rFonts w:ascii="Times New Roman" w:hAnsi="Times New Roman" w:cs="Times New Roman"/>
          <w:sz w:val="24"/>
          <w:szCs w:val="24"/>
        </w:rPr>
        <w:t>Kodaikanal</w:t>
      </w:r>
      <w:proofErr w:type="spellEnd"/>
      <w:r w:rsidRPr="00D76796">
        <w:rPr>
          <w:rFonts w:ascii="Times New Roman" w:hAnsi="Times New Roman" w:cs="Times New Roman"/>
          <w:sz w:val="24"/>
          <w:szCs w:val="24"/>
        </w:rPr>
        <w:t xml:space="preserve"> and was two years old when we came back here. </w:t>
      </w:r>
    </w:p>
    <w:p w14:paraId="7113BFC7" w14:textId="77777777" w:rsidR="000D1741" w:rsidRPr="00D76796" w:rsidRDefault="000D1741" w:rsidP="00780485">
      <w:pPr>
        <w:ind w:left="720"/>
        <w:jc w:val="both"/>
        <w:rPr>
          <w:rFonts w:ascii="Times New Roman" w:hAnsi="Times New Roman" w:cs="Times New Roman"/>
          <w:sz w:val="24"/>
          <w:szCs w:val="24"/>
        </w:rPr>
      </w:pPr>
      <w:r w:rsidRPr="00D76796">
        <w:rPr>
          <w:rFonts w:ascii="Times New Roman" w:hAnsi="Times New Roman" w:cs="Times New Roman"/>
          <w:sz w:val="24"/>
          <w:szCs w:val="24"/>
        </w:rPr>
        <w:t xml:space="preserve">Air fares were out of reach then, at least for us, so we came by ship and then by train, a total of approximately one month. Not a luxury cruise by any means. Harbans was appointed to a research position at Caltech, so we settled in Pasadena. I enrolled in night classes to get my General Secondary teaching credentials, and taught a couple of years in the L.A. school system (junior high Spanish, English, Life Science, Physical Science). Then I was awarded a fellowship at UCLA, so I left my teaching job to </w:t>
      </w:r>
      <w:r w:rsidRPr="00D76796">
        <w:rPr>
          <w:rFonts w:ascii="Times New Roman" w:hAnsi="Times New Roman" w:cs="Times New Roman"/>
          <w:sz w:val="24"/>
          <w:szCs w:val="24"/>
        </w:rPr>
        <w:lastRenderedPageBreak/>
        <w:t>become a full-time doctoral student. That was in 1958. In 1960 our younger son, Alan, was born, and in 1962 I completed my Ph.D. I joined the faculty that same year.</w:t>
      </w:r>
    </w:p>
    <w:p w14:paraId="1342ECFA" w14:textId="22105FB7" w:rsidR="000D1741" w:rsidRPr="00D76796" w:rsidRDefault="000D1741" w:rsidP="00780485">
      <w:pPr>
        <w:ind w:left="720"/>
        <w:jc w:val="both"/>
        <w:rPr>
          <w:rFonts w:ascii="Times New Roman" w:hAnsi="Times New Roman" w:cs="Times New Roman"/>
          <w:sz w:val="24"/>
          <w:szCs w:val="24"/>
        </w:rPr>
      </w:pPr>
      <w:r w:rsidRPr="00D76796">
        <w:rPr>
          <w:rFonts w:ascii="Times New Roman" w:hAnsi="Times New Roman" w:cs="Times New Roman"/>
          <w:sz w:val="24"/>
          <w:szCs w:val="24"/>
        </w:rPr>
        <w:t xml:space="preserve">My interest in folklore goes back to my years at Stanford, where I studied with Aurelio Espinosa, Jr., and with Juan B. Rael, two leaders in the field of Hispanic folklore studies in this country. (Aurelio Espinosa, Sr., had retired shortly before I arrived, so although I met </w:t>
      </w:r>
      <w:proofErr w:type="gramStart"/>
      <w:r w:rsidRPr="00D76796">
        <w:rPr>
          <w:rFonts w:ascii="Times New Roman" w:hAnsi="Times New Roman" w:cs="Times New Roman"/>
          <w:sz w:val="24"/>
          <w:szCs w:val="24"/>
        </w:rPr>
        <w:t>him</w:t>
      </w:r>
      <w:proofErr w:type="gramEnd"/>
      <w:r w:rsidRPr="00D76796">
        <w:rPr>
          <w:rFonts w:ascii="Times New Roman" w:hAnsi="Times New Roman" w:cs="Times New Roman"/>
          <w:sz w:val="24"/>
          <w:szCs w:val="24"/>
        </w:rPr>
        <w:t xml:space="preserve"> I never had a class with him. It was Rael, actually, who got me started in the study of Hispanic proverbial speech, specifically proverbial comparisons; my dissertation topic – the use of comparisons by the</w:t>
      </w:r>
      <w:r w:rsidR="0033367A">
        <w:rPr>
          <w:rFonts w:ascii="Times New Roman" w:hAnsi="Times New Roman" w:cs="Times New Roman"/>
          <w:sz w:val="24"/>
          <w:szCs w:val="24"/>
        </w:rPr>
        <w:t xml:space="preserve"> </w:t>
      </w:r>
      <w:r w:rsidRPr="00D76796">
        <w:rPr>
          <w:rFonts w:ascii="Times New Roman" w:hAnsi="Times New Roman" w:cs="Times New Roman"/>
          <w:sz w:val="24"/>
          <w:szCs w:val="24"/>
        </w:rPr>
        <w:t>Peruvian writer Ricardo Palma – grew out of a class I had with him. During the years I spent in India I kept my Spanish “alive” by reading and re-reading all six hefty volumes of Palma’s work, so that by the time I returned to the U.S. and entered UCLA I had the groundwork for my dissertation essentially done [published as Proverbial Comparisons in Ricardo Palma’s “</w:t>
      </w:r>
      <w:proofErr w:type="spellStart"/>
      <w:r w:rsidRPr="00D76796">
        <w:rPr>
          <w:rFonts w:ascii="Times New Roman" w:hAnsi="Times New Roman" w:cs="Times New Roman"/>
          <w:sz w:val="24"/>
          <w:szCs w:val="24"/>
        </w:rPr>
        <w:t>Tradiciones</w:t>
      </w:r>
      <w:proofErr w:type="spellEnd"/>
      <w:r w:rsidRPr="00D76796">
        <w:rPr>
          <w:rFonts w:ascii="Times New Roman" w:hAnsi="Times New Roman" w:cs="Times New Roman"/>
          <w:sz w:val="24"/>
          <w:szCs w:val="24"/>
        </w:rPr>
        <w:t xml:space="preserve"> </w:t>
      </w:r>
      <w:proofErr w:type="spellStart"/>
      <w:r w:rsidRPr="00D76796">
        <w:rPr>
          <w:rFonts w:ascii="Times New Roman" w:hAnsi="Times New Roman" w:cs="Times New Roman"/>
          <w:sz w:val="24"/>
          <w:szCs w:val="24"/>
        </w:rPr>
        <w:t>Peruanas</w:t>
      </w:r>
      <w:proofErr w:type="spellEnd"/>
      <w:r w:rsidRPr="00D76796">
        <w:rPr>
          <w:rFonts w:ascii="Times New Roman" w:hAnsi="Times New Roman" w:cs="Times New Roman"/>
          <w:sz w:val="24"/>
          <w:szCs w:val="24"/>
        </w:rPr>
        <w:t>” (1966)]. At UCLA of course I worked with Stanley Robe, who was my dissertation chairman. Wayland D. Hand was also a member of my committee.</w:t>
      </w:r>
      <w:r>
        <w:rPr>
          <w:rFonts w:ascii="Times New Roman" w:hAnsi="Times New Roman" w:cs="Times New Roman"/>
          <w:sz w:val="24"/>
          <w:szCs w:val="24"/>
        </w:rPr>
        <w:t xml:space="preserve"> </w:t>
      </w:r>
      <w:r w:rsidRPr="00D76796">
        <w:rPr>
          <w:rFonts w:ascii="Times New Roman" w:hAnsi="Times New Roman" w:cs="Times New Roman"/>
          <w:sz w:val="24"/>
          <w:szCs w:val="24"/>
        </w:rPr>
        <w:t xml:space="preserve">I don’t know what other odds and ends of information might be appropriate to add. Hobbies? I enjoy natural history, especially bird watching, and besides the “usual” travel to Europe and a couple of visits back to India, I’ve done some of what could be considered “eco-travel,” including trips to Costa Rica, the Galapagos Islands, and the Peruvian Amazon (twice). Most of my field research has been concentrated in Mexico and Spain (and of course Los Angeles). An offshoot of my interest in natural history has been an interest in folklore related to animals and birds, and I’ve been doing articles on birds for the </w:t>
      </w:r>
      <w:proofErr w:type="spellStart"/>
      <w:r w:rsidRPr="00D76796">
        <w:rPr>
          <w:rFonts w:ascii="Times New Roman" w:hAnsi="Times New Roman" w:cs="Times New Roman"/>
          <w:sz w:val="24"/>
          <w:szCs w:val="24"/>
        </w:rPr>
        <w:t>Encyclopedia</w:t>
      </w:r>
      <w:proofErr w:type="spellEnd"/>
      <w:r w:rsidRPr="00D76796">
        <w:rPr>
          <w:rFonts w:ascii="Times New Roman" w:hAnsi="Times New Roman" w:cs="Times New Roman"/>
          <w:sz w:val="24"/>
          <w:szCs w:val="24"/>
        </w:rPr>
        <w:t xml:space="preserve"> of American Belief and Superstition [that was unfortunately never published].</w:t>
      </w:r>
    </w:p>
    <w:p w14:paraId="098A003A" w14:textId="77777777" w:rsidR="000D1741" w:rsidRPr="00D76796" w:rsidRDefault="000D1741" w:rsidP="00780485">
      <w:pPr>
        <w:ind w:left="720"/>
        <w:jc w:val="both"/>
        <w:rPr>
          <w:rFonts w:ascii="Times New Roman" w:hAnsi="Times New Roman" w:cs="Times New Roman"/>
          <w:sz w:val="24"/>
          <w:szCs w:val="24"/>
        </w:rPr>
      </w:pPr>
      <w:r w:rsidRPr="00D76796">
        <w:rPr>
          <w:rFonts w:ascii="Times New Roman" w:hAnsi="Times New Roman" w:cs="Times New Roman"/>
          <w:sz w:val="24"/>
          <w:szCs w:val="24"/>
        </w:rPr>
        <w:t xml:space="preserve">My novel grew, as you know, out of my experience living in India. </w:t>
      </w:r>
      <w:r w:rsidRPr="00C856CA">
        <w:rPr>
          <w:rFonts w:ascii="Times New Roman" w:hAnsi="Times New Roman" w:cs="Times New Roman"/>
          <w:i/>
          <w:iCs/>
          <w:sz w:val="24"/>
          <w:szCs w:val="24"/>
        </w:rPr>
        <w:t>What Then, Raman?</w:t>
      </w:r>
      <w:r w:rsidRPr="00D76796">
        <w:rPr>
          <w:rFonts w:ascii="Times New Roman" w:hAnsi="Times New Roman" w:cs="Times New Roman"/>
          <w:sz w:val="24"/>
          <w:szCs w:val="24"/>
        </w:rPr>
        <w:t xml:space="preserve"> is set actually in </w:t>
      </w:r>
      <w:proofErr w:type="spellStart"/>
      <w:r w:rsidRPr="00D76796">
        <w:rPr>
          <w:rFonts w:ascii="Times New Roman" w:hAnsi="Times New Roman" w:cs="Times New Roman"/>
          <w:sz w:val="24"/>
          <w:szCs w:val="24"/>
        </w:rPr>
        <w:t>Kodaikanal</w:t>
      </w:r>
      <w:proofErr w:type="spellEnd"/>
      <w:r w:rsidRPr="00D76796">
        <w:rPr>
          <w:rFonts w:ascii="Times New Roman" w:hAnsi="Times New Roman" w:cs="Times New Roman"/>
          <w:sz w:val="24"/>
          <w:szCs w:val="24"/>
        </w:rPr>
        <w:t xml:space="preserve"> (although it’s not called that in the book), and the other book </w:t>
      </w:r>
      <w:r w:rsidRPr="003B07E8">
        <w:rPr>
          <w:rFonts w:ascii="Times New Roman" w:hAnsi="Times New Roman" w:cs="Times New Roman"/>
          <w:i/>
          <w:iCs/>
          <w:sz w:val="24"/>
          <w:szCs w:val="24"/>
        </w:rPr>
        <w:t>The Left-Handed Chank</w:t>
      </w:r>
      <w:r w:rsidRPr="00D76796">
        <w:rPr>
          <w:rFonts w:ascii="Times New Roman" w:hAnsi="Times New Roman" w:cs="Times New Roman"/>
          <w:sz w:val="24"/>
          <w:szCs w:val="24"/>
        </w:rPr>
        <w:t xml:space="preserve">, has as its setting the seacoast where we lived most of the time. The film </w:t>
      </w:r>
      <w:proofErr w:type="spellStart"/>
      <w:r w:rsidRPr="00C15D49">
        <w:rPr>
          <w:rFonts w:ascii="Times New Roman" w:hAnsi="Times New Roman" w:cs="Times New Roman"/>
          <w:i/>
          <w:iCs/>
          <w:sz w:val="24"/>
          <w:szCs w:val="24"/>
        </w:rPr>
        <w:t>Bettada</w:t>
      </w:r>
      <w:proofErr w:type="spellEnd"/>
      <w:r w:rsidRPr="00C15D49">
        <w:rPr>
          <w:rFonts w:ascii="Times New Roman" w:hAnsi="Times New Roman" w:cs="Times New Roman"/>
          <w:i/>
          <w:iCs/>
          <w:sz w:val="24"/>
          <w:szCs w:val="24"/>
        </w:rPr>
        <w:t xml:space="preserve"> </w:t>
      </w:r>
      <w:proofErr w:type="spellStart"/>
      <w:r w:rsidRPr="00C15D49">
        <w:rPr>
          <w:rFonts w:ascii="Times New Roman" w:hAnsi="Times New Roman" w:cs="Times New Roman"/>
          <w:i/>
          <w:iCs/>
          <w:sz w:val="24"/>
          <w:szCs w:val="24"/>
        </w:rPr>
        <w:t>Hoovu</w:t>
      </w:r>
      <w:proofErr w:type="spellEnd"/>
      <w:r w:rsidRPr="00D76796">
        <w:rPr>
          <w:rFonts w:ascii="Times New Roman" w:hAnsi="Times New Roman" w:cs="Times New Roman"/>
          <w:sz w:val="24"/>
          <w:szCs w:val="24"/>
        </w:rPr>
        <w:t xml:space="preserve"> is a Kannada-language version of </w:t>
      </w:r>
      <w:r w:rsidRPr="00C15D49">
        <w:rPr>
          <w:rFonts w:ascii="Times New Roman" w:hAnsi="Times New Roman" w:cs="Times New Roman"/>
          <w:i/>
          <w:iCs/>
          <w:sz w:val="24"/>
          <w:szCs w:val="24"/>
        </w:rPr>
        <w:t xml:space="preserve">What Then, </w:t>
      </w:r>
      <w:proofErr w:type="gramStart"/>
      <w:r w:rsidRPr="00C15D49">
        <w:rPr>
          <w:rFonts w:ascii="Times New Roman" w:hAnsi="Times New Roman" w:cs="Times New Roman"/>
          <w:i/>
          <w:iCs/>
          <w:sz w:val="24"/>
          <w:szCs w:val="24"/>
        </w:rPr>
        <w:t>Raman?</w:t>
      </w:r>
      <w:r w:rsidRPr="00D76796">
        <w:rPr>
          <w:rFonts w:ascii="Times New Roman" w:hAnsi="Times New Roman" w:cs="Times New Roman"/>
          <w:sz w:val="24"/>
          <w:szCs w:val="24"/>
        </w:rPr>
        <w:t>,</w:t>
      </w:r>
      <w:proofErr w:type="gramEnd"/>
      <w:r w:rsidRPr="00D76796">
        <w:rPr>
          <w:rFonts w:ascii="Times New Roman" w:hAnsi="Times New Roman" w:cs="Times New Roman"/>
          <w:sz w:val="24"/>
          <w:szCs w:val="24"/>
        </w:rPr>
        <w:t xml:space="preserve"> Kannada being the language of Karnataka State. The state government gives prizes for the best films each year, and </w:t>
      </w:r>
      <w:proofErr w:type="spellStart"/>
      <w:r w:rsidRPr="00C15D49">
        <w:rPr>
          <w:rFonts w:ascii="Times New Roman" w:hAnsi="Times New Roman" w:cs="Times New Roman"/>
          <w:i/>
          <w:iCs/>
          <w:sz w:val="24"/>
          <w:szCs w:val="24"/>
        </w:rPr>
        <w:t>Bettada</w:t>
      </w:r>
      <w:proofErr w:type="spellEnd"/>
      <w:r w:rsidRPr="00C15D49">
        <w:rPr>
          <w:rFonts w:ascii="Times New Roman" w:hAnsi="Times New Roman" w:cs="Times New Roman"/>
          <w:i/>
          <w:iCs/>
          <w:sz w:val="24"/>
          <w:szCs w:val="24"/>
        </w:rPr>
        <w:t xml:space="preserve"> </w:t>
      </w:r>
      <w:proofErr w:type="spellStart"/>
      <w:r w:rsidRPr="00C15D49">
        <w:rPr>
          <w:rFonts w:ascii="Times New Roman" w:hAnsi="Times New Roman" w:cs="Times New Roman"/>
          <w:i/>
          <w:iCs/>
          <w:sz w:val="24"/>
          <w:szCs w:val="24"/>
        </w:rPr>
        <w:t>Hoovu</w:t>
      </w:r>
      <w:proofErr w:type="spellEnd"/>
      <w:r w:rsidRPr="00D76796">
        <w:rPr>
          <w:rFonts w:ascii="Times New Roman" w:hAnsi="Times New Roman" w:cs="Times New Roman"/>
          <w:sz w:val="24"/>
          <w:szCs w:val="24"/>
        </w:rPr>
        <w:t xml:space="preserve"> won the second prize for 1985, while at the same time I was named “Film Writer of the Year” (!). Although I missed the awards ceremony (which included, I’m told, a rain of rose petals falling down on all of the awardees), I was given a very nice private award ceremony when I went to Bangalore, the state capital, a few months later. The film went on to win the national government award as best regional film of the year, and the boy who played “Raman” won India’s equivalent of an Oscar as best child actor. (If there’s time during your visit here in April, maybe I can show you the video of the film; it has English subtitles, which the Indian government provides for all prize-winning films so that they can be shown on TV – English still being the de facto</w:t>
      </w:r>
      <w:r>
        <w:rPr>
          <w:rFonts w:ascii="Times New Roman" w:hAnsi="Times New Roman" w:cs="Times New Roman"/>
          <w:sz w:val="24"/>
          <w:szCs w:val="24"/>
        </w:rPr>
        <w:t xml:space="preserve"> </w:t>
      </w:r>
      <w:r w:rsidRPr="00D76796">
        <w:rPr>
          <w:rFonts w:ascii="Times New Roman" w:hAnsi="Times New Roman" w:cs="Times New Roman"/>
          <w:sz w:val="24"/>
          <w:szCs w:val="24"/>
        </w:rPr>
        <w:t>common language in India.)</w:t>
      </w:r>
    </w:p>
    <w:p w14:paraId="0E37568A" w14:textId="3F9F3FF6" w:rsidR="000D1741" w:rsidRDefault="000D1741" w:rsidP="00780485">
      <w:pPr>
        <w:ind w:firstLine="720"/>
        <w:jc w:val="both"/>
        <w:rPr>
          <w:rFonts w:ascii="Times New Roman" w:hAnsi="Times New Roman" w:cs="Times New Roman"/>
          <w:sz w:val="24"/>
          <w:szCs w:val="24"/>
        </w:rPr>
      </w:pPr>
      <w:r w:rsidRPr="00D76796">
        <w:rPr>
          <w:rFonts w:ascii="Times New Roman" w:hAnsi="Times New Roman" w:cs="Times New Roman"/>
          <w:sz w:val="24"/>
          <w:szCs w:val="24"/>
        </w:rPr>
        <w:t>[…] All the best, Shirley</w:t>
      </w:r>
    </w:p>
    <w:p w14:paraId="06D8F4CC" w14:textId="54FF587D" w:rsidR="009A7DC3" w:rsidRPr="00647FAC" w:rsidRDefault="00C856CA" w:rsidP="009A7DC3">
      <w:pPr>
        <w:jc w:val="both"/>
        <w:rPr>
          <w:rFonts w:ascii="Times New Roman" w:hAnsi="Times New Roman" w:cs="Times New Roman"/>
          <w:i/>
          <w:iCs/>
          <w:sz w:val="24"/>
          <w:szCs w:val="24"/>
        </w:rPr>
      </w:pPr>
      <w:r>
        <w:rPr>
          <w:rFonts w:ascii="Times New Roman" w:hAnsi="Times New Roman" w:cs="Times New Roman"/>
          <w:sz w:val="24"/>
          <w:szCs w:val="24"/>
        </w:rPr>
        <w:t xml:space="preserve">Through this letter we get brief </w:t>
      </w:r>
      <w:r w:rsidR="00C15D49">
        <w:rPr>
          <w:rFonts w:ascii="Times New Roman" w:hAnsi="Times New Roman" w:cs="Times New Roman"/>
          <w:sz w:val="24"/>
          <w:szCs w:val="24"/>
        </w:rPr>
        <w:t>bio-</w:t>
      </w:r>
      <w:r>
        <w:rPr>
          <w:rFonts w:ascii="Times New Roman" w:hAnsi="Times New Roman" w:cs="Times New Roman"/>
          <w:sz w:val="24"/>
          <w:szCs w:val="24"/>
        </w:rPr>
        <w:t xml:space="preserve">note about Shirley. </w:t>
      </w:r>
      <w:r w:rsidR="00C15D49">
        <w:rPr>
          <w:rFonts w:ascii="Times New Roman" w:hAnsi="Times New Roman" w:cs="Times New Roman"/>
          <w:sz w:val="24"/>
          <w:szCs w:val="24"/>
        </w:rPr>
        <w:t>This</w:t>
      </w:r>
      <w:r>
        <w:rPr>
          <w:rFonts w:ascii="Times New Roman" w:hAnsi="Times New Roman" w:cs="Times New Roman"/>
          <w:sz w:val="24"/>
          <w:szCs w:val="24"/>
        </w:rPr>
        <w:t xml:space="preserve"> letter </w:t>
      </w:r>
      <w:r w:rsidR="00C15D49">
        <w:rPr>
          <w:rFonts w:ascii="Times New Roman" w:hAnsi="Times New Roman" w:cs="Times New Roman"/>
          <w:sz w:val="24"/>
          <w:szCs w:val="24"/>
        </w:rPr>
        <w:t xml:space="preserve">also </w:t>
      </w:r>
      <w:r>
        <w:rPr>
          <w:rFonts w:ascii="Times New Roman" w:hAnsi="Times New Roman" w:cs="Times New Roman"/>
          <w:sz w:val="24"/>
          <w:szCs w:val="24"/>
        </w:rPr>
        <w:t>reveals her connection to India and how she got her sir-name “Chopra</w:t>
      </w:r>
      <w:r w:rsidR="00530E92">
        <w:rPr>
          <w:rFonts w:ascii="Times New Roman" w:hAnsi="Times New Roman" w:cs="Times New Roman"/>
          <w:sz w:val="24"/>
          <w:szCs w:val="24"/>
        </w:rPr>
        <w:t>.</w:t>
      </w:r>
      <w:r>
        <w:rPr>
          <w:rFonts w:ascii="Times New Roman" w:hAnsi="Times New Roman" w:cs="Times New Roman"/>
          <w:sz w:val="24"/>
          <w:szCs w:val="24"/>
        </w:rPr>
        <w:t xml:space="preserve">” </w:t>
      </w:r>
      <w:r w:rsidR="00530E92">
        <w:rPr>
          <w:rFonts w:ascii="Times New Roman" w:hAnsi="Times New Roman" w:cs="Times New Roman"/>
          <w:sz w:val="24"/>
          <w:szCs w:val="24"/>
        </w:rPr>
        <w:t xml:space="preserve">It also </w:t>
      </w:r>
      <w:r w:rsidR="009A7DC3">
        <w:rPr>
          <w:rFonts w:ascii="Times New Roman" w:hAnsi="Times New Roman" w:cs="Times New Roman"/>
          <w:sz w:val="24"/>
          <w:szCs w:val="24"/>
        </w:rPr>
        <w:t>talks</w:t>
      </w:r>
      <w:r w:rsidR="00530E92">
        <w:rPr>
          <w:rFonts w:ascii="Times New Roman" w:hAnsi="Times New Roman" w:cs="Times New Roman"/>
          <w:sz w:val="24"/>
          <w:szCs w:val="24"/>
        </w:rPr>
        <w:t xml:space="preserve"> about </w:t>
      </w:r>
      <w:r w:rsidR="00C15D49">
        <w:rPr>
          <w:rFonts w:ascii="Times New Roman" w:hAnsi="Times New Roman" w:cs="Times New Roman"/>
          <w:sz w:val="24"/>
          <w:szCs w:val="24"/>
        </w:rPr>
        <w:t xml:space="preserve">her interests, hobbies, achievements, her literary contributions. She also makes mention of popular Sandalwood film </w:t>
      </w:r>
      <w:proofErr w:type="spellStart"/>
      <w:r w:rsidR="00C15D49" w:rsidRPr="00C15D49">
        <w:rPr>
          <w:rFonts w:ascii="Times New Roman" w:hAnsi="Times New Roman" w:cs="Times New Roman"/>
          <w:i/>
          <w:iCs/>
          <w:sz w:val="24"/>
          <w:szCs w:val="24"/>
        </w:rPr>
        <w:t>Bettada</w:t>
      </w:r>
      <w:proofErr w:type="spellEnd"/>
      <w:r w:rsidR="00C15D49" w:rsidRPr="00C15D49">
        <w:rPr>
          <w:rFonts w:ascii="Times New Roman" w:hAnsi="Times New Roman" w:cs="Times New Roman"/>
          <w:i/>
          <w:iCs/>
          <w:sz w:val="24"/>
          <w:szCs w:val="24"/>
        </w:rPr>
        <w:t xml:space="preserve"> </w:t>
      </w:r>
      <w:proofErr w:type="spellStart"/>
      <w:r w:rsidR="00C15D49" w:rsidRPr="00C15D49">
        <w:rPr>
          <w:rFonts w:ascii="Times New Roman" w:hAnsi="Times New Roman" w:cs="Times New Roman"/>
          <w:i/>
          <w:iCs/>
          <w:sz w:val="24"/>
          <w:szCs w:val="24"/>
        </w:rPr>
        <w:t>Hoovu</w:t>
      </w:r>
      <w:proofErr w:type="spellEnd"/>
      <w:r w:rsidR="00C15D49">
        <w:rPr>
          <w:rFonts w:ascii="Times New Roman" w:hAnsi="Times New Roman" w:cs="Times New Roman"/>
          <w:sz w:val="24"/>
          <w:szCs w:val="24"/>
        </w:rPr>
        <w:t xml:space="preserve">, </w:t>
      </w:r>
      <w:r w:rsidR="009A7DC3">
        <w:rPr>
          <w:rFonts w:ascii="Times New Roman" w:hAnsi="Times New Roman" w:cs="Times New Roman"/>
          <w:sz w:val="24"/>
          <w:szCs w:val="24"/>
        </w:rPr>
        <w:t xml:space="preserve">the </w:t>
      </w:r>
      <w:r w:rsidR="00C15D49">
        <w:rPr>
          <w:rFonts w:ascii="Times New Roman" w:hAnsi="Times New Roman" w:cs="Times New Roman"/>
          <w:sz w:val="24"/>
          <w:szCs w:val="24"/>
        </w:rPr>
        <w:t xml:space="preserve">film adaptation </w:t>
      </w:r>
      <w:r w:rsidR="00530E92">
        <w:rPr>
          <w:rFonts w:ascii="Times New Roman" w:hAnsi="Times New Roman" w:cs="Times New Roman"/>
          <w:sz w:val="24"/>
          <w:szCs w:val="24"/>
        </w:rPr>
        <w:t>of</w:t>
      </w:r>
      <w:r w:rsidR="00C15D49">
        <w:rPr>
          <w:rFonts w:ascii="Times New Roman" w:hAnsi="Times New Roman" w:cs="Times New Roman"/>
          <w:sz w:val="24"/>
          <w:szCs w:val="24"/>
        </w:rPr>
        <w:t xml:space="preserve"> her novel, </w:t>
      </w:r>
      <w:r w:rsidR="00C15D49" w:rsidRPr="00C15D49">
        <w:rPr>
          <w:rFonts w:ascii="Times New Roman" w:hAnsi="Times New Roman" w:cs="Times New Roman"/>
          <w:i/>
          <w:iCs/>
          <w:sz w:val="24"/>
          <w:szCs w:val="24"/>
        </w:rPr>
        <w:t>What Then, Raman</w:t>
      </w:r>
      <w:r w:rsidR="004952DF">
        <w:rPr>
          <w:rFonts w:ascii="Times New Roman" w:hAnsi="Times New Roman" w:cs="Times New Roman"/>
          <w:i/>
          <w:iCs/>
          <w:sz w:val="24"/>
          <w:szCs w:val="24"/>
        </w:rPr>
        <w:t>?</w:t>
      </w:r>
    </w:p>
    <w:p w14:paraId="5760F2F7" w14:textId="38B523B8" w:rsidR="00F91435" w:rsidRDefault="0065756C" w:rsidP="009F56F3">
      <w:pPr>
        <w:jc w:val="both"/>
        <w:rPr>
          <w:rFonts w:ascii="Times New Roman" w:hAnsi="Times New Roman" w:cs="Times New Roman"/>
          <w:sz w:val="24"/>
          <w:szCs w:val="24"/>
        </w:rPr>
      </w:pPr>
      <w:r w:rsidRPr="0065756C">
        <w:rPr>
          <w:rFonts w:ascii="Times New Roman" w:hAnsi="Times New Roman" w:cs="Times New Roman"/>
          <w:sz w:val="24"/>
          <w:szCs w:val="24"/>
        </w:rPr>
        <w:lastRenderedPageBreak/>
        <w:t xml:space="preserve">This book can be regarded as a classic for young readers. Despite its relative obscurity, it belongs on the same shelf as Rudyard Kipling's </w:t>
      </w:r>
      <w:r w:rsidRPr="004952DF">
        <w:rPr>
          <w:rFonts w:ascii="Times New Roman" w:hAnsi="Times New Roman" w:cs="Times New Roman"/>
          <w:i/>
          <w:iCs/>
          <w:sz w:val="24"/>
          <w:szCs w:val="24"/>
        </w:rPr>
        <w:t>The Jungle Book</w:t>
      </w:r>
      <w:r w:rsidRPr="0065756C">
        <w:rPr>
          <w:rFonts w:ascii="Times New Roman" w:hAnsi="Times New Roman" w:cs="Times New Roman"/>
          <w:sz w:val="24"/>
          <w:szCs w:val="24"/>
        </w:rPr>
        <w:t xml:space="preserve"> and Frances Hodgson Burnett's </w:t>
      </w:r>
      <w:r w:rsidRPr="004952DF">
        <w:rPr>
          <w:rFonts w:ascii="Times New Roman" w:hAnsi="Times New Roman" w:cs="Times New Roman"/>
          <w:i/>
          <w:iCs/>
          <w:sz w:val="24"/>
          <w:szCs w:val="24"/>
        </w:rPr>
        <w:t>The Secret Garden</w:t>
      </w:r>
      <w:r w:rsidRPr="0065756C">
        <w:rPr>
          <w:rFonts w:ascii="Times New Roman" w:hAnsi="Times New Roman" w:cs="Times New Roman"/>
          <w:sz w:val="24"/>
          <w:szCs w:val="24"/>
        </w:rPr>
        <w:t xml:space="preserve">. </w:t>
      </w:r>
      <w:r w:rsidR="004952DF" w:rsidRPr="0065756C">
        <w:rPr>
          <w:rFonts w:ascii="Times New Roman" w:hAnsi="Times New Roman" w:cs="Times New Roman"/>
          <w:sz w:val="24"/>
          <w:szCs w:val="24"/>
        </w:rPr>
        <w:t>Shirley L. Arora</w:t>
      </w:r>
      <w:r w:rsidR="004952DF">
        <w:rPr>
          <w:rFonts w:ascii="Times New Roman" w:hAnsi="Times New Roman" w:cs="Times New Roman"/>
          <w:sz w:val="24"/>
          <w:szCs w:val="24"/>
        </w:rPr>
        <w:t>’s</w:t>
      </w:r>
      <w:r w:rsidR="004952DF" w:rsidRPr="0065756C">
        <w:rPr>
          <w:rFonts w:ascii="Times New Roman" w:hAnsi="Times New Roman" w:cs="Times New Roman"/>
          <w:sz w:val="24"/>
          <w:szCs w:val="24"/>
        </w:rPr>
        <w:t xml:space="preserve"> </w:t>
      </w:r>
      <w:r w:rsidRPr="00C15D49">
        <w:rPr>
          <w:rFonts w:ascii="Times New Roman" w:hAnsi="Times New Roman" w:cs="Times New Roman"/>
          <w:i/>
          <w:iCs/>
          <w:sz w:val="24"/>
          <w:szCs w:val="24"/>
        </w:rPr>
        <w:t xml:space="preserve">What Then, Raman? </w:t>
      </w:r>
      <w:r w:rsidRPr="0065756C">
        <w:rPr>
          <w:rFonts w:ascii="Times New Roman" w:hAnsi="Times New Roman" w:cs="Times New Roman"/>
          <w:sz w:val="24"/>
          <w:szCs w:val="24"/>
        </w:rPr>
        <w:t xml:space="preserve">was </w:t>
      </w:r>
      <w:r w:rsidR="004952DF">
        <w:rPr>
          <w:rFonts w:ascii="Times New Roman" w:hAnsi="Times New Roman" w:cs="Times New Roman"/>
          <w:sz w:val="24"/>
          <w:szCs w:val="24"/>
        </w:rPr>
        <w:t>published</w:t>
      </w:r>
      <w:r w:rsidRPr="0065756C">
        <w:rPr>
          <w:rFonts w:ascii="Times New Roman" w:hAnsi="Times New Roman" w:cs="Times New Roman"/>
          <w:sz w:val="24"/>
          <w:szCs w:val="24"/>
        </w:rPr>
        <w:t xml:space="preserve"> in 1960. It has won both the Jane Addams Children's Book Award and the Charles W. Follet Award. Later, the book was retitled </w:t>
      </w:r>
      <w:r w:rsidRPr="00C15D49">
        <w:rPr>
          <w:rFonts w:ascii="Times New Roman" w:hAnsi="Times New Roman" w:cs="Times New Roman"/>
          <w:i/>
          <w:iCs/>
          <w:sz w:val="24"/>
          <w:szCs w:val="24"/>
        </w:rPr>
        <w:t>Tiger on the Mountain</w:t>
      </w:r>
      <w:r w:rsidRPr="0065756C">
        <w:rPr>
          <w:rFonts w:ascii="Times New Roman" w:hAnsi="Times New Roman" w:cs="Times New Roman"/>
          <w:sz w:val="24"/>
          <w:szCs w:val="24"/>
        </w:rPr>
        <w:t>.  Numerous additional languages, including Swedish, German, Danish, and Urdu, have also had this book translated.</w:t>
      </w:r>
    </w:p>
    <w:p w14:paraId="239EB014" w14:textId="5DE56EE4" w:rsidR="00822636" w:rsidRDefault="00822636" w:rsidP="009F56F3">
      <w:pPr>
        <w:jc w:val="both"/>
        <w:rPr>
          <w:rFonts w:ascii="Times New Roman" w:hAnsi="Times New Roman" w:cs="Times New Roman"/>
          <w:sz w:val="24"/>
          <w:szCs w:val="24"/>
        </w:rPr>
      </w:pPr>
      <w:r w:rsidRPr="00822636">
        <w:rPr>
          <w:rFonts w:ascii="Times New Roman" w:hAnsi="Times New Roman" w:cs="Times New Roman"/>
          <w:sz w:val="24"/>
          <w:szCs w:val="24"/>
        </w:rPr>
        <w:t>The reasons why readers might find this book so interesting are:  First of all, it ha</w:t>
      </w:r>
      <w:r w:rsidR="00D4287E">
        <w:rPr>
          <w:rFonts w:ascii="Times New Roman" w:hAnsi="Times New Roman" w:cs="Times New Roman"/>
          <w:sz w:val="24"/>
          <w:szCs w:val="24"/>
        </w:rPr>
        <w:t>d</w:t>
      </w:r>
      <w:r w:rsidRPr="00822636">
        <w:rPr>
          <w:rFonts w:ascii="Times New Roman" w:hAnsi="Times New Roman" w:cs="Times New Roman"/>
          <w:sz w:val="24"/>
          <w:szCs w:val="24"/>
        </w:rPr>
        <w:t xml:space="preserve"> a unique subject matter at a time when fantasy, historical literature, and </w:t>
      </w:r>
      <w:r w:rsidR="004952DF">
        <w:rPr>
          <w:rFonts w:ascii="Times New Roman" w:hAnsi="Times New Roman" w:cs="Times New Roman"/>
          <w:sz w:val="24"/>
          <w:szCs w:val="24"/>
        </w:rPr>
        <w:t>stories</w:t>
      </w:r>
      <w:r w:rsidRPr="00822636">
        <w:rPr>
          <w:rFonts w:ascii="Times New Roman" w:hAnsi="Times New Roman" w:cs="Times New Roman"/>
          <w:sz w:val="24"/>
          <w:szCs w:val="24"/>
        </w:rPr>
        <w:t xml:space="preserve"> about English and American </w:t>
      </w:r>
      <w:r w:rsidR="004952DF">
        <w:rPr>
          <w:rFonts w:ascii="Times New Roman" w:hAnsi="Times New Roman" w:cs="Times New Roman"/>
          <w:sz w:val="24"/>
          <w:szCs w:val="24"/>
        </w:rPr>
        <w:t>children</w:t>
      </w:r>
      <w:r w:rsidRPr="00822636">
        <w:rPr>
          <w:rFonts w:ascii="Times New Roman" w:hAnsi="Times New Roman" w:cs="Times New Roman"/>
          <w:sz w:val="24"/>
          <w:szCs w:val="24"/>
        </w:rPr>
        <w:t xml:space="preserve"> dominated the market.  Second, Shirley Arora ha</w:t>
      </w:r>
      <w:r w:rsidR="00D4287E">
        <w:rPr>
          <w:rFonts w:ascii="Times New Roman" w:hAnsi="Times New Roman" w:cs="Times New Roman"/>
          <w:sz w:val="24"/>
          <w:szCs w:val="24"/>
        </w:rPr>
        <w:t>d</w:t>
      </w:r>
      <w:r w:rsidRPr="00822636">
        <w:rPr>
          <w:rFonts w:ascii="Times New Roman" w:hAnsi="Times New Roman" w:cs="Times New Roman"/>
          <w:sz w:val="24"/>
          <w:szCs w:val="24"/>
        </w:rPr>
        <w:t xml:space="preserve"> a profound concept, and her writing is incredibly warm and sympathetic to her characters.  </w:t>
      </w:r>
      <w:r w:rsidR="00BC0E42">
        <w:rPr>
          <w:rFonts w:ascii="Times New Roman" w:hAnsi="Times New Roman" w:cs="Times New Roman"/>
          <w:sz w:val="24"/>
          <w:szCs w:val="24"/>
        </w:rPr>
        <w:t xml:space="preserve">The illustrations are provided for every important scene to make it easy to </w:t>
      </w:r>
      <w:r w:rsidR="00CB6939">
        <w:rPr>
          <w:rFonts w:ascii="Times New Roman" w:hAnsi="Times New Roman" w:cs="Times New Roman"/>
          <w:sz w:val="24"/>
          <w:szCs w:val="24"/>
        </w:rPr>
        <w:t>imagine</w:t>
      </w:r>
      <w:r w:rsidR="00BC0E42">
        <w:rPr>
          <w:rFonts w:ascii="Times New Roman" w:hAnsi="Times New Roman" w:cs="Times New Roman"/>
          <w:sz w:val="24"/>
          <w:szCs w:val="24"/>
        </w:rPr>
        <w:t xml:space="preserve">. </w:t>
      </w:r>
      <w:r w:rsidR="00B56031">
        <w:rPr>
          <w:rFonts w:ascii="Times New Roman" w:hAnsi="Times New Roman" w:cs="Times New Roman"/>
          <w:sz w:val="24"/>
          <w:szCs w:val="24"/>
        </w:rPr>
        <w:t>One of the important theme</w:t>
      </w:r>
      <w:r w:rsidR="0055388A">
        <w:rPr>
          <w:rFonts w:ascii="Times New Roman" w:hAnsi="Times New Roman" w:cs="Times New Roman"/>
          <w:sz w:val="24"/>
          <w:szCs w:val="24"/>
        </w:rPr>
        <w:t>s</w:t>
      </w:r>
      <w:r w:rsidR="00B56031">
        <w:rPr>
          <w:rFonts w:ascii="Times New Roman" w:hAnsi="Times New Roman" w:cs="Times New Roman"/>
          <w:sz w:val="24"/>
          <w:szCs w:val="24"/>
        </w:rPr>
        <w:t xml:space="preserve"> is the </w:t>
      </w:r>
      <w:r w:rsidR="00191EF2">
        <w:rPr>
          <w:rFonts w:ascii="Times New Roman" w:hAnsi="Times New Roman" w:cs="Times New Roman"/>
          <w:sz w:val="24"/>
          <w:szCs w:val="24"/>
        </w:rPr>
        <w:t>value</w:t>
      </w:r>
      <w:r w:rsidR="00B56031">
        <w:rPr>
          <w:rFonts w:ascii="Times New Roman" w:hAnsi="Times New Roman" w:cs="Times New Roman"/>
          <w:sz w:val="24"/>
          <w:szCs w:val="24"/>
        </w:rPr>
        <w:t xml:space="preserve"> of education. </w:t>
      </w:r>
    </w:p>
    <w:p w14:paraId="009A6D75" w14:textId="3EA53BC4" w:rsidR="00EE4A40" w:rsidRPr="00191EF2" w:rsidRDefault="00EE4A40" w:rsidP="009F56F3">
      <w:pPr>
        <w:jc w:val="both"/>
        <w:rPr>
          <w:rFonts w:ascii="Times New Roman" w:hAnsi="Times New Roman" w:cs="Times New Roman"/>
          <w:b/>
          <w:bCs/>
          <w:sz w:val="24"/>
          <w:szCs w:val="24"/>
        </w:rPr>
      </w:pPr>
      <w:r w:rsidRPr="00191EF2">
        <w:rPr>
          <w:rFonts w:ascii="Times New Roman" w:hAnsi="Times New Roman" w:cs="Times New Roman"/>
          <w:b/>
          <w:bCs/>
          <w:sz w:val="24"/>
          <w:szCs w:val="24"/>
        </w:rPr>
        <w:t>Discussion:</w:t>
      </w:r>
    </w:p>
    <w:p w14:paraId="42927CF7" w14:textId="4A9E0FE6" w:rsidR="00BC510D" w:rsidRDefault="00BC510D" w:rsidP="009F56F3">
      <w:pPr>
        <w:jc w:val="both"/>
        <w:rPr>
          <w:rFonts w:ascii="Times New Roman" w:hAnsi="Times New Roman" w:cs="Times New Roman"/>
          <w:sz w:val="24"/>
          <w:szCs w:val="24"/>
        </w:rPr>
      </w:pPr>
      <w:r w:rsidRPr="00BC510D">
        <w:rPr>
          <w:rFonts w:ascii="Times New Roman" w:hAnsi="Times New Roman" w:cs="Times New Roman"/>
          <w:sz w:val="24"/>
          <w:szCs w:val="24"/>
        </w:rPr>
        <w:t xml:space="preserve">A person in a rural location can overcome the barrier of the poverty trap with the aid of education. According to the research, </w:t>
      </w:r>
      <w:r w:rsidR="00191EF2">
        <w:rPr>
          <w:rFonts w:ascii="Times New Roman" w:hAnsi="Times New Roman" w:cs="Times New Roman"/>
          <w:sz w:val="24"/>
          <w:szCs w:val="24"/>
        </w:rPr>
        <w:t>it is</w:t>
      </w:r>
      <w:r w:rsidRPr="00BC510D">
        <w:rPr>
          <w:rFonts w:ascii="Times New Roman" w:hAnsi="Times New Roman" w:cs="Times New Roman"/>
          <w:sz w:val="24"/>
          <w:szCs w:val="24"/>
        </w:rPr>
        <w:t xml:space="preserve"> discovered that a person's ability to escape the poverty cycle is dependent on the socioeconomic position of their family. Further research reveals that these people's educational attainment is essentially </w:t>
      </w:r>
      <w:proofErr w:type="spellStart"/>
      <w:r w:rsidRPr="00BC510D">
        <w:rPr>
          <w:rFonts w:ascii="Times New Roman" w:hAnsi="Times New Roman" w:cs="Times New Roman"/>
          <w:sz w:val="24"/>
          <w:szCs w:val="24"/>
        </w:rPr>
        <w:t>nonexistent</w:t>
      </w:r>
      <w:proofErr w:type="spellEnd"/>
      <w:r w:rsidRPr="00BC510D">
        <w:rPr>
          <w:rFonts w:ascii="Times New Roman" w:hAnsi="Times New Roman" w:cs="Times New Roman"/>
          <w:sz w:val="24"/>
          <w:szCs w:val="24"/>
        </w:rPr>
        <w:t xml:space="preserve">, as their poor socioeconomic standing prevents them from having access to a healthy environment, good schools, and amenities. </w:t>
      </w:r>
      <w:r w:rsidR="00191EF2">
        <w:rPr>
          <w:rFonts w:ascii="Times New Roman" w:hAnsi="Times New Roman" w:cs="Times New Roman"/>
          <w:sz w:val="24"/>
          <w:szCs w:val="24"/>
        </w:rPr>
        <w:t>T</w:t>
      </w:r>
      <w:r w:rsidRPr="00BC510D">
        <w:rPr>
          <w:rFonts w:ascii="Times New Roman" w:hAnsi="Times New Roman" w:cs="Times New Roman"/>
          <w:sz w:val="24"/>
          <w:szCs w:val="24"/>
        </w:rPr>
        <w:t xml:space="preserve">hose who choose not to attend school </w:t>
      </w:r>
      <w:r w:rsidR="00191EF2">
        <w:rPr>
          <w:rFonts w:ascii="Times New Roman" w:hAnsi="Times New Roman" w:cs="Times New Roman"/>
          <w:sz w:val="24"/>
          <w:szCs w:val="24"/>
        </w:rPr>
        <w:t>or deprived of education</w:t>
      </w:r>
      <w:r w:rsidR="00D4287E">
        <w:rPr>
          <w:rFonts w:ascii="Times New Roman" w:hAnsi="Times New Roman" w:cs="Times New Roman"/>
          <w:sz w:val="24"/>
          <w:szCs w:val="24"/>
        </w:rPr>
        <w:t xml:space="preserve"> may</w:t>
      </w:r>
      <w:r w:rsidR="00191EF2">
        <w:rPr>
          <w:rFonts w:ascii="Times New Roman" w:hAnsi="Times New Roman" w:cs="Times New Roman"/>
          <w:sz w:val="24"/>
          <w:szCs w:val="24"/>
        </w:rPr>
        <w:t xml:space="preserve"> result</w:t>
      </w:r>
      <w:r w:rsidR="00D4287E">
        <w:rPr>
          <w:rFonts w:ascii="Times New Roman" w:hAnsi="Times New Roman" w:cs="Times New Roman"/>
          <w:sz w:val="24"/>
          <w:szCs w:val="24"/>
        </w:rPr>
        <w:t xml:space="preserve"> in unemployment or</w:t>
      </w:r>
      <w:r w:rsidR="00191EF2">
        <w:rPr>
          <w:rFonts w:ascii="Times New Roman" w:hAnsi="Times New Roman" w:cs="Times New Roman"/>
          <w:sz w:val="24"/>
          <w:szCs w:val="24"/>
        </w:rPr>
        <w:t xml:space="preserve"> low-income</w:t>
      </w:r>
      <w:r w:rsidR="00D4287E">
        <w:rPr>
          <w:rFonts w:ascii="Times New Roman" w:hAnsi="Times New Roman" w:cs="Times New Roman"/>
          <w:sz w:val="24"/>
          <w:szCs w:val="24"/>
        </w:rPr>
        <w:t xml:space="preserve">d </w:t>
      </w:r>
      <w:r w:rsidR="00191EF2">
        <w:rPr>
          <w:rFonts w:ascii="Times New Roman" w:hAnsi="Times New Roman" w:cs="Times New Roman"/>
          <w:sz w:val="24"/>
          <w:szCs w:val="24"/>
        </w:rPr>
        <w:t>petty jobs with hand-to-mouth situation</w:t>
      </w:r>
      <w:r w:rsidR="007A75E7">
        <w:rPr>
          <w:rFonts w:ascii="Times New Roman" w:hAnsi="Times New Roman" w:cs="Times New Roman"/>
          <w:sz w:val="24"/>
          <w:szCs w:val="24"/>
        </w:rPr>
        <w:t xml:space="preserve"> </w:t>
      </w:r>
      <w:r w:rsidR="00D4287E">
        <w:rPr>
          <w:rFonts w:ascii="Times New Roman" w:hAnsi="Times New Roman" w:cs="Times New Roman"/>
          <w:sz w:val="24"/>
          <w:szCs w:val="24"/>
        </w:rPr>
        <w:t>which pushes</w:t>
      </w:r>
      <w:r w:rsidRPr="00BC510D">
        <w:rPr>
          <w:rFonts w:ascii="Times New Roman" w:hAnsi="Times New Roman" w:cs="Times New Roman"/>
          <w:sz w:val="24"/>
          <w:szCs w:val="24"/>
        </w:rPr>
        <w:t xml:space="preserve"> people into </w:t>
      </w:r>
      <w:r w:rsidR="00D4287E">
        <w:rPr>
          <w:rFonts w:ascii="Times New Roman" w:hAnsi="Times New Roman" w:cs="Times New Roman"/>
          <w:sz w:val="24"/>
          <w:szCs w:val="24"/>
        </w:rPr>
        <w:t xml:space="preserve">utter </w:t>
      </w:r>
      <w:r w:rsidRPr="00BC510D">
        <w:rPr>
          <w:rFonts w:ascii="Times New Roman" w:hAnsi="Times New Roman" w:cs="Times New Roman"/>
          <w:sz w:val="24"/>
          <w:szCs w:val="24"/>
        </w:rPr>
        <w:t xml:space="preserve">poverty. </w:t>
      </w:r>
    </w:p>
    <w:p w14:paraId="6B565F4A" w14:textId="61B4EF4F" w:rsidR="004A3378" w:rsidRDefault="00B56031" w:rsidP="009F56F3">
      <w:pPr>
        <w:jc w:val="both"/>
        <w:rPr>
          <w:rFonts w:ascii="Times New Roman" w:hAnsi="Times New Roman" w:cs="Times New Roman"/>
          <w:sz w:val="24"/>
          <w:szCs w:val="24"/>
        </w:rPr>
      </w:pPr>
      <w:r>
        <w:rPr>
          <w:rFonts w:ascii="Times New Roman" w:hAnsi="Times New Roman" w:cs="Times New Roman"/>
          <w:sz w:val="24"/>
          <w:szCs w:val="24"/>
        </w:rPr>
        <w:t>In this story</w:t>
      </w:r>
      <w:r w:rsidR="00756D5A">
        <w:rPr>
          <w:rFonts w:ascii="Times New Roman" w:hAnsi="Times New Roman" w:cs="Times New Roman"/>
          <w:sz w:val="24"/>
          <w:szCs w:val="24"/>
        </w:rPr>
        <w:t>,</w:t>
      </w:r>
      <w:r>
        <w:rPr>
          <w:rFonts w:ascii="Times New Roman" w:hAnsi="Times New Roman" w:cs="Times New Roman"/>
          <w:sz w:val="24"/>
          <w:szCs w:val="24"/>
        </w:rPr>
        <w:t xml:space="preserve"> Chopra, </w:t>
      </w:r>
      <w:r w:rsidR="0055388A">
        <w:rPr>
          <w:rFonts w:ascii="Times New Roman" w:hAnsi="Times New Roman" w:cs="Times New Roman"/>
          <w:sz w:val="24"/>
          <w:szCs w:val="24"/>
        </w:rPr>
        <w:t xml:space="preserve">portrays </w:t>
      </w:r>
      <w:r>
        <w:rPr>
          <w:rFonts w:ascii="Times New Roman" w:hAnsi="Times New Roman" w:cs="Times New Roman"/>
          <w:sz w:val="24"/>
          <w:szCs w:val="24"/>
        </w:rPr>
        <w:t>a</w:t>
      </w:r>
      <w:r w:rsidR="001B07B8" w:rsidRPr="001B07B8">
        <w:rPr>
          <w:rFonts w:ascii="Times New Roman" w:hAnsi="Times New Roman" w:cs="Times New Roman"/>
          <w:sz w:val="24"/>
          <w:szCs w:val="24"/>
        </w:rPr>
        <w:t xml:space="preserve"> struggling 11-year-old child who lives in </w:t>
      </w:r>
      <w:proofErr w:type="spellStart"/>
      <w:r w:rsidR="001B07B8" w:rsidRPr="001B07B8">
        <w:rPr>
          <w:rFonts w:ascii="Times New Roman" w:hAnsi="Times New Roman" w:cs="Times New Roman"/>
          <w:sz w:val="24"/>
          <w:szCs w:val="24"/>
        </w:rPr>
        <w:t>Kodaikanal</w:t>
      </w:r>
      <w:proofErr w:type="spellEnd"/>
      <w:r w:rsidR="001B07B8" w:rsidRPr="001B07B8">
        <w:rPr>
          <w:rFonts w:ascii="Times New Roman" w:hAnsi="Times New Roman" w:cs="Times New Roman"/>
          <w:sz w:val="24"/>
          <w:szCs w:val="24"/>
        </w:rPr>
        <w:t xml:space="preserve"> in the Palani Hills during the 1950s</w:t>
      </w:r>
      <w:r w:rsidR="007A75E7">
        <w:rPr>
          <w:rFonts w:ascii="Times New Roman" w:hAnsi="Times New Roman" w:cs="Times New Roman"/>
          <w:sz w:val="24"/>
          <w:szCs w:val="24"/>
        </w:rPr>
        <w:t xml:space="preserve"> who</w:t>
      </w:r>
      <w:r w:rsidR="001B07B8" w:rsidRPr="001B07B8">
        <w:rPr>
          <w:rFonts w:ascii="Times New Roman" w:hAnsi="Times New Roman" w:cs="Times New Roman"/>
          <w:sz w:val="24"/>
          <w:szCs w:val="24"/>
        </w:rPr>
        <w:t xml:space="preserve"> is the subject of th</w:t>
      </w:r>
      <w:r w:rsidR="00C15D49">
        <w:rPr>
          <w:rFonts w:ascii="Times New Roman" w:hAnsi="Times New Roman" w:cs="Times New Roman"/>
          <w:sz w:val="24"/>
          <w:szCs w:val="24"/>
        </w:rPr>
        <w:t>is</w:t>
      </w:r>
      <w:r w:rsidR="001B07B8" w:rsidRPr="001B07B8">
        <w:rPr>
          <w:rFonts w:ascii="Times New Roman" w:hAnsi="Times New Roman" w:cs="Times New Roman"/>
          <w:sz w:val="24"/>
          <w:szCs w:val="24"/>
        </w:rPr>
        <w:t xml:space="preserve"> Indian </w:t>
      </w:r>
      <w:r w:rsidR="0059640B">
        <w:rPr>
          <w:rFonts w:ascii="Times New Roman" w:hAnsi="Times New Roman" w:cs="Times New Roman"/>
          <w:sz w:val="24"/>
          <w:szCs w:val="24"/>
        </w:rPr>
        <w:t xml:space="preserve">English </w:t>
      </w:r>
      <w:r w:rsidR="001B07B8" w:rsidRPr="001B07B8">
        <w:rPr>
          <w:rFonts w:ascii="Times New Roman" w:hAnsi="Times New Roman" w:cs="Times New Roman"/>
          <w:sz w:val="24"/>
          <w:szCs w:val="24"/>
        </w:rPr>
        <w:t>novel. His mother cultivates and sells vegetables, and Ram</w:t>
      </w:r>
      <w:r w:rsidR="00386B6C">
        <w:rPr>
          <w:rFonts w:ascii="Times New Roman" w:hAnsi="Times New Roman" w:cs="Times New Roman"/>
          <w:sz w:val="24"/>
          <w:szCs w:val="24"/>
        </w:rPr>
        <w:t>a</w:t>
      </w:r>
      <w:r w:rsidR="001B07B8" w:rsidRPr="001B07B8">
        <w:rPr>
          <w:rFonts w:ascii="Times New Roman" w:hAnsi="Times New Roman" w:cs="Times New Roman"/>
          <w:sz w:val="24"/>
          <w:szCs w:val="24"/>
        </w:rPr>
        <w:t xml:space="preserve">n's father is a wood cutter. Even though they are struggling financially and Raman's father is illiterate, </w:t>
      </w:r>
      <w:r w:rsidR="00CF49AC">
        <w:rPr>
          <w:rFonts w:ascii="Times New Roman" w:hAnsi="Times New Roman" w:cs="Times New Roman"/>
          <w:sz w:val="24"/>
          <w:szCs w:val="24"/>
        </w:rPr>
        <w:t xml:space="preserve">but </w:t>
      </w:r>
      <w:r w:rsidR="00E04C63">
        <w:rPr>
          <w:rFonts w:ascii="Times New Roman" w:hAnsi="Times New Roman" w:cs="Times New Roman"/>
          <w:sz w:val="24"/>
          <w:szCs w:val="24"/>
        </w:rPr>
        <w:t xml:space="preserve">he </w:t>
      </w:r>
      <w:r w:rsidR="00CF49AC">
        <w:rPr>
          <w:rFonts w:ascii="Times New Roman" w:hAnsi="Times New Roman" w:cs="Times New Roman"/>
          <w:sz w:val="24"/>
          <w:szCs w:val="24"/>
        </w:rPr>
        <w:t xml:space="preserve">insists that Raman attends school because he feels that education will help Raman lead a better life. </w:t>
      </w:r>
      <w:r w:rsidR="007F3F33">
        <w:rPr>
          <w:rFonts w:ascii="Times New Roman" w:hAnsi="Times New Roman" w:cs="Times New Roman"/>
          <w:sz w:val="24"/>
          <w:szCs w:val="24"/>
        </w:rPr>
        <w:t>Raman</w:t>
      </w:r>
      <w:r w:rsidR="00C42F49">
        <w:rPr>
          <w:rFonts w:ascii="Times New Roman" w:hAnsi="Times New Roman" w:cs="Times New Roman"/>
          <w:sz w:val="24"/>
          <w:szCs w:val="24"/>
        </w:rPr>
        <w:t xml:space="preserve"> is the first person in his village who is </w:t>
      </w:r>
      <w:r w:rsidR="007E56EC" w:rsidRPr="007E56EC">
        <w:rPr>
          <w:rFonts w:ascii="Times New Roman" w:hAnsi="Times New Roman" w:cs="Times New Roman"/>
          <w:sz w:val="24"/>
          <w:szCs w:val="24"/>
        </w:rPr>
        <w:t xml:space="preserve">learning to read </w:t>
      </w:r>
      <w:r w:rsidR="00C42F49">
        <w:rPr>
          <w:rFonts w:ascii="Times New Roman" w:hAnsi="Times New Roman" w:cs="Times New Roman"/>
          <w:sz w:val="24"/>
          <w:szCs w:val="24"/>
        </w:rPr>
        <w:t>and write</w:t>
      </w:r>
      <w:r w:rsidR="007E56EC" w:rsidRPr="007E56EC">
        <w:rPr>
          <w:rFonts w:ascii="Times New Roman" w:hAnsi="Times New Roman" w:cs="Times New Roman"/>
          <w:sz w:val="24"/>
          <w:szCs w:val="24"/>
        </w:rPr>
        <w:t>.</w:t>
      </w:r>
      <w:r w:rsidR="007E56EC">
        <w:rPr>
          <w:rFonts w:ascii="Times New Roman" w:hAnsi="Times New Roman" w:cs="Times New Roman"/>
          <w:sz w:val="24"/>
          <w:szCs w:val="24"/>
        </w:rPr>
        <w:t xml:space="preserve"> </w:t>
      </w:r>
      <w:r w:rsidR="00CF49AC">
        <w:rPr>
          <w:rFonts w:ascii="Times New Roman" w:hAnsi="Times New Roman" w:cs="Times New Roman"/>
          <w:sz w:val="24"/>
          <w:szCs w:val="24"/>
        </w:rPr>
        <w:t xml:space="preserve">Raman himself aspires to be a teacher </w:t>
      </w:r>
      <w:r w:rsidR="00A104DD">
        <w:rPr>
          <w:rFonts w:ascii="Times New Roman" w:hAnsi="Times New Roman" w:cs="Times New Roman"/>
          <w:sz w:val="24"/>
          <w:szCs w:val="24"/>
        </w:rPr>
        <w:t xml:space="preserve">and is compelled to purchase a lovely book from the stand of the neighbourhood bookshop. </w:t>
      </w:r>
      <w:r w:rsidR="001B07B8" w:rsidRPr="001B07B8">
        <w:rPr>
          <w:rFonts w:ascii="Times New Roman" w:hAnsi="Times New Roman" w:cs="Times New Roman"/>
          <w:sz w:val="24"/>
          <w:szCs w:val="24"/>
        </w:rPr>
        <w:t>For Raman, books open up a completely new universe.</w:t>
      </w:r>
      <w:r w:rsidR="00B41DFB">
        <w:rPr>
          <w:rFonts w:ascii="Times New Roman" w:hAnsi="Times New Roman" w:cs="Times New Roman"/>
          <w:sz w:val="24"/>
          <w:szCs w:val="24"/>
        </w:rPr>
        <w:t xml:space="preserve"> He wish</w:t>
      </w:r>
      <w:r w:rsidR="007E56EC">
        <w:rPr>
          <w:rFonts w:ascii="Times New Roman" w:hAnsi="Times New Roman" w:cs="Times New Roman"/>
          <w:sz w:val="24"/>
          <w:szCs w:val="24"/>
        </w:rPr>
        <w:t>es</w:t>
      </w:r>
      <w:r w:rsidR="00B41DFB">
        <w:rPr>
          <w:rFonts w:ascii="Times New Roman" w:hAnsi="Times New Roman" w:cs="Times New Roman"/>
          <w:sz w:val="24"/>
          <w:szCs w:val="24"/>
        </w:rPr>
        <w:t xml:space="preserve"> to be a “great scholar” someday by reading many books and </w:t>
      </w:r>
      <w:r w:rsidR="007E56EC">
        <w:rPr>
          <w:rFonts w:ascii="Times New Roman" w:hAnsi="Times New Roman" w:cs="Times New Roman"/>
          <w:sz w:val="24"/>
          <w:szCs w:val="24"/>
        </w:rPr>
        <w:t xml:space="preserve">also wish to </w:t>
      </w:r>
      <w:r w:rsidR="00B41DFB">
        <w:rPr>
          <w:rFonts w:ascii="Times New Roman" w:hAnsi="Times New Roman" w:cs="Times New Roman"/>
          <w:sz w:val="24"/>
          <w:szCs w:val="24"/>
        </w:rPr>
        <w:t>own the bookshel</w:t>
      </w:r>
      <w:r w:rsidR="00D06C04">
        <w:rPr>
          <w:rFonts w:ascii="Times New Roman" w:hAnsi="Times New Roman" w:cs="Times New Roman"/>
          <w:sz w:val="24"/>
          <w:szCs w:val="24"/>
        </w:rPr>
        <w:t>ves</w:t>
      </w:r>
      <w:r w:rsidR="00B41DFB">
        <w:rPr>
          <w:rFonts w:ascii="Times New Roman" w:hAnsi="Times New Roman" w:cs="Times New Roman"/>
          <w:sz w:val="24"/>
          <w:szCs w:val="24"/>
        </w:rPr>
        <w:t xml:space="preserve"> </w:t>
      </w:r>
      <w:r w:rsidR="007E56EC">
        <w:rPr>
          <w:rFonts w:ascii="Times New Roman" w:hAnsi="Times New Roman" w:cs="Times New Roman"/>
          <w:sz w:val="24"/>
          <w:szCs w:val="24"/>
        </w:rPr>
        <w:t xml:space="preserve">and many more things </w:t>
      </w:r>
      <w:r w:rsidR="00B41DFB">
        <w:rPr>
          <w:rFonts w:ascii="Times New Roman" w:hAnsi="Times New Roman" w:cs="Times New Roman"/>
          <w:sz w:val="24"/>
          <w:szCs w:val="24"/>
        </w:rPr>
        <w:t xml:space="preserve">for himself. </w:t>
      </w:r>
    </w:p>
    <w:p w14:paraId="15949FDB" w14:textId="6B928BD9" w:rsidR="0059640B" w:rsidRDefault="001B07B8" w:rsidP="009F56F3">
      <w:pPr>
        <w:jc w:val="both"/>
        <w:rPr>
          <w:rFonts w:ascii="Times New Roman" w:hAnsi="Times New Roman" w:cs="Times New Roman"/>
          <w:sz w:val="24"/>
          <w:szCs w:val="24"/>
        </w:rPr>
      </w:pPr>
      <w:r w:rsidRPr="001B07B8">
        <w:rPr>
          <w:rFonts w:ascii="Times New Roman" w:hAnsi="Times New Roman" w:cs="Times New Roman"/>
          <w:sz w:val="24"/>
          <w:szCs w:val="24"/>
        </w:rPr>
        <w:t xml:space="preserve">Reading becomes his love, especially classic tales of legendary Indian heroes. He saves money and buys tiny paperback novels from the shopkeeper </w:t>
      </w:r>
      <w:proofErr w:type="spellStart"/>
      <w:r w:rsidRPr="001B07B8">
        <w:rPr>
          <w:rFonts w:ascii="Times New Roman" w:hAnsi="Times New Roman" w:cs="Times New Roman"/>
          <w:sz w:val="24"/>
          <w:szCs w:val="24"/>
        </w:rPr>
        <w:t>Tumbuswamy</w:t>
      </w:r>
      <w:proofErr w:type="spellEnd"/>
      <w:r w:rsidRPr="001B07B8">
        <w:rPr>
          <w:rFonts w:ascii="Times New Roman" w:hAnsi="Times New Roman" w:cs="Times New Roman"/>
          <w:sz w:val="24"/>
          <w:szCs w:val="24"/>
        </w:rPr>
        <w:t>. But what he really wants is a physical copy of the Ramayana with exquisite illustrations.</w:t>
      </w:r>
      <w:r w:rsidR="0059640B">
        <w:rPr>
          <w:rFonts w:ascii="Times New Roman" w:hAnsi="Times New Roman" w:cs="Times New Roman"/>
          <w:sz w:val="24"/>
          <w:szCs w:val="24"/>
        </w:rPr>
        <w:t xml:space="preserve"> </w:t>
      </w:r>
      <w:r w:rsidR="0059640B" w:rsidRPr="007242B3">
        <w:rPr>
          <w:rFonts w:ascii="Times New Roman" w:hAnsi="Times New Roman" w:cs="Times New Roman"/>
          <w:sz w:val="24"/>
          <w:szCs w:val="24"/>
        </w:rPr>
        <w:t>For Raman, getting an education and making enough money to acquire that book are difficult tasks.</w:t>
      </w:r>
      <w:r w:rsidR="0059640B">
        <w:rPr>
          <w:rFonts w:ascii="Times New Roman" w:hAnsi="Times New Roman" w:cs="Times New Roman"/>
          <w:sz w:val="24"/>
          <w:szCs w:val="24"/>
        </w:rPr>
        <w:t xml:space="preserve"> </w:t>
      </w:r>
      <w:r w:rsidR="007242B3" w:rsidRPr="007242B3">
        <w:rPr>
          <w:rFonts w:ascii="Times New Roman" w:hAnsi="Times New Roman" w:cs="Times New Roman"/>
          <w:sz w:val="24"/>
          <w:szCs w:val="24"/>
        </w:rPr>
        <w:t xml:space="preserve">He discovers that his ambition to learn sets him apart from his previous pals because he is the only person in his town who can read.  </w:t>
      </w:r>
    </w:p>
    <w:p w14:paraId="0F51B9D3" w14:textId="638664FC" w:rsidR="00B46FBB" w:rsidRDefault="007242B3" w:rsidP="009F56F3">
      <w:pPr>
        <w:jc w:val="both"/>
        <w:rPr>
          <w:rFonts w:ascii="Times New Roman" w:hAnsi="Times New Roman" w:cs="Times New Roman"/>
          <w:sz w:val="24"/>
          <w:szCs w:val="24"/>
        </w:rPr>
      </w:pPr>
      <w:r w:rsidRPr="007242B3">
        <w:rPr>
          <w:rFonts w:ascii="Times New Roman" w:hAnsi="Times New Roman" w:cs="Times New Roman"/>
          <w:sz w:val="24"/>
          <w:szCs w:val="24"/>
        </w:rPr>
        <w:t xml:space="preserve">The bond between Raman and his parents is equally complicated.  Raman's father supports him in clinging to his dream while acknowledging the need for economic realities.  Raman is tasked with taking care of the family while his father is out working to make money.  In order to keep the family fed in the here and now, Raman's mother is preoccupied.  She doesn't even have a choice between food and </w:t>
      </w:r>
      <w:r w:rsidR="00CC6D26">
        <w:rPr>
          <w:rFonts w:ascii="Times New Roman" w:hAnsi="Times New Roman" w:cs="Times New Roman"/>
          <w:sz w:val="24"/>
          <w:szCs w:val="24"/>
        </w:rPr>
        <w:t xml:space="preserve">Raman’s </w:t>
      </w:r>
      <w:r>
        <w:rPr>
          <w:rFonts w:ascii="Times New Roman" w:hAnsi="Times New Roman" w:cs="Times New Roman"/>
          <w:sz w:val="24"/>
          <w:szCs w:val="24"/>
        </w:rPr>
        <w:t>reading</w:t>
      </w:r>
      <w:r w:rsidRPr="007242B3">
        <w:rPr>
          <w:rFonts w:ascii="Times New Roman" w:hAnsi="Times New Roman" w:cs="Times New Roman"/>
          <w:sz w:val="24"/>
          <w:szCs w:val="24"/>
        </w:rPr>
        <w:t>.</w:t>
      </w:r>
      <w:r w:rsidR="005C35DF">
        <w:rPr>
          <w:rFonts w:ascii="Times New Roman" w:hAnsi="Times New Roman" w:cs="Times New Roman"/>
          <w:sz w:val="24"/>
          <w:szCs w:val="24"/>
        </w:rPr>
        <w:t xml:space="preserve"> </w:t>
      </w:r>
      <w:r w:rsidR="00C42F49">
        <w:rPr>
          <w:rFonts w:ascii="Times New Roman" w:hAnsi="Times New Roman" w:cs="Times New Roman"/>
          <w:sz w:val="24"/>
          <w:szCs w:val="24"/>
        </w:rPr>
        <w:t>The prevailing crisis forces Raman to</w:t>
      </w:r>
      <w:r w:rsidR="005C35DF" w:rsidRPr="005C35DF">
        <w:rPr>
          <w:rFonts w:ascii="Times New Roman" w:hAnsi="Times New Roman" w:cs="Times New Roman"/>
          <w:sz w:val="24"/>
          <w:szCs w:val="24"/>
        </w:rPr>
        <w:t xml:space="preserve"> ultimately leave school.  He discovers a means to make money by gathering wild flowers for a woman </w:t>
      </w:r>
      <w:r w:rsidR="005C35DF" w:rsidRPr="005C35DF">
        <w:rPr>
          <w:rFonts w:ascii="Times New Roman" w:hAnsi="Times New Roman" w:cs="Times New Roman"/>
          <w:sz w:val="24"/>
          <w:szCs w:val="24"/>
        </w:rPr>
        <w:lastRenderedPageBreak/>
        <w:t xml:space="preserve">from the United States who is a college professor taking a break in the hill country </w:t>
      </w:r>
      <w:r w:rsidR="00C42F49">
        <w:rPr>
          <w:rFonts w:ascii="Times New Roman" w:hAnsi="Times New Roman" w:cs="Times New Roman"/>
          <w:sz w:val="24"/>
          <w:szCs w:val="24"/>
        </w:rPr>
        <w:t xml:space="preserve">guesthouse </w:t>
      </w:r>
      <w:r w:rsidR="005C35DF" w:rsidRPr="005C35DF">
        <w:rPr>
          <w:rFonts w:ascii="Times New Roman" w:hAnsi="Times New Roman" w:cs="Times New Roman"/>
          <w:sz w:val="24"/>
          <w:szCs w:val="24"/>
        </w:rPr>
        <w:t xml:space="preserve">to write and illustrate a botanical book.  </w:t>
      </w:r>
    </w:p>
    <w:p w14:paraId="32D1A2B6" w14:textId="4DF4BAD4" w:rsidR="007242B3" w:rsidRDefault="005C35DF" w:rsidP="009F56F3">
      <w:pPr>
        <w:jc w:val="both"/>
        <w:rPr>
          <w:rFonts w:ascii="Times New Roman" w:hAnsi="Times New Roman" w:cs="Times New Roman"/>
          <w:sz w:val="24"/>
          <w:szCs w:val="24"/>
        </w:rPr>
      </w:pPr>
      <w:r w:rsidRPr="005C35DF">
        <w:rPr>
          <w:rFonts w:ascii="Times New Roman" w:hAnsi="Times New Roman" w:cs="Times New Roman"/>
          <w:sz w:val="24"/>
          <w:szCs w:val="24"/>
        </w:rPr>
        <w:t>In a terrifying episode, Raman takes a chance by entering a mountainous jungle where ferocious tigers live</w:t>
      </w:r>
      <w:r w:rsidR="0059640B">
        <w:rPr>
          <w:rFonts w:ascii="Times New Roman" w:hAnsi="Times New Roman" w:cs="Times New Roman"/>
          <w:sz w:val="24"/>
          <w:szCs w:val="24"/>
        </w:rPr>
        <w:t>,</w:t>
      </w:r>
      <w:r w:rsidRPr="005C35DF">
        <w:rPr>
          <w:rFonts w:ascii="Times New Roman" w:hAnsi="Times New Roman" w:cs="Times New Roman"/>
          <w:sz w:val="24"/>
          <w:szCs w:val="24"/>
        </w:rPr>
        <w:t xml:space="preserve"> in order to find orchids and earn the </w:t>
      </w:r>
      <w:r w:rsidR="00B52111" w:rsidRPr="005C35DF">
        <w:rPr>
          <w:rFonts w:ascii="Times New Roman" w:hAnsi="Times New Roman" w:cs="Times New Roman"/>
          <w:sz w:val="24"/>
          <w:szCs w:val="24"/>
        </w:rPr>
        <w:t>money,</w:t>
      </w:r>
      <w:r w:rsidRPr="005C35DF">
        <w:rPr>
          <w:rFonts w:ascii="Times New Roman" w:hAnsi="Times New Roman" w:cs="Times New Roman"/>
          <w:sz w:val="24"/>
          <w:szCs w:val="24"/>
        </w:rPr>
        <w:t xml:space="preserve"> </w:t>
      </w:r>
      <w:r w:rsidR="0008692E">
        <w:rPr>
          <w:rFonts w:ascii="Times New Roman" w:hAnsi="Times New Roman" w:cs="Times New Roman"/>
          <w:sz w:val="24"/>
          <w:szCs w:val="24"/>
        </w:rPr>
        <w:t xml:space="preserve">as </w:t>
      </w:r>
      <w:r w:rsidRPr="005C35DF">
        <w:rPr>
          <w:rFonts w:ascii="Times New Roman" w:hAnsi="Times New Roman" w:cs="Times New Roman"/>
          <w:sz w:val="24"/>
          <w:szCs w:val="24"/>
        </w:rPr>
        <w:t>he needs to realise his aspirations.</w:t>
      </w:r>
      <w:r>
        <w:rPr>
          <w:rFonts w:ascii="Times New Roman" w:hAnsi="Times New Roman" w:cs="Times New Roman"/>
          <w:sz w:val="24"/>
          <w:szCs w:val="24"/>
        </w:rPr>
        <w:t xml:space="preserve"> </w:t>
      </w:r>
      <w:r w:rsidR="00FE5846" w:rsidRPr="00FE5846">
        <w:rPr>
          <w:rFonts w:ascii="Times New Roman" w:hAnsi="Times New Roman" w:cs="Times New Roman"/>
          <w:sz w:val="24"/>
          <w:szCs w:val="24"/>
        </w:rPr>
        <w:t>South Indian hills are where Raman resides. As a result, he is familiar with the mountain's one-eyed tiger folklore. He is very certain that he doesn't exist and that it is just an old man's story. Raman had to scale the mountain</w:t>
      </w:r>
      <w:r w:rsidR="005D3DA9">
        <w:rPr>
          <w:rFonts w:ascii="Times New Roman" w:hAnsi="Times New Roman" w:cs="Times New Roman"/>
          <w:sz w:val="24"/>
          <w:szCs w:val="24"/>
        </w:rPr>
        <w:t xml:space="preserve"> by</w:t>
      </w:r>
      <w:r w:rsidR="00FE5846" w:rsidRPr="00FE5846">
        <w:rPr>
          <w:rFonts w:ascii="Times New Roman" w:hAnsi="Times New Roman" w:cs="Times New Roman"/>
          <w:sz w:val="24"/>
          <w:szCs w:val="24"/>
        </w:rPr>
        <w:t xml:space="preserve"> </w:t>
      </w:r>
      <w:r w:rsidR="005D3DA9" w:rsidRPr="00FE5846">
        <w:rPr>
          <w:rFonts w:ascii="Times New Roman" w:hAnsi="Times New Roman" w:cs="Times New Roman"/>
          <w:sz w:val="24"/>
          <w:szCs w:val="24"/>
        </w:rPr>
        <w:t>overcom</w:t>
      </w:r>
      <w:r w:rsidR="005D3DA9">
        <w:rPr>
          <w:rFonts w:ascii="Times New Roman" w:hAnsi="Times New Roman" w:cs="Times New Roman"/>
          <w:sz w:val="24"/>
          <w:szCs w:val="24"/>
        </w:rPr>
        <w:t>ing</w:t>
      </w:r>
      <w:r w:rsidR="005D3DA9" w:rsidRPr="00FE5846">
        <w:rPr>
          <w:rFonts w:ascii="Times New Roman" w:hAnsi="Times New Roman" w:cs="Times New Roman"/>
          <w:sz w:val="24"/>
          <w:szCs w:val="24"/>
        </w:rPr>
        <w:t xml:space="preserve"> many obstacles </w:t>
      </w:r>
      <w:r w:rsidR="00FE5846" w:rsidRPr="00FE5846">
        <w:rPr>
          <w:rFonts w:ascii="Times New Roman" w:hAnsi="Times New Roman" w:cs="Times New Roman"/>
          <w:sz w:val="24"/>
          <w:szCs w:val="24"/>
        </w:rPr>
        <w:t>nonetheless. For the family's rice, he must get a job. Had not his father told him</w:t>
      </w:r>
      <w:r w:rsidR="008465E0">
        <w:rPr>
          <w:rFonts w:ascii="Times New Roman" w:hAnsi="Times New Roman" w:cs="Times New Roman"/>
          <w:sz w:val="24"/>
          <w:szCs w:val="24"/>
        </w:rPr>
        <w:t xml:space="preserve"> that he is</w:t>
      </w:r>
      <w:r w:rsidR="00FE5846" w:rsidRPr="00FE5846">
        <w:rPr>
          <w:rFonts w:ascii="Times New Roman" w:hAnsi="Times New Roman" w:cs="Times New Roman"/>
          <w:sz w:val="24"/>
          <w:szCs w:val="24"/>
        </w:rPr>
        <w:t xml:space="preserve"> responsible now for the others</w:t>
      </w:r>
      <w:r w:rsidR="008465E0">
        <w:rPr>
          <w:rFonts w:ascii="Times New Roman" w:hAnsi="Times New Roman" w:cs="Times New Roman"/>
          <w:sz w:val="24"/>
          <w:szCs w:val="24"/>
        </w:rPr>
        <w:t>.</w:t>
      </w:r>
      <w:r w:rsidR="00FE5846">
        <w:rPr>
          <w:rFonts w:ascii="Times New Roman" w:hAnsi="Times New Roman" w:cs="Times New Roman"/>
          <w:sz w:val="24"/>
          <w:szCs w:val="24"/>
        </w:rPr>
        <w:t xml:space="preserve"> </w:t>
      </w:r>
      <w:r w:rsidR="00EF2BAC" w:rsidRPr="00FE5846">
        <w:rPr>
          <w:rFonts w:ascii="Times New Roman" w:hAnsi="Times New Roman" w:cs="Times New Roman"/>
          <w:sz w:val="24"/>
          <w:szCs w:val="24"/>
        </w:rPr>
        <w:t xml:space="preserve">He advances significantly towards manhood as he comprehends the significance of his father's </w:t>
      </w:r>
      <w:r w:rsidR="00EF2BAC">
        <w:rPr>
          <w:rFonts w:ascii="Times New Roman" w:hAnsi="Times New Roman" w:cs="Times New Roman"/>
          <w:sz w:val="24"/>
          <w:szCs w:val="24"/>
        </w:rPr>
        <w:t>words</w:t>
      </w:r>
      <w:r w:rsidR="005D3DA9">
        <w:rPr>
          <w:rFonts w:ascii="Times New Roman" w:hAnsi="Times New Roman" w:cs="Times New Roman"/>
          <w:sz w:val="24"/>
          <w:szCs w:val="24"/>
        </w:rPr>
        <w:t xml:space="preserve"> and</w:t>
      </w:r>
      <w:r w:rsidR="005D3DA9" w:rsidRPr="00FE5846">
        <w:rPr>
          <w:rFonts w:ascii="Times New Roman" w:hAnsi="Times New Roman" w:cs="Times New Roman"/>
          <w:sz w:val="24"/>
          <w:szCs w:val="24"/>
        </w:rPr>
        <w:t xml:space="preserve"> carr</w:t>
      </w:r>
      <w:r w:rsidR="005D3DA9">
        <w:rPr>
          <w:rFonts w:ascii="Times New Roman" w:hAnsi="Times New Roman" w:cs="Times New Roman"/>
          <w:sz w:val="24"/>
          <w:szCs w:val="24"/>
        </w:rPr>
        <w:t>ies</w:t>
      </w:r>
      <w:r w:rsidR="005D3DA9" w:rsidRPr="00FE5846">
        <w:rPr>
          <w:rFonts w:ascii="Times New Roman" w:hAnsi="Times New Roman" w:cs="Times New Roman"/>
          <w:sz w:val="24"/>
          <w:szCs w:val="24"/>
        </w:rPr>
        <w:t xml:space="preserve"> such a heavy load </w:t>
      </w:r>
      <w:r w:rsidR="00CC6D26">
        <w:rPr>
          <w:rFonts w:ascii="Times New Roman" w:hAnsi="Times New Roman" w:cs="Times New Roman"/>
          <w:sz w:val="24"/>
          <w:szCs w:val="24"/>
        </w:rPr>
        <w:t xml:space="preserve">on his young shoulder </w:t>
      </w:r>
      <w:r w:rsidR="005D3DA9" w:rsidRPr="00FE5846">
        <w:rPr>
          <w:rFonts w:ascii="Times New Roman" w:hAnsi="Times New Roman" w:cs="Times New Roman"/>
          <w:sz w:val="24"/>
          <w:szCs w:val="24"/>
        </w:rPr>
        <w:t xml:space="preserve">for the family. </w:t>
      </w:r>
      <w:r w:rsidR="00EF2BAC" w:rsidRPr="00FE5846">
        <w:rPr>
          <w:rFonts w:ascii="Times New Roman" w:hAnsi="Times New Roman" w:cs="Times New Roman"/>
          <w:sz w:val="24"/>
          <w:szCs w:val="24"/>
        </w:rPr>
        <w:t xml:space="preserve"> </w:t>
      </w:r>
      <w:r w:rsidR="00EF2BAC">
        <w:rPr>
          <w:rFonts w:ascii="Times New Roman" w:hAnsi="Times New Roman" w:cs="Times New Roman"/>
          <w:sz w:val="24"/>
          <w:szCs w:val="24"/>
        </w:rPr>
        <w:t xml:space="preserve"> </w:t>
      </w:r>
      <w:r w:rsidR="00B52111">
        <w:rPr>
          <w:rFonts w:ascii="Times New Roman" w:hAnsi="Times New Roman" w:cs="Times New Roman"/>
          <w:sz w:val="24"/>
          <w:szCs w:val="24"/>
        </w:rPr>
        <w:t>Generally</w:t>
      </w:r>
      <w:r w:rsidR="00530E92">
        <w:rPr>
          <w:rFonts w:ascii="Times New Roman" w:hAnsi="Times New Roman" w:cs="Times New Roman"/>
          <w:sz w:val="24"/>
          <w:szCs w:val="24"/>
        </w:rPr>
        <w:t>,</w:t>
      </w:r>
      <w:r w:rsidR="00B52111">
        <w:rPr>
          <w:rFonts w:ascii="Times New Roman" w:hAnsi="Times New Roman" w:cs="Times New Roman"/>
          <w:sz w:val="24"/>
          <w:szCs w:val="24"/>
        </w:rPr>
        <w:t xml:space="preserve"> some youngsters</w:t>
      </w:r>
      <w:r w:rsidR="0008692E">
        <w:rPr>
          <w:rFonts w:ascii="Times New Roman" w:hAnsi="Times New Roman" w:cs="Times New Roman"/>
          <w:sz w:val="24"/>
          <w:szCs w:val="24"/>
        </w:rPr>
        <w:t xml:space="preserve"> of his age</w:t>
      </w:r>
      <w:r w:rsidR="00B52111">
        <w:rPr>
          <w:rFonts w:ascii="Times New Roman" w:hAnsi="Times New Roman" w:cs="Times New Roman"/>
          <w:sz w:val="24"/>
          <w:szCs w:val="24"/>
        </w:rPr>
        <w:t xml:space="preserve"> even after having </w:t>
      </w:r>
      <w:r w:rsidR="00863D51">
        <w:rPr>
          <w:rFonts w:ascii="Times New Roman" w:hAnsi="Times New Roman" w:cs="Times New Roman"/>
          <w:sz w:val="24"/>
          <w:szCs w:val="24"/>
        </w:rPr>
        <w:t xml:space="preserve">privileges, and </w:t>
      </w:r>
      <w:r w:rsidR="00B52111">
        <w:rPr>
          <w:rFonts w:ascii="Times New Roman" w:hAnsi="Times New Roman" w:cs="Times New Roman"/>
          <w:sz w:val="24"/>
          <w:szCs w:val="24"/>
        </w:rPr>
        <w:t xml:space="preserve">access to books yet they take it for granted. But Raman had to struggle so hard </w:t>
      </w:r>
      <w:r w:rsidR="00863D51">
        <w:rPr>
          <w:rFonts w:ascii="Times New Roman" w:hAnsi="Times New Roman" w:cs="Times New Roman"/>
          <w:sz w:val="24"/>
          <w:szCs w:val="24"/>
        </w:rPr>
        <w:t>to make both the ends meet</w:t>
      </w:r>
      <w:r w:rsidR="00B52111">
        <w:rPr>
          <w:rFonts w:ascii="Times New Roman" w:hAnsi="Times New Roman" w:cs="Times New Roman"/>
          <w:sz w:val="24"/>
          <w:szCs w:val="24"/>
        </w:rPr>
        <w:t xml:space="preserve">. Many such children like Raman had to literally fight for things </w:t>
      </w:r>
      <w:r w:rsidR="0008692E">
        <w:rPr>
          <w:rFonts w:ascii="Times New Roman" w:hAnsi="Times New Roman" w:cs="Times New Roman"/>
          <w:sz w:val="24"/>
          <w:szCs w:val="24"/>
        </w:rPr>
        <w:t xml:space="preserve">in India </w:t>
      </w:r>
      <w:r w:rsidR="008465E0">
        <w:rPr>
          <w:rFonts w:ascii="Times New Roman" w:hAnsi="Times New Roman" w:cs="Times New Roman"/>
          <w:sz w:val="24"/>
          <w:szCs w:val="24"/>
        </w:rPr>
        <w:t xml:space="preserve">due to poverty, </w:t>
      </w:r>
      <w:r w:rsidR="0008692E">
        <w:rPr>
          <w:rFonts w:ascii="Times New Roman" w:hAnsi="Times New Roman" w:cs="Times New Roman"/>
          <w:sz w:val="24"/>
          <w:szCs w:val="24"/>
        </w:rPr>
        <w:t>especially in remote (hills) or rural areas</w:t>
      </w:r>
      <w:r w:rsidR="00863D51">
        <w:rPr>
          <w:rFonts w:ascii="Times New Roman" w:hAnsi="Times New Roman" w:cs="Times New Roman"/>
          <w:sz w:val="24"/>
          <w:szCs w:val="24"/>
        </w:rPr>
        <w:t xml:space="preserve"> for survival.</w:t>
      </w:r>
    </w:p>
    <w:p w14:paraId="360DB06B" w14:textId="3F0A6495" w:rsidR="008609EE" w:rsidRDefault="005D3DA9" w:rsidP="008609EE">
      <w:pPr>
        <w:jc w:val="both"/>
        <w:rPr>
          <w:rFonts w:ascii="Times New Roman" w:hAnsi="Times New Roman" w:cs="Times New Roman"/>
          <w:sz w:val="24"/>
          <w:szCs w:val="24"/>
        </w:rPr>
      </w:pPr>
      <w:r w:rsidRPr="00252FF5">
        <w:rPr>
          <w:rFonts w:ascii="Times New Roman" w:hAnsi="Times New Roman" w:cs="Times New Roman"/>
          <w:sz w:val="24"/>
          <w:szCs w:val="24"/>
        </w:rPr>
        <w:t xml:space="preserve">Being a young boy, Raman hasn't really considered anything besides the idea of acquiring an education and possessing a book.  He views these as goals in and of themselves.  He simply wants to be </w:t>
      </w:r>
      <w:r w:rsidR="00CC6D26">
        <w:rPr>
          <w:rFonts w:ascii="Times New Roman" w:hAnsi="Times New Roman" w:cs="Times New Roman"/>
          <w:sz w:val="24"/>
          <w:szCs w:val="24"/>
        </w:rPr>
        <w:t>i</w:t>
      </w:r>
      <w:r w:rsidRPr="00252FF5">
        <w:rPr>
          <w:rFonts w:ascii="Times New Roman" w:hAnsi="Times New Roman" w:cs="Times New Roman"/>
          <w:sz w:val="24"/>
          <w:szCs w:val="24"/>
        </w:rPr>
        <w:t>n academic</w:t>
      </w:r>
      <w:r w:rsidR="00CC6D26">
        <w:rPr>
          <w:rFonts w:ascii="Times New Roman" w:hAnsi="Times New Roman" w:cs="Times New Roman"/>
          <w:sz w:val="24"/>
          <w:szCs w:val="24"/>
        </w:rPr>
        <w:t>s</w:t>
      </w:r>
      <w:r w:rsidRPr="00252FF5">
        <w:rPr>
          <w:rFonts w:ascii="Times New Roman" w:hAnsi="Times New Roman" w:cs="Times New Roman"/>
          <w:sz w:val="24"/>
          <w:szCs w:val="24"/>
        </w:rPr>
        <w:t xml:space="preserve">, not a woodcutter.  </w:t>
      </w:r>
      <w:r w:rsidRPr="00407A6E">
        <w:rPr>
          <w:rFonts w:ascii="Times New Roman" w:hAnsi="Times New Roman" w:cs="Times New Roman"/>
          <w:sz w:val="24"/>
          <w:szCs w:val="24"/>
        </w:rPr>
        <w:t xml:space="preserve">Just learning was sufficient for Raman prior to meeting the American instructor. </w:t>
      </w:r>
      <w:r w:rsidRPr="00252FF5">
        <w:rPr>
          <w:rFonts w:ascii="Times New Roman" w:hAnsi="Times New Roman" w:cs="Times New Roman"/>
          <w:sz w:val="24"/>
          <w:szCs w:val="24"/>
        </w:rPr>
        <w:t>The American woman, however, who purchases his orchids strikes up a conversation with Raman and shows an interest in him.  Raman explains to her that he wants to go to school and that he is the sole reader in his family and village.</w:t>
      </w:r>
      <w:r>
        <w:rPr>
          <w:rFonts w:ascii="Times New Roman" w:hAnsi="Times New Roman" w:cs="Times New Roman"/>
          <w:sz w:val="24"/>
          <w:szCs w:val="24"/>
        </w:rPr>
        <w:t xml:space="preserve"> </w:t>
      </w:r>
      <w:r w:rsidRPr="00252FF5">
        <w:rPr>
          <w:rFonts w:ascii="Times New Roman" w:hAnsi="Times New Roman" w:cs="Times New Roman"/>
          <w:sz w:val="24"/>
          <w:szCs w:val="24"/>
        </w:rPr>
        <w:t xml:space="preserve">He expects her to be immensely </w:t>
      </w:r>
      <w:r>
        <w:rPr>
          <w:rFonts w:ascii="Times New Roman" w:hAnsi="Times New Roman" w:cs="Times New Roman"/>
          <w:sz w:val="24"/>
          <w:szCs w:val="24"/>
        </w:rPr>
        <w:t xml:space="preserve">be </w:t>
      </w:r>
      <w:r w:rsidRPr="00252FF5">
        <w:rPr>
          <w:rFonts w:ascii="Times New Roman" w:hAnsi="Times New Roman" w:cs="Times New Roman"/>
          <w:sz w:val="24"/>
          <w:szCs w:val="24"/>
        </w:rPr>
        <w:t>impressed</w:t>
      </w:r>
      <w:r>
        <w:rPr>
          <w:rFonts w:ascii="Times New Roman" w:hAnsi="Times New Roman" w:cs="Times New Roman"/>
          <w:sz w:val="24"/>
          <w:szCs w:val="24"/>
        </w:rPr>
        <w:t xml:space="preserve"> with him with words of appreciation</w:t>
      </w:r>
      <w:r w:rsidRPr="00252FF5">
        <w:rPr>
          <w:rFonts w:ascii="Times New Roman" w:hAnsi="Times New Roman" w:cs="Times New Roman"/>
          <w:sz w:val="24"/>
          <w:szCs w:val="24"/>
        </w:rPr>
        <w:t>, but</w:t>
      </w:r>
      <w:r>
        <w:rPr>
          <w:rFonts w:ascii="Times New Roman" w:hAnsi="Times New Roman" w:cs="Times New Roman"/>
          <w:sz w:val="24"/>
          <w:szCs w:val="24"/>
        </w:rPr>
        <w:t xml:space="preserve"> instead</w:t>
      </w:r>
      <w:r w:rsidRPr="00252FF5">
        <w:rPr>
          <w:rFonts w:ascii="Times New Roman" w:hAnsi="Times New Roman" w:cs="Times New Roman"/>
          <w:sz w:val="24"/>
          <w:szCs w:val="24"/>
        </w:rPr>
        <w:t xml:space="preserve"> she responds</w:t>
      </w:r>
      <w:r>
        <w:rPr>
          <w:rFonts w:ascii="Times New Roman" w:hAnsi="Times New Roman" w:cs="Times New Roman"/>
          <w:sz w:val="24"/>
          <w:szCs w:val="24"/>
        </w:rPr>
        <w:t xml:space="preserve"> that it is</w:t>
      </w:r>
      <w:r w:rsidRPr="00252FF5">
        <w:rPr>
          <w:rFonts w:ascii="Times New Roman" w:hAnsi="Times New Roman" w:cs="Times New Roman"/>
          <w:sz w:val="24"/>
          <w:szCs w:val="24"/>
        </w:rPr>
        <w:t xml:space="preserve"> a great responsibility</w:t>
      </w:r>
      <w:r>
        <w:rPr>
          <w:rFonts w:ascii="Times New Roman" w:hAnsi="Times New Roman" w:cs="Times New Roman"/>
          <w:sz w:val="24"/>
          <w:szCs w:val="24"/>
        </w:rPr>
        <w:t>.</w:t>
      </w:r>
      <w:r w:rsidRPr="00252FF5">
        <w:rPr>
          <w:rFonts w:ascii="Times New Roman" w:hAnsi="Times New Roman" w:cs="Times New Roman"/>
          <w:sz w:val="24"/>
          <w:szCs w:val="24"/>
        </w:rPr>
        <w:t xml:space="preserve">  Raman promises her that he will become a famous scholar and amass a large library because he feels she isn't expressing enough admiration for him.  </w:t>
      </w:r>
      <w:r w:rsidR="008609EE" w:rsidRPr="00407A6E">
        <w:rPr>
          <w:rFonts w:ascii="Times New Roman" w:hAnsi="Times New Roman" w:cs="Times New Roman"/>
          <w:sz w:val="24"/>
          <w:szCs w:val="24"/>
        </w:rPr>
        <w:t xml:space="preserve">She teaches him, however, that his education comes with a duty that is considerably bigger than the advantages it grants. When the teacher asks, "And what then, Raman?" he searches his heart for the response. </w:t>
      </w:r>
      <w:r w:rsidR="008609EE" w:rsidRPr="00C14578">
        <w:rPr>
          <w:rFonts w:ascii="Times New Roman" w:hAnsi="Times New Roman" w:cs="Times New Roman"/>
          <w:sz w:val="24"/>
          <w:szCs w:val="24"/>
        </w:rPr>
        <w:t>Raman</w:t>
      </w:r>
      <w:r w:rsidR="008609EE">
        <w:rPr>
          <w:rFonts w:ascii="Times New Roman" w:hAnsi="Times New Roman" w:cs="Times New Roman"/>
          <w:sz w:val="24"/>
          <w:szCs w:val="24"/>
        </w:rPr>
        <w:t xml:space="preserve"> would</w:t>
      </w:r>
      <w:r w:rsidR="008609EE" w:rsidRPr="00C14578">
        <w:rPr>
          <w:rFonts w:ascii="Times New Roman" w:hAnsi="Times New Roman" w:cs="Times New Roman"/>
          <w:sz w:val="24"/>
          <w:szCs w:val="24"/>
        </w:rPr>
        <w:t xml:space="preserve"> naturally </w:t>
      </w:r>
      <w:r w:rsidR="008609EE">
        <w:rPr>
          <w:rFonts w:ascii="Times New Roman" w:hAnsi="Times New Roman" w:cs="Times New Roman"/>
          <w:sz w:val="24"/>
          <w:szCs w:val="24"/>
        </w:rPr>
        <w:t>be infuriated</w:t>
      </w:r>
      <w:r w:rsidR="008609EE" w:rsidRPr="00C14578">
        <w:rPr>
          <w:rFonts w:ascii="Times New Roman" w:hAnsi="Times New Roman" w:cs="Times New Roman"/>
          <w:sz w:val="24"/>
          <w:szCs w:val="24"/>
        </w:rPr>
        <w:t xml:space="preserve"> at this point.  </w:t>
      </w:r>
      <w:r w:rsidR="008609EE">
        <w:rPr>
          <w:rFonts w:ascii="Times New Roman" w:hAnsi="Times New Roman" w:cs="Times New Roman"/>
          <w:sz w:val="24"/>
          <w:szCs w:val="24"/>
        </w:rPr>
        <w:t>Earnestly</w:t>
      </w:r>
      <w:r w:rsidR="008609EE" w:rsidRPr="00C14578">
        <w:rPr>
          <w:rFonts w:ascii="Times New Roman" w:hAnsi="Times New Roman" w:cs="Times New Roman"/>
          <w:sz w:val="24"/>
          <w:szCs w:val="24"/>
        </w:rPr>
        <w:t xml:space="preserve">, is it not enough for Raman to become educated and </w:t>
      </w:r>
      <w:r w:rsidR="008609EE">
        <w:rPr>
          <w:rFonts w:ascii="Times New Roman" w:hAnsi="Times New Roman" w:cs="Times New Roman"/>
          <w:sz w:val="24"/>
          <w:szCs w:val="24"/>
        </w:rPr>
        <w:t xml:space="preserve">become </w:t>
      </w:r>
      <w:r w:rsidR="008609EE" w:rsidRPr="00C14578">
        <w:rPr>
          <w:rFonts w:ascii="Times New Roman" w:hAnsi="Times New Roman" w:cs="Times New Roman"/>
          <w:sz w:val="24"/>
          <w:szCs w:val="24"/>
        </w:rPr>
        <w:t xml:space="preserve">a scholar in order to escape the cycle of poverty and illiteracy?  She demands more of him.  But as this notion began to take root in Raman's head, </w:t>
      </w:r>
      <w:r w:rsidR="008609EE">
        <w:rPr>
          <w:rFonts w:ascii="Times New Roman" w:hAnsi="Times New Roman" w:cs="Times New Roman"/>
          <w:sz w:val="24"/>
          <w:szCs w:val="24"/>
        </w:rPr>
        <w:t>he</w:t>
      </w:r>
      <w:r w:rsidR="008609EE" w:rsidRPr="00C14578">
        <w:rPr>
          <w:rFonts w:ascii="Times New Roman" w:hAnsi="Times New Roman" w:cs="Times New Roman"/>
          <w:sz w:val="24"/>
          <w:szCs w:val="24"/>
        </w:rPr>
        <w:t xml:space="preserve"> pondered: What good is education?  What purpose does it serve to read so many books?</w:t>
      </w:r>
    </w:p>
    <w:p w14:paraId="483D45FB" w14:textId="3F8CD6BA" w:rsidR="008609EE" w:rsidRDefault="008609EE" w:rsidP="008609EE">
      <w:pPr>
        <w:jc w:val="both"/>
        <w:rPr>
          <w:rFonts w:ascii="Times New Roman" w:hAnsi="Times New Roman" w:cs="Times New Roman"/>
          <w:sz w:val="24"/>
          <w:szCs w:val="24"/>
        </w:rPr>
      </w:pPr>
      <w:r w:rsidRPr="00C14578">
        <w:rPr>
          <w:rFonts w:ascii="Times New Roman" w:hAnsi="Times New Roman" w:cs="Times New Roman"/>
          <w:sz w:val="24"/>
          <w:szCs w:val="24"/>
        </w:rPr>
        <w:t xml:space="preserve">As Raman </w:t>
      </w:r>
      <w:r w:rsidR="008465E0">
        <w:rPr>
          <w:rFonts w:ascii="Times New Roman" w:hAnsi="Times New Roman" w:cs="Times New Roman"/>
          <w:sz w:val="24"/>
          <w:szCs w:val="24"/>
        </w:rPr>
        <w:t>returns</w:t>
      </w:r>
      <w:r w:rsidRPr="00C14578">
        <w:rPr>
          <w:rFonts w:ascii="Times New Roman" w:hAnsi="Times New Roman" w:cs="Times New Roman"/>
          <w:sz w:val="24"/>
          <w:szCs w:val="24"/>
        </w:rPr>
        <w:t xml:space="preserve"> home and contemplat</w:t>
      </w:r>
      <w:r w:rsidR="008465E0">
        <w:rPr>
          <w:rFonts w:ascii="Times New Roman" w:hAnsi="Times New Roman" w:cs="Times New Roman"/>
          <w:sz w:val="24"/>
          <w:szCs w:val="24"/>
        </w:rPr>
        <w:t>es</w:t>
      </w:r>
      <w:r w:rsidRPr="00C14578">
        <w:rPr>
          <w:rFonts w:ascii="Times New Roman" w:hAnsi="Times New Roman" w:cs="Times New Roman"/>
          <w:sz w:val="24"/>
          <w:szCs w:val="24"/>
        </w:rPr>
        <w:t xml:space="preserve"> all of this, his younger sister regretfully remarks that she would dearly want the opportunity to attend school as well.  Since Raman is aware that this is not possible, he offers to </w:t>
      </w:r>
      <w:r>
        <w:rPr>
          <w:rFonts w:ascii="Times New Roman" w:hAnsi="Times New Roman" w:cs="Times New Roman"/>
          <w:sz w:val="24"/>
          <w:szCs w:val="24"/>
        </w:rPr>
        <w:t>teach</w:t>
      </w:r>
      <w:r w:rsidRPr="00C14578">
        <w:rPr>
          <w:rFonts w:ascii="Times New Roman" w:hAnsi="Times New Roman" w:cs="Times New Roman"/>
          <w:sz w:val="24"/>
          <w:szCs w:val="24"/>
        </w:rPr>
        <w:t xml:space="preserve"> her himself.  The following day, her best buddy arrives with a desire to learn how to read, and Raman's old acquaintances begin to appear.  </w:t>
      </w:r>
    </w:p>
    <w:p w14:paraId="404219C5" w14:textId="6573D52F" w:rsidR="00A2097D" w:rsidRDefault="00A2097D" w:rsidP="00A2097D">
      <w:pPr>
        <w:ind w:left="720"/>
        <w:jc w:val="both"/>
        <w:rPr>
          <w:rFonts w:ascii="Times New Roman" w:hAnsi="Times New Roman" w:cs="Times New Roman"/>
          <w:sz w:val="24"/>
          <w:szCs w:val="24"/>
        </w:rPr>
      </w:pPr>
      <w:r w:rsidRPr="00CD0463">
        <w:rPr>
          <w:rFonts w:ascii="Times New Roman" w:hAnsi="Times New Roman" w:cs="Times New Roman"/>
          <w:sz w:val="24"/>
          <w:szCs w:val="24"/>
        </w:rPr>
        <w:t>We can’t go to school in the town,’ Jesu-Dasan, went on. “But if you could teach us, Raman, in the evenings after our work is done, the way you teach Vasanti and Dasan-</w:t>
      </w:r>
      <w:r>
        <w:rPr>
          <w:rFonts w:ascii="Times New Roman" w:hAnsi="Times New Roman" w:cs="Times New Roman"/>
          <w:sz w:val="24"/>
          <w:szCs w:val="24"/>
        </w:rPr>
        <w:t>..</w:t>
      </w:r>
      <w:r w:rsidRPr="00CD0463">
        <w:rPr>
          <w:rFonts w:ascii="Times New Roman" w:hAnsi="Times New Roman" w:cs="Times New Roman"/>
          <w:sz w:val="24"/>
          <w:szCs w:val="24"/>
        </w:rPr>
        <w:t>. Raman was silent. I wonder if I could, he thought. It would not be easy. How would I go about teach</w:t>
      </w:r>
      <w:r>
        <w:rPr>
          <w:rFonts w:ascii="Times New Roman" w:hAnsi="Times New Roman" w:cs="Times New Roman"/>
          <w:sz w:val="24"/>
          <w:szCs w:val="24"/>
        </w:rPr>
        <w:t>i</w:t>
      </w:r>
      <w:r w:rsidRPr="00CD0463">
        <w:rPr>
          <w:rFonts w:ascii="Times New Roman" w:hAnsi="Times New Roman" w:cs="Times New Roman"/>
          <w:sz w:val="24"/>
          <w:szCs w:val="24"/>
        </w:rPr>
        <w:t xml:space="preserve">ng so </w:t>
      </w:r>
      <w:proofErr w:type="gramStart"/>
      <w:r w:rsidRPr="00CD0463">
        <w:rPr>
          <w:rFonts w:ascii="Times New Roman" w:hAnsi="Times New Roman" w:cs="Times New Roman"/>
          <w:sz w:val="24"/>
          <w:szCs w:val="24"/>
        </w:rPr>
        <w:t>many?…</w:t>
      </w:r>
      <w:proofErr w:type="gramEnd"/>
      <w:r w:rsidRPr="00CD0463">
        <w:rPr>
          <w:rFonts w:ascii="Times New Roman" w:hAnsi="Times New Roman" w:cs="Times New Roman"/>
          <w:sz w:val="24"/>
          <w:szCs w:val="24"/>
        </w:rPr>
        <w:t>The thoughts came tumbling faster and faster. Raman felt excitement mounting within him. He could do it! He would do it! He would be – he smiled at the thought – he would be a teacher</w:t>
      </w:r>
      <w:proofErr w:type="gramStart"/>
      <w:r w:rsidRPr="00CD0463">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43)</w:t>
      </w:r>
    </w:p>
    <w:p w14:paraId="4746A985" w14:textId="0BE42CED" w:rsidR="008609EE" w:rsidRDefault="008465E0" w:rsidP="008609EE">
      <w:pPr>
        <w:jc w:val="both"/>
        <w:rPr>
          <w:rFonts w:ascii="Times New Roman" w:hAnsi="Times New Roman" w:cs="Times New Roman"/>
          <w:sz w:val="24"/>
          <w:szCs w:val="24"/>
        </w:rPr>
      </w:pPr>
      <w:r w:rsidRPr="00C14578">
        <w:rPr>
          <w:rFonts w:ascii="Times New Roman" w:hAnsi="Times New Roman" w:cs="Times New Roman"/>
          <w:sz w:val="24"/>
          <w:szCs w:val="24"/>
        </w:rPr>
        <w:t>Raman begins to realise that he need not stand out from the other members of his village because of his schooling.  He can continue to work towards a degree and apply it to a project that benefits those in his community.</w:t>
      </w:r>
      <w:r>
        <w:rPr>
          <w:rFonts w:ascii="Times New Roman" w:hAnsi="Times New Roman" w:cs="Times New Roman"/>
          <w:sz w:val="24"/>
          <w:szCs w:val="24"/>
        </w:rPr>
        <w:t xml:space="preserve"> </w:t>
      </w:r>
      <w:r w:rsidR="008609EE" w:rsidRPr="00622733">
        <w:rPr>
          <w:rFonts w:ascii="Times New Roman" w:hAnsi="Times New Roman" w:cs="Times New Roman"/>
          <w:sz w:val="24"/>
          <w:szCs w:val="24"/>
        </w:rPr>
        <w:t xml:space="preserve">The book celebrates a sense of belonging and community. </w:t>
      </w:r>
      <w:r w:rsidR="008609EE" w:rsidRPr="00622733">
        <w:rPr>
          <w:rFonts w:ascii="Times New Roman" w:hAnsi="Times New Roman" w:cs="Times New Roman"/>
          <w:sz w:val="24"/>
          <w:szCs w:val="24"/>
        </w:rPr>
        <w:lastRenderedPageBreak/>
        <w:t xml:space="preserve">It is an invitation to use the talents </w:t>
      </w:r>
      <w:r w:rsidR="008609EE">
        <w:rPr>
          <w:rFonts w:ascii="Times New Roman" w:hAnsi="Times New Roman" w:cs="Times New Roman"/>
          <w:sz w:val="24"/>
          <w:szCs w:val="24"/>
        </w:rPr>
        <w:t>one has</w:t>
      </w:r>
      <w:r w:rsidR="008609EE" w:rsidRPr="00622733">
        <w:rPr>
          <w:rFonts w:ascii="Times New Roman" w:hAnsi="Times New Roman" w:cs="Times New Roman"/>
          <w:sz w:val="24"/>
          <w:szCs w:val="24"/>
        </w:rPr>
        <w:t xml:space="preserve"> been given to serve </w:t>
      </w:r>
      <w:r w:rsidR="008609EE">
        <w:rPr>
          <w:rFonts w:ascii="Times New Roman" w:hAnsi="Times New Roman" w:cs="Times New Roman"/>
          <w:sz w:val="24"/>
          <w:szCs w:val="24"/>
        </w:rPr>
        <w:t>one’s</w:t>
      </w:r>
      <w:r w:rsidR="008609EE" w:rsidRPr="00622733">
        <w:rPr>
          <w:rFonts w:ascii="Times New Roman" w:hAnsi="Times New Roman" w:cs="Times New Roman"/>
          <w:sz w:val="24"/>
          <w:szCs w:val="24"/>
        </w:rPr>
        <w:t xml:space="preserve"> community. Throughout the novel, the idea of community and familial loyalty is woven in.</w:t>
      </w:r>
    </w:p>
    <w:p w14:paraId="354334C2" w14:textId="741BD1D4" w:rsidR="00C26F97" w:rsidRDefault="00CD3218" w:rsidP="00A2097D">
      <w:pPr>
        <w:jc w:val="both"/>
        <w:rPr>
          <w:rFonts w:ascii="Times New Roman" w:hAnsi="Times New Roman" w:cs="Times New Roman"/>
          <w:sz w:val="24"/>
          <w:szCs w:val="24"/>
        </w:rPr>
      </w:pPr>
      <w:r w:rsidRPr="00CD3218">
        <w:rPr>
          <w:rFonts w:ascii="Times New Roman" w:hAnsi="Times New Roman" w:cs="Times New Roman"/>
          <w:sz w:val="24"/>
          <w:szCs w:val="24"/>
        </w:rPr>
        <w:t xml:space="preserve">When Raman has finally saved enough money </w:t>
      </w:r>
      <w:r w:rsidR="008465E0">
        <w:rPr>
          <w:rFonts w:ascii="Times New Roman" w:hAnsi="Times New Roman" w:cs="Times New Roman"/>
          <w:sz w:val="24"/>
          <w:szCs w:val="24"/>
        </w:rPr>
        <w:t xml:space="preserve">for which </w:t>
      </w:r>
      <w:r w:rsidR="008465E0" w:rsidRPr="00CD3218">
        <w:rPr>
          <w:rFonts w:ascii="Times New Roman" w:hAnsi="Times New Roman" w:cs="Times New Roman"/>
          <w:sz w:val="24"/>
          <w:szCs w:val="24"/>
        </w:rPr>
        <w:t>he has worked really hard</w:t>
      </w:r>
      <w:r w:rsidR="008465E0">
        <w:rPr>
          <w:rFonts w:ascii="Times New Roman" w:hAnsi="Times New Roman" w:cs="Times New Roman"/>
          <w:sz w:val="24"/>
          <w:szCs w:val="24"/>
        </w:rPr>
        <w:t>,</w:t>
      </w:r>
      <w:r w:rsidR="008465E0" w:rsidRPr="00CD3218">
        <w:rPr>
          <w:rFonts w:ascii="Times New Roman" w:hAnsi="Times New Roman" w:cs="Times New Roman"/>
          <w:sz w:val="24"/>
          <w:szCs w:val="24"/>
        </w:rPr>
        <w:t xml:space="preserve"> even ventured into the tiger-infested woods </w:t>
      </w:r>
      <w:r w:rsidRPr="00CD3218">
        <w:rPr>
          <w:rFonts w:ascii="Times New Roman" w:hAnsi="Times New Roman" w:cs="Times New Roman"/>
          <w:sz w:val="24"/>
          <w:szCs w:val="24"/>
        </w:rPr>
        <w:t xml:space="preserve">to purchase the lovely, illustrated book he craves, the story's climax occurs right at the conclusion.  He goes to the market while holding six rupees.  </w:t>
      </w:r>
      <w:r w:rsidR="008465E0" w:rsidRPr="00CD3218">
        <w:rPr>
          <w:rFonts w:ascii="Times New Roman" w:hAnsi="Times New Roman" w:cs="Times New Roman"/>
          <w:sz w:val="24"/>
          <w:szCs w:val="24"/>
        </w:rPr>
        <w:t xml:space="preserve">Raman begins to give the money to the bookstore after going there.  He holds his breath. </w:t>
      </w:r>
      <w:r w:rsidRPr="00CD3218">
        <w:rPr>
          <w:rFonts w:ascii="Times New Roman" w:hAnsi="Times New Roman" w:cs="Times New Roman"/>
          <w:sz w:val="24"/>
          <w:szCs w:val="24"/>
        </w:rPr>
        <w:t xml:space="preserve">Winter is approaching, and he was distracted when he saw his little sister's foot poking through a hole in their old, worn-out blanket that morning.  </w:t>
      </w:r>
      <w:r w:rsidR="00851199" w:rsidRPr="00851199">
        <w:rPr>
          <w:rFonts w:ascii="Times New Roman" w:hAnsi="Times New Roman" w:cs="Times New Roman"/>
          <w:sz w:val="24"/>
          <w:szCs w:val="24"/>
        </w:rPr>
        <w:t>He simply cannot get her out of his mind.</w:t>
      </w:r>
      <w:r w:rsidR="004F4496">
        <w:rPr>
          <w:rFonts w:ascii="Times New Roman" w:hAnsi="Times New Roman" w:cs="Times New Roman"/>
          <w:sz w:val="24"/>
          <w:szCs w:val="24"/>
        </w:rPr>
        <w:t xml:space="preserve"> </w:t>
      </w:r>
      <w:r w:rsidR="00C26F97" w:rsidRPr="00C26F97">
        <w:rPr>
          <w:rFonts w:ascii="Times New Roman" w:hAnsi="Times New Roman" w:cs="Times New Roman"/>
          <w:sz w:val="24"/>
          <w:szCs w:val="24"/>
        </w:rPr>
        <w:t xml:space="preserve">He gently haggles and purchases a large, cosy crimson blanket using the maths he </w:t>
      </w:r>
      <w:r w:rsidR="004F4496">
        <w:rPr>
          <w:rFonts w:ascii="Times New Roman" w:hAnsi="Times New Roman" w:cs="Times New Roman"/>
          <w:sz w:val="24"/>
          <w:szCs w:val="24"/>
        </w:rPr>
        <w:t>struggled</w:t>
      </w:r>
      <w:r w:rsidR="00C26F97" w:rsidRPr="00C26F97">
        <w:rPr>
          <w:rFonts w:ascii="Times New Roman" w:hAnsi="Times New Roman" w:cs="Times New Roman"/>
          <w:sz w:val="24"/>
          <w:szCs w:val="24"/>
        </w:rPr>
        <w:t xml:space="preserve"> with at school.  The worst part at that point</w:t>
      </w:r>
      <w:r w:rsidR="004F4496">
        <w:rPr>
          <w:rFonts w:ascii="Times New Roman" w:hAnsi="Times New Roman" w:cs="Times New Roman"/>
          <w:sz w:val="24"/>
          <w:szCs w:val="24"/>
        </w:rPr>
        <w:t xml:space="preserve"> is</w:t>
      </w:r>
      <w:r w:rsidR="00C26F97" w:rsidRPr="00C26F97">
        <w:rPr>
          <w:rFonts w:ascii="Times New Roman" w:hAnsi="Times New Roman" w:cs="Times New Roman"/>
          <w:sz w:val="24"/>
          <w:szCs w:val="24"/>
        </w:rPr>
        <w:t xml:space="preserve"> </w:t>
      </w:r>
      <w:r w:rsidR="004F4496">
        <w:rPr>
          <w:rFonts w:ascii="Times New Roman" w:hAnsi="Times New Roman" w:cs="Times New Roman"/>
          <w:sz w:val="24"/>
          <w:szCs w:val="24"/>
        </w:rPr>
        <w:t xml:space="preserve">to </w:t>
      </w:r>
      <w:r w:rsidR="00C26F97" w:rsidRPr="00C26F97">
        <w:rPr>
          <w:rFonts w:ascii="Times New Roman" w:hAnsi="Times New Roman" w:cs="Times New Roman"/>
          <w:sz w:val="24"/>
          <w:szCs w:val="24"/>
        </w:rPr>
        <w:t xml:space="preserve">decide between buying a book for himself and a blanket for his younger sister.  </w:t>
      </w:r>
      <w:r w:rsidR="004F4496">
        <w:rPr>
          <w:rFonts w:ascii="Times New Roman" w:hAnsi="Times New Roman" w:cs="Times New Roman"/>
          <w:sz w:val="24"/>
          <w:szCs w:val="24"/>
        </w:rPr>
        <w:t>We</w:t>
      </w:r>
      <w:r w:rsidR="0079169C" w:rsidRPr="0079169C">
        <w:rPr>
          <w:rFonts w:ascii="Times New Roman" w:hAnsi="Times New Roman" w:cs="Times New Roman"/>
          <w:sz w:val="24"/>
          <w:szCs w:val="24"/>
        </w:rPr>
        <w:t xml:space="preserve"> can tell from the book's excellent writing that Raman has chosen wisely.  He has suddenly realised the value of education.  Education benefits our heart as much as our brains.  It</w:t>
      </w:r>
      <w:r w:rsidR="004F4496">
        <w:rPr>
          <w:rFonts w:ascii="Times New Roman" w:hAnsi="Times New Roman" w:cs="Times New Roman"/>
          <w:sz w:val="24"/>
          <w:szCs w:val="24"/>
        </w:rPr>
        <w:t xml:space="preserve"> is n</w:t>
      </w:r>
      <w:r w:rsidR="0079169C" w:rsidRPr="0079169C">
        <w:rPr>
          <w:rFonts w:ascii="Times New Roman" w:hAnsi="Times New Roman" w:cs="Times New Roman"/>
          <w:sz w:val="24"/>
          <w:szCs w:val="24"/>
        </w:rPr>
        <w:t xml:space="preserve">ot something </w:t>
      </w:r>
      <w:r w:rsidR="004F4496">
        <w:rPr>
          <w:rFonts w:ascii="Times New Roman" w:hAnsi="Times New Roman" w:cs="Times New Roman"/>
          <w:sz w:val="24"/>
          <w:szCs w:val="24"/>
        </w:rPr>
        <w:t>we</w:t>
      </w:r>
      <w:r w:rsidR="0079169C" w:rsidRPr="0079169C">
        <w:rPr>
          <w:rFonts w:ascii="Times New Roman" w:hAnsi="Times New Roman" w:cs="Times New Roman"/>
          <w:sz w:val="24"/>
          <w:szCs w:val="24"/>
        </w:rPr>
        <w:t xml:space="preserve"> have only for oursel</w:t>
      </w:r>
      <w:r w:rsidR="004F4496">
        <w:rPr>
          <w:rFonts w:ascii="Times New Roman" w:hAnsi="Times New Roman" w:cs="Times New Roman"/>
          <w:sz w:val="24"/>
          <w:szCs w:val="24"/>
        </w:rPr>
        <w:t>ves</w:t>
      </w:r>
      <w:r w:rsidR="0079169C" w:rsidRPr="0079169C">
        <w:rPr>
          <w:rFonts w:ascii="Times New Roman" w:hAnsi="Times New Roman" w:cs="Times New Roman"/>
          <w:sz w:val="24"/>
          <w:szCs w:val="24"/>
        </w:rPr>
        <w:t xml:space="preserve"> because it makes </w:t>
      </w:r>
      <w:r w:rsidR="004F4496">
        <w:rPr>
          <w:rFonts w:ascii="Times New Roman" w:hAnsi="Times New Roman" w:cs="Times New Roman"/>
          <w:sz w:val="24"/>
          <w:szCs w:val="24"/>
        </w:rPr>
        <w:t>us</w:t>
      </w:r>
      <w:r w:rsidR="0079169C" w:rsidRPr="0079169C">
        <w:rPr>
          <w:rFonts w:ascii="Times New Roman" w:hAnsi="Times New Roman" w:cs="Times New Roman"/>
          <w:sz w:val="24"/>
          <w:szCs w:val="24"/>
        </w:rPr>
        <w:t xml:space="preserve"> happy; neither is it an end in and of itself.  Unless </w:t>
      </w:r>
      <w:r w:rsidR="004F4496">
        <w:rPr>
          <w:rFonts w:ascii="Times New Roman" w:hAnsi="Times New Roman" w:cs="Times New Roman"/>
          <w:sz w:val="24"/>
          <w:szCs w:val="24"/>
        </w:rPr>
        <w:t>we are</w:t>
      </w:r>
      <w:r w:rsidR="0079169C" w:rsidRPr="0079169C">
        <w:rPr>
          <w:rFonts w:ascii="Times New Roman" w:hAnsi="Times New Roman" w:cs="Times New Roman"/>
          <w:sz w:val="24"/>
          <w:szCs w:val="24"/>
        </w:rPr>
        <w:t xml:space="preserve"> prepared to utilise it to help those around </w:t>
      </w:r>
      <w:r w:rsidR="004F4496">
        <w:rPr>
          <w:rFonts w:ascii="Times New Roman" w:hAnsi="Times New Roman" w:cs="Times New Roman"/>
          <w:sz w:val="24"/>
          <w:szCs w:val="24"/>
        </w:rPr>
        <w:t>us</w:t>
      </w:r>
      <w:r w:rsidR="0079169C" w:rsidRPr="0079169C">
        <w:rPr>
          <w:rFonts w:ascii="Times New Roman" w:hAnsi="Times New Roman" w:cs="Times New Roman"/>
          <w:sz w:val="24"/>
          <w:szCs w:val="24"/>
        </w:rPr>
        <w:t>, it has no value.</w:t>
      </w:r>
      <w:r w:rsidR="005B345B">
        <w:rPr>
          <w:rFonts w:ascii="Times New Roman" w:hAnsi="Times New Roman" w:cs="Times New Roman"/>
          <w:sz w:val="24"/>
          <w:szCs w:val="24"/>
        </w:rPr>
        <w:t xml:space="preserve"> Despite the adversity, Raman’s zeal and persistence never diminishes he tells the bookseller that someday he would buy the book he desires to read. </w:t>
      </w:r>
    </w:p>
    <w:p w14:paraId="61423178" w14:textId="77777777" w:rsidR="00102106" w:rsidRDefault="00102106" w:rsidP="00102106">
      <w:pPr>
        <w:ind w:left="720"/>
        <w:jc w:val="both"/>
        <w:rPr>
          <w:rFonts w:ascii="Times New Roman" w:hAnsi="Times New Roman" w:cs="Times New Roman"/>
          <w:sz w:val="24"/>
          <w:szCs w:val="24"/>
        </w:rPr>
      </w:pPr>
      <w:r w:rsidRPr="00811E4C">
        <w:rPr>
          <w:rFonts w:ascii="Times New Roman" w:hAnsi="Times New Roman" w:cs="Times New Roman"/>
          <w:sz w:val="24"/>
          <w:szCs w:val="24"/>
        </w:rPr>
        <w:t>“</w:t>
      </w:r>
      <w:proofErr w:type="spellStart"/>
      <w:r w:rsidRPr="00811E4C">
        <w:rPr>
          <w:rFonts w:ascii="Times New Roman" w:hAnsi="Times New Roman" w:cs="Times New Roman"/>
          <w:sz w:val="24"/>
          <w:szCs w:val="24"/>
        </w:rPr>
        <w:t>Tumbuswamy</w:t>
      </w:r>
      <w:proofErr w:type="spellEnd"/>
      <w:r w:rsidRPr="00811E4C">
        <w:rPr>
          <w:rFonts w:ascii="Times New Roman" w:hAnsi="Times New Roman" w:cs="Times New Roman"/>
          <w:sz w:val="24"/>
          <w:szCs w:val="24"/>
        </w:rPr>
        <w:t xml:space="preserve"> the bookseller, who was old and wise and whose eyes saw many things, looked down at Raman and the paper-covered package in his arms. He saw the tear in the paper and the red wool of the blanket showing through. And because he had also seen the six rupees in Raman’s hand before, </w:t>
      </w:r>
      <w:proofErr w:type="spellStart"/>
      <w:r w:rsidRPr="00811E4C">
        <w:rPr>
          <w:rFonts w:ascii="Times New Roman" w:hAnsi="Times New Roman" w:cs="Times New Roman"/>
          <w:sz w:val="24"/>
          <w:szCs w:val="24"/>
        </w:rPr>
        <w:t>Tumbuswamy</w:t>
      </w:r>
      <w:proofErr w:type="spellEnd"/>
      <w:r w:rsidRPr="00811E4C">
        <w:rPr>
          <w:rFonts w:ascii="Times New Roman" w:hAnsi="Times New Roman" w:cs="Times New Roman"/>
          <w:sz w:val="24"/>
          <w:szCs w:val="24"/>
        </w:rPr>
        <w:t xml:space="preserve"> the bookseller understood, and his old eyes was they looked at Raman seemed suddenly a little wet. “</w:t>
      </w:r>
      <w:proofErr w:type="spellStart"/>
      <w:r w:rsidRPr="00811E4C">
        <w:rPr>
          <w:rFonts w:ascii="Times New Roman" w:hAnsi="Times New Roman" w:cs="Times New Roman"/>
          <w:sz w:val="24"/>
          <w:szCs w:val="24"/>
        </w:rPr>
        <w:t>Some day</w:t>
      </w:r>
      <w:proofErr w:type="spellEnd"/>
      <w:r w:rsidRPr="00811E4C">
        <w:rPr>
          <w:rFonts w:ascii="Times New Roman" w:hAnsi="Times New Roman" w:cs="Times New Roman"/>
          <w:sz w:val="24"/>
          <w:szCs w:val="24"/>
        </w:rPr>
        <w:t>,” Raman said softly, “someday, Tata, I am going to buy that book.”</w:t>
      </w:r>
    </w:p>
    <w:p w14:paraId="55D76E2E" w14:textId="79111FBC" w:rsidR="00102106" w:rsidRDefault="00102106" w:rsidP="00102106">
      <w:pPr>
        <w:jc w:val="both"/>
        <w:rPr>
          <w:rFonts w:ascii="Times New Roman" w:hAnsi="Times New Roman" w:cs="Times New Roman"/>
          <w:sz w:val="24"/>
          <w:szCs w:val="24"/>
        </w:rPr>
      </w:pPr>
      <w:r w:rsidRPr="00CD0463">
        <w:rPr>
          <w:rFonts w:ascii="Times New Roman" w:hAnsi="Times New Roman" w:cs="Times New Roman"/>
          <w:sz w:val="24"/>
          <w:szCs w:val="24"/>
        </w:rPr>
        <w:t xml:space="preserve">Honesty, character, and the willingness to set aside </w:t>
      </w:r>
      <w:r w:rsidR="005B345B">
        <w:rPr>
          <w:rFonts w:ascii="Times New Roman" w:hAnsi="Times New Roman" w:cs="Times New Roman"/>
          <w:sz w:val="24"/>
          <w:szCs w:val="24"/>
        </w:rPr>
        <w:t>one’s</w:t>
      </w:r>
      <w:r w:rsidRPr="00CD0463">
        <w:rPr>
          <w:rFonts w:ascii="Times New Roman" w:hAnsi="Times New Roman" w:cs="Times New Roman"/>
          <w:sz w:val="24"/>
          <w:szCs w:val="24"/>
        </w:rPr>
        <w:t xml:space="preserve"> own ambitions and prioritise the needs of our families over our own are the book's primary theme.</w:t>
      </w:r>
    </w:p>
    <w:p w14:paraId="5758B291" w14:textId="45988335" w:rsidR="0065756C" w:rsidRDefault="00B33D4F" w:rsidP="009F56F3">
      <w:pPr>
        <w:jc w:val="both"/>
        <w:rPr>
          <w:rFonts w:ascii="Times New Roman" w:hAnsi="Times New Roman" w:cs="Times New Roman"/>
          <w:sz w:val="24"/>
          <w:szCs w:val="24"/>
        </w:rPr>
      </w:pPr>
      <w:r w:rsidRPr="00B33D4F">
        <w:rPr>
          <w:rFonts w:ascii="Times New Roman" w:hAnsi="Times New Roman" w:cs="Times New Roman"/>
          <w:sz w:val="24"/>
          <w:szCs w:val="24"/>
        </w:rPr>
        <w:t xml:space="preserve">The author discusses the importance of reading and oral and written storytelling in Raman's life. </w:t>
      </w:r>
      <w:r w:rsidR="00217CAC">
        <w:rPr>
          <w:rFonts w:ascii="Times New Roman" w:hAnsi="Times New Roman" w:cs="Times New Roman"/>
          <w:sz w:val="24"/>
          <w:szCs w:val="24"/>
        </w:rPr>
        <w:t>The illustrations of y</w:t>
      </w:r>
      <w:r w:rsidRPr="00B33D4F">
        <w:rPr>
          <w:rFonts w:ascii="Times New Roman" w:hAnsi="Times New Roman" w:cs="Times New Roman"/>
          <w:sz w:val="24"/>
          <w:szCs w:val="24"/>
        </w:rPr>
        <w:t xml:space="preserve">oung Raman </w:t>
      </w:r>
      <w:proofErr w:type="gramStart"/>
      <w:r w:rsidRPr="00B33D4F">
        <w:rPr>
          <w:rFonts w:ascii="Times New Roman" w:hAnsi="Times New Roman" w:cs="Times New Roman"/>
          <w:sz w:val="24"/>
          <w:szCs w:val="24"/>
        </w:rPr>
        <w:t>is</w:t>
      </w:r>
      <w:proofErr w:type="gramEnd"/>
      <w:r w:rsidRPr="00B33D4F">
        <w:rPr>
          <w:rFonts w:ascii="Times New Roman" w:hAnsi="Times New Roman" w:cs="Times New Roman"/>
          <w:sz w:val="24"/>
          <w:szCs w:val="24"/>
        </w:rPr>
        <w:t xml:space="preserve"> shown in a lovely scene reading a book while perched on the edge of a cliff.</w:t>
      </w:r>
      <w:r w:rsidR="00217CAC">
        <w:rPr>
          <w:rFonts w:ascii="Times New Roman" w:hAnsi="Times New Roman" w:cs="Times New Roman"/>
          <w:sz w:val="24"/>
          <w:szCs w:val="24"/>
        </w:rPr>
        <w:t xml:space="preserve"> Also, the illustration of</w:t>
      </w:r>
      <w:r w:rsidRPr="00B33D4F">
        <w:rPr>
          <w:rFonts w:ascii="Times New Roman" w:hAnsi="Times New Roman" w:cs="Times New Roman"/>
          <w:sz w:val="24"/>
          <w:szCs w:val="24"/>
        </w:rPr>
        <w:t xml:space="preserve"> old and the young sit around the fire in a circle and listen to Tata Natesan's stories, stories from ancient India as well as Indian mythology and legends, as the author also portrays a nostalgic picture of Raman's village and their love of stories.</w:t>
      </w:r>
      <w:r w:rsidR="00217CAC" w:rsidRPr="00217CAC">
        <w:rPr>
          <w:rFonts w:ascii="Times New Roman" w:hAnsi="Times New Roman" w:cs="Times New Roman"/>
          <w:sz w:val="24"/>
          <w:szCs w:val="24"/>
        </w:rPr>
        <w:t xml:space="preserve"> </w:t>
      </w:r>
      <w:r w:rsidR="00217CAC" w:rsidRPr="00811E4C">
        <w:rPr>
          <w:rFonts w:ascii="Times New Roman" w:hAnsi="Times New Roman" w:cs="Times New Roman"/>
          <w:sz w:val="24"/>
          <w:szCs w:val="24"/>
        </w:rPr>
        <w:t xml:space="preserve">Shirley Arora is an expert storyteller who </w:t>
      </w:r>
      <w:r w:rsidR="00217CAC">
        <w:rPr>
          <w:rFonts w:ascii="Times New Roman" w:hAnsi="Times New Roman" w:cs="Times New Roman"/>
          <w:sz w:val="24"/>
          <w:szCs w:val="24"/>
        </w:rPr>
        <w:t>beautifully</w:t>
      </w:r>
      <w:r w:rsidR="00217CAC" w:rsidRPr="00811E4C">
        <w:rPr>
          <w:rFonts w:ascii="Times New Roman" w:hAnsi="Times New Roman" w:cs="Times New Roman"/>
          <w:sz w:val="24"/>
          <w:szCs w:val="24"/>
        </w:rPr>
        <w:t xml:space="preserve"> combines action, suspense, poetry descriptions of the Palani Hills, as well as the inner struggles and moral ambiguities in the world of the little kid. </w:t>
      </w:r>
      <w:r w:rsidR="00217CAC">
        <w:rPr>
          <w:rFonts w:ascii="Times New Roman" w:hAnsi="Times New Roman" w:cs="Times New Roman"/>
          <w:sz w:val="24"/>
          <w:szCs w:val="24"/>
        </w:rPr>
        <w:t xml:space="preserve"> </w:t>
      </w:r>
    </w:p>
    <w:p w14:paraId="51DD86D4" w14:textId="77777777" w:rsidR="00644DF6" w:rsidRDefault="00644DF6" w:rsidP="00644DF6">
      <w:pPr>
        <w:jc w:val="both"/>
        <w:rPr>
          <w:rFonts w:ascii="Times New Roman" w:hAnsi="Times New Roman" w:cs="Times New Roman"/>
          <w:sz w:val="24"/>
          <w:szCs w:val="24"/>
        </w:rPr>
      </w:pPr>
      <w:r>
        <w:rPr>
          <w:rFonts w:ascii="Times New Roman" w:hAnsi="Times New Roman" w:cs="Times New Roman"/>
          <w:sz w:val="24"/>
          <w:szCs w:val="24"/>
        </w:rPr>
        <w:t>The readers</w:t>
      </w:r>
      <w:r w:rsidRPr="002519BD">
        <w:rPr>
          <w:rFonts w:ascii="Times New Roman" w:hAnsi="Times New Roman" w:cs="Times New Roman"/>
          <w:sz w:val="24"/>
          <w:szCs w:val="24"/>
        </w:rPr>
        <w:t xml:space="preserve"> might be wondering what happens to Raman after he purchases the blanket and leaves the market.  Shirley Arora provides the reader with just enough details throughout the book to demonstrate that although Raman did end up with a blanket, it's by no means all he has.  There's hope for Raman.</w:t>
      </w:r>
    </w:p>
    <w:p w14:paraId="258F4D5D" w14:textId="3BE39F6A" w:rsidR="00647F9C" w:rsidRDefault="00931CF3" w:rsidP="00647F9C">
      <w:pPr>
        <w:jc w:val="both"/>
        <w:rPr>
          <w:rFonts w:ascii="Times New Roman" w:hAnsi="Times New Roman" w:cs="Times New Roman"/>
          <w:sz w:val="24"/>
          <w:szCs w:val="24"/>
        </w:rPr>
      </w:pPr>
      <w:r>
        <w:rPr>
          <w:rFonts w:ascii="Times New Roman" w:hAnsi="Times New Roman" w:cs="Times New Roman"/>
          <w:sz w:val="24"/>
          <w:szCs w:val="24"/>
        </w:rPr>
        <w:t>In this story</w:t>
      </w:r>
      <w:r w:rsidR="009215B0">
        <w:rPr>
          <w:rFonts w:ascii="Times New Roman" w:hAnsi="Times New Roman" w:cs="Times New Roman"/>
          <w:sz w:val="24"/>
          <w:szCs w:val="24"/>
        </w:rPr>
        <w:t>,</w:t>
      </w:r>
      <w:r w:rsidR="00217CAC">
        <w:rPr>
          <w:rFonts w:ascii="Times New Roman" w:hAnsi="Times New Roman" w:cs="Times New Roman"/>
          <w:sz w:val="24"/>
          <w:szCs w:val="24"/>
        </w:rPr>
        <w:t xml:space="preserve"> the theme is about </w:t>
      </w:r>
      <w:r>
        <w:rPr>
          <w:rFonts w:ascii="Times New Roman" w:hAnsi="Times New Roman" w:cs="Times New Roman"/>
          <w:sz w:val="24"/>
          <w:szCs w:val="24"/>
        </w:rPr>
        <w:t>the significance of education which not only helps in gaining knowledge but also inculcates moral values, ethics</w:t>
      </w:r>
      <w:r w:rsidR="009215B0">
        <w:rPr>
          <w:rFonts w:ascii="Times New Roman" w:hAnsi="Times New Roman" w:cs="Times New Roman"/>
          <w:sz w:val="24"/>
          <w:szCs w:val="24"/>
        </w:rPr>
        <w:t>. It teaches</w:t>
      </w:r>
      <w:r>
        <w:rPr>
          <w:rFonts w:ascii="Times New Roman" w:hAnsi="Times New Roman" w:cs="Times New Roman"/>
          <w:sz w:val="24"/>
          <w:szCs w:val="24"/>
        </w:rPr>
        <w:t xml:space="preserve"> how to value the relationship, how to prioritise things, how to handle the crisis</w:t>
      </w:r>
      <w:r w:rsidR="009215B0">
        <w:rPr>
          <w:rFonts w:ascii="Times New Roman" w:hAnsi="Times New Roman" w:cs="Times New Roman"/>
          <w:sz w:val="24"/>
          <w:szCs w:val="24"/>
        </w:rPr>
        <w:t xml:space="preserve"> and many more things</w:t>
      </w:r>
      <w:r>
        <w:rPr>
          <w:rFonts w:ascii="Times New Roman" w:hAnsi="Times New Roman" w:cs="Times New Roman"/>
          <w:sz w:val="24"/>
          <w:szCs w:val="24"/>
        </w:rPr>
        <w:t xml:space="preserve">. As a child </w:t>
      </w:r>
      <w:r w:rsidR="00217CAC">
        <w:rPr>
          <w:rFonts w:ascii="Times New Roman" w:hAnsi="Times New Roman" w:cs="Times New Roman"/>
          <w:sz w:val="24"/>
          <w:szCs w:val="24"/>
        </w:rPr>
        <w:t>Raman</w:t>
      </w:r>
      <w:r>
        <w:rPr>
          <w:rFonts w:ascii="Times New Roman" w:hAnsi="Times New Roman" w:cs="Times New Roman"/>
          <w:sz w:val="24"/>
          <w:szCs w:val="24"/>
        </w:rPr>
        <w:t xml:space="preserve"> has learnt the very big value of life that is ’sharing</w:t>
      </w:r>
      <w:r w:rsidR="00217CAC">
        <w:rPr>
          <w:rFonts w:ascii="Times New Roman" w:hAnsi="Times New Roman" w:cs="Times New Roman"/>
          <w:sz w:val="24"/>
          <w:szCs w:val="24"/>
        </w:rPr>
        <w:t xml:space="preserve"> is </w:t>
      </w:r>
      <w:r>
        <w:rPr>
          <w:rFonts w:ascii="Times New Roman" w:hAnsi="Times New Roman" w:cs="Times New Roman"/>
          <w:sz w:val="24"/>
          <w:szCs w:val="24"/>
        </w:rPr>
        <w:t xml:space="preserve">caring’. He was </w:t>
      </w:r>
      <w:r w:rsidR="009215B0">
        <w:rPr>
          <w:rFonts w:ascii="Times New Roman" w:hAnsi="Times New Roman" w:cs="Times New Roman"/>
          <w:sz w:val="24"/>
          <w:szCs w:val="24"/>
        </w:rPr>
        <w:t>good in</w:t>
      </w:r>
      <w:r>
        <w:rPr>
          <w:rFonts w:ascii="Times New Roman" w:hAnsi="Times New Roman" w:cs="Times New Roman"/>
          <w:sz w:val="24"/>
          <w:szCs w:val="24"/>
        </w:rPr>
        <w:t xml:space="preserve"> reading so he was sharing his knowledge to his sister and friends. When he found that the torn and tattered bedsheet is not protecting his siblings from the chill, though he had money to buy the book which he was aspiring to read one, yet he prioritised </w:t>
      </w:r>
      <w:r w:rsidR="009B56D9">
        <w:rPr>
          <w:rFonts w:ascii="Times New Roman" w:hAnsi="Times New Roman" w:cs="Times New Roman"/>
          <w:sz w:val="24"/>
          <w:szCs w:val="24"/>
        </w:rPr>
        <w:t xml:space="preserve">on </w:t>
      </w:r>
      <w:r>
        <w:rPr>
          <w:rFonts w:ascii="Times New Roman" w:hAnsi="Times New Roman" w:cs="Times New Roman"/>
          <w:sz w:val="24"/>
          <w:szCs w:val="24"/>
        </w:rPr>
        <w:t xml:space="preserve">the need of the hour </w:t>
      </w:r>
      <w:r w:rsidR="00217CAC">
        <w:rPr>
          <w:rFonts w:ascii="Times New Roman" w:hAnsi="Times New Roman" w:cs="Times New Roman"/>
          <w:sz w:val="24"/>
          <w:szCs w:val="24"/>
        </w:rPr>
        <w:t xml:space="preserve">and opted to buy </w:t>
      </w:r>
      <w:r w:rsidR="00217CAC">
        <w:rPr>
          <w:rFonts w:ascii="Times New Roman" w:hAnsi="Times New Roman" w:cs="Times New Roman"/>
          <w:sz w:val="24"/>
          <w:szCs w:val="24"/>
        </w:rPr>
        <w:lastRenderedPageBreak/>
        <w:t>t</w:t>
      </w:r>
      <w:r w:rsidR="009215B0">
        <w:rPr>
          <w:rFonts w:ascii="Times New Roman" w:hAnsi="Times New Roman" w:cs="Times New Roman"/>
          <w:sz w:val="24"/>
          <w:szCs w:val="24"/>
        </w:rPr>
        <w:t>he bedsheet for t</w:t>
      </w:r>
      <w:r>
        <w:rPr>
          <w:rFonts w:ascii="Times New Roman" w:hAnsi="Times New Roman" w:cs="Times New Roman"/>
          <w:sz w:val="24"/>
          <w:szCs w:val="24"/>
        </w:rPr>
        <w:t>he family</w:t>
      </w:r>
      <w:r w:rsidR="00217CAC">
        <w:rPr>
          <w:rFonts w:ascii="Times New Roman" w:hAnsi="Times New Roman" w:cs="Times New Roman"/>
          <w:sz w:val="24"/>
          <w:szCs w:val="24"/>
        </w:rPr>
        <w:t>.</w:t>
      </w:r>
      <w:r>
        <w:rPr>
          <w:rFonts w:ascii="Times New Roman" w:hAnsi="Times New Roman" w:cs="Times New Roman"/>
          <w:sz w:val="24"/>
          <w:szCs w:val="24"/>
        </w:rPr>
        <w:t xml:space="preserve"> </w:t>
      </w:r>
      <w:r w:rsidR="00217CAC">
        <w:rPr>
          <w:rFonts w:ascii="Times New Roman" w:hAnsi="Times New Roman" w:cs="Times New Roman"/>
          <w:sz w:val="24"/>
          <w:szCs w:val="24"/>
        </w:rPr>
        <w:t xml:space="preserve">Though he was </w:t>
      </w:r>
      <w:r w:rsidR="009B56D9">
        <w:rPr>
          <w:rFonts w:ascii="Times New Roman" w:hAnsi="Times New Roman" w:cs="Times New Roman"/>
          <w:sz w:val="24"/>
          <w:szCs w:val="24"/>
        </w:rPr>
        <w:t>disheartened</w:t>
      </w:r>
      <w:r w:rsidR="00217CAC">
        <w:rPr>
          <w:rFonts w:ascii="Times New Roman" w:hAnsi="Times New Roman" w:cs="Times New Roman"/>
          <w:sz w:val="24"/>
          <w:szCs w:val="24"/>
        </w:rPr>
        <w:t>, yet h</w:t>
      </w:r>
      <w:r w:rsidR="009215B0">
        <w:rPr>
          <w:rFonts w:ascii="Times New Roman" w:hAnsi="Times New Roman" w:cs="Times New Roman"/>
          <w:sz w:val="24"/>
          <w:szCs w:val="24"/>
        </w:rPr>
        <w:t xml:space="preserve">e was still with the hope that someday he would buy the book which he wishes to read. </w:t>
      </w:r>
    </w:p>
    <w:p w14:paraId="2FC8426E" w14:textId="3F224E2C" w:rsidR="004815D0" w:rsidRPr="00644DF6" w:rsidRDefault="00541698" w:rsidP="004815D0">
      <w:pPr>
        <w:jc w:val="both"/>
        <w:rPr>
          <w:rFonts w:ascii="Times New Roman" w:hAnsi="Times New Roman" w:cs="Times New Roman"/>
          <w:b/>
          <w:bCs/>
          <w:sz w:val="24"/>
          <w:szCs w:val="24"/>
        </w:rPr>
      </w:pPr>
      <w:r w:rsidRPr="00644DF6">
        <w:rPr>
          <w:rFonts w:ascii="Times New Roman" w:hAnsi="Times New Roman" w:cs="Times New Roman"/>
          <w:b/>
          <w:bCs/>
          <w:sz w:val="24"/>
          <w:szCs w:val="24"/>
        </w:rPr>
        <w:t xml:space="preserve">Film adaptation of the novel </w:t>
      </w:r>
      <w:r w:rsidRPr="00644DF6">
        <w:rPr>
          <w:rFonts w:ascii="Times New Roman" w:hAnsi="Times New Roman" w:cs="Times New Roman"/>
          <w:b/>
          <w:bCs/>
          <w:i/>
          <w:iCs/>
          <w:sz w:val="24"/>
          <w:szCs w:val="24"/>
        </w:rPr>
        <w:t>What Then, Raman?</w:t>
      </w:r>
    </w:p>
    <w:p w14:paraId="7BD88FC9" w14:textId="41699DD0" w:rsidR="00E61E42" w:rsidRDefault="00402895" w:rsidP="00E61E42">
      <w:pPr>
        <w:jc w:val="both"/>
        <w:rPr>
          <w:rFonts w:ascii="Times New Roman" w:hAnsi="Times New Roman" w:cs="Times New Roman"/>
          <w:sz w:val="24"/>
          <w:szCs w:val="24"/>
        </w:rPr>
      </w:pPr>
      <w:r>
        <w:rPr>
          <w:rFonts w:ascii="Times New Roman" w:hAnsi="Times New Roman" w:cs="Times New Roman"/>
          <w:sz w:val="24"/>
          <w:szCs w:val="24"/>
        </w:rPr>
        <w:t>Shirley L Arora’s novel “What then Raman?”</w:t>
      </w:r>
      <w:r w:rsidR="00E61E42">
        <w:rPr>
          <w:rFonts w:ascii="Times New Roman" w:hAnsi="Times New Roman" w:cs="Times New Roman"/>
          <w:sz w:val="24"/>
          <w:szCs w:val="24"/>
        </w:rPr>
        <w:t xml:space="preserve"> is adapted into </w:t>
      </w:r>
      <w:r w:rsidR="00E61E42" w:rsidRPr="00D76796">
        <w:rPr>
          <w:rFonts w:ascii="Times New Roman" w:hAnsi="Times New Roman" w:cs="Times New Roman"/>
          <w:sz w:val="24"/>
          <w:szCs w:val="24"/>
        </w:rPr>
        <w:t>Indian Kannada-language film</w:t>
      </w:r>
      <w:r w:rsidR="00E61E42">
        <w:rPr>
          <w:rFonts w:ascii="Times New Roman" w:hAnsi="Times New Roman" w:cs="Times New Roman"/>
          <w:sz w:val="24"/>
          <w:szCs w:val="24"/>
        </w:rPr>
        <w:t xml:space="preserve">, </w:t>
      </w:r>
      <w:proofErr w:type="spellStart"/>
      <w:r w:rsidR="00E61E42" w:rsidRPr="00780485">
        <w:rPr>
          <w:rFonts w:ascii="Times New Roman" w:hAnsi="Times New Roman" w:cs="Times New Roman"/>
          <w:i/>
          <w:iCs/>
          <w:sz w:val="24"/>
          <w:szCs w:val="24"/>
        </w:rPr>
        <w:t>Bettada</w:t>
      </w:r>
      <w:proofErr w:type="spellEnd"/>
      <w:r w:rsidR="00E61E42" w:rsidRPr="00780485">
        <w:rPr>
          <w:rFonts w:ascii="Times New Roman" w:hAnsi="Times New Roman" w:cs="Times New Roman"/>
          <w:i/>
          <w:iCs/>
          <w:sz w:val="24"/>
          <w:szCs w:val="24"/>
        </w:rPr>
        <w:t xml:space="preserve"> </w:t>
      </w:r>
      <w:proofErr w:type="spellStart"/>
      <w:r w:rsidR="00E61E42" w:rsidRPr="00780485">
        <w:rPr>
          <w:rFonts w:ascii="Times New Roman" w:hAnsi="Times New Roman" w:cs="Times New Roman"/>
          <w:i/>
          <w:iCs/>
          <w:sz w:val="24"/>
          <w:szCs w:val="24"/>
        </w:rPr>
        <w:t>Hoovu</w:t>
      </w:r>
      <w:proofErr w:type="spellEnd"/>
      <w:r w:rsidR="00E61E42" w:rsidRPr="00D76796">
        <w:rPr>
          <w:rFonts w:ascii="Times New Roman" w:hAnsi="Times New Roman" w:cs="Times New Roman"/>
          <w:sz w:val="24"/>
          <w:szCs w:val="24"/>
        </w:rPr>
        <w:t xml:space="preserve"> </w:t>
      </w:r>
      <w:r w:rsidR="00E61E42">
        <w:rPr>
          <w:rFonts w:ascii="Times New Roman" w:hAnsi="Times New Roman" w:cs="Times New Roman"/>
          <w:sz w:val="24"/>
          <w:szCs w:val="24"/>
        </w:rPr>
        <w:t xml:space="preserve">of </w:t>
      </w:r>
      <w:r w:rsidR="00E61E42" w:rsidRPr="00D76796">
        <w:rPr>
          <w:rFonts w:ascii="Times New Roman" w:hAnsi="Times New Roman" w:cs="Times New Roman"/>
          <w:sz w:val="24"/>
          <w:szCs w:val="24"/>
        </w:rPr>
        <w:t>1985 directed by N. Lakshminarayan</w:t>
      </w:r>
      <w:r w:rsidR="00E61E42">
        <w:rPr>
          <w:rFonts w:ascii="Times New Roman" w:hAnsi="Times New Roman" w:cs="Times New Roman"/>
          <w:sz w:val="24"/>
          <w:szCs w:val="24"/>
        </w:rPr>
        <w:t xml:space="preserve"> and</w:t>
      </w:r>
      <w:r w:rsidR="00E61E42" w:rsidRPr="00D76796">
        <w:rPr>
          <w:rFonts w:ascii="Times New Roman" w:hAnsi="Times New Roman" w:cs="Times New Roman"/>
          <w:i/>
          <w:iCs/>
          <w:sz w:val="24"/>
          <w:szCs w:val="24"/>
        </w:rPr>
        <w:t xml:space="preserve"> </w:t>
      </w:r>
      <w:r w:rsidR="00E61E42">
        <w:rPr>
          <w:rFonts w:ascii="Times New Roman" w:hAnsi="Times New Roman" w:cs="Times New Roman"/>
          <w:sz w:val="24"/>
          <w:szCs w:val="24"/>
        </w:rPr>
        <w:t>p</w:t>
      </w:r>
      <w:r w:rsidR="00E61E42" w:rsidRPr="00D76796">
        <w:rPr>
          <w:rFonts w:ascii="Times New Roman" w:hAnsi="Times New Roman" w:cs="Times New Roman"/>
          <w:sz w:val="24"/>
          <w:szCs w:val="24"/>
        </w:rPr>
        <w:t xml:space="preserve">roduced by </w:t>
      </w:r>
      <w:r w:rsidR="00E61E42">
        <w:rPr>
          <w:rFonts w:ascii="Times New Roman" w:hAnsi="Times New Roman" w:cs="Times New Roman"/>
          <w:sz w:val="24"/>
          <w:szCs w:val="24"/>
        </w:rPr>
        <w:t xml:space="preserve">late </w:t>
      </w:r>
      <w:proofErr w:type="spellStart"/>
      <w:r w:rsidR="00E61E42" w:rsidRPr="00D76796">
        <w:rPr>
          <w:rFonts w:ascii="Times New Roman" w:hAnsi="Times New Roman" w:cs="Times New Roman"/>
          <w:sz w:val="24"/>
          <w:szCs w:val="24"/>
        </w:rPr>
        <w:t>Parvathamma</w:t>
      </w:r>
      <w:proofErr w:type="spellEnd"/>
      <w:r w:rsidR="00E61E42" w:rsidRPr="00D76796">
        <w:rPr>
          <w:rFonts w:ascii="Times New Roman" w:hAnsi="Times New Roman" w:cs="Times New Roman"/>
          <w:sz w:val="24"/>
          <w:szCs w:val="24"/>
        </w:rPr>
        <w:t xml:space="preserve"> Rajkumar</w:t>
      </w:r>
      <w:r w:rsidR="00E61E42">
        <w:rPr>
          <w:rFonts w:ascii="Times New Roman" w:hAnsi="Times New Roman" w:cs="Times New Roman"/>
          <w:sz w:val="24"/>
          <w:szCs w:val="24"/>
        </w:rPr>
        <w:t xml:space="preserve"> whose</w:t>
      </w:r>
      <w:r w:rsidR="00E61E42" w:rsidRPr="00D76796">
        <w:rPr>
          <w:rFonts w:ascii="Times New Roman" w:hAnsi="Times New Roman" w:cs="Times New Roman"/>
          <w:sz w:val="24"/>
          <w:szCs w:val="24"/>
        </w:rPr>
        <w:t xml:space="preserve"> </w:t>
      </w:r>
      <w:r w:rsidR="00E61E42">
        <w:rPr>
          <w:rFonts w:ascii="Times New Roman" w:hAnsi="Times New Roman" w:cs="Times New Roman"/>
          <w:sz w:val="24"/>
          <w:szCs w:val="24"/>
        </w:rPr>
        <w:t xml:space="preserve">late </w:t>
      </w:r>
      <w:r w:rsidR="00E61E42" w:rsidRPr="00D76796">
        <w:rPr>
          <w:rFonts w:ascii="Times New Roman" w:hAnsi="Times New Roman" w:cs="Times New Roman"/>
          <w:sz w:val="24"/>
          <w:szCs w:val="24"/>
        </w:rPr>
        <w:t>son Puneeth Rajkumar</w:t>
      </w:r>
      <w:r w:rsidR="00E61E42">
        <w:rPr>
          <w:rFonts w:ascii="Times New Roman" w:hAnsi="Times New Roman" w:cs="Times New Roman"/>
          <w:sz w:val="24"/>
          <w:szCs w:val="24"/>
        </w:rPr>
        <w:t xml:space="preserve"> (1975-2021) was a child artist </w:t>
      </w:r>
      <w:r w:rsidR="00E61E42" w:rsidRPr="00D76796">
        <w:rPr>
          <w:rFonts w:ascii="Times New Roman" w:hAnsi="Times New Roman" w:cs="Times New Roman"/>
          <w:sz w:val="24"/>
          <w:szCs w:val="24"/>
        </w:rPr>
        <w:t>in the lead role</w:t>
      </w:r>
      <w:r w:rsidR="00E61E42">
        <w:rPr>
          <w:rFonts w:ascii="Times New Roman" w:hAnsi="Times New Roman" w:cs="Times New Roman"/>
          <w:sz w:val="24"/>
          <w:szCs w:val="24"/>
        </w:rPr>
        <w:t xml:space="preserve"> played the naïve Ramu</w:t>
      </w:r>
      <w:r w:rsidR="00E61E42" w:rsidRPr="00D76796">
        <w:rPr>
          <w:rFonts w:ascii="Times New Roman" w:hAnsi="Times New Roman" w:cs="Times New Roman"/>
          <w:sz w:val="24"/>
          <w:szCs w:val="24"/>
        </w:rPr>
        <w:t xml:space="preserve">.  </w:t>
      </w:r>
    </w:p>
    <w:p w14:paraId="3E10FB98" w14:textId="77777777" w:rsidR="00E61E42" w:rsidRDefault="00E61E42" w:rsidP="00E61E42">
      <w:pPr>
        <w:jc w:val="both"/>
        <w:rPr>
          <w:rFonts w:ascii="Times New Roman" w:hAnsi="Times New Roman" w:cs="Times New Roman"/>
          <w:sz w:val="24"/>
          <w:szCs w:val="24"/>
        </w:rPr>
      </w:pPr>
      <w:r>
        <w:rPr>
          <w:noProof/>
        </w:rPr>
        <w:drawing>
          <wp:inline distT="0" distB="0" distL="0" distR="0" wp14:anchorId="4A28E585" wp14:editId="1DF9EB5F">
            <wp:extent cx="1607820" cy="2280179"/>
            <wp:effectExtent l="0" t="0" r="0" b="6350"/>
            <wp:docPr id="12995342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6830" cy="2307138"/>
                    </a:xfrm>
                    <a:prstGeom prst="rect">
                      <a:avLst/>
                    </a:prstGeom>
                    <a:noFill/>
                    <a:ln>
                      <a:noFill/>
                    </a:ln>
                  </pic:spPr>
                </pic:pic>
              </a:graphicData>
            </a:graphic>
          </wp:inline>
        </w:drawing>
      </w:r>
      <w:r w:rsidRPr="00AB599E">
        <w:t xml:space="preserve"> </w:t>
      </w:r>
      <w:r>
        <w:rPr>
          <w:noProof/>
        </w:rPr>
        <w:drawing>
          <wp:inline distT="0" distB="0" distL="0" distR="0" wp14:anchorId="17C75D00" wp14:editId="56479966">
            <wp:extent cx="1976605" cy="1934845"/>
            <wp:effectExtent l="0" t="0" r="5080" b="8255"/>
            <wp:docPr id="1549710198" name="Picture 5" descr="Bettada Hoovu (1985) - IM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ettada Hoovu (1985) - IMD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9208" cy="1947182"/>
                    </a:xfrm>
                    <a:prstGeom prst="rect">
                      <a:avLst/>
                    </a:prstGeom>
                    <a:noFill/>
                    <a:ln>
                      <a:noFill/>
                    </a:ln>
                  </pic:spPr>
                </pic:pic>
              </a:graphicData>
            </a:graphic>
          </wp:inline>
        </w:drawing>
      </w:r>
      <w:r>
        <w:rPr>
          <w:noProof/>
        </w:rPr>
        <w:drawing>
          <wp:inline distT="0" distB="0" distL="0" distR="0" wp14:anchorId="13D4B413" wp14:editId="620D0475">
            <wp:extent cx="1977681" cy="1598576"/>
            <wp:effectExtent l="0" t="0" r="3810" b="1905"/>
            <wp:docPr id="1947187000" name="Picture 6" descr="Akshay G on Twitter: &quot;At the age of 10 in 1985, #PuneethRajkumar won the  National Award for Best Child Actor for his role of Ramu in Bettada Hoovu.  Rest in peace, App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kshay G on Twitter: &quot;At the age of 10 in 1985, #PuneethRajkumar won the  National Award for Best Child Actor for his role of Ramu in Bettada Hoovu.  Rest in peace, Appu.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09563" cy="1624347"/>
                    </a:xfrm>
                    <a:prstGeom prst="rect">
                      <a:avLst/>
                    </a:prstGeom>
                    <a:noFill/>
                    <a:ln>
                      <a:noFill/>
                    </a:ln>
                  </pic:spPr>
                </pic:pic>
              </a:graphicData>
            </a:graphic>
          </wp:inline>
        </w:drawing>
      </w:r>
    </w:p>
    <w:p w14:paraId="2C90CD83" w14:textId="77777777" w:rsidR="00E61E42" w:rsidRDefault="00E61E42" w:rsidP="00E61E42">
      <w:pPr>
        <w:jc w:val="both"/>
        <w:rPr>
          <w:rFonts w:ascii="Times New Roman" w:hAnsi="Times New Roman" w:cs="Times New Roman"/>
          <w:sz w:val="24"/>
          <w:szCs w:val="24"/>
        </w:rPr>
      </w:pPr>
      <w:r w:rsidRPr="00D76796">
        <w:rPr>
          <w:rFonts w:ascii="Times New Roman" w:hAnsi="Times New Roman" w:cs="Times New Roman"/>
          <w:sz w:val="24"/>
          <w:szCs w:val="24"/>
        </w:rPr>
        <w:t xml:space="preserve">His performance earned him the National Film Award for Best Child Artist.  </w:t>
      </w:r>
      <w:r w:rsidRPr="00D76796">
        <w:rPr>
          <w:rFonts w:ascii="Times New Roman" w:hAnsi="Times New Roman" w:cs="Times New Roman"/>
          <w:i/>
          <w:iCs/>
          <w:sz w:val="24"/>
          <w:szCs w:val="24"/>
        </w:rPr>
        <w:t>Deccan Herald</w:t>
      </w:r>
      <w:r w:rsidRPr="00D76796">
        <w:rPr>
          <w:rFonts w:ascii="Times New Roman" w:hAnsi="Times New Roman" w:cs="Times New Roman"/>
          <w:sz w:val="24"/>
          <w:szCs w:val="24"/>
        </w:rPr>
        <w:t xml:space="preserve"> rated the film number one among the best “children’s movies in Kannada”.  The film won three Filmfare Awards South.</w:t>
      </w:r>
    </w:p>
    <w:p w14:paraId="5B65A43F" w14:textId="6D355B7B" w:rsidR="00184E96" w:rsidRDefault="00780485" w:rsidP="00B820C4">
      <w:pPr>
        <w:jc w:val="both"/>
        <w:rPr>
          <w:rFonts w:ascii="Times New Roman" w:hAnsi="Times New Roman" w:cs="Times New Roman"/>
          <w:b/>
          <w:bCs/>
          <w:i/>
          <w:iCs/>
          <w:sz w:val="24"/>
          <w:szCs w:val="24"/>
        </w:rPr>
      </w:pPr>
      <w:proofErr w:type="spellStart"/>
      <w:r w:rsidRPr="00AD0DF4">
        <w:rPr>
          <w:rFonts w:ascii="Times New Roman" w:hAnsi="Times New Roman" w:cs="Times New Roman"/>
          <w:b/>
          <w:bCs/>
          <w:i/>
          <w:iCs/>
          <w:sz w:val="24"/>
          <w:szCs w:val="24"/>
        </w:rPr>
        <w:t>Bettada</w:t>
      </w:r>
      <w:proofErr w:type="spellEnd"/>
      <w:r w:rsidRPr="00AD0DF4">
        <w:rPr>
          <w:rFonts w:ascii="Times New Roman" w:hAnsi="Times New Roman" w:cs="Times New Roman"/>
          <w:b/>
          <w:bCs/>
          <w:i/>
          <w:iCs/>
          <w:sz w:val="24"/>
          <w:szCs w:val="24"/>
        </w:rPr>
        <w:t xml:space="preserve"> </w:t>
      </w:r>
      <w:proofErr w:type="spellStart"/>
      <w:r w:rsidRPr="00AD0DF4">
        <w:rPr>
          <w:rFonts w:ascii="Times New Roman" w:hAnsi="Times New Roman" w:cs="Times New Roman"/>
          <w:b/>
          <w:bCs/>
          <w:i/>
          <w:iCs/>
          <w:sz w:val="24"/>
          <w:szCs w:val="24"/>
        </w:rPr>
        <w:t>Hoovu</w:t>
      </w:r>
      <w:proofErr w:type="spellEnd"/>
      <w:r w:rsidRPr="00AD0DF4">
        <w:rPr>
          <w:rFonts w:ascii="Times New Roman" w:hAnsi="Times New Roman" w:cs="Times New Roman"/>
          <w:b/>
          <w:bCs/>
          <w:i/>
          <w:iCs/>
          <w:sz w:val="24"/>
          <w:szCs w:val="24"/>
        </w:rPr>
        <w:t xml:space="preserve"> (What then, Raman?)</w:t>
      </w:r>
    </w:p>
    <w:p w14:paraId="05F893EF" w14:textId="1EA948ED" w:rsidR="00AB599E" w:rsidRPr="00AD0DF4" w:rsidRDefault="0048026A" w:rsidP="00B820C4">
      <w:pPr>
        <w:jc w:val="both"/>
        <w:rPr>
          <w:rFonts w:ascii="Times New Roman" w:hAnsi="Times New Roman" w:cs="Times New Roman"/>
          <w:b/>
          <w:bCs/>
          <w:sz w:val="24"/>
          <w:szCs w:val="24"/>
        </w:rPr>
      </w:pPr>
      <w:r>
        <w:rPr>
          <w:noProof/>
        </w:rPr>
        <w:drawing>
          <wp:inline distT="0" distB="0" distL="0" distR="0" wp14:anchorId="5F5F7C92" wp14:editId="197626F4">
            <wp:extent cx="1615282" cy="2020711"/>
            <wp:effectExtent l="0" t="0" r="4445" b="0"/>
            <wp:docPr id="1895780465" name="Picture 4" descr="ಬೆಟ್ಟದ ಹೂ ಕಲಾವಿದರು ಮತ್ತು ಸಿಬ್ಬಂದಿ | Bettada Hoovu Cast &amp; Crew Details in  Kannada - Filmibeat Kan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ಬೆಟ್ಟದ ಹೂ ಕಲಾವಿದರು ಮತ್ತು ಸಿಬ್ಬಂದಿ | Bettada Hoovu Cast &amp; Crew Details in  Kannada - Filmibeat Kannad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22697" cy="2029987"/>
                    </a:xfrm>
                    <a:prstGeom prst="rect">
                      <a:avLst/>
                    </a:prstGeom>
                    <a:noFill/>
                    <a:ln>
                      <a:noFill/>
                    </a:ln>
                  </pic:spPr>
                </pic:pic>
              </a:graphicData>
            </a:graphic>
          </wp:inline>
        </w:drawing>
      </w:r>
    </w:p>
    <w:p w14:paraId="6DE54F53" w14:textId="2F840C3E" w:rsidR="003C446C" w:rsidRDefault="003C446C" w:rsidP="00B820C4">
      <w:pPr>
        <w:jc w:val="both"/>
        <w:rPr>
          <w:rFonts w:ascii="Times New Roman" w:hAnsi="Times New Roman" w:cs="Times New Roman"/>
          <w:sz w:val="24"/>
          <w:szCs w:val="24"/>
        </w:rPr>
      </w:pPr>
      <w:r w:rsidRPr="003C446C">
        <w:rPr>
          <w:rFonts w:ascii="Times New Roman" w:hAnsi="Times New Roman" w:cs="Times New Roman"/>
          <w:sz w:val="24"/>
          <w:szCs w:val="24"/>
        </w:rPr>
        <w:t xml:space="preserve">The narrative centres on Ramu's early years.  Ramu, who was raised in a low-income family, works in a </w:t>
      </w:r>
      <w:r>
        <w:rPr>
          <w:rFonts w:ascii="Times New Roman" w:hAnsi="Times New Roman" w:cs="Times New Roman"/>
          <w:sz w:val="24"/>
          <w:szCs w:val="24"/>
        </w:rPr>
        <w:t>guesthouse</w:t>
      </w:r>
      <w:r w:rsidRPr="003C446C">
        <w:rPr>
          <w:rFonts w:ascii="Times New Roman" w:hAnsi="Times New Roman" w:cs="Times New Roman"/>
          <w:sz w:val="24"/>
          <w:szCs w:val="24"/>
        </w:rPr>
        <w:t xml:space="preserve"> where tourists from abroad lodge.  He enjoys reading books written in Kannada.  Ramu wants to study so that he may provide for his family, but his family's circumstances are not good.  Ramu's lifelong goal is to buy the </w:t>
      </w:r>
      <w:proofErr w:type="spellStart"/>
      <w:r w:rsidRPr="003C446C">
        <w:rPr>
          <w:rFonts w:ascii="Times New Roman" w:hAnsi="Times New Roman" w:cs="Times New Roman"/>
          <w:sz w:val="24"/>
          <w:szCs w:val="24"/>
        </w:rPr>
        <w:t>Kuvempu</w:t>
      </w:r>
      <w:proofErr w:type="spellEnd"/>
      <w:r w:rsidRPr="003C446C">
        <w:rPr>
          <w:rFonts w:ascii="Times New Roman" w:hAnsi="Times New Roman" w:cs="Times New Roman"/>
          <w:sz w:val="24"/>
          <w:szCs w:val="24"/>
        </w:rPr>
        <w:t>-penned Sri Ramayana Darshanam.  By offering wild flowers to a botanist, he begins to amass savings.  However, the circumstances force him to choose between buying a book and a blanket to keep his family warm throughout the bitter winter.  An account of dashed expectations is what follows.</w:t>
      </w:r>
    </w:p>
    <w:p w14:paraId="24A10EB2" w14:textId="676A0012" w:rsidR="008B74F9" w:rsidRPr="00D76796" w:rsidRDefault="00BB785B" w:rsidP="00B820C4">
      <w:pPr>
        <w:jc w:val="both"/>
        <w:rPr>
          <w:rFonts w:ascii="Times New Roman" w:hAnsi="Times New Roman" w:cs="Times New Roman"/>
          <w:sz w:val="24"/>
          <w:szCs w:val="24"/>
        </w:rPr>
      </w:pPr>
      <w:r w:rsidRPr="00D76796">
        <w:rPr>
          <w:rFonts w:ascii="Times New Roman" w:hAnsi="Times New Roman" w:cs="Times New Roman"/>
          <w:sz w:val="24"/>
          <w:szCs w:val="24"/>
        </w:rPr>
        <w:lastRenderedPageBreak/>
        <w:t xml:space="preserve">Puneeth plays Ramu, a young boy born into a poor family, </w:t>
      </w:r>
      <w:r w:rsidR="009F6562" w:rsidRPr="00D76796">
        <w:rPr>
          <w:rFonts w:ascii="Times New Roman" w:hAnsi="Times New Roman" w:cs="Times New Roman"/>
          <w:sz w:val="24"/>
          <w:szCs w:val="24"/>
        </w:rPr>
        <w:t xml:space="preserve">living with his parents and two siblings in a hill station.  His parents hardly make ends meet; mother working as a fruit and vegetable seller, and father running errands in and around the village, often as a help to the </w:t>
      </w:r>
      <w:r w:rsidR="0077313C" w:rsidRPr="00D76796">
        <w:rPr>
          <w:rFonts w:ascii="Times New Roman" w:hAnsi="Times New Roman" w:cs="Times New Roman"/>
          <w:sz w:val="24"/>
          <w:szCs w:val="24"/>
        </w:rPr>
        <w:t>visiting tourists</w:t>
      </w:r>
      <w:r w:rsidR="009B56D9">
        <w:rPr>
          <w:rFonts w:ascii="Times New Roman" w:hAnsi="Times New Roman" w:cs="Times New Roman"/>
          <w:sz w:val="24"/>
          <w:szCs w:val="24"/>
        </w:rPr>
        <w:t xml:space="preserve"> and sell chopped woods</w:t>
      </w:r>
      <w:r w:rsidR="0077313C" w:rsidRPr="00D76796">
        <w:rPr>
          <w:rFonts w:ascii="Times New Roman" w:hAnsi="Times New Roman" w:cs="Times New Roman"/>
          <w:sz w:val="24"/>
          <w:szCs w:val="24"/>
        </w:rPr>
        <w:t xml:space="preserve">.  However, Ramu likes reading books and going to the school.  He even friendship with a healthcare worker, who teaches him English after school.  He is fascinated after watching a screening of the film </w:t>
      </w:r>
      <w:r w:rsidR="0077313C" w:rsidRPr="00D76796">
        <w:rPr>
          <w:rFonts w:ascii="Times New Roman" w:hAnsi="Times New Roman" w:cs="Times New Roman"/>
          <w:i/>
          <w:iCs/>
          <w:sz w:val="24"/>
          <w:szCs w:val="24"/>
        </w:rPr>
        <w:t xml:space="preserve">Sri </w:t>
      </w:r>
      <w:proofErr w:type="spellStart"/>
      <w:r w:rsidR="0077313C" w:rsidRPr="00D76796">
        <w:rPr>
          <w:rFonts w:ascii="Times New Roman" w:hAnsi="Times New Roman" w:cs="Times New Roman"/>
          <w:i/>
          <w:iCs/>
          <w:sz w:val="24"/>
          <w:szCs w:val="24"/>
        </w:rPr>
        <w:t>Ramanjaneya</w:t>
      </w:r>
      <w:proofErr w:type="spellEnd"/>
      <w:r w:rsidR="0077313C" w:rsidRPr="00D76796">
        <w:rPr>
          <w:rFonts w:ascii="Times New Roman" w:hAnsi="Times New Roman" w:cs="Times New Roman"/>
          <w:i/>
          <w:iCs/>
          <w:sz w:val="24"/>
          <w:szCs w:val="24"/>
        </w:rPr>
        <w:t xml:space="preserve"> Yuddha</w:t>
      </w:r>
      <w:r w:rsidR="0077313C" w:rsidRPr="00D76796">
        <w:rPr>
          <w:rFonts w:ascii="Times New Roman" w:hAnsi="Times New Roman" w:cs="Times New Roman"/>
          <w:sz w:val="24"/>
          <w:szCs w:val="24"/>
        </w:rPr>
        <w:t xml:space="preserve"> in his village and also upon seeing </w:t>
      </w:r>
      <w:proofErr w:type="spellStart"/>
      <w:r w:rsidR="0077313C" w:rsidRPr="00D76796">
        <w:rPr>
          <w:rFonts w:ascii="Times New Roman" w:hAnsi="Times New Roman" w:cs="Times New Roman"/>
          <w:sz w:val="24"/>
          <w:szCs w:val="24"/>
        </w:rPr>
        <w:t>Kuvempu’s</w:t>
      </w:r>
      <w:proofErr w:type="spellEnd"/>
      <w:r w:rsidR="0077313C" w:rsidRPr="00D76796">
        <w:rPr>
          <w:rFonts w:ascii="Times New Roman" w:hAnsi="Times New Roman" w:cs="Times New Roman"/>
          <w:sz w:val="24"/>
          <w:szCs w:val="24"/>
        </w:rPr>
        <w:t xml:space="preserve"> Sri Ramayana Darshanam at a bookstore, both based on the epic Ramayana, and wishes to buy the latter to read. Costing Rs. 10, he begins working towards it.</w:t>
      </w:r>
    </w:p>
    <w:p w14:paraId="75B31EFF" w14:textId="4693107C" w:rsidR="0077313C" w:rsidRDefault="0077313C" w:rsidP="00B820C4">
      <w:pPr>
        <w:jc w:val="both"/>
        <w:rPr>
          <w:rFonts w:ascii="Times New Roman" w:hAnsi="Times New Roman" w:cs="Times New Roman"/>
          <w:sz w:val="24"/>
          <w:szCs w:val="24"/>
        </w:rPr>
      </w:pPr>
      <w:r w:rsidRPr="00D76796">
        <w:rPr>
          <w:rFonts w:ascii="Times New Roman" w:hAnsi="Times New Roman" w:cs="Times New Roman"/>
          <w:sz w:val="24"/>
          <w:szCs w:val="24"/>
        </w:rPr>
        <w:t>Due to an off-season when tourists return home, Ramu’s family situation becomes dire and his father has to move to the city in search of work, leaving the responsibility of managing the family to young Ramu.  Ramu is now forced to drop out of school to and to earn for his family.  He starts doing little</w:t>
      </w:r>
      <w:r w:rsidR="00003882" w:rsidRPr="00D76796">
        <w:rPr>
          <w:rFonts w:ascii="Times New Roman" w:hAnsi="Times New Roman" w:cs="Times New Roman"/>
          <w:sz w:val="24"/>
          <w:szCs w:val="24"/>
        </w:rPr>
        <w:t xml:space="preserve"> chores around the village</w:t>
      </w:r>
      <w:r w:rsidR="00E213CC">
        <w:rPr>
          <w:rFonts w:ascii="Times New Roman" w:hAnsi="Times New Roman" w:cs="Times New Roman"/>
          <w:sz w:val="24"/>
          <w:szCs w:val="24"/>
        </w:rPr>
        <w:t xml:space="preserve"> like carrying the luggage of the tourists and cutting grass</w:t>
      </w:r>
      <w:r w:rsidR="00003882" w:rsidRPr="00D76796">
        <w:rPr>
          <w:rFonts w:ascii="Times New Roman" w:hAnsi="Times New Roman" w:cs="Times New Roman"/>
          <w:sz w:val="24"/>
          <w:szCs w:val="24"/>
        </w:rPr>
        <w:t>, while saving a part of his earnings towards buying the book.  He begins selling wildflowers to an American teacher, who is writing a book on Indian wildflowers.  He earns ten rupees, enough to buy the book, when he brings an orchid flower to the teacher.  However, when he goes to buy the book, he has a rethink.  He has to make a decision between buying the book or a blanket to comfort his family members from the chilling winter cold.  In the end, he decides to get the blanket, much to the happiness of his family.  But then his dream of buying the book is shattered.</w:t>
      </w:r>
      <w:r w:rsidR="00003882" w:rsidRPr="00D76796">
        <w:rPr>
          <w:rStyle w:val="FootnoteReference"/>
          <w:rFonts w:ascii="Times New Roman" w:hAnsi="Times New Roman" w:cs="Times New Roman"/>
          <w:sz w:val="24"/>
          <w:szCs w:val="24"/>
        </w:rPr>
        <w:footnoteReference w:id="5"/>
      </w:r>
    </w:p>
    <w:p w14:paraId="213E758D" w14:textId="451AE13A" w:rsidR="00402895" w:rsidRDefault="00781585" w:rsidP="00402895">
      <w:pPr>
        <w:jc w:val="both"/>
        <w:rPr>
          <w:rFonts w:ascii="Times New Roman" w:hAnsi="Times New Roman" w:cs="Times New Roman"/>
          <w:sz w:val="24"/>
          <w:szCs w:val="24"/>
        </w:rPr>
      </w:pPr>
      <w:r w:rsidRPr="00D76796">
        <w:rPr>
          <w:rFonts w:ascii="Times New Roman" w:hAnsi="Times New Roman" w:cs="Times New Roman"/>
          <w:sz w:val="24"/>
          <w:szCs w:val="24"/>
        </w:rPr>
        <w:t xml:space="preserve">The protagonist of the story, Ramu, is portrayed as a boy of ambivalence and at times as </w:t>
      </w:r>
      <w:proofErr w:type="spellStart"/>
      <w:r w:rsidRPr="00D76796">
        <w:rPr>
          <w:rFonts w:ascii="Times New Roman" w:hAnsi="Times New Roman" w:cs="Times New Roman"/>
          <w:sz w:val="24"/>
          <w:szCs w:val="24"/>
        </w:rPr>
        <w:t>resilent</w:t>
      </w:r>
      <w:proofErr w:type="spellEnd"/>
      <w:r w:rsidRPr="00D76796">
        <w:rPr>
          <w:rFonts w:ascii="Times New Roman" w:hAnsi="Times New Roman" w:cs="Times New Roman"/>
          <w:sz w:val="24"/>
          <w:szCs w:val="24"/>
        </w:rPr>
        <w:t xml:space="preserve">, a flitting figure between endurance and despair, vulnerability and violence.  This story examines the world from the child’s perspective.  Here we see Ramu dealing with serious poverty and oppression.  The story </w:t>
      </w:r>
      <w:r w:rsidR="00E213CC" w:rsidRPr="00D76796">
        <w:rPr>
          <w:rFonts w:ascii="Times New Roman" w:hAnsi="Times New Roman" w:cs="Times New Roman"/>
          <w:sz w:val="24"/>
          <w:szCs w:val="24"/>
        </w:rPr>
        <w:t>offers</w:t>
      </w:r>
      <w:r w:rsidRPr="00D76796">
        <w:rPr>
          <w:rFonts w:ascii="Times New Roman" w:hAnsi="Times New Roman" w:cs="Times New Roman"/>
          <w:sz w:val="24"/>
          <w:szCs w:val="24"/>
        </w:rPr>
        <w:t xml:space="preserve"> unique insights into this young mind who is witnessing and at the receiving end of such harsh realities.</w:t>
      </w:r>
      <w:r w:rsidR="00402895">
        <w:rPr>
          <w:rFonts w:ascii="Times New Roman" w:hAnsi="Times New Roman" w:cs="Times New Roman"/>
          <w:sz w:val="24"/>
          <w:szCs w:val="24"/>
        </w:rPr>
        <w:t xml:space="preserve"> </w:t>
      </w:r>
      <w:r w:rsidR="00402895" w:rsidRPr="000F0480">
        <w:rPr>
          <w:rFonts w:ascii="Times New Roman" w:hAnsi="Times New Roman" w:cs="Times New Roman"/>
          <w:sz w:val="24"/>
          <w:szCs w:val="24"/>
        </w:rPr>
        <w:t xml:space="preserve">Regardless of how </w:t>
      </w:r>
      <w:r w:rsidR="00402895">
        <w:rPr>
          <w:rFonts w:ascii="Times New Roman" w:hAnsi="Times New Roman" w:cs="Times New Roman"/>
          <w:sz w:val="24"/>
          <w:szCs w:val="24"/>
        </w:rPr>
        <w:t>movie</w:t>
      </w:r>
      <w:r w:rsidR="00402895" w:rsidRPr="000F0480">
        <w:rPr>
          <w:rFonts w:ascii="Times New Roman" w:hAnsi="Times New Roman" w:cs="Times New Roman"/>
          <w:sz w:val="24"/>
          <w:szCs w:val="24"/>
        </w:rPr>
        <w:t xml:space="preserve"> is presented, it conveys a truth about the human condition, including the struggles and bittersweet victories of life.</w:t>
      </w:r>
      <w:r w:rsidR="00402895">
        <w:rPr>
          <w:rFonts w:ascii="Times New Roman" w:hAnsi="Times New Roman" w:cs="Times New Roman"/>
          <w:sz w:val="24"/>
          <w:szCs w:val="24"/>
        </w:rPr>
        <w:t xml:space="preserve"> This movie,</w:t>
      </w:r>
      <w:r w:rsidR="00402895" w:rsidRPr="000F0480">
        <w:rPr>
          <w:rFonts w:ascii="Times New Roman" w:hAnsi="Times New Roman" w:cs="Times New Roman"/>
          <w:sz w:val="24"/>
          <w:szCs w:val="24"/>
        </w:rPr>
        <w:t xml:space="preserve"> regardless of the format, it will make </w:t>
      </w:r>
      <w:r w:rsidR="00402895">
        <w:rPr>
          <w:rFonts w:ascii="Times New Roman" w:hAnsi="Times New Roman" w:cs="Times New Roman"/>
          <w:sz w:val="24"/>
          <w:szCs w:val="24"/>
        </w:rPr>
        <w:t>the audience</w:t>
      </w:r>
      <w:r w:rsidR="00402895" w:rsidRPr="000F0480">
        <w:rPr>
          <w:rFonts w:ascii="Times New Roman" w:hAnsi="Times New Roman" w:cs="Times New Roman"/>
          <w:sz w:val="24"/>
          <w:szCs w:val="24"/>
        </w:rPr>
        <w:t xml:space="preserve"> feel nostalgic.     </w:t>
      </w:r>
    </w:p>
    <w:p w14:paraId="0C08483F" w14:textId="333F35B4" w:rsidR="00402895" w:rsidRDefault="00402895" w:rsidP="00402895">
      <w:pPr>
        <w:jc w:val="both"/>
        <w:rPr>
          <w:rFonts w:ascii="Times New Roman" w:hAnsi="Times New Roman" w:cs="Times New Roman"/>
          <w:sz w:val="24"/>
          <w:szCs w:val="24"/>
        </w:rPr>
      </w:pPr>
      <w:r w:rsidRPr="00C5290D">
        <w:rPr>
          <w:rFonts w:ascii="Times New Roman" w:hAnsi="Times New Roman" w:cs="Times New Roman"/>
          <w:sz w:val="24"/>
          <w:szCs w:val="24"/>
        </w:rPr>
        <w:t>Can films be considered literature in the same way that prose and poetry are? Of course, the lines aren't exactly drawn, but literature typically refers to something that is largely expressed through language (writing, spoken word, oral storytelling, dramatic monologue, etc.).  Film is typically thought of as largely a visual medium, despite the fact that it contains other forms of media as well (music, speech, etc.).  The term "text" as a blanket term for cultural creation arguably works better because it is less ambiguous, even while it isn't specific enough to encompass the fact that literature and film are both creative, audience-oriented texts</w:t>
      </w:r>
      <w:r>
        <w:rPr>
          <w:rFonts w:ascii="Times New Roman" w:hAnsi="Times New Roman" w:cs="Times New Roman"/>
          <w:sz w:val="24"/>
          <w:szCs w:val="24"/>
        </w:rPr>
        <w:t xml:space="preserve">. </w:t>
      </w:r>
      <w:r w:rsidRPr="000F0480">
        <w:rPr>
          <w:rFonts w:ascii="Times New Roman" w:hAnsi="Times New Roman" w:cs="Times New Roman"/>
          <w:sz w:val="24"/>
          <w:szCs w:val="24"/>
        </w:rPr>
        <w:t xml:space="preserve">Along with the tools to address its mixed media elements, we can apply all of our literary criticism techniques to film as well. From text to theatre to film, a story might occasionally come full circle. </w:t>
      </w:r>
    </w:p>
    <w:p w14:paraId="34C858F4" w14:textId="77777777" w:rsidR="00402895" w:rsidRDefault="00402895" w:rsidP="00402895">
      <w:pPr>
        <w:jc w:val="both"/>
        <w:rPr>
          <w:rFonts w:ascii="Times New Roman" w:hAnsi="Times New Roman" w:cs="Times New Roman"/>
          <w:sz w:val="24"/>
          <w:szCs w:val="24"/>
        </w:rPr>
      </w:pPr>
      <w:r w:rsidRPr="00275B87">
        <w:rPr>
          <w:rFonts w:ascii="Times New Roman" w:hAnsi="Times New Roman" w:cs="Times New Roman"/>
          <w:sz w:val="24"/>
          <w:szCs w:val="24"/>
        </w:rPr>
        <w:t>According to Forbes, screenplays that are adapted from books can make up to 53% more money at the box office than original screenplays. For whatever reason, adaptations of novels into films are more popular among moviegoers than original works of cinema. However, not all films based on books are created equal</w:t>
      </w:r>
      <w:r>
        <w:rPr>
          <w:rFonts w:ascii="Times New Roman" w:hAnsi="Times New Roman" w:cs="Times New Roman"/>
          <w:sz w:val="24"/>
          <w:szCs w:val="24"/>
        </w:rPr>
        <w:t xml:space="preserve"> </w:t>
      </w:r>
      <w:r w:rsidRPr="00275B87">
        <w:rPr>
          <w:rFonts w:ascii="Times New Roman" w:hAnsi="Times New Roman" w:cs="Times New Roman"/>
          <w:sz w:val="24"/>
          <w:szCs w:val="24"/>
        </w:rPr>
        <w:t>although they are all generally superior to the average video game movie.</w:t>
      </w:r>
      <w:r>
        <w:rPr>
          <w:rFonts w:ascii="Times New Roman" w:hAnsi="Times New Roman" w:cs="Times New Roman"/>
          <w:sz w:val="24"/>
          <w:szCs w:val="24"/>
        </w:rPr>
        <w:t xml:space="preserve"> </w:t>
      </w:r>
      <w:r w:rsidRPr="00275B87">
        <w:rPr>
          <w:rFonts w:ascii="Times New Roman" w:hAnsi="Times New Roman" w:cs="Times New Roman"/>
          <w:sz w:val="24"/>
          <w:szCs w:val="24"/>
        </w:rPr>
        <w:t xml:space="preserve">Despite the vast differences between the novel and the feature-length film </w:t>
      </w:r>
      <w:r w:rsidRPr="00275B87">
        <w:rPr>
          <w:rFonts w:ascii="Times New Roman" w:hAnsi="Times New Roman" w:cs="Times New Roman"/>
          <w:sz w:val="24"/>
          <w:szCs w:val="24"/>
        </w:rPr>
        <w:lastRenderedPageBreak/>
        <w:t xml:space="preserve">as artistic forms, discussions about the triumphs or failures of certain adaptations are inexhaustible among cinephiles. </w:t>
      </w:r>
      <w:r w:rsidRPr="000F0480">
        <w:rPr>
          <w:rFonts w:ascii="Times New Roman" w:hAnsi="Times New Roman" w:cs="Times New Roman"/>
          <w:sz w:val="24"/>
          <w:szCs w:val="24"/>
        </w:rPr>
        <w:t xml:space="preserve"> </w:t>
      </w:r>
    </w:p>
    <w:p w14:paraId="03490DB3" w14:textId="77777777" w:rsidR="001A7C12" w:rsidRDefault="001A7C12" w:rsidP="00B820C4">
      <w:pPr>
        <w:jc w:val="both"/>
        <w:rPr>
          <w:rFonts w:ascii="Times New Roman" w:hAnsi="Times New Roman" w:cs="Times New Roman"/>
          <w:sz w:val="24"/>
          <w:szCs w:val="24"/>
        </w:rPr>
      </w:pPr>
    </w:p>
    <w:p w14:paraId="2D740CA6" w14:textId="5B6D1846" w:rsidR="00526B26" w:rsidRDefault="00526B26" w:rsidP="00B820C4">
      <w:pPr>
        <w:jc w:val="both"/>
        <w:rPr>
          <w:rFonts w:ascii="Times New Roman" w:hAnsi="Times New Roman" w:cs="Times New Roman"/>
          <w:sz w:val="24"/>
          <w:szCs w:val="24"/>
        </w:rPr>
      </w:pPr>
      <w:r>
        <w:rPr>
          <w:rFonts w:ascii="Times New Roman" w:hAnsi="Times New Roman" w:cs="Times New Roman"/>
          <w:sz w:val="24"/>
          <w:szCs w:val="24"/>
        </w:rPr>
        <w:t>Citation</w:t>
      </w:r>
    </w:p>
    <w:p w14:paraId="2D98A9B9" w14:textId="1D4AEF09" w:rsidR="00717145" w:rsidRPr="00717145" w:rsidRDefault="00717145" w:rsidP="00B820C4">
      <w:pPr>
        <w:jc w:val="both"/>
        <w:rPr>
          <w:rFonts w:ascii="Times New Roman" w:hAnsi="Times New Roman" w:cs="Times New Roman"/>
          <w:sz w:val="24"/>
          <w:szCs w:val="24"/>
        </w:rPr>
      </w:pPr>
      <w:r>
        <w:rPr>
          <w:rFonts w:ascii="Times New Roman" w:hAnsi="Times New Roman" w:cs="Times New Roman"/>
          <w:sz w:val="24"/>
          <w:szCs w:val="24"/>
        </w:rPr>
        <w:t xml:space="preserve">Arora, L Shirley. </w:t>
      </w:r>
      <w:r>
        <w:rPr>
          <w:rFonts w:ascii="Times New Roman" w:hAnsi="Times New Roman" w:cs="Times New Roman"/>
          <w:i/>
          <w:iCs/>
          <w:sz w:val="24"/>
          <w:szCs w:val="24"/>
        </w:rPr>
        <w:t xml:space="preserve">What Then Raman? </w:t>
      </w:r>
      <w:r>
        <w:rPr>
          <w:rFonts w:ascii="Times New Roman" w:hAnsi="Times New Roman" w:cs="Times New Roman"/>
          <w:sz w:val="24"/>
          <w:szCs w:val="24"/>
        </w:rPr>
        <w:t xml:space="preserve">Toronto: The </w:t>
      </w:r>
      <w:proofErr w:type="spellStart"/>
      <w:r>
        <w:rPr>
          <w:rFonts w:ascii="Times New Roman" w:hAnsi="Times New Roman" w:cs="Times New Roman"/>
          <w:sz w:val="24"/>
          <w:szCs w:val="24"/>
        </w:rPr>
        <w:t>Ryersen</w:t>
      </w:r>
      <w:proofErr w:type="spellEnd"/>
      <w:r>
        <w:rPr>
          <w:rFonts w:ascii="Times New Roman" w:hAnsi="Times New Roman" w:cs="Times New Roman"/>
          <w:sz w:val="24"/>
          <w:szCs w:val="24"/>
        </w:rPr>
        <w:t xml:space="preserve"> Press, 1960.</w:t>
      </w:r>
    </w:p>
    <w:p w14:paraId="7D5D238E" w14:textId="1DA85E5E" w:rsidR="00526B26" w:rsidRDefault="00526B26" w:rsidP="00B820C4">
      <w:pPr>
        <w:jc w:val="both"/>
        <w:rPr>
          <w:rFonts w:ascii="Times New Roman" w:hAnsi="Times New Roman" w:cs="Times New Roman"/>
          <w:sz w:val="24"/>
          <w:szCs w:val="24"/>
        </w:rPr>
      </w:pPr>
      <w:r>
        <w:rPr>
          <w:rFonts w:ascii="Times New Roman" w:hAnsi="Times New Roman" w:cs="Times New Roman"/>
          <w:sz w:val="24"/>
          <w:szCs w:val="24"/>
        </w:rPr>
        <w:t>Balachandran V. “My Travels, My Life: of journeys, inward and outward</w:t>
      </w:r>
      <w:r w:rsidR="000A4089">
        <w:rPr>
          <w:rFonts w:ascii="Times New Roman" w:hAnsi="Times New Roman" w:cs="Times New Roman"/>
          <w:sz w:val="24"/>
          <w:szCs w:val="24"/>
        </w:rPr>
        <w:t xml:space="preserve">.” May 19, 2010 (Accessed on August 27, 2023) </w:t>
      </w:r>
      <w:r w:rsidR="000A4089" w:rsidRPr="00AB0743">
        <w:rPr>
          <w:rFonts w:ascii="Times New Roman" w:hAnsi="Times New Roman" w:cs="Times New Roman"/>
          <w:sz w:val="24"/>
          <w:szCs w:val="24"/>
        </w:rPr>
        <w:t>http://mytravelsmylife.blogspot.com/2010/05/what-then-raman.html</w:t>
      </w:r>
    </w:p>
    <w:p w14:paraId="655332A4" w14:textId="77777777" w:rsidR="0080239C" w:rsidRDefault="009A5278" w:rsidP="00B820C4">
      <w:pPr>
        <w:jc w:val="both"/>
        <w:rPr>
          <w:rFonts w:ascii="Times New Roman" w:hAnsi="Times New Roman" w:cs="Times New Roman"/>
          <w:sz w:val="24"/>
          <w:szCs w:val="24"/>
        </w:rPr>
      </w:pPr>
      <w:r>
        <w:rPr>
          <w:rFonts w:ascii="Times New Roman" w:hAnsi="Times New Roman" w:cs="Times New Roman"/>
          <w:sz w:val="24"/>
          <w:szCs w:val="24"/>
        </w:rPr>
        <w:t xml:space="preserve">Gay. “The power of a children’s book: “What Then, Raman?” by Shirley L Arora.” </w:t>
      </w:r>
      <w:r>
        <w:rPr>
          <w:rFonts w:ascii="Times New Roman" w:hAnsi="Times New Roman" w:cs="Times New Roman"/>
          <w:i/>
          <w:iCs/>
          <w:sz w:val="24"/>
          <w:szCs w:val="24"/>
        </w:rPr>
        <w:t xml:space="preserve">Book </w:t>
      </w:r>
      <w:proofErr w:type="gramStart"/>
      <w:r>
        <w:rPr>
          <w:rFonts w:ascii="Times New Roman" w:hAnsi="Times New Roman" w:cs="Times New Roman"/>
          <w:i/>
          <w:iCs/>
          <w:sz w:val="24"/>
          <w:szCs w:val="24"/>
        </w:rPr>
        <w:t xml:space="preserve">Fossils, </w:t>
      </w:r>
      <w:r>
        <w:rPr>
          <w:rFonts w:ascii="Times New Roman" w:hAnsi="Times New Roman" w:cs="Times New Roman"/>
          <w:sz w:val="24"/>
          <w:szCs w:val="24"/>
        </w:rPr>
        <w:t xml:space="preserve"> February</w:t>
      </w:r>
      <w:proofErr w:type="gramEnd"/>
      <w:r>
        <w:rPr>
          <w:rFonts w:ascii="Times New Roman" w:hAnsi="Times New Roman" w:cs="Times New Roman"/>
          <w:sz w:val="24"/>
          <w:szCs w:val="24"/>
        </w:rPr>
        <w:t xml:space="preserve"> 23, 2020. </w:t>
      </w:r>
      <w:r w:rsidR="0080239C">
        <w:rPr>
          <w:rFonts w:ascii="Times New Roman" w:hAnsi="Times New Roman" w:cs="Times New Roman"/>
          <w:sz w:val="24"/>
          <w:szCs w:val="24"/>
        </w:rPr>
        <w:t xml:space="preserve">(Accessed on 5 September 2023) </w:t>
      </w:r>
    </w:p>
    <w:p w14:paraId="352D80DB" w14:textId="54268899" w:rsidR="000A4089" w:rsidRPr="009A5278" w:rsidRDefault="0080239C" w:rsidP="00B820C4">
      <w:pPr>
        <w:jc w:val="both"/>
        <w:rPr>
          <w:rFonts w:ascii="Times New Roman" w:hAnsi="Times New Roman" w:cs="Times New Roman"/>
          <w:sz w:val="24"/>
          <w:szCs w:val="24"/>
        </w:rPr>
      </w:pPr>
      <w:r w:rsidRPr="0080239C">
        <w:rPr>
          <w:rFonts w:ascii="Times New Roman" w:hAnsi="Times New Roman" w:cs="Times New Roman"/>
          <w:sz w:val="24"/>
          <w:szCs w:val="24"/>
        </w:rPr>
        <w:t>https://bookfossils.com/2020/02/23/the-power-of-a-childrens-book-what-then-raman-by-shirley-l-arora/</w:t>
      </w:r>
    </w:p>
    <w:p w14:paraId="48F90D81" w14:textId="2741F3CE" w:rsidR="005B1F57" w:rsidRDefault="004036A6" w:rsidP="007C3B3F">
      <w:pPr>
        <w:rPr>
          <w:rFonts w:ascii="Times New Roman" w:hAnsi="Times New Roman" w:cs="Times New Roman"/>
          <w:sz w:val="24"/>
          <w:szCs w:val="24"/>
        </w:rPr>
      </w:pPr>
      <w:r w:rsidRPr="00AB0743">
        <w:rPr>
          <w:rFonts w:ascii="Times New Roman" w:hAnsi="Times New Roman" w:cs="Times New Roman"/>
          <w:sz w:val="24"/>
          <w:szCs w:val="24"/>
        </w:rPr>
        <w:t>https://gobookmart.com/best-books-about-india-written-by-foreign-authors/</w:t>
      </w:r>
    </w:p>
    <w:p w14:paraId="64CFB767" w14:textId="46B58AF6" w:rsidR="005B1F57" w:rsidRDefault="006E1878" w:rsidP="007C3B3F">
      <w:pPr>
        <w:rPr>
          <w:rFonts w:ascii="Times New Roman" w:hAnsi="Times New Roman" w:cs="Times New Roman"/>
          <w:sz w:val="24"/>
          <w:szCs w:val="24"/>
        </w:rPr>
      </w:pPr>
      <w:r w:rsidRPr="00AB0743">
        <w:rPr>
          <w:rFonts w:ascii="Times New Roman" w:hAnsi="Times New Roman" w:cs="Times New Roman"/>
          <w:sz w:val="24"/>
          <w:szCs w:val="24"/>
        </w:rPr>
        <w:t>https://www.thecuriousreader.in/bookrack/foreign-authors-books-about-india/</w:t>
      </w:r>
    </w:p>
    <w:p w14:paraId="4721FC44" w14:textId="3BAB8D1C" w:rsidR="00A331CF" w:rsidRPr="00D76796" w:rsidRDefault="00FD2756" w:rsidP="007C3B3F">
      <w:pPr>
        <w:rPr>
          <w:rFonts w:ascii="Times New Roman" w:hAnsi="Times New Roman" w:cs="Times New Roman"/>
          <w:sz w:val="24"/>
          <w:szCs w:val="24"/>
        </w:rPr>
      </w:pPr>
      <w:r w:rsidRPr="00FD2756">
        <w:rPr>
          <w:rFonts w:ascii="Times New Roman" w:hAnsi="Times New Roman" w:cs="Times New Roman"/>
          <w:sz w:val="24"/>
          <w:szCs w:val="24"/>
        </w:rPr>
        <w:t>https://kidsbookswithoutborders.wordpress.com/2018/02/24/what-then-raman-a-book-review/</w:t>
      </w:r>
    </w:p>
    <w:sectPr w:rsidR="00A331CF" w:rsidRPr="00D767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59DD5" w14:textId="77777777" w:rsidR="006A6FC2" w:rsidRDefault="006A6FC2" w:rsidP="00003882">
      <w:pPr>
        <w:spacing w:after="0" w:line="240" w:lineRule="auto"/>
      </w:pPr>
      <w:r>
        <w:separator/>
      </w:r>
    </w:p>
  </w:endnote>
  <w:endnote w:type="continuationSeparator" w:id="0">
    <w:p w14:paraId="4AD0144B" w14:textId="77777777" w:rsidR="006A6FC2" w:rsidRDefault="006A6FC2" w:rsidP="00003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C2CE1" w14:textId="77777777" w:rsidR="006A6FC2" w:rsidRDefault="006A6FC2" w:rsidP="00003882">
      <w:pPr>
        <w:spacing w:after="0" w:line="240" w:lineRule="auto"/>
      </w:pPr>
      <w:r>
        <w:separator/>
      </w:r>
    </w:p>
  </w:footnote>
  <w:footnote w:type="continuationSeparator" w:id="0">
    <w:p w14:paraId="40F10DE8" w14:textId="77777777" w:rsidR="006A6FC2" w:rsidRDefault="006A6FC2" w:rsidP="00003882">
      <w:pPr>
        <w:spacing w:after="0" w:line="240" w:lineRule="auto"/>
      </w:pPr>
      <w:r>
        <w:continuationSeparator/>
      </w:r>
    </w:p>
  </w:footnote>
  <w:footnote w:id="1">
    <w:p w14:paraId="6865C82C" w14:textId="79792D07" w:rsidR="00691BBD" w:rsidRPr="00891EA1" w:rsidRDefault="00691BBD">
      <w:pPr>
        <w:pStyle w:val="FootnoteText"/>
        <w:rPr>
          <w:rFonts w:cstheme="minorHAnsi"/>
        </w:rPr>
      </w:pPr>
      <w:r w:rsidRPr="00891EA1">
        <w:rPr>
          <w:rStyle w:val="FootnoteReference"/>
          <w:rFonts w:cstheme="minorHAnsi"/>
        </w:rPr>
        <w:footnoteRef/>
      </w:r>
      <w:r w:rsidRPr="00891EA1">
        <w:rPr>
          <w:rFonts w:cstheme="minorHAnsi"/>
        </w:rPr>
        <w:t xml:space="preserve"> “</w:t>
      </w:r>
      <w:proofErr w:type="spellStart"/>
      <w:r w:rsidRPr="00891EA1">
        <w:rPr>
          <w:rFonts w:cstheme="minorHAnsi"/>
        </w:rPr>
        <w:t>Proverbium</w:t>
      </w:r>
      <w:proofErr w:type="spellEnd"/>
      <w:r w:rsidRPr="00891EA1">
        <w:rPr>
          <w:rFonts w:cstheme="minorHAnsi"/>
        </w:rPr>
        <w:t>”; Yearbook of International Proverb Scholarship, 1 (1984), 1-38</w:t>
      </w:r>
    </w:p>
  </w:footnote>
  <w:footnote w:id="2">
    <w:p w14:paraId="33F224A3" w14:textId="47D4ECB0" w:rsidR="005250A2" w:rsidRDefault="005250A2">
      <w:pPr>
        <w:pStyle w:val="FootnoteText"/>
      </w:pPr>
      <w:r w:rsidRPr="00891EA1">
        <w:rPr>
          <w:rStyle w:val="FootnoteReference"/>
          <w:rFonts w:cstheme="minorHAnsi"/>
        </w:rPr>
        <w:footnoteRef/>
      </w:r>
      <w:r w:rsidRPr="00891EA1">
        <w:rPr>
          <w:rFonts w:cstheme="minorHAnsi"/>
        </w:rPr>
        <w:t xml:space="preserve"> </w:t>
      </w:r>
      <w:r w:rsidR="00902987" w:rsidRPr="00891EA1">
        <w:rPr>
          <w:rFonts w:cstheme="minorHAnsi"/>
        </w:rPr>
        <w:t xml:space="preserve">A proverb is a brief, widely accepted adage that is passed down from generation to generation and that encapsulates knowledge, truth, values, and conventional beliefs in a symbolic, fixed, and easily remembered form. </w:t>
      </w:r>
      <w:proofErr w:type="spellStart"/>
      <w:r w:rsidR="00902987" w:rsidRPr="00891EA1">
        <w:rPr>
          <w:rFonts w:cstheme="minorHAnsi"/>
          <w:color w:val="202122"/>
          <w:shd w:val="clear" w:color="auto" w:fill="FFFFFF"/>
        </w:rPr>
        <w:t>Mieder</w:t>
      </w:r>
      <w:proofErr w:type="spellEnd"/>
      <w:r w:rsidR="00902987" w:rsidRPr="00891EA1">
        <w:rPr>
          <w:rFonts w:cstheme="minorHAnsi"/>
          <w:color w:val="202122"/>
          <w:shd w:val="clear" w:color="auto" w:fill="FFFFFF"/>
        </w:rPr>
        <w:t xml:space="preserve"> 1985:119; </w:t>
      </w:r>
      <w:proofErr w:type="gramStart"/>
      <w:r w:rsidR="00902987" w:rsidRPr="00891EA1">
        <w:rPr>
          <w:rFonts w:cstheme="minorHAnsi"/>
          <w:color w:val="202122"/>
          <w:shd w:val="clear" w:color="auto" w:fill="FFFFFF"/>
        </w:rPr>
        <w:t>also</w:t>
      </w:r>
      <w:proofErr w:type="gramEnd"/>
      <w:r w:rsidR="00902987" w:rsidRPr="00891EA1">
        <w:rPr>
          <w:rFonts w:cstheme="minorHAnsi"/>
          <w:color w:val="202122"/>
          <w:shd w:val="clear" w:color="auto" w:fill="FFFFFF"/>
        </w:rPr>
        <w:t xml:space="preserve"> in </w:t>
      </w:r>
      <w:proofErr w:type="spellStart"/>
      <w:r w:rsidR="00902987" w:rsidRPr="00891EA1">
        <w:rPr>
          <w:rFonts w:cstheme="minorHAnsi"/>
          <w:color w:val="202122"/>
          <w:shd w:val="clear" w:color="auto" w:fill="FFFFFF"/>
        </w:rPr>
        <w:t>Mieder</w:t>
      </w:r>
      <w:proofErr w:type="spellEnd"/>
      <w:r w:rsidR="00902987" w:rsidRPr="00891EA1">
        <w:rPr>
          <w:rFonts w:cstheme="minorHAnsi"/>
          <w:color w:val="202122"/>
          <w:shd w:val="clear" w:color="auto" w:fill="FFFFFF"/>
        </w:rPr>
        <w:t xml:space="preserve"> 1993:2</w:t>
      </w:r>
      <w:r w:rsidR="00902987">
        <w:rPr>
          <w:rFonts w:ascii="Arial" w:hAnsi="Arial" w:cs="Arial"/>
          <w:color w:val="202122"/>
          <w:sz w:val="21"/>
          <w:szCs w:val="21"/>
          <w:shd w:val="clear" w:color="auto" w:fill="FFFFFF"/>
        </w:rPr>
        <w:t>4</w:t>
      </w:r>
    </w:p>
  </w:footnote>
  <w:footnote w:id="3">
    <w:p w14:paraId="2E546071" w14:textId="4AB22DEC" w:rsidR="008D22F5" w:rsidRDefault="008D22F5">
      <w:pPr>
        <w:pStyle w:val="FootnoteText"/>
      </w:pPr>
      <w:r>
        <w:rPr>
          <w:rStyle w:val="FootnoteReference"/>
        </w:rPr>
        <w:footnoteRef/>
      </w:r>
      <w:r>
        <w:rPr>
          <w:rStyle w:val="FootnoteReference"/>
        </w:rPr>
        <w:footnoteRef/>
      </w:r>
      <w:r>
        <w:t xml:space="preserve"> </w:t>
      </w:r>
      <w:r w:rsidRPr="00891EA1">
        <w:rPr>
          <w:rFonts w:cstheme="minorHAnsi"/>
        </w:rPr>
        <w:t>Arora, L Shirley. "La Llorona: The Naturalisation of a Legend", Southwest Folklore, 5 (1981), 23–40.</w:t>
      </w:r>
    </w:p>
  </w:footnote>
  <w:footnote w:id="4">
    <w:p w14:paraId="60BE36D4" w14:textId="533BA503" w:rsidR="00905BA4" w:rsidRPr="00891EA1" w:rsidRDefault="00905BA4">
      <w:pPr>
        <w:pStyle w:val="FootnoteText"/>
        <w:rPr>
          <w:rFonts w:cstheme="minorHAnsi"/>
        </w:rPr>
      </w:pPr>
      <w:r>
        <w:rPr>
          <w:rStyle w:val="FootnoteReference"/>
        </w:rPr>
        <w:footnoteRef/>
      </w:r>
      <w:r w:rsidR="00631C89">
        <w:rPr>
          <w:rFonts w:cstheme="minorHAnsi"/>
          <w:sz w:val="22"/>
          <w:szCs w:val="22"/>
        </w:rPr>
        <w:t xml:space="preserve"> </w:t>
      </w:r>
      <w:proofErr w:type="spellStart"/>
      <w:r w:rsidR="00631C89" w:rsidRPr="00891EA1">
        <w:rPr>
          <w:rFonts w:cstheme="minorHAnsi"/>
        </w:rPr>
        <w:t>Mieder</w:t>
      </w:r>
      <w:proofErr w:type="spellEnd"/>
      <w:r w:rsidR="00631C89" w:rsidRPr="00891EA1">
        <w:rPr>
          <w:rFonts w:cstheme="minorHAnsi"/>
        </w:rPr>
        <w:t>, Wolfgang</w:t>
      </w:r>
      <w:r w:rsidR="0089554A" w:rsidRPr="00891EA1">
        <w:rPr>
          <w:rFonts w:cstheme="minorHAnsi"/>
        </w:rPr>
        <w:t>. ed.</w:t>
      </w:r>
      <w:r w:rsidRPr="00891EA1">
        <w:rPr>
          <w:rFonts w:cstheme="minorHAnsi"/>
        </w:rPr>
        <w:t xml:space="preserve"> “True Friends Are Like Diamonds": Three Decades of Correspondence Between the Folklorists Shirley L. Arora and Wolfgang </w:t>
      </w:r>
      <w:proofErr w:type="spellStart"/>
      <w:r w:rsidRPr="00891EA1">
        <w:rPr>
          <w:rFonts w:cstheme="minorHAnsi"/>
        </w:rPr>
        <w:t>Mieder</w:t>
      </w:r>
      <w:proofErr w:type="spellEnd"/>
      <w:r w:rsidRPr="00891EA1">
        <w:rPr>
          <w:rFonts w:cstheme="minorHAnsi"/>
        </w:rPr>
        <w:t xml:space="preserve"> Burlington, Vermont: The University of Vermont, 2010, pp. 80–83</w:t>
      </w:r>
    </w:p>
  </w:footnote>
  <w:footnote w:id="5">
    <w:p w14:paraId="5BCE2C3C" w14:textId="537C949D" w:rsidR="00003882" w:rsidRDefault="00003882">
      <w:pPr>
        <w:pStyle w:val="FootnoteText"/>
      </w:pPr>
      <w:r>
        <w:rPr>
          <w:rStyle w:val="FootnoteReference"/>
        </w:rPr>
        <w:footnoteRef/>
      </w:r>
      <w:r>
        <w:t xml:space="preserve"> </w:t>
      </w:r>
      <w:r w:rsidRPr="00003882">
        <w:t>https://en.wikipedia.org/wiki/Bettada_Hoovu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2A6"/>
    <w:rsid w:val="00003882"/>
    <w:rsid w:val="0003264C"/>
    <w:rsid w:val="00044D28"/>
    <w:rsid w:val="0008692E"/>
    <w:rsid w:val="00091D8C"/>
    <w:rsid w:val="000A4089"/>
    <w:rsid w:val="000A6E31"/>
    <w:rsid w:val="000C463F"/>
    <w:rsid w:val="000D1741"/>
    <w:rsid w:val="000D1B69"/>
    <w:rsid w:val="000E2DA4"/>
    <w:rsid w:val="000F0480"/>
    <w:rsid w:val="00102106"/>
    <w:rsid w:val="00113F09"/>
    <w:rsid w:val="00126A20"/>
    <w:rsid w:val="00145173"/>
    <w:rsid w:val="001518B6"/>
    <w:rsid w:val="00162F5B"/>
    <w:rsid w:val="00173AE0"/>
    <w:rsid w:val="001755B0"/>
    <w:rsid w:val="00175704"/>
    <w:rsid w:val="00184E96"/>
    <w:rsid w:val="00191EF2"/>
    <w:rsid w:val="00195649"/>
    <w:rsid w:val="00196D8C"/>
    <w:rsid w:val="001A7C12"/>
    <w:rsid w:val="001B07B8"/>
    <w:rsid w:val="001B3187"/>
    <w:rsid w:val="001E3112"/>
    <w:rsid w:val="00201B51"/>
    <w:rsid w:val="00210F3E"/>
    <w:rsid w:val="00217CAC"/>
    <w:rsid w:val="002211AD"/>
    <w:rsid w:val="002275B1"/>
    <w:rsid w:val="00230C39"/>
    <w:rsid w:val="002519BD"/>
    <w:rsid w:val="00252FF5"/>
    <w:rsid w:val="0027185C"/>
    <w:rsid w:val="00275B87"/>
    <w:rsid w:val="002864D3"/>
    <w:rsid w:val="002C120C"/>
    <w:rsid w:val="002C7D8A"/>
    <w:rsid w:val="00307B6C"/>
    <w:rsid w:val="0032347A"/>
    <w:rsid w:val="00331A46"/>
    <w:rsid w:val="0033367A"/>
    <w:rsid w:val="0035616C"/>
    <w:rsid w:val="003646F8"/>
    <w:rsid w:val="0038204F"/>
    <w:rsid w:val="00386B6C"/>
    <w:rsid w:val="003A2D11"/>
    <w:rsid w:val="003B07E8"/>
    <w:rsid w:val="003C0FF9"/>
    <w:rsid w:val="003C446C"/>
    <w:rsid w:val="003C6435"/>
    <w:rsid w:val="003F43D3"/>
    <w:rsid w:val="004015FE"/>
    <w:rsid w:val="0040212B"/>
    <w:rsid w:val="00402895"/>
    <w:rsid w:val="004036A6"/>
    <w:rsid w:val="00407A6E"/>
    <w:rsid w:val="00430357"/>
    <w:rsid w:val="0043502F"/>
    <w:rsid w:val="004369FD"/>
    <w:rsid w:val="004461B7"/>
    <w:rsid w:val="00472B3E"/>
    <w:rsid w:val="00477FF1"/>
    <w:rsid w:val="0048026A"/>
    <w:rsid w:val="004815D0"/>
    <w:rsid w:val="004952DF"/>
    <w:rsid w:val="004A3378"/>
    <w:rsid w:val="004B34E4"/>
    <w:rsid w:val="004E5E4C"/>
    <w:rsid w:val="004F4496"/>
    <w:rsid w:val="005250A2"/>
    <w:rsid w:val="00526B26"/>
    <w:rsid w:val="00530E92"/>
    <w:rsid w:val="00541698"/>
    <w:rsid w:val="00541DB9"/>
    <w:rsid w:val="0055388A"/>
    <w:rsid w:val="005555C9"/>
    <w:rsid w:val="005849A2"/>
    <w:rsid w:val="0059640B"/>
    <w:rsid w:val="005A4D2F"/>
    <w:rsid w:val="005B1F57"/>
    <w:rsid w:val="005B345B"/>
    <w:rsid w:val="005B511C"/>
    <w:rsid w:val="005C35DF"/>
    <w:rsid w:val="005D3DA9"/>
    <w:rsid w:val="005E7BBE"/>
    <w:rsid w:val="00603C7E"/>
    <w:rsid w:val="00622733"/>
    <w:rsid w:val="00630C3B"/>
    <w:rsid w:val="00631C89"/>
    <w:rsid w:val="00644DF6"/>
    <w:rsid w:val="00647F9C"/>
    <w:rsid w:val="00647FAC"/>
    <w:rsid w:val="0065756C"/>
    <w:rsid w:val="00691BBD"/>
    <w:rsid w:val="006924B2"/>
    <w:rsid w:val="006A6FC2"/>
    <w:rsid w:val="006B0337"/>
    <w:rsid w:val="006B06B8"/>
    <w:rsid w:val="006B475D"/>
    <w:rsid w:val="006C3404"/>
    <w:rsid w:val="006E1878"/>
    <w:rsid w:val="007036B9"/>
    <w:rsid w:val="00717145"/>
    <w:rsid w:val="00721933"/>
    <w:rsid w:val="007242B3"/>
    <w:rsid w:val="00730FFE"/>
    <w:rsid w:val="007446F8"/>
    <w:rsid w:val="00756D5A"/>
    <w:rsid w:val="00767B5C"/>
    <w:rsid w:val="0077313C"/>
    <w:rsid w:val="00780485"/>
    <w:rsid w:val="00781585"/>
    <w:rsid w:val="0078779A"/>
    <w:rsid w:val="0079169C"/>
    <w:rsid w:val="007A75E7"/>
    <w:rsid w:val="007B4D96"/>
    <w:rsid w:val="007C3B3F"/>
    <w:rsid w:val="007C7C18"/>
    <w:rsid w:val="007D29FD"/>
    <w:rsid w:val="007E3BBF"/>
    <w:rsid w:val="007E4B06"/>
    <w:rsid w:val="007E56EC"/>
    <w:rsid w:val="007F3F33"/>
    <w:rsid w:val="0080239C"/>
    <w:rsid w:val="00811E4C"/>
    <w:rsid w:val="008178B1"/>
    <w:rsid w:val="00822636"/>
    <w:rsid w:val="008368E9"/>
    <w:rsid w:val="008465BE"/>
    <w:rsid w:val="008465E0"/>
    <w:rsid w:val="00851199"/>
    <w:rsid w:val="00855786"/>
    <w:rsid w:val="008609EE"/>
    <w:rsid w:val="00863D51"/>
    <w:rsid w:val="00874638"/>
    <w:rsid w:val="00882071"/>
    <w:rsid w:val="00891EA1"/>
    <w:rsid w:val="0089554A"/>
    <w:rsid w:val="008B74F9"/>
    <w:rsid w:val="008D22F5"/>
    <w:rsid w:val="008E7671"/>
    <w:rsid w:val="00902987"/>
    <w:rsid w:val="00905BA4"/>
    <w:rsid w:val="00905DF4"/>
    <w:rsid w:val="009070F1"/>
    <w:rsid w:val="0092074F"/>
    <w:rsid w:val="009215B0"/>
    <w:rsid w:val="00931CF3"/>
    <w:rsid w:val="009366AC"/>
    <w:rsid w:val="0093676D"/>
    <w:rsid w:val="00965BA8"/>
    <w:rsid w:val="0099098F"/>
    <w:rsid w:val="009A18D3"/>
    <w:rsid w:val="009A5278"/>
    <w:rsid w:val="009A75A0"/>
    <w:rsid w:val="009A7DC3"/>
    <w:rsid w:val="009B15EF"/>
    <w:rsid w:val="009B56D9"/>
    <w:rsid w:val="009E4222"/>
    <w:rsid w:val="009F56F3"/>
    <w:rsid w:val="009F6562"/>
    <w:rsid w:val="00A06B57"/>
    <w:rsid w:val="00A104DD"/>
    <w:rsid w:val="00A2097D"/>
    <w:rsid w:val="00A31024"/>
    <w:rsid w:val="00A331CF"/>
    <w:rsid w:val="00A432A6"/>
    <w:rsid w:val="00A6308E"/>
    <w:rsid w:val="00A9378F"/>
    <w:rsid w:val="00AA4BB5"/>
    <w:rsid w:val="00AB0743"/>
    <w:rsid w:val="00AB1C8E"/>
    <w:rsid w:val="00AB599E"/>
    <w:rsid w:val="00AC766A"/>
    <w:rsid w:val="00AD0DF4"/>
    <w:rsid w:val="00B15FE3"/>
    <w:rsid w:val="00B202BD"/>
    <w:rsid w:val="00B33D4F"/>
    <w:rsid w:val="00B41DFB"/>
    <w:rsid w:val="00B46FBB"/>
    <w:rsid w:val="00B52111"/>
    <w:rsid w:val="00B52351"/>
    <w:rsid w:val="00B56031"/>
    <w:rsid w:val="00B81E32"/>
    <w:rsid w:val="00B820C4"/>
    <w:rsid w:val="00B9544F"/>
    <w:rsid w:val="00B96A7C"/>
    <w:rsid w:val="00BB2843"/>
    <w:rsid w:val="00BB785B"/>
    <w:rsid w:val="00BC0E42"/>
    <w:rsid w:val="00BC31F8"/>
    <w:rsid w:val="00BC510D"/>
    <w:rsid w:val="00C035BF"/>
    <w:rsid w:val="00C057C6"/>
    <w:rsid w:val="00C14578"/>
    <w:rsid w:val="00C15D49"/>
    <w:rsid w:val="00C21835"/>
    <w:rsid w:val="00C21F98"/>
    <w:rsid w:val="00C26F97"/>
    <w:rsid w:val="00C3696F"/>
    <w:rsid w:val="00C42F49"/>
    <w:rsid w:val="00C5290D"/>
    <w:rsid w:val="00C6075A"/>
    <w:rsid w:val="00C62D40"/>
    <w:rsid w:val="00C6638A"/>
    <w:rsid w:val="00C70712"/>
    <w:rsid w:val="00C76139"/>
    <w:rsid w:val="00C82D84"/>
    <w:rsid w:val="00C856CA"/>
    <w:rsid w:val="00C920F1"/>
    <w:rsid w:val="00C968EC"/>
    <w:rsid w:val="00CA319F"/>
    <w:rsid w:val="00CA43AB"/>
    <w:rsid w:val="00CB6939"/>
    <w:rsid w:val="00CC3F85"/>
    <w:rsid w:val="00CC5F70"/>
    <w:rsid w:val="00CC6D26"/>
    <w:rsid w:val="00CD0463"/>
    <w:rsid w:val="00CD3218"/>
    <w:rsid w:val="00CF117A"/>
    <w:rsid w:val="00CF49AC"/>
    <w:rsid w:val="00D03130"/>
    <w:rsid w:val="00D06C04"/>
    <w:rsid w:val="00D4287E"/>
    <w:rsid w:val="00D65DC4"/>
    <w:rsid w:val="00D76796"/>
    <w:rsid w:val="00D96708"/>
    <w:rsid w:val="00DF733C"/>
    <w:rsid w:val="00DF7C10"/>
    <w:rsid w:val="00E01F02"/>
    <w:rsid w:val="00E04761"/>
    <w:rsid w:val="00E04C63"/>
    <w:rsid w:val="00E204E8"/>
    <w:rsid w:val="00E213CC"/>
    <w:rsid w:val="00E37D31"/>
    <w:rsid w:val="00E44701"/>
    <w:rsid w:val="00E54A56"/>
    <w:rsid w:val="00E61E42"/>
    <w:rsid w:val="00E634A6"/>
    <w:rsid w:val="00E7334E"/>
    <w:rsid w:val="00E76563"/>
    <w:rsid w:val="00E8090A"/>
    <w:rsid w:val="00EC26D1"/>
    <w:rsid w:val="00EC6F37"/>
    <w:rsid w:val="00EE4A40"/>
    <w:rsid w:val="00EF2BAC"/>
    <w:rsid w:val="00EF49EE"/>
    <w:rsid w:val="00EF5628"/>
    <w:rsid w:val="00F878C6"/>
    <w:rsid w:val="00F91435"/>
    <w:rsid w:val="00FA698E"/>
    <w:rsid w:val="00FB1594"/>
    <w:rsid w:val="00FD2756"/>
    <w:rsid w:val="00FE1EF2"/>
    <w:rsid w:val="00FE58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8015"/>
  <w15:chartTrackingRefBased/>
  <w15:docId w15:val="{20E4AEE7-F3EA-49A5-93DD-5B80C688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qeiagb0cpwnlhdf9xsijm">
    <w:name w:val="_1qeiagb0cpwnlhdf9xsijm"/>
    <w:basedOn w:val="Normal"/>
    <w:rsid w:val="00E7656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76563"/>
    <w:rPr>
      <w:i/>
      <w:iCs/>
    </w:rPr>
  </w:style>
  <w:style w:type="paragraph" w:styleId="FootnoteText">
    <w:name w:val="footnote text"/>
    <w:basedOn w:val="Normal"/>
    <w:link w:val="FootnoteTextChar"/>
    <w:uiPriority w:val="99"/>
    <w:semiHidden/>
    <w:unhideWhenUsed/>
    <w:rsid w:val="000038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3882"/>
    <w:rPr>
      <w:sz w:val="20"/>
      <w:szCs w:val="20"/>
    </w:rPr>
  </w:style>
  <w:style w:type="character" w:styleId="FootnoteReference">
    <w:name w:val="footnote reference"/>
    <w:basedOn w:val="DefaultParagraphFont"/>
    <w:uiPriority w:val="99"/>
    <w:semiHidden/>
    <w:unhideWhenUsed/>
    <w:rsid w:val="00003882"/>
    <w:rPr>
      <w:vertAlign w:val="superscript"/>
    </w:rPr>
  </w:style>
  <w:style w:type="character" w:styleId="Hyperlink">
    <w:name w:val="Hyperlink"/>
    <w:basedOn w:val="DefaultParagraphFont"/>
    <w:uiPriority w:val="99"/>
    <w:unhideWhenUsed/>
    <w:rsid w:val="00BB2843"/>
    <w:rPr>
      <w:color w:val="0000FF"/>
      <w:u w:val="single"/>
    </w:rPr>
  </w:style>
  <w:style w:type="character" w:styleId="UnresolvedMention">
    <w:name w:val="Unresolved Mention"/>
    <w:basedOn w:val="DefaultParagraphFont"/>
    <w:uiPriority w:val="99"/>
    <w:semiHidden/>
    <w:unhideWhenUsed/>
    <w:rsid w:val="000A4089"/>
    <w:rPr>
      <w:color w:val="605E5C"/>
      <w:shd w:val="clear" w:color="auto" w:fill="E1DFDD"/>
    </w:rPr>
  </w:style>
  <w:style w:type="character" w:styleId="FollowedHyperlink">
    <w:name w:val="FollowedHyperlink"/>
    <w:basedOn w:val="DefaultParagraphFont"/>
    <w:uiPriority w:val="99"/>
    <w:semiHidden/>
    <w:unhideWhenUsed/>
    <w:rsid w:val="00FD2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8106">
      <w:bodyDiv w:val="1"/>
      <w:marLeft w:val="0"/>
      <w:marRight w:val="0"/>
      <w:marTop w:val="0"/>
      <w:marBottom w:val="0"/>
      <w:divBdr>
        <w:top w:val="none" w:sz="0" w:space="0" w:color="auto"/>
        <w:left w:val="none" w:sz="0" w:space="0" w:color="auto"/>
        <w:bottom w:val="none" w:sz="0" w:space="0" w:color="auto"/>
        <w:right w:val="none" w:sz="0" w:space="0" w:color="auto"/>
      </w:divBdr>
    </w:div>
    <w:div w:id="104161305">
      <w:bodyDiv w:val="1"/>
      <w:marLeft w:val="0"/>
      <w:marRight w:val="0"/>
      <w:marTop w:val="0"/>
      <w:marBottom w:val="0"/>
      <w:divBdr>
        <w:top w:val="none" w:sz="0" w:space="0" w:color="auto"/>
        <w:left w:val="none" w:sz="0" w:space="0" w:color="auto"/>
        <w:bottom w:val="none" w:sz="0" w:space="0" w:color="auto"/>
        <w:right w:val="none" w:sz="0" w:space="0" w:color="auto"/>
      </w:divBdr>
    </w:div>
    <w:div w:id="329018096">
      <w:bodyDiv w:val="1"/>
      <w:marLeft w:val="0"/>
      <w:marRight w:val="0"/>
      <w:marTop w:val="0"/>
      <w:marBottom w:val="0"/>
      <w:divBdr>
        <w:top w:val="none" w:sz="0" w:space="0" w:color="auto"/>
        <w:left w:val="none" w:sz="0" w:space="0" w:color="auto"/>
        <w:bottom w:val="none" w:sz="0" w:space="0" w:color="auto"/>
        <w:right w:val="none" w:sz="0" w:space="0" w:color="auto"/>
      </w:divBdr>
    </w:div>
    <w:div w:id="126749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97C8F-D74D-408E-BF05-0F8ACAD79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2990</TotalTime>
  <Pages>11</Pages>
  <Words>4093</Words>
  <Characters>23336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parvin8310@outlook.com</dc:creator>
  <cp:keywords/>
  <dc:description/>
  <cp:lastModifiedBy>parvin8310@outlook.com</cp:lastModifiedBy>
  <cp:revision>126</cp:revision>
  <dcterms:created xsi:type="dcterms:W3CDTF">2022-08-03T06:04:00Z</dcterms:created>
  <dcterms:modified xsi:type="dcterms:W3CDTF">2023-09-26T08:28:00Z</dcterms:modified>
</cp:coreProperties>
</file>